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交银施罗德优择回报灵活配置混合型证券投资基金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交银优择回报灵活配置混合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519770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519770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4</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693,733,791.35</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交银优择回报灵活配置混合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交银优择回报灵活配置混合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519770</w:t>
            </w:r>
          </w:p>
        </w:tc>
        <w:tc>
          <w:tcPr>
            <w:tcW w:w="2902" w:type="dxa"/>
            <w:vAlign w:val="center"/>
          </w:tcPr>
          <w:p w:rsidR="009511B7" w:rsidRPr="000E4C40" w:rsidRDefault="009511B7" w:rsidP="00C57BBB">
            <w:pPr>
              <w:spacing w:before="29" w:line="288" w:lineRule="auto"/>
              <w:jc w:val="left"/>
              <w:rPr>
                <w:sz w:val="24"/>
              </w:rPr>
            </w:pPr>
            <w:r w:rsidRPr="000E4C40">
              <w:rPr>
                <w:sz w:val="24"/>
              </w:rPr>
              <w:t>519771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693,705,821.28</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27,970.07</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本基金在控制风险并保持基金资产良好的流动性的前提下，通过灵活的资产配置策略和积极主动的投资管理，力争为投资者提供长期稳健的投资回报。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400E5B" w:rsidRPr="00A942AC" w:rsidTr="00400E5B">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4</w:t>
            </w:r>
            <w:r w:rsidRPr="00A942AC">
              <w:rPr>
                <w:b/>
                <w:szCs w:val="21"/>
              </w:rPr>
              <w:t>月</w:t>
            </w:r>
            <w:r w:rsidRPr="00A942AC">
              <w:rPr>
                <w:b/>
                <w:szCs w:val="21"/>
              </w:rPr>
              <w:t>22</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400E5B" w:rsidRPr="00A942AC" w:rsidTr="00400E5B">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C</w:t>
            </w:r>
          </w:p>
        </w:tc>
      </w:tr>
      <w:tr w:rsidR="00400E5B" w:rsidRPr="00A942AC" w:rsidTr="00400E5B">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28,004,145.30</w:t>
            </w:r>
          </w:p>
        </w:tc>
        <w:tc>
          <w:tcPr>
            <w:tcW w:w="688" w:type="pct"/>
            <w:vAlign w:val="center"/>
          </w:tcPr>
          <w:p w:rsidR="00B44DBC" w:rsidRPr="00A942AC" w:rsidRDefault="00B44DBC" w:rsidP="00674CBD">
            <w:pPr>
              <w:spacing w:before="29" w:line="288" w:lineRule="auto"/>
              <w:jc w:val="right"/>
              <w:rPr>
                <w:szCs w:val="21"/>
              </w:rPr>
            </w:pPr>
            <w:r w:rsidRPr="00A942AC">
              <w:rPr>
                <w:szCs w:val="21"/>
              </w:rPr>
              <w:t>345.31</w:t>
            </w:r>
          </w:p>
        </w:tc>
        <w:tc>
          <w:tcPr>
            <w:tcW w:w="687" w:type="pct"/>
            <w:vAlign w:val="center"/>
          </w:tcPr>
          <w:p w:rsidR="00B44DBC" w:rsidRPr="00A942AC" w:rsidRDefault="00B44DBC" w:rsidP="00674CBD">
            <w:pPr>
              <w:spacing w:before="29" w:line="288" w:lineRule="auto"/>
              <w:jc w:val="right"/>
              <w:rPr>
                <w:szCs w:val="21"/>
              </w:rPr>
            </w:pPr>
            <w:r w:rsidRPr="00A942AC">
              <w:rPr>
                <w:szCs w:val="21"/>
              </w:rPr>
              <w:t>13,379,082.78</w:t>
            </w:r>
          </w:p>
        </w:tc>
        <w:tc>
          <w:tcPr>
            <w:tcW w:w="688" w:type="pct"/>
            <w:vAlign w:val="center"/>
          </w:tcPr>
          <w:p w:rsidR="00B44DBC" w:rsidRPr="00A942AC" w:rsidRDefault="00B44DBC" w:rsidP="00674CBD">
            <w:pPr>
              <w:spacing w:before="29" w:line="288" w:lineRule="auto"/>
              <w:jc w:val="right"/>
              <w:rPr>
                <w:szCs w:val="21"/>
              </w:rPr>
            </w:pPr>
            <w:r w:rsidRPr="00A942AC">
              <w:rPr>
                <w:szCs w:val="21"/>
              </w:rPr>
              <w:t>169.55</w:t>
            </w:r>
          </w:p>
        </w:tc>
      </w:tr>
      <w:tr w:rsidR="00400E5B" w:rsidRPr="00A942AC" w:rsidTr="00400E5B">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40,557,412.90</w:t>
            </w:r>
          </w:p>
        </w:tc>
        <w:tc>
          <w:tcPr>
            <w:tcW w:w="688" w:type="pct"/>
            <w:vAlign w:val="center"/>
          </w:tcPr>
          <w:p w:rsidR="00B44DBC" w:rsidRPr="00A942AC" w:rsidRDefault="00B44DBC" w:rsidP="00674CBD">
            <w:pPr>
              <w:spacing w:before="29" w:line="288" w:lineRule="auto"/>
              <w:jc w:val="right"/>
              <w:rPr>
                <w:szCs w:val="21"/>
              </w:rPr>
            </w:pPr>
            <w:r w:rsidRPr="00A942AC">
              <w:rPr>
                <w:szCs w:val="21"/>
              </w:rPr>
              <w:t>525.96</w:t>
            </w:r>
          </w:p>
        </w:tc>
        <w:tc>
          <w:tcPr>
            <w:tcW w:w="687" w:type="pct"/>
            <w:vAlign w:val="center"/>
          </w:tcPr>
          <w:p w:rsidR="00B44DBC" w:rsidRPr="00A942AC" w:rsidRDefault="00B44DBC" w:rsidP="00674CBD">
            <w:pPr>
              <w:spacing w:before="29" w:line="288" w:lineRule="auto"/>
              <w:jc w:val="right"/>
              <w:rPr>
                <w:szCs w:val="21"/>
              </w:rPr>
            </w:pPr>
            <w:r w:rsidRPr="00A942AC">
              <w:rPr>
                <w:szCs w:val="21"/>
              </w:rPr>
              <w:t>11,073,113.11</w:t>
            </w:r>
          </w:p>
        </w:tc>
        <w:tc>
          <w:tcPr>
            <w:tcW w:w="688" w:type="pct"/>
            <w:vAlign w:val="center"/>
          </w:tcPr>
          <w:p w:rsidR="00B44DBC" w:rsidRPr="00A942AC" w:rsidRDefault="00B44DBC" w:rsidP="00674CBD">
            <w:pPr>
              <w:spacing w:before="29" w:line="288" w:lineRule="auto"/>
              <w:jc w:val="right"/>
              <w:rPr>
                <w:szCs w:val="21"/>
              </w:rPr>
            </w:pPr>
            <w:r w:rsidRPr="00A942AC">
              <w:rPr>
                <w:szCs w:val="21"/>
              </w:rPr>
              <w:t>136.90</w:t>
            </w:r>
          </w:p>
        </w:tc>
      </w:tr>
      <w:tr w:rsidR="00400E5B" w:rsidRPr="00A942AC" w:rsidTr="00400E5B">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0.0606</w:t>
            </w:r>
          </w:p>
        </w:tc>
        <w:tc>
          <w:tcPr>
            <w:tcW w:w="688" w:type="pct"/>
            <w:vAlign w:val="center"/>
          </w:tcPr>
          <w:p w:rsidR="008C42FD" w:rsidRPr="00E52F9F" w:rsidRDefault="008C42FD" w:rsidP="00AF7CB5">
            <w:pPr>
              <w:spacing w:before="29" w:line="288" w:lineRule="auto"/>
              <w:jc w:val="right"/>
              <w:rPr>
                <w:szCs w:val="21"/>
              </w:rPr>
            </w:pPr>
            <w:r w:rsidRPr="00E52F9F">
              <w:rPr>
                <w:szCs w:val="21"/>
              </w:rPr>
              <w:t>0.0577</w:t>
            </w:r>
          </w:p>
        </w:tc>
        <w:tc>
          <w:tcPr>
            <w:tcW w:w="687" w:type="pct"/>
            <w:vAlign w:val="center"/>
          </w:tcPr>
          <w:p w:rsidR="008C42FD" w:rsidRPr="00E52F9F" w:rsidRDefault="008C42FD" w:rsidP="00AF7CB5">
            <w:pPr>
              <w:spacing w:before="29" w:line="288" w:lineRule="auto"/>
              <w:jc w:val="right"/>
              <w:rPr>
                <w:szCs w:val="21"/>
              </w:rPr>
            </w:pPr>
            <w:r w:rsidRPr="00E52F9F">
              <w:rPr>
                <w:szCs w:val="21"/>
              </w:rPr>
              <w:t>0.0221</w:t>
            </w:r>
          </w:p>
        </w:tc>
        <w:tc>
          <w:tcPr>
            <w:tcW w:w="688" w:type="pct"/>
            <w:vAlign w:val="center"/>
          </w:tcPr>
          <w:p w:rsidR="008C42FD" w:rsidRPr="00E52F9F" w:rsidRDefault="008C42FD" w:rsidP="00AF7CB5">
            <w:pPr>
              <w:spacing w:before="29" w:line="288" w:lineRule="auto"/>
              <w:jc w:val="right"/>
              <w:rPr>
                <w:szCs w:val="21"/>
              </w:rPr>
            </w:pPr>
            <w:r w:rsidRPr="00E52F9F">
              <w:rPr>
                <w:szCs w:val="21"/>
              </w:rPr>
              <w:t>0.0209</w:t>
            </w:r>
          </w:p>
        </w:tc>
      </w:tr>
      <w:tr w:rsidR="00400E5B" w:rsidRPr="00A942AC" w:rsidTr="00400E5B">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6.07%</w:t>
            </w:r>
          </w:p>
        </w:tc>
        <w:tc>
          <w:tcPr>
            <w:tcW w:w="688" w:type="pct"/>
            <w:vAlign w:val="center"/>
          </w:tcPr>
          <w:p w:rsidR="00A62AD8" w:rsidRPr="00A942AC" w:rsidRDefault="00A62AD8" w:rsidP="00674CBD">
            <w:pPr>
              <w:spacing w:before="29" w:line="288" w:lineRule="auto"/>
              <w:jc w:val="right"/>
              <w:rPr>
                <w:szCs w:val="21"/>
              </w:rPr>
            </w:pPr>
            <w:r w:rsidRPr="00A942AC">
              <w:rPr>
                <w:szCs w:val="21"/>
              </w:rPr>
              <w:t>5.78%</w:t>
            </w:r>
          </w:p>
        </w:tc>
        <w:tc>
          <w:tcPr>
            <w:tcW w:w="687" w:type="pct"/>
            <w:vAlign w:val="center"/>
          </w:tcPr>
          <w:p w:rsidR="00A62AD8" w:rsidRPr="00A942AC" w:rsidRDefault="00A62AD8" w:rsidP="00674CBD">
            <w:pPr>
              <w:spacing w:before="29" w:line="288" w:lineRule="auto"/>
              <w:jc w:val="right"/>
              <w:rPr>
                <w:szCs w:val="21"/>
              </w:rPr>
            </w:pPr>
            <w:r w:rsidRPr="00A942AC">
              <w:rPr>
                <w:szCs w:val="21"/>
              </w:rPr>
              <w:t>2.20%</w:t>
            </w:r>
          </w:p>
        </w:tc>
        <w:tc>
          <w:tcPr>
            <w:tcW w:w="688" w:type="pct"/>
            <w:vAlign w:val="center"/>
          </w:tcPr>
          <w:p w:rsidR="00A62AD8" w:rsidRPr="00A942AC" w:rsidRDefault="00A62AD8" w:rsidP="00674CBD">
            <w:pPr>
              <w:spacing w:before="29" w:line="288" w:lineRule="auto"/>
              <w:jc w:val="right"/>
              <w:rPr>
                <w:szCs w:val="21"/>
              </w:rPr>
            </w:pPr>
            <w:r w:rsidRPr="00A942AC">
              <w:rPr>
                <w:szCs w:val="21"/>
              </w:rPr>
              <w:t>2.10%</w:t>
            </w:r>
          </w:p>
        </w:tc>
      </w:tr>
      <w:tr w:rsidR="00400E5B" w:rsidRPr="00A942AC" w:rsidTr="00400E5B">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400E5B" w:rsidRPr="00A942AC" w:rsidTr="00400E5B">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C</w:t>
            </w:r>
          </w:p>
        </w:tc>
      </w:tr>
      <w:tr w:rsidR="00400E5B" w:rsidRPr="00A942AC" w:rsidTr="00400E5B">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0.068</w:t>
            </w:r>
          </w:p>
        </w:tc>
        <w:tc>
          <w:tcPr>
            <w:tcW w:w="687" w:type="pct"/>
            <w:vAlign w:val="center"/>
          </w:tcPr>
          <w:p w:rsidR="00B44DBC" w:rsidRPr="00A942AC" w:rsidRDefault="00B44DBC" w:rsidP="00674CBD">
            <w:pPr>
              <w:spacing w:before="29" w:line="288" w:lineRule="auto"/>
              <w:jc w:val="right"/>
              <w:rPr>
                <w:szCs w:val="21"/>
              </w:rPr>
            </w:pPr>
            <w:r w:rsidRPr="00A942AC">
              <w:rPr>
                <w:szCs w:val="21"/>
              </w:rPr>
              <w:t>0.064</w:t>
            </w:r>
          </w:p>
        </w:tc>
        <w:tc>
          <w:tcPr>
            <w:tcW w:w="687" w:type="pct"/>
            <w:vAlign w:val="center"/>
          </w:tcPr>
          <w:p w:rsidR="00B44DBC" w:rsidRPr="00A942AC" w:rsidRDefault="00B44DBC" w:rsidP="00674CBD">
            <w:pPr>
              <w:spacing w:before="29" w:line="288" w:lineRule="auto"/>
              <w:jc w:val="right"/>
              <w:rPr>
                <w:szCs w:val="21"/>
              </w:rPr>
            </w:pPr>
            <w:r w:rsidRPr="00A942AC">
              <w:rPr>
                <w:szCs w:val="21"/>
              </w:rPr>
              <w:t>0.022</w:t>
            </w:r>
          </w:p>
        </w:tc>
        <w:tc>
          <w:tcPr>
            <w:tcW w:w="687" w:type="pct"/>
            <w:vAlign w:val="center"/>
          </w:tcPr>
          <w:p w:rsidR="00B44DBC" w:rsidRPr="00A942AC" w:rsidRDefault="00B44DBC" w:rsidP="00674CBD">
            <w:pPr>
              <w:spacing w:before="29" w:line="288" w:lineRule="auto"/>
              <w:jc w:val="right"/>
              <w:rPr>
                <w:szCs w:val="21"/>
              </w:rPr>
            </w:pPr>
            <w:r w:rsidRPr="00A942AC">
              <w:rPr>
                <w:szCs w:val="21"/>
              </w:rPr>
              <w:t>0.021</w:t>
            </w:r>
          </w:p>
        </w:tc>
      </w:tr>
      <w:tr w:rsidR="00400E5B" w:rsidRPr="00A942AC" w:rsidTr="00400E5B">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751,725,639.85</w:t>
            </w:r>
          </w:p>
        </w:tc>
        <w:tc>
          <w:tcPr>
            <w:tcW w:w="687" w:type="pct"/>
            <w:vAlign w:val="center"/>
          </w:tcPr>
          <w:p w:rsidR="00B44DBC" w:rsidRPr="00A942AC" w:rsidRDefault="00B44DBC" w:rsidP="00674CBD">
            <w:pPr>
              <w:spacing w:before="29" w:line="288" w:lineRule="auto"/>
              <w:jc w:val="right"/>
              <w:rPr>
                <w:szCs w:val="21"/>
              </w:rPr>
            </w:pPr>
            <w:r w:rsidRPr="00A942AC">
              <w:rPr>
                <w:szCs w:val="21"/>
              </w:rPr>
              <w:t>30,198.11</w:t>
            </w:r>
          </w:p>
        </w:tc>
        <w:tc>
          <w:tcPr>
            <w:tcW w:w="687" w:type="pct"/>
            <w:vAlign w:val="center"/>
          </w:tcPr>
          <w:p w:rsidR="00B44DBC" w:rsidRPr="00A942AC" w:rsidRDefault="00B44DBC" w:rsidP="00674CBD">
            <w:pPr>
              <w:spacing w:before="29" w:line="288" w:lineRule="auto"/>
              <w:jc w:val="right"/>
              <w:rPr>
                <w:szCs w:val="21"/>
              </w:rPr>
            </w:pPr>
            <w:r w:rsidRPr="00A942AC">
              <w:rPr>
                <w:szCs w:val="21"/>
              </w:rPr>
              <w:t>511,163,551.10</w:t>
            </w:r>
          </w:p>
        </w:tc>
        <w:tc>
          <w:tcPr>
            <w:tcW w:w="687" w:type="pct"/>
            <w:vAlign w:val="center"/>
          </w:tcPr>
          <w:p w:rsidR="00B44DBC" w:rsidRPr="00A942AC" w:rsidRDefault="00B44DBC" w:rsidP="00674CBD">
            <w:pPr>
              <w:spacing w:before="29" w:line="288" w:lineRule="auto"/>
              <w:jc w:val="right"/>
              <w:rPr>
                <w:szCs w:val="21"/>
              </w:rPr>
            </w:pPr>
            <w:r w:rsidRPr="00A942AC">
              <w:rPr>
                <w:szCs w:val="21"/>
              </w:rPr>
              <w:t>7,447.33</w:t>
            </w:r>
          </w:p>
        </w:tc>
      </w:tr>
      <w:tr w:rsidR="00400E5B" w:rsidRPr="00A942AC" w:rsidTr="00400E5B">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1.084</w:t>
            </w:r>
          </w:p>
        </w:tc>
        <w:tc>
          <w:tcPr>
            <w:tcW w:w="687" w:type="pct"/>
            <w:vAlign w:val="center"/>
          </w:tcPr>
          <w:p w:rsidR="00B44DBC" w:rsidRPr="00A942AC" w:rsidRDefault="00B44DBC" w:rsidP="00674CBD">
            <w:pPr>
              <w:spacing w:before="29" w:line="288" w:lineRule="auto"/>
              <w:jc w:val="right"/>
              <w:rPr>
                <w:szCs w:val="21"/>
              </w:rPr>
            </w:pPr>
            <w:r w:rsidRPr="00A942AC">
              <w:rPr>
                <w:szCs w:val="21"/>
              </w:rPr>
              <w:t>1.080</w:t>
            </w:r>
          </w:p>
        </w:tc>
        <w:tc>
          <w:tcPr>
            <w:tcW w:w="687" w:type="pct"/>
            <w:vAlign w:val="center"/>
          </w:tcPr>
          <w:p w:rsidR="00B44DBC" w:rsidRPr="00A942AC" w:rsidRDefault="00B44DBC" w:rsidP="00674CBD">
            <w:pPr>
              <w:spacing w:before="29" w:line="288" w:lineRule="auto"/>
              <w:jc w:val="right"/>
              <w:rPr>
                <w:szCs w:val="21"/>
              </w:rPr>
            </w:pPr>
            <w:r w:rsidRPr="00A942AC">
              <w:rPr>
                <w:szCs w:val="21"/>
              </w:rPr>
              <w:t>1.022</w:t>
            </w:r>
          </w:p>
        </w:tc>
        <w:tc>
          <w:tcPr>
            <w:tcW w:w="687" w:type="pct"/>
            <w:vAlign w:val="center"/>
          </w:tcPr>
          <w:p w:rsidR="00B44DBC" w:rsidRPr="00A942AC" w:rsidRDefault="00B44DBC" w:rsidP="00674CBD">
            <w:pPr>
              <w:spacing w:before="29" w:line="288" w:lineRule="auto"/>
              <w:jc w:val="right"/>
              <w:rPr>
                <w:szCs w:val="21"/>
              </w:rPr>
            </w:pPr>
            <w:r w:rsidRPr="00A942AC">
              <w:rPr>
                <w:szCs w:val="21"/>
              </w:rPr>
              <w:t>1.021</w:t>
            </w:r>
          </w:p>
        </w:tc>
      </w:tr>
    </w:tbl>
    <w:p w:rsidR="00221854" w:rsidRDefault="00400E5B">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221854" w:rsidRDefault="00400E5B">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交银优择回报灵活配置混合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221854">
        <w:tc>
          <w:tcPr>
            <w:tcW w:w="1286" w:type="dxa"/>
            <w:vAlign w:val="center"/>
          </w:tcPr>
          <w:p w:rsidR="00221854" w:rsidRDefault="00400E5B">
            <w:pPr>
              <w:jc w:val="left"/>
            </w:pPr>
            <w:r>
              <w:rPr>
                <w:color w:val="000000"/>
                <w:sz w:val="24"/>
              </w:rPr>
              <w:t>过去三个月</w:t>
            </w:r>
          </w:p>
        </w:tc>
        <w:tc>
          <w:tcPr>
            <w:tcW w:w="1286" w:type="dxa"/>
            <w:vAlign w:val="center"/>
          </w:tcPr>
          <w:p w:rsidR="00221854" w:rsidRDefault="00400E5B">
            <w:pPr>
              <w:jc w:val="center"/>
            </w:pPr>
            <w:r>
              <w:rPr>
                <w:color w:val="000000"/>
                <w:sz w:val="24"/>
              </w:rPr>
              <w:t>0.84%</w:t>
            </w:r>
          </w:p>
        </w:tc>
        <w:tc>
          <w:tcPr>
            <w:tcW w:w="1286" w:type="dxa"/>
            <w:vAlign w:val="center"/>
          </w:tcPr>
          <w:p w:rsidR="00221854" w:rsidRDefault="00400E5B">
            <w:pPr>
              <w:jc w:val="center"/>
            </w:pPr>
            <w:r>
              <w:rPr>
                <w:color w:val="000000"/>
                <w:sz w:val="24"/>
              </w:rPr>
              <w:t>0.11%</w:t>
            </w:r>
          </w:p>
        </w:tc>
        <w:tc>
          <w:tcPr>
            <w:tcW w:w="1285" w:type="dxa"/>
            <w:vAlign w:val="center"/>
          </w:tcPr>
          <w:p w:rsidR="00221854" w:rsidRDefault="00400E5B">
            <w:pPr>
              <w:jc w:val="center"/>
            </w:pPr>
            <w:r>
              <w:rPr>
                <w:color w:val="000000"/>
                <w:sz w:val="24"/>
              </w:rPr>
              <w:t>1.96%</w:t>
            </w:r>
          </w:p>
        </w:tc>
        <w:tc>
          <w:tcPr>
            <w:tcW w:w="1285" w:type="dxa"/>
            <w:vAlign w:val="center"/>
          </w:tcPr>
          <w:p w:rsidR="00221854" w:rsidRDefault="00400E5B">
            <w:pPr>
              <w:jc w:val="center"/>
            </w:pPr>
            <w:r>
              <w:rPr>
                <w:color w:val="000000"/>
                <w:sz w:val="24"/>
              </w:rPr>
              <w:t>0.40%</w:t>
            </w:r>
          </w:p>
        </w:tc>
        <w:tc>
          <w:tcPr>
            <w:tcW w:w="1285" w:type="dxa"/>
            <w:vAlign w:val="center"/>
          </w:tcPr>
          <w:p w:rsidR="00221854" w:rsidRDefault="00400E5B">
            <w:pPr>
              <w:jc w:val="center"/>
            </w:pPr>
            <w:r>
              <w:rPr>
                <w:color w:val="000000"/>
                <w:sz w:val="24"/>
              </w:rPr>
              <w:t>-1.12%</w:t>
            </w:r>
          </w:p>
        </w:tc>
        <w:tc>
          <w:tcPr>
            <w:tcW w:w="1285" w:type="dxa"/>
            <w:vAlign w:val="center"/>
          </w:tcPr>
          <w:p w:rsidR="00221854" w:rsidRDefault="00400E5B">
            <w:pPr>
              <w:jc w:val="center"/>
            </w:pPr>
            <w:r>
              <w:rPr>
                <w:color w:val="000000"/>
                <w:sz w:val="24"/>
              </w:rPr>
              <w:t>-0.29%</w:t>
            </w:r>
          </w:p>
        </w:tc>
      </w:tr>
      <w:tr w:rsidR="00221854">
        <w:tc>
          <w:tcPr>
            <w:tcW w:w="1286" w:type="dxa"/>
            <w:vAlign w:val="center"/>
          </w:tcPr>
          <w:p w:rsidR="00221854" w:rsidRDefault="00400E5B">
            <w:pPr>
              <w:jc w:val="left"/>
            </w:pPr>
            <w:r>
              <w:rPr>
                <w:color w:val="000000"/>
                <w:sz w:val="24"/>
              </w:rPr>
              <w:t>过去六个月</w:t>
            </w:r>
          </w:p>
        </w:tc>
        <w:tc>
          <w:tcPr>
            <w:tcW w:w="1286" w:type="dxa"/>
            <w:vAlign w:val="center"/>
          </w:tcPr>
          <w:p w:rsidR="00221854" w:rsidRDefault="00400E5B">
            <w:pPr>
              <w:jc w:val="center"/>
            </w:pPr>
            <w:r>
              <w:rPr>
                <w:color w:val="000000"/>
                <w:sz w:val="24"/>
              </w:rPr>
              <w:t>2.36%</w:t>
            </w:r>
          </w:p>
        </w:tc>
        <w:tc>
          <w:tcPr>
            <w:tcW w:w="1286" w:type="dxa"/>
            <w:vAlign w:val="center"/>
          </w:tcPr>
          <w:p w:rsidR="00221854" w:rsidRDefault="00400E5B">
            <w:pPr>
              <w:jc w:val="center"/>
            </w:pPr>
            <w:r>
              <w:rPr>
                <w:color w:val="000000"/>
                <w:sz w:val="24"/>
              </w:rPr>
              <w:t>0.09%</w:t>
            </w:r>
          </w:p>
        </w:tc>
        <w:tc>
          <w:tcPr>
            <w:tcW w:w="1285" w:type="dxa"/>
            <w:vAlign w:val="center"/>
          </w:tcPr>
          <w:p w:rsidR="00221854" w:rsidRDefault="00400E5B">
            <w:pPr>
              <w:jc w:val="center"/>
            </w:pPr>
            <w:r>
              <w:rPr>
                <w:color w:val="000000"/>
                <w:sz w:val="24"/>
              </w:rPr>
              <w:t>4.25%</w:t>
            </w:r>
          </w:p>
        </w:tc>
        <w:tc>
          <w:tcPr>
            <w:tcW w:w="1285" w:type="dxa"/>
            <w:vAlign w:val="center"/>
          </w:tcPr>
          <w:p w:rsidR="00221854" w:rsidRDefault="00400E5B">
            <w:pPr>
              <w:jc w:val="center"/>
            </w:pPr>
            <w:r>
              <w:rPr>
                <w:color w:val="000000"/>
                <w:sz w:val="24"/>
              </w:rPr>
              <w:t>0.35%</w:t>
            </w:r>
          </w:p>
        </w:tc>
        <w:tc>
          <w:tcPr>
            <w:tcW w:w="1285" w:type="dxa"/>
            <w:vAlign w:val="center"/>
          </w:tcPr>
          <w:p w:rsidR="00221854" w:rsidRDefault="00400E5B">
            <w:pPr>
              <w:jc w:val="center"/>
            </w:pPr>
            <w:r>
              <w:rPr>
                <w:color w:val="000000"/>
                <w:sz w:val="24"/>
              </w:rPr>
              <w:t>-1.89%</w:t>
            </w:r>
          </w:p>
        </w:tc>
        <w:tc>
          <w:tcPr>
            <w:tcW w:w="1285" w:type="dxa"/>
            <w:vAlign w:val="center"/>
          </w:tcPr>
          <w:p w:rsidR="00221854" w:rsidRDefault="00400E5B">
            <w:pPr>
              <w:jc w:val="center"/>
            </w:pPr>
            <w:r>
              <w:rPr>
                <w:color w:val="000000"/>
                <w:sz w:val="24"/>
              </w:rPr>
              <w:t>-0.26%</w:t>
            </w:r>
          </w:p>
        </w:tc>
      </w:tr>
      <w:tr w:rsidR="00221854">
        <w:tc>
          <w:tcPr>
            <w:tcW w:w="1286" w:type="dxa"/>
            <w:vAlign w:val="center"/>
          </w:tcPr>
          <w:p w:rsidR="00221854" w:rsidRDefault="00400E5B">
            <w:pPr>
              <w:jc w:val="left"/>
            </w:pPr>
            <w:r>
              <w:rPr>
                <w:color w:val="000000"/>
                <w:sz w:val="24"/>
              </w:rPr>
              <w:t>过去一年</w:t>
            </w:r>
          </w:p>
        </w:tc>
        <w:tc>
          <w:tcPr>
            <w:tcW w:w="1286" w:type="dxa"/>
            <w:vAlign w:val="center"/>
          </w:tcPr>
          <w:p w:rsidR="00221854" w:rsidRDefault="00400E5B">
            <w:pPr>
              <w:jc w:val="center"/>
            </w:pPr>
            <w:r>
              <w:rPr>
                <w:color w:val="000000"/>
                <w:sz w:val="24"/>
              </w:rPr>
              <w:t>6.07%</w:t>
            </w:r>
          </w:p>
        </w:tc>
        <w:tc>
          <w:tcPr>
            <w:tcW w:w="1286" w:type="dxa"/>
            <w:vAlign w:val="center"/>
          </w:tcPr>
          <w:p w:rsidR="00221854" w:rsidRDefault="00400E5B">
            <w:pPr>
              <w:jc w:val="center"/>
            </w:pPr>
            <w:r>
              <w:rPr>
                <w:color w:val="000000"/>
                <w:sz w:val="24"/>
              </w:rPr>
              <w:t>0.09%</w:t>
            </w:r>
          </w:p>
        </w:tc>
        <w:tc>
          <w:tcPr>
            <w:tcW w:w="1285" w:type="dxa"/>
            <w:vAlign w:val="center"/>
          </w:tcPr>
          <w:p w:rsidR="00221854" w:rsidRDefault="00400E5B">
            <w:pPr>
              <w:jc w:val="center"/>
            </w:pPr>
            <w:r>
              <w:rPr>
                <w:color w:val="000000"/>
                <w:sz w:val="24"/>
              </w:rPr>
              <w:t>8.60%</w:t>
            </w:r>
          </w:p>
        </w:tc>
        <w:tc>
          <w:tcPr>
            <w:tcW w:w="1285" w:type="dxa"/>
            <w:vAlign w:val="center"/>
          </w:tcPr>
          <w:p w:rsidR="00221854" w:rsidRDefault="00400E5B">
            <w:pPr>
              <w:jc w:val="center"/>
            </w:pPr>
            <w:r>
              <w:rPr>
                <w:color w:val="000000"/>
                <w:sz w:val="24"/>
              </w:rPr>
              <w:t>0.32%</w:t>
            </w:r>
          </w:p>
        </w:tc>
        <w:tc>
          <w:tcPr>
            <w:tcW w:w="1285" w:type="dxa"/>
            <w:vAlign w:val="center"/>
          </w:tcPr>
          <w:p w:rsidR="00221854" w:rsidRDefault="00400E5B">
            <w:pPr>
              <w:jc w:val="center"/>
            </w:pPr>
            <w:r>
              <w:rPr>
                <w:color w:val="000000"/>
                <w:sz w:val="24"/>
              </w:rPr>
              <w:t>-2.53%</w:t>
            </w:r>
          </w:p>
        </w:tc>
        <w:tc>
          <w:tcPr>
            <w:tcW w:w="1285" w:type="dxa"/>
            <w:vAlign w:val="center"/>
          </w:tcPr>
          <w:p w:rsidR="00221854" w:rsidRDefault="00400E5B">
            <w:pPr>
              <w:jc w:val="center"/>
            </w:pPr>
            <w:r>
              <w:rPr>
                <w:color w:val="000000"/>
                <w:sz w:val="24"/>
              </w:rPr>
              <w:t>-0.23%</w:t>
            </w:r>
          </w:p>
        </w:tc>
      </w:tr>
      <w:tr w:rsidR="00221854">
        <w:tc>
          <w:tcPr>
            <w:tcW w:w="1286" w:type="dxa"/>
            <w:vAlign w:val="center"/>
          </w:tcPr>
          <w:p w:rsidR="00221854" w:rsidRDefault="00400E5B">
            <w:pPr>
              <w:jc w:val="left"/>
            </w:pPr>
            <w:r>
              <w:rPr>
                <w:color w:val="000000"/>
                <w:sz w:val="24"/>
              </w:rPr>
              <w:t>自基金合同生效起至今</w:t>
            </w:r>
          </w:p>
        </w:tc>
        <w:tc>
          <w:tcPr>
            <w:tcW w:w="1286" w:type="dxa"/>
            <w:vAlign w:val="center"/>
          </w:tcPr>
          <w:p w:rsidR="00221854" w:rsidRDefault="00400E5B">
            <w:pPr>
              <w:jc w:val="center"/>
            </w:pPr>
            <w:r>
              <w:rPr>
                <w:color w:val="000000"/>
                <w:sz w:val="24"/>
              </w:rPr>
              <w:t>8.40%</w:t>
            </w:r>
          </w:p>
        </w:tc>
        <w:tc>
          <w:tcPr>
            <w:tcW w:w="1286" w:type="dxa"/>
            <w:vAlign w:val="center"/>
          </w:tcPr>
          <w:p w:rsidR="00221854" w:rsidRDefault="00400E5B">
            <w:pPr>
              <w:jc w:val="center"/>
            </w:pPr>
            <w:r>
              <w:rPr>
                <w:color w:val="000000"/>
                <w:sz w:val="24"/>
              </w:rPr>
              <w:t>0.08%</w:t>
            </w:r>
          </w:p>
        </w:tc>
        <w:tc>
          <w:tcPr>
            <w:tcW w:w="1285" w:type="dxa"/>
            <w:vAlign w:val="center"/>
          </w:tcPr>
          <w:p w:rsidR="00221854" w:rsidRDefault="00400E5B">
            <w:pPr>
              <w:jc w:val="center"/>
            </w:pPr>
            <w:r>
              <w:rPr>
                <w:color w:val="000000"/>
                <w:sz w:val="24"/>
              </w:rPr>
              <w:t>10.64%</w:t>
            </w:r>
          </w:p>
        </w:tc>
        <w:tc>
          <w:tcPr>
            <w:tcW w:w="1285" w:type="dxa"/>
            <w:vAlign w:val="center"/>
          </w:tcPr>
          <w:p w:rsidR="00221854" w:rsidRDefault="00400E5B">
            <w:pPr>
              <w:jc w:val="center"/>
            </w:pPr>
            <w:r>
              <w:rPr>
                <w:color w:val="000000"/>
                <w:sz w:val="24"/>
              </w:rPr>
              <w:t>0.37%</w:t>
            </w:r>
          </w:p>
        </w:tc>
        <w:tc>
          <w:tcPr>
            <w:tcW w:w="1285" w:type="dxa"/>
            <w:vAlign w:val="center"/>
          </w:tcPr>
          <w:p w:rsidR="00221854" w:rsidRDefault="00400E5B">
            <w:pPr>
              <w:jc w:val="center"/>
            </w:pPr>
            <w:r>
              <w:rPr>
                <w:color w:val="000000"/>
                <w:sz w:val="24"/>
              </w:rPr>
              <w:t>-2.24%</w:t>
            </w:r>
          </w:p>
        </w:tc>
        <w:tc>
          <w:tcPr>
            <w:tcW w:w="1285" w:type="dxa"/>
            <w:vAlign w:val="center"/>
          </w:tcPr>
          <w:p w:rsidR="00221854" w:rsidRDefault="00400E5B">
            <w:pPr>
              <w:jc w:val="center"/>
            </w:pPr>
            <w:r>
              <w:rPr>
                <w:color w:val="000000"/>
                <w:sz w:val="24"/>
              </w:rPr>
              <w:t>-0.29%</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交银优择回报灵活配置混合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221854">
        <w:tc>
          <w:tcPr>
            <w:tcW w:w="1286" w:type="dxa"/>
            <w:vAlign w:val="center"/>
          </w:tcPr>
          <w:p w:rsidR="00221854" w:rsidRDefault="00400E5B">
            <w:pPr>
              <w:jc w:val="left"/>
            </w:pPr>
            <w:r>
              <w:rPr>
                <w:color w:val="000000"/>
                <w:sz w:val="24"/>
              </w:rPr>
              <w:t>过去三个月</w:t>
            </w:r>
          </w:p>
        </w:tc>
        <w:tc>
          <w:tcPr>
            <w:tcW w:w="1286" w:type="dxa"/>
            <w:vAlign w:val="center"/>
          </w:tcPr>
          <w:p w:rsidR="00221854" w:rsidRDefault="00400E5B">
            <w:pPr>
              <w:jc w:val="center"/>
            </w:pPr>
            <w:r>
              <w:rPr>
                <w:color w:val="000000"/>
                <w:sz w:val="24"/>
              </w:rPr>
              <w:t>0.75%</w:t>
            </w:r>
          </w:p>
        </w:tc>
        <w:tc>
          <w:tcPr>
            <w:tcW w:w="1286" w:type="dxa"/>
            <w:vAlign w:val="center"/>
          </w:tcPr>
          <w:p w:rsidR="00221854" w:rsidRDefault="00400E5B">
            <w:pPr>
              <w:jc w:val="center"/>
            </w:pPr>
            <w:r>
              <w:rPr>
                <w:color w:val="000000"/>
                <w:sz w:val="24"/>
              </w:rPr>
              <w:t>0.11%</w:t>
            </w:r>
          </w:p>
        </w:tc>
        <w:tc>
          <w:tcPr>
            <w:tcW w:w="1285" w:type="dxa"/>
            <w:vAlign w:val="center"/>
          </w:tcPr>
          <w:p w:rsidR="00221854" w:rsidRDefault="00400E5B">
            <w:pPr>
              <w:jc w:val="center"/>
            </w:pPr>
            <w:r>
              <w:rPr>
                <w:color w:val="000000"/>
                <w:sz w:val="24"/>
              </w:rPr>
              <w:t>1.96%</w:t>
            </w:r>
          </w:p>
        </w:tc>
        <w:tc>
          <w:tcPr>
            <w:tcW w:w="1285" w:type="dxa"/>
            <w:vAlign w:val="center"/>
          </w:tcPr>
          <w:p w:rsidR="00221854" w:rsidRDefault="00400E5B">
            <w:pPr>
              <w:jc w:val="center"/>
            </w:pPr>
            <w:r>
              <w:rPr>
                <w:color w:val="000000"/>
                <w:sz w:val="24"/>
              </w:rPr>
              <w:t>0.40%</w:t>
            </w:r>
          </w:p>
        </w:tc>
        <w:tc>
          <w:tcPr>
            <w:tcW w:w="1285" w:type="dxa"/>
            <w:vAlign w:val="center"/>
          </w:tcPr>
          <w:p w:rsidR="00221854" w:rsidRDefault="00400E5B">
            <w:pPr>
              <w:jc w:val="center"/>
            </w:pPr>
            <w:r>
              <w:rPr>
                <w:color w:val="000000"/>
                <w:sz w:val="24"/>
              </w:rPr>
              <w:t>-1.21%</w:t>
            </w:r>
          </w:p>
        </w:tc>
        <w:tc>
          <w:tcPr>
            <w:tcW w:w="1285" w:type="dxa"/>
            <w:vAlign w:val="center"/>
          </w:tcPr>
          <w:p w:rsidR="00221854" w:rsidRDefault="00400E5B">
            <w:pPr>
              <w:jc w:val="center"/>
            </w:pPr>
            <w:r>
              <w:rPr>
                <w:color w:val="000000"/>
                <w:sz w:val="24"/>
              </w:rPr>
              <w:t>-0.29%</w:t>
            </w:r>
          </w:p>
        </w:tc>
      </w:tr>
      <w:tr w:rsidR="00221854">
        <w:tc>
          <w:tcPr>
            <w:tcW w:w="1286" w:type="dxa"/>
            <w:vAlign w:val="center"/>
          </w:tcPr>
          <w:p w:rsidR="00221854" w:rsidRDefault="00400E5B">
            <w:pPr>
              <w:jc w:val="left"/>
            </w:pPr>
            <w:r>
              <w:rPr>
                <w:color w:val="000000"/>
                <w:sz w:val="24"/>
              </w:rPr>
              <w:t>过去六个月</w:t>
            </w:r>
          </w:p>
        </w:tc>
        <w:tc>
          <w:tcPr>
            <w:tcW w:w="1286" w:type="dxa"/>
            <w:vAlign w:val="center"/>
          </w:tcPr>
          <w:p w:rsidR="00221854" w:rsidRDefault="00400E5B">
            <w:pPr>
              <w:jc w:val="center"/>
            </w:pPr>
            <w:r>
              <w:rPr>
                <w:color w:val="000000"/>
                <w:sz w:val="24"/>
              </w:rPr>
              <w:t>2.27%</w:t>
            </w:r>
          </w:p>
        </w:tc>
        <w:tc>
          <w:tcPr>
            <w:tcW w:w="1286" w:type="dxa"/>
            <w:vAlign w:val="center"/>
          </w:tcPr>
          <w:p w:rsidR="00221854" w:rsidRDefault="00400E5B">
            <w:pPr>
              <w:jc w:val="center"/>
            </w:pPr>
            <w:r>
              <w:rPr>
                <w:color w:val="000000"/>
                <w:sz w:val="24"/>
              </w:rPr>
              <w:t>0.09%</w:t>
            </w:r>
          </w:p>
        </w:tc>
        <w:tc>
          <w:tcPr>
            <w:tcW w:w="1285" w:type="dxa"/>
            <w:vAlign w:val="center"/>
          </w:tcPr>
          <w:p w:rsidR="00221854" w:rsidRDefault="00400E5B">
            <w:pPr>
              <w:jc w:val="center"/>
            </w:pPr>
            <w:r>
              <w:rPr>
                <w:color w:val="000000"/>
                <w:sz w:val="24"/>
              </w:rPr>
              <w:t>4.25%</w:t>
            </w:r>
          </w:p>
        </w:tc>
        <w:tc>
          <w:tcPr>
            <w:tcW w:w="1285" w:type="dxa"/>
            <w:vAlign w:val="center"/>
          </w:tcPr>
          <w:p w:rsidR="00221854" w:rsidRDefault="00400E5B">
            <w:pPr>
              <w:jc w:val="center"/>
            </w:pPr>
            <w:r>
              <w:rPr>
                <w:color w:val="000000"/>
                <w:sz w:val="24"/>
              </w:rPr>
              <w:t>0.35%</w:t>
            </w:r>
          </w:p>
        </w:tc>
        <w:tc>
          <w:tcPr>
            <w:tcW w:w="1285" w:type="dxa"/>
            <w:vAlign w:val="center"/>
          </w:tcPr>
          <w:p w:rsidR="00221854" w:rsidRDefault="00400E5B">
            <w:pPr>
              <w:jc w:val="center"/>
            </w:pPr>
            <w:r>
              <w:rPr>
                <w:color w:val="000000"/>
                <w:sz w:val="24"/>
              </w:rPr>
              <w:t>-1.98%</w:t>
            </w:r>
          </w:p>
        </w:tc>
        <w:tc>
          <w:tcPr>
            <w:tcW w:w="1285" w:type="dxa"/>
            <w:vAlign w:val="center"/>
          </w:tcPr>
          <w:p w:rsidR="00221854" w:rsidRDefault="00400E5B">
            <w:pPr>
              <w:jc w:val="center"/>
            </w:pPr>
            <w:r>
              <w:rPr>
                <w:color w:val="000000"/>
                <w:sz w:val="24"/>
              </w:rPr>
              <w:t>-0.26%</w:t>
            </w:r>
          </w:p>
        </w:tc>
      </w:tr>
      <w:tr w:rsidR="00221854">
        <w:tc>
          <w:tcPr>
            <w:tcW w:w="1286" w:type="dxa"/>
            <w:vAlign w:val="center"/>
          </w:tcPr>
          <w:p w:rsidR="00221854" w:rsidRDefault="00400E5B">
            <w:pPr>
              <w:jc w:val="left"/>
            </w:pPr>
            <w:r>
              <w:rPr>
                <w:color w:val="000000"/>
                <w:sz w:val="24"/>
              </w:rPr>
              <w:t>过去一年</w:t>
            </w:r>
          </w:p>
        </w:tc>
        <w:tc>
          <w:tcPr>
            <w:tcW w:w="1286" w:type="dxa"/>
            <w:vAlign w:val="center"/>
          </w:tcPr>
          <w:p w:rsidR="00221854" w:rsidRDefault="00400E5B">
            <w:pPr>
              <w:jc w:val="center"/>
            </w:pPr>
            <w:r>
              <w:rPr>
                <w:color w:val="000000"/>
                <w:sz w:val="24"/>
              </w:rPr>
              <w:t>5.78%</w:t>
            </w:r>
          </w:p>
        </w:tc>
        <w:tc>
          <w:tcPr>
            <w:tcW w:w="1286" w:type="dxa"/>
            <w:vAlign w:val="center"/>
          </w:tcPr>
          <w:p w:rsidR="00221854" w:rsidRDefault="00400E5B">
            <w:pPr>
              <w:jc w:val="center"/>
            </w:pPr>
            <w:r>
              <w:rPr>
                <w:color w:val="000000"/>
                <w:sz w:val="24"/>
              </w:rPr>
              <w:t>0.08%</w:t>
            </w:r>
          </w:p>
        </w:tc>
        <w:tc>
          <w:tcPr>
            <w:tcW w:w="1285" w:type="dxa"/>
            <w:vAlign w:val="center"/>
          </w:tcPr>
          <w:p w:rsidR="00221854" w:rsidRDefault="00400E5B">
            <w:pPr>
              <w:jc w:val="center"/>
            </w:pPr>
            <w:r>
              <w:rPr>
                <w:color w:val="000000"/>
                <w:sz w:val="24"/>
              </w:rPr>
              <w:t>8.60%</w:t>
            </w:r>
          </w:p>
        </w:tc>
        <w:tc>
          <w:tcPr>
            <w:tcW w:w="1285" w:type="dxa"/>
            <w:vAlign w:val="center"/>
          </w:tcPr>
          <w:p w:rsidR="00221854" w:rsidRDefault="00400E5B">
            <w:pPr>
              <w:jc w:val="center"/>
            </w:pPr>
            <w:r>
              <w:rPr>
                <w:color w:val="000000"/>
                <w:sz w:val="24"/>
              </w:rPr>
              <w:t>0.32%</w:t>
            </w:r>
          </w:p>
        </w:tc>
        <w:tc>
          <w:tcPr>
            <w:tcW w:w="1285" w:type="dxa"/>
            <w:vAlign w:val="center"/>
          </w:tcPr>
          <w:p w:rsidR="00221854" w:rsidRDefault="00400E5B">
            <w:pPr>
              <w:jc w:val="center"/>
            </w:pPr>
            <w:r>
              <w:rPr>
                <w:color w:val="000000"/>
                <w:sz w:val="24"/>
              </w:rPr>
              <w:t>-2.82%</w:t>
            </w:r>
          </w:p>
        </w:tc>
        <w:tc>
          <w:tcPr>
            <w:tcW w:w="1285" w:type="dxa"/>
            <w:vAlign w:val="center"/>
          </w:tcPr>
          <w:p w:rsidR="00221854" w:rsidRDefault="00400E5B">
            <w:pPr>
              <w:jc w:val="center"/>
            </w:pPr>
            <w:r>
              <w:rPr>
                <w:color w:val="000000"/>
                <w:sz w:val="24"/>
              </w:rPr>
              <w:t>-0.24%</w:t>
            </w:r>
          </w:p>
        </w:tc>
      </w:tr>
      <w:tr w:rsidR="00221854">
        <w:tc>
          <w:tcPr>
            <w:tcW w:w="1286" w:type="dxa"/>
            <w:vAlign w:val="center"/>
          </w:tcPr>
          <w:p w:rsidR="00221854" w:rsidRDefault="00400E5B">
            <w:pPr>
              <w:jc w:val="left"/>
            </w:pPr>
            <w:r>
              <w:rPr>
                <w:color w:val="000000"/>
                <w:sz w:val="24"/>
              </w:rPr>
              <w:t>自基金合同生效起至今</w:t>
            </w:r>
          </w:p>
        </w:tc>
        <w:tc>
          <w:tcPr>
            <w:tcW w:w="1286" w:type="dxa"/>
            <w:vAlign w:val="center"/>
          </w:tcPr>
          <w:p w:rsidR="00221854" w:rsidRDefault="00400E5B">
            <w:pPr>
              <w:jc w:val="center"/>
            </w:pPr>
            <w:r>
              <w:rPr>
                <w:color w:val="000000"/>
                <w:sz w:val="24"/>
              </w:rPr>
              <w:t>8.00%</w:t>
            </w:r>
          </w:p>
        </w:tc>
        <w:tc>
          <w:tcPr>
            <w:tcW w:w="1286" w:type="dxa"/>
            <w:vAlign w:val="center"/>
          </w:tcPr>
          <w:p w:rsidR="00221854" w:rsidRDefault="00400E5B">
            <w:pPr>
              <w:jc w:val="center"/>
            </w:pPr>
            <w:r>
              <w:rPr>
                <w:color w:val="000000"/>
                <w:sz w:val="24"/>
              </w:rPr>
              <w:t>0.08%</w:t>
            </w:r>
          </w:p>
        </w:tc>
        <w:tc>
          <w:tcPr>
            <w:tcW w:w="1285" w:type="dxa"/>
            <w:vAlign w:val="center"/>
          </w:tcPr>
          <w:p w:rsidR="00221854" w:rsidRDefault="00400E5B">
            <w:pPr>
              <w:jc w:val="center"/>
            </w:pPr>
            <w:r>
              <w:rPr>
                <w:color w:val="000000"/>
                <w:sz w:val="24"/>
              </w:rPr>
              <w:t>10.64%</w:t>
            </w:r>
          </w:p>
        </w:tc>
        <w:tc>
          <w:tcPr>
            <w:tcW w:w="1285" w:type="dxa"/>
            <w:vAlign w:val="center"/>
          </w:tcPr>
          <w:p w:rsidR="00221854" w:rsidRDefault="00400E5B">
            <w:pPr>
              <w:jc w:val="center"/>
            </w:pPr>
            <w:r>
              <w:rPr>
                <w:color w:val="000000"/>
                <w:sz w:val="24"/>
              </w:rPr>
              <w:t>0.37%</w:t>
            </w:r>
          </w:p>
        </w:tc>
        <w:tc>
          <w:tcPr>
            <w:tcW w:w="1285" w:type="dxa"/>
            <w:vAlign w:val="center"/>
          </w:tcPr>
          <w:p w:rsidR="00221854" w:rsidRDefault="00400E5B">
            <w:pPr>
              <w:jc w:val="center"/>
            </w:pPr>
            <w:r>
              <w:rPr>
                <w:color w:val="000000"/>
                <w:sz w:val="24"/>
              </w:rPr>
              <w:t>-2.64%</w:t>
            </w:r>
          </w:p>
        </w:tc>
        <w:tc>
          <w:tcPr>
            <w:tcW w:w="1285" w:type="dxa"/>
            <w:vAlign w:val="center"/>
          </w:tcPr>
          <w:p w:rsidR="00221854" w:rsidRDefault="00400E5B">
            <w:pPr>
              <w:jc w:val="center"/>
            </w:pPr>
            <w:r>
              <w:rPr>
                <w:color w:val="000000"/>
                <w:sz w:val="24"/>
              </w:rPr>
              <w:t>-0.29%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交银优择回报灵活配置混合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交银优择回报灵活配置混合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交银优择回报灵活配置混合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交银优择回报灵活配置混合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交银优择回报灵活配置混合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221854">
        <w:tc>
          <w:tcPr>
            <w:tcW w:w="1276" w:type="dxa"/>
            <w:vAlign w:val="center"/>
          </w:tcPr>
          <w:p w:rsidR="00221854" w:rsidRDefault="00400E5B">
            <w:pPr>
              <w:jc w:val="center"/>
            </w:pPr>
            <w:r>
              <w:rPr>
                <w:color w:val="000000"/>
                <w:sz w:val="24"/>
              </w:rPr>
              <w:t>2017</w:t>
            </w:r>
            <w:r>
              <w:rPr>
                <w:color w:val="000000"/>
                <w:sz w:val="24"/>
              </w:rPr>
              <w:t>年</w:t>
            </w:r>
            <w:r>
              <w:rPr>
                <w:color w:val="000000"/>
                <w:sz w:val="24"/>
              </w:rPr>
              <w:t xml:space="preserve"> </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559" w:type="dxa"/>
            <w:vAlign w:val="center"/>
          </w:tcPr>
          <w:p w:rsidR="00221854" w:rsidRDefault="00400E5B">
            <w:pPr>
              <w:jc w:val="right"/>
            </w:pPr>
            <w:r>
              <w:rPr>
                <w:color w:val="000000"/>
                <w:sz w:val="24"/>
              </w:rPr>
              <w:t>-</w:t>
            </w:r>
          </w:p>
        </w:tc>
        <w:tc>
          <w:tcPr>
            <w:tcW w:w="1060" w:type="dxa"/>
            <w:vAlign w:val="center"/>
          </w:tcPr>
          <w:p w:rsidR="00221854" w:rsidRDefault="00400E5B">
            <w:pPr>
              <w:jc w:val="left"/>
            </w:pPr>
            <w:r>
              <w:rPr>
                <w:color w:val="000000"/>
                <w:sz w:val="24"/>
              </w:rPr>
              <w:t>-</w:t>
            </w:r>
          </w:p>
        </w:tc>
      </w:tr>
      <w:tr w:rsidR="00221854">
        <w:tc>
          <w:tcPr>
            <w:tcW w:w="1276" w:type="dxa"/>
            <w:vAlign w:val="center"/>
          </w:tcPr>
          <w:p w:rsidR="00221854" w:rsidRDefault="00400E5B">
            <w:pPr>
              <w:jc w:val="center"/>
            </w:pPr>
            <w:r>
              <w:rPr>
                <w:color w:val="000000"/>
                <w:sz w:val="24"/>
              </w:rPr>
              <w:t>2016</w:t>
            </w:r>
            <w:r>
              <w:rPr>
                <w:color w:val="000000"/>
                <w:sz w:val="24"/>
              </w:rPr>
              <w:t>年</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559" w:type="dxa"/>
            <w:vAlign w:val="center"/>
          </w:tcPr>
          <w:p w:rsidR="00221854" w:rsidRDefault="00400E5B">
            <w:pPr>
              <w:jc w:val="right"/>
            </w:pPr>
            <w:r>
              <w:rPr>
                <w:color w:val="000000"/>
                <w:sz w:val="24"/>
              </w:rPr>
              <w:t>-</w:t>
            </w:r>
          </w:p>
        </w:tc>
        <w:tc>
          <w:tcPr>
            <w:tcW w:w="1060" w:type="dxa"/>
            <w:vAlign w:val="center"/>
          </w:tcPr>
          <w:p w:rsidR="00221854" w:rsidRDefault="00400E5B">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交银优择回报灵活配置混合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221854">
        <w:tc>
          <w:tcPr>
            <w:tcW w:w="1276" w:type="dxa"/>
            <w:vAlign w:val="center"/>
          </w:tcPr>
          <w:p w:rsidR="00221854" w:rsidRDefault="00400E5B">
            <w:pPr>
              <w:jc w:val="center"/>
            </w:pPr>
            <w:r>
              <w:rPr>
                <w:color w:val="000000"/>
                <w:sz w:val="24"/>
              </w:rPr>
              <w:t>2017</w:t>
            </w:r>
            <w:r>
              <w:rPr>
                <w:color w:val="000000"/>
                <w:sz w:val="24"/>
              </w:rPr>
              <w:t>年</w:t>
            </w:r>
            <w:r>
              <w:rPr>
                <w:color w:val="000000"/>
                <w:sz w:val="24"/>
              </w:rPr>
              <w:t xml:space="preserve"> </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559" w:type="dxa"/>
            <w:vAlign w:val="center"/>
          </w:tcPr>
          <w:p w:rsidR="00221854" w:rsidRDefault="00400E5B">
            <w:pPr>
              <w:jc w:val="right"/>
            </w:pPr>
            <w:r>
              <w:rPr>
                <w:color w:val="000000"/>
                <w:sz w:val="24"/>
              </w:rPr>
              <w:t>-</w:t>
            </w:r>
          </w:p>
        </w:tc>
        <w:tc>
          <w:tcPr>
            <w:tcW w:w="1060" w:type="dxa"/>
            <w:vAlign w:val="center"/>
          </w:tcPr>
          <w:p w:rsidR="00221854" w:rsidRDefault="00400E5B">
            <w:pPr>
              <w:jc w:val="left"/>
            </w:pPr>
            <w:r>
              <w:rPr>
                <w:color w:val="000000"/>
                <w:sz w:val="24"/>
              </w:rPr>
              <w:t>-</w:t>
            </w:r>
          </w:p>
        </w:tc>
      </w:tr>
      <w:tr w:rsidR="00221854">
        <w:tc>
          <w:tcPr>
            <w:tcW w:w="1276" w:type="dxa"/>
            <w:vAlign w:val="center"/>
          </w:tcPr>
          <w:p w:rsidR="00221854" w:rsidRDefault="00400E5B">
            <w:pPr>
              <w:jc w:val="center"/>
            </w:pPr>
            <w:r>
              <w:rPr>
                <w:color w:val="000000"/>
                <w:sz w:val="24"/>
              </w:rPr>
              <w:t>2016</w:t>
            </w:r>
            <w:r>
              <w:rPr>
                <w:color w:val="000000"/>
                <w:sz w:val="24"/>
              </w:rPr>
              <w:t>年</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701" w:type="dxa"/>
            <w:vAlign w:val="center"/>
          </w:tcPr>
          <w:p w:rsidR="00221854" w:rsidRDefault="00400E5B">
            <w:pPr>
              <w:jc w:val="right"/>
            </w:pPr>
            <w:r>
              <w:rPr>
                <w:color w:val="000000"/>
                <w:sz w:val="24"/>
              </w:rPr>
              <w:t>-</w:t>
            </w:r>
          </w:p>
        </w:tc>
        <w:tc>
          <w:tcPr>
            <w:tcW w:w="1559" w:type="dxa"/>
            <w:vAlign w:val="center"/>
          </w:tcPr>
          <w:p w:rsidR="00221854" w:rsidRDefault="00400E5B">
            <w:pPr>
              <w:jc w:val="right"/>
            </w:pPr>
            <w:r>
              <w:rPr>
                <w:color w:val="000000"/>
                <w:sz w:val="24"/>
              </w:rPr>
              <w:t>-</w:t>
            </w:r>
          </w:p>
        </w:tc>
        <w:tc>
          <w:tcPr>
            <w:tcW w:w="1060" w:type="dxa"/>
            <w:vAlign w:val="center"/>
          </w:tcPr>
          <w:p w:rsidR="00221854" w:rsidRDefault="00400E5B">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221854" w:rsidRDefault="00400E5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221854">
        <w:tc>
          <w:tcPr>
            <w:tcW w:w="1499" w:type="dxa"/>
            <w:vAlign w:val="center"/>
          </w:tcPr>
          <w:p w:rsidR="00221854" w:rsidRDefault="00400E5B">
            <w:pPr>
              <w:jc w:val="center"/>
            </w:pPr>
            <w:r>
              <w:rPr>
                <w:color w:val="000000"/>
                <w:sz w:val="24"/>
              </w:rPr>
              <w:t>李娜</w:t>
            </w:r>
          </w:p>
        </w:tc>
        <w:tc>
          <w:tcPr>
            <w:tcW w:w="1499" w:type="dxa"/>
            <w:vAlign w:val="center"/>
          </w:tcPr>
          <w:p w:rsidR="00221854" w:rsidRDefault="00400E5B">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55" w:type="dxa"/>
            <w:vAlign w:val="center"/>
          </w:tcPr>
          <w:p w:rsidR="00221854" w:rsidRDefault="00400E5B">
            <w:pPr>
              <w:jc w:val="center"/>
            </w:pPr>
            <w:r>
              <w:rPr>
                <w:color w:val="000000"/>
                <w:sz w:val="24"/>
              </w:rPr>
              <w:t>2016-04-22</w:t>
            </w:r>
          </w:p>
        </w:tc>
        <w:tc>
          <w:tcPr>
            <w:tcW w:w="1276" w:type="dxa"/>
            <w:vAlign w:val="center"/>
          </w:tcPr>
          <w:p w:rsidR="00221854" w:rsidRDefault="00400E5B">
            <w:pPr>
              <w:jc w:val="center"/>
            </w:pPr>
            <w:r>
              <w:rPr>
                <w:color w:val="000000"/>
                <w:sz w:val="24"/>
              </w:rPr>
              <w:t>-</w:t>
            </w:r>
          </w:p>
        </w:tc>
        <w:tc>
          <w:tcPr>
            <w:tcW w:w="992" w:type="dxa"/>
            <w:vAlign w:val="center"/>
          </w:tcPr>
          <w:p w:rsidR="00221854" w:rsidRDefault="00400E5B">
            <w:pPr>
              <w:jc w:val="center"/>
            </w:pPr>
            <w:r>
              <w:rPr>
                <w:color w:val="000000"/>
                <w:sz w:val="24"/>
              </w:rPr>
              <w:t>7</w:t>
            </w:r>
            <w:r>
              <w:rPr>
                <w:color w:val="000000"/>
                <w:sz w:val="24"/>
              </w:rPr>
              <w:t>年</w:t>
            </w:r>
          </w:p>
        </w:tc>
        <w:tc>
          <w:tcPr>
            <w:tcW w:w="2477" w:type="dxa"/>
            <w:vAlign w:val="center"/>
          </w:tcPr>
          <w:p w:rsidR="00221854" w:rsidRDefault="00400E5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221854" w:rsidRDefault="00400E5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21854" w:rsidRDefault="00400E5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221854" w:rsidRDefault="00400E5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221854" w:rsidRDefault="00400E5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21854" w:rsidRDefault="00400E5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21854" w:rsidRDefault="00400E5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21854" w:rsidRDefault="00400E5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21854" w:rsidRDefault="00400E5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221854" w:rsidRDefault="00400E5B">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日，交银优择回报灵活配置混合</w:t>
      </w:r>
      <w:r w:rsidRPr="001358D2">
        <w:rPr>
          <w:color w:val="000000"/>
          <w:sz w:val="24"/>
        </w:rPr>
        <w:t>A</w:t>
      </w:r>
      <w:r w:rsidRPr="001358D2">
        <w:rPr>
          <w:color w:val="000000"/>
          <w:sz w:val="24"/>
        </w:rPr>
        <w:t>份额净值为</w:t>
      </w:r>
      <w:r w:rsidRPr="001358D2">
        <w:rPr>
          <w:color w:val="000000"/>
          <w:sz w:val="24"/>
        </w:rPr>
        <w:t>1.084</w:t>
      </w:r>
      <w:r w:rsidRPr="001358D2">
        <w:rPr>
          <w:color w:val="000000"/>
          <w:sz w:val="24"/>
        </w:rPr>
        <w:t>元，本报告期份额净值增长率为</w:t>
      </w:r>
      <w:r w:rsidRPr="001358D2">
        <w:rPr>
          <w:color w:val="000000"/>
          <w:sz w:val="24"/>
        </w:rPr>
        <w:t>6.07%</w:t>
      </w:r>
      <w:r w:rsidRPr="001358D2">
        <w:rPr>
          <w:color w:val="000000"/>
          <w:sz w:val="24"/>
        </w:rPr>
        <w:t>，同期业绩比较基准增长率为</w:t>
      </w:r>
      <w:r w:rsidRPr="001358D2">
        <w:rPr>
          <w:color w:val="000000"/>
          <w:sz w:val="24"/>
        </w:rPr>
        <w:t>8.60%</w:t>
      </w:r>
      <w:r w:rsidRPr="001358D2">
        <w:rPr>
          <w:color w:val="000000"/>
          <w:sz w:val="24"/>
        </w:rPr>
        <w:t>；交银优择回报灵活配置混合</w:t>
      </w:r>
      <w:r w:rsidRPr="001358D2">
        <w:rPr>
          <w:color w:val="000000"/>
          <w:sz w:val="24"/>
        </w:rPr>
        <w:t>C</w:t>
      </w:r>
      <w:r w:rsidRPr="001358D2">
        <w:rPr>
          <w:color w:val="000000"/>
          <w:sz w:val="24"/>
        </w:rPr>
        <w:t>份额净值为</w:t>
      </w:r>
      <w:r w:rsidRPr="001358D2">
        <w:rPr>
          <w:color w:val="000000"/>
          <w:sz w:val="24"/>
        </w:rPr>
        <w:t>1.080</w:t>
      </w:r>
      <w:r w:rsidRPr="001358D2">
        <w:rPr>
          <w:color w:val="000000"/>
          <w:sz w:val="24"/>
        </w:rPr>
        <w:t>元，本报告期份额净值增长率为</w:t>
      </w:r>
      <w:r w:rsidRPr="001358D2">
        <w:rPr>
          <w:color w:val="000000"/>
          <w:sz w:val="24"/>
        </w:rPr>
        <w:t>5.78%</w:t>
      </w:r>
      <w:r w:rsidRPr="001358D2">
        <w:rPr>
          <w:color w:val="000000"/>
          <w:sz w:val="24"/>
        </w:rPr>
        <w:t>，同期业绩比较基准增长率为</w:t>
      </w:r>
      <w:r w:rsidRPr="001358D2">
        <w:rPr>
          <w:color w:val="000000"/>
          <w:sz w:val="24"/>
        </w:rPr>
        <w:t>8.60%</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在春节期间的触顶回调幅度值得观察，宏观经济对债市影响的增强需要时间演化。在货币政策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221854" w:rsidRDefault="00400E5B">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21854" w:rsidRDefault="00400E5B">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作为本基金的托管人，中信银行严格遵守了《证券投资基金法》及其他有关法律法规、基金合同和托管协议的规定，对交银施罗德优择回报灵活配置混合型证券投资基金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优择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交银施罗德优择回报灵活配置混合型证券投资基金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21969</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交银施罗德优择回报灵活配置混合型证券投资基金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1,816,143.58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6,471,559.63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4,114,259.09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26,663.98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10,960.42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40,514.11</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793,700,275.87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499,704,435.13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63,261,905.37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51,171,735.13</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730,438,370.50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448,532,700.00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13,027,508.84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5,577,930.80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812,669,147.80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511,821,103.65</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59,079,864.88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1,068,520.56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382,129.01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259,781.41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127,376.32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86,593.82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4.47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18,585.88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63,728.75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-3,171.28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60,913,309.84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650,105.22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693,733,791.35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500,097,530.33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58,022,046.61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11,073,468.10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751,755,837.96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511,170,998.43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812,669,147.80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511,821,103.65</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1.084</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1.080</w:t>
      </w:r>
      <w:r w:rsidR="001A59F9" w:rsidRPr="00E25C2A">
        <w:rPr>
          <w:kern w:val="0"/>
          <w:sz w:val="24"/>
        </w:rPr>
        <w:t>元，基金份额总额</w:t>
      </w:r>
      <w:r w:rsidR="001A59F9" w:rsidRPr="00E25C2A">
        <w:rPr>
          <w:kern w:val="0"/>
          <w:sz w:val="24"/>
        </w:rPr>
        <w:t>693,733,791.35</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693,705,821.28</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27,970.07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交银施罗德优择回报灵活配置混合型证券投资基金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4</w:t>
            </w:r>
            <w:r w:rsidRPr="00D73BCD">
              <w:rPr>
                <w:rFonts w:ascii="Times New Roman" w:hAnsi="Times New Roman"/>
                <w:b/>
                <w:color w:val="000000"/>
              </w:rPr>
              <w:t>月</w:t>
            </w:r>
            <w:r w:rsidRPr="00D73BCD">
              <w:rPr>
                <w:rFonts w:ascii="Times New Roman" w:hAnsi="Times New Roman"/>
                <w:b/>
                <w:color w:val="000000"/>
              </w:rPr>
              <w:t>22</w:t>
            </w:r>
            <w:r w:rsidRPr="00D73BCD">
              <w:rPr>
                <w:rFonts w:ascii="Times New Roman" w:hAnsi="Times New Roman"/>
                <w:b/>
                <w:color w:val="000000"/>
              </w:rPr>
              <w:t>日（基金合同生效日）至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47,073,508.63</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14,851,361.82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26,223,614.37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8,849,015.57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90,679.24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1,101,968.20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25,483,926.54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7,630,297.55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649,008.59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116,749.82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8,296,368.46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8,308,302.92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10,030,203.83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8,167,474.02</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-3,377,633.27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-271,344.43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1,643,797.90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412,173.33</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12,553,448.25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-2,306,002.32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77.55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45.65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6,515,569.77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3,778,111.81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4,222,689.39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2,103,722.91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1,407,563.17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701,241.06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18.84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9.08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215,435.76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259,522.10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370,403.47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450,293.05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370,403.47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450,293.05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299,459.14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263,323.61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40,557,938.86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11,073,250.01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40,557,938.86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11,073,250.01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交银施罗德优择回报灵活配置混合型证券投资基金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500,097,530.33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11,073,468.10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511,170,998.43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40,557,938.86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40,557,938.86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193,636,261.02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6,390,639.65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200,026,900.67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193,662,159.74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6,392,150.68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200,054,310.42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-25,898.72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-1,511.03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-27,409.75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693,733,791.35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58,022,046.61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751,755,837.96</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4</w:t>
            </w:r>
            <w:r w:rsidRPr="009005D8">
              <w:rPr>
                <w:rFonts w:ascii="Times New Roman" w:hAnsi="Times New Roman"/>
                <w:b/>
                <w:color w:val="000000"/>
                <w:kern w:val="2"/>
              </w:rPr>
              <w:t>月</w:t>
            </w:r>
            <w:r w:rsidRPr="009005D8">
              <w:rPr>
                <w:rFonts w:ascii="Times New Roman" w:hAnsi="Times New Roman"/>
                <w:b/>
                <w:color w:val="000000"/>
                <w:kern w:val="2"/>
              </w:rPr>
              <w:t>22</w:t>
            </w:r>
            <w:r w:rsidRPr="009005D8">
              <w:rPr>
                <w:rFonts w:ascii="Times New Roman" w:hAnsi="Times New Roman"/>
                <w:b/>
                <w:color w:val="000000"/>
                <w:kern w:val="2"/>
              </w:rPr>
              <w:t>日（基金合同生效日）至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500,085,413.82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500,085,413.82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11,073,250.01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11,073,250.01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12,116.51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218.09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12,334.60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29,125.31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525.47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29,650.78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-17,008.80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-307.38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-17,316.18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500,097,530.33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11,073,468.10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511,170,998.43</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221854" w:rsidRDefault="00400E5B">
      <w:pPr>
        <w:spacing w:before="29" w:line="288" w:lineRule="auto"/>
        <w:ind w:firstLineChars="200" w:firstLine="480"/>
        <w:rPr>
          <w:color w:val="000000"/>
          <w:sz w:val="24"/>
        </w:rPr>
      </w:pPr>
      <w:r>
        <w:rPr>
          <w:color w:val="000000"/>
          <w:sz w:val="24"/>
        </w:rPr>
        <w:t>交银施罗德优择回报灵活配置混合型证券投资基金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[2016]393</w:t>
      </w:r>
      <w:r>
        <w:rPr>
          <w:color w:val="00000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color w:val="000000"/>
          <w:sz w:val="24"/>
        </w:rPr>
        <w:t>500,040,409.16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459</w:t>
      </w:r>
      <w:r>
        <w:rPr>
          <w:color w:val="000000"/>
          <w:sz w:val="24"/>
        </w:rPr>
        <w:t>号验资报告予以验证。经向中国证监会备案，《交银施罗德优择回报灵活配置混合型证券投资基金基金合同》于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500,085,413.82</w:t>
      </w:r>
      <w:r>
        <w:rPr>
          <w:color w:val="000000"/>
          <w:sz w:val="24"/>
        </w:rPr>
        <w:t>份基金份额，其中认购资金利息折合</w:t>
      </w:r>
      <w:r>
        <w:rPr>
          <w:color w:val="000000"/>
          <w:sz w:val="24"/>
        </w:rPr>
        <w:t>45,004.66</w:t>
      </w:r>
      <w:r>
        <w:rPr>
          <w:color w:val="000000"/>
          <w:sz w:val="24"/>
        </w:rPr>
        <w:t>份基金份额。本基金的基金管理人为交银施罗德基金管理有限公司，基金托管人为中信银行股份有限公司。</w:t>
      </w:r>
      <w:r>
        <w:rPr>
          <w:color w:val="000000"/>
          <w:sz w:val="24"/>
        </w:rPr>
        <w:t xml:space="preserve">  </w:t>
      </w:r>
    </w:p>
    <w:p w:rsidR="00221854" w:rsidRDefault="00221854">
      <w:pPr>
        <w:spacing w:before="29" w:line="288" w:lineRule="auto"/>
        <w:ind w:firstLineChars="200" w:firstLine="480"/>
        <w:rPr>
          <w:color w:val="000000"/>
          <w:sz w:val="24"/>
        </w:rPr>
      </w:pPr>
    </w:p>
    <w:p w:rsidR="00221854" w:rsidRDefault="00400E5B">
      <w:pPr>
        <w:spacing w:before="29" w:line="288" w:lineRule="auto"/>
        <w:ind w:firstLineChars="200" w:firstLine="480"/>
        <w:rPr>
          <w:color w:val="000000"/>
          <w:sz w:val="24"/>
        </w:rPr>
      </w:pPr>
      <w:r>
        <w:rPr>
          <w:color w:val="000000"/>
          <w:sz w:val="24"/>
        </w:rPr>
        <w:t>根据《交银施罗德优择回报灵活配置混合型证券投资基金基金合同》和《交银施罗德优择回报灵活配置混合型证券投资基金招募说明书》，本基金根据认购</w:t>
      </w:r>
      <w:r>
        <w:rPr>
          <w:color w:val="000000"/>
          <w:sz w:val="24"/>
        </w:rPr>
        <w:t>/</w:t>
      </w:r>
      <w:r>
        <w:rPr>
          <w:color w:val="000000"/>
          <w:sz w:val="24"/>
        </w:rPr>
        <w:t>申购费用、赎回费以及销售服务费收取方式的不同，将基金份额分为不同的类别。在投资人认购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类两种收费模式并存，各类基金份额将分别设置对应的基金代码并分别计算基金份额净值。投资人可自由选择申购某一类别的基金份额，但各类别基金份额之间不能相互转换。</w:t>
      </w:r>
      <w:r>
        <w:rPr>
          <w:color w:val="000000"/>
          <w:sz w:val="24"/>
        </w:rPr>
        <w:t xml:space="preserve">  </w:t>
      </w:r>
    </w:p>
    <w:p w:rsidR="00221854" w:rsidRDefault="00221854">
      <w:pPr>
        <w:spacing w:before="29" w:line="288" w:lineRule="auto"/>
        <w:ind w:firstLineChars="200" w:firstLine="480"/>
        <w:rPr>
          <w:color w:val="000000"/>
          <w:sz w:val="24"/>
        </w:rPr>
      </w:pPr>
    </w:p>
    <w:p w:rsidR="00221854" w:rsidRDefault="00400E5B">
      <w:pPr>
        <w:spacing w:before="29" w:line="288" w:lineRule="auto"/>
        <w:ind w:firstLineChars="200" w:firstLine="480"/>
        <w:rPr>
          <w:color w:val="000000"/>
          <w:sz w:val="24"/>
        </w:rPr>
      </w:pPr>
      <w:r>
        <w:rPr>
          <w:color w:val="00000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221854" w:rsidRDefault="00221854">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221854" w:rsidRDefault="00400E5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颁布的《证券投资基金会计核算业务指引》、《交银施罗德优择回报灵活配置混合型证券投资基金基金合同》和在财务报表附注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221854" w:rsidRDefault="00221854">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400E5B" w:rsidRDefault="00400E5B" w:rsidP="00400E5B">
      <w:pPr>
        <w:spacing w:before="29" w:line="288" w:lineRule="auto"/>
        <w:ind w:firstLine="480"/>
        <w:rPr>
          <w:rFonts w:ascii="宋体" w:hAnsi="宋体"/>
          <w:color w:val="00000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400E5B" w:rsidRDefault="00400E5B" w:rsidP="00400E5B">
      <w:pPr>
        <w:spacing w:before="29" w:line="288" w:lineRule="auto"/>
        <w:ind w:firstLine="480"/>
        <w:rPr>
          <w:color w:val="000000"/>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根据中国基金业协会中基协发</w:t>
      </w:r>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221854" w:rsidRDefault="00400E5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21854" w:rsidRDefault="00221854">
      <w:pPr>
        <w:spacing w:before="29" w:line="288" w:lineRule="auto"/>
        <w:ind w:firstLineChars="200" w:firstLine="480"/>
        <w:rPr>
          <w:color w:val="000000"/>
          <w:sz w:val="24"/>
        </w:rPr>
      </w:pPr>
    </w:p>
    <w:p w:rsidR="00221854" w:rsidRDefault="00400E5B">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221854" w:rsidRDefault="00221854">
      <w:pPr>
        <w:spacing w:before="29" w:line="288" w:lineRule="auto"/>
        <w:ind w:firstLineChars="200" w:firstLine="480"/>
        <w:rPr>
          <w:color w:val="000000"/>
          <w:sz w:val="24"/>
        </w:rPr>
      </w:pPr>
    </w:p>
    <w:p w:rsidR="00221854" w:rsidRDefault="00400E5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21854" w:rsidRDefault="00400E5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21854" w:rsidRDefault="00221854">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221854">
        <w:tc>
          <w:tcPr>
            <w:tcW w:w="5219" w:type="dxa"/>
            <w:vAlign w:val="center"/>
          </w:tcPr>
          <w:p w:rsidR="00221854" w:rsidRDefault="00400E5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21854" w:rsidRDefault="00400E5B">
            <w:pPr>
              <w:jc w:val="center"/>
            </w:pPr>
            <w:r>
              <w:rPr>
                <w:color w:val="000000"/>
                <w:sz w:val="24"/>
              </w:rPr>
              <w:t>基金管理人、基金销售机构</w:t>
            </w:r>
          </w:p>
        </w:tc>
      </w:tr>
      <w:tr w:rsidR="00221854">
        <w:tc>
          <w:tcPr>
            <w:tcW w:w="5219" w:type="dxa"/>
            <w:vAlign w:val="center"/>
          </w:tcPr>
          <w:p w:rsidR="00221854" w:rsidRDefault="00400E5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221854" w:rsidRDefault="00400E5B">
            <w:pPr>
              <w:jc w:val="center"/>
            </w:pPr>
            <w:r>
              <w:rPr>
                <w:color w:val="000000"/>
                <w:sz w:val="24"/>
              </w:rPr>
              <w:t>基金托管人</w:t>
            </w:r>
          </w:p>
        </w:tc>
      </w:tr>
      <w:tr w:rsidR="00221854">
        <w:tc>
          <w:tcPr>
            <w:tcW w:w="5219" w:type="dxa"/>
            <w:vAlign w:val="center"/>
          </w:tcPr>
          <w:p w:rsidR="00221854" w:rsidRDefault="00400E5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21854" w:rsidRDefault="00400E5B">
            <w:pPr>
              <w:jc w:val="center"/>
            </w:pPr>
            <w:r>
              <w:rPr>
                <w:color w:val="000000"/>
                <w:sz w:val="24"/>
              </w:rPr>
              <w:t>基金管理人的股东、基金销售机构</w:t>
            </w:r>
          </w:p>
        </w:tc>
      </w:tr>
      <w:tr w:rsidR="00221854">
        <w:tc>
          <w:tcPr>
            <w:tcW w:w="5219" w:type="dxa"/>
            <w:vAlign w:val="center"/>
          </w:tcPr>
          <w:p w:rsidR="00221854" w:rsidRDefault="00400E5B">
            <w:pPr>
              <w:jc w:val="left"/>
            </w:pPr>
            <w:r>
              <w:rPr>
                <w:color w:val="000000"/>
                <w:sz w:val="24"/>
              </w:rPr>
              <w:t>施罗德投资管理有限公司</w:t>
            </w:r>
          </w:p>
        </w:tc>
        <w:tc>
          <w:tcPr>
            <w:tcW w:w="3779" w:type="dxa"/>
            <w:vAlign w:val="center"/>
          </w:tcPr>
          <w:p w:rsidR="00221854" w:rsidRDefault="00400E5B">
            <w:pPr>
              <w:jc w:val="center"/>
            </w:pPr>
            <w:r>
              <w:rPr>
                <w:color w:val="000000"/>
                <w:sz w:val="24"/>
              </w:rPr>
              <w:t>基金管理人的股东</w:t>
            </w:r>
          </w:p>
        </w:tc>
      </w:tr>
      <w:tr w:rsidR="00221854">
        <w:tc>
          <w:tcPr>
            <w:tcW w:w="5219" w:type="dxa"/>
            <w:vAlign w:val="center"/>
          </w:tcPr>
          <w:p w:rsidR="00221854" w:rsidRDefault="00400E5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221854" w:rsidRDefault="00400E5B">
            <w:pPr>
              <w:jc w:val="center"/>
            </w:pPr>
            <w:r>
              <w:rPr>
                <w:color w:val="000000"/>
                <w:sz w:val="24"/>
              </w:rPr>
              <w:t>基金管理人的股东</w:t>
            </w:r>
          </w:p>
        </w:tc>
      </w:tr>
      <w:tr w:rsidR="00221854">
        <w:tc>
          <w:tcPr>
            <w:tcW w:w="5219" w:type="dxa"/>
            <w:vAlign w:val="center"/>
          </w:tcPr>
          <w:p w:rsidR="00221854" w:rsidRDefault="00400E5B">
            <w:pPr>
              <w:jc w:val="left"/>
            </w:pPr>
            <w:r>
              <w:rPr>
                <w:color w:val="000000"/>
                <w:sz w:val="24"/>
              </w:rPr>
              <w:t>交银施罗德资产管理有限公司</w:t>
            </w:r>
          </w:p>
        </w:tc>
        <w:tc>
          <w:tcPr>
            <w:tcW w:w="3779" w:type="dxa"/>
            <w:vAlign w:val="center"/>
          </w:tcPr>
          <w:p w:rsidR="00221854" w:rsidRDefault="00400E5B">
            <w:pPr>
              <w:jc w:val="center"/>
            </w:pPr>
            <w:r>
              <w:rPr>
                <w:color w:val="000000"/>
                <w:sz w:val="24"/>
              </w:rPr>
              <w:t>基金管理人的子公司</w:t>
            </w:r>
          </w:p>
        </w:tc>
      </w:tr>
      <w:tr w:rsidR="00221854">
        <w:tc>
          <w:tcPr>
            <w:tcW w:w="5219" w:type="dxa"/>
            <w:vAlign w:val="center"/>
          </w:tcPr>
          <w:p w:rsidR="00221854" w:rsidRDefault="00400E5B">
            <w:pPr>
              <w:jc w:val="left"/>
            </w:pPr>
            <w:r>
              <w:rPr>
                <w:color w:val="000000"/>
                <w:sz w:val="24"/>
              </w:rPr>
              <w:t>上海直源投资管理有限公司</w:t>
            </w:r>
          </w:p>
        </w:tc>
        <w:tc>
          <w:tcPr>
            <w:tcW w:w="3779" w:type="dxa"/>
            <w:vAlign w:val="center"/>
          </w:tcPr>
          <w:p w:rsidR="00221854" w:rsidRDefault="00400E5B">
            <w:pPr>
              <w:jc w:val="center"/>
            </w:pPr>
            <w:r>
              <w:rPr>
                <w:color w:val="000000"/>
                <w:sz w:val="24"/>
              </w:rPr>
              <w:t>受基金管理人控制的公司</w:t>
            </w:r>
          </w:p>
        </w:tc>
      </w:tr>
      <w:tr w:rsidR="00221854">
        <w:tc>
          <w:tcPr>
            <w:tcW w:w="5219" w:type="dxa"/>
            <w:vAlign w:val="center"/>
          </w:tcPr>
          <w:p w:rsidR="00221854" w:rsidRDefault="00400E5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221854" w:rsidRDefault="00400E5B">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4,222,689.39</w:t>
            </w:r>
          </w:p>
        </w:tc>
        <w:tc>
          <w:tcPr>
            <w:tcW w:w="2657" w:type="dxa"/>
            <w:vAlign w:val="center"/>
          </w:tcPr>
          <w:p w:rsidR="001A59F9" w:rsidRPr="00817316" w:rsidRDefault="001A59F9" w:rsidP="00817316">
            <w:pPr>
              <w:spacing w:before="29" w:line="288" w:lineRule="auto"/>
              <w:jc w:val="right"/>
              <w:rPr>
                <w:sz w:val="24"/>
              </w:rPr>
            </w:pPr>
            <w:r w:rsidRPr="00817316">
              <w:rPr>
                <w:sz w:val="24"/>
              </w:rPr>
              <w:t>2,103,722.91</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110.32</w:t>
            </w:r>
          </w:p>
        </w:tc>
        <w:tc>
          <w:tcPr>
            <w:tcW w:w="2657" w:type="dxa"/>
            <w:vAlign w:val="center"/>
          </w:tcPr>
          <w:p w:rsidR="001A59F9" w:rsidRPr="00817316" w:rsidRDefault="001A59F9" w:rsidP="00817316">
            <w:pPr>
              <w:spacing w:before="29" w:line="288" w:lineRule="auto"/>
              <w:jc w:val="right"/>
              <w:rPr>
                <w:sz w:val="24"/>
              </w:rPr>
            </w:pPr>
            <w:r w:rsidRPr="00817316">
              <w:rPr>
                <w:sz w:val="24"/>
              </w:rPr>
              <w:t>52.89</w:t>
            </w:r>
          </w:p>
        </w:tc>
      </w:tr>
    </w:tbl>
    <w:p w:rsidR="00221854" w:rsidRDefault="00400E5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1,407,563.17</w:t>
            </w:r>
          </w:p>
        </w:tc>
        <w:tc>
          <w:tcPr>
            <w:tcW w:w="2657" w:type="dxa"/>
            <w:vAlign w:val="center"/>
          </w:tcPr>
          <w:p w:rsidR="001A59F9" w:rsidRPr="00817316" w:rsidRDefault="001A59F9" w:rsidP="00817316">
            <w:pPr>
              <w:spacing w:before="29" w:line="288" w:lineRule="auto"/>
              <w:jc w:val="right"/>
              <w:rPr>
                <w:sz w:val="24"/>
              </w:rPr>
            </w:pPr>
            <w:r w:rsidRPr="00817316">
              <w:rPr>
                <w:sz w:val="24"/>
              </w:rPr>
              <w:t>701,241.06</w:t>
            </w:r>
          </w:p>
        </w:tc>
      </w:tr>
    </w:tbl>
    <w:p w:rsidR="00221854" w:rsidRDefault="00400E5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21854">
        <w:tc>
          <w:tcPr>
            <w:tcW w:w="2045" w:type="dxa"/>
            <w:vAlign w:val="center"/>
          </w:tcPr>
          <w:p w:rsidR="00221854" w:rsidRDefault="00400E5B">
            <w:pPr>
              <w:jc w:val="left"/>
            </w:pPr>
            <w:r>
              <w:rPr>
                <w:sz w:val="24"/>
              </w:rPr>
              <w:t>交银施罗德基金公司</w:t>
            </w:r>
          </w:p>
        </w:tc>
        <w:tc>
          <w:tcPr>
            <w:tcW w:w="2455" w:type="dxa"/>
            <w:vAlign w:val="center"/>
          </w:tcPr>
          <w:p w:rsidR="00221854" w:rsidRDefault="00400E5B">
            <w:pPr>
              <w:jc w:val="right"/>
            </w:pPr>
            <w:r>
              <w:rPr>
                <w:sz w:val="24"/>
              </w:rPr>
              <w:t>-</w:t>
            </w:r>
          </w:p>
        </w:tc>
        <w:tc>
          <w:tcPr>
            <w:tcW w:w="2609" w:type="dxa"/>
            <w:vAlign w:val="center"/>
          </w:tcPr>
          <w:p w:rsidR="00221854" w:rsidRDefault="00400E5B">
            <w:pPr>
              <w:jc w:val="right"/>
            </w:pPr>
            <w:r>
              <w:rPr>
                <w:sz w:val="24"/>
              </w:rPr>
              <w:t>5.24</w:t>
            </w:r>
          </w:p>
        </w:tc>
        <w:tc>
          <w:tcPr>
            <w:tcW w:w="1889" w:type="dxa"/>
            <w:vAlign w:val="center"/>
          </w:tcPr>
          <w:p w:rsidR="00221854" w:rsidRDefault="00400E5B">
            <w:pPr>
              <w:jc w:val="right"/>
            </w:pPr>
            <w:r>
              <w:rPr>
                <w:sz w:val="24"/>
              </w:rPr>
              <w:t>5.24</w:t>
            </w:r>
          </w:p>
        </w:tc>
      </w:tr>
      <w:tr w:rsidR="00221854">
        <w:tc>
          <w:tcPr>
            <w:tcW w:w="2045" w:type="dxa"/>
            <w:vAlign w:val="center"/>
          </w:tcPr>
          <w:p w:rsidR="00221854" w:rsidRDefault="00400E5B">
            <w:pPr>
              <w:jc w:val="left"/>
            </w:pPr>
            <w:r>
              <w:rPr>
                <w:sz w:val="24"/>
              </w:rPr>
              <w:t>交通银行</w:t>
            </w:r>
          </w:p>
        </w:tc>
        <w:tc>
          <w:tcPr>
            <w:tcW w:w="2455" w:type="dxa"/>
            <w:vAlign w:val="center"/>
          </w:tcPr>
          <w:p w:rsidR="00221854" w:rsidRDefault="00400E5B">
            <w:pPr>
              <w:jc w:val="right"/>
            </w:pPr>
            <w:r>
              <w:rPr>
                <w:sz w:val="24"/>
              </w:rPr>
              <w:t>-</w:t>
            </w:r>
          </w:p>
        </w:tc>
        <w:tc>
          <w:tcPr>
            <w:tcW w:w="2609" w:type="dxa"/>
            <w:vAlign w:val="center"/>
          </w:tcPr>
          <w:p w:rsidR="00221854" w:rsidRDefault="00400E5B">
            <w:pPr>
              <w:jc w:val="right"/>
            </w:pPr>
            <w:r>
              <w:rPr>
                <w:sz w:val="24"/>
              </w:rPr>
              <w:t>13.60</w:t>
            </w:r>
          </w:p>
        </w:tc>
        <w:tc>
          <w:tcPr>
            <w:tcW w:w="1889" w:type="dxa"/>
            <w:vAlign w:val="center"/>
          </w:tcPr>
          <w:p w:rsidR="00221854" w:rsidRDefault="00400E5B">
            <w:pPr>
              <w:jc w:val="right"/>
            </w:pPr>
            <w:r>
              <w:rPr>
                <w:sz w:val="24"/>
              </w:rPr>
              <w:t>13.60</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18.84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18.84</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4</w:t>
            </w:r>
            <w:r w:rsidRPr="00251201">
              <w:rPr>
                <w:color w:val="000000"/>
                <w:sz w:val="24"/>
              </w:rPr>
              <w:t>月</w:t>
            </w:r>
            <w:r w:rsidRPr="00251201">
              <w:rPr>
                <w:color w:val="000000"/>
                <w:sz w:val="24"/>
              </w:rPr>
              <w:t>22</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21854">
        <w:tc>
          <w:tcPr>
            <w:tcW w:w="2045" w:type="dxa"/>
            <w:vAlign w:val="center"/>
          </w:tcPr>
          <w:p w:rsidR="00221854" w:rsidRDefault="00400E5B">
            <w:pPr>
              <w:jc w:val="left"/>
            </w:pPr>
            <w:r>
              <w:rPr>
                <w:sz w:val="24"/>
              </w:rPr>
              <w:t>交银施罗德基金公司</w:t>
            </w:r>
          </w:p>
        </w:tc>
        <w:tc>
          <w:tcPr>
            <w:tcW w:w="2455" w:type="dxa"/>
            <w:vAlign w:val="center"/>
          </w:tcPr>
          <w:p w:rsidR="00221854" w:rsidRDefault="00400E5B">
            <w:pPr>
              <w:jc w:val="right"/>
            </w:pPr>
            <w:r>
              <w:rPr>
                <w:sz w:val="24"/>
              </w:rPr>
              <w:t>-</w:t>
            </w:r>
          </w:p>
        </w:tc>
        <w:tc>
          <w:tcPr>
            <w:tcW w:w="2609" w:type="dxa"/>
            <w:vAlign w:val="center"/>
          </w:tcPr>
          <w:p w:rsidR="00221854" w:rsidRDefault="00400E5B">
            <w:pPr>
              <w:jc w:val="right"/>
            </w:pPr>
            <w:r>
              <w:rPr>
                <w:sz w:val="24"/>
              </w:rPr>
              <w:t>1.90</w:t>
            </w:r>
          </w:p>
        </w:tc>
        <w:tc>
          <w:tcPr>
            <w:tcW w:w="1889" w:type="dxa"/>
            <w:vAlign w:val="center"/>
          </w:tcPr>
          <w:p w:rsidR="00221854" w:rsidRDefault="00400E5B">
            <w:pPr>
              <w:jc w:val="right"/>
            </w:pPr>
            <w:r>
              <w:rPr>
                <w:sz w:val="24"/>
              </w:rPr>
              <w:t>1.90</w:t>
            </w:r>
          </w:p>
        </w:tc>
      </w:tr>
      <w:tr w:rsidR="00221854">
        <w:tc>
          <w:tcPr>
            <w:tcW w:w="2045" w:type="dxa"/>
            <w:vAlign w:val="center"/>
          </w:tcPr>
          <w:p w:rsidR="00221854" w:rsidRDefault="00400E5B">
            <w:pPr>
              <w:jc w:val="left"/>
            </w:pPr>
            <w:r>
              <w:rPr>
                <w:sz w:val="24"/>
              </w:rPr>
              <w:t>交通银行</w:t>
            </w:r>
          </w:p>
        </w:tc>
        <w:tc>
          <w:tcPr>
            <w:tcW w:w="2455" w:type="dxa"/>
            <w:vAlign w:val="center"/>
          </w:tcPr>
          <w:p w:rsidR="00221854" w:rsidRDefault="00400E5B">
            <w:pPr>
              <w:jc w:val="right"/>
            </w:pPr>
            <w:r>
              <w:rPr>
                <w:sz w:val="24"/>
              </w:rPr>
              <w:t>-</w:t>
            </w:r>
          </w:p>
        </w:tc>
        <w:tc>
          <w:tcPr>
            <w:tcW w:w="2609" w:type="dxa"/>
            <w:vAlign w:val="center"/>
          </w:tcPr>
          <w:p w:rsidR="00221854" w:rsidRDefault="00400E5B">
            <w:pPr>
              <w:jc w:val="right"/>
            </w:pPr>
            <w:r>
              <w:rPr>
                <w:sz w:val="24"/>
              </w:rPr>
              <w:t>7.18</w:t>
            </w:r>
          </w:p>
        </w:tc>
        <w:tc>
          <w:tcPr>
            <w:tcW w:w="1889" w:type="dxa"/>
            <w:vAlign w:val="center"/>
          </w:tcPr>
          <w:p w:rsidR="00221854" w:rsidRDefault="00400E5B">
            <w:pPr>
              <w:jc w:val="right"/>
            </w:pPr>
            <w:r>
              <w:rPr>
                <w:sz w:val="24"/>
              </w:rPr>
              <w:t>7.18</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9.08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9.08</w:t>
            </w:r>
          </w:p>
        </w:tc>
      </w:tr>
    </w:tbl>
    <w:p w:rsidR="00221854" w:rsidRDefault="00400E5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r w:rsidRPr="00E25C2A">
        <w:rPr>
          <w:kern w:val="0"/>
          <w:sz w:val="24"/>
        </w:rPr>
        <w:t xml:space="preserve"> </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4</w:t>
            </w:r>
            <w:r w:rsidRPr="0013672A">
              <w:rPr>
                <w:szCs w:val="21"/>
              </w:rPr>
              <w:t>月</w:t>
            </w:r>
            <w:r w:rsidRPr="0013672A">
              <w:rPr>
                <w:szCs w:val="21"/>
              </w:rPr>
              <w:t>22</w:t>
            </w:r>
            <w:r w:rsidRPr="0013672A">
              <w:rPr>
                <w:szCs w:val="21"/>
              </w:rPr>
              <w:t>日（基金合同生效日）至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221854">
        <w:tc>
          <w:tcPr>
            <w:tcW w:w="2266" w:type="dxa"/>
            <w:vAlign w:val="center"/>
          </w:tcPr>
          <w:p w:rsidR="00221854" w:rsidRDefault="00400E5B">
            <w:pPr>
              <w:jc w:val="left"/>
            </w:pPr>
            <w:r>
              <w:rPr>
                <w:szCs w:val="21"/>
              </w:rPr>
              <w:t>中信银行</w:t>
            </w:r>
            <w:r>
              <w:rPr>
                <w:szCs w:val="21"/>
              </w:rPr>
              <w:t>-</w:t>
            </w:r>
            <w:r>
              <w:rPr>
                <w:szCs w:val="21"/>
              </w:rPr>
              <w:t>活期存款</w:t>
            </w:r>
          </w:p>
        </w:tc>
        <w:tc>
          <w:tcPr>
            <w:tcW w:w="1683" w:type="dxa"/>
            <w:vAlign w:val="center"/>
          </w:tcPr>
          <w:p w:rsidR="00221854" w:rsidRDefault="00400E5B">
            <w:pPr>
              <w:jc w:val="right"/>
            </w:pPr>
            <w:r>
              <w:rPr>
                <w:szCs w:val="21"/>
              </w:rPr>
              <w:t>1,816,143.58</w:t>
            </w:r>
          </w:p>
        </w:tc>
        <w:tc>
          <w:tcPr>
            <w:tcW w:w="1683" w:type="dxa"/>
            <w:vAlign w:val="center"/>
          </w:tcPr>
          <w:p w:rsidR="00221854" w:rsidRDefault="00400E5B">
            <w:pPr>
              <w:jc w:val="right"/>
            </w:pPr>
            <w:r>
              <w:rPr>
                <w:szCs w:val="21"/>
              </w:rPr>
              <w:t>60,607.38</w:t>
            </w:r>
          </w:p>
        </w:tc>
        <w:tc>
          <w:tcPr>
            <w:tcW w:w="1683" w:type="dxa"/>
            <w:vAlign w:val="center"/>
          </w:tcPr>
          <w:p w:rsidR="00221854" w:rsidRDefault="00400E5B">
            <w:pPr>
              <w:jc w:val="right"/>
            </w:pPr>
            <w:r>
              <w:rPr>
                <w:szCs w:val="21"/>
              </w:rPr>
              <w:t>6,471,559.63</w:t>
            </w:r>
          </w:p>
        </w:tc>
        <w:tc>
          <w:tcPr>
            <w:tcW w:w="1683" w:type="dxa"/>
            <w:vAlign w:val="center"/>
          </w:tcPr>
          <w:p w:rsidR="00221854" w:rsidRDefault="00400E5B">
            <w:pPr>
              <w:jc w:val="right"/>
            </w:pPr>
            <w:r>
              <w:rPr>
                <w:szCs w:val="21"/>
              </w:rPr>
              <w:t>94,092.28</w:t>
            </w:r>
          </w:p>
        </w:tc>
      </w:tr>
      <w:tr w:rsidR="00221854">
        <w:tc>
          <w:tcPr>
            <w:tcW w:w="2266" w:type="dxa"/>
            <w:vAlign w:val="center"/>
          </w:tcPr>
          <w:p w:rsidR="00221854" w:rsidRDefault="00400E5B">
            <w:pPr>
              <w:jc w:val="left"/>
            </w:pPr>
            <w:r>
              <w:rPr>
                <w:szCs w:val="21"/>
              </w:rPr>
              <w:t>中信银行</w:t>
            </w:r>
            <w:r>
              <w:rPr>
                <w:szCs w:val="21"/>
              </w:rPr>
              <w:t>-</w:t>
            </w:r>
            <w:r>
              <w:rPr>
                <w:szCs w:val="21"/>
              </w:rPr>
              <w:t>协议存款</w:t>
            </w:r>
          </w:p>
        </w:tc>
        <w:tc>
          <w:tcPr>
            <w:tcW w:w="1683" w:type="dxa"/>
            <w:vAlign w:val="center"/>
          </w:tcPr>
          <w:p w:rsidR="00221854" w:rsidRDefault="00400E5B">
            <w:pPr>
              <w:jc w:val="right"/>
            </w:pPr>
            <w:r>
              <w:rPr>
                <w:szCs w:val="21"/>
              </w:rPr>
              <w:t>-</w:t>
            </w:r>
          </w:p>
        </w:tc>
        <w:tc>
          <w:tcPr>
            <w:tcW w:w="1683" w:type="dxa"/>
            <w:vAlign w:val="center"/>
          </w:tcPr>
          <w:p w:rsidR="00221854" w:rsidRDefault="00400E5B">
            <w:pPr>
              <w:jc w:val="right"/>
            </w:pPr>
            <w:r>
              <w:rPr>
                <w:szCs w:val="21"/>
              </w:rPr>
              <w:t>-</w:t>
            </w:r>
          </w:p>
        </w:tc>
        <w:tc>
          <w:tcPr>
            <w:tcW w:w="1683" w:type="dxa"/>
            <w:vAlign w:val="center"/>
          </w:tcPr>
          <w:p w:rsidR="00221854" w:rsidRDefault="00400E5B">
            <w:pPr>
              <w:jc w:val="right"/>
            </w:pPr>
            <w:r>
              <w:rPr>
                <w:szCs w:val="21"/>
              </w:rPr>
              <w:t>-</w:t>
            </w:r>
          </w:p>
        </w:tc>
        <w:tc>
          <w:tcPr>
            <w:tcW w:w="1683" w:type="dxa"/>
            <w:vAlign w:val="center"/>
          </w:tcPr>
          <w:p w:rsidR="00221854" w:rsidRDefault="00400E5B">
            <w:pPr>
              <w:jc w:val="right"/>
            </w:pPr>
            <w:r>
              <w:rPr>
                <w:szCs w:val="21"/>
              </w:rPr>
              <w:t>249,722.22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注：本基金的活期存款和表格中列示的银行协议存款均由基金托管人保管，按银行同业利率或约定利率计息。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221854">
        <w:tc>
          <w:tcPr>
            <w:tcW w:w="818" w:type="dxa"/>
            <w:vAlign w:val="center"/>
          </w:tcPr>
          <w:p w:rsidR="00221854" w:rsidRDefault="00400E5B">
            <w:pPr>
              <w:jc w:val="center"/>
            </w:pPr>
            <w:r>
              <w:rPr>
                <w:sz w:val="18"/>
                <w:szCs w:val="18"/>
              </w:rPr>
              <w:t>603080</w:t>
            </w:r>
          </w:p>
        </w:tc>
        <w:tc>
          <w:tcPr>
            <w:tcW w:w="819" w:type="dxa"/>
            <w:vAlign w:val="center"/>
          </w:tcPr>
          <w:p w:rsidR="00221854" w:rsidRDefault="00400E5B">
            <w:pPr>
              <w:jc w:val="center"/>
            </w:pPr>
            <w:r>
              <w:rPr>
                <w:sz w:val="18"/>
                <w:szCs w:val="18"/>
              </w:rPr>
              <w:t>新疆火炬</w:t>
            </w:r>
          </w:p>
        </w:tc>
        <w:tc>
          <w:tcPr>
            <w:tcW w:w="818" w:type="dxa"/>
            <w:vAlign w:val="center"/>
          </w:tcPr>
          <w:p w:rsidR="00221854" w:rsidRDefault="00400E5B">
            <w:pPr>
              <w:jc w:val="center"/>
            </w:pPr>
            <w:r>
              <w:rPr>
                <w:sz w:val="18"/>
                <w:szCs w:val="18"/>
              </w:rPr>
              <w:t>2017-12-25</w:t>
            </w:r>
          </w:p>
        </w:tc>
        <w:tc>
          <w:tcPr>
            <w:tcW w:w="819" w:type="dxa"/>
            <w:vAlign w:val="center"/>
          </w:tcPr>
          <w:p w:rsidR="00221854" w:rsidRDefault="00400E5B">
            <w:pPr>
              <w:jc w:val="center"/>
            </w:pPr>
            <w:r>
              <w:rPr>
                <w:sz w:val="18"/>
                <w:szCs w:val="18"/>
              </w:rPr>
              <w:t>2018-01-03</w:t>
            </w:r>
          </w:p>
        </w:tc>
        <w:tc>
          <w:tcPr>
            <w:tcW w:w="818" w:type="dxa"/>
            <w:vAlign w:val="center"/>
          </w:tcPr>
          <w:p w:rsidR="00221854" w:rsidRDefault="00400E5B">
            <w:pPr>
              <w:jc w:val="center"/>
            </w:pPr>
            <w:r>
              <w:rPr>
                <w:sz w:val="18"/>
                <w:szCs w:val="18"/>
              </w:rPr>
              <w:t>新股未上市</w:t>
            </w:r>
          </w:p>
        </w:tc>
        <w:tc>
          <w:tcPr>
            <w:tcW w:w="818" w:type="dxa"/>
            <w:vAlign w:val="center"/>
          </w:tcPr>
          <w:p w:rsidR="00221854" w:rsidRDefault="00400E5B">
            <w:pPr>
              <w:jc w:val="right"/>
            </w:pPr>
            <w:r>
              <w:rPr>
                <w:sz w:val="18"/>
                <w:szCs w:val="18"/>
              </w:rPr>
              <w:t>13.60</w:t>
            </w:r>
          </w:p>
        </w:tc>
        <w:tc>
          <w:tcPr>
            <w:tcW w:w="817" w:type="dxa"/>
            <w:vAlign w:val="center"/>
          </w:tcPr>
          <w:p w:rsidR="00221854" w:rsidRDefault="00400E5B">
            <w:pPr>
              <w:jc w:val="right"/>
            </w:pPr>
            <w:r>
              <w:rPr>
                <w:sz w:val="18"/>
                <w:szCs w:val="18"/>
              </w:rPr>
              <w:t>13.60</w:t>
            </w:r>
          </w:p>
        </w:tc>
        <w:tc>
          <w:tcPr>
            <w:tcW w:w="818" w:type="dxa"/>
            <w:vAlign w:val="center"/>
          </w:tcPr>
          <w:p w:rsidR="00221854" w:rsidRDefault="00400E5B">
            <w:pPr>
              <w:jc w:val="right"/>
            </w:pPr>
            <w:r>
              <w:rPr>
                <w:sz w:val="18"/>
                <w:szCs w:val="18"/>
              </w:rPr>
              <w:t>1,187</w:t>
            </w:r>
          </w:p>
        </w:tc>
        <w:tc>
          <w:tcPr>
            <w:tcW w:w="817" w:type="dxa"/>
            <w:vAlign w:val="center"/>
          </w:tcPr>
          <w:p w:rsidR="00221854" w:rsidRDefault="00400E5B">
            <w:pPr>
              <w:jc w:val="right"/>
            </w:pPr>
            <w:r>
              <w:rPr>
                <w:sz w:val="18"/>
                <w:szCs w:val="18"/>
              </w:rPr>
              <w:t>16,143.20</w:t>
            </w:r>
          </w:p>
        </w:tc>
        <w:tc>
          <w:tcPr>
            <w:tcW w:w="818" w:type="dxa"/>
            <w:vAlign w:val="center"/>
          </w:tcPr>
          <w:p w:rsidR="00221854" w:rsidRDefault="00400E5B">
            <w:pPr>
              <w:jc w:val="right"/>
            </w:pPr>
            <w:r>
              <w:rPr>
                <w:sz w:val="18"/>
                <w:szCs w:val="18"/>
              </w:rPr>
              <w:t>16,143.20</w:t>
            </w:r>
          </w:p>
        </w:tc>
        <w:tc>
          <w:tcPr>
            <w:tcW w:w="818" w:type="dxa"/>
            <w:vAlign w:val="center"/>
          </w:tcPr>
          <w:p w:rsidR="00221854" w:rsidRDefault="00400E5B">
            <w:pPr>
              <w:jc w:val="center"/>
            </w:pPr>
            <w:r>
              <w:rPr>
                <w:sz w:val="18"/>
                <w:szCs w:val="18"/>
              </w:rPr>
              <w:t>-</w:t>
            </w:r>
          </w:p>
        </w:tc>
      </w:tr>
      <w:tr w:rsidR="00221854">
        <w:tc>
          <w:tcPr>
            <w:tcW w:w="818" w:type="dxa"/>
            <w:vAlign w:val="center"/>
          </w:tcPr>
          <w:p w:rsidR="00221854" w:rsidRDefault="00400E5B">
            <w:pPr>
              <w:jc w:val="center"/>
            </w:pPr>
            <w:r>
              <w:rPr>
                <w:sz w:val="18"/>
                <w:szCs w:val="18"/>
              </w:rPr>
              <w:t>603161</w:t>
            </w:r>
          </w:p>
        </w:tc>
        <w:tc>
          <w:tcPr>
            <w:tcW w:w="819" w:type="dxa"/>
            <w:vAlign w:val="center"/>
          </w:tcPr>
          <w:p w:rsidR="00221854" w:rsidRDefault="00400E5B">
            <w:pPr>
              <w:jc w:val="center"/>
            </w:pPr>
            <w:r>
              <w:rPr>
                <w:sz w:val="18"/>
                <w:szCs w:val="18"/>
              </w:rPr>
              <w:t>科华控股</w:t>
            </w:r>
          </w:p>
        </w:tc>
        <w:tc>
          <w:tcPr>
            <w:tcW w:w="818" w:type="dxa"/>
            <w:vAlign w:val="center"/>
          </w:tcPr>
          <w:p w:rsidR="00221854" w:rsidRDefault="00400E5B">
            <w:pPr>
              <w:jc w:val="center"/>
            </w:pPr>
            <w:r>
              <w:rPr>
                <w:sz w:val="18"/>
                <w:szCs w:val="18"/>
              </w:rPr>
              <w:t>2017-12-28</w:t>
            </w:r>
          </w:p>
        </w:tc>
        <w:tc>
          <w:tcPr>
            <w:tcW w:w="819" w:type="dxa"/>
            <w:vAlign w:val="center"/>
          </w:tcPr>
          <w:p w:rsidR="00221854" w:rsidRDefault="00400E5B">
            <w:pPr>
              <w:jc w:val="center"/>
            </w:pPr>
            <w:r>
              <w:rPr>
                <w:sz w:val="18"/>
                <w:szCs w:val="18"/>
              </w:rPr>
              <w:t>2018-01-05</w:t>
            </w:r>
          </w:p>
        </w:tc>
        <w:tc>
          <w:tcPr>
            <w:tcW w:w="818" w:type="dxa"/>
            <w:vAlign w:val="center"/>
          </w:tcPr>
          <w:p w:rsidR="00221854" w:rsidRDefault="00400E5B">
            <w:pPr>
              <w:jc w:val="center"/>
            </w:pPr>
            <w:r>
              <w:rPr>
                <w:sz w:val="18"/>
                <w:szCs w:val="18"/>
              </w:rPr>
              <w:t>新股未上市</w:t>
            </w:r>
          </w:p>
        </w:tc>
        <w:tc>
          <w:tcPr>
            <w:tcW w:w="818" w:type="dxa"/>
            <w:vAlign w:val="center"/>
          </w:tcPr>
          <w:p w:rsidR="00221854" w:rsidRDefault="00400E5B">
            <w:pPr>
              <w:jc w:val="right"/>
            </w:pPr>
            <w:r>
              <w:rPr>
                <w:sz w:val="18"/>
                <w:szCs w:val="18"/>
              </w:rPr>
              <w:t>16.75</w:t>
            </w:r>
          </w:p>
        </w:tc>
        <w:tc>
          <w:tcPr>
            <w:tcW w:w="817" w:type="dxa"/>
            <w:vAlign w:val="center"/>
          </w:tcPr>
          <w:p w:rsidR="00221854" w:rsidRDefault="00400E5B">
            <w:pPr>
              <w:jc w:val="right"/>
            </w:pPr>
            <w:r>
              <w:rPr>
                <w:sz w:val="18"/>
                <w:szCs w:val="18"/>
              </w:rPr>
              <w:t>16.75</w:t>
            </w:r>
          </w:p>
        </w:tc>
        <w:tc>
          <w:tcPr>
            <w:tcW w:w="818" w:type="dxa"/>
            <w:vAlign w:val="center"/>
          </w:tcPr>
          <w:p w:rsidR="00221854" w:rsidRDefault="00400E5B">
            <w:pPr>
              <w:jc w:val="right"/>
            </w:pPr>
            <w:r>
              <w:rPr>
                <w:sz w:val="18"/>
                <w:szCs w:val="18"/>
              </w:rPr>
              <w:t>1,239</w:t>
            </w:r>
          </w:p>
        </w:tc>
        <w:tc>
          <w:tcPr>
            <w:tcW w:w="817" w:type="dxa"/>
            <w:vAlign w:val="center"/>
          </w:tcPr>
          <w:p w:rsidR="00221854" w:rsidRDefault="00400E5B">
            <w:pPr>
              <w:jc w:val="right"/>
            </w:pPr>
            <w:r>
              <w:rPr>
                <w:sz w:val="18"/>
                <w:szCs w:val="18"/>
              </w:rPr>
              <w:t>20,753.25</w:t>
            </w:r>
          </w:p>
        </w:tc>
        <w:tc>
          <w:tcPr>
            <w:tcW w:w="818" w:type="dxa"/>
            <w:vAlign w:val="center"/>
          </w:tcPr>
          <w:p w:rsidR="00221854" w:rsidRDefault="00400E5B">
            <w:pPr>
              <w:jc w:val="right"/>
            </w:pPr>
            <w:r>
              <w:rPr>
                <w:sz w:val="18"/>
                <w:szCs w:val="18"/>
              </w:rPr>
              <w:t>20,753.25</w:t>
            </w:r>
          </w:p>
        </w:tc>
        <w:tc>
          <w:tcPr>
            <w:tcW w:w="818" w:type="dxa"/>
            <w:vAlign w:val="center"/>
          </w:tcPr>
          <w:p w:rsidR="00221854" w:rsidRDefault="00400E5B">
            <w:pPr>
              <w:jc w:val="center"/>
            </w:pPr>
            <w:r>
              <w:rPr>
                <w:sz w:val="18"/>
                <w:szCs w:val="18"/>
              </w:rPr>
              <w:t>-</w:t>
            </w:r>
          </w:p>
        </w:tc>
      </w:tr>
    </w:tbl>
    <w:p w:rsidR="00221854" w:rsidRDefault="00400E5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221854" w:rsidRDefault="00221854">
      <w:pPr>
        <w:tabs>
          <w:tab w:val="left" w:pos="426"/>
        </w:tabs>
        <w:spacing w:before="29" w:line="288" w:lineRule="auto"/>
        <w:jc w:val="left"/>
        <w:rPr>
          <w:kern w:val="0"/>
          <w:sz w:val="24"/>
        </w:rPr>
      </w:pP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 xml:space="preserve"> 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10,079,864.88</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221854">
        <w:tc>
          <w:tcPr>
            <w:tcW w:w="1493" w:type="dxa"/>
            <w:vAlign w:val="center"/>
          </w:tcPr>
          <w:p w:rsidR="00221854" w:rsidRDefault="00400E5B">
            <w:pPr>
              <w:jc w:val="center"/>
            </w:pPr>
            <w:r>
              <w:rPr>
                <w:color w:val="000000"/>
                <w:kern w:val="0"/>
                <w:sz w:val="24"/>
              </w:rPr>
              <w:t>111796151</w:t>
            </w:r>
          </w:p>
        </w:tc>
        <w:tc>
          <w:tcPr>
            <w:tcW w:w="1494" w:type="dxa"/>
            <w:vAlign w:val="center"/>
          </w:tcPr>
          <w:p w:rsidR="00221854" w:rsidRDefault="00400E5B">
            <w:pPr>
              <w:jc w:val="center"/>
            </w:pPr>
            <w:r>
              <w:rPr>
                <w:color w:val="000000"/>
                <w:kern w:val="0"/>
                <w:sz w:val="24"/>
              </w:rPr>
              <w:t>17</w:t>
            </w:r>
            <w:r>
              <w:rPr>
                <w:color w:val="000000"/>
                <w:kern w:val="0"/>
                <w:sz w:val="24"/>
              </w:rPr>
              <w:t>重庆银行</w:t>
            </w:r>
            <w:r>
              <w:rPr>
                <w:color w:val="000000"/>
                <w:kern w:val="0"/>
                <w:sz w:val="24"/>
              </w:rPr>
              <w:t>CD074</w:t>
            </w:r>
          </w:p>
        </w:tc>
        <w:tc>
          <w:tcPr>
            <w:tcW w:w="1494" w:type="dxa"/>
            <w:vAlign w:val="center"/>
          </w:tcPr>
          <w:p w:rsidR="00221854" w:rsidRDefault="00400E5B">
            <w:pPr>
              <w:jc w:val="center"/>
            </w:pPr>
            <w:r>
              <w:rPr>
                <w:color w:val="000000"/>
                <w:kern w:val="0"/>
                <w:sz w:val="24"/>
              </w:rPr>
              <w:t>2018-01-11</w:t>
            </w:r>
          </w:p>
        </w:tc>
        <w:tc>
          <w:tcPr>
            <w:tcW w:w="1255" w:type="dxa"/>
            <w:vAlign w:val="center"/>
          </w:tcPr>
          <w:p w:rsidR="00221854" w:rsidRDefault="00400E5B">
            <w:pPr>
              <w:jc w:val="right"/>
            </w:pPr>
            <w:r>
              <w:rPr>
                <w:color w:val="000000"/>
                <w:kern w:val="0"/>
                <w:sz w:val="24"/>
              </w:rPr>
              <w:t>96.56</w:t>
            </w:r>
          </w:p>
        </w:tc>
        <w:tc>
          <w:tcPr>
            <w:tcW w:w="1434" w:type="dxa"/>
            <w:vAlign w:val="center"/>
          </w:tcPr>
          <w:p w:rsidR="00221854" w:rsidRDefault="00400E5B">
            <w:pPr>
              <w:jc w:val="right"/>
            </w:pPr>
            <w:r>
              <w:rPr>
                <w:color w:val="000000"/>
                <w:kern w:val="0"/>
                <w:sz w:val="24"/>
              </w:rPr>
              <w:t>105,000</w:t>
            </w:r>
          </w:p>
        </w:tc>
        <w:tc>
          <w:tcPr>
            <w:tcW w:w="1828" w:type="dxa"/>
            <w:vAlign w:val="center"/>
          </w:tcPr>
          <w:p w:rsidR="00221854" w:rsidRDefault="00400E5B">
            <w:pPr>
              <w:jc w:val="right"/>
            </w:pPr>
            <w:r>
              <w:rPr>
                <w:color w:val="000000"/>
                <w:kern w:val="0"/>
                <w:sz w:val="24"/>
              </w:rPr>
              <w:t>10,138,800.00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105,000</w:t>
            </w:r>
          </w:p>
        </w:tc>
        <w:tc>
          <w:tcPr>
            <w:tcW w:w="1836" w:type="dxa"/>
            <w:vAlign w:val="center"/>
          </w:tcPr>
          <w:p w:rsidR="001A59F9" w:rsidRPr="00AA721C" w:rsidRDefault="001A59F9" w:rsidP="00AA721C">
            <w:pPr>
              <w:spacing w:before="29" w:line="288" w:lineRule="auto"/>
              <w:jc w:val="right"/>
              <w:rPr>
                <w:sz w:val="24"/>
              </w:rPr>
            </w:pPr>
            <w:r w:rsidRPr="00AA721C">
              <w:rPr>
                <w:sz w:val="24"/>
              </w:rPr>
              <w:t>10,138,800.00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w:t>
      </w:r>
      <w:bookmarkStart w:id="60" w:name="_GoBack"/>
      <w:bookmarkEnd w:id="60"/>
      <w:r w:rsidRPr="00D92A8E">
        <w:rPr>
          <w:color w:val="000000"/>
          <w:sz w:val="24"/>
        </w:rPr>
        <w:t>事证券交易所债券正回购交易形成的卖出回购证券款余额</w:t>
      </w:r>
      <w:r w:rsidRPr="00D92A8E">
        <w:rPr>
          <w:color w:val="000000"/>
          <w:sz w:val="24"/>
        </w:rPr>
        <w:t>49,000,000.00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000C05F6">
        <w:rPr>
          <w:rFonts w:hint="eastAsia"/>
          <w:color w:val="000000"/>
          <w:sz w:val="24"/>
        </w:rPr>
        <w:t>日</w:t>
      </w:r>
      <w:r w:rsidRPr="00D92A8E">
        <w:rPr>
          <w:color w:val="000000"/>
          <w:sz w:val="24"/>
        </w:rPr>
        <w:t>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221854" w:rsidRDefault="00400E5B">
      <w:pPr>
        <w:spacing w:before="29" w:line="288" w:lineRule="auto"/>
        <w:ind w:firstLineChars="200" w:firstLine="480"/>
        <w:rPr>
          <w:color w:val="000000"/>
          <w:sz w:val="24"/>
        </w:rPr>
      </w:pPr>
      <w:r>
        <w:rPr>
          <w:color w:val="000000"/>
          <w:sz w:val="24"/>
        </w:rPr>
        <w:t>(1)</w:t>
      </w:r>
      <w:r>
        <w:rPr>
          <w:color w:val="000000"/>
          <w:sz w:val="24"/>
        </w:rPr>
        <w:t>公允价值</w:t>
      </w:r>
    </w:p>
    <w:p w:rsidR="00221854" w:rsidRDefault="00400E5B">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221854" w:rsidRDefault="00400E5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21854" w:rsidRDefault="00400E5B">
      <w:pPr>
        <w:spacing w:before="29" w:line="288" w:lineRule="auto"/>
        <w:ind w:firstLineChars="200" w:firstLine="480"/>
        <w:rPr>
          <w:color w:val="000000"/>
          <w:sz w:val="24"/>
        </w:rPr>
      </w:pPr>
      <w:r>
        <w:rPr>
          <w:color w:val="000000"/>
          <w:sz w:val="24"/>
        </w:rPr>
        <w:t>第一层次：相同资产或负债在活跃市场上未经调整的报价。</w:t>
      </w:r>
    </w:p>
    <w:p w:rsidR="00221854" w:rsidRDefault="00400E5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21854" w:rsidRDefault="00400E5B">
      <w:pPr>
        <w:spacing w:before="29" w:line="288" w:lineRule="auto"/>
        <w:ind w:firstLineChars="200" w:firstLine="480"/>
        <w:rPr>
          <w:color w:val="000000"/>
          <w:sz w:val="24"/>
        </w:rPr>
      </w:pPr>
      <w:r>
        <w:rPr>
          <w:color w:val="000000"/>
          <w:sz w:val="24"/>
        </w:rPr>
        <w:t>第三层次：相关资产或负债的不可观察输入值。</w:t>
      </w:r>
    </w:p>
    <w:p w:rsidR="00221854" w:rsidRDefault="00400E5B">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221854" w:rsidRDefault="00400E5B">
      <w:pPr>
        <w:spacing w:before="29" w:line="288" w:lineRule="auto"/>
        <w:ind w:firstLineChars="200" w:firstLine="480"/>
        <w:rPr>
          <w:color w:val="000000"/>
          <w:sz w:val="24"/>
        </w:rPr>
      </w:pPr>
      <w:r>
        <w:rPr>
          <w:color w:val="000000"/>
          <w:sz w:val="24"/>
        </w:rPr>
        <w:t>(i)</w:t>
      </w:r>
      <w:r>
        <w:rPr>
          <w:color w:val="000000"/>
          <w:sz w:val="24"/>
        </w:rPr>
        <w:t>各层次金融工具公允价值</w:t>
      </w:r>
    </w:p>
    <w:p w:rsidR="00221854" w:rsidRDefault="00400E5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63,225,008.92 </w:t>
      </w:r>
      <w:r>
        <w:rPr>
          <w:color w:val="000000"/>
          <w:sz w:val="24"/>
        </w:rPr>
        <w:t>元，属于第二层次的余额为</w:t>
      </w:r>
      <w:r>
        <w:rPr>
          <w:color w:val="000000"/>
          <w:sz w:val="24"/>
        </w:rPr>
        <w:t>730,475,266.95</w:t>
      </w:r>
      <w:r>
        <w:rPr>
          <w:color w:val="000000"/>
          <w:sz w:val="24"/>
        </w:rPr>
        <w:t>元</w:t>
      </w:r>
      <w:r>
        <w:rPr>
          <w:color w:val="000000"/>
          <w:sz w:val="24"/>
        </w:rPr>
        <w:t xml:space="preserve"> </w:t>
      </w:r>
      <w:r>
        <w:rPr>
          <w:color w:val="000000"/>
          <w:sz w:val="24"/>
        </w:rPr>
        <w:t>，无属于第三层次的余额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50,973,042.09</w:t>
      </w:r>
      <w:r>
        <w:rPr>
          <w:color w:val="000000"/>
          <w:sz w:val="24"/>
        </w:rPr>
        <w:t>元，第二层次</w:t>
      </w:r>
      <w:r>
        <w:rPr>
          <w:color w:val="000000"/>
          <w:sz w:val="24"/>
        </w:rPr>
        <w:t>448,731,393.04</w:t>
      </w:r>
      <w:r>
        <w:rPr>
          <w:color w:val="000000"/>
          <w:sz w:val="24"/>
        </w:rPr>
        <w:t>元，无第三层次</w:t>
      </w:r>
      <w:r>
        <w:rPr>
          <w:color w:val="000000"/>
          <w:sz w:val="24"/>
        </w:rPr>
        <w:t>)</w:t>
      </w:r>
      <w:r>
        <w:rPr>
          <w:color w:val="000000"/>
          <w:sz w:val="24"/>
        </w:rPr>
        <w:t>。</w:t>
      </w:r>
    </w:p>
    <w:p w:rsidR="00221854" w:rsidRDefault="00400E5B">
      <w:pPr>
        <w:spacing w:before="29" w:line="288" w:lineRule="auto"/>
        <w:ind w:firstLineChars="200" w:firstLine="480"/>
        <w:rPr>
          <w:color w:val="000000"/>
          <w:sz w:val="24"/>
        </w:rPr>
      </w:pPr>
      <w:r>
        <w:rPr>
          <w:color w:val="000000"/>
          <w:sz w:val="24"/>
        </w:rPr>
        <w:t xml:space="preserve"> (ii)</w:t>
      </w:r>
      <w:r>
        <w:rPr>
          <w:color w:val="000000"/>
          <w:sz w:val="24"/>
        </w:rPr>
        <w:t>公允价值所属层次间的重大变动</w:t>
      </w:r>
    </w:p>
    <w:p w:rsidR="00221854" w:rsidRDefault="00400E5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21854" w:rsidRDefault="00400E5B">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221854" w:rsidRDefault="00400E5B">
      <w:pPr>
        <w:spacing w:before="29" w:line="288" w:lineRule="auto"/>
        <w:ind w:firstLineChars="200" w:firstLine="480"/>
        <w:rPr>
          <w:color w:val="000000"/>
          <w:sz w:val="24"/>
        </w:rPr>
      </w:pPr>
      <w:r>
        <w:rPr>
          <w:color w:val="000000"/>
          <w:sz w:val="24"/>
        </w:rPr>
        <w:t>无。</w:t>
      </w:r>
    </w:p>
    <w:p w:rsidR="00221854" w:rsidRDefault="00400E5B">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221854" w:rsidRDefault="00400E5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21854" w:rsidRDefault="00400E5B">
      <w:pPr>
        <w:spacing w:before="29" w:line="288" w:lineRule="auto"/>
        <w:ind w:firstLineChars="200" w:firstLine="480"/>
        <w:rPr>
          <w:color w:val="000000"/>
          <w:sz w:val="24"/>
        </w:rPr>
      </w:pPr>
      <w:r>
        <w:rPr>
          <w:color w:val="000000"/>
          <w:sz w:val="24"/>
        </w:rPr>
        <w:t xml:space="preserve"> (d)</w:t>
      </w:r>
      <w:r>
        <w:rPr>
          <w:color w:val="000000"/>
          <w:sz w:val="24"/>
        </w:rPr>
        <w:t>不以公允价值计量的金融工具</w:t>
      </w:r>
    </w:p>
    <w:p w:rsidR="00221854" w:rsidRDefault="00400E5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21854" w:rsidRDefault="00400E5B">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增值税</w:t>
      </w:r>
    </w:p>
    <w:p w:rsidR="00221854" w:rsidRDefault="00400E5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221854" w:rsidRDefault="00221854">
      <w:pPr>
        <w:spacing w:before="29" w:line="288" w:lineRule="auto"/>
        <w:ind w:firstLineChars="200" w:firstLine="480"/>
        <w:rPr>
          <w:color w:val="000000"/>
          <w:sz w:val="24"/>
        </w:rPr>
      </w:pPr>
    </w:p>
    <w:p w:rsidR="00221854" w:rsidRDefault="00400E5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21854" w:rsidRDefault="00221854">
      <w:pPr>
        <w:spacing w:before="29" w:line="288" w:lineRule="auto"/>
        <w:ind w:firstLineChars="200" w:firstLine="480"/>
        <w:rPr>
          <w:color w:val="000000"/>
          <w:sz w:val="24"/>
        </w:rPr>
      </w:pPr>
    </w:p>
    <w:p w:rsidR="00221854" w:rsidRDefault="00400E5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221854" w:rsidRDefault="00221854">
      <w:pPr>
        <w:spacing w:before="29" w:line="288" w:lineRule="auto"/>
        <w:ind w:firstLineChars="200" w:firstLine="480"/>
        <w:rPr>
          <w:color w:val="000000"/>
          <w:sz w:val="24"/>
        </w:rPr>
      </w:pPr>
    </w:p>
    <w:p w:rsidR="00221854" w:rsidRDefault="00400E5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221854" w:rsidRDefault="00221854">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     (3)</w:t>
      </w:r>
      <w:r w:rsidRPr="00D92A8E">
        <w:rPr>
          <w:color w:val="000000"/>
          <w:sz w:val="24"/>
        </w:rPr>
        <w:tab/>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63,261,905.37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7.78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63,261,905.37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7.78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730,438,370.50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89.88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730,438,370.50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89.88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5,930,402.67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0.73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13,038,469.26</w:t>
            </w:r>
          </w:p>
        </w:tc>
        <w:tc>
          <w:tcPr>
            <w:tcW w:w="1980" w:type="dxa"/>
            <w:vAlign w:val="center"/>
          </w:tcPr>
          <w:p w:rsidR="001E6CEE" w:rsidRPr="000008D1" w:rsidRDefault="001E6CEE" w:rsidP="00026C9C">
            <w:pPr>
              <w:spacing w:line="360" w:lineRule="auto"/>
              <w:jc w:val="right"/>
              <w:rPr>
                <w:sz w:val="24"/>
              </w:rPr>
            </w:pPr>
            <w:r w:rsidRPr="000008D1">
              <w:rPr>
                <w:sz w:val="24"/>
              </w:rPr>
              <w:t>1.60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812,669,147.80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33,111,519.41</w:t>
            </w:r>
          </w:p>
        </w:tc>
        <w:tc>
          <w:tcPr>
            <w:tcW w:w="1768" w:type="dxa"/>
            <w:vAlign w:val="center"/>
          </w:tcPr>
          <w:p w:rsidR="001A59F9" w:rsidRPr="00C60ED0" w:rsidRDefault="001A59F9" w:rsidP="00C60ED0">
            <w:pPr>
              <w:spacing w:before="29" w:line="288" w:lineRule="auto"/>
              <w:jc w:val="right"/>
              <w:rPr>
                <w:sz w:val="24"/>
              </w:rPr>
            </w:pPr>
            <w:r w:rsidRPr="00C60ED0">
              <w:rPr>
                <w:sz w:val="24"/>
              </w:rPr>
              <w:t>4.40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3,974,643.20</w:t>
            </w:r>
          </w:p>
        </w:tc>
        <w:tc>
          <w:tcPr>
            <w:tcW w:w="1768" w:type="dxa"/>
            <w:vAlign w:val="bottom"/>
          </w:tcPr>
          <w:p w:rsidR="001A59F9" w:rsidRPr="00C60ED0" w:rsidRDefault="001A59F9" w:rsidP="00C60ED0">
            <w:pPr>
              <w:spacing w:before="29" w:line="288" w:lineRule="auto"/>
              <w:jc w:val="right"/>
              <w:rPr>
                <w:sz w:val="24"/>
              </w:rPr>
            </w:pPr>
            <w:r w:rsidRPr="00C60ED0">
              <w:rPr>
                <w:sz w:val="24"/>
              </w:rPr>
              <w:t>0.53</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2,419,000.00</w:t>
            </w:r>
          </w:p>
        </w:tc>
        <w:tc>
          <w:tcPr>
            <w:tcW w:w="1768" w:type="dxa"/>
            <w:vAlign w:val="bottom"/>
          </w:tcPr>
          <w:p w:rsidR="001A59F9" w:rsidRPr="00C60ED0" w:rsidRDefault="001A59F9" w:rsidP="00C60ED0">
            <w:pPr>
              <w:spacing w:before="29" w:line="288" w:lineRule="auto"/>
              <w:jc w:val="right"/>
              <w:rPr>
                <w:sz w:val="24"/>
              </w:rPr>
            </w:pPr>
            <w:r w:rsidRPr="00C60ED0">
              <w:rPr>
                <w:sz w:val="24"/>
              </w:rPr>
              <w:t>0.32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17,942.76</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23,738,800.00</w:t>
            </w:r>
          </w:p>
        </w:tc>
        <w:tc>
          <w:tcPr>
            <w:tcW w:w="1768" w:type="dxa"/>
            <w:vAlign w:val="bottom"/>
          </w:tcPr>
          <w:p w:rsidR="001A59F9" w:rsidRPr="00C60ED0" w:rsidRDefault="001A59F9" w:rsidP="00C60ED0">
            <w:pPr>
              <w:spacing w:before="29" w:line="288" w:lineRule="auto"/>
              <w:jc w:val="right"/>
              <w:rPr>
                <w:sz w:val="24"/>
              </w:rPr>
            </w:pPr>
            <w:r w:rsidRPr="00C60ED0">
              <w:rPr>
                <w:sz w:val="24"/>
              </w:rPr>
              <w:t>3.16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63,261,905.37</w:t>
            </w:r>
          </w:p>
        </w:tc>
        <w:tc>
          <w:tcPr>
            <w:tcW w:w="1768" w:type="dxa"/>
            <w:vAlign w:val="center"/>
          </w:tcPr>
          <w:p w:rsidR="001A59F9" w:rsidRPr="00C60ED0" w:rsidRDefault="001A59F9" w:rsidP="00C60ED0">
            <w:pPr>
              <w:spacing w:before="29" w:line="288" w:lineRule="auto"/>
              <w:jc w:val="right"/>
              <w:rPr>
                <w:sz w:val="24"/>
              </w:rPr>
            </w:pPr>
            <w:r w:rsidRPr="00C60ED0">
              <w:rPr>
                <w:sz w:val="24"/>
              </w:rPr>
              <w:t>8.42</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221854">
        <w:tc>
          <w:tcPr>
            <w:tcW w:w="827" w:type="dxa"/>
            <w:vAlign w:val="center"/>
          </w:tcPr>
          <w:p w:rsidR="00221854" w:rsidRDefault="00400E5B">
            <w:pPr>
              <w:jc w:val="center"/>
            </w:pPr>
            <w:r>
              <w:rPr>
                <w:color w:val="000000"/>
                <w:sz w:val="24"/>
              </w:rPr>
              <w:t>1</w:t>
            </w:r>
          </w:p>
        </w:tc>
        <w:tc>
          <w:tcPr>
            <w:tcW w:w="1290" w:type="dxa"/>
            <w:vAlign w:val="center"/>
          </w:tcPr>
          <w:p w:rsidR="00221854" w:rsidRDefault="00400E5B">
            <w:pPr>
              <w:jc w:val="center"/>
            </w:pPr>
            <w:r>
              <w:rPr>
                <w:color w:val="000000"/>
                <w:sz w:val="24"/>
              </w:rPr>
              <w:t>601398</w:t>
            </w:r>
          </w:p>
        </w:tc>
        <w:tc>
          <w:tcPr>
            <w:tcW w:w="1720" w:type="dxa"/>
            <w:vAlign w:val="center"/>
          </w:tcPr>
          <w:p w:rsidR="00221854" w:rsidRDefault="00400E5B">
            <w:pPr>
              <w:jc w:val="center"/>
            </w:pPr>
            <w:r>
              <w:rPr>
                <w:color w:val="000000"/>
                <w:sz w:val="24"/>
              </w:rPr>
              <w:t>工商银行</w:t>
            </w:r>
          </w:p>
        </w:tc>
        <w:tc>
          <w:tcPr>
            <w:tcW w:w="1577" w:type="dxa"/>
            <w:vAlign w:val="center"/>
          </w:tcPr>
          <w:p w:rsidR="00221854" w:rsidRDefault="00400E5B">
            <w:pPr>
              <w:jc w:val="right"/>
            </w:pPr>
            <w:r>
              <w:rPr>
                <w:color w:val="000000"/>
                <w:sz w:val="24"/>
              </w:rPr>
              <w:t>1,400,000</w:t>
            </w:r>
          </w:p>
        </w:tc>
        <w:tc>
          <w:tcPr>
            <w:tcW w:w="1720" w:type="dxa"/>
            <w:vAlign w:val="center"/>
          </w:tcPr>
          <w:p w:rsidR="00221854" w:rsidRDefault="00400E5B">
            <w:pPr>
              <w:jc w:val="right"/>
            </w:pPr>
            <w:r>
              <w:rPr>
                <w:color w:val="000000"/>
                <w:sz w:val="24"/>
              </w:rPr>
              <w:t>8,680,000.00</w:t>
            </w:r>
          </w:p>
        </w:tc>
        <w:tc>
          <w:tcPr>
            <w:tcW w:w="1864" w:type="dxa"/>
            <w:vAlign w:val="center"/>
          </w:tcPr>
          <w:p w:rsidR="00221854" w:rsidRDefault="00400E5B">
            <w:pPr>
              <w:jc w:val="right"/>
            </w:pPr>
            <w:r>
              <w:rPr>
                <w:color w:val="000000"/>
                <w:sz w:val="24"/>
              </w:rPr>
              <w:t>1.15</w:t>
            </w:r>
          </w:p>
        </w:tc>
      </w:tr>
      <w:tr w:rsidR="00221854">
        <w:tc>
          <w:tcPr>
            <w:tcW w:w="827" w:type="dxa"/>
            <w:vAlign w:val="center"/>
          </w:tcPr>
          <w:p w:rsidR="00221854" w:rsidRDefault="00400E5B">
            <w:pPr>
              <w:jc w:val="center"/>
            </w:pPr>
            <w:r>
              <w:rPr>
                <w:color w:val="000000"/>
                <w:sz w:val="24"/>
              </w:rPr>
              <w:t>2</w:t>
            </w:r>
          </w:p>
        </w:tc>
        <w:tc>
          <w:tcPr>
            <w:tcW w:w="1290" w:type="dxa"/>
            <w:vAlign w:val="center"/>
          </w:tcPr>
          <w:p w:rsidR="00221854" w:rsidRDefault="00400E5B">
            <w:pPr>
              <w:jc w:val="center"/>
            </w:pPr>
            <w:r>
              <w:rPr>
                <w:color w:val="000000"/>
                <w:sz w:val="24"/>
              </w:rPr>
              <w:t>600887</w:t>
            </w:r>
          </w:p>
        </w:tc>
        <w:tc>
          <w:tcPr>
            <w:tcW w:w="1720" w:type="dxa"/>
            <w:vAlign w:val="center"/>
          </w:tcPr>
          <w:p w:rsidR="00221854" w:rsidRDefault="00400E5B">
            <w:pPr>
              <w:jc w:val="center"/>
            </w:pPr>
            <w:r>
              <w:rPr>
                <w:color w:val="000000"/>
                <w:sz w:val="24"/>
              </w:rPr>
              <w:t>伊利股份</w:t>
            </w:r>
          </w:p>
        </w:tc>
        <w:tc>
          <w:tcPr>
            <w:tcW w:w="1577" w:type="dxa"/>
            <w:vAlign w:val="center"/>
          </w:tcPr>
          <w:p w:rsidR="00221854" w:rsidRDefault="00400E5B">
            <w:pPr>
              <w:jc w:val="right"/>
            </w:pPr>
            <w:r>
              <w:rPr>
                <w:color w:val="000000"/>
                <w:sz w:val="24"/>
              </w:rPr>
              <w:t>250,000</w:t>
            </w:r>
          </w:p>
        </w:tc>
        <w:tc>
          <w:tcPr>
            <w:tcW w:w="1720" w:type="dxa"/>
            <w:vAlign w:val="center"/>
          </w:tcPr>
          <w:p w:rsidR="00221854" w:rsidRDefault="00400E5B">
            <w:pPr>
              <w:jc w:val="right"/>
            </w:pPr>
            <w:r>
              <w:rPr>
                <w:color w:val="000000"/>
                <w:sz w:val="24"/>
              </w:rPr>
              <w:t>8,047,500.00</w:t>
            </w:r>
          </w:p>
        </w:tc>
        <w:tc>
          <w:tcPr>
            <w:tcW w:w="1864" w:type="dxa"/>
            <w:vAlign w:val="center"/>
          </w:tcPr>
          <w:p w:rsidR="00221854" w:rsidRDefault="00400E5B">
            <w:pPr>
              <w:jc w:val="right"/>
            </w:pPr>
            <w:r>
              <w:rPr>
                <w:color w:val="000000"/>
                <w:sz w:val="24"/>
              </w:rPr>
              <w:t>1.07</w:t>
            </w:r>
          </w:p>
        </w:tc>
      </w:tr>
      <w:tr w:rsidR="00221854">
        <w:tc>
          <w:tcPr>
            <w:tcW w:w="827" w:type="dxa"/>
            <w:vAlign w:val="center"/>
          </w:tcPr>
          <w:p w:rsidR="00221854" w:rsidRDefault="00400E5B">
            <w:pPr>
              <w:jc w:val="center"/>
            </w:pPr>
            <w:r>
              <w:rPr>
                <w:color w:val="000000"/>
                <w:sz w:val="24"/>
              </w:rPr>
              <w:t>3</w:t>
            </w:r>
          </w:p>
        </w:tc>
        <w:tc>
          <w:tcPr>
            <w:tcW w:w="1290" w:type="dxa"/>
            <w:vAlign w:val="center"/>
          </w:tcPr>
          <w:p w:rsidR="00221854" w:rsidRDefault="00400E5B">
            <w:pPr>
              <w:jc w:val="center"/>
            </w:pPr>
            <w:r>
              <w:rPr>
                <w:color w:val="000000"/>
                <w:sz w:val="24"/>
              </w:rPr>
              <w:t>601318</w:t>
            </w:r>
          </w:p>
        </w:tc>
        <w:tc>
          <w:tcPr>
            <w:tcW w:w="1720" w:type="dxa"/>
            <w:vAlign w:val="center"/>
          </w:tcPr>
          <w:p w:rsidR="00221854" w:rsidRDefault="00400E5B">
            <w:pPr>
              <w:jc w:val="center"/>
            </w:pPr>
            <w:r>
              <w:rPr>
                <w:color w:val="000000"/>
                <w:sz w:val="24"/>
              </w:rPr>
              <w:t>中国平安</w:t>
            </w:r>
          </w:p>
        </w:tc>
        <w:tc>
          <w:tcPr>
            <w:tcW w:w="1577" w:type="dxa"/>
            <w:vAlign w:val="center"/>
          </w:tcPr>
          <w:p w:rsidR="00221854" w:rsidRDefault="00400E5B">
            <w:pPr>
              <w:jc w:val="right"/>
            </w:pPr>
            <w:r>
              <w:rPr>
                <w:color w:val="000000"/>
                <w:sz w:val="24"/>
              </w:rPr>
              <w:t>110,000</w:t>
            </w:r>
          </w:p>
        </w:tc>
        <w:tc>
          <w:tcPr>
            <w:tcW w:w="1720" w:type="dxa"/>
            <w:vAlign w:val="center"/>
          </w:tcPr>
          <w:p w:rsidR="00221854" w:rsidRDefault="00400E5B">
            <w:pPr>
              <w:jc w:val="right"/>
            </w:pPr>
            <w:r>
              <w:rPr>
                <w:color w:val="000000"/>
                <w:sz w:val="24"/>
              </w:rPr>
              <w:t>7,697,800.00</w:t>
            </w:r>
          </w:p>
        </w:tc>
        <w:tc>
          <w:tcPr>
            <w:tcW w:w="1864" w:type="dxa"/>
            <w:vAlign w:val="center"/>
          </w:tcPr>
          <w:p w:rsidR="00221854" w:rsidRDefault="00400E5B">
            <w:pPr>
              <w:jc w:val="right"/>
            </w:pPr>
            <w:r>
              <w:rPr>
                <w:color w:val="000000"/>
                <w:sz w:val="24"/>
              </w:rPr>
              <w:t>1.02</w:t>
            </w:r>
          </w:p>
        </w:tc>
      </w:tr>
      <w:tr w:rsidR="00221854">
        <w:tc>
          <w:tcPr>
            <w:tcW w:w="827" w:type="dxa"/>
            <w:vAlign w:val="center"/>
          </w:tcPr>
          <w:p w:rsidR="00221854" w:rsidRDefault="00400E5B">
            <w:pPr>
              <w:jc w:val="center"/>
            </w:pPr>
            <w:r>
              <w:rPr>
                <w:color w:val="000000"/>
                <w:sz w:val="24"/>
              </w:rPr>
              <w:t>4</w:t>
            </w:r>
          </w:p>
        </w:tc>
        <w:tc>
          <w:tcPr>
            <w:tcW w:w="1290" w:type="dxa"/>
            <w:vAlign w:val="center"/>
          </w:tcPr>
          <w:p w:rsidR="00221854" w:rsidRDefault="00400E5B">
            <w:pPr>
              <w:jc w:val="center"/>
            </w:pPr>
            <w:r>
              <w:rPr>
                <w:color w:val="000000"/>
                <w:sz w:val="24"/>
              </w:rPr>
              <w:t>600519</w:t>
            </w:r>
          </w:p>
        </w:tc>
        <w:tc>
          <w:tcPr>
            <w:tcW w:w="1720" w:type="dxa"/>
            <w:vAlign w:val="center"/>
          </w:tcPr>
          <w:p w:rsidR="00221854" w:rsidRDefault="00400E5B">
            <w:pPr>
              <w:jc w:val="center"/>
            </w:pPr>
            <w:r>
              <w:rPr>
                <w:color w:val="000000"/>
                <w:sz w:val="24"/>
              </w:rPr>
              <w:t>贵州茅台</w:t>
            </w:r>
          </w:p>
        </w:tc>
        <w:tc>
          <w:tcPr>
            <w:tcW w:w="1577" w:type="dxa"/>
            <w:vAlign w:val="center"/>
          </w:tcPr>
          <w:p w:rsidR="00221854" w:rsidRDefault="00400E5B">
            <w:pPr>
              <w:jc w:val="right"/>
            </w:pPr>
            <w:r>
              <w:rPr>
                <w:color w:val="000000"/>
                <w:sz w:val="24"/>
              </w:rPr>
              <w:t>10,000</w:t>
            </w:r>
          </w:p>
        </w:tc>
        <w:tc>
          <w:tcPr>
            <w:tcW w:w="1720" w:type="dxa"/>
            <w:vAlign w:val="center"/>
          </w:tcPr>
          <w:p w:rsidR="00221854" w:rsidRDefault="00400E5B">
            <w:pPr>
              <w:jc w:val="right"/>
            </w:pPr>
            <w:r>
              <w:rPr>
                <w:color w:val="000000"/>
                <w:sz w:val="24"/>
              </w:rPr>
              <w:t>6,974,900.00</w:t>
            </w:r>
          </w:p>
        </w:tc>
        <w:tc>
          <w:tcPr>
            <w:tcW w:w="1864" w:type="dxa"/>
            <w:vAlign w:val="center"/>
          </w:tcPr>
          <w:p w:rsidR="00221854" w:rsidRDefault="00400E5B">
            <w:pPr>
              <w:jc w:val="right"/>
            </w:pPr>
            <w:r>
              <w:rPr>
                <w:color w:val="000000"/>
                <w:sz w:val="24"/>
              </w:rPr>
              <w:t>0.93</w:t>
            </w:r>
          </w:p>
        </w:tc>
      </w:tr>
      <w:tr w:rsidR="00221854">
        <w:tc>
          <w:tcPr>
            <w:tcW w:w="827" w:type="dxa"/>
            <w:vAlign w:val="center"/>
          </w:tcPr>
          <w:p w:rsidR="00221854" w:rsidRDefault="00400E5B">
            <w:pPr>
              <w:jc w:val="center"/>
            </w:pPr>
            <w:r>
              <w:rPr>
                <w:color w:val="000000"/>
                <w:sz w:val="24"/>
              </w:rPr>
              <w:t>5</w:t>
            </w:r>
          </w:p>
        </w:tc>
        <w:tc>
          <w:tcPr>
            <w:tcW w:w="1290" w:type="dxa"/>
            <w:vAlign w:val="center"/>
          </w:tcPr>
          <w:p w:rsidR="00221854" w:rsidRDefault="00400E5B">
            <w:pPr>
              <w:jc w:val="center"/>
            </w:pPr>
            <w:r>
              <w:rPr>
                <w:color w:val="000000"/>
                <w:sz w:val="24"/>
              </w:rPr>
              <w:t>601939</w:t>
            </w:r>
          </w:p>
        </w:tc>
        <w:tc>
          <w:tcPr>
            <w:tcW w:w="1720" w:type="dxa"/>
            <w:vAlign w:val="center"/>
          </w:tcPr>
          <w:p w:rsidR="00221854" w:rsidRDefault="00400E5B">
            <w:pPr>
              <w:jc w:val="center"/>
            </w:pPr>
            <w:r>
              <w:rPr>
                <w:color w:val="000000"/>
                <w:sz w:val="24"/>
              </w:rPr>
              <w:t>建设银行</w:t>
            </w:r>
          </w:p>
        </w:tc>
        <w:tc>
          <w:tcPr>
            <w:tcW w:w="1577" w:type="dxa"/>
            <w:vAlign w:val="center"/>
          </w:tcPr>
          <w:p w:rsidR="00221854" w:rsidRDefault="00400E5B">
            <w:pPr>
              <w:jc w:val="right"/>
            </w:pPr>
            <w:r>
              <w:rPr>
                <w:color w:val="000000"/>
                <w:sz w:val="24"/>
              </w:rPr>
              <w:t>700,000</w:t>
            </w:r>
          </w:p>
        </w:tc>
        <w:tc>
          <w:tcPr>
            <w:tcW w:w="1720" w:type="dxa"/>
            <w:vAlign w:val="center"/>
          </w:tcPr>
          <w:p w:rsidR="00221854" w:rsidRDefault="00400E5B">
            <w:pPr>
              <w:jc w:val="right"/>
            </w:pPr>
            <w:r>
              <w:rPr>
                <w:color w:val="000000"/>
                <w:sz w:val="24"/>
              </w:rPr>
              <w:t>5,376,000.00</w:t>
            </w:r>
          </w:p>
        </w:tc>
        <w:tc>
          <w:tcPr>
            <w:tcW w:w="1864" w:type="dxa"/>
            <w:vAlign w:val="center"/>
          </w:tcPr>
          <w:p w:rsidR="00221854" w:rsidRDefault="00400E5B">
            <w:pPr>
              <w:jc w:val="right"/>
            </w:pPr>
            <w:r>
              <w:rPr>
                <w:color w:val="000000"/>
                <w:sz w:val="24"/>
              </w:rPr>
              <w:t>0.72</w:t>
            </w:r>
          </w:p>
        </w:tc>
      </w:tr>
      <w:tr w:rsidR="00221854">
        <w:tc>
          <w:tcPr>
            <w:tcW w:w="827" w:type="dxa"/>
            <w:vAlign w:val="center"/>
          </w:tcPr>
          <w:p w:rsidR="00221854" w:rsidRDefault="00400E5B">
            <w:pPr>
              <w:jc w:val="center"/>
            </w:pPr>
            <w:r>
              <w:rPr>
                <w:color w:val="000000"/>
                <w:sz w:val="24"/>
              </w:rPr>
              <w:t>6</w:t>
            </w:r>
          </w:p>
        </w:tc>
        <w:tc>
          <w:tcPr>
            <w:tcW w:w="1290" w:type="dxa"/>
            <w:vAlign w:val="center"/>
          </w:tcPr>
          <w:p w:rsidR="00221854" w:rsidRDefault="00400E5B">
            <w:pPr>
              <w:jc w:val="center"/>
            </w:pPr>
            <w:r>
              <w:rPr>
                <w:color w:val="000000"/>
                <w:sz w:val="24"/>
              </w:rPr>
              <w:t>600056</w:t>
            </w:r>
          </w:p>
        </w:tc>
        <w:tc>
          <w:tcPr>
            <w:tcW w:w="1720" w:type="dxa"/>
            <w:vAlign w:val="center"/>
          </w:tcPr>
          <w:p w:rsidR="00221854" w:rsidRDefault="00400E5B">
            <w:pPr>
              <w:jc w:val="center"/>
            </w:pPr>
            <w:r>
              <w:rPr>
                <w:color w:val="000000"/>
                <w:sz w:val="24"/>
              </w:rPr>
              <w:t>中国医药</w:t>
            </w:r>
          </w:p>
        </w:tc>
        <w:tc>
          <w:tcPr>
            <w:tcW w:w="1577" w:type="dxa"/>
            <w:vAlign w:val="center"/>
          </w:tcPr>
          <w:p w:rsidR="00221854" w:rsidRDefault="00400E5B">
            <w:pPr>
              <w:jc w:val="right"/>
            </w:pPr>
            <w:r>
              <w:rPr>
                <w:color w:val="000000"/>
                <w:sz w:val="24"/>
              </w:rPr>
              <w:t>190,000</w:t>
            </w:r>
          </w:p>
        </w:tc>
        <w:tc>
          <w:tcPr>
            <w:tcW w:w="1720" w:type="dxa"/>
            <w:vAlign w:val="center"/>
          </w:tcPr>
          <w:p w:rsidR="00221854" w:rsidRDefault="00400E5B">
            <w:pPr>
              <w:jc w:val="right"/>
            </w:pPr>
            <w:r>
              <w:rPr>
                <w:color w:val="000000"/>
                <w:sz w:val="24"/>
              </w:rPr>
              <w:t>4,729,100.00</w:t>
            </w:r>
          </w:p>
        </w:tc>
        <w:tc>
          <w:tcPr>
            <w:tcW w:w="1864" w:type="dxa"/>
            <w:vAlign w:val="center"/>
          </w:tcPr>
          <w:p w:rsidR="00221854" w:rsidRDefault="00400E5B">
            <w:pPr>
              <w:jc w:val="right"/>
            </w:pPr>
            <w:r>
              <w:rPr>
                <w:color w:val="000000"/>
                <w:sz w:val="24"/>
              </w:rPr>
              <w:t>0.63</w:t>
            </w:r>
          </w:p>
        </w:tc>
      </w:tr>
      <w:tr w:rsidR="00221854">
        <w:tc>
          <w:tcPr>
            <w:tcW w:w="827" w:type="dxa"/>
            <w:vAlign w:val="center"/>
          </w:tcPr>
          <w:p w:rsidR="00221854" w:rsidRDefault="00400E5B">
            <w:pPr>
              <w:jc w:val="center"/>
            </w:pPr>
            <w:r>
              <w:rPr>
                <w:color w:val="000000"/>
                <w:sz w:val="24"/>
              </w:rPr>
              <w:t>7</w:t>
            </w:r>
          </w:p>
        </w:tc>
        <w:tc>
          <w:tcPr>
            <w:tcW w:w="1290" w:type="dxa"/>
            <w:vAlign w:val="center"/>
          </w:tcPr>
          <w:p w:rsidR="00221854" w:rsidRDefault="00400E5B">
            <w:pPr>
              <w:jc w:val="center"/>
            </w:pPr>
            <w:r>
              <w:rPr>
                <w:color w:val="000000"/>
                <w:sz w:val="24"/>
              </w:rPr>
              <w:t>600276</w:t>
            </w:r>
          </w:p>
        </w:tc>
        <w:tc>
          <w:tcPr>
            <w:tcW w:w="1720" w:type="dxa"/>
            <w:vAlign w:val="center"/>
          </w:tcPr>
          <w:p w:rsidR="00221854" w:rsidRDefault="00400E5B">
            <w:pPr>
              <w:jc w:val="center"/>
            </w:pPr>
            <w:r>
              <w:rPr>
                <w:color w:val="000000"/>
                <w:sz w:val="24"/>
              </w:rPr>
              <w:t>恒瑞医药</w:t>
            </w:r>
          </w:p>
        </w:tc>
        <w:tc>
          <w:tcPr>
            <w:tcW w:w="1577" w:type="dxa"/>
            <w:vAlign w:val="center"/>
          </w:tcPr>
          <w:p w:rsidR="00221854" w:rsidRDefault="00400E5B">
            <w:pPr>
              <w:jc w:val="right"/>
            </w:pPr>
            <w:r>
              <w:rPr>
                <w:color w:val="000000"/>
                <w:sz w:val="24"/>
              </w:rPr>
              <w:t>60,000</w:t>
            </w:r>
          </w:p>
        </w:tc>
        <w:tc>
          <w:tcPr>
            <w:tcW w:w="1720" w:type="dxa"/>
            <w:vAlign w:val="center"/>
          </w:tcPr>
          <w:p w:rsidR="00221854" w:rsidRDefault="00400E5B">
            <w:pPr>
              <w:jc w:val="right"/>
            </w:pPr>
            <w:r>
              <w:rPr>
                <w:color w:val="000000"/>
                <w:sz w:val="24"/>
              </w:rPr>
              <w:t>4,138,800.00</w:t>
            </w:r>
          </w:p>
        </w:tc>
        <w:tc>
          <w:tcPr>
            <w:tcW w:w="1864" w:type="dxa"/>
            <w:vAlign w:val="center"/>
          </w:tcPr>
          <w:p w:rsidR="00221854" w:rsidRDefault="00400E5B">
            <w:pPr>
              <w:jc w:val="right"/>
            </w:pPr>
            <w:r>
              <w:rPr>
                <w:color w:val="000000"/>
                <w:sz w:val="24"/>
              </w:rPr>
              <w:t>0.55</w:t>
            </w:r>
          </w:p>
        </w:tc>
      </w:tr>
      <w:tr w:rsidR="00221854">
        <w:tc>
          <w:tcPr>
            <w:tcW w:w="827" w:type="dxa"/>
            <w:vAlign w:val="center"/>
          </w:tcPr>
          <w:p w:rsidR="00221854" w:rsidRDefault="00400E5B">
            <w:pPr>
              <w:jc w:val="center"/>
            </w:pPr>
            <w:r>
              <w:rPr>
                <w:color w:val="000000"/>
                <w:sz w:val="24"/>
              </w:rPr>
              <w:t>8</w:t>
            </w:r>
          </w:p>
        </w:tc>
        <w:tc>
          <w:tcPr>
            <w:tcW w:w="1290" w:type="dxa"/>
            <w:vAlign w:val="center"/>
          </w:tcPr>
          <w:p w:rsidR="00221854" w:rsidRDefault="00400E5B">
            <w:pPr>
              <w:jc w:val="center"/>
            </w:pPr>
            <w:r>
              <w:rPr>
                <w:color w:val="000000"/>
                <w:sz w:val="24"/>
              </w:rPr>
              <w:t>600062</w:t>
            </w:r>
          </w:p>
        </w:tc>
        <w:tc>
          <w:tcPr>
            <w:tcW w:w="1720" w:type="dxa"/>
            <w:vAlign w:val="center"/>
          </w:tcPr>
          <w:p w:rsidR="00221854" w:rsidRDefault="00400E5B">
            <w:pPr>
              <w:jc w:val="center"/>
            </w:pPr>
            <w:r>
              <w:rPr>
                <w:color w:val="000000"/>
                <w:sz w:val="24"/>
              </w:rPr>
              <w:t>华润双鹤</w:t>
            </w:r>
          </w:p>
        </w:tc>
        <w:tc>
          <w:tcPr>
            <w:tcW w:w="1577" w:type="dxa"/>
            <w:vAlign w:val="center"/>
          </w:tcPr>
          <w:p w:rsidR="00221854" w:rsidRDefault="00400E5B">
            <w:pPr>
              <w:jc w:val="right"/>
            </w:pPr>
            <w:r>
              <w:rPr>
                <w:color w:val="000000"/>
                <w:sz w:val="24"/>
              </w:rPr>
              <w:t>108,000</w:t>
            </w:r>
          </w:p>
        </w:tc>
        <w:tc>
          <w:tcPr>
            <w:tcW w:w="1720" w:type="dxa"/>
            <w:vAlign w:val="center"/>
          </w:tcPr>
          <w:p w:rsidR="00221854" w:rsidRDefault="00400E5B">
            <w:pPr>
              <w:jc w:val="right"/>
            </w:pPr>
            <w:r>
              <w:rPr>
                <w:color w:val="000000"/>
                <w:sz w:val="24"/>
              </w:rPr>
              <w:t>2,673,000.00</w:t>
            </w:r>
          </w:p>
        </w:tc>
        <w:tc>
          <w:tcPr>
            <w:tcW w:w="1864" w:type="dxa"/>
            <w:vAlign w:val="center"/>
          </w:tcPr>
          <w:p w:rsidR="00221854" w:rsidRDefault="00400E5B">
            <w:pPr>
              <w:jc w:val="right"/>
            </w:pPr>
            <w:r>
              <w:rPr>
                <w:color w:val="000000"/>
                <w:sz w:val="24"/>
              </w:rPr>
              <w:t>0.36</w:t>
            </w:r>
          </w:p>
        </w:tc>
      </w:tr>
      <w:tr w:rsidR="00221854">
        <w:tc>
          <w:tcPr>
            <w:tcW w:w="827" w:type="dxa"/>
            <w:vAlign w:val="center"/>
          </w:tcPr>
          <w:p w:rsidR="00221854" w:rsidRDefault="00400E5B">
            <w:pPr>
              <w:jc w:val="center"/>
            </w:pPr>
            <w:r>
              <w:rPr>
                <w:color w:val="000000"/>
                <w:sz w:val="24"/>
              </w:rPr>
              <w:t>9</w:t>
            </w:r>
          </w:p>
        </w:tc>
        <w:tc>
          <w:tcPr>
            <w:tcW w:w="1290" w:type="dxa"/>
            <w:vAlign w:val="center"/>
          </w:tcPr>
          <w:p w:rsidR="00221854" w:rsidRDefault="00400E5B">
            <w:pPr>
              <w:jc w:val="center"/>
            </w:pPr>
            <w:r>
              <w:rPr>
                <w:color w:val="000000"/>
                <w:sz w:val="24"/>
              </w:rPr>
              <w:t>601607</w:t>
            </w:r>
          </w:p>
        </w:tc>
        <w:tc>
          <w:tcPr>
            <w:tcW w:w="1720" w:type="dxa"/>
            <w:vAlign w:val="center"/>
          </w:tcPr>
          <w:p w:rsidR="00221854" w:rsidRDefault="00400E5B">
            <w:pPr>
              <w:jc w:val="center"/>
            </w:pPr>
            <w:r>
              <w:rPr>
                <w:color w:val="000000"/>
                <w:sz w:val="24"/>
              </w:rPr>
              <w:t>上海医药</w:t>
            </w:r>
          </w:p>
        </w:tc>
        <w:tc>
          <w:tcPr>
            <w:tcW w:w="1577" w:type="dxa"/>
            <w:vAlign w:val="center"/>
          </w:tcPr>
          <w:p w:rsidR="00221854" w:rsidRDefault="00400E5B">
            <w:pPr>
              <w:jc w:val="right"/>
            </w:pPr>
            <w:r>
              <w:rPr>
                <w:color w:val="000000"/>
                <w:sz w:val="24"/>
              </w:rPr>
              <w:t>100,000</w:t>
            </w:r>
          </w:p>
        </w:tc>
        <w:tc>
          <w:tcPr>
            <w:tcW w:w="1720" w:type="dxa"/>
            <w:vAlign w:val="center"/>
          </w:tcPr>
          <w:p w:rsidR="00221854" w:rsidRDefault="00400E5B">
            <w:pPr>
              <w:jc w:val="right"/>
            </w:pPr>
            <w:r>
              <w:rPr>
                <w:color w:val="000000"/>
                <w:sz w:val="24"/>
              </w:rPr>
              <w:t>2,419,000.00</w:t>
            </w:r>
          </w:p>
        </w:tc>
        <w:tc>
          <w:tcPr>
            <w:tcW w:w="1864" w:type="dxa"/>
            <w:vAlign w:val="center"/>
          </w:tcPr>
          <w:p w:rsidR="00221854" w:rsidRDefault="00400E5B">
            <w:pPr>
              <w:jc w:val="right"/>
            </w:pPr>
            <w:r>
              <w:rPr>
                <w:color w:val="000000"/>
                <w:sz w:val="24"/>
              </w:rPr>
              <w:t>0.32</w:t>
            </w:r>
          </w:p>
        </w:tc>
      </w:tr>
      <w:tr w:rsidR="00221854">
        <w:tc>
          <w:tcPr>
            <w:tcW w:w="827" w:type="dxa"/>
            <w:vAlign w:val="center"/>
          </w:tcPr>
          <w:p w:rsidR="00221854" w:rsidRDefault="00400E5B">
            <w:pPr>
              <w:jc w:val="center"/>
            </w:pPr>
            <w:r>
              <w:rPr>
                <w:color w:val="000000"/>
                <w:sz w:val="24"/>
              </w:rPr>
              <w:t>10</w:t>
            </w:r>
          </w:p>
        </w:tc>
        <w:tc>
          <w:tcPr>
            <w:tcW w:w="1290" w:type="dxa"/>
            <w:vAlign w:val="center"/>
          </w:tcPr>
          <w:p w:rsidR="00221854" w:rsidRDefault="00400E5B">
            <w:pPr>
              <w:jc w:val="center"/>
            </w:pPr>
            <w:r>
              <w:rPr>
                <w:color w:val="000000"/>
                <w:sz w:val="24"/>
              </w:rPr>
              <w:t>600900</w:t>
            </w:r>
          </w:p>
        </w:tc>
        <w:tc>
          <w:tcPr>
            <w:tcW w:w="1720" w:type="dxa"/>
            <w:vAlign w:val="center"/>
          </w:tcPr>
          <w:p w:rsidR="00221854" w:rsidRDefault="00400E5B">
            <w:pPr>
              <w:jc w:val="center"/>
            </w:pPr>
            <w:r>
              <w:rPr>
                <w:color w:val="000000"/>
                <w:sz w:val="24"/>
              </w:rPr>
              <w:t>长江电力</w:t>
            </w:r>
          </w:p>
        </w:tc>
        <w:tc>
          <w:tcPr>
            <w:tcW w:w="1577" w:type="dxa"/>
            <w:vAlign w:val="center"/>
          </w:tcPr>
          <w:p w:rsidR="00221854" w:rsidRDefault="00400E5B">
            <w:pPr>
              <w:jc w:val="right"/>
            </w:pPr>
            <w:r>
              <w:rPr>
                <w:color w:val="000000"/>
                <w:sz w:val="24"/>
              </w:rPr>
              <w:t>150,000</w:t>
            </w:r>
          </w:p>
        </w:tc>
        <w:tc>
          <w:tcPr>
            <w:tcW w:w="1720" w:type="dxa"/>
            <w:vAlign w:val="center"/>
          </w:tcPr>
          <w:p w:rsidR="00221854" w:rsidRDefault="00400E5B">
            <w:pPr>
              <w:jc w:val="right"/>
            </w:pPr>
            <w:r>
              <w:rPr>
                <w:color w:val="000000"/>
                <w:sz w:val="24"/>
              </w:rPr>
              <w:t>2,338,500.00</w:t>
            </w:r>
          </w:p>
        </w:tc>
        <w:tc>
          <w:tcPr>
            <w:tcW w:w="1864" w:type="dxa"/>
            <w:vAlign w:val="center"/>
          </w:tcPr>
          <w:p w:rsidR="00221854" w:rsidRDefault="00400E5B">
            <w:pPr>
              <w:jc w:val="right"/>
            </w:pPr>
            <w:r>
              <w:rPr>
                <w:color w:val="000000"/>
                <w:sz w:val="24"/>
              </w:rPr>
              <w:t>0.31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221854">
        <w:tc>
          <w:tcPr>
            <w:tcW w:w="869" w:type="dxa"/>
            <w:vAlign w:val="center"/>
          </w:tcPr>
          <w:p w:rsidR="00221854" w:rsidRDefault="00400E5B">
            <w:pPr>
              <w:jc w:val="center"/>
            </w:pPr>
            <w:r>
              <w:rPr>
                <w:color w:val="000000"/>
                <w:sz w:val="24"/>
              </w:rPr>
              <w:t>1</w:t>
            </w:r>
          </w:p>
        </w:tc>
        <w:tc>
          <w:tcPr>
            <w:tcW w:w="1650" w:type="dxa"/>
            <w:vAlign w:val="center"/>
          </w:tcPr>
          <w:p w:rsidR="00221854" w:rsidRDefault="00400E5B">
            <w:pPr>
              <w:jc w:val="center"/>
            </w:pPr>
            <w:r>
              <w:rPr>
                <w:color w:val="000000"/>
                <w:sz w:val="24"/>
              </w:rPr>
              <w:t>601288</w:t>
            </w:r>
          </w:p>
        </w:tc>
        <w:tc>
          <w:tcPr>
            <w:tcW w:w="1980" w:type="dxa"/>
            <w:vAlign w:val="center"/>
          </w:tcPr>
          <w:p w:rsidR="00221854" w:rsidRDefault="00400E5B">
            <w:pPr>
              <w:jc w:val="center"/>
            </w:pPr>
            <w:r>
              <w:rPr>
                <w:color w:val="000000"/>
                <w:sz w:val="24"/>
              </w:rPr>
              <w:t>农业银行</w:t>
            </w:r>
          </w:p>
        </w:tc>
        <w:tc>
          <w:tcPr>
            <w:tcW w:w="2879" w:type="dxa"/>
            <w:vAlign w:val="center"/>
          </w:tcPr>
          <w:p w:rsidR="00221854" w:rsidRDefault="00400E5B">
            <w:pPr>
              <w:jc w:val="right"/>
            </w:pPr>
            <w:r>
              <w:rPr>
                <w:color w:val="000000"/>
                <w:sz w:val="24"/>
              </w:rPr>
              <w:t>10,836,000.00</w:t>
            </w:r>
          </w:p>
        </w:tc>
        <w:tc>
          <w:tcPr>
            <w:tcW w:w="1620" w:type="dxa"/>
            <w:vAlign w:val="center"/>
          </w:tcPr>
          <w:p w:rsidR="00221854" w:rsidRDefault="00400E5B">
            <w:pPr>
              <w:jc w:val="right"/>
            </w:pPr>
            <w:r>
              <w:rPr>
                <w:color w:val="000000"/>
                <w:sz w:val="24"/>
              </w:rPr>
              <w:t>2.12</w:t>
            </w:r>
          </w:p>
        </w:tc>
      </w:tr>
      <w:tr w:rsidR="00221854">
        <w:tc>
          <w:tcPr>
            <w:tcW w:w="869" w:type="dxa"/>
            <w:vAlign w:val="center"/>
          </w:tcPr>
          <w:p w:rsidR="00221854" w:rsidRDefault="00400E5B">
            <w:pPr>
              <w:jc w:val="center"/>
            </w:pPr>
            <w:r>
              <w:rPr>
                <w:color w:val="000000"/>
                <w:sz w:val="24"/>
              </w:rPr>
              <w:t>2</w:t>
            </w:r>
          </w:p>
        </w:tc>
        <w:tc>
          <w:tcPr>
            <w:tcW w:w="1650" w:type="dxa"/>
            <w:vAlign w:val="center"/>
          </w:tcPr>
          <w:p w:rsidR="00221854" w:rsidRDefault="00400E5B">
            <w:pPr>
              <w:jc w:val="center"/>
            </w:pPr>
            <w:r>
              <w:rPr>
                <w:color w:val="000000"/>
                <w:sz w:val="24"/>
              </w:rPr>
              <w:t>600887</w:t>
            </w:r>
          </w:p>
        </w:tc>
        <w:tc>
          <w:tcPr>
            <w:tcW w:w="1980" w:type="dxa"/>
            <w:vAlign w:val="center"/>
          </w:tcPr>
          <w:p w:rsidR="00221854" w:rsidRDefault="00400E5B">
            <w:pPr>
              <w:jc w:val="center"/>
            </w:pPr>
            <w:r>
              <w:rPr>
                <w:color w:val="000000"/>
                <w:sz w:val="24"/>
              </w:rPr>
              <w:t>伊利股份</w:t>
            </w:r>
          </w:p>
        </w:tc>
        <w:tc>
          <w:tcPr>
            <w:tcW w:w="2879" w:type="dxa"/>
            <w:vAlign w:val="center"/>
          </w:tcPr>
          <w:p w:rsidR="00221854" w:rsidRDefault="00400E5B">
            <w:pPr>
              <w:jc w:val="right"/>
            </w:pPr>
            <w:r>
              <w:rPr>
                <w:color w:val="000000"/>
                <w:sz w:val="24"/>
              </w:rPr>
              <w:t>6,717,960.00</w:t>
            </w:r>
          </w:p>
        </w:tc>
        <w:tc>
          <w:tcPr>
            <w:tcW w:w="1620" w:type="dxa"/>
            <w:vAlign w:val="center"/>
          </w:tcPr>
          <w:p w:rsidR="00221854" w:rsidRDefault="00400E5B">
            <w:pPr>
              <w:jc w:val="right"/>
            </w:pPr>
            <w:r>
              <w:rPr>
                <w:color w:val="000000"/>
                <w:sz w:val="24"/>
              </w:rPr>
              <w:t>1.31</w:t>
            </w:r>
          </w:p>
        </w:tc>
      </w:tr>
      <w:tr w:rsidR="00221854">
        <w:tc>
          <w:tcPr>
            <w:tcW w:w="869" w:type="dxa"/>
            <w:vAlign w:val="center"/>
          </w:tcPr>
          <w:p w:rsidR="00221854" w:rsidRDefault="00400E5B">
            <w:pPr>
              <w:jc w:val="center"/>
            </w:pPr>
            <w:r>
              <w:rPr>
                <w:color w:val="000000"/>
                <w:sz w:val="24"/>
              </w:rPr>
              <w:t>3</w:t>
            </w:r>
          </w:p>
        </w:tc>
        <w:tc>
          <w:tcPr>
            <w:tcW w:w="1650" w:type="dxa"/>
            <w:vAlign w:val="center"/>
          </w:tcPr>
          <w:p w:rsidR="00221854" w:rsidRDefault="00400E5B">
            <w:pPr>
              <w:jc w:val="center"/>
            </w:pPr>
            <w:r>
              <w:rPr>
                <w:color w:val="000000"/>
                <w:sz w:val="24"/>
              </w:rPr>
              <w:t>600329</w:t>
            </w:r>
          </w:p>
        </w:tc>
        <w:tc>
          <w:tcPr>
            <w:tcW w:w="1980" w:type="dxa"/>
            <w:vAlign w:val="center"/>
          </w:tcPr>
          <w:p w:rsidR="00221854" w:rsidRDefault="00400E5B">
            <w:pPr>
              <w:jc w:val="center"/>
            </w:pPr>
            <w:r>
              <w:rPr>
                <w:color w:val="000000"/>
                <w:sz w:val="24"/>
              </w:rPr>
              <w:t>中新药业</w:t>
            </w:r>
          </w:p>
        </w:tc>
        <w:tc>
          <w:tcPr>
            <w:tcW w:w="2879" w:type="dxa"/>
            <w:vAlign w:val="center"/>
          </w:tcPr>
          <w:p w:rsidR="00221854" w:rsidRDefault="00400E5B">
            <w:pPr>
              <w:jc w:val="right"/>
            </w:pPr>
            <w:r>
              <w:rPr>
                <w:color w:val="000000"/>
                <w:sz w:val="24"/>
              </w:rPr>
              <w:t>6,422,796.84</w:t>
            </w:r>
          </w:p>
        </w:tc>
        <w:tc>
          <w:tcPr>
            <w:tcW w:w="1620" w:type="dxa"/>
            <w:vAlign w:val="center"/>
          </w:tcPr>
          <w:p w:rsidR="00221854" w:rsidRDefault="00400E5B">
            <w:pPr>
              <w:jc w:val="right"/>
            </w:pPr>
            <w:r>
              <w:rPr>
                <w:color w:val="000000"/>
                <w:sz w:val="24"/>
              </w:rPr>
              <w:t>1.26</w:t>
            </w:r>
          </w:p>
        </w:tc>
      </w:tr>
      <w:tr w:rsidR="00221854">
        <w:tc>
          <w:tcPr>
            <w:tcW w:w="869" w:type="dxa"/>
            <w:vAlign w:val="center"/>
          </w:tcPr>
          <w:p w:rsidR="00221854" w:rsidRDefault="00400E5B">
            <w:pPr>
              <w:jc w:val="center"/>
            </w:pPr>
            <w:r>
              <w:rPr>
                <w:color w:val="000000"/>
                <w:sz w:val="24"/>
              </w:rPr>
              <w:t>4</w:t>
            </w:r>
          </w:p>
        </w:tc>
        <w:tc>
          <w:tcPr>
            <w:tcW w:w="1650" w:type="dxa"/>
            <w:vAlign w:val="center"/>
          </w:tcPr>
          <w:p w:rsidR="00221854" w:rsidRDefault="00400E5B">
            <w:pPr>
              <w:jc w:val="center"/>
            </w:pPr>
            <w:r>
              <w:rPr>
                <w:color w:val="000000"/>
                <w:sz w:val="24"/>
              </w:rPr>
              <w:t>601398</w:t>
            </w:r>
          </w:p>
        </w:tc>
        <w:tc>
          <w:tcPr>
            <w:tcW w:w="1980" w:type="dxa"/>
            <w:vAlign w:val="center"/>
          </w:tcPr>
          <w:p w:rsidR="00221854" w:rsidRDefault="00400E5B">
            <w:pPr>
              <w:jc w:val="center"/>
            </w:pPr>
            <w:r>
              <w:rPr>
                <w:color w:val="000000"/>
                <w:sz w:val="24"/>
              </w:rPr>
              <w:t>工商银行</w:t>
            </w:r>
          </w:p>
        </w:tc>
        <w:tc>
          <w:tcPr>
            <w:tcW w:w="2879" w:type="dxa"/>
            <w:vAlign w:val="center"/>
          </w:tcPr>
          <w:p w:rsidR="00221854" w:rsidRDefault="00400E5B">
            <w:pPr>
              <w:jc w:val="right"/>
            </w:pPr>
            <w:r>
              <w:rPr>
                <w:color w:val="000000"/>
                <w:sz w:val="24"/>
              </w:rPr>
              <w:t>3,954,404.00</w:t>
            </w:r>
          </w:p>
        </w:tc>
        <w:tc>
          <w:tcPr>
            <w:tcW w:w="1620" w:type="dxa"/>
            <w:vAlign w:val="center"/>
          </w:tcPr>
          <w:p w:rsidR="00221854" w:rsidRDefault="00400E5B">
            <w:pPr>
              <w:jc w:val="right"/>
            </w:pPr>
            <w:r>
              <w:rPr>
                <w:color w:val="000000"/>
                <w:sz w:val="24"/>
              </w:rPr>
              <w:t>0.77</w:t>
            </w:r>
          </w:p>
        </w:tc>
      </w:tr>
      <w:tr w:rsidR="00221854">
        <w:tc>
          <w:tcPr>
            <w:tcW w:w="869" w:type="dxa"/>
            <w:vAlign w:val="center"/>
          </w:tcPr>
          <w:p w:rsidR="00221854" w:rsidRDefault="00400E5B">
            <w:pPr>
              <w:jc w:val="center"/>
            </w:pPr>
            <w:r>
              <w:rPr>
                <w:color w:val="000000"/>
                <w:sz w:val="24"/>
              </w:rPr>
              <w:t>5</w:t>
            </w:r>
          </w:p>
        </w:tc>
        <w:tc>
          <w:tcPr>
            <w:tcW w:w="1650" w:type="dxa"/>
            <w:vAlign w:val="center"/>
          </w:tcPr>
          <w:p w:rsidR="00221854" w:rsidRDefault="00400E5B">
            <w:pPr>
              <w:jc w:val="center"/>
            </w:pPr>
            <w:r>
              <w:rPr>
                <w:color w:val="000000"/>
                <w:sz w:val="24"/>
              </w:rPr>
              <w:t>601318</w:t>
            </w:r>
          </w:p>
        </w:tc>
        <w:tc>
          <w:tcPr>
            <w:tcW w:w="1980" w:type="dxa"/>
            <w:vAlign w:val="center"/>
          </w:tcPr>
          <w:p w:rsidR="00221854" w:rsidRDefault="00400E5B">
            <w:pPr>
              <w:jc w:val="center"/>
            </w:pPr>
            <w:r>
              <w:rPr>
                <w:color w:val="000000"/>
                <w:sz w:val="24"/>
              </w:rPr>
              <w:t>中国平安</w:t>
            </w:r>
          </w:p>
        </w:tc>
        <w:tc>
          <w:tcPr>
            <w:tcW w:w="2879" w:type="dxa"/>
            <w:vAlign w:val="center"/>
          </w:tcPr>
          <w:p w:rsidR="00221854" w:rsidRDefault="00400E5B">
            <w:pPr>
              <w:jc w:val="right"/>
            </w:pPr>
            <w:r>
              <w:rPr>
                <w:color w:val="000000"/>
                <w:sz w:val="24"/>
              </w:rPr>
              <w:t>3,601,236.00</w:t>
            </w:r>
          </w:p>
        </w:tc>
        <w:tc>
          <w:tcPr>
            <w:tcW w:w="1620" w:type="dxa"/>
            <w:vAlign w:val="center"/>
          </w:tcPr>
          <w:p w:rsidR="00221854" w:rsidRDefault="00400E5B">
            <w:pPr>
              <w:jc w:val="right"/>
            </w:pPr>
            <w:r>
              <w:rPr>
                <w:color w:val="000000"/>
                <w:sz w:val="24"/>
              </w:rPr>
              <w:t>0.70</w:t>
            </w:r>
          </w:p>
        </w:tc>
      </w:tr>
      <w:tr w:rsidR="00221854">
        <w:tc>
          <w:tcPr>
            <w:tcW w:w="869" w:type="dxa"/>
            <w:vAlign w:val="center"/>
          </w:tcPr>
          <w:p w:rsidR="00221854" w:rsidRDefault="00400E5B">
            <w:pPr>
              <w:jc w:val="center"/>
            </w:pPr>
            <w:r>
              <w:rPr>
                <w:color w:val="000000"/>
                <w:sz w:val="24"/>
              </w:rPr>
              <w:t>6</w:t>
            </w:r>
          </w:p>
        </w:tc>
        <w:tc>
          <w:tcPr>
            <w:tcW w:w="1650" w:type="dxa"/>
            <w:vAlign w:val="center"/>
          </w:tcPr>
          <w:p w:rsidR="00221854" w:rsidRDefault="00400E5B">
            <w:pPr>
              <w:jc w:val="center"/>
            </w:pPr>
            <w:r>
              <w:rPr>
                <w:color w:val="000000"/>
                <w:sz w:val="24"/>
              </w:rPr>
              <w:t>601222</w:t>
            </w:r>
          </w:p>
        </w:tc>
        <w:tc>
          <w:tcPr>
            <w:tcW w:w="1980" w:type="dxa"/>
            <w:vAlign w:val="center"/>
          </w:tcPr>
          <w:p w:rsidR="00221854" w:rsidRDefault="00400E5B">
            <w:pPr>
              <w:jc w:val="center"/>
            </w:pPr>
            <w:r>
              <w:rPr>
                <w:color w:val="000000"/>
                <w:sz w:val="24"/>
              </w:rPr>
              <w:t>林洋能源</w:t>
            </w:r>
          </w:p>
        </w:tc>
        <w:tc>
          <w:tcPr>
            <w:tcW w:w="2879" w:type="dxa"/>
            <w:vAlign w:val="center"/>
          </w:tcPr>
          <w:p w:rsidR="00221854" w:rsidRDefault="00400E5B">
            <w:pPr>
              <w:jc w:val="right"/>
            </w:pPr>
            <w:r>
              <w:rPr>
                <w:color w:val="000000"/>
                <w:sz w:val="24"/>
              </w:rPr>
              <w:t>2,490,404.00</w:t>
            </w:r>
          </w:p>
        </w:tc>
        <w:tc>
          <w:tcPr>
            <w:tcW w:w="1620" w:type="dxa"/>
            <w:vAlign w:val="center"/>
          </w:tcPr>
          <w:p w:rsidR="00221854" w:rsidRDefault="00400E5B">
            <w:pPr>
              <w:jc w:val="right"/>
            </w:pPr>
            <w:r>
              <w:rPr>
                <w:color w:val="000000"/>
                <w:sz w:val="24"/>
              </w:rPr>
              <w:t>0.49</w:t>
            </w:r>
          </w:p>
        </w:tc>
      </w:tr>
      <w:tr w:rsidR="00221854">
        <w:tc>
          <w:tcPr>
            <w:tcW w:w="869" w:type="dxa"/>
            <w:vAlign w:val="center"/>
          </w:tcPr>
          <w:p w:rsidR="00221854" w:rsidRDefault="00400E5B">
            <w:pPr>
              <w:jc w:val="center"/>
            </w:pPr>
            <w:r>
              <w:rPr>
                <w:color w:val="000000"/>
                <w:sz w:val="24"/>
              </w:rPr>
              <w:t>7</w:t>
            </w:r>
          </w:p>
        </w:tc>
        <w:tc>
          <w:tcPr>
            <w:tcW w:w="1650" w:type="dxa"/>
            <w:vAlign w:val="center"/>
          </w:tcPr>
          <w:p w:rsidR="00221854" w:rsidRDefault="00400E5B">
            <w:pPr>
              <w:jc w:val="center"/>
            </w:pPr>
            <w:r>
              <w:rPr>
                <w:color w:val="000000"/>
                <w:sz w:val="24"/>
              </w:rPr>
              <w:t>600900</w:t>
            </w:r>
          </w:p>
        </w:tc>
        <w:tc>
          <w:tcPr>
            <w:tcW w:w="1980" w:type="dxa"/>
            <w:vAlign w:val="center"/>
          </w:tcPr>
          <w:p w:rsidR="00221854" w:rsidRDefault="00400E5B">
            <w:pPr>
              <w:jc w:val="center"/>
            </w:pPr>
            <w:r>
              <w:rPr>
                <w:color w:val="000000"/>
                <w:sz w:val="24"/>
              </w:rPr>
              <w:t>长江电力</w:t>
            </w:r>
          </w:p>
        </w:tc>
        <w:tc>
          <w:tcPr>
            <w:tcW w:w="2879" w:type="dxa"/>
            <w:vAlign w:val="center"/>
          </w:tcPr>
          <w:p w:rsidR="00221854" w:rsidRDefault="00400E5B">
            <w:pPr>
              <w:jc w:val="right"/>
            </w:pPr>
            <w:r>
              <w:rPr>
                <w:color w:val="000000"/>
                <w:sz w:val="24"/>
              </w:rPr>
              <w:t>2,116,995.00</w:t>
            </w:r>
          </w:p>
        </w:tc>
        <w:tc>
          <w:tcPr>
            <w:tcW w:w="1620" w:type="dxa"/>
            <w:vAlign w:val="center"/>
          </w:tcPr>
          <w:p w:rsidR="00221854" w:rsidRDefault="00400E5B">
            <w:pPr>
              <w:jc w:val="right"/>
            </w:pPr>
            <w:r>
              <w:rPr>
                <w:color w:val="000000"/>
                <w:sz w:val="24"/>
              </w:rPr>
              <w:t>0.41</w:t>
            </w:r>
          </w:p>
        </w:tc>
      </w:tr>
      <w:tr w:rsidR="00221854">
        <w:tc>
          <w:tcPr>
            <w:tcW w:w="869" w:type="dxa"/>
            <w:vAlign w:val="center"/>
          </w:tcPr>
          <w:p w:rsidR="00221854" w:rsidRDefault="00400E5B">
            <w:pPr>
              <w:jc w:val="center"/>
            </w:pPr>
            <w:r>
              <w:rPr>
                <w:color w:val="000000"/>
                <w:sz w:val="24"/>
              </w:rPr>
              <w:t>8</w:t>
            </w:r>
          </w:p>
        </w:tc>
        <w:tc>
          <w:tcPr>
            <w:tcW w:w="1650" w:type="dxa"/>
            <w:vAlign w:val="center"/>
          </w:tcPr>
          <w:p w:rsidR="00221854" w:rsidRDefault="00400E5B">
            <w:pPr>
              <w:jc w:val="center"/>
            </w:pPr>
            <w:r>
              <w:rPr>
                <w:color w:val="000000"/>
                <w:sz w:val="24"/>
              </w:rPr>
              <w:t>000538</w:t>
            </w:r>
          </w:p>
        </w:tc>
        <w:tc>
          <w:tcPr>
            <w:tcW w:w="1980" w:type="dxa"/>
            <w:vAlign w:val="center"/>
          </w:tcPr>
          <w:p w:rsidR="00221854" w:rsidRDefault="00400E5B">
            <w:pPr>
              <w:jc w:val="center"/>
            </w:pPr>
            <w:r>
              <w:rPr>
                <w:color w:val="000000"/>
                <w:sz w:val="24"/>
              </w:rPr>
              <w:t>云南白药</w:t>
            </w:r>
          </w:p>
        </w:tc>
        <w:tc>
          <w:tcPr>
            <w:tcW w:w="2879" w:type="dxa"/>
            <w:vAlign w:val="center"/>
          </w:tcPr>
          <w:p w:rsidR="00221854" w:rsidRDefault="00400E5B">
            <w:pPr>
              <w:jc w:val="right"/>
            </w:pPr>
            <w:r>
              <w:rPr>
                <w:color w:val="000000"/>
                <w:sz w:val="24"/>
              </w:rPr>
              <w:t>2,078,412.00</w:t>
            </w:r>
          </w:p>
        </w:tc>
        <w:tc>
          <w:tcPr>
            <w:tcW w:w="1620" w:type="dxa"/>
            <w:vAlign w:val="center"/>
          </w:tcPr>
          <w:p w:rsidR="00221854" w:rsidRDefault="00400E5B">
            <w:pPr>
              <w:jc w:val="right"/>
            </w:pPr>
            <w:r>
              <w:rPr>
                <w:color w:val="000000"/>
                <w:sz w:val="24"/>
              </w:rPr>
              <w:t>0.41</w:t>
            </w:r>
          </w:p>
        </w:tc>
      </w:tr>
      <w:tr w:rsidR="00221854">
        <w:tc>
          <w:tcPr>
            <w:tcW w:w="869" w:type="dxa"/>
            <w:vAlign w:val="center"/>
          </w:tcPr>
          <w:p w:rsidR="00221854" w:rsidRDefault="00400E5B">
            <w:pPr>
              <w:jc w:val="center"/>
            </w:pPr>
            <w:r>
              <w:rPr>
                <w:color w:val="000000"/>
                <w:sz w:val="24"/>
              </w:rPr>
              <w:t>9</w:t>
            </w:r>
          </w:p>
        </w:tc>
        <w:tc>
          <w:tcPr>
            <w:tcW w:w="1650" w:type="dxa"/>
            <w:vAlign w:val="center"/>
          </w:tcPr>
          <w:p w:rsidR="00221854" w:rsidRDefault="00400E5B">
            <w:pPr>
              <w:jc w:val="center"/>
            </w:pPr>
            <w:r>
              <w:rPr>
                <w:color w:val="000000"/>
                <w:sz w:val="24"/>
              </w:rPr>
              <w:t>600967</w:t>
            </w:r>
          </w:p>
        </w:tc>
        <w:tc>
          <w:tcPr>
            <w:tcW w:w="1980" w:type="dxa"/>
            <w:vAlign w:val="center"/>
          </w:tcPr>
          <w:p w:rsidR="00221854" w:rsidRDefault="00400E5B">
            <w:pPr>
              <w:jc w:val="center"/>
            </w:pPr>
            <w:r>
              <w:rPr>
                <w:color w:val="000000"/>
                <w:sz w:val="24"/>
              </w:rPr>
              <w:t>内蒙一机</w:t>
            </w:r>
          </w:p>
        </w:tc>
        <w:tc>
          <w:tcPr>
            <w:tcW w:w="2879" w:type="dxa"/>
            <w:vAlign w:val="center"/>
          </w:tcPr>
          <w:p w:rsidR="00221854" w:rsidRDefault="00400E5B">
            <w:pPr>
              <w:jc w:val="right"/>
            </w:pPr>
            <w:r>
              <w:rPr>
                <w:color w:val="000000"/>
                <w:sz w:val="24"/>
              </w:rPr>
              <w:t>1,953,249.00</w:t>
            </w:r>
          </w:p>
        </w:tc>
        <w:tc>
          <w:tcPr>
            <w:tcW w:w="1620" w:type="dxa"/>
            <w:vAlign w:val="center"/>
          </w:tcPr>
          <w:p w:rsidR="00221854" w:rsidRDefault="00400E5B">
            <w:pPr>
              <w:jc w:val="right"/>
            </w:pPr>
            <w:r>
              <w:rPr>
                <w:color w:val="000000"/>
                <w:sz w:val="24"/>
              </w:rPr>
              <w:t>0.38</w:t>
            </w:r>
          </w:p>
        </w:tc>
      </w:tr>
      <w:tr w:rsidR="00221854">
        <w:tc>
          <w:tcPr>
            <w:tcW w:w="869" w:type="dxa"/>
            <w:vAlign w:val="center"/>
          </w:tcPr>
          <w:p w:rsidR="00221854" w:rsidRDefault="00400E5B">
            <w:pPr>
              <w:jc w:val="center"/>
            </w:pPr>
            <w:r>
              <w:rPr>
                <w:color w:val="000000"/>
                <w:sz w:val="24"/>
              </w:rPr>
              <w:t>10</w:t>
            </w:r>
          </w:p>
        </w:tc>
        <w:tc>
          <w:tcPr>
            <w:tcW w:w="1650" w:type="dxa"/>
            <w:vAlign w:val="center"/>
          </w:tcPr>
          <w:p w:rsidR="00221854" w:rsidRDefault="00400E5B">
            <w:pPr>
              <w:jc w:val="center"/>
            </w:pPr>
            <w:r>
              <w:rPr>
                <w:color w:val="000000"/>
                <w:sz w:val="24"/>
              </w:rPr>
              <w:t>600132</w:t>
            </w:r>
          </w:p>
        </w:tc>
        <w:tc>
          <w:tcPr>
            <w:tcW w:w="1980" w:type="dxa"/>
            <w:vAlign w:val="center"/>
          </w:tcPr>
          <w:p w:rsidR="00221854" w:rsidRDefault="00400E5B">
            <w:pPr>
              <w:jc w:val="center"/>
            </w:pPr>
            <w:r>
              <w:rPr>
                <w:color w:val="000000"/>
                <w:sz w:val="24"/>
              </w:rPr>
              <w:t>重庆啤酒</w:t>
            </w:r>
          </w:p>
        </w:tc>
        <w:tc>
          <w:tcPr>
            <w:tcW w:w="2879" w:type="dxa"/>
            <w:vAlign w:val="center"/>
          </w:tcPr>
          <w:p w:rsidR="00221854" w:rsidRDefault="00400E5B">
            <w:pPr>
              <w:jc w:val="right"/>
            </w:pPr>
            <w:r>
              <w:rPr>
                <w:color w:val="000000"/>
                <w:sz w:val="24"/>
              </w:rPr>
              <w:t>1,842,224.98</w:t>
            </w:r>
          </w:p>
        </w:tc>
        <w:tc>
          <w:tcPr>
            <w:tcW w:w="1620" w:type="dxa"/>
            <w:vAlign w:val="center"/>
          </w:tcPr>
          <w:p w:rsidR="00221854" w:rsidRDefault="00400E5B">
            <w:pPr>
              <w:jc w:val="right"/>
            </w:pPr>
            <w:r>
              <w:rPr>
                <w:color w:val="000000"/>
                <w:sz w:val="24"/>
              </w:rPr>
              <w:t>0.36</w:t>
            </w:r>
          </w:p>
        </w:tc>
      </w:tr>
      <w:tr w:rsidR="00221854">
        <w:tc>
          <w:tcPr>
            <w:tcW w:w="869" w:type="dxa"/>
            <w:vAlign w:val="center"/>
          </w:tcPr>
          <w:p w:rsidR="00221854" w:rsidRDefault="00400E5B">
            <w:pPr>
              <w:jc w:val="center"/>
            </w:pPr>
            <w:r>
              <w:rPr>
                <w:color w:val="000000"/>
                <w:sz w:val="24"/>
              </w:rPr>
              <w:t>11</w:t>
            </w:r>
          </w:p>
        </w:tc>
        <w:tc>
          <w:tcPr>
            <w:tcW w:w="1650" w:type="dxa"/>
            <w:vAlign w:val="center"/>
          </w:tcPr>
          <w:p w:rsidR="00221854" w:rsidRDefault="00400E5B">
            <w:pPr>
              <w:jc w:val="center"/>
            </w:pPr>
            <w:r>
              <w:rPr>
                <w:color w:val="000000"/>
                <w:sz w:val="24"/>
              </w:rPr>
              <w:t>601139</w:t>
            </w:r>
          </w:p>
        </w:tc>
        <w:tc>
          <w:tcPr>
            <w:tcW w:w="1980" w:type="dxa"/>
            <w:vAlign w:val="center"/>
          </w:tcPr>
          <w:p w:rsidR="00221854" w:rsidRDefault="00400E5B">
            <w:pPr>
              <w:jc w:val="center"/>
            </w:pPr>
            <w:r>
              <w:rPr>
                <w:color w:val="000000"/>
                <w:sz w:val="24"/>
              </w:rPr>
              <w:t>深圳燃气</w:t>
            </w:r>
          </w:p>
        </w:tc>
        <w:tc>
          <w:tcPr>
            <w:tcW w:w="2879" w:type="dxa"/>
            <w:vAlign w:val="center"/>
          </w:tcPr>
          <w:p w:rsidR="00221854" w:rsidRDefault="00400E5B">
            <w:pPr>
              <w:jc w:val="right"/>
            </w:pPr>
            <w:r>
              <w:rPr>
                <w:color w:val="000000"/>
                <w:sz w:val="24"/>
              </w:rPr>
              <w:t>1,834,473.67</w:t>
            </w:r>
          </w:p>
        </w:tc>
        <w:tc>
          <w:tcPr>
            <w:tcW w:w="1620" w:type="dxa"/>
            <w:vAlign w:val="center"/>
          </w:tcPr>
          <w:p w:rsidR="00221854" w:rsidRDefault="00400E5B">
            <w:pPr>
              <w:jc w:val="right"/>
            </w:pPr>
            <w:r>
              <w:rPr>
                <w:color w:val="000000"/>
                <w:sz w:val="24"/>
              </w:rPr>
              <w:t>0.36</w:t>
            </w:r>
          </w:p>
        </w:tc>
      </w:tr>
      <w:tr w:rsidR="00221854">
        <w:tc>
          <w:tcPr>
            <w:tcW w:w="869" w:type="dxa"/>
            <w:vAlign w:val="center"/>
          </w:tcPr>
          <w:p w:rsidR="00221854" w:rsidRDefault="00400E5B">
            <w:pPr>
              <w:jc w:val="center"/>
            </w:pPr>
            <w:r>
              <w:rPr>
                <w:color w:val="000000"/>
                <w:sz w:val="24"/>
              </w:rPr>
              <w:t>12</w:t>
            </w:r>
          </w:p>
        </w:tc>
        <w:tc>
          <w:tcPr>
            <w:tcW w:w="1650" w:type="dxa"/>
            <w:vAlign w:val="center"/>
          </w:tcPr>
          <w:p w:rsidR="00221854" w:rsidRDefault="00400E5B">
            <w:pPr>
              <w:jc w:val="center"/>
            </w:pPr>
            <w:r>
              <w:rPr>
                <w:color w:val="000000"/>
                <w:sz w:val="24"/>
              </w:rPr>
              <w:t>600068</w:t>
            </w:r>
          </w:p>
        </w:tc>
        <w:tc>
          <w:tcPr>
            <w:tcW w:w="1980" w:type="dxa"/>
            <w:vAlign w:val="center"/>
          </w:tcPr>
          <w:p w:rsidR="00221854" w:rsidRDefault="00400E5B">
            <w:pPr>
              <w:jc w:val="center"/>
            </w:pPr>
            <w:r>
              <w:rPr>
                <w:color w:val="000000"/>
                <w:sz w:val="24"/>
              </w:rPr>
              <w:t>葛洲坝</w:t>
            </w:r>
          </w:p>
        </w:tc>
        <w:tc>
          <w:tcPr>
            <w:tcW w:w="2879" w:type="dxa"/>
            <w:vAlign w:val="center"/>
          </w:tcPr>
          <w:p w:rsidR="00221854" w:rsidRDefault="00400E5B">
            <w:pPr>
              <w:jc w:val="right"/>
            </w:pPr>
            <w:r>
              <w:rPr>
                <w:color w:val="000000"/>
                <w:sz w:val="24"/>
              </w:rPr>
              <w:t>1,797,648.00</w:t>
            </w:r>
          </w:p>
        </w:tc>
        <w:tc>
          <w:tcPr>
            <w:tcW w:w="1620" w:type="dxa"/>
            <w:vAlign w:val="center"/>
          </w:tcPr>
          <w:p w:rsidR="00221854" w:rsidRDefault="00400E5B">
            <w:pPr>
              <w:jc w:val="right"/>
            </w:pPr>
            <w:r>
              <w:rPr>
                <w:color w:val="000000"/>
                <w:sz w:val="24"/>
              </w:rPr>
              <w:t>0.35</w:t>
            </w:r>
          </w:p>
        </w:tc>
      </w:tr>
      <w:tr w:rsidR="00221854">
        <w:tc>
          <w:tcPr>
            <w:tcW w:w="869" w:type="dxa"/>
            <w:vAlign w:val="center"/>
          </w:tcPr>
          <w:p w:rsidR="00221854" w:rsidRDefault="00400E5B">
            <w:pPr>
              <w:jc w:val="center"/>
            </w:pPr>
            <w:r>
              <w:rPr>
                <w:color w:val="000000"/>
                <w:sz w:val="24"/>
              </w:rPr>
              <w:t>13</w:t>
            </w:r>
          </w:p>
        </w:tc>
        <w:tc>
          <w:tcPr>
            <w:tcW w:w="1650" w:type="dxa"/>
            <w:vAlign w:val="center"/>
          </w:tcPr>
          <w:p w:rsidR="00221854" w:rsidRDefault="00400E5B">
            <w:pPr>
              <w:jc w:val="center"/>
            </w:pPr>
            <w:r>
              <w:rPr>
                <w:color w:val="000000"/>
                <w:sz w:val="24"/>
              </w:rPr>
              <w:t>600056</w:t>
            </w:r>
          </w:p>
        </w:tc>
        <w:tc>
          <w:tcPr>
            <w:tcW w:w="1980" w:type="dxa"/>
            <w:vAlign w:val="center"/>
          </w:tcPr>
          <w:p w:rsidR="00221854" w:rsidRDefault="00400E5B">
            <w:pPr>
              <w:jc w:val="center"/>
            </w:pPr>
            <w:r>
              <w:rPr>
                <w:color w:val="000000"/>
                <w:sz w:val="24"/>
              </w:rPr>
              <w:t>中国医药</w:t>
            </w:r>
          </w:p>
        </w:tc>
        <w:tc>
          <w:tcPr>
            <w:tcW w:w="2879" w:type="dxa"/>
            <w:vAlign w:val="center"/>
          </w:tcPr>
          <w:p w:rsidR="00221854" w:rsidRDefault="00400E5B">
            <w:pPr>
              <w:jc w:val="right"/>
            </w:pPr>
            <w:r>
              <w:rPr>
                <w:color w:val="000000"/>
                <w:sz w:val="24"/>
              </w:rPr>
              <w:t>1,616,893.00</w:t>
            </w:r>
          </w:p>
        </w:tc>
        <w:tc>
          <w:tcPr>
            <w:tcW w:w="1620" w:type="dxa"/>
            <w:vAlign w:val="center"/>
          </w:tcPr>
          <w:p w:rsidR="00221854" w:rsidRDefault="00400E5B">
            <w:pPr>
              <w:jc w:val="right"/>
            </w:pPr>
            <w:r>
              <w:rPr>
                <w:color w:val="000000"/>
                <w:sz w:val="24"/>
              </w:rPr>
              <w:t>0.32</w:t>
            </w:r>
          </w:p>
        </w:tc>
      </w:tr>
      <w:tr w:rsidR="00221854">
        <w:tc>
          <w:tcPr>
            <w:tcW w:w="869" w:type="dxa"/>
            <w:vAlign w:val="center"/>
          </w:tcPr>
          <w:p w:rsidR="00221854" w:rsidRDefault="00400E5B">
            <w:pPr>
              <w:jc w:val="center"/>
            </w:pPr>
            <w:r>
              <w:rPr>
                <w:color w:val="000000"/>
                <w:sz w:val="24"/>
              </w:rPr>
              <w:t>14</w:t>
            </w:r>
          </w:p>
        </w:tc>
        <w:tc>
          <w:tcPr>
            <w:tcW w:w="1650" w:type="dxa"/>
            <w:vAlign w:val="center"/>
          </w:tcPr>
          <w:p w:rsidR="00221854" w:rsidRDefault="00400E5B">
            <w:pPr>
              <w:jc w:val="center"/>
            </w:pPr>
            <w:r>
              <w:rPr>
                <w:color w:val="000000"/>
                <w:sz w:val="24"/>
              </w:rPr>
              <w:t>600809</w:t>
            </w:r>
          </w:p>
        </w:tc>
        <w:tc>
          <w:tcPr>
            <w:tcW w:w="1980" w:type="dxa"/>
            <w:vAlign w:val="center"/>
          </w:tcPr>
          <w:p w:rsidR="00221854" w:rsidRDefault="00400E5B">
            <w:pPr>
              <w:jc w:val="center"/>
            </w:pPr>
            <w:r>
              <w:rPr>
                <w:color w:val="000000"/>
                <w:sz w:val="24"/>
              </w:rPr>
              <w:t>山西汾酒</w:t>
            </w:r>
          </w:p>
        </w:tc>
        <w:tc>
          <w:tcPr>
            <w:tcW w:w="2879" w:type="dxa"/>
            <w:vAlign w:val="center"/>
          </w:tcPr>
          <w:p w:rsidR="00221854" w:rsidRDefault="00400E5B">
            <w:pPr>
              <w:jc w:val="right"/>
            </w:pPr>
            <w:r>
              <w:rPr>
                <w:color w:val="000000"/>
                <w:sz w:val="24"/>
              </w:rPr>
              <w:t>1,180,563.00</w:t>
            </w:r>
          </w:p>
        </w:tc>
        <w:tc>
          <w:tcPr>
            <w:tcW w:w="1620" w:type="dxa"/>
            <w:vAlign w:val="center"/>
          </w:tcPr>
          <w:p w:rsidR="00221854" w:rsidRDefault="00400E5B">
            <w:pPr>
              <w:jc w:val="right"/>
            </w:pPr>
            <w:r>
              <w:rPr>
                <w:color w:val="000000"/>
                <w:sz w:val="24"/>
              </w:rPr>
              <w:t>0.23</w:t>
            </w:r>
          </w:p>
        </w:tc>
      </w:tr>
      <w:tr w:rsidR="00221854">
        <w:tc>
          <w:tcPr>
            <w:tcW w:w="869" w:type="dxa"/>
            <w:vAlign w:val="center"/>
          </w:tcPr>
          <w:p w:rsidR="00221854" w:rsidRDefault="00400E5B">
            <w:pPr>
              <w:jc w:val="center"/>
            </w:pPr>
            <w:r>
              <w:rPr>
                <w:color w:val="000000"/>
                <w:sz w:val="24"/>
              </w:rPr>
              <w:t>15</w:t>
            </w:r>
          </w:p>
        </w:tc>
        <w:tc>
          <w:tcPr>
            <w:tcW w:w="1650" w:type="dxa"/>
            <w:vAlign w:val="center"/>
          </w:tcPr>
          <w:p w:rsidR="00221854" w:rsidRDefault="00400E5B">
            <w:pPr>
              <w:jc w:val="center"/>
            </w:pPr>
            <w:r>
              <w:rPr>
                <w:color w:val="000000"/>
                <w:sz w:val="24"/>
              </w:rPr>
              <w:t>002202</w:t>
            </w:r>
          </w:p>
        </w:tc>
        <w:tc>
          <w:tcPr>
            <w:tcW w:w="1980" w:type="dxa"/>
            <w:vAlign w:val="center"/>
          </w:tcPr>
          <w:p w:rsidR="00221854" w:rsidRDefault="00400E5B">
            <w:pPr>
              <w:jc w:val="center"/>
            </w:pPr>
            <w:r>
              <w:rPr>
                <w:color w:val="000000"/>
                <w:sz w:val="24"/>
              </w:rPr>
              <w:t>金风科技</w:t>
            </w:r>
          </w:p>
        </w:tc>
        <w:tc>
          <w:tcPr>
            <w:tcW w:w="2879" w:type="dxa"/>
            <w:vAlign w:val="center"/>
          </w:tcPr>
          <w:p w:rsidR="00221854" w:rsidRDefault="00400E5B">
            <w:pPr>
              <w:jc w:val="right"/>
            </w:pPr>
            <w:r>
              <w:rPr>
                <w:color w:val="000000"/>
                <w:sz w:val="24"/>
              </w:rPr>
              <w:t>1,133,776.03</w:t>
            </w:r>
          </w:p>
        </w:tc>
        <w:tc>
          <w:tcPr>
            <w:tcW w:w="1620" w:type="dxa"/>
            <w:vAlign w:val="center"/>
          </w:tcPr>
          <w:p w:rsidR="00221854" w:rsidRDefault="00400E5B">
            <w:pPr>
              <w:jc w:val="right"/>
            </w:pPr>
            <w:r>
              <w:rPr>
                <w:color w:val="000000"/>
                <w:sz w:val="24"/>
              </w:rPr>
              <w:t>0.22</w:t>
            </w:r>
          </w:p>
        </w:tc>
      </w:tr>
      <w:tr w:rsidR="00221854">
        <w:tc>
          <w:tcPr>
            <w:tcW w:w="869" w:type="dxa"/>
            <w:vAlign w:val="center"/>
          </w:tcPr>
          <w:p w:rsidR="00221854" w:rsidRDefault="00400E5B">
            <w:pPr>
              <w:jc w:val="center"/>
            </w:pPr>
            <w:r>
              <w:rPr>
                <w:color w:val="000000"/>
                <w:sz w:val="24"/>
              </w:rPr>
              <w:t>16</w:t>
            </w:r>
          </w:p>
        </w:tc>
        <w:tc>
          <w:tcPr>
            <w:tcW w:w="1650" w:type="dxa"/>
            <w:vAlign w:val="center"/>
          </w:tcPr>
          <w:p w:rsidR="00221854" w:rsidRDefault="00400E5B">
            <w:pPr>
              <w:jc w:val="center"/>
            </w:pPr>
            <w:r>
              <w:rPr>
                <w:color w:val="000000"/>
                <w:sz w:val="24"/>
              </w:rPr>
              <w:t>603355</w:t>
            </w:r>
          </w:p>
        </w:tc>
        <w:tc>
          <w:tcPr>
            <w:tcW w:w="1980" w:type="dxa"/>
            <w:vAlign w:val="center"/>
          </w:tcPr>
          <w:p w:rsidR="00221854" w:rsidRDefault="00400E5B">
            <w:pPr>
              <w:jc w:val="center"/>
            </w:pPr>
            <w:r>
              <w:rPr>
                <w:color w:val="000000"/>
                <w:sz w:val="24"/>
              </w:rPr>
              <w:t>莱克电气</w:t>
            </w:r>
          </w:p>
        </w:tc>
        <w:tc>
          <w:tcPr>
            <w:tcW w:w="2879" w:type="dxa"/>
            <w:vAlign w:val="center"/>
          </w:tcPr>
          <w:p w:rsidR="00221854" w:rsidRDefault="00400E5B">
            <w:pPr>
              <w:jc w:val="right"/>
            </w:pPr>
            <w:r>
              <w:rPr>
                <w:color w:val="000000"/>
                <w:sz w:val="24"/>
              </w:rPr>
              <w:t>1,065,636.00</w:t>
            </w:r>
          </w:p>
        </w:tc>
        <w:tc>
          <w:tcPr>
            <w:tcW w:w="1620" w:type="dxa"/>
            <w:vAlign w:val="center"/>
          </w:tcPr>
          <w:p w:rsidR="00221854" w:rsidRDefault="00400E5B">
            <w:pPr>
              <w:jc w:val="right"/>
            </w:pPr>
            <w:r>
              <w:rPr>
                <w:color w:val="000000"/>
                <w:sz w:val="24"/>
              </w:rPr>
              <w:t>0.21</w:t>
            </w:r>
          </w:p>
        </w:tc>
      </w:tr>
      <w:tr w:rsidR="00221854">
        <w:tc>
          <w:tcPr>
            <w:tcW w:w="869" w:type="dxa"/>
            <w:vAlign w:val="center"/>
          </w:tcPr>
          <w:p w:rsidR="00221854" w:rsidRDefault="00400E5B">
            <w:pPr>
              <w:jc w:val="center"/>
            </w:pPr>
            <w:r>
              <w:rPr>
                <w:color w:val="000000"/>
                <w:sz w:val="24"/>
              </w:rPr>
              <w:t>17</w:t>
            </w:r>
          </w:p>
        </w:tc>
        <w:tc>
          <w:tcPr>
            <w:tcW w:w="1650" w:type="dxa"/>
            <w:vAlign w:val="center"/>
          </w:tcPr>
          <w:p w:rsidR="00221854" w:rsidRDefault="00400E5B">
            <w:pPr>
              <w:jc w:val="center"/>
            </w:pPr>
            <w:r>
              <w:rPr>
                <w:color w:val="000000"/>
                <w:sz w:val="24"/>
              </w:rPr>
              <w:t>600258</w:t>
            </w:r>
          </w:p>
        </w:tc>
        <w:tc>
          <w:tcPr>
            <w:tcW w:w="1980" w:type="dxa"/>
            <w:vAlign w:val="center"/>
          </w:tcPr>
          <w:p w:rsidR="00221854" w:rsidRDefault="00400E5B">
            <w:pPr>
              <w:jc w:val="center"/>
            </w:pPr>
            <w:r>
              <w:rPr>
                <w:color w:val="000000"/>
                <w:sz w:val="24"/>
              </w:rPr>
              <w:t>首旅酒店</w:t>
            </w:r>
          </w:p>
        </w:tc>
        <w:tc>
          <w:tcPr>
            <w:tcW w:w="2879" w:type="dxa"/>
            <w:vAlign w:val="center"/>
          </w:tcPr>
          <w:p w:rsidR="00221854" w:rsidRDefault="00400E5B">
            <w:pPr>
              <w:jc w:val="right"/>
            </w:pPr>
            <w:r>
              <w:rPr>
                <w:color w:val="000000"/>
                <w:sz w:val="24"/>
              </w:rPr>
              <w:t>1,064,928.15</w:t>
            </w:r>
          </w:p>
        </w:tc>
        <w:tc>
          <w:tcPr>
            <w:tcW w:w="1620" w:type="dxa"/>
            <w:vAlign w:val="center"/>
          </w:tcPr>
          <w:p w:rsidR="00221854" w:rsidRDefault="00400E5B">
            <w:pPr>
              <w:jc w:val="right"/>
            </w:pPr>
            <w:r>
              <w:rPr>
                <w:color w:val="000000"/>
                <w:sz w:val="24"/>
              </w:rPr>
              <w:t>0.21</w:t>
            </w:r>
          </w:p>
        </w:tc>
      </w:tr>
      <w:tr w:rsidR="00221854">
        <w:tc>
          <w:tcPr>
            <w:tcW w:w="869" w:type="dxa"/>
            <w:vAlign w:val="center"/>
          </w:tcPr>
          <w:p w:rsidR="00221854" w:rsidRDefault="00400E5B">
            <w:pPr>
              <w:jc w:val="center"/>
            </w:pPr>
            <w:r>
              <w:rPr>
                <w:color w:val="000000"/>
                <w:sz w:val="24"/>
              </w:rPr>
              <w:t>18</w:t>
            </w:r>
          </w:p>
        </w:tc>
        <w:tc>
          <w:tcPr>
            <w:tcW w:w="1650" w:type="dxa"/>
            <w:vAlign w:val="center"/>
          </w:tcPr>
          <w:p w:rsidR="00221854" w:rsidRDefault="00400E5B">
            <w:pPr>
              <w:jc w:val="center"/>
            </w:pPr>
            <w:r>
              <w:rPr>
                <w:color w:val="000000"/>
                <w:sz w:val="24"/>
              </w:rPr>
              <w:t>600779</w:t>
            </w:r>
          </w:p>
        </w:tc>
        <w:tc>
          <w:tcPr>
            <w:tcW w:w="1980" w:type="dxa"/>
            <w:vAlign w:val="center"/>
          </w:tcPr>
          <w:p w:rsidR="00221854" w:rsidRDefault="00400E5B">
            <w:pPr>
              <w:jc w:val="center"/>
            </w:pPr>
            <w:r>
              <w:rPr>
                <w:color w:val="000000"/>
                <w:sz w:val="24"/>
              </w:rPr>
              <w:t>水井坊</w:t>
            </w:r>
          </w:p>
        </w:tc>
        <w:tc>
          <w:tcPr>
            <w:tcW w:w="2879" w:type="dxa"/>
            <w:vAlign w:val="center"/>
          </w:tcPr>
          <w:p w:rsidR="00221854" w:rsidRDefault="00400E5B">
            <w:pPr>
              <w:jc w:val="right"/>
            </w:pPr>
            <w:r>
              <w:rPr>
                <w:color w:val="000000"/>
                <w:sz w:val="24"/>
              </w:rPr>
              <w:t>951,951.00</w:t>
            </w:r>
          </w:p>
        </w:tc>
        <w:tc>
          <w:tcPr>
            <w:tcW w:w="1620" w:type="dxa"/>
            <w:vAlign w:val="center"/>
          </w:tcPr>
          <w:p w:rsidR="00221854" w:rsidRDefault="00400E5B">
            <w:pPr>
              <w:jc w:val="right"/>
            </w:pPr>
            <w:r>
              <w:rPr>
                <w:color w:val="000000"/>
                <w:sz w:val="24"/>
              </w:rPr>
              <w:t>0.19</w:t>
            </w:r>
          </w:p>
        </w:tc>
      </w:tr>
      <w:tr w:rsidR="00221854">
        <w:tc>
          <w:tcPr>
            <w:tcW w:w="869" w:type="dxa"/>
            <w:vAlign w:val="center"/>
          </w:tcPr>
          <w:p w:rsidR="00221854" w:rsidRDefault="00400E5B">
            <w:pPr>
              <w:jc w:val="center"/>
            </w:pPr>
            <w:r>
              <w:rPr>
                <w:color w:val="000000"/>
                <w:sz w:val="24"/>
              </w:rPr>
              <w:t>19</w:t>
            </w:r>
          </w:p>
        </w:tc>
        <w:tc>
          <w:tcPr>
            <w:tcW w:w="1650" w:type="dxa"/>
            <w:vAlign w:val="center"/>
          </w:tcPr>
          <w:p w:rsidR="00221854" w:rsidRDefault="00400E5B">
            <w:pPr>
              <w:jc w:val="center"/>
            </w:pPr>
            <w:r>
              <w:rPr>
                <w:color w:val="000000"/>
                <w:sz w:val="24"/>
              </w:rPr>
              <w:t>600062</w:t>
            </w:r>
          </w:p>
        </w:tc>
        <w:tc>
          <w:tcPr>
            <w:tcW w:w="1980" w:type="dxa"/>
            <w:vAlign w:val="center"/>
          </w:tcPr>
          <w:p w:rsidR="00221854" w:rsidRDefault="00400E5B">
            <w:pPr>
              <w:jc w:val="center"/>
            </w:pPr>
            <w:r>
              <w:rPr>
                <w:color w:val="000000"/>
                <w:sz w:val="24"/>
              </w:rPr>
              <w:t>华润双鹤</w:t>
            </w:r>
          </w:p>
        </w:tc>
        <w:tc>
          <w:tcPr>
            <w:tcW w:w="2879" w:type="dxa"/>
            <w:vAlign w:val="center"/>
          </w:tcPr>
          <w:p w:rsidR="00221854" w:rsidRDefault="00400E5B">
            <w:pPr>
              <w:jc w:val="right"/>
            </w:pPr>
            <w:r>
              <w:rPr>
                <w:color w:val="000000"/>
                <w:sz w:val="24"/>
              </w:rPr>
              <w:t>916,520.50</w:t>
            </w:r>
          </w:p>
        </w:tc>
        <w:tc>
          <w:tcPr>
            <w:tcW w:w="1620" w:type="dxa"/>
            <w:vAlign w:val="center"/>
          </w:tcPr>
          <w:p w:rsidR="00221854" w:rsidRDefault="00400E5B">
            <w:pPr>
              <w:jc w:val="right"/>
            </w:pPr>
            <w:r>
              <w:rPr>
                <w:color w:val="000000"/>
                <w:sz w:val="24"/>
              </w:rPr>
              <w:t>0.18</w:t>
            </w:r>
          </w:p>
        </w:tc>
      </w:tr>
      <w:tr w:rsidR="00221854">
        <w:tc>
          <w:tcPr>
            <w:tcW w:w="869" w:type="dxa"/>
            <w:vAlign w:val="center"/>
          </w:tcPr>
          <w:p w:rsidR="00221854" w:rsidRDefault="00400E5B">
            <w:pPr>
              <w:jc w:val="center"/>
            </w:pPr>
            <w:r>
              <w:rPr>
                <w:color w:val="000000"/>
                <w:sz w:val="24"/>
              </w:rPr>
              <w:t>20</w:t>
            </w:r>
          </w:p>
        </w:tc>
        <w:tc>
          <w:tcPr>
            <w:tcW w:w="1650" w:type="dxa"/>
            <w:vAlign w:val="center"/>
          </w:tcPr>
          <w:p w:rsidR="00221854" w:rsidRDefault="00400E5B">
            <w:pPr>
              <w:jc w:val="center"/>
            </w:pPr>
            <w:r>
              <w:rPr>
                <w:color w:val="000000"/>
                <w:sz w:val="24"/>
              </w:rPr>
              <w:t>600285</w:t>
            </w:r>
          </w:p>
        </w:tc>
        <w:tc>
          <w:tcPr>
            <w:tcW w:w="1980" w:type="dxa"/>
            <w:vAlign w:val="center"/>
          </w:tcPr>
          <w:p w:rsidR="00221854" w:rsidRDefault="00400E5B">
            <w:pPr>
              <w:jc w:val="center"/>
            </w:pPr>
            <w:r>
              <w:rPr>
                <w:color w:val="000000"/>
                <w:sz w:val="24"/>
              </w:rPr>
              <w:t>羚锐制药</w:t>
            </w:r>
          </w:p>
        </w:tc>
        <w:tc>
          <w:tcPr>
            <w:tcW w:w="2879" w:type="dxa"/>
            <w:vAlign w:val="center"/>
          </w:tcPr>
          <w:p w:rsidR="00221854" w:rsidRDefault="00400E5B">
            <w:pPr>
              <w:jc w:val="right"/>
            </w:pPr>
            <w:r>
              <w:rPr>
                <w:color w:val="000000"/>
                <w:sz w:val="24"/>
              </w:rPr>
              <w:t>697,282.00</w:t>
            </w:r>
          </w:p>
        </w:tc>
        <w:tc>
          <w:tcPr>
            <w:tcW w:w="1620" w:type="dxa"/>
            <w:vAlign w:val="center"/>
          </w:tcPr>
          <w:p w:rsidR="00221854" w:rsidRDefault="00400E5B">
            <w:pPr>
              <w:jc w:val="right"/>
            </w:pPr>
            <w:r>
              <w:rPr>
                <w:color w:val="000000"/>
                <w:sz w:val="24"/>
              </w:rPr>
              <w:t>0.14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221854">
        <w:tc>
          <w:tcPr>
            <w:tcW w:w="869" w:type="dxa"/>
            <w:vAlign w:val="center"/>
          </w:tcPr>
          <w:p w:rsidR="00221854" w:rsidRDefault="00400E5B">
            <w:pPr>
              <w:jc w:val="center"/>
            </w:pPr>
            <w:r>
              <w:rPr>
                <w:color w:val="000000"/>
                <w:sz w:val="24"/>
              </w:rPr>
              <w:t>1</w:t>
            </w:r>
          </w:p>
        </w:tc>
        <w:tc>
          <w:tcPr>
            <w:tcW w:w="1650" w:type="dxa"/>
            <w:vAlign w:val="center"/>
          </w:tcPr>
          <w:p w:rsidR="00221854" w:rsidRDefault="00400E5B">
            <w:pPr>
              <w:jc w:val="center"/>
            </w:pPr>
            <w:r>
              <w:rPr>
                <w:color w:val="000000"/>
                <w:sz w:val="24"/>
              </w:rPr>
              <w:t>601288</w:t>
            </w:r>
          </w:p>
        </w:tc>
        <w:tc>
          <w:tcPr>
            <w:tcW w:w="1980" w:type="dxa"/>
            <w:vAlign w:val="center"/>
          </w:tcPr>
          <w:p w:rsidR="00221854" w:rsidRDefault="00400E5B">
            <w:pPr>
              <w:jc w:val="center"/>
            </w:pPr>
            <w:r>
              <w:rPr>
                <w:color w:val="000000"/>
                <w:sz w:val="24"/>
              </w:rPr>
              <w:t>农业银行</w:t>
            </w:r>
          </w:p>
        </w:tc>
        <w:tc>
          <w:tcPr>
            <w:tcW w:w="2879" w:type="dxa"/>
            <w:vAlign w:val="center"/>
          </w:tcPr>
          <w:p w:rsidR="00221854" w:rsidRDefault="00400E5B">
            <w:pPr>
              <w:jc w:val="right"/>
            </w:pPr>
            <w:r>
              <w:rPr>
                <w:color w:val="000000"/>
                <w:sz w:val="24"/>
              </w:rPr>
              <w:t>11,116,000.00</w:t>
            </w:r>
          </w:p>
        </w:tc>
        <w:tc>
          <w:tcPr>
            <w:tcW w:w="1620" w:type="dxa"/>
            <w:vAlign w:val="center"/>
          </w:tcPr>
          <w:p w:rsidR="00221854" w:rsidRDefault="00400E5B">
            <w:pPr>
              <w:jc w:val="right"/>
            </w:pPr>
            <w:r>
              <w:rPr>
                <w:color w:val="000000"/>
                <w:sz w:val="24"/>
              </w:rPr>
              <w:t>2.17</w:t>
            </w:r>
          </w:p>
        </w:tc>
      </w:tr>
      <w:tr w:rsidR="00221854">
        <w:tc>
          <w:tcPr>
            <w:tcW w:w="869" w:type="dxa"/>
            <w:vAlign w:val="center"/>
          </w:tcPr>
          <w:p w:rsidR="00221854" w:rsidRDefault="00400E5B">
            <w:pPr>
              <w:jc w:val="center"/>
            </w:pPr>
            <w:r>
              <w:rPr>
                <w:color w:val="000000"/>
                <w:sz w:val="24"/>
              </w:rPr>
              <w:t>2</w:t>
            </w:r>
          </w:p>
        </w:tc>
        <w:tc>
          <w:tcPr>
            <w:tcW w:w="1650" w:type="dxa"/>
            <w:vAlign w:val="center"/>
          </w:tcPr>
          <w:p w:rsidR="00221854" w:rsidRDefault="00400E5B">
            <w:pPr>
              <w:jc w:val="center"/>
            </w:pPr>
            <w:r>
              <w:rPr>
                <w:color w:val="000000"/>
                <w:sz w:val="24"/>
              </w:rPr>
              <w:t>601988</w:t>
            </w:r>
          </w:p>
        </w:tc>
        <w:tc>
          <w:tcPr>
            <w:tcW w:w="1980" w:type="dxa"/>
            <w:vAlign w:val="center"/>
          </w:tcPr>
          <w:p w:rsidR="00221854" w:rsidRDefault="00400E5B">
            <w:pPr>
              <w:jc w:val="center"/>
            </w:pPr>
            <w:r>
              <w:rPr>
                <w:color w:val="000000"/>
                <w:sz w:val="24"/>
              </w:rPr>
              <w:t>中国银行</w:t>
            </w:r>
          </w:p>
        </w:tc>
        <w:tc>
          <w:tcPr>
            <w:tcW w:w="2879" w:type="dxa"/>
            <w:vAlign w:val="center"/>
          </w:tcPr>
          <w:p w:rsidR="00221854" w:rsidRDefault="00400E5B">
            <w:pPr>
              <w:jc w:val="right"/>
            </w:pPr>
            <w:r>
              <w:rPr>
                <w:color w:val="000000"/>
                <w:sz w:val="24"/>
              </w:rPr>
              <w:t>6,223,500.00</w:t>
            </w:r>
          </w:p>
        </w:tc>
        <w:tc>
          <w:tcPr>
            <w:tcW w:w="1620" w:type="dxa"/>
            <w:vAlign w:val="center"/>
          </w:tcPr>
          <w:p w:rsidR="00221854" w:rsidRDefault="00400E5B">
            <w:pPr>
              <w:jc w:val="right"/>
            </w:pPr>
            <w:r>
              <w:rPr>
                <w:color w:val="000000"/>
                <w:sz w:val="24"/>
              </w:rPr>
              <w:t>1.22</w:t>
            </w:r>
          </w:p>
        </w:tc>
      </w:tr>
      <w:tr w:rsidR="00221854">
        <w:tc>
          <w:tcPr>
            <w:tcW w:w="869" w:type="dxa"/>
            <w:vAlign w:val="center"/>
          </w:tcPr>
          <w:p w:rsidR="00221854" w:rsidRDefault="00400E5B">
            <w:pPr>
              <w:jc w:val="center"/>
            </w:pPr>
            <w:r>
              <w:rPr>
                <w:color w:val="000000"/>
                <w:sz w:val="24"/>
              </w:rPr>
              <w:t>3</w:t>
            </w:r>
          </w:p>
        </w:tc>
        <w:tc>
          <w:tcPr>
            <w:tcW w:w="1650" w:type="dxa"/>
            <w:vAlign w:val="center"/>
          </w:tcPr>
          <w:p w:rsidR="00221854" w:rsidRDefault="00400E5B">
            <w:pPr>
              <w:jc w:val="center"/>
            </w:pPr>
            <w:r>
              <w:rPr>
                <w:color w:val="000000"/>
                <w:sz w:val="24"/>
              </w:rPr>
              <w:t>601939</w:t>
            </w:r>
          </w:p>
        </w:tc>
        <w:tc>
          <w:tcPr>
            <w:tcW w:w="1980" w:type="dxa"/>
            <w:vAlign w:val="center"/>
          </w:tcPr>
          <w:p w:rsidR="00221854" w:rsidRDefault="00400E5B">
            <w:pPr>
              <w:jc w:val="center"/>
            </w:pPr>
            <w:r>
              <w:rPr>
                <w:color w:val="000000"/>
                <w:sz w:val="24"/>
              </w:rPr>
              <w:t>建设银行</w:t>
            </w:r>
          </w:p>
        </w:tc>
        <w:tc>
          <w:tcPr>
            <w:tcW w:w="2879" w:type="dxa"/>
            <w:vAlign w:val="center"/>
          </w:tcPr>
          <w:p w:rsidR="00221854" w:rsidRDefault="00400E5B">
            <w:pPr>
              <w:jc w:val="right"/>
            </w:pPr>
            <w:r>
              <w:rPr>
                <w:color w:val="000000"/>
                <w:sz w:val="24"/>
              </w:rPr>
              <w:t>5,271,000.00</w:t>
            </w:r>
          </w:p>
        </w:tc>
        <w:tc>
          <w:tcPr>
            <w:tcW w:w="1620" w:type="dxa"/>
            <w:vAlign w:val="center"/>
          </w:tcPr>
          <w:p w:rsidR="00221854" w:rsidRDefault="00400E5B">
            <w:pPr>
              <w:jc w:val="right"/>
            </w:pPr>
            <w:r>
              <w:rPr>
                <w:color w:val="000000"/>
                <w:sz w:val="24"/>
              </w:rPr>
              <w:t>1.03</w:t>
            </w:r>
          </w:p>
        </w:tc>
      </w:tr>
      <w:tr w:rsidR="00221854">
        <w:tc>
          <w:tcPr>
            <w:tcW w:w="869" w:type="dxa"/>
            <w:vAlign w:val="center"/>
          </w:tcPr>
          <w:p w:rsidR="00221854" w:rsidRDefault="00400E5B">
            <w:pPr>
              <w:jc w:val="center"/>
            </w:pPr>
            <w:r>
              <w:rPr>
                <w:color w:val="000000"/>
                <w:sz w:val="24"/>
              </w:rPr>
              <w:t>4</w:t>
            </w:r>
          </w:p>
        </w:tc>
        <w:tc>
          <w:tcPr>
            <w:tcW w:w="1650" w:type="dxa"/>
            <w:vAlign w:val="center"/>
          </w:tcPr>
          <w:p w:rsidR="00221854" w:rsidRDefault="00400E5B">
            <w:pPr>
              <w:jc w:val="center"/>
            </w:pPr>
            <w:r>
              <w:rPr>
                <w:color w:val="000000"/>
                <w:sz w:val="24"/>
              </w:rPr>
              <w:t>600887</w:t>
            </w:r>
          </w:p>
        </w:tc>
        <w:tc>
          <w:tcPr>
            <w:tcW w:w="1980" w:type="dxa"/>
            <w:vAlign w:val="center"/>
          </w:tcPr>
          <w:p w:rsidR="00221854" w:rsidRDefault="00400E5B">
            <w:pPr>
              <w:jc w:val="center"/>
            </w:pPr>
            <w:r>
              <w:rPr>
                <w:color w:val="000000"/>
                <w:sz w:val="24"/>
              </w:rPr>
              <w:t>伊利股份</w:t>
            </w:r>
          </w:p>
        </w:tc>
        <w:tc>
          <w:tcPr>
            <w:tcW w:w="2879" w:type="dxa"/>
            <w:vAlign w:val="center"/>
          </w:tcPr>
          <w:p w:rsidR="00221854" w:rsidRDefault="00400E5B">
            <w:pPr>
              <w:jc w:val="right"/>
            </w:pPr>
            <w:r>
              <w:rPr>
                <w:color w:val="000000"/>
                <w:sz w:val="24"/>
              </w:rPr>
              <w:t>4,945,284.00</w:t>
            </w:r>
          </w:p>
        </w:tc>
        <w:tc>
          <w:tcPr>
            <w:tcW w:w="1620" w:type="dxa"/>
            <w:vAlign w:val="center"/>
          </w:tcPr>
          <w:p w:rsidR="00221854" w:rsidRDefault="00400E5B">
            <w:pPr>
              <w:jc w:val="right"/>
            </w:pPr>
            <w:r>
              <w:rPr>
                <w:color w:val="000000"/>
                <w:sz w:val="24"/>
              </w:rPr>
              <w:t>0.97</w:t>
            </w:r>
          </w:p>
        </w:tc>
      </w:tr>
      <w:tr w:rsidR="00221854">
        <w:tc>
          <w:tcPr>
            <w:tcW w:w="869" w:type="dxa"/>
            <w:vAlign w:val="center"/>
          </w:tcPr>
          <w:p w:rsidR="00221854" w:rsidRDefault="00400E5B">
            <w:pPr>
              <w:jc w:val="center"/>
            </w:pPr>
            <w:r>
              <w:rPr>
                <w:color w:val="000000"/>
                <w:sz w:val="24"/>
              </w:rPr>
              <w:t>5</w:t>
            </w:r>
          </w:p>
        </w:tc>
        <w:tc>
          <w:tcPr>
            <w:tcW w:w="1650" w:type="dxa"/>
            <w:vAlign w:val="center"/>
          </w:tcPr>
          <w:p w:rsidR="00221854" w:rsidRDefault="00400E5B">
            <w:pPr>
              <w:jc w:val="center"/>
            </w:pPr>
            <w:r>
              <w:rPr>
                <w:color w:val="000000"/>
                <w:sz w:val="24"/>
              </w:rPr>
              <w:t>601169</w:t>
            </w:r>
          </w:p>
        </w:tc>
        <w:tc>
          <w:tcPr>
            <w:tcW w:w="1980" w:type="dxa"/>
            <w:vAlign w:val="center"/>
          </w:tcPr>
          <w:p w:rsidR="00221854" w:rsidRDefault="00400E5B">
            <w:pPr>
              <w:jc w:val="center"/>
            </w:pPr>
            <w:r>
              <w:rPr>
                <w:color w:val="000000"/>
                <w:sz w:val="24"/>
              </w:rPr>
              <w:t>北京银行</w:t>
            </w:r>
          </w:p>
        </w:tc>
        <w:tc>
          <w:tcPr>
            <w:tcW w:w="2879" w:type="dxa"/>
            <w:vAlign w:val="center"/>
          </w:tcPr>
          <w:p w:rsidR="00221854" w:rsidRDefault="00400E5B">
            <w:pPr>
              <w:jc w:val="right"/>
            </w:pPr>
            <w:r>
              <w:rPr>
                <w:color w:val="000000"/>
                <w:sz w:val="24"/>
              </w:rPr>
              <w:t>4,766,748.68</w:t>
            </w:r>
          </w:p>
        </w:tc>
        <w:tc>
          <w:tcPr>
            <w:tcW w:w="1620" w:type="dxa"/>
            <w:vAlign w:val="center"/>
          </w:tcPr>
          <w:p w:rsidR="00221854" w:rsidRDefault="00400E5B">
            <w:pPr>
              <w:jc w:val="right"/>
            </w:pPr>
            <w:r>
              <w:rPr>
                <w:color w:val="000000"/>
                <w:sz w:val="24"/>
              </w:rPr>
              <w:t>0.93</w:t>
            </w:r>
          </w:p>
        </w:tc>
      </w:tr>
      <w:tr w:rsidR="00221854">
        <w:tc>
          <w:tcPr>
            <w:tcW w:w="869" w:type="dxa"/>
            <w:vAlign w:val="center"/>
          </w:tcPr>
          <w:p w:rsidR="00221854" w:rsidRDefault="00400E5B">
            <w:pPr>
              <w:jc w:val="center"/>
            </w:pPr>
            <w:r>
              <w:rPr>
                <w:color w:val="000000"/>
                <w:sz w:val="24"/>
              </w:rPr>
              <w:t>6</w:t>
            </w:r>
          </w:p>
        </w:tc>
        <w:tc>
          <w:tcPr>
            <w:tcW w:w="1650" w:type="dxa"/>
            <w:vAlign w:val="center"/>
          </w:tcPr>
          <w:p w:rsidR="00221854" w:rsidRDefault="00400E5B">
            <w:pPr>
              <w:jc w:val="center"/>
            </w:pPr>
            <w:r>
              <w:rPr>
                <w:color w:val="000000"/>
                <w:sz w:val="24"/>
              </w:rPr>
              <w:t>600329</w:t>
            </w:r>
          </w:p>
        </w:tc>
        <w:tc>
          <w:tcPr>
            <w:tcW w:w="1980" w:type="dxa"/>
            <w:vAlign w:val="center"/>
          </w:tcPr>
          <w:p w:rsidR="00221854" w:rsidRDefault="00400E5B">
            <w:pPr>
              <w:jc w:val="center"/>
            </w:pPr>
            <w:r>
              <w:rPr>
                <w:color w:val="000000"/>
                <w:sz w:val="24"/>
              </w:rPr>
              <w:t>中新药业</w:t>
            </w:r>
          </w:p>
        </w:tc>
        <w:tc>
          <w:tcPr>
            <w:tcW w:w="2879" w:type="dxa"/>
            <w:vAlign w:val="center"/>
          </w:tcPr>
          <w:p w:rsidR="00221854" w:rsidRDefault="00400E5B">
            <w:pPr>
              <w:jc w:val="right"/>
            </w:pPr>
            <w:r>
              <w:rPr>
                <w:color w:val="000000"/>
                <w:sz w:val="24"/>
              </w:rPr>
              <w:t>3,662,930.57</w:t>
            </w:r>
          </w:p>
        </w:tc>
        <w:tc>
          <w:tcPr>
            <w:tcW w:w="1620" w:type="dxa"/>
            <w:vAlign w:val="center"/>
          </w:tcPr>
          <w:p w:rsidR="00221854" w:rsidRDefault="00400E5B">
            <w:pPr>
              <w:jc w:val="right"/>
            </w:pPr>
            <w:r>
              <w:rPr>
                <w:color w:val="000000"/>
                <w:sz w:val="24"/>
              </w:rPr>
              <w:t>0.72</w:t>
            </w:r>
          </w:p>
        </w:tc>
      </w:tr>
      <w:tr w:rsidR="00221854">
        <w:tc>
          <w:tcPr>
            <w:tcW w:w="869" w:type="dxa"/>
            <w:vAlign w:val="center"/>
          </w:tcPr>
          <w:p w:rsidR="00221854" w:rsidRDefault="00400E5B">
            <w:pPr>
              <w:jc w:val="center"/>
            </w:pPr>
            <w:r>
              <w:rPr>
                <w:color w:val="000000"/>
                <w:sz w:val="24"/>
              </w:rPr>
              <w:t>7</w:t>
            </w:r>
          </w:p>
        </w:tc>
        <w:tc>
          <w:tcPr>
            <w:tcW w:w="1650" w:type="dxa"/>
            <w:vAlign w:val="center"/>
          </w:tcPr>
          <w:p w:rsidR="00221854" w:rsidRDefault="00400E5B">
            <w:pPr>
              <w:jc w:val="center"/>
            </w:pPr>
            <w:r>
              <w:rPr>
                <w:color w:val="000000"/>
                <w:sz w:val="24"/>
              </w:rPr>
              <w:t>601398</w:t>
            </w:r>
          </w:p>
        </w:tc>
        <w:tc>
          <w:tcPr>
            <w:tcW w:w="1980" w:type="dxa"/>
            <w:vAlign w:val="center"/>
          </w:tcPr>
          <w:p w:rsidR="00221854" w:rsidRDefault="00400E5B">
            <w:pPr>
              <w:jc w:val="center"/>
            </w:pPr>
            <w:r>
              <w:rPr>
                <w:color w:val="000000"/>
                <w:sz w:val="24"/>
              </w:rPr>
              <w:t>工商银行</w:t>
            </w:r>
          </w:p>
        </w:tc>
        <w:tc>
          <w:tcPr>
            <w:tcW w:w="2879" w:type="dxa"/>
            <w:vAlign w:val="center"/>
          </w:tcPr>
          <w:p w:rsidR="00221854" w:rsidRDefault="00400E5B">
            <w:pPr>
              <w:jc w:val="right"/>
            </w:pPr>
            <w:r>
              <w:rPr>
                <w:color w:val="000000"/>
                <w:sz w:val="24"/>
              </w:rPr>
              <w:t>3,092,470.00</w:t>
            </w:r>
          </w:p>
        </w:tc>
        <w:tc>
          <w:tcPr>
            <w:tcW w:w="1620" w:type="dxa"/>
            <w:vAlign w:val="center"/>
          </w:tcPr>
          <w:p w:rsidR="00221854" w:rsidRDefault="00400E5B">
            <w:pPr>
              <w:jc w:val="right"/>
            </w:pPr>
            <w:r>
              <w:rPr>
                <w:color w:val="000000"/>
                <w:sz w:val="24"/>
              </w:rPr>
              <w:t>0.60</w:t>
            </w:r>
          </w:p>
        </w:tc>
      </w:tr>
      <w:tr w:rsidR="00221854">
        <w:tc>
          <w:tcPr>
            <w:tcW w:w="869" w:type="dxa"/>
            <w:vAlign w:val="center"/>
          </w:tcPr>
          <w:p w:rsidR="00221854" w:rsidRDefault="00400E5B">
            <w:pPr>
              <w:jc w:val="center"/>
            </w:pPr>
            <w:r>
              <w:rPr>
                <w:color w:val="000000"/>
                <w:sz w:val="24"/>
              </w:rPr>
              <w:t>8</w:t>
            </w:r>
          </w:p>
        </w:tc>
        <w:tc>
          <w:tcPr>
            <w:tcW w:w="1650" w:type="dxa"/>
            <w:vAlign w:val="center"/>
          </w:tcPr>
          <w:p w:rsidR="00221854" w:rsidRDefault="00400E5B">
            <w:pPr>
              <w:jc w:val="center"/>
            </w:pPr>
            <w:r>
              <w:rPr>
                <w:color w:val="000000"/>
                <w:sz w:val="24"/>
              </w:rPr>
              <w:t>600021</w:t>
            </w:r>
          </w:p>
        </w:tc>
        <w:tc>
          <w:tcPr>
            <w:tcW w:w="1980" w:type="dxa"/>
            <w:vAlign w:val="center"/>
          </w:tcPr>
          <w:p w:rsidR="00221854" w:rsidRDefault="00400E5B">
            <w:pPr>
              <w:jc w:val="center"/>
            </w:pPr>
            <w:r>
              <w:rPr>
                <w:color w:val="000000"/>
                <w:sz w:val="24"/>
              </w:rPr>
              <w:t>上海电力</w:t>
            </w:r>
          </w:p>
        </w:tc>
        <w:tc>
          <w:tcPr>
            <w:tcW w:w="2879" w:type="dxa"/>
            <w:vAlign w:val="center"/>
          </w:tcPr>
          <w:p w:rsidR="00221854" w:rsidRDefault="00400E5B">
            <w:pPr>
              <w:jc w:val="right"/>
            </w:pPr>
            <w:r>
              <w:rPr>
                <w:color w:val="000000"/>
                <w:sz w:val="24"/>
              </w:rPr>
              <w:t>2,628,160.00</w:t>
            </w:r>
          </w:p>
        </w:tc>
        <w:tc>
          <w:tcPr>
            <w:tcW w:w="1620" w:type="dxa"/>
            <w:vAlign w:val="center"/>
          </w:tcPr>
          <w:p w:rsidR="00221854" w:rsidRDefault="00400E5B">
            <w:pPr>
              <w:jc w:val="right"/>
            </w:pPr>
            <w:r>
              <w:rPr>
                <w:color w:val="000000"/>
                <w:sz w:val="24"/>
              </w:rPr>
              <w:t>0.51</w:t>
            </w:r>
          </w:p>
        </w:tc>
      </w:tr>
      <w:tr w:rsidR="00221854">
        <w:tc>
          <w:tcPr>
            <w:tcW w:w="869" w:type="dxa"/>
            <w:vAlign w:val="center"/>
          </w:tcPr>
          <w:p w:rsidR="00221854" w:rsidRDefault="00400E5B">
            <w:pPr>
              <w:jc w:val="center"/>
            </w:pPr>
            <w:r>
              <w:rPr>
                <w:color w:val="000000"/>
                <w:sz w:val="24"/>
              </w:rPr>
              <w:t>9</w:t>
            </w:r>
          </w:p>
        </w:tc>
        <w:tc>
          <w:tcPr>
            <w:tcW w:w="1650" w:type="dxa"/>
            <w:vAlign w:val="center"/>
          </w:tcPr>
          <w:p w:rsidR="00221854" w:rsidRDefault="00400E5B">
            <w:pPr>
              <w:jc w:val="center"/>
            </w:pPr>
            <w:r>
              <w:rPr>
                <w:color w:val="000000"/>
                <w:sz w:val="24"/>
              </w:rPr>
              <w:t>601222</w:t>
            </w:r>
          </w:p>
        </w:tc>
        <w:tc>
          <w:tcPr>
            <w:tcW w:w="1980" w:type="dxa"/>
            <w:vAlign w:val="center"/>
          </w:tcPr>
          <w:p w:rsidR="00221854" w:rsidRDefault="00400E5B">
            <w:pPr>
              <w:jc w:val="center"/>
            </w:pPr>
            <w:r>
              <w:rPr>
                <w:color w:val="000000"/>
                <w:sz w:val="24"/>
              </w:rPr>
              <w:t>林洋能源</w:t>
            </w:r>
          </w:p>
        </w:tc>
        <w:tc>
          <w:tcPr>
            <w:tcW w:w="2879" w:type="dxa"/>
            <w:vAlign w:val="center"/>
          </w:tcPr>
          <w:p w:rsidR="00221854" w:rsidRDefault="00400E5B">
            <w:pPr>
              <w:jc w:val="right"/>
            </w:pPr>
            <w:r>
              <w:rPr>
                <w:color w:val="000000"/>
                <w:sz w:val="24"/>
              </w:rPr>
              <w:t>2,339,872.00</w:t>
            </w:r>
          </w:p>
        </w:tc>
        <w:tc>
          <w:tcPr>
            <w:tcW w:w="1620" w:type="dxa"/>
            <w:vAlign w:val="center"/>
          </w:tcPr>
          <w:p w:rsidR="00221854" w:rsidRDefault="00400E5B">
            <w:pPr>
              <w:jc w:val="right"/>
            </w:pPr>
            <w:r>
              <w:rPr>
                <w:color w:val="000000"/>
                <w:sz w:val="24"/>
              </w:rPr>
              <w:t>0.46</w:t>
            </w:r>
          </w:p>
        </w:tc>
      </w:tr>
      <w:tr w:rsidR="00221854">
        <w:tc>
          <w:tcPr>
            <w:tcW w:w="869" w:type="dxa"/>
            <w:vAlign w:val="center"/>
          </w:tcPr>
          <w:p w:rsidR="00221854" w:rsidRDefault="00400E5B">
            <w:pPr>
              <w:jc w:val="center"/>
            </w:pPr>
            <w:r>
              <w:rPr>
                <w:color w:val="000000"/>
                <w:sz w:val="24"/>
              </w:rPr>
              <w:t>10</w:t>
            </w:r>
          </w:p>
        </w:tc>
        <w:tc>
          <w:tcPr>
            <w:tcW w:w="1650" w:type="dxa"/>
            <w:vAlign w:val="center"/>
          </w:tcPr>
          <w:p w:rsidR="00221854" w:rsidRDefault="00400E5B">
            <w:pPr>
              <w:jc w:val="center"/>
            </w:pPr>
            <w:r>
              <w:rPr>
                <w:color w:val="000000"/>
                <w:sz w:val="24"/>
              </w:rPr>
              <w:t>000538</w:t>
            </w:r>
          </w:p>
        </w:tc>
        <w:tc>
          <w:tcPr>
            <w:tcW w:w="1980" w:type="dxa"/>
            <w:vAlign w:val="center"/>
          </w:tcPr>
          <w:p w:rsidR="00221854" w:rsidRDefault="00400E5B">
            <w:pPr>
              <w:jc w:val="center"/>
            </w:pPr>
            <w:r>
              <w:rPr>
                <w:color w:val="000000"/>
                <w:sz w:val="24"/>
              </w:rPr>
              <w:t>云南白药</w:t>
            </w:r>
          </w:p>
        </w:tc>
        <w:tc>
          <w:tcPr>
            <w:tcW w:w="2879" w:type="dxa"/>
            <w:vAlign w:val="center"/>
          </w:tcPr>
          <w:p w:rsidR="00221854" w:rsidRDefault="00400E5B">
            <w:pPr>
              <w:jc w:val="right"/>
            </w:pPr>
            <w:r>
              <w:rPr>
                <w:color w:val="000000"/>
                <w:sz w:val="24"/>
              </w:rPr>
              <w:t>2,136,724.00</w:t>
            </w:r>
          </w:p>
        </w:tc>
        <w:tc>
          <w:tcPr>
            <w:tcW w:w="1620" w:type="dxa"/>
            <w:vAlign w:val="center"/>
          </w:tcPr>
          <w:p w:rsidR="00221854" w:rsidRDefault="00400E5B">
            <w:pPr>
              <w:jc w:val="right"/>
            </w:pPr>
            <w:r>
              <w:rPr>
                <w:color w:val="000000"/>
                <w:sz w:val="24"/>
              </w:rPr>
              <w:t>0.42</w:t>
            </w:r>
          </w:p>
        </w:tc>
      </w:tr>
      <w:tr w:rsidR="00221854">
        <w:tc>
          <w:tcPr>
            <w:tcW w:w="869" w:type="dxa"/>
            <w:vAlign w:val="center"/>
          </w:tcPr>
          <w:p w:rsidR="00221854" w:rsidRDefault="00400E5B">
            <w:pPr>
              <w:jc w:val="center"/>
            </w:pPr>
            <w:r>
              <w:rPr>
                <w:color w:val="000000"/>
                <w:sz w:val="24"/>
              </w:rPr>
              <w:t>11</w:t>
            </w:r>
          </w:p>
        </w:tc>
        <w:tc>
          <w:tcPr>
            <w:tcW w:w="1650" w:type="dxa"/>
            <w:vAlign w:val="center"/>
          </w:tcPr>
          <w:p w:rsidR="00221854" w:rsidRDefault="00400E5B">
            <w:pPr>
              <w:jc w:val="center"/>
            </w:pPr>
            <w:r>
              <w:rPr>
                <w:color w:val="000000"/>
                <w:sz w:val="24"/>
              </w:rPr>
              <w:t>600967</w:t>
            </w:r>
          </w:p>
        </w:tc>
        <w:tc>
          <w:tcPr>
            <w:tcW w:w="1980" w:type="dxa"/>
            <w:vAlign w:val="center"/>
          </w:tcPr>
          <w:p w:rsidR="00221854" w:rsidRDefault="00400E5B">
            <w:pPr>
              <w:jc w:val="center"/>
            </w:pPr>
            <w:r>
              <w:rPr>
                <w:color w:val="000000"/>
                <w:sz w:val="24"/>
              </w:rPr>
              <w:t>内蒙一机</w:t>
            </w:r>
          </w:p>
        </w:tc>
        <w:tc>
          <w:tcPr>
            <w:tcW w:w="2879" w:type="dxa"/>
            <w:vAlign w:val="center"/>
          </w:tcPr>
          <w:p w:rsidR="00221854" w:rsidRDefault="00400E5B">
            <w:pPr>
              <w:jc w:val="right"/>
            </w:pPr>
            <w:r>
              <w:rPr>
                <w:color w:val="000000"/>
                <w:sz w:val="24"/>
              </w:rPr>
              <w:t>2,073,617.00</w:t>
            </w:r>
          </w:p>
        </w:tc>
        <w:tc>
          <w:tcPr>
            <w:tcW w:w="1620" w:type="dxa"/>
            <w:vAlign w:val="center"/>
          </w:tcPr>
          <w:p w:rsidR="00221854" w:rsidRDefault="00400E5B">
            <w:pPr>
              <w:jc w:val="right"/>
            </w:pPr>
            <w:r>
              <w:rPr>
                <w:color w:val="000000"/>
                <w:sz w:val="24"/>
              </w:rPr>
              <w:t>0.41</w:t>
            </w:r>
          </w:p>
        </w:tc>
      </w:tr>
      <w:tr w:rsidR="00221854">
        <w:tc>
          <w:tcPr>
            <w:tcW w:w="869" w:type="dxa"/>
            <w:vAlign w:val="center"/>
          </w:tcPr>
          <w:p w:rsidR="00221854" w:rsidRDefault="00400E5B">
            <w:pPr>
              <w:jc w:val="center"/>
            </w:pPr>
            <w:r>
              <w:rPr>
                <w:color w:val="000000"/>
                <w:sz w:val="24"/>
              </w:rPr>
              <w:t>12</w:t>
            </w:r>
          </w:p>
        </w:tc>
        <w:tc>
          <w:tcPr>
            <w:tcW w:w="1650" w:type="dxa"/>
            <w:vAlign w:val="center"/>
          </w:tcPr>
          <w:p w:rsidR="00221854" w:rsidRDefault="00400E5B">
            <w:pPr>
              <w:jc w:val="center"/>
            </w:pPr>
            <w:r>
              <w:rPr>
                <w:color w:val="000000"/>
                <w:sz w:val="24"/>
              </w:rPr>
              <w:t>601318</w:t>
            </w:r>
          </w:p>
        </w:tc>
        <w:tc>
          <w:tcPr>
            <w:tcW w:w="1980" w:type="dxa"/>
            <w:vAlign w:val="center"/>
          </w:tcPr>
          <w:p w:rsidR="00221854" w:rsidRDefault="00400E5B">
            <w:pPr>
              <w:jc w:val="center"/>
            </w:pPr>
            <w:r>
              <w:rPr>
                <w:color w:val="000000"/>
                <w:sz w:val="24"/>
              </w:rPr>
              <w:t>中国平安</w:t>
            </w:r>
          </w:p>
        </w:tc>
        <w:tc>
          <w:tcPr>
            <w:tcW w:w="2879" w:type="dxa"/>
            <w:vAlign w:val="center"/>
          </w:tcPr>
          <w:p w:rsidR="00221854" w:rsidRDefault="00400E5B">
            <w:pPr>
              <w:jc w:val="right"/>
            </w:pPr>
            <w:r>
              <w:rPr>
                <w:color w:val="000000"/>
                <w:sz w:val="24"/>
              </w:rPr>
              <w:t>2,046,370.00</w:t>
            </w:r>
          </w:p>
        </w:tc>
        <w:tc>
          <w:tcPr>
            <w:tcW w:w="1620" w:type="dxa"/>
            <w:vAlign w:val="center"/>
          </w:tcPr>
          <w:p w:rsidR="00221854" w:rsidRDefault="00400E5B">
            <w:pPr>
              <w:jc w:val="right"/>
            </w:pPr>
            <w:r>
              <w:rPr>
                <w:color w:val="000000"/>
                <w:sz w:val="24"/>
              </w:rPr>
              <w:t>0.40</w:t>
            </w:r>
          </w:p>
        </w:tc>
      </w:tr>
      <w:tr w:rsidR="00221854">
        <w:tc>
          <w:tcPr>
            <w:tcW w:w="869" w:type="dxa"/>
            <w:vAlign w:val="center"/>
          </w:tcPr>
          <w:p w:rsidR="00221854" w:rsidRDefault="00400E5B">
            <w:pPr>
              <w:jc w:val="center"/>
            </w:pPr>
            <w:r>
              <w:rPr>
                <w:color w:val="000000"/>
                <w:sz w:val="24"/>
              </w:rPr>
              <w:t>13</w:t>
            </w:r>
          </w:p>
        </w:tc>
        <w:tc>
          <w:tcPr>
            <w:tcW w:w="1650" w:type="dxa"/>
            <w:vAlign w:val="center"/>
          </w:tcPr>
          <w:p w:rsidR="00221854" w:rsidRDefault="00400E5B">
            <w:pPr>
              <w:jc w:val="center"/>
            </w:pPr>
            <w:r>
              <w:rPr>
                <w:color w:val="000000"/>
                <w:sz w:val="24"/>
              </w:rPr>
              <w:t>600036</w:t>
            </w:r>
          </w:p>
        </w:tc>
        <w:tc>
          <w:tcPr>
            <w:tcW w:w="1980" w:type="dxa"/>
            <w:vAlign w:val="center"/>
          </w:tcPr>
          <w:p w:rsidR="00221854" w:rsidRDefault="00400E5B">
            <w:pPr>
              <w:jc w:val="center"/>
            </w:pPr>
            <w:r>
              <w:rPr>
                <w:color w:val="000000"/>
                <w:sz w:val="24"/>
              </w:rPr>
              <w:t>招商银行</w:t>
            </w:r>
          </w:p>
        </w:tc>
        <w:tc>
          <w:tcPr>
            <w:tcW w:w="2879" w:type="dxa"/>
            <w:vAlign w:val="center"/>
          </w:tcPr>
          <w:p w:rsidR="00221854" w:rsidRDefault="00400E5B">
            <w:pPr>
              <w:jc w:val="right"/>
            </w:pPr>
            <w:r>
              <w:rPr>
                <w:color w:val="000000"/>
                <w:sz w:val="24"/>
              </w:rPr>
              <w:t>1,850,200.00</w:t>
            </w:r>
          </w:p>
        </w:tc>
        <w:tc>
          <w:tcPr>
            <w:tcW w:w="1620" w:type="dxa"/>
            <w:vAlign w:val="center"/>
          </w:tcPr>
          <w:p w:rsidR="00221854" w:rsidRDefault="00400E5B">
            <w:pPr>
              <w:jc w:val="right"/>
            </w:pPr>
            <w:r>
              <w:rPr>
                <w:color w:val="000000"/>
                <w:sz w:val="24"/>
              </w:rPr>
              <w:t>0.36</w:t>
            </w:r>
          </w:p>
        </w:tc>
      </w:tr>
      <w:tr w:rsidR="00221854">
        <w:tc>
          <w:tcPr>
            <w:tcW w:w="869" w:type="dxa"/>
            <w:vAlign w:val="center"/>
          </w:tcPr>
          <w:p w:rsidR="00221854" w:rsidRDefault="00400E5B">
            <w:pPr>
              <w:jc w:val="center"/>
            </w:pPr>
            <w:r>
              <w:rPr>
                <w:color w:val="000000"/>
                <w:sz w:val="24"/>
              </w:rPr>
              <w:t>14</w:t>
            </w:r>
          </w:p>
        </w:tc>
        <w:tc>
          <w:tcPr>
            <w:tcW w:w="1650" w:type="dxa"/>
            <w:vAlign w:val="center"/>
          </w:tcPr>
          <w:p w:rsidR="00221854" w:rsidRDefault="00400E5B">
            <w:pPr>
              <w:jc w:val="center"/>
            </w:pPr>
            <w:r>
              <w:rPr>
                <w:color w:val="000000"/>
                <w:sz w:val="24"/>
              </w:rPr>
              <w:t>600104</w:t>
            </w:r>
          </w:p>
        </w:tc>
        <w:tc>
          <w:tcPr>
            <w:tcW w:w="1980" w:type="dxa"/>
            <w:vAlign w:val="center"/>
          </w:tcPr>
          <w:p w:rsidR="00221854" w:rsidRDefault="00400E5B">
            <w:pPr>
              <w:jc w:val="center"/>
            </w:pPr>
            <w:r>
              <w:rPr>
                <w:color w:val="000000"/>
                <w:sz w:val="24"/>
              </w:rPr>
              <w:t>上汽集团</w:t>
            </w:r>
          </w:p>
        </w:tc>
        <w:tc>
          <w:tcPr>
            <w:tcW w:w="2879" w:type="dxa"/>
            <w:vAlign w:val="center"/>
          </w:tcPr>
          <w:p w:rsidR="00221854" w:rsidRDefault="00400E5B">
            <w:pPr>
              <w:jc w:val="right"/>
            </w:pPr>
            <w:r>
              <w:rPr>
                <w:color w:val="000000"/>
                <w:sz w:val="24"/>
              </w:rPr>
              <w:t>1,635,000.00</w:t>
            </w:r>
          </w:p>
        </w:tc>
        <w:tc>
          <w:tcPr>
            <w:tcW w:w="1620" w:type="dxa"/>
            <w:vAlign w:val="center"/>
          </w:tcPr>
          <w:p w:rsidR="00221854" w:rsidRDefault="00400E5B">
            <w:pPr>
              <w:jc w:val="right"/>
            </w:pPr>
            <w:r>
              <w:rPr>
                <w:color w:val="000000"/>
                <w:sz w:val="24"/>
              </w:rPr>
              <w:t>0.32</w:t>
            </w:r>
          </w:p>
        </w:tc>
      </w:tr>
      <w:tr w:rsidR="00221854">
        <w:tc>
          <w:tcPr>
            <w:tcW w:w="869" w:type="dxa"/>
            <w:vAlign w:val="center"/>
          </w:tcPr>
          <w:p w:rsidR="00221854" w:rsidRDefault="00400E5B">
            <w:pPr>
              <w:jc w:val="center"/>
            </w:pPr>
            <w:r>
              <w:rPr>
                <w:color w:val="000000"/>
                <w:sz w:val="24"/>
              </w:rPr>
              <w:t>15</w:t>
            </w:r>
          </w:p>
        </w:tc>
        <w:tc>
          <w:tcPr>
            <w:tcW w:w="1650" w:type="dxa"/>
            <w:vAlign w:val="center"/>
          </w:tcPr>
          <w:p w:rsidR="00221854" w:rsidRDefault="00400E5B">
            <w:pPr>
              <w:jc w:val="center"/>
            </w:pPr>
            <w:r>
              <w:rPr>
                <w:color w:val="000000"/>
                <w:sz w:val="24"/>
              </w:rPr>
              <w:t>600068</w:t>
            </w:r>
          </w:p>
        </w:tc>
        <w:tc>
          <w:tcPr>
            <w:tcW w:w="1980" w:type="dxa"/>
            <w:vAlign w:val="center"/>
          </w:tcPr>
          <w:p w:rsidR="00221854" w:rsidRDefault="00400E5B">
            <w:pPr>
              <w:jc w:val="center"/>
            </w:pPr>
            <w:r>
              <w:rPr>
                <w:color w:val="000000"/>
                <w:sz w:val="24"/>
              </w:rPr>
              <w:t>葛洲坝</w:t>
            </w:r>
          </w:p>
        </w:tc>
        <w:tc>
          <w:tcPr>
            <w:tcW w:w="2879" w:type="dxa"/>
            <w:vAlign w:val="center"/>
          </w:tcPr>
          <w:p w:rsidR="00221854" w:rsidRDefault="00400E5B">
            <w:pPr>
              <w:jc w:val="right"/>
            </w:pPr>
            <w:r>
              <w:rPr>
                <w:color w:val="000000"/>
                <w:sz w:val="24"/>
              </w:rPr>
              <w:t>1,576,968.00</w:t>
            </w:r>
          </w:p>
        </w:tc>
        <w:tc>
          <w:tcPr>
            <w:tcW w:w="1620" w:type="dxa"/>
            <w:vAlign w:val="center"/>
          </w:tcPr>
          <w:p w:rsidR="00221854" w:rsidRDefault="00400E5B">
            <w:pPr>
              <w:jc w:val="right"/>
            </w:pPr>
            <w:r>
              <w:rPr>
                <w:color w:val="000000"/>
                <w:sz w:val="24"/>
              </w:rPr>
              <w:t>0.31</w:t>
            </w:r>
          </w:p>
        </w:tc>
      </w:tr>
      <w:tr w:rsidR="00221854">
        <w:tc>
          <w:tcPr>
            <w:tcW w:w="869" w:type="dxa"/>
            <w:vAlign w:val="center"/>
          </w:tcPr>
          <w:p w:rsidR="00221854" w:rsidRDefault="00400E5B">
            <w:pPr>
              <w:jc w:val="center"/>
            </w:pPr>
            <w:r>
              <w:rPr>
                <w:color w:val="000000"/>
                <w:sz w:val="24"/>
              </w:rPr>
              <w:t>16</w:t>
            </w:r>
          </w:p>
        </w:tc>
        <w:tc>
          <w:tcPr>
            <w:tcW w:w="1650" w:type="dxa"/>
            <w:vAlign w:val="center"/>
          </w:tcPr>
          <w:p w:rsidR="00221854" w:rsidRDefault="00400E5B">
            <w:pPr>
              <w:jc w:val="center"/>
            </w:pPr>
            <w:r>
              <w:rPr>
                <w:color w:val="000000"/>
                <w:sz w:val="24"/>
              </w:rPr>
              <w:t>600873</w:t>
            </w:r>
          </w:p>
        </w:tc>
        <w:tc>
          <w:tcPr>
            <w:tcW w:w="1980" w:type="dxa"/>
            <w:vAlign w:val="center"/>
          </w:tcPr>
          <w:p w:rsidR="00221854" w:rsidRDefault="00400E5B">
            <w:pPr>
              <w:jc w:val="center"/>
            </w:pPr>
            <w:r>
              <w:rPr>
                <w:color w:val="000000"/>
                <w:sz w:val="24"/>
              </w:rPr>
              <w:t>梅花生物</w:t>
            </w:r>
          </w:p>
        </w:tc>
        <w:tc>
          <w:tcPr>
            <w:tcW w:w="2879" w:type="dxa"/>
            <w:vAlign w:val="center"/>
          </w:tcPr>
          <w:p w:rsidR="00221854" w:rsidRDefault="00400E5B">
            <w:pPr>
              <w:jc w:val="right"/>
            </w:pPr>
            <w:r>
              <w:rPr>
                <w:color w:val="000000"/>
                <w:sz w:val="24"/>
              </w:rPr>
              <w:t>1,393,878.00</w:t>
            </w:r>
          </w:p>
        </w:tc>
        <w:tc>
          <w:tcPr>
            <w:tcW w:w="1620" w:type="dxa"/>
            <w:vAlign w:val="center"/>
          </w:tcPr>
          <w:p w:rsidR="00221854" w:rsidRDefault="00400E5B">
            <w:pPr>
              <w:jc w:val="right"/>
            </w:pPr>
            <w:r>
              <w:rPr>
                <w:color w:val="000000"/>
                <w:sz w:val="24"/>
              </w:rPr>
              <w:t>0.27</w:t>
            </w:r>
          </w:p>
        </w:tc>
      </w:tr>
      <w:tr w:rsidR="00221854">
        <w:tc>
          <w:tcPr>
            <w:tcW w:w="869" w:type="dxa"/>
            <w:vAlign w:val="center"/>
          </w:tcPr>
          <w:p w:rsidR="00221854" w:rsidRDefault="00400E5B">
            <w:pPr>
              <w:jc w:val="center"/>
            </w:pPr>
            <w:r>
              <w:rPr>
                <w:color w:val="000000"/>
                <w:sz w:val="24"/>
              </w:rPr>
              <w:t>17</w:t>
            </w:r>
          </w:p>
        </w:tc>
        <w:tc>
          <w:tcPr>
            <w:tcW w:w="1650" w:type="dxa"/>
            <w:vAlign w:val="center"/>
          </w:tcPr>
          <w:p w:rsidR="00221854" w:rsidRDefault="00400E5B">
            <w:pPr>
              <w:jc w:val="center"/>
            </w:pPr>
            <w:r>
              <w:rPr>
                <w:color w:val="000000"/>
                <w:sz w:val="24"/>
              </w:rPr>
              <w:t>600132</w:t>
            </w:r>
          </w:p>
        </w:tc>
        <w:tc>
          <w:tcPr>
            <w:tcW w:w="1980" w:type="dxa"/>
            <w:vAlign w:val="center"/>
          </w:tcPr>
          <w:p w:rsidR="00221854" w:rsidRDefault="00400E5B">
            <w:pPr>
              <w:jc w:val="center"/>
            </w:pPr>
            <w:r>
              <w:rPr>
                <w:color w:val="000000"/>
                <w:sz w:val="24"/>
              </w:rPr>
              <w:t>重庆啤酒</w:t>
            </w:r>
          </w:p>
        </w:tc>
        <w:tc>
          <w:tcPr>
            <w:tcW w:w="2879" w:type="dxa"/>
            <w:vAlign w:val="center"/>
          </w:tcPr>
          <w:p w:rsidR="00221854" w:rsidRDefault="00400E5B">
            <w:pPr>
              <w:jc w:val="right"/>
            </w:pPr>
            <w:r>
              <w:rPr>
                <w:color w:val="000000"/>
                <w:sz w:val="24"/>
              </w:rPr>
              <w:t>1,251,135.00</w:t>
            </w:r>
          </w:p>
        </w:tc>
        <w:tc>
          <w:tcPr>
            <w:tcW w:w="1620" w:type="dxa"/>
            <w:vAlign w:val="center"/>
          </w:tcPr>
          <w:p w:rsidR="00221854" w:rsidRDefault="00400E5B">
            <w:pPr>
              <w:jc w:val="right"/>
            </w:pPr>
            <w:r>
              <w:rPr>
                <w:color w:val="000000"/>
                <w:sz w:val="24"/>
              </w:rPr>
              <w:t>0.24</w:t>
            </w:r>
          </w:p>
        </w:tc>
      </w:tr>
      <w:tr w:rsidR="00221854">
        <w:tc>
          <w:tcPr>
            <w:tcW w:w="869" w:type="dxa"/>
            <w:vAlign w:val="center"/>
          </w:tcPr>
          <w:p w:rsidR="00221854" w:rsidRDefault="00400E5B">
            <w:pPr>
              <w:jc w:val="center"/>
            </w:pPr>
            <w:r>
              <w:rPr>
                <w:color w:val="000000"/>
                <w:sz w:val="24"/>
              </w:rPr>
              <w:t>18</w:t>
            </w:r>
          </w:p>
        </w:tc>
        <w:tc>
          <w:tcPr>
            <w:tcW w:w="1650" w:type="dxa"/>
            <w:vAlign w:val="center"/>
          </w:tcPr>
          <w:p w:rsidR="00221854" w:rsidRDefault="00400E5B">
            <w:pPr>
              <w:jc w:val="center"/>
            </w:pPr>
            <w:r>
              <w:rPr>
                <w:color w:val="000000"/>
                <w:sz w:val="24"/>
              </w:rPr>
              <w:t>600809</w:t>
            </w:r>
          </w:p>
        </w:tc>
        <w:tc>
          <w:tcPr>
            <w:tcW w:w="1980" w:type="dxa"/>
            <w:vAlign w:val="center"/>
          </w:tcPr>
          <w:p w:rsidR="00221854" w:rsidRDefault="00400E5B">
            <w:pPr>
              <w:jc w:val="center"/>
            </w:pPr>
            <w:r>
              <w:rPr>
                <w:color w:val="000000"/>
                <w:sz w:val="24"/>
              </w:rPr>
              <w:t>山西汾酒</w:t>
            </w:r>
          </w:p>
        </w:tc>
        <w:tc>
          <w:tcPr>
            <w:tcW w:w="2879" w:type="dxa"/>
            <w:vAlign w:val="center"/>
          </w:tcPr>
          <w:p w:rsidR="00221854" w:rsidRDefault="00400E5B">
            <w:pPr>
              <w:jc w:val="right"/>
            </w:pPr>
            <w:r>
              <w:rPr>
                <w:color w:val="000000"/>
                <w:sz w:val="24"/>
              </w:rPr>
              <w:t>1,188,734.00</w:t>
            </w:r>
          </w:p>
        </w:tc>
        <w:tc>
          <w:tcPr>
            <w:tcW w:w="1620" w:type="dxa"/>
            <w:vAlign w:val="center"/>
          </w:tcPr>
          <w:p w:rsidR="00221854" w:rsidRDefault="00400E5B">
            <w:pPr>
              <w:jc w:val="right"/>
            </w:pPr>
            <w:r>
              <w:rPr>
                <w:color w:val="000000"/>
                <w:sz w:val="24"/>
              </w:rPr>
              <w:t>0.23</w:t>
            </w:r>
          </w:p>
        </w:tc>
      </w:tr>
      <w:tr w:rsidR="00221854">
        <w:tc>
          <w:tcPr>
            <w:tcW w:w="869" w:type="dxa"/>
            <w:vAlign w:val="center"/>
          </w:tcPr>
          <w:p w:rsidR="00221854" w:rsidRDefault="00400E5B">
            <w:pPr>
              <w:jc w:val="center"/>
            </w:pPr>
            <w:r>
              <w:rPr>
                <w:color w:val="000000"/>
                <w:sz w:val="24"/>
              </w:rPr>
              <w:t>19</w:t>
            </w:r>
          </w:p>
        </w:tc>
        <w:tc>
          <w:tcPr>
            <w:tcW w:w="1650" w:type="dxa"/>
            <w:vAlign w:val="center"/>
          </w:tcPr>
          <w:p w:rsidR="00221854" w:rsidRDefault="00400E5B">
            <w:pPr>
              <w:jc w:val="center"/>
            </w:pPr>
            <w:r>
              <w:rPr>
                <w:color w:val="000000"/>
                <w:sz w:val="24"/>
              </w:rPr>
              <w:t>002202</w:t>
            </w:r>
          </w:p>
        </w:tc>
        <w:tc>
          <w:tcPr>
            <w:tcW w:w="1980" w:type="dxa"/>
            <w:vAlign w:val="center"/>
          </w:tcPr>
          <w:p w:rsidR="00221854" w:rsidRDefault="00400E5B">
            <w:pPr>
              <w:jc w:val="center"/>
            </w:pPr>
            <w:r>
              <w:rPr>
                <w:color w:val="000000"/>
                <w:sz w:val="24"/>
              </w:rPr>
              <w:t>金风科技</w:t>
            </w:r>
          </w:p>
        </w:tc>
        <w:tc>
          <w:tcPr>
            <w:tcW w:w="2879" w:type="dxa"/>
            <w:vAlign w:val="center"/>
          </w:tcPr>
          <w:p w:rsidR="00221854" w:rsidRDefault="00400E5B">
            <w:pPr>
              <w:jc w:val="right"/>
            </w:pPr>
            <w:r>
              <w:rPr>
                <w:color w:val="000000"/>
                <w:sz w:val="24"/>
              </w:rPr>
              <w:t>1,136,700.96</w:t>
            </w:r>
          </w:p>
        </w:tc>
        <w:tc>
          <w:tcPr>
            <w:tcW w:w="1620" w:type="dxa"/>
            <w:vAlign w:val="center"/>
          </w:tcPr>
          <w:p w:rsidR="00221854" w:rsidRDefault="00400E5B">
            <w:pPr>
              <w:jc w:val="right"/>
            </w:pPr>
            <w:r>
              <w:rPr>
                <w:color w:val="000000"/>
                <w:sz w:val="24"/>
              </w:rPr>
              <w:t>0.22</w:t>
            </w:r>
          </w:p>
        </w:tc>
      </w:tr>
      <w:tr w:rsidR="00221854">
        <w:tc>
          <w:tcPr>
            <w:tcW w:w="869" w:type="dxa"/>
            <w:vAlign w:val="center"/>
          </w:tcPr>
          <w:p w:rsidR="00221854" w:rsidRDefault="00400E5B">
            <w:pPr>
              <w:jc w:val="center"/>
            </w:pPr>
            <w:r>
              <w:rPr>
                <w:color w:val="000000"/>
                <w:sz w:val="24"/>
              </w:rPr>
              <w:t>20</w:t>
            </w:r>
          </w:p>
        </w:tc>
        <w:tc>
          <w:tcPr>
            <w:tcW w:w="1650" w:type="dxa"/>
            <w:vAlign w:val="center"/>
          </w:tcPr>
          <w:p w:rsidR="00221854" w:rsidRDefault="00400E5B">
            <w:pPr>
              <w:jc w:val="center"/>
            </w:pPr>
            <w:r>
              <w:rPr>
                <w:color w:val="000000"/>
                <w:sz w:val="24"/>
              </w:rPr>
              <w:t>600258</w:t>
            </w:r>
          </w:p>
        </w:tc>
        <w:tc>
          <w:tcPr>
            <w:tcW w:w="1980" w:type="dxa"/>
            <w:vAlign w:val="center"/>
          </w:tcPr>
          <w:p w:rsidR="00221854" w:rsidRDefault="00400E5B">
            <w:pPr>
              <w:jc w:val="center"/>
            </w:pPr>
            <w:r>
              <w:rPr>
                <w:color w:val="000000"/>
                <w:sz w:val="24"/>
              </w:rPr>
              <w:t>首旅酒店</w:t>
            </w:r>
          </w:p>
        </w:tc>
        <w:tc>
          <w:tcPr>
            <w:tcW w:w="2879" w:type="dxa"/>
            <w:vAlign w:val="center"/>
          </w:tcPr>
          <w:p w:rsidR="00221854" w:rsidRDefault="00400E5B">
            <w:pPr>
              <w:jc w:val="right"/>
            </w:pPr>
            <w:r>
              <w:rPr>
                <w:color w:val="000000"/>
                <w:sz w:val="24"/>
              </w:rPr>
              <w:t>1,062,398.84</w:t>
            </w:r>
          </w:p>
        </w:tc>
        <w:tc>
          <w:tcPr>
            <w:tcW w:w="1620" w:type="dxa"/>
            <w:vAlign w:val="center"/>
          </w:tcPr>
          <w:p w:rsidR="00221854" w:rsidRDefault="00400E5B">
            <w:pPr>
              <w:jc w:val="right"/>
            </w:pPr>
            <w:r>
              <w:rPr>
                <w:color w:val="000000"/>
                <w:sz w:val="24"/>
              </w:rPr>
              <w:t>0.21</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58,313,790.74</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75,499,711.04</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37,827,570.50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5.03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140,010,000.00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18.62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140,010,000.00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18.62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45,158,800.00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6.01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70,263,000.00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9.35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437,179,000.00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58.15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730,438,370.50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97.16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221854">
        <w:tc>
          <w:tcPr>
            <w:tcW w:w="1320" w:type="dxa"/>
            <w:vAlign w:val="center"/>
          </w:tcPr>
          <w:p w:rsidR="00221854" w:rsidRDefault="00400E5B">
            <w:pPr>
              <w:jc w:val="center"/>
            </w:pPr>
            <w:r>
              <w:rPr>
                <w:color w:val="000000"/>
                <w:sz w:val="24"/>
              </w:rPr>
              <w:t>1</w:t>
            </w:r>
          </w:p>
        </w:tc>
        <w:tc>
          <w:tcPr>
            <w:tcW w:w="1382" w:type="dxa"/>
            <w:vAlign w:val="center"/>
          </w:tcPr>
          <w:p w:rsidR="00221854" w:rsidRDefault="00400E5B">
            <w:pPr>
              <w:jc w:val="center"/>
            </w:pPr>
            <w:r>
              <w:rPr>
                <w:color w:val="000000"/>
                <w:sz w:val="24"/>
              </w:rPr>
              <w:t>170210</w:t>
            </w:r>
          </w:p>
        </w:tc>
        <w:tc>
          <w:tcPr>
            <w:tcW w:w="1353" w:type="dxa"/>
            <w:vAlign w:val="center"/>
          </w:tcPr>
          <w:p w:rsidR="00221854" w:rsidRDefault="00400E5B">
            <w:pPr>
              <w:jc w:val="center"/>
            </w:pPr>
            <w:r>
              <w:rPr>
                <w:color w:val="000000"/>
                <w:sz w:val="24"/>
              </w:rPr>
              <w:t>17</w:t>
            </w:r>
            <w:r>
              <w:rPr>
                <w:color w:val="000000"/>
                <w:sz w:val="24"/>
              </w:rPr>
              <w:t>国开</w:t>
            </w:r>
            <w:r>
              <w:rPr>
                <w:color w:val="000000"/>
                <w:sz w:val="24"/>
              </w:rPr>
              <w:t>10</w:t>
            </w:r>
          </w:p>
        </w:tc>
        <w:tc>
          <w:tcPr>
            <w:tcW w:w="1505" w:type="dxa"/>
            <w:vAlign w:val="center"/>
          </w:tcPr>
          <w:p w:rsidR="00221854" w:rsidRDefault="00400E5B">
            <w:pPr>
              <w:jc w:val="right"/>
            </w:pPr>
            <w:r>
              <w:rPr>
                <w:color w:val="000000"/>
                <w:sz w:val="24"/>
              </w:rPr>
              <w:t>1,500,000</w:t>
            </w:r>
          </w:p>
        </w:tc>
        <w:tc>
          <w:tcPr>
            <w:tcW w:w="1737" w:type="dxa"/>
            <w:vAlign w:val="center"/>
          </w:tcPr>
          <w:p w:rsidR="00221854" w:rsidRDefault="00400E5B">
            <w:pPr>
              <w:jc w:val="right"/>
            </w:pPr>
            <w:r>
              <w:rPr>
                <w:color w:val="000000"/>
                <w:sz w:val="24"/>
              </w:rPr>
              <w:t>140,010,000.00</w:t>
            </w:r>
          </w:p>
        </w:tc>
        <w:tc>
          <w:tcPr>
            <w:tcW w:w="1701" w:type="dxa"/>
            <w:vAlign w:val="center"/>
          </w:tcPr>
          <w:p w:rsidR="00221854" w:rsidRDefault="00400E5B">
            <w:pPr>
              <w:jc w:val="right"/>
            </w:pPr>
            <w:r>
              <w:rPr>
                <w:color w:val="000000"/>
                <w:sz w:val="24"/>
              </w:rPr>
              <w:t>18.62</w:t>
            </w:r>
          </w:p>
        </w:tc>
      </w:tr>
      <w:tr w:rsidR="00221854">
        <w:tc>
          <w:tcPr>
            <w:tcW w:w="1320" w:type="dxa"/>
            <w:vAlign w:val="center"/>
          </w:tcPr>
          <w:p w:rsidR="00221854" w:rsidRDefault="00400E5B">
            <w:pPr>
              <w:jc w:val="center"/>
            </w:pPr>
            <w:r>
              <w:rPr>
                <w:color w:val="000000"/>
                <w:sz w:val="24"/>
              </w:rPr>
              <w:t>2</w:t>
            </w:r>
          </w:p>
        </w:tc>
        <w:tc>
          <w:tcPr>
            <w:tcW w:w="1382" w:type="dxa"/>
            <w:vAlign w:val="center"/>
          </w:tcPr>
          <w:p w:rsidR="00221854" w:rsidRDefault="00400E5B">
            <w:pPr>
              <w:jc w:val="center"/>
            </w:pPr>
            <w:r>
              <w:rPr>
                <w:color w:val="000000"/>
                <w:sz w:val="24"/>
              </w:rPr>
              <w:t>111710649</w:t>
            </w:r>
          </w:p>
        </w:tc>
        <w:tc>
          <w:tcPr>
            <w:tcW w:w="1353" w:type="dxa"/>
            <w:vAlign w:val="center"/>
          </w:tcPr>
          <w:p w:rsidR="00221854" w:rsidRDefault="00400E5B">
            <w:pPr>
              <w:jc w:val="center"/>
            </w:pPr>
            <w:r>
              <w:rPr>
                <w:color w:val="000000"/>
                <w:sz w:val="24"/>
              </w:rPr>
              <w:t>17</w:t>
            </w:r>
            <w:r>
              <w:rPr>
                <w:color w:val="000000"/>
                <w:sz w:val="24"/>
              </w:rPr>
              <w:t>兴业银行</w:t>
            </w:r>
            <w:r>
              <w:rPr>
                <w:color w:val="000000"/>
                <w:sz w:val="24"/>
              </w:rPr>
              <w:t>CD649</w:t>
            </w:r>
          </w:p>
        </w:tc>
        <w:tc>
          <w:tcPr>
            <w:tcW w:w="1505" w:type="dxa"/>
            <w:vAlign w:val="center"/>
          </w:tcPr>
          <w:p w:rsidR="00221854" w:rsidRDefault="00400E5B">
            <w:pPr>
              <w:jc w:val="right"/>
            </w:pPr>
            <w:r>
              <w:rPr>
                <w:color w:val="000000"/>
                <w:sz w:val="24"/>
              </w:rPr>
              <w:t>500,000</w:t>
            </w:r>
          </w:p>
        </w:tc>
        <w:tc>
          <w:tcPr>
            <w:tcW w:w="1737" w:type="dxa"/>
            <w:vAlign w:val="center"/>
          </w:tcPr>
          <w:p w:rsidR="00221854" w:rsidRDefault="00400E5B">
            <w:pPr>
              <w:jc w:val="right"/>
            </w:pPr>
            <w:r>
              <w:rPr>
                <w:color w:val="000000"/>
                <w:sz w:val="24"/>
              </w:rPr>
              <w:t>48,750,000.00</w:t>
            </w:r>
          </w:p>
        </w:tc>
        <w:tc>
          <w:tcPr>
            <w:tcW w:w="1701" w:type="dxa"/>
            <w:vAlign w:val="center"/>
          </w:tcPr>
          <w:p w:rsidR="00221854" w:rsidRDefault="00400E5B">
            <w:pPr>
              <w:jc w:val="right"/>
            </w:pPr>
            <w:r>
              <w:rPr>
                <w:color w:val="000000"/>
                <w:sz w:val="24"/>
              </w:rPr>
              <w:t>6.48</w:t>
            </w:r>
          </w:p>
        </w:tc>
      </w:tr>
      <w:tr w:rsidR="00221854">
        <w:tc>
          <w:tcPr>
            <w:tcW w:w="1320" w:type="dxa"/>
            <w:vAlign w:val="center"/>
          </w:tcPr>
          <w:p w:rsidR="00221854" w:rsidRDefault="00400E5B">
            <w:pPr>
              <w:jc w:val="center"/>
            </w:pPr>
            <w:r>
              <w:rPr>
                <w:color w:val="000000"/>
                <w:sz w:val="24"/>
              </w:rPr>
              <w:t>3</w:t>
            </w:r>
          </w:p>
        </w:tc>
        <w:tc>
          <w:tcPr>
            <w:tcW w:w="1382" w:type="dxa"/>
            <w:vAlign w:val="center"/>
          </w:tcPr>
          <w:p w:rsidR="00221854" w:rsidRDefault="00400E5B">
            <w:pPr>
              <w:jc w:val="center"/>
            </w:pPr>
            <w:r>
              <w:rPr>
                <w:color w:val="000000"/>
                <w:sz w:val="24"/>
              </w:rPr>
              <w:t>111714335</w:t>
            </w:r>
          </w:p>
        </w:tc>
        <w:tc>
          <w:tcPr>
            <w:tcW w:w="1353" w:type="dxa"/>
            <w:vAlign w:val="center"/>
          </w:tcPr>
          <w:p w:rsidR="00221854" w:rsidRDefault="00400E5B">
            <w:pPr>
              <w:jc w:val="center"/>
            </w:pPr>
            <w:r>
              <w:rPr>
                <w:color w:val="000000"/>
                <w:sz w:val="24"/>
              </w:rPr>
              <w:t>17</w:t>
            </w:r>
            <w:r>
              <w:rPr>
                <w:color w:val="000000"/>
                <w:sz w:val="24"/>
              </w:rPr>
              <w:t>江苏银行</w:t>
            </w:r>
            <w:r>
              <w:rPr>
                <w:color w:val="000000"/>
                <w:sz w:val="24"/>
              </w:rPr>
              <w:t>CD335</w:t>
            </w:r>
          </w:p>
        </w:tc>
        <w:tc>
          <w:tcPr>
            <w:tcW w:w="1505" w:type="dxa"/>
            <w:vAlign w:val="center"/>
          </w:tcPr>
          <w:p w:rsidR="00221854" w:rsidRDefault="00400E5B">
            <w:pPr>
              <w:jc w:val="right"/>
            </w:pPr>
            <w:r>
              <w:rPr>
                <w:color w:val="000000"/>
                <w:sz w:val="24"/>
              </w:rPr>
              <w:t>500,000</w:t>
            </w:r>
          </w:p>
        </w:tc>
        <w:tc>
          <w:tcPr>
            <w:tcW w:w="1737" w:type="dxa"/>
            <w:vAlign w:val="center"/>
          </w:tcPr>
          <w:p w:rsidR="00221854" w:rsidRDefault="00400E5B">
            <w:pPr>
              <w:jc w:val="right"/>
            </w:pPr>
            <w:r>
              <w:rPr>
                <w:color w:val="000000"/>
                <w:sz w:val="24"/>
              </w:rPr>
              <w:t>48,740,000.00</w:t>
            </w:r>
          </w:p>
        </w:tc>
        <w:tc>
          <w:tcPr>
            <w:tcW w:w="1701" w:type="dxa"/>
            <w:vAlign w:val="center"/>
          </w:tcPr>
          <w:p w:rsidR="00221854" w:rsidRDefault="00400E5B">
            <w:pPr>
              <w:jc w:val="right"/>
            </w:pPr>
            <w:r>
              <w:rPr>
                <w:color w:val="000000"/>
                <w:sz w:val="24"/>
              </w:rPr>
              <w:t>6.48</w:t>
            </w:r>
          </w:p>
        </w:tc>
      </w:tr>
      <w:tr w:rsidR="00221854">
        <w:tc>
          <w:tcPr>
            <w:tcW w:w="1320" w:type="dxa"/>
            <w:vAlign w:val="center"/>
          </w:tcPr>
          <w:p w:rsidR="00221854" w:rsidRDefault="00400E5B">
            <w:pPr>
              <w:jc w:val="center"/>
            </w:pPr>
            <w:r>
              <w:rPr>
                <w:color w:val="000000"/>
                <w:sz w:val="24"/>
              </w:rPr>
              <w:t>4</w:t>
            </w:r>
          </w:p>
        </w:tc>
        <w:tc>
          <w:tcPr>
            <w:tcW w:w="1382" w:type="dxa"/>
            <w:vAlign w:val="center"/>
          </w:tcPr>
          <w:p w:rsidR="00221854" w:rsidRDefault="00400E5B">
            <w:pPr>
              <w:jc w:val="center"/>
            </w:pPr>
            <w:r>
              <w:rPr>
                <w:color w:val="000000"/>
                <w:sz w:val="24"/>
              </w:rPr>
              <w:t>111771918</w:t>
            </w:r>
          </w:p>
        </w:tc>
        <w:tc>
          <w:tcPr>
            <w:tcW w:w="1353" w:type="dxa"/>
            <w:vAlign w:val="center"/>
          </w:tcPr>
          <w:p w:rsidR="00221854" w:rsidRDefault="00400E5B">
            <w:pPr>
              <w:jc w:val="center"/>
            </w:pPr>
            <w:r>
              <w:rPr>
                <w:color w:val="000000"/>
                <w:sz w:val="24"/>
              </w:rPr>
              <w:t>17</w:t>
            </w:r>
            <w:r>
              <w:rPr>
                <w:color w:val="000000"/>
                <w:sz w:val="24"/>
              </w:rPr>
              <w:t>张家口银行</w:t>
            </w:r>
            <w:r>
              <w:rPr>
                <w:color w:val="000000"/>
                <w:sz w:val="24"/>
              </w:rPr>
              <w:t>CD043</w:t>
            </w:r>
          </w:p>
        </w:tc>
        <w:tc>
          <w:tcPr>
            <w:tcW w:w="1505" w:type="dxa"/>
            <w:vAlign w:val="center"/>
          </w:tcPr>
          <w:p w:rsidR="00221854" w:rsidRDefault="00400E5B">
            <w:pPr>
              <w:jc w:val="right"/>
            </w:pPr>
            <w:r>
              <w:rPr>
                <w:color w:val="000000"/>
                <w:sz w:val="24"/>
              </w:rPr>
              <w:t>300,000</w:t>
            </w:r>
          </w:p>
        </w:tc>
        <w:tc>
          <w:tcPr>
            <w:tcW w:w="1737" w:type="dxa"/>
            <w:vAlign w:val="center"/>
          </w:tcPr>
          <w:p w:rsidR="00221854" w:rsidRDefault="00400E5B">
            <w:pPr>
              <w:jc w:val="right"/>
            </w:pPr>
            <w:r>
              <w:rPr>
                <w:color w:val="000000"/>
                <w:sz w:val="24"/>
              </w:rPr>
              <w:t>29,601,000.00</w:t>
            </w:r>
          </w:p>
        </w:tc>
        <w:tc>
          <w:tcPr>
            <w:tcW w:w="1701" w:type="dxa"/>
            <w:vAlign w:val="center"/>
          </w:tcPr>
          <w:p w:rsidR="00221854" w:rsidRDefault="00400E5B">
            <w:pPr>
              <w:jc w:val="right"/>
            </w:pPr>
            <w:r>
              <w:rPr>
                <w:color w:val="000000"/>
                <w:sz w:val="24"/>
              </w:rPr>
              <w:t>3.94</w:t>
            </w:r>
          </w:p>
        </w:tc>
      </w:tr>
      <w:tr w:rsidR="00221854">
        <w:tc>
          <w:tcPr>
            <w:tcW w:w="1320" w:type="dxa"/>
            <w:vAlign w:val="center"/>
          </w:tcPr>
          <w:p w:rsidR="00221854" w:rsidRDefault="00400E5B">
            <w:pPr>
              <w:jc w:val="center"/>
            </w:pPr>
            <w:r>
              <w:rPr>
                <w:color w:val="000000"/>
                <w:sz w:val="24"/>
              </w:rPr>
              <w:t>5</w:t>
            </w:r>
          </w:p>
        </w:tc>
        <w:tc>
          <w:tcPr>
            <w:tcW w:w="1382" w:type="dxa"/>
            <w:vAlign w:val="center"/>
          </w:tcPr>
          <w:p w:rsidR="00221854" w:rsidRDefault="00400E5B">
            <w:pPr>
              <w:jc w:val="center"/>
            </w:pPr>
            <w:r>
              <w:rPr>
                <w:color w:val="000000"/>
                <w:sz w:val="24"/>
              </w:rPr>
              <w:t>111772280</w:t>
            </w:r>
          </w:p>
        </w:tc>
        <w:tc>
          <w:tcPr>
            <w:tcW w:w="1353" w:type="dxa"/>
            <w:vAlign w:val="center"/>
          </w:tcPr>
          <w:p w:rsidR="00221854" w:rsidRDefault="00400E5B">
            <w:pPr>
              <w:jc w:val="center"/>
            </w:pPr>
            <w:r>
              <w:rPr>
                <w:color w:val="000000"/>
                <w:sz w:val="24"/>
              </w:rPr>
              <w:t>17</w:t>
            </w:r>
            <w:r>
              <w:rPr>
                <w:color w:val="000000"/>
                <w:sz w:val="24"/>
              </w:rPr>
              <w:t>青岛银行</w:t>
            </w:r>
            <w:r>
              <w:rPr>
                <w:color w:val="000000"/>
                <w:sz w:val="24"/>
              </w:rPr>
              <w:t>CD259</w:t>
            </w:r>
          </w:p>
        </w:tc>
        <w:tc>
          <w:tcPr>
            <w:tcW w:w="1505" w:type="dxa"/>
            <w:vAlign w:val="center"/>
          </w:tcPr>
          <w:p w:rsidR="00221854" w:rsidRDefault="00400E5B">
            <w:pPr>
              <w:jc w:val="right"/>
            </w:pPr>
            <w:r>
              <w:rPr>
                <w:color w:val="000000"/>
                <w:sz w:val="24"/>
              </w:rPr>
              <w:t>300,000</w:t>
            </w:r>
          </w:p>
        </w:tc>
        <w:tc>
          <w:tcPr>
            <w:tcW w:w="1737" w:type="dxa"/>
            <w:vAlign w:val="center"/>
          </w:tcPr>
          <w:p w:rsidR="00221854" w:rsidRDefault="00400E5B">
            <w:pPr>
              <w:jc w:val="right"/>
            </w:pPr>
            <w:r>
              <w:rPr>
                <w:color w:val="000000"/>
                <w:sz w:val="24"/>
              </w:rPr>
              <w:t>29,217,000.00</w:t>
            </w:r>
          </w:p>
        </w:tc>
        <w:tc>
          <w:tcPr>
            <w:tcW w:w="1701" w:type="dxa"/>
            <w:vAlign w:val="center"/>
          </w:tcPr>
          <w:p w:rsidR="00221854" w:rsidRDefault="00400E5B">
            <w:pPr>
              <w:jc w:val="right"/>
            </w:pPr>
            <w:r>
              <w:rPr>
                <w:color w:val="000000"/>
                <w:sz w:val="24"/>
              </w:rPr>
              <w:t>3.89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10,960.42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13,027,508.84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13,038,469.26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交银优择回报灵活配置混合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158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4,390,543.17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693,653,874.15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51,947.13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交银优择回报灵活配置混合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559.40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27,970.07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208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3,335,258.61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693,653,874.15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79,917.20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254.16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1,861.13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6.65%</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2,115.29</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交银优择回报灵活配置混合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交银优择回报灵活配置混合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4</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500,079,963.23</w:t>
            </w:r>
          </w:p>
        </w:tc>
        <w:tc>
          <w:tcPr>
            <w:tcW w:w="1615" w:type="pct"/>
            <w:vAlign w:val="center"/>
          </w:tcPr>
          <w:p w:rsidR="00703495" w:rsidRPr="009440E4" w:rsidRDefault="00703495" w:rsidP="009440E4">
            <w:pPr>
              <w:spacing w:before="29" w:line="288" w:lineRule="auto"/>
              <w:jc w:val="center"/>
              <w:rPr>
                <w:sz w:val="24"/>
              </w:rPr>
            </w:pPr>
            <w:r w:rsidRPr="009440E4">
              <w:rPr>
                <w:sz w:val="24"/>
              </w:rPr>
              <w:t>5,450.59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500,090,233.06</w:t>
            </w:r>
          </w:p>
        </w:tc>
        <w:tc>
          <w:tcPr>
            <w:tcW w:w="1615" w:type="pct"/>
            <w:vAlign w:val="bottom"/>
          </w:tcPr>
          <w:p w:rsidR="00703495" w:rsidRPr="009440E4" w:rsidRDefault="00703495" w:rsidP="009440E4">
            <w:pPr>
              <w:spacing w:before="29" w:line="288" w:lineRule="auto"/>
              <w:jc w:val="center"/>
              <w:rPr>
                <w:sz w:val="24"/>
              </w:rPr>
            </w:pPr>
            <w:r w:rsidRPr="009440E4">
              <w:rPr>
                <w:sz w:val="24"/>
              </w:rPr>
              <w:t>7,297.27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193,639,587.93</w:t>
            </w:r>
          </w:p>
        </w:tc>
        <w:tc>
          <w:tcPr>
            <w:tcW w:w="1615" w:type="pct"/>
            <w:vAlign w:val="bottom"/>
          </w:tcPr>
          <w:p w:rsidR="00703495" w:rsidRPr="009440E4" w:rsidRDefault="00703495" w:rsidP="009440E4">
            <w:pPr>
              <w:spacing w:before="29" w:line="288" w:lineRule="auto"/>
              <w:jc w:val="center"/>
              <w:rPr>
                <w:sz w:val="24"/>
              </w:rPr>
            </w:pPr>
            <w:r w:rsidRPr="009440E4">
              <w:rPr>
                <w:sz w:val="24"/>
              </w:rPr>
              <w:t>22,571.81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23,999.71</w:t>
            </w:r>
          </w:p>
        </w:tc>
        <w:tc>
          <w:tcPr>
            <w:tcW w:w="1615" w:type="pct"/>
            <w:vAlign w:val="bottom"/>
          </w:tcPr>
          <w:p w:rsidR="00703495" w:rsidRPr="009440E4" w:rsidRDefault="00703495" w:rsidP="009440E4">
            <w:pPr>
              <w:spacing w:before="29" w:line="288" w:lineRule="auto"/>
              <w:jc w:val="center"/>
              <w:rPr>
                <w:sz w:val="24"/>
              </w:rPr>
            </w:pPr>
            <w:r w:rsidRPr="009440E4">
              <w:rPr>
                <w:sz w:val="24"/>
              </w:rPr>
              <w:t>1,899.01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693,705,821.28</w:t>
            </w:r>
          </w:p>
        </w:tc>
        <w:tc>
          <w:tcPr>
            <w:tcW w:w="1615" w:type="pct"/>
            <w:vAlign w:val="center"/>
          </w:tcPr>
          <w:p w:rsidR="00703495" w:rsidRPr="009440E4" w:rsidRDefault="00703495" w:rsidP="009440E4">
            <w:pPr>
              <w:spacing w:before="29" w:line="288" w:lineRule="auto"/>
              <w:jc w:val="center"/>
              <w:rPr>
                <w:sz w:val="24"/>
              </w:rPr>
            </w:pPr>
            <w:r w:rsidRPr="009440E4">
              <w:rPr>
                <w:sz w:val="24"/>
              </w:rPr>
              <w:t>27,970.07</w:t>
            </w:r>
          </w:p>
        </w:tc>
      </w:tr>
    </w:tbl>
    <w:p w:rsidR="00221854" w:rsidRDefault="00400E5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221854" w:rsidRDefault="00400E5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221854" w:rsidRDefault="00400E5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21854" w:rsidRDefault="00400E5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21854" w:rsidRDefault="00400E5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221854">
        <w:tc>
          <w:tcPr>
            <w:tcW w:w="1559" w:type="dxa"/>
            <w:vAlign w:val="center"/>
          </w:tcPr>
          <w:p w:rsidR="00221854" w:rsidRDefault="00400E5B">
            <w:pPr>
              <w:jc w:val="left"/>
            </w:pPr>
            <w:r>
              <w:rPr>
                <w:color w:val="000000"/>
                <w:szCs w:val="21"/>
              </w:rPr>
              <w:t>安信证券股份有限公司</w:t>
            </w:r>
          </w:p>
        </w:tc>
        <w:tc>
          <w:tcPr>
            <w:tcW w:w="779" w:type="dxa"/>
            <w:vAlign w:val="center"/>
          </w:tcPr>
          <w:p w:rsidR="00221854" w:rsidRDefault="00400E5B">
            <w:pPr>
              <w:jc w:val="right"/>
            </w:pPr>
            <w:r>
              <w:rPr>
                <w:color w:val="000000"/>
                <w:szCs w:val="21"/>
              </w:rPr>
              <w:t>2</w:t>
            </w:r>
          </w:p>
        </w:tc>
        <w:tc>
          <w:tcPr>
            <w:tcW w:w="1800" w:type="dxa"/>
            <w:vAlign w:val="center"/>
          </w:tcPr>
          <w:p w:rsidR="00221854" w:rsidRDefault="00400E5B">
            <w:pPr>
              <w:jc w:val="right"/>
            </w:pPr>
            <w:r>
              <w:rPr>
                <w:color w:val="000000"/>
                <w:szCs w:val="21"/>
              </w:rPr>
              <w:t>9,002,725.30</w:t>
            </w:r>
          </w:p>
        </w:tc>
        <w:tc>
          <w:tcPr>
            <w:tcW w:w="1080" w:type="dxa"/>
            <w:vAlign w:val="center"/>
          </w:tcPr>
          <w:p w:rsidR="00221854" w:rsidRDefault="00400E5B">
            <w:pPr>
              <w:jc w:val="right"/>
            </w:pPr>
            <w:r>
              <w:rPr>
                <w:color w:val="000000"/>
                <w:szCs w:val="21"/>
              </w:rPr>
              <w:t>6.93%</w:t>
            </w:r>
          </w:p>
        </w:tc>
        <w:tc>
          <w:tcPr>
            <w:tcW w:w="1620" w:type="dxa"/>
            <w:vAlign w:val="center"/>
          </w:tcPr>
          <w:p w:rsidR="00221854" w:rsidRDefault="00400E5B">
            <w:pPr>
              <w:jc w:val="right"/>
            </w:pPr>
            <w:r>
              <w:rPr>
                <w:color w:val="000000"/>
                <w:szCs w:val="21"/>
              </w:rPr>
              <w:t>8,384.06</w:t>
            </w:r>
          </w:p>
        </w:tc>
        <w:tc>
          <w:tcPr>
            <w:tcW w:w="1080" w:type="dxa"/>
            <w:vAlign w:val="center"/>
          </w:tcPr>
          <w:p w:rsidR="00221854" w:rsidRDefault="00400E5B">
            <w:pPr>
              <w:jc w:val="right"/>
            </w:pPr>
            <w:r>
              <w:rPr>
                <w:color w:val="000000"/>
                <w:szCs w:val="21"/>
              </w:rPr>
              <w:t>6.93%</w:t>
            </w:r>
          </w:p>
        </w:tc>
        <w:tc>
          <w:tcPr>
            <w:tcW w:w="1080" w:type="dxa"/>
            <w:vAlign w:val="center"/>
          </w:tcPr>
          <w:p w:rsidR="00221854" w:rsidRDefault="00400E5B">
            <w:pPr>
              <w:jc w:val="left"/>
            </w:pPr>
            <w:r>
              <w:rPr>
                <w:color w:val="000000"/>
                <w:szCs w:val="21"/>
              </w:rPr>
              <w:t>-</w:t>
            </w:r>
          </w:p>
        </w:tc>
      </w:tr>
      <w:tr w:rsidR="00221854">
        <w:tc>
          <w:tcPr>
            <w:tcW w:w="1559" w:type="dxa"/>
            <w:vAlign w:val="center"/>
          </w:tcPr>
          <w:p w:rsidR="00221854" w:rsidRDefault="00400E5B">
            <w:pPr>
              <w:jc w:val="left"/>
            </w:pPr>
            <w:r>
              <w:rPr>
                <w:color w:val="000000"/>
                <w:szCs w:val="21"/>
              </w:rPr>
              <w:t>国金证券股份有限公司</w:t>
            </w:r>
          </w:p>
        </w:tc>
        <w:tc>
          <w:tcPr>
            <w:tcW w:w="779" w:type="dxa"/>
            <w:vAlign w:val="center"/>
          </w:tcPr>
          <w:p w:rsidR="00221854" w:rsidRDefault="00400E5B">
            <w:pPr>
              <w:jc w:val="right"/>
            </w:pPr>
            <w:r>
              <w:rPr>
                <w:color w:val="000000"/>
                <w:szCs w:val="21"/>
              </w:rPr>
              <w:t>2</w:t>
            </w:r>
          </w:p>
        </w:tc>
        <w:tc>
          <w:tcPr>
            <w:tcW w:w="1800" w:type="dxa"/>
            <w:vAlign w:val="center"/>
          </w:tcPr>
          <w:p w:rsidR="00221854" w:rsidRDefault="00400E5B">
            <w:pPr>
              <w:jc w:val="right"/>
            </w:pPr>
            <w:r>
              <w:rPr>
                <w:color w:val="000000"/>
                <w:szCs w:val="21"/>
              </w:rPr>
              <w:t>69,041,191.84</w:t>
            </w:r>
          </w:p>
        </w:tc>
        <w:tc>
          <w:tcPr>
            <w:tcW w:w="1080" w:type="dxa"/>
            <w:vAlign w:val="center"/>
          </w:tcPr>
          <w:p w:rsidR="00221854" w:rsidRDefault="00400E5B">
            <w:pPr>
              <w:jc w:val="right"/>
            </w:pPr>
            <w:r>
              <w:rPr>
                <w:color w:val="000000"/>
                <w:szCs w:val="21"/>
              </w:rPr>
              <w:t>53.15%</w:t>
            </w:r>
          </w:p>
        </w:tc>
        <w:tc>
          <w:tcPr>
            <w:tcW w:w="1620" w:type="dxa"/>
            <w:vAlign w:val="center"/>
          </w:tcPr>
          <w:p w:rsidR="00221854" w:rsidRDefault="00400E5B">
            <w:pPr>
              <w:jc w:val="right"/>
            </w:pPr>
            <w:r>
              <w:rPr>
                <w:color w:val="000000"/>
                <w:szCs w:val="21"/>
              </w:rPr>
              <w:t>64,297.92</w:t>
            </w:r>
          </w:p>
        </w:tc>
        <w:tc>
          <w:tcPr>
            <w:tcW w:w="1080" w:type="dxa"/>
            <w:vAlign w:val="center"/>
          </w:tcPr>
          <w:p w:rsidR="00221854" w:rsidRDefault="00400E5B">
            <w:pPr>
              <w:jc w:val="right"/>
            </w:pPr>
            <w:r>
              <w:rPr>
                <w:color w:val="000000"/>
                <w:szCs w:val="21"/>
              </w:rPr>
              <w:t>53.15%</w:t>
            </w:r>
          </w:p>
        </w:tc>
        <w:tc>
          <w:tcPr>
            <w:tcW w:w="1080" w:type="dxa"/>
            <w:vAlign w:val="center"/>
          </w:tcPr>
          <w:p w:rsidR="00221854" w:rsidRDefault="00400E5B">
            <w:pPr>
              <w:jc w:val="left"/>
            </w:pPr>
            <w:r>
              <w:rPr>
                <w:color w:val="000000"/>
                <w:szCs w:val="21"/>
              </w:rPr>
              <w:t>-</w:t>
            </w:r>
          </w:p>
        </w:tc>
      </w:tr>
      <w:tr w:rsidR="00221854">
        <w:tc>
          <w:tcPr>
            <w:tcW w:w="1559" w:type="dxa"/>
            <w:vAlign w:val="center"/>
          </w:tcPr>
          <w:p w:rsidR="00221854" w:rsidRDefault="00400E5B">
            <w:pPr>
              <w:jc w:val="left"/>
            </w:pPr>
            <w:r>
              <w:rPr>
                <w:color w:val="000000"/>
                <w:szCs w:val="21"/>
              </w:rPr>
              <w:t>中泰证券股份有限公司</w:t>
            </w:r>
          </w:p>
        </w:tc>
        <w:tc>
          <w:tcPr>
            <w:tcW w:w="779" w:type="dxa"/>
            <w:vAlign w:val="center"/>
          </w:tcPr>
          <w:p w:rsidR="00221854" w:rsidRDefault="00400E5B">
            <w:pPr>
              <w:jc w:val="right"/>
            </w:pPr>
            <w:r>
              <w:rPr>
                <w:color w:val="000000"/>
                <w:szCs w:val="21"/>
              </w:rPr>
              <w:t>2</w:t>
            </w:r>
          </w:p>
        </w:tc>
        <w:tc>
          <w:tcPr>
            <w:tcW w:w="1800" w:type="dxa"/>
            <w:vAlign w:val="center"/>
          </w:tcPr>
          <w:p w:rsidR="00221854" w:rsidRDefault="00400E5B">
            <w:pPr>
              <w:jc w:val="right"/>
            </w:pPr>
            <w:r>
              <w:rPr>
                <w:color w:val="000000"/>
                <w:szCs w:val="21"/>
              </w:rPr>
              <w:t>51,849,239.07</w:t>
            </w:r>
          </w:p>
        </w:tc>
        <w:tc>
          <w:tcPr>
            <w:tcW w:w="1080" w:type="dxa"/>
            <w:vAlign w:val="center"/>
          </w:tcPr>
          <w:p w:rsidR="00221854" w:rsidRDefault="00400E5B">
            <w:pPr>
              <w:jc w:val="right"/>
            </w:pPr>
            <w:r>
              <w:rPr>
                <w:color w:val="000000"/>
                <w:szCs w:val="21"/>
              </w:rPr>
              <w:t>39.92%</w:t>
            </w:r>
          </w:p>
        </w:tc>
        <w:tc>
          <w:tcPr>
            <w:tcW w:w="1620" w:type="dxa"/>
            <w:vAlign w:val="center"/>
          </w:tcPr>
          <w:p w:rsidR="00221854" w:rsidRDefault="00400E5B">
            <w:pPr>
              <w:jc w:val="right"/>
            </w:pPr>
            <w:r>
              <w:rPr>
                <w:color w:val="000000"/>
                <w:szCs w:val="21"/>
              </w:rPr>
              <w:t>48,287.15</w:t>
            </w:r>
          </w:p>
        </w:tc>
        <w:tc>
          <w:tcPr>
            <w:tcW w:w="1080" w:type="dxa"/>
            <w:vAlign w:val="center"/>
          </w:tcPr>
          <w:p w:rsidR="00221854" w:rsidRDefault="00400E5B">
            <w:pPr>
              <w:jc w:val="right"/>
            </w:pPr>
            <w:r>
              <w:rPr>
                <w:color w:val="000000"/>
                <w:szCs w:val="21"/>
              </w:rPr>
              <w:t>39.92%</w:t>
            </w:r>
          </w:p>
        </w:tc>
        <w:tc>
          <w:tcPr>
            <w:tcW w:w="1080" w:type="dxa"/>
            <w:vAlign w:val="center"/>
          </w:tcPr>
          <w:p w:rsidR="00221854" w:rsidRDefault="00400E5B">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221854">
        <w:tc>
          <w:tcPr>
            <w:tcW w:w="1559" w:type="dxa"/>
            <w:vAlign w:val="center"/>
          </w:tcPr>
          <w:p w:rsidR="00221854" w:rsidRDefault="00400E5B">
            <w:pPr>
              <w:jc w:val="left"/>
            </w:pPr>
            <w:r>
              <w:rPr>
                <w:szCs w:val="21"/>
              </w:rPr>
              <w:t>安信证券股份有限公司</w:t>
            </w:r>
          </w:p>
        </w:tc>
        <w:tc>
          <w:tcPr>
            <w:tcW w:w="1319" w:type="dxa"/>
            <w:vAlign w:val="center"/>
          </w:tcPr>
          <w:p w:rsidR="00221854" w:rsidRDefault="00400E5B">
            <w:pPr>
              <w:jc w:val="right"/>
            </w:pPr>
            <w:r>
              <w:rPr>
                <w:szCs w:val="21"/>
              </w:rPr>
              <w:t>47,650,885.13</w:t>
            </w:r>
          </w:p>
        </w:tc>
        <w:tc>
          <w:tcPr>
            <w:tcW w:w="1080" w:type="dxa"/>
            <w:vAlign w:val="center"/>
          </w:tcPr>
          <w:p w:rsidR="00221854" w:rsidRDefault="00400E5B">
            <w:pPr>
              <w:jc w:val="right"/>
            </w:pPr>
            <w:r>
              <w:rPr>
                <w:szCs w:val="21"/>
              </w:rPr>
              <w:t>38.91%</w:t>
            </w:r>
          </w:p>
        </w:tc>
        <w:tc>
          <w:tcPr>
            <w:tcW w:w="1080" w:type="dxa"/>
            <w:vAlign w:val="center"/>
          </w:tcPr>
          <w:p w:rsidR="00221854" w:rsidRDefault="00400E5B">
            <w:pPr>
              <w:jc w:val="right"/>
            </w:pPr>
            <w:r>
              <w:rPr>
                <w:szCs w:val="21"/>
              </w:rPr>
              <w:t>81,000,000.00</w:t>
            </w:r>
          </w:p>
        </w:tc>
        <w:tc>
          <w:tcPr>
            <w:tcW w:w="1260" w:type="dxa"/>
            <w:vAlign w:val="center"/>
          </w:tcPr>
          <w:p w:rsidR="00221854" w:rsidRDefault="00400E5B">
            <w:pPr>
              <w:jc w:val="right"/>
            </w:pPr>
            <w:r>
              <w:rPr>
                <w:szCs w:val="21"/>
              </w:rPr>
              <w:t>2.00%</w:t>
            </w:r>
          </w:p>
        </w:tc>
        <w:tc>
          <w:tcPr>
            <w:tcW w:w="1260" w:type="dxa"/>
            <w:vAlign w:val="center"/>
          </w:tcPr>
          <w:p w:rsidR="00221854" w:rsidRDefault="00400E5B">
            <w:pPr>
              <w:jc w:val="right"/>
            </w:pPr>
            <w:r>
              <w:rPr>
                <w:szCs w:val="21"/>
              </w:rPr>
              <w:t>-</w:t>
            </w:r>
          </w:p>
        </w:tc>
        <w:tc>
          <w:tcPr>
            <w:tcW w:w="1440" w:type="dxa"/>
            <w:vAlign w:val="center"/>
          </w:tcPr>
          <w:p w:rsidR="00221854" w:rsidRDefault="00400E5B">
            <w:pPr>
              <w:jc w:val="right"/>
            </w:pPr>
            <w:r>
              <w:rPr>
                <w:szCs w:val="21"/>
              </w:rPr>
              <w:t>-</w:t>
            </w:r>
          </w:p>
        </w:tc>
      </w:tr>
      <w:tr w:rsidR="00221854">
        <w:tc>
          <w:tcPr>
            <w:tcW w:w="1559" w:type="dxa"/>
            <w:vAlign w:val="center"/>
          </w:tcPr>
          <w:p w:rsidR="00221854" w:rsidRDefault="00400E5B">
            <w:pPr>
              <w:jc w:val="left"/>
            </w:pPr>
            <w:r>
              <w:rPr>
                <w:szCs w:val="21"/>
              </w:rPr>
              <w:t>国金证券股份有限公司</w:t>
            </w:r>
          </w:p>
        </w:tc>
        <w:tc>
          <w:tcPr>
            <w:tcW w:w="1319" w:type="dxa"/>
            <w:vAlign w:val="center"/>
          </w:tcPr>
          <w:p w:rsidR="00221854" w:rsidRDefault="00400E5B">
            <w:pPr>
              <w:jc w:val="right"/>
            </w:pPr>
            <w:r>
              <w:rPr>
                <w:szCs w:val="21"/>
              </w:rPr>
              <w:t>68,693,460.95</w:t>
            </w:r>
          </w:p>
        </w:tc>
        <w:tc>
          <w:tcPr>
            <w:tcW w:w="1080" w:type="dxa"/>
            <w:vAlign w:val="center"/>
          </w:tcPr>
          <w:p w:rsidR="00221854" w:rsidRDefault="00400E5B">
            <w:pPr>
              <w:jc w:val="right"/>
            </w:pPr>
            <w:r>
              <w:rPr>
                <w:szCs w:val="21"/>
              </w:rPr>
              <w:t>56.09%</w:t>
            </w:r>
          </w:p>
        </w:tc>
        <w:tc>
          <w:tcPr>
            <w:tcW w:w="1080" w:type="dxa"/>
            <w:vAlign w:val="center"/>
          </w:tcPr>
          <w:p w:rsidR="00221854" w:rsidRDefault="00400E5B">
            <w:pPr>
              <w:jc w:val="right"/>
            </w:pPr>
            <w:r>
              <w:rPr>
                <w:szCs w:val="21"/>
              </w:rPr>
              <w:t>3,112,062,000.00</w:t>
            </w:r>
          </w:p>
        </w:tc>
        <w:tc>
          <w:tcPr>
            <w:tcW w:w="1260" w:type="dxa"/>
            <w:vAlign w:val="center"/>
          </w:tcPr>
          <w:p w:rsidR="00221854" w:rsidRDefault="00400E5B">
            <w:pPr>
              <w:jc w:val="right"/>
            </w:pPr>
            <w:r>
              <w:rPr>
                <w:szCs w:val="21"/>
              </w:rPr>
              <w:t>76.99%</w:t>
            </w:r>
          </w:p>
        </w:tc>
        <w:tc>
          <w:tcPr>
            <w:tcW w:w="1260" w:type="dxa"/>
            <w:vAlign w:val="center"/>
          </w:tcPr>
          <w:p w:rsidR="00221854" w:rsidRDefault="00400E5B">
            <w:pPr>
              <w:jc w:val="right"/>
            </w:pPr>
            <w:r>
              <w:rPr>
                <w:szCs w:val="21"/>
              </w:rPr>
              <w:t>-</w:t>
            </w:r>
          </w:p>
        </w:tc>
        <w:tc>
          <w:tcPr>
            <w:tcW w:w="1440" w:type="dxa"/>
            <w:vAlign w:val="center"/>
          </w:tcPr>
          <w:p w:rsidR="00221854" w:rsidRDefault="00400E5B">
            <w:pPr>
              <w:jc w:val="right"/>
            </w:pPr>
            <w:r>
              <w:rPr>
                <w:szCs w:val="21"/>
              </w:rPr>
              <w:t>-</w:t>
            </w:r>
          </w:p>
        </w:tc>
      </w:tr>
      <w:tr w:rsidR="00221854">
        <w:tc>
          <w:tcPr>
            <w:tcW w:w="1559" w:type="dxa"/>
            <w:vAlign w:val="center"/>
          </w:tcPr>
          <w:p w:rsidR="00221854" w:rsidRDefault="00400E5B">
            <w:pPr>
              <w:jc w:val="left"/>
            </w:pPr>
            <w:r>
              <w:rPr>
                <w:szCs w:val="21"/>
              </w:rPr>
              <w:t>中泰证券股份有限公司</w:t>
            </w:r>
          </w:p>
        </w:tc>
        <w:tc>
          <w:tcPr>
            <w:tcW w:w="1319" w:type="dxa"/>
            <w:vAlign w:val="center"/>
          </w:tcPr>
          <w:p w:rsidR="00221854" w:rsidRDefault="00400E5B">
            <w:pPr>
              <w:jc w:val="right"/>
            </w:pPr>
            <w:r>
              <w:rPr>
                <w:szCs w:val="21"/>
              </w:rPr>
              <w:t>6,127,745.31</w:t>
            </w:r>
          </w:p>
        </w:tc>
        <w:tc>
          <w:tcPr>
            <w:tcW w:w="1080" w:type="dxa"/>
            <w:vAlign w:val="center"/>
          </w:tcPr>
          <w:p w:rsidR="00221854" w:rsidRDefault="00400E5B">
            <w:pPr>
              <w:jc w:val="right"/>
            </w:pPr>
            <w:r>
              <w:rPr>
                <w:szCs w:val="21"/>
              </w:rPr>
              <w:t>5.00%</w:t>
            </w:r>
          </w:p>
        </w:tc>
        <w:tc>
          <w:tcPr>
            <w:tcW w:w="1080" w:type="dxa"/>
            <w:vAlign w:val="center"/>
          </w:tcPr>
          <w:p w:rsidR="00221854" w:rsidRDefault="00400E5B">
            <w:pPr>
              <w:jc w:val="right"/>
            </w:pPr>
            <w:r>
              <w:rPr>
                <w:szCs w:val="21"/>
              </w:rPr>
              <w:t>849,075,000.00</w:t>
            </w:r>
          </w:p>
        </w:tc>
        <w:tc>
          <w:tcPr>
            <w:tcW w:w="1260" w:type="dxa"/>
            <w:vAlign w:val="center"/>
          </w:tcPr>
          <w:p w:rsidR="00221854" w:rsidRDefault="00400E5B">
            <w:pPr>
              <w:jc w:val="right"/>
            </w:pPr>
            <w:r>
              <w:rPr>
                <w:szCs w:val="21"/>
              </w:rPr>
              <w:t>21.01%</w:t>
            </w:r>
          </w:p>
        </w:tc>
        <w:tc>
          <w:tcPr>
            <w:tcW w:w="1260" w:type="dxa"/>
            <w:vAlign w:val="center"/>
          </w:tcPr>
          <w:p w:rsidR="00221854" w:rsidRDefault="00400E5B">
            <w:pPr>
              <w:jc w:val="right"/>
            </w:pPr>
            <w:r>
              <w:rPr>
                <w:szCs w:val="21"/>
              </w:rPr>
              <w:t>-</w:t>
            </w:r>
          </w:p>
        </w:tc>
        <w:tc>
          <w:tcPr>
            <w:tcW w:w="1440" w:type="dxa"/>
            <w:vAlign w:val="center"/>
          </w:tcPr>
          <w:p w:rsidR="00221854" w:rsidRDefault="00400E5B">
            <w:pPr>
              <w:jc w:val="right"/>
            </w:pPr>
            <w:r>
              <w:rPr>
                <w:szCs w:val="21"/>
              </w:rPr>
              <w:t>-</w:t>
            </w:r>
          </w:p>
        </w:tc>
      </w:tr>
    </w:tbl>
    <w:p w:rsidR="00221854" w:rsidRDefault="00400E5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221854" w:rsidRDefault="00400E5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21854">
        <w:tc>
          <w:tcPr>
            <w:tcW w:w="993" w:type="dxa"/>
            <w:vMerge w:val="restart"/>
          </w:tcPr>
          <w:p w:rsidR="00221854" w:rsidRDefault="00221854"/>
          <w:p w:rsidR="00221854" w:rsidRDefault="00400E5B">
            <w:r>
              <w:rPr>
                <w:rFonts w:ascii="宋体" w:hAnsi="宋体" w:hint="eastAsia"/>
                <w:bCs/>
                <w:color w:val="000000"/>
                <w:kern w:val="0"/>
                <w:szCs w:val="21"/>
              </w:rPr>
              <w:t>机构</w:t>
            </w:r>
          </w:p>
        </w:tc>
        <w:tc>
          <w:tcPr>
            <w:tcW w:w="992" w:type="dxa"/>
            <w:vAlign w:val="center"/>
          </w:tcPr>
          <w:p w:rsidR="00221854" w:rsidRDefault="00400E5B">
            <w:pPr>
              <w:jc w:val="center"/>
            </w:pPr>
            <w:r>
              <w:rPr>
                <w:rFonts w:ascii="宋体" w:hAnsi="宋体"/>
                <w:color w:val="000000"/>
                <w:kern w:val="0"/>
                <w:szCs w:val="21"/>
              </w:rPr>
              <w:t>1</w:t>
            </w:r>
          </w:p>
        </w:tc>
        <w:tc>
          <w:tcPr>
            <w:tcW w:w="1843" w:type="dxa"/>
            <w:vAlign w:val="center"/>
          </w:tcPr>
          <w:p w:rsidR="00221854" w:rsidRDefault="00400E5B">
            <w:pPr>
              <w:jc w:val="center"/>
            </w:pPr>
            <w:r>
              <w:rPr>
                <w:rFonts w:ascii="宋体" w:hAnsi="宋体"/>
                <w:color w:val="000000"/>
                <w:kern w:val="0"/>
                <w:szCs w:val="21"/>
              </w:rPr>
              <w:t>2017/1/1-2017/12/31</w:t>
            </w:r>
          </w:p>
        </w:tc>
        <w:tc>
          <w:tcPr>
            <w:tcW w:w="851" w:type="dxa"/>
            <w:vAlign w:val="center"/>
          </w:tcPr>
          <w:p w:rsidR="00221854" w:rsidRDefault="00400E5B">
            <w:pPr>
              <w:jc w:val="center"/>
            </w:pPr>
            <w:r>
              <w:rPr>
                <w:rFonts w:ascii="宋体" w:hAnsi="宋体"/>
                <w:color w:val="000000"/>
                <w:kern w:val="0"/>
                <w:szCs w:val="21"/>
              </w:rPr>
              <w:t>-</w:t>
            </w:r>
          </w:p>
        </w:tc>
        <w:tc>
          <w:tcPr>
            <w:tcW w:w="850" w:type="dxa"/>
            <w:vAlign w:val="center"/>
          </w:tcPr>
          <w:p w:rsidR="00221854" w:rsidRDefault="00400E5B">
            <w:pPr>
              <w:jc w:val="center"/>
            </w:pPr>
            <w:r>
              <w:rPr>
                <w:rFonts w:ascii="宋体" w:hAnsi="宋体"/>
                <w:color w:val="000000"/>
                <w:kern w:val="0"/>
                <w:szCs w:val="21"/>
              </w:rPr>
              <w:t>193,609,874.15</w:t>
            </w:r>
          </w:p>
        </w:tc>
        <w:tc>
          <w:tcPr>
            <w:tcW w:w="1134" w:type="dxa"/>
            <w:vAlign w:val="center"/>
          </w:tcPr>
          <w:p w:rsidR="00221854" w:rsidRDefault="00400E5B">
            <w:pPr>
              <w:jc w:val="center"/>
            </w:pPr>
            <w:r>
              <w:rPr>
                <w:rFonts w:ascii="宋体" w:hAnsi="宋体"/>
                <w:color w:val="000000"/>
                <w:kern w:val="0"/>
                <w:szCs w:val="21"/>
              </w:rPr>
              <w:t>-</w:t>
            </w:r>
          </w:p>
        </w:tc>
        <w:tc>
          <w:tcPr>
            <w:tcW w:w="1419" w:type="dxa"/>
            <w:vAlign w:val="center"/>
          </w:tcPr>
          <w:p w:rsidR="00221854" w:rsidRDefault="00400E5B">
            <w:pPr>
              <w:jc w:val="center"/>
            </w:pPr>
            <w:r>
              <w:rPr>
                <w:rFonts w:ascii="宋体" w:hAnsi="宋体"/>
                <w:color w:val="000000"/>
                <w:kern w:val="0"/>
                <w:szCs w:val="21"/>
              </w:rPr>
              <w:t>193,609,874.15</w:t>
            </w:r>
          </w:p>
        </w:tc>
        <w:tc>
          <w:tcPr>
            <w:tcW w:w="1130" w:type="dxa"/>
            <w:vAlign w:val="center"/>
          </w:tcPr>
          <w:p w:rsidR="00221854" w:rsidRDefault="00400E5B">
            <w:pPr>
              <w:jc w:val="center"/>
            </w:pPr>
            <w:r>
              <w:rPr>
                <w:rFonts w:ascii="宋体" w:hAnsi="宋体"/>
                <w:color w:val="000000"/>
                <w:kern w:val="0"/>
                <w:szCs w:val="21"/>
              </w:rPr>
              <w:t>27.91%</w:t>
            </w:r>
          </w:p>
        </w:tc>
      </w:tr>
      <w:tr w:rsidR="00221854">
        <w:tc>
          <w:tcPr>
            <w:tcW w:w="993" w:type="dxa"/>
            <w:vMerge/>
          </w:tcPr>
          <w:p w:rsidR="00221854" w:rsidRDefault="00221854"/>
        </w:tc>
        <w:tc>
          <w:tcPr>
            <w:tcW w:w="992" w:type="dxa"/>
            <w:vAlign w:val="center"/>
          </w:tcPr>
          <w:p w:rsidR="00221854" w:rsidRDefault="00400E5B">
            <w:pPr>
              <w:jc w:val="center"/>
            </w:pPr>
            <w:r>
              <w:rPr>
                <w:rFonts w:ascii="宋体" w:hAnsi="宋体"/>
                <w:color w:val="000000"/>
                <w:kern w:val="0"/>
                <w:szCs w:val="21"/>
              </w:rPr>
              <w:t>2</w:t>
            </w:r>
          </w:p>
        </w:tc>
        <w:tc>
          <w:tcPr>
            <w:tcW w:w="1843" w:type="dxa"/>
            <w:vAlign w:val="center"/>
          </w:tcPr>
          <w:p w:rsidR="00221854" w:rsidRDefault="00400E5B">
            <w:pPr>
              <w:jc w:val="center"/>
            </w:pPr>
            <w:r>
              <w:rPr>
                <w:rFonts w:ascii="宋体" w:hAnsi="宋体"/>
                <w:color w:val="000000"/>
                <w:kern w:val="0"/>
                <w:szCs w:val="21"/>
              </w:rPr>
              <w:t>2017/1/1-2017/12/31</w:t>
            </w:r>
          </w:p>
        </w:tc>
        <w:tc>
          <w:tcPr>
            <w:tcW w:w="851" w:type="dxa"/>
            <w:vAlign w:val="center"/>
          </w:tcPr>
          <w:p w:rsidR="00221854" w:rsidRDefault="00400E5B">
            <w:pPr>
              <w:jc w:val="center"/>
            </w:pPr>
            <w:r>
              <w:rPr>
                <w:rFonts w:ascii="宋体" w:hAnsi="宋体"/>
                <w:color w:val="000000"/>
                <w:kern w:val="0"/>
                <w:szCs w:val="21"/>
              </w:rPr>
              <w:t>500,044,000.00</w:t>
            </w:r>
          </w:p>
        </w:tc>
        <w:tc>
          <w:tcPr>
            <w:tcW w:w="850" w:type="dxa"/>
            <w:vAlign w:val="center"/>
          </w:tcPr>
          <w:p w:rsidR="00221854" w:rsidRDefault="00400E5B">
            <w:pPr>
              <w:jc w:val="center"/>
            </w:pPr>
            <w:r>
              <w:rPr>
                <w:rFonts w:ascii="宋体" w:hAnsi="宋体"/>
                <w:color w:val="000000"/>
                <w:kern w:val="0"/>
                <w:szCs w:val="21"/>
              </w:rPr>
              <w:t>-</w:t>
            </w:r>
          </w:p>
        </w:tc>
        <w:tc>
          <w:tcPr>
            <w:tcW w:w="1134" w:type="dxa"/>
            <w:vAlign w:val="center"/>
          </w:tcPr>
          <w:p w:rsidR="00221854" w:rsidRDefault="00400E5B">
            <w:pPr>
              <w:jc w:val="center"/>
            </w:pPr>
            <w:r>
              <w:rPr>
                <w:rFonts w:ascii="宋体" w:hAnsi="宋体"/>
                <w:color w:val="000000"/>
                <w:kern w:val="0"/>
                <w:szCs w:val="21"/>
              </w:rPr>
              <w:t>-</w:t>
            </w:r>
          </w:p>
        </w:tc>
        <w:tc>
          <w:tcPr>
            <w:tcW w:w="1419" w:type="dxa"/>
            <w:vAlign w:val="center"/>
          </w:tcPr>
          <w:p w:rsidR="00221854" w:rsidRDefault="00400E5B">
            <w:pPr>
              <w:jc w:val="center"/>
            </w:pPr>
            <w:r>
              <w:rPr>
                <w:rFonts w:ascii="宋体" w:hAnsi="宋体"/>
                <w:color w:val="000000"/>
                <w:kern w:val="0"/>
                <w:szCs w:val="21"/>
              </w:rPr>
              <w:t>500,044,000.00</w:t>
            </w:r>
          </w:p>
        </w:tc>
        <w:tc>
          <w:tcPr>
            <w:tcW w:w="1130" w:type="dxa"/>
            <w:vAlign w:val="center"/>
          </w:tcPr>
          <w:p w:rsidR="00221854" w:rsidRDefault="00400E5B">
            <w:pPr>
              <w:jc w:val="center"/>
            </w:pPr>
            <w:r>
              <w:rPr>
                <w:rFonts w:ascii="宋体" w:hAnsi="宋体"/>
                <w:color w:val="000000"/>
                <w:kern w:val="0"/>
                <w:szCs w:val="21"/>
              </w:rPr>
              <w:t>72.08%</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48" w:rsidRDefault="00726548">
      <w:r>
        <w:separator/>
      </w:r>
    </w:p>
  </w:endnote>
  <w:endnote w:type="continuationSeparator" w:id="0">
    <w:p w:rsidR="00726548" w:rsidRDefault="0072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501E7B">
      <w:rPr>
        <w:noProof/>
        <w:kern w:val="0"/>
        <w:szCs w:val="21"/>
      </w:rPr>
      <w:t>25</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501E7B">
      <w:rPr>
        <w:noProof/>
        <w:kern w:val="0"/>
        <w:szCs w:val="21"/>
      </w:rPr>
      <w:t>36</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48" w:rsidRDefault="00726548">
      <w:r>
        <w:separator/>
      </w:r>
    </w:p>
  </w:footnote>
  <w:footnote w:type="continuationSeparator" w:id="0">
    <w:p w:rsidR="00726548" w:rsidRDefault="00726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5F6"/>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185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0E5B"/>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1E7B"/>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548"/>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D76537F-AB01-4917-A827-2D9D1D1D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164392341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36</Pages>
  <Words>3996</Words>
  <Characters>22781</Characters>
  <Application>Microsoft Office Word</Application>
  <DocSecurity>0</DocSecurity>
  <Lines>189</Lines>
  <Paragraphs>53</Paragraphs>
  <ScaleCrop>false</ScaleCrop>
  <Company/>
  <LinksUpToDate>false</LinksUpToDate>
  <CharactersWithSpaces>26724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627</cp:revision>
  <cp:lastPrinted>2007-07-19T00:46:00Z</cp:lastPrinted>
  <dcterms:created xsi:type="dcterms:W3CDTF">2013-08-19T02:39:00Z</dcterms:created>
  <dcterms:modified xsi:type="dcterms:W3CDTF">2018-03-26T12:30:00Z</dcterms:modified>
</cp:coreProperties>
</file>