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交银施罗德中证环境治理指数型证券投资基金</w:t>
      </w:r>
      <w:r w:rsidRPr="00922D37">
        <w:rPr>
          <w:b/>
          <w:sz w:val="36"/>
          <w:szCs w:val="36"/>
        </w:rPr>
        <w:t>(LOF)</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交银中证环境治理指数</w:t>
            </w:r>
            <w:r w:rsidRPr="00AF05D4">
              <w:rPr>
                <w:sz w:val="24"/>
              </w:rPr>
              <w:t>(LOF)</w:t>
            </w:r>
          </w:p>
        </w:tc>
      </w:tr>
      <w:tr w:rsidR="00DB4544" w:rsidRPr="00C51C77" w:rsidTr="00961313">
        <w:tc>
          <w:tcPr>
            <w:tcW w:w="3119" w:type="dxa"/>
            <w:vAlign w:val="center"/>
          </w:tcPr>
          <w:p w:rsidR="00DB4544" w:rsidRPr="00475872" w:rsidRDefault="00DB4544" w:rsidP="00475872">
            <w:pPr>
              <w:spacing w:before="29" w:line="288" w:lineRule="auto"/>
              <w:rPr>
                <w:sz w:val="24"/>
              </w:rPr>
            </w:pPr>
            <w:r w:rsidRPr="00475872">
              <w:rPr>
                <w:rFonts w:hint="eastAsia"/>
                <w:sz w:val="24"/>
              </w:rPr>
              <w:t>场内简称</w:t>
            </w:r>
          </w:p>
        </w:tc>
        <w:tc>
          <w:tcPr>
            <w:tcW w:w="5879" w:type="dxa"/>
            <w:vAlign w:val="center"/>
          </w:tcPr>
          <w:p w:rsidR="00DB4544" w:rsidRPr="00AF05D4" w:rsidRDefault="00DB4544" w:rsidP="00AF05D4">
            <w:pPr>
              <w:spacing w:before="29" w:line="288" w:lineRule="auto"/>
              <w:jc w:val="center"/>
              <w:rPr>
                <w:sz w:val="24"/>
              </w:rPr>
            </w:pPr>
            <w:r w:rsidRPr="00AF05D4">
              <w:rPr>
                <w:rFonts w:hint="eastAsia"/>
                <w:sz w:val="24"/>
              </w:rPr>
              <w:t>环境治理</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164908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164908</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EE4FC9">
            <w:pPr>
              <w:spacing w:before="29" w:line="288" w:lineRule="auto"/>
              <w:rPr>
                <w:sz w:val="24"/>
              </w:rPr>
            </w:pPr>
            <w:r w:rsidRPr="00475872">
              <w:rPr>
                <w:rFonts w:hint="eastAsia"/>
                <w:sz w:val="24"/>
              </w:rPr>
              <w:t>基金</w:t>
            </w:r>
            <w:r w:rsidR="00EE4FC9">
              <w:rPr>
                <w:rFonts w:hint="eastAsia"/>
                <w:sz w:val="24"/>
              </w:rPr>
              <w:t>转型</w:t>
            </w:r>
            <w:r w:rsidRPr="00475872">
              <w:rPr>
                <w:rFonts w:hint="eastAsia"/>
                <w:sz w:val="24"/>
              </w:rPr>
              <w:t>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7</w:t>
            </w:r>
            <w:r w:rsidRPr="00AF05D4">
              <w:rPr>
                <w:sz w:val="24"/>
              </w:rPr>
              <w:t>月</w:t>
            </w:r>
            <w:r w:rsidRPr="00AF05D4">
              <w:rPr>
                <w:sz w:val="24"/>
              </w:rPr>
              <w:t>19</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149,064,808.40</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注：本基金于</w:t>
      </w:r>
      <w:r w:rsidRPr="00FF7B7E">
        <w:rPr>
          <w:kern w:val="0"/>
          <w:sz w:val="24"/>
        </w:rPr>
        <w:t>2016</w:t>
      </w:r>
      <w:r w:rsidRPr="00FF7B7E">
        <w:rPr>
          <w:kern w:val="0"/>
          <w:sz w:val="24"/>
        </w:rPr>
        <w:t>年</w:t>
      </w:r>
      <w:r w:rsidRPr="00FF7B7E">
        <w:rPr>
          <w:kern w:val="0"/>
          <w:sz w:val="24"/>
        </w:rPr>
        <w:t>7</w:t>
      </w:r>
      <w:r w:rsidRPr="00FF7B7E">
        <w:rPr>
          <w:kern w:val="0"/>
          <w:sz w:val="24"/>
        </w:rPr>
        <w:t>月</w:t>
      </w:r>
      <w:r w:rsidRPr="00FF7B7E">
        <w:rPr>
          <w:kern w:val="0"/>
          <w:sz w:val="24"/>
        </w:rPr>
        <w:t>19</w:t>
      </w:r>
      <w:r w:rsidRPr="00FF7B7E">
        <w:rPr>
          <w:kern w:val="0"/>
          <w:sz w:val="24"/>
        </w:rPr>
        <w:t>日由交银施罗德中证环境治理指数分级证券投资基金转型为交银施罗德中证环境治理指数型证券投资基金（</w:t>
      </w:r>
      <w:r w:rsidRPr="00FF7B7E">
        <w:rPr>
          <w:kern w:val="0"/>
          <w:sz w:val="24"/>
        </w:rPr>
        <w:t>LOF</w:t>
      </w:r>
      <w:r w:rsidRPr="00FF7B7E">
        <w:rPr>
          <w:kern w:val="0"/>
          <w:sz w:val="24"/>
        </w:rPr>
        <w:t>），新基金合同及托管协议即日起生效。本表列示的基金合同生效日及本报告列示的转型生效日均指</w:t>
      </w:r>
      <w:r w:rsidRPr="00FF7B7E">
        <w:rPr>
          <w:kern w:val="0"/>
          <w:sz w:val="24"/>
        </w:rPr>
        <w:t>2016</w:t>
      </w:r>
      <w:r w:rsidRPr="00FF7B7E">
        <w:rPr>
          <w:kern w:val="0"/>
          <w:sz w:val="24"/>
        </w:rPr>
        <w:t>年</w:t>
      </w:r>
      <w:r w:rsidRPr="00FF7B7E">
        <w:rPr>
          <w:kern w:val="0"/>
          <w:sz w:val="24"/>
        </w:rPr>
        <w:t>7</w:t>
      </w:r>
      <w:r w:rsidRPr="00FF7B7E">
        <w:rPr>
          <w:kern w:val="0"/>
          <w:sz w:val="24"/>
        </w:rPr>
        <w:t>月</w:t>
      </w:r>
      <w:r w:rsidRPr="00FF7B7E">
        <w:rPr>
          <w:kern w:val="0"/>
          <w:sz w:val="24"/>
        </w:rPr>
        <w:t>19</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本基金采用指数化投资，紧密跟踪标的指数，追求跟踪偏离度与跟踪误差最小化。本基金力争控制本基金日均跟踪偏离度的绝对值不超过</w:t>
            </w:r>
            <w:r w:rsidRPr="00A57672">
              <w:rPr>
                <w:sz w:val="24"/>
              </w:rPr>
              <w:t>0.35%</w:t>
            </w:r>
            <w:r w:rsidRPr="00A57672">
              <w:rPr>
                <w:sz w:val="24"/>
              </w:rPr>
              <w:t>，年跟踪误差不超过</w:t>
            </w:r>
            <w:r w:rsidRPr="00A57672">
              <w:rPr>
                <w:sz w:val="24"/>
              </w:rPr>
              <w:t>4%</w:t>
            </w:r>
            <w:r w:rsidRPr="00A57672">
              <w:rPr>
                <w:sz w:val="24"/>
              </w:rPr>
              <w:t>。</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为指数型基金，绝大部分资产采用完全复制标的指数的方法跟踪标的指数，即按照中证环境治理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在正常市场情况下，力争控制本基金日均跟踪偏离度的绝对值不超过</w:t>
            </w:r>
            <w:r w:rsidRPr="00A57672">
              <w:rPr>
                <w:sz w:val="24"/>
              </w:rPr>
              <w:t>0.35%</w:t>
            </w:r>
            <w:r w:rsidRPr="00A57672">
              <w:rPr>
                <w:sz w:val="24"/>
              </w:rPr>
              <w:t>，年跟踪误差不超过</w:t>
            </w:r>
            <w:r w:rsidRPr="00A57672">
              <w:rPr>
                <w:sz w:val="24"/>
              </w:rPr>
              <w:t>4%</w:t>
            </w:r>
            <w:r w:rsidRPr="00A57672">
              <w:rPr>
                <w:sz w:val="24"/>
              </w:rPr>
              <w:t>。如因指数编制规则调整或其他因素导致跟踪偏离度和跟踪误差超过上述范</w:t>
            </w:r>
            <w:r w:rsidRPr="00A57672">
              <w:rPr>
                <w:sz w:val="24"/>
              </w:rPr>
              <w:lastRenderedPageBreak/>
              <w:t>围，基金管理人应采取合理措施避免跟踪偏离度、跟踪误差进一步扩大。</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lastRenderedPageBreak/>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中证环境治理指数收益率</w:t>
            </w:r>
            <w:r w:rsidRPr="00A57672">
              <w:rPr>
                <w:sz w:val="24"/>
              </w:rPr>
              <w:t>×95%</w:t>
            </w:r>
            <w:r w:rsidRPr="00A57672">
              <w:rPr>
                <w:sz w:val="24"/>
              </w:rPr>
              <w:t>＋银行活期存款利率（税后）</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本基金是一只股票型基金，其预期风险与预期收益高于混合型基金、债券型基金和货币市场基金，属于承担较高预期风险、预期收益较高的证券投资基金品种。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李修滨</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lixiubin@citicbank.com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941B59" w:rsidRPr="00931B45" w:rsidTr="00941B59">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pPr>
              <w:spacing w:before="29" w:line="288" w:lineRule="auto"/>
              <w:jc w:val="center"/>
              <w:rPr>
                <w:b/>
                <w:szCs w:val="21"/>
              </w:rPr>
            </w:pPr>
            <w:r w:rsidRPr="00931B45">
              <w:rPr>
                <w:b/>
                <w:szCs w:val="21"/>
              </w:rPr>
              <w:t>2016</w:t>
            </w:r>
            <w:r w:rsidRPr="00931B45">
              <w:rPr>
                <w:b/>
                <w:szCs w:val="21"/>
              </w:rPr>
              <w:t>年</w:t>
            </w:r>
            <w:r w:rsidRPr="00931B45">
              <w:rPr>
                <w:b/>
                <w:szCs w:val="21"/>
              </w:rPr>
              <w:t>7</w:t>
            </w:r>
            <w:r w:rsidRPr="00931B45">
              <w:rPr>
                <w:b/>
                <w:szCs w:val="21"/>
              </w:rPr>
              <w:t>月</w:t>
            </w:r>
            <w:r w:rsidRPr="00931B45">
              <w:rPr>
                <w:b/>
                <w:szCs w:val="21"/>
              </w:rPr>
              <w:t>19</w:t>
            </w:r>
            <w:r w:rsidRPr="00931B45">
              <w:rPr>
                <w:b/>
                <w:szCs w:val="21"/>
              </w:rPr>
              <w:t>日（基金</w:t>
            </w:r>
            <w:r w:rsidR="00EE4FC9">
              <w:rPr>
                <w:rFonts w:hint="eastAsia"/>
                <w:b/>
                <w:szCs w:val="21"/>
              </w:rPr>
              <w:t>转型</w:t>
            </w:r>
            <w:r w:rsidRPr="00931B45">
              <w:rPr>
                <w:b/>
                <w:szCs w:val="21"/>
              </w:rPr>
              <w:t>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941B59" w:rsidRPr="00931B45" w:rsidTr="00941B59">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-2,002,698.62</w:t>
            </w:r>
          </w:p>
        </w:tc>
        <w:tc>
          <w:tcPr>
            <w:tcW w:w="4462" w:type="dxa"/>
            <w:vAlign w:val="center"/>
          </w:tcPr>
          <w:p w:rsidR="00501A91" w:rsidRPr="00931B45" w:rsidRDefault="00501A91" w:rsidP="00D415F5">
            <w:pPr>
              <w:spacing w:before="29" w:line="288" w:lineRule="auto"/>
              <w:jc w:val="right"/>
              <w:rPr>
                <w:szCs w:val="21"/>
              </w:rPr>
            </w:pPr>
            <w:r w:rsidRPr="00931B45">
              <w:rPr>
                <w:szCs w:val="21"/>
              </w:rPr>
              <w:t>3,244,924.95</w:t>
            </w:r>
          </w:p>
        </w:tc>
      </w:tr>
      <w:tr w:rsidR="00941B59" w:rsidRPr="00931B45" w:rsidTr="00941B59">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-12,529,903.02</w:t>
            </w:r>
          </w:p>
        </w:tc>
        <w:tc>
          <w:tcPr>
            <w:tcW w:w="4462" w:type="dxa"/>
            <w:vAlign w:val="center"/>
          </w:tcPr>
          <w:p w:rsidR="00501A91" w:rsidRPr="00931B45" w:rsidRDefault="00501A91" w:rsidP="00D415F5">
            <w:pPr>
              <w:spacing w:before="29" w:line="288" w:lineRule="auto"/>
              <w:jc w:val="right"/>
              <w:rPr>
                <w:szCs w:val="21"/>
              </w:rPr>
            </w:pPr>
            <w:r w:rsidRPr="00931B45">
              <w:rPr>
                <w:szCs w:val="21"/>
              </w:rPr>
              <w:t>3,368,999.07</w:t>
            </w:r>
          </w:p>
        </w:tc>
      </w:tr>
      <w:tr w:rsidR="00941B59" w:rsidRPr="00931B45" w:rsidTr="00941B59">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w:t>
            </w:r>
            <w:r w:rsidRPr="00931B45">
              <w:rPr>
                <w:rFonts w:hint="eastAsia"/>
                <w:szCs w:val="21"/>
              </w:rPr>
              <w:lastRenderedPageBreak/>
              <w:t>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lastRenderedPageBreak/>
              <w:t>-0.0815</w:t>
            </w:r>
          </w:p>
        </w:tc>
        <w:tc>
          <w:tcPr>
            <w:tcW w:w="4462" w:type="dxa"/>
            <w:vAlign w:val="center"/>
          </w:tcPr>
          <w:p w:rsidR="00501A91" w:rsidRPr="00931B45" w:rsidRDefault="00501A91" w:rsidP="00D415F5">
            <w:pPr>
              <w:spacing w:before="29" w:line="288" w:lineRule="auto"/>
              <w:jc w:val="right"/>
              <w:rPr>
                <w:szCs w:val="21"/>
              </w:rPr>
            </w:pPr>
            <w:r w:rsidRPr="00931B45">
              <w:rPr>
                <w:szCs w:val="21"/>
              </w:rPr>
              <w:t>0.0228</w:t>
            </w:r>
          </w:p>
        </w:tc>
      </w:tr>
      <w:tr w:rsidR="00941B59" w:rsidRPr="00931B45" w:rsidTr="00941B59">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-7.16%</w:t>
            </w:r>
          </w:p>
        </w:tc>
        <w:tc>
          <w:tcPr>
            <w:tcW w:w="4462" w:type="dxa"/>
            <w:vAlign w:val="center"/>
          </w:tcPr>
          <w:p w:rsidR="00501A91" w:rsidRPr="00931B45" w:rsidRDefault="00501A91" w:rsidP="00D415F5">
            <w:pPr>
              <w:spacing w:before="29" w:line="288" w:lineRule="auto"/>
              <w:jc w:val="right"/>
              <w:rPr>
                <w:szCs w:val="21"/>
              </w:rPr>
            </w:pPr>
            <w:r w:rsidRPr="00931B45">
              <w:rPr>
                <w:szCs w:val="21"/>
              </w:rPr>
              <w:t>3.06%</w:t>
            </w:r>
          </w:p>
        </w:tc>
      </w:tr>
      <w:tr w:rsidR="00941B59" w:rsidRPr="00931B45" w:rsidTr="00941B59">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941B59" w:rsidRPr="00931B45" w:rsidTr="00941B59">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-0.092</w:t>
            </w:r>
          </w:p>
        </w:tc>
        <w:tc>
          <w:tcPr>
            <w:tcW w:w="4462" w:type="dxa"/>
            <w:vAlign w:val="center"/>
          </w:tcPr>
          <w:p w:rsidR="00501A91" w:rsidRPr="00931B45" w:rsidRDefault="00501A91" w:rsidP="00D415F5">
            <w:pPr>
              <w:spacing w:before="29" w:line="288" w:lineRule="auto"/>
              <w:jc w:val="right"/>
              <w:rPr>
                <w:szCs w:val="21"/>
              </w:rPr>
            </w:pPr>
            <w:r w:rsidRPr="00931B45">
              <w:rPr>
                <w:szCs w:val="21"/>
              </w:rPr>
              <w:t>-0.022</w:t>
            </w:r>
          </w:p>
        </w:tc>
      </w:tr>
      <w:tr w:rsidR="00941B59" w:rsidRPr="00931B45" w:rsidTr="00941B59">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135,309,774.55</w:t>
            </w:r>
          </w:p>
        </w:tc>
        <w:tc>
          <w:tcPr>
            <w:tcW w:w="4462" w:type="dxa"/>
            <w:vAlign w:val="center"/>
          </w:tcPr>
          <w:p w:rsidR="00501A91" w:rsidRPr="00931B45" w:rsidRDefault="00501A91" w:rsidP="00D415F5">
            <w:pPr>
              <w:spacing w:before="29" w:line="288" w:lineRule="auto"/>
              <w:jc w:val="right"/>
              <w:rPr>
                <w:szCs w:val="21"/>
              </w:rPr>
            </w:pPr>
            <w:r w:rsidRPr="00931B45">
              <w:rPr>
                <w:szCs w:val="21"/>
              </w:rPr>
              <w:t>140,841,808.67</w:t>
            </w:r>
          </w:p>
        </w:tc>
      </w:tr>
      <w:tr w:rsidR="00941B59" w:rsidRPr="00931B45" w:rsidTr="00941B59">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0.908</w:t>
            </w:r>
          </w:p>
        </w:tc>
        <w:tc>
          <w:tcPr>
            <w:tcW w:w="4462" w:type="dxa"/>
            <w:vAlign w:val="center"/>
          </w:tcPr>
          <w:p w:rsidR="00501A91" w:rsidRPr="00931B45" w:rsidRDefault="00501A91" w:rsidP="00D415F5">
            <w:pPr>
              <w:spacing w:before="29" w:line="288" w:lineRule="auto"/>
              <w:jc w:val="right"/>
              <w:rPr>
                <w:szCs w:val="21"/>
              </w:rPr>
            </w:pPr>
            <w:r w:rsidRPr="00931B45">
              <w:rPr>
                <w:szCs w:val="21"/>
              </w:rPr>
              <w:t>0.978</w:t>
            </w:r>
          </w:p>
        </w:tc>
      </w:tr>
    </w:tbl>
    <w:p w:rsidR="00F94C7B" w:rsidRDefault="0070052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F94C7B">
        <w:tc>
          <w:tcPr>
            <w:tcW w:w="1286" w:type="dxa"/>
            <w:vAlign w:val="center"/>
          </w:tcPr>
          <w:p w:rsidR="00F94C7B" w:rsidRDefault="0070052A">
            <w:pPr>
              <w:jc w:val="left"/>
            </w:pPr>
            <w:r>
              <w:rPr>
                <w:color w:val="000000"/>
                <w:sz w:val="24"/>
              </w:rPr>
              <w:t>过去三个月</w:t>
            </w:r>
          </w:p>
        </w:tc>
        <w:tc>
          <w:tcPr>
            <w:tcW w:w="1286" w:type="dxa"/>
            <w:vAlign w:val="center"/>
          </w:tcPr>
          <w:p w:rsidR="00F94C7B" w:rsidRDefault="0070052A">
            <w:pPr>
              <w:jc w:val="center"/>
            </w:pPr>
            <w:r>
              <w:rPr>
                <w:color w:val="000000"/>
                <w:sz w:val="24"/>
              </w:rPr>
              <w:t>-8.47%</w:t>
            </w:r>
          </w:p>
        </w:tc>
        <w:tc>
          <w:tcPr>
            <w:tcW w:w="1286" w:type="dxa"/>
            <w:vAlign w:val="center"/>
          </w:tcPr>
          <w:p w:rsidR="00F94C7B" w:rsidRDefault="0070052A">
            <w:pPr>
              <w:jc w:val="center"/>
            </w:pPr>
            <w:r>
              <w:rPr>
                <w:color w:val="000000"/>
                <w:sz w:val="24"/>
              </w:rPr>
              <w:t>1.08%</w:t>
            </w:r>
          </w:p>
        </w:tc>
        <w:tc>
          <w:tcPr>
            <w:tcW w:w="1285" w:type="dxa"/>
            <w:vAlign w:val="center"/>
          </w:tcPr>
          <w:p w:rsidR="00F94C7B" w:rsidRDefault="0070052A">
            <w:pPr>
              <w:jc w:val="center"/>
            </w:pPr>
            <w:r>
              <w:rPr>
                <w:color w:val="000000"/>
                <w:sz w:val="24"/>
              </w:rPr>
              <w:t>-8.23%</w:t>
            </w:r>
          </w:p>
        </w:tc>
        <w:tc>
          <w:tcPr>
            <w:tcW w:w="1285" w:type="dxa"/>
            <w:vAlign w:val="center"/>
          </w:tcPr>
          <w:p w:rsidR="00F94C7B" w:rsidRDefault="0070052A">
            <w:pPr>
              <w:jc w:val="center"/>
            </w:pPr>
            <w:r>
              <w:rPr>
                <w:color w:val="000000"/>
                <w:sz w:val="24"/>
              </w:rPr>
              <w:t>1.08%</w:t>
            </w:r>
          </w:p>
        </w:tc>
        <w:tc>
          <w:tcPr>
            <w:tcW w:w="1285" w:type="dxa"/>
            <w:vAlign w:val="center"/>
          </w:tcPr>
          <w:p w:rsidR="00F94C7B" w:rsidRDefault="0070052A">
            <w:pPr>
              <w:jc w:val="center"/>
            </w:pPr>
            <w:r>
              <w:rPr>
                <w:color w:val="000000"/>
                <w:sz w:val="24"/>
              </w:rPr>
              <w:t>-0.24%</w:t>
            </w:r>
          </w:p>
        </w:tc>
        <w:tc>
          <w:tcPr>
            <w:tcW w:w="1285" w:type="dxa"/>
            <w:vAlign w:val="center"/>
          </w:tcPr>
          <w:p w:rsidR="00F94C7B" w:rsidRDefault="0070052A">
            <w:pPr>
              <w:jc w:val="center"/>
            </w:pPr>
            <w:r>
              <w:rPr>
                <w:color w:val="000000"/>
                <w:sz w:val="24"/>
              </w:rPr>
              <w:t>0.00%</w:t>
            </w:r>
          </w:p>
        </w:tc>
      </w:tr>
      <w:tr w:rsidR="00F94C7B">
        <w:tc>
          <w:tcPr>
            <w:tcW w:w="1286" w:type="dxa"/>
            <w:vAlign w:val="center"/>
          </w:tcPr>
          <w:p w:rsidR="00F94C7B" w:rsidRDefault="0070052A">
            <w:pPr>
              <w:jc w:val="left"/>
            </w:pPr>
            <w:r>
              <w:rPr>
                <w:color w:val="000000"/>
                <w:sz w:val="24"/>
              </w:rPr>
              <w:t>过去六个月</w:t>
            </w:r>
          </w:p>
        </w:tc>
        <w:tc>
          <w:tcPr>
            <w:tcW w:w="1286" w:type="dxa"/>
            <w:vAlign w:val="center"/>
          </w:tcPr>
          <w:p w:rsidR="00F94C7B" w:rsidRDefault="0070052A">
            <w:pPr>
              <w:jc w:val="center"/>
            </w:pPr>
            <w:r>
              <w:rPr>
                <w:color w:val="000000"/>
                <w:sz w:val="24"/>
              </w:rPr>
              <w:t>-8.84%</w:t>
            </w:r>
          </w:p>
        </w:tc>
        <w:tc>
          <w:tcPr>
            <w:tcW w:w="1286" w:type="dxa"/>
            <w:vAlign w:val="center"/>
          </w:tcPr>
          <w:p w:rsidR="00F94C7B" w:rsidRDefault="0070052A">
            <w:pPr>
              <w:jc w:val="center"/>
            </w:pPr>
            <w:r>
              <w:rPr>
                <w:color w:val="000000"/>
                <w:sz w:val="24"/>
              </w:rPr>
              <w:t>1.05%</w:t>
            </w:r>
          </w:p>
        </w:tc>
        <w:tc>
          <w:tcPr>
            <w:tcW w:w="1285" w:type="dxa"/>
            <w:vAlign w:val="center"/>
          </w:tcPr>
          <w:p w:rsidR="00F94C7B" w:rsidRDefault="0070052A">
            <w:pPr>
              <w:jc w:val="center"/>
            </w:pPr>
            <w:r>
              <w:rPr>
                <w:color w:val="000000"/>
                <w:sz w:val="24"/>
              </w:rPr>
              <w:t>-8.30%</w:t>
            </w:r>
          </w:p>
        </w:tc>
        <w:tc>
          <w:tcPr>
            <w:tcW w:w="1285" w:type="dxa"/>
            <w:vAlign w:val="center"/>
          </w:tcPr>
          <w:p w:rsidR="00F94C7B" w:rsidRDefault="0070052A">
            <w:pPr>
              <w:jc w:val="center"/>
            </w:pPr>
            <w:r>
              <w:rPr>
                <w:color w:val="000000"/>
                <w:sz w:val="24"/>
              </w:rPr>
              <w:t>1.06%</w:t>
            </w:r>
          </w:p>
        </w:tc>
        <w:tc>
          <w:tcPr>
            <w:tcW w:w="1285" w:type="dxa"/>
            <w:vAlign w:val="center"/>
          </w:tcPr>
          <w:p w:rsidR="00F94C7B" w:rsidRDefault="0070052A">
            <w:pPr>
              <w:jc w:val="center"/>
            </w:pPr>
            <w:r>
              <w:rPr>
                <w:color w:val="000000"/>
                <w:sz w:val="24"/>
              </w:rPr>
              <w:t>-0.54%</w:t>
            </w:r>
          </w:p>
        </w:tc>
        <w:tc>
          <w:tcPr>
            <w:tcW w:w="1285" w:type="dxa"/>
            <w:vAlign w:val="center"/>
          </w:tcPr>
          <w:p w:rsidR="00F94C7B" w:rsidRDefault="0070052A">
            <w:pPr>
              <w:jc w:val="center"/>
            </w:pPr>
            <w:r>
              <w:rPr>
                <w:color w:val="000000"/>
                <w:sz w:val="24"/>
              </w:rPr>
              <w:t>-0.01%</w:t>
            </w:r>
          </w:p>
        </w:tc>
      </w:tr>
      <w:tr w:rsidR="00F94C7B">
        <w:tc>
          <w:tcPr>
            <w:tcW w:w="1286" w:type="dxa"/>
            <w:vAlign w:val="center"/>
          </w:tcPr>
          <w:p w:rsidR="00F94C7B" w:rsidRDefault="0070052A">
            <w:pPr>
              <w:jc w:val="left"/>
            </w:pPr>
            <w:r>
              <w:rPr>
                <w:color w:val="000000"/>
                <w:sz w:val="24"/>
              </w:rPr>
              <w:t>过去一年</w:t>
            </w:r>
          </w:p>
        </w:tc>
        <w:tc>
          <w:tcPr>
            <w:tcW w:w="1286" w:type="dxa"/>
            <w:vAlign w:val="center"/>
          </w:tcPr>
          <w:p w:rsidR="00F94C7B" w:rsidRDefault="0070052A">
            <w:pPr>
              <w:jc w:val="center"/>
            </w:pPr>
            <w:r>
              <w:rPr>
                <w:color w:val="000000"/>
                <w:sz w:val="24"/>
              </w:rPr>
              <w:t>-7.16%</w:t>
            </w:r>
          </w:p>
        </w:tc>
        <w:tc>
          <w:tcPr>
            <w:tcW w:w="1286" w:type="dxa"/>
            <w:vAlign w:val="center"/>
          </w:tcPr>
          <w:p w:rsidR="00F94C7B" w:rsidRDefault="0070052A">
            <w:pPr>
              <w:jc w:val="center"/>
            </w:pPr>
            <w:r>
              <w:rPr>
                <w:color w:val="000000"/>
                <w:sz w:val="24"/>
              </w:rPr>
              <w:t>1.17%</w:t>
            </w:r>
          </w:p>
        </w:tc>
        <w:tc>
          <w:tcPr>
            <w:tcW w:w="1285" w:type="dxa"/>
            <w:vAlign w:val="center"/>
          </w:tcPr>
          <w:p w:rsidR="00F94C7B" w:rsidRDefault="0070052A">
            <w:pPr>
              <w:jc w:val="center"/>
            </w:pPr>
            <w:r>
              <w:rPr>
                <w:color w:val="000000"/>
                <w:sz w:val="24"/>
              </w:rPr>
              <w:t>-6.36%</w:t>
            </w:r>
          </w:p>
        </w:tc>
        <w:tc>
          <w:tcPr>
            <w:tcW w:w="1285" w:type="dxa"/>
            <w:vAlign w:val="center"/>
          </w:tcPr>
          <w:p w:rsidR="00F94C7B" w:rsidRDefault="0070052A">
            <w:pPr>
              <w:jc w:val="center"/>
            </w:pPr>
            <w:r>
              <w:rPr>
                <w:color w:val="000000"/>
                <w:sz w:val="24"/>
              </w:rPr>
              <w:t>1.18%</w:t>
            </w:r>
          </w:p>
        </w:tc>
        <w:tc>
          <w:tcPr>
            <w:tcW w:w="1285" w:type="dxa"/>
            <w:vAlign w:val="center"/>
          </w:tcPr>
          <w:p w:rsidR="00F94C7B" w:rsidRDefault="0070052A">
            <w:pPr>
              <w:jc w:val="center"/>
            </w:pPr>
            <w:r>
              <w:rPr>
                <w:color w:val="000000"/>
                <w:sz w:val="24"/>
              </w:rPr>
              <w:t>-0.80%</w:t>
            </w:r>
          </w:p>
        </w:tc>
        <w:tc>
          <w:tcPr>
            <w:tcW w:w="1285" w:type="dxa"/>
            <w:vAlign w:val="center"/>
          </w:tcPr>
          <w:p w:rsidR="00F94C7B" w:rsidRDefault="0070052A">
            <w:pPr>
              <w:jc w:val="center"/>
            </w:pPr>
            <w:r>
              <w:rPr>
                <w:color w:val="000000"/>
                <w:sz w:val="24"/>
              </w:rPr>
              <w:t>-0.01%</w:t>
            </w:r>
          </w:p>
        </w:tc>
      </w:tr>
      <w:tr w:rsidR="00F94C7B">
        <w:tc>
          <w:tcPr>
            <w:tcW w:w="1286" w:type="dxa"/>
            <w:vAlign w:val="center"/>
          </w:tcPr>
          <w:p w:rsidR="00F94C7B" w:rsidRDefault="0070052A">
            <w:pPr>
              <w:jc w:val="left"/>
            </w:pPr>
            <w:r>
              <w:rPr>
                <w:color w:val="000000"/>
                <w:sz w:val="24"/>
              </w:rPr>
              <w:t>自基金合同生效起至今</w:t>
            </w:r>
          </w:p>
        </w:tc>
        <w:tc>
          <w:tcPr>
            <w:tcW w:w="1286" w:type="dxa"/>
            <w:vAlign w:val="center"/>
          </w:tcPr>
          <w:p w:rsidR="00F94C7B" w:rsidRDefault="0070052A">
            <w:pPr>
              <w:jc w:val="center"/>
            </w:pPr>
            <w:r>
              <w:rPr>
                <w:color w:val="000000"/>
                <w:sz w:val="24"/>
              </w:rPr>
              <w:t>-4.32%</w:t>
            </w:r>
          </w:p>
        </w:tc>
        <w:tc>
          <w:tcPr>
            <w:tcW w:w="1286" w:type="dxa"/>
            <w:vAlign w:val="center"/>
          </w:tcPr>
          <w:p w:rsidR="00F94C7B" w:rsidRDefault="0070052A">
            <w:pPr>
              <w:jc w:val="center"/>
            </w:pPr>
            <w:r>
              <w:rPr>
                <w:color w:val="000000"/>
                <w:sz w:val="24"/>
              </w:rPr>
              <w:t>1.16%</w:t>
            </w:r>
          </w:p>
        </w:tc>
        <w:tc>
          <w:tcPr>
            <w:tcW w:w="1285" w:type="dxa"/>
            <w:vAlign w:val="center"/>
          </w:tcPr>
          <w:p w:rsidR="00F94C7B" w:rsidRDefault="0070052A">
            <w:pPr>
              <w:jc w:val="center"/>
            </w:pPr>
            <w:r>
              <w:rPr>
                <w:color w:val="000000"/>
                <w:sz w:val="24"/>
              </w:rPr>
              <w:t>-2.86%</w:t>
            </w:r>
          </w:p>
        </w:tc>
        <w:tc>
          <w:tcPr>
            <w:tcW w:w="1285" w:type="dxa"/>
            <w:vAlign w:val="center"/>
          </w:tcPr>
          <w:p w:rsidR="00F94C7B" w:rsidRDefault="0070052A">
            <w:pPr>
              <w:jc w:val="center"/>
            </w:pPr>
            <w:r>
              <w:rPr>
                <w:color w:val="000000"/>
                <w:sz w:val="24"/>
              </w:rPr>
              <w:t>1.17%</w:t>
            </w:r>
          </w:p>
        </w:tc>
        <w:tc>
          <w:tcPr>
            <w:tcW w:w="1285" w:type="dxa"/>
            <w:vAlign w:val="center"/>
          </w:tcPr>
          <w:p w:rsidR="00F94C7B" w:rsidRDefault="0070052A">
            <w:pPr>
              <w:jc w:val="center"/>
            </w:pPr>
            <w:r>
              <w:rPr>
                <w:color w:val="000000"/>
                <w:sz w:val="24"/>
              </w:rPr>
              <w:t>-1.46%</w:t>
            </w:r>
          </w:p>
        </w:tc>
        <w:tc>
          <w:tcPr>
            <w:tcW w:w="1285" w:type="dxa"/>
            <w:vAlign w:val="center"/>
          </w:tcPr>
          <w:p w:rsidR="00F94C7B" w:rsidRDefault="0070052A">
            <w:pPr>
              <w:jc w:val="center"/>
            </w:pPr>
            <w:r>
              <w:rPr>
                <w:color w:val="000000"/>
                <w:sz w:val="24"/>
              </w:rPr>
              <w:t>-0.01%</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注：本基金业绩比较基准为中证环境治理指数收益率</w:t>
      </w:r>
      <w:r w:rsidRPr="00FC45CB">
        <w:rPr>
          <w:kern w:val="0"/>
          <w:sz w:val="24"/>
        </w:rPr>
        <w:t>×95%</w:t>
      </w:r>
      <w:r w:rsidRPr="00FC45CB">
        <w:rPr>
          <w:kern w:val="0"/>
          <w:sz w:val="24"/>
        </w:rPr>
        <w:t>＋银行活期存款利率（税后）</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注：本基金由交银施罗德中证环境治理指数分级证券投资基金转型而来。基金转型日为</w:t>
      </w:r>
      <w:r w:rsidRPr="00650E05">
        <w:rPr>
          <w:kern w:val="0"/>
          <w:sz w:val="24"/>
        </w:rPr>
        <w:t>2016</w:t>
      </w:r>
      <w:r w:rsidRPr="00650E05">
        <w:rPr>
          <w:kern w:val="0"/>
          <w:sz w:val="24"/>
        </w:rPr>
        <w:t>年</w:t>
      </w:r>
      <w:r w:rsidRPr="00650E05">
        <w:rPr>
          <w:kern w:val="0"/>
          <w:sz w:val="24"/>
        </w:rPr>
        <w:t>7</w:t>
      </w:r>
      <w:r w:rsidRPr="00650E05">
        <w:rPr>
          <w:kern w:val="0"/>
          <w:sz w:val="24"/>
        </w:rPr>
        <w:t>月</w:t>
      </w:r>
      <w:r w:rsidRPr="00650E05">
        <w:rPr>
          <w:kern w:val="0"/>
          <w:sz w:val="24"/>
        </w:rPr>
        <w:t>19</w:t>
      </w:r>
      <w:r w:rsidRPr="00650E05">
        <w:rPr>
          <w:kern w:val="0"/>
          <w:sz w:val="24"/>
        </w:rPr>
        <w:t>日。本基金的投资转型期为交银施罗德中证环境治理指数分级证券投资基金转型实施日（即</w:t>
      </w:r>
      <w:r w:rsidRPr="00650E05">
        <w:rPr>
          <w:kern w:val="0"/>
          <w:sz w:val="24"/>
        </w:rPr>
        <w:t>2016</w:t>
      </w:r>
      <w:r w:rsidRPr="00650E05">
        <w:rPr>
          <w:kern w:val="0"/>
          <w:sz w:val="24"/>
        </w:rPr>
        <w:t>年</w:t>
      </w:r>
      <w:r w:rsidRPr="00650E05">
        <w:rPr>
          <w:kern w:val="0"/>
          <w:sz w:val="24"/>
        </w:rPr>
        <w:t>7</w:t>
      </w:r>
      <w:r w:rsidRPr="00650E05">
        <w:rPr>
          <w:kern w:val="0"/>
          <w:sz w:val="24"/>
        </w:rPr>
        <w:t>月</w:t>
      </w:r>
      <w:r w:rsidRPr="00650E05">
        <w:rPr>
          <w:kern w:val="0"/>
          <w:sz w:val="24"/>
        </w:rPr>
        <w:t>19</w:t>
      </w:r>
      <w:r w:rsidRPr="00650E05">
        <w:rPr>
          <w:kern w:val="0"/>
          <w:sz w:val="24"/>
        </w:rPr>
        <w:t>日）起的</w:t>
      </w:r>
      <w:r w:rsidRPr="00650E05">
        <w:rPr>
          <w:kern w:val="0"/>
          <w:sz w:val="24"/>
        </w:rPr>
        <w:t>6</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7</w:t>
      </w:r>
      <w:r w:rsidRPr="00B05374">
        <w:rPr>
          <w:kern w:val="0"/>
          <w:sz w:val="24"/>
        </w:rPr>
        <w:t>月</w:t>
      </w:r>
      <w:r w:rsidRPr="00B05374">
        <w:rPr>
          <w:kern w:val="0"/>
          <w:sz w:val="24"/>
        </w:rPr>
        <w:t>19</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F94C7B">
        <w:tc>
          <w:tcPr>
            <w:tcW w:w="1499" w:type="dxa"/>
            <w:vAlign w:val="center"/>
          </w:tcPr>
          <w:p w:rsidR="00F94C7B" w:rsidRDefault="0070052A">
            <w:pPr>
              <w:jc w:val="center"/>
            </w:pPr>
            <w:r>
              <w:rPr>
                <w:color w:val="000000"/>
                <w:sz w:val="24"/>
              </w:rPr>
              <w:t>2017</w:t>
            </w:r>
            <w:r>
              <w:rPr>
                <w:color w:val="000000"/>
                <w:sz w:val="24"/>
              </w:rPr>
              <w:t>年</w:t>
            </w:r>
          </w:p>
        </w:tc>
        <w:tc>
          <w:tcPr>
            <w:tcW w:w="1336" w:type="dxa"/>
            <w:vAlign w:val="center"/>
          </w:tcPr>
          <w:p w:rsidR="00F94C7B" w:rsidRDefault="0070052A">
            <w:pPr>
              <w:jc w:val="right"/>
            </w:pPr>
            <w:r>
              <w:rPr>
                <w:color w:val="000000"/>
                <w:sz w:val="24"/>
              </w:rPr>
              <w:t>-</w:t>
            </w:r>
          </w:p>
        </w:tc>
        <w:tc>
          <w:tcPr>
            <w:tcW w:w="1663" w:type="dxa"/>
            <w:vAlign w:val="center"/>
          </w:tcPr>
          <w:p w:rsidR="00F94C7B" w:rsidRDefault="0070052A">
            <w:pPr>
              <w:jc w:val="right"/>
            </w:pPr>
            <w:r>
              <w:rPr>
                <w:color w:val="000000"/>
                <w:sz w:val="24"/>
              </w:rPr>
              <w:t>-</w:t>
            </w:r>
          </w:p>
        </w:tc>
        <w:tc>
          <w:tcPr>
            <w:tcW w:w="1739" w:type="dxa"/>
            <w:vAlign w:val="center"/>
          </w:tcPr>
          <w:p w:rsidR="00F94C7B" w:rsidRDefault="0070052A">
            <w:pPr>
              <w:jc w:val="right"/>
            </w:pPr>
            <w:r>
              <w:rPr>
                <w:color w:val="000000"/>
                <w:sz w:val="24"/>
              </w:rPr>
              <w:t>-</w:t>
            </w:r>
          </w:p>
        </w:tc>
        <w:tc>
          <w:tcPr>
            <w:tcW w:w="1701" w:type="dxa"/>
            <w:vAlign w:val="center"/>
          </w:tcPr>
          <w:p w:rsidR="00F94C7B" w:rsidRDefault="0070052A">
            <w:pPr>
              <w:jc w:val="right"/>
            </w:pPr>
            <w:r>
              <w:rPr>
                <w:color w:val="000000"/>
                <w:sz w:val="24"/>
              </w:rPr>
              <w:t>-</w:t>
            </w:r>
          </w:p>
        </w:tc>
        <w:tc>
          <w:tcPr>
            <w:tcW w:w="1060" w:type="dxa"/>
            <w:vAlign w:val="center"/>
          </w:tcPr>
          <w:p w:rsidR="00F94C7B" w:rsidRDefault="0070052A">
            <w:pPr>
              <w:jc w:val="left"/>
            </w:pPr>
            <w:r>
              <w:rPr>
                <w:color w:val="000000"/>
                <w:sz w:val="24"/>
              </w:rPr>
              <w:t>-</w:t>
            </w:r>
          </w:p>
        </w:tc>
      </w:tr>
      <w:tr w:rsidR="00F94C7B">
        <w:tc>
          <w:tcPr>
            <w:tcW w:w="1499" w:type="dxa"/>
            <w:vAlign w:val="center"/>
          </w:tcPr>
          <w:p w:rsidR="00F94C7B" w:rsidRDefault="0070052A">
            <w:pPr>
              <w:jc w:val="center"/>
            </w:pPr>
            <w:r>
              <w:rPr>
                <w:color w:val="000000"/>
                <w:sz w:val="24"/>
              </w:rPr>
              <w:t>2016</w:t>
            </w:r>
            <w:r>
              <w:rPr>
                <w:color w:val="000000"/>
                <w:sz w:val="24"/>
              </w:rPr>
              <w:t>年</w:t>
            </w:r>
          </w:p>
        </w:tc>
        <w:tc>
          <w:tcPr>
            <w:tcW w:w="1336" w:type="dxa"/>
            <w:vAlign w:val="center"/>
          </w:tcPr>
          <w:p w:rsidR="00F94C7B" w:rsidRDefault="0070052A">
            <w:pPr>
              <w:jc w:val="right"/>
            </w:pPr>
            <w:r>
              <w:rPr>
                <w:color w:val="000000"/>
                <w:sz w:val="24"/>
              </w:rPr>
              <w:t>-</w:t>
            </w:r>
          </w:p>
        </w:tc>
        <w:tc>
          <w:tcPr>
            <w:tcW w:w="1663" w:type="dxa"/>
            <w:vAlign w:val="center"/>
          </w:tcPr>
          <w:p w:rsidR="00F94C7B" w:rsidRDefault="0070052A">
            <w:pPr>
              <w:jc w:val="right"/>
            </w:pPr>
            <w:r>
              <w:rPr>
                <w:color w:val="000000"/>
                <w:sz w:val="24"/>
              </w:rPr>
              <w:t>-</w:t>
            </w:r>
          </w:p>
        </w:tc>
        <w:tc>
          <w:tcPr>
            <w:tcW w:w="1739" w:type="dxa"/>
            <w:vAlign w:val="center"/>
          </w:tcPr>
          <w:p w:rsidR="00F94C7B" w:rsidRDefault="0070052A">
            <w:pPr>
              <w:jc w:val="right"/>
            </w:pPr>
            <w:r>
              <w:rPr>
                <w:color w:val="000000"/>
                <w:sz w:val="24"/>
              </w:rPr>
              <w:t>-</w:t>
            </w:r>
          </w:p>
        </w:tc>
        <w:tc>
          <w:tcPr>
            <w:tcW w:w="1701" w:type="dxa"/>
            <w:vAlign w:val="center"/>
          </w:tcPr>
          <w:p w:rsidR="00F94C7B" w:rsidRDefault="0070052A">
            <w:pPr>
              <w:jc w:val="right"/>
            </w:pPr>
            <w:r>
              <w:rPr>
                <w:color w:val="000000"/>
                <w:sz w:val="24"/>
              </w:rPr>
              <w:t>-</w:t>
            </w:r>
          </w:p>
        </w:tc>
        <w:tc>
          <w:tcPr>
            <w:tcW w:w="1060" w:type="dxa"/>
            <w:vAlign w:val="center"/>
          </w:tcPr>
          <w:p w:rsidR="00F94C7B" w:rsidRDefault="0070052A">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F94C7B" w:rsidRDefault="0070052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F94C7B">
        <w:tc>
          <w:tcPr>
            <w:tcW w:w="1499" w:type="dxa"/>
            <w:vAlign w:val="center"/>
          </w:tcPr>
          <w:p w:rsidR="00F94C7B" w:rsidRDefault="0070052A">
            <w:pPr>
              <w:jc w:val="center"/>
            </w:pPr>
            <w:r>
              <w:rPr>
                <w:color w:val="000000"/>
                <w:sz w:val="24"/>
              </w:rPr>
              <w:t>蔡铮</w:t>
            </w:r>
          </w:p>
        </w:tc>
        <w:tc>
          <w:tcPr>
            <w:tcW w:w="1499" w:type="dxa"/>
            <w:vAlign w:val="center"/>
          </w:tcPr>
          <w:p w:rsidR="00F94C7B" w:rsidRDefault="0070052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500" w:type="dxa"/>
            <w:vAlign w:val="center"/>
          </w:tcPr>
          <w:p w:rsidR="00F94C7B" w:rsidRDefault="0070052A">
            <w:pPr>
              <w:jc w:val="center"/>
            </w:pPr>
            <w:r>
              <w:rPr>
                <w:color w:val="000000"/>
                <w:sz w:val="24"/>
              </w:rPr>
              <w:t>2016-07-19</w:t>
            </w:r>
          </w:p>
        </w:tc>
        <w:tc>
          <w:tcPr>
            <w:tcW w:w="1500" w:type="dxa"/>
            <w:vAlign w:val="center"/>
          </w:tcPr>
          <w:p w:rsidR="00F94C7B" w:rsidRDefault="0070052A">
            <w:pPr>
              <w:jc w:val="center"/>
            </w:pPr>
            <w:r>
              <w:rPr>
                <w:color w:val="000000"/>
                <w:sz w:val="24"/>
              </w:rPr>
              <w:t>-</w:t>
            </w:r>
          </w:p>
        </w:tc>
        <w:tc>
          <w:tcPr>
            <w:tcW w:w="1090" w:type="dxa"/>
            <w:vAlign w:val="center"/>
          </w:tcPr>
          <w:p w:rsidR="00F94C7B" w:rsidRDefault="0070052A">
            <w:pPr>
              <w:jc w:val="center"/>
            </w:pPr>
            <w:r>
              <w:rPr>
                <w:color w:val="000000"/>
                <w:sz w:val="24"/>
              </w:rPr>
              <w:t>8</w:t>
            </w:r>
            <w:r>
              <w:rPr>
                <w:color w:val="000000"/>
                <w:sz w:val="24"/>
              </w:rPr>
              <w:t>年</w:t>
            </w:r>
          </w:p>
        </w:tc>
        <w:tc>
          <w:tcPr>
            <w:tcW w:w="1910" w:type="dxa"/>
            <w:vAlign w:val="center"/>
          </w:tcPr>
          <w:p w:rsidR="00F94C7B" w:rsidRDefault="0070052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r>
              <w:rPr>
                <w:color w:val="000000"/>
                <w:sz w:val="24"/>
              </w:rPr>
              <w:lastRenderedPageBreak/>
              <w:t>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F94C7B" w:rsidRDefault="0070052A">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94C7B" w:rsidRDefault="0070052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F94C7B" w:rsidRDefault="0070052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F94C7B" w:rsidRDefault="0070052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94C7B" w:rsidRDefault="0070052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F94C7B" w:rsidRDefault="0070052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94C7B" w:rsidRDefault="0070052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lastRenderedPageBreak/>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F94C7B" w:rsidRDefault="0070052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年上半年国内经济延续了</w:t>
      </w:r>
      <w:r w:rsidRPr="0013437B">
        <w:rPr>
          <w:color w:val="000000"/>
          <w:sz w:val="24"/>
        </w:rPr>
        <w:t>2016</w:t>
      </w:r>
      <w:r w:rsidRPr="0013437B">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3437B">
        <w:rPr>
          <w:color w:val="000000"/>
          <w:sz w:val="24"/>
        </w:rPr>
        <w:t>2017</w:t>
      </w:r>
      <w:r w:rsidRPr="0013437B">
        <w:rPr>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13437B">
        <w:rPr>
          <w:color w:val="000000"/>
          <w:sz w:val="24"/>
        </w:rPr>
        <w:t>A</w:t>
      </w:r>
      <w:r w:rsidRPr="0013437B">
        <w:rPr>
          <w:color w:val="000000"/>
          <w:sz w:val="24"/>
        </w:rPr>
        <w:t>股市场在风格上呈现出显著分化的格局，价值风格震荡上行，但中小创板块疲软。三季度</w:t>
      </w:r>
      <w:r w:rsidRPr="0013437B">
        <w:rPr>
          <w:color w:val="000000"/>
          <w:sz w:val="24"/>
        </w:rPr>
        <w:t>A</w:t>
      </w:r>
      <w:r w:rsidRPr="0013437B">
        <w:rPr>
          <w:color w:val="000000"/>
          <w:sz w:val="24"/>
        </w:rPr>
        <w:t>股市场整体涨幅明显，而进入四季度后市场经历了宽幅震荡。作为跟踪中证环境治理指数的指数基金，全年基金总体呈现出宽幅震荡下行走势。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日，交银施罗德中证环境治理指数型证券投资基金</w:t>
      </w:r>
      <w:r w:rsidRPr="0013437B">
        <w:rPr>
          <w:color w:val="000000"/>
          <w:sz w:val="24"/>
        </w:rPr>
        <w:t>(LOF)</w:t>
      </w:r>
      <w:r w:rsidRPr="0013437B">
        <w:rPr>
          <w:color w:val="000000"/>
          <w:sz w:val="24"/>
        </w:rPr>
        <w:t>份额</w:t>
      </w:r>
      <w:r w:rsidRPr="0013437B">
        <w:rPr>
          <w:color w:val="000000"/>
          <w:sz w:val="24"/>
        </w:rPr>
        <w:lastRenderedPageBreak/>
        <w:t>净值为</w:t>
      </w:r>
      <w:r w:rsidRPr="0013437B">
        <w:rPr>
          <w:color w:val="000000"/>
          <w:sz w:val="24"/>
        </w:rPr>
        <w:t>0.908</w:t>
      </w:r>
      <w:r w:rsidRPr="0013437B">
        <w:rPr>
          <w:color w:val="000000"/>
          <w:sz w:val="24"/>
        </w:rPr>
        <w:t>元，本报告期份额净值增长率为</w:t>
      </w:r>
      <w:r w:rsidRPr="0013437B">
        <w:rPr>
          <w:color w:val="000000"/>
          <w:sz w:val="24"/>
        </w:rPr>
        <w:t>-7.16%</w:t>
      </w:r>
      <w:r w:rsidRPr="0013437B">
        <w:rPr>
          <w:color w:val="000000"/>
          <w:sz w:val="24"/>
        </w:rPr>
        <w:t>，同期业绩比较基准增长率为</w:t>
      </w:r>
      <w:r w:rsidRPr="0013437B">
        <w:rPr>
          <w:color w:val="000000"/>
          <w:sz w:val="24"/>
        </w:rPr>
        <w:t>-6.36%</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年，我们认为通胀或成国内主要风险，成本推动型通胀压力加速显性化，</w:t>
      </w:r>
      <w:r w:rsidRPr="0013437B">
        <w:rPr>
          <w:color w:val="000000"/>
          <w:sz w:val="24"/>
        </w:rPr>
        <w:t>PPI</w:t>
      </w:r>
      <w:r w:rsidRPr="0013437B">
        <w:rPr>
          <w:color w:val="000000"/>
          <w:sz w:val="24"/>
        </w:rPr>
        <w:t>向</w:t>
      </w:r>
      <w:r w:rsidRPr="0013437B">
        <w:rPr>
          <w:color w:val="000000"/>
          <w:sz w:val="24"/>
        </w:rPr>
        <w:t>CPI</w:t>
      </w:r>
      <w:r w:rsidRPr="0013437B">
        <w:rPr>
          <w:color w:val="000000"/>
          <w:sz w:val="24"/>
        </w:rPr>
        <w:t>传导逐步显现，同时经济数据的阶段性下滑或将继续扰动市场对需求端的预期。总体而言，我们对</w:t>
      </w:r>
      <w:r w:rsidRPr="0013437B">
        <w:rPr>
          <w:color w:val="000000"/>
          <w:sz w:val="24"/>
        </w:rPr>
        <w:t>A</w:t>
      </w:r>
      <w:r w:rsidRPr="0013437B">
        <w:rPr>
          <w:color w:val="000000"/>
          <w:sz w:val="24"/>
        </w:rPr>
        <w:t>股市场仍维持谨慎乐观的看法。</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F94C7B" w:rsidRDefault="0070052A">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F94C7B" w:rsidRDefault="0070052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作为本基金的托管人，中信银行严格遵守了《证券投资基金法》及其他有关法律法规、基金合同和托管协议的规定，对交银施罗德中证环境治理指数型证券投资基金</w:t>
      </w:r>
      <w:r w:rsidRPr="0013437B">
        <w:rPr>
          <w:color w:val="000000"/>
          <w:sz w:val="24"/>
        </w:rPr>
        <w:t xml:space="preserve">(LOF) </w:t>
      </w:r>
      <w:r w:rsidRPr="0013437B">
        <w:rPr>
          <w:color w:val="000000"/>
          <w:sz w:val="24"/>
        </w:rPr>
        <w:lastRenderedPageBreak/>
        <w:t>LOF)2017</w:t>
      </w:r>
      <w:r w:rsidRPr="0013437B">
        <w:rPr>
          <w:color w:val="000000"/>
          <w:sz w:val="24"/>
        </w:rPr>
        <w:t>年度基金的投资运作，进行了认真、独立的会计核算和必要的投资监督，履行了托管人的义务，不存在任何损害基金份额持有人利益的行为。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本托管人认为，交银施罗德基金管理有限公司在交银施罗德中证环境治理指数型证券投资基金</w:t>
      </w:r>
      <w:r w:rsidRPr="0013437B">
        <w:rPr>
          <w:color w:val="000000"/>
          <w:sz w:val="24"/>
        </w:rPr>
        <w:t>(LOF)</w:t>
      </w:r>
      <w:r w:rsidRPr="0013437B">
        <w:rPr>
          <w:color w:val="000000"/>
          <w:sz w:val="24"/>
        </w:rPr>
        <w:t>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本托管人认为，交银施罗德基金管理有限公司的信息披露事务符合《证券投资基金信息披露管理办法》及其他相关法律法规的规定，基金管理人所编制和披露的交银施罗德中证环境治理指数型证券投资基金</w:t>
      </w:r>
      <w:r w:rsidRPr="0013437B">
        <w:rPr>
          <w:color w:val="000000"/>
          <w:sz w:val="24"/>
        </w:rPr>
        <w:t xml:space="preserve">(LOF) </w:t>
      </w:r>
      <w:r w:rsidRPr="0013437B">
        <w:rPr>
          <w:color w:val="000000"/>
          <w:sz w:val="24"/>
        </w:rPr>
        <w:t>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交银施罗德中证环境治理指数型证券投资基金</w:t>
      </w:r>
      <w:r w:rsidRPr="003C6BFD">
        <w:rPr>
          <w:color w:val="000000"/>
          <w:sz w:val="24"/>
        </w:rPr>
        <w:t>(LOF)2017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21984</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交银施罗德中证环境治理指数型证券投资基金</w:t>
      </w:r>
      <w:r w:rsidRPr="001C5FC7">
        <w:rPr>
          <w:color w:val="000000"/>
          <w:sz w:val="24"/>
        </w:rPr>
        <w:t>(LOF)</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lastRenderedPageBreak/>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7,436,749.02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8,376,677.46</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12,465.51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45,098.94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128,449,748.37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132,966,070.15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128,114,087.97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132,966,070.15</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335,660.40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694,637.04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1,763.45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1,741.35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65,667.12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28,172.61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135,966,393.47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142,112,397.55</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738,121.67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215,442.26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78,826.29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114,489.61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120,813.25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22,897.94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24,162.65</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53,365.55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68,367.73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250,423.56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240,297.29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656,618.92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1,270,588.88</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149,064,808.40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143,982,354.68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-13,755,033.85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-3,140,546.01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135,309,774.55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140,841,808.67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135,966,393.47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142,112,397.55</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0.908</w:t>
      </w:r>
      <w:r w:rsidR="001A59F9" w:rsidRPr="00AA0214">
        <w:rPr>
          <w:kern w:val="0"/>
          <w:sz w:val="24"/>
        </w:rPr>
        <w:t>元，基金份额总额</w:t>
      </w:r>
      <w:r w:rsidR="001A59F9" w:rsidRPr="00AA0214">
        <w:rPr>
          <w:kern w:val="0"/>
          <w:sz w:val="24"/>
        </w:rPr>
        <w:t>149,064,808.40</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交银施罗德中证环境治理指数型证券投资基金</w:t>
      </w:r>
      <w:r w:rsidRPr="00DA21E1">
        <w:rPr>
          <w:color w:val="000000"/>
          <w:sz w:val="24"/>
        </w:rPr>
        <w:t>(LOF)</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7</w:t>
            </w:r>
            <w:r w:rsidRPr="00DA21E1">
              <w:rPr>
                <w:rFonts w:ascii="Times New Roman" w:hAnsi="Times New Roman"/>
                <w:b/>
                <w:color w:val="000000"/>
              </w:rPr>
              <w:t>月</w:t>
            </w:r>
            <w:r w:rsidRPr="00DA21E1">
              <w:rPr>
                <w:rFonts w:ascii="Times New Roman" w:hAnsi="Times New Roman"/>
                <w:b/>
                <w:color w:val="000000"/>
              </w:rPr>
              <w:t>19</w:t>
            </w:r>
            <w:r w:rsidRPr="00DA21E1">
              <w:rPr>
                <w:rFonts w:ascii="Times New Roman" w:hAnsi="Times New Roman"/>
                <w:b/>
                <w:color w:val="000000"/>
              </w:rPr>
              <w:t>日（基金</w:t>
            </w:r>
            <w:r w:rsidR="00EE4FC9">
              <w:rPr>
                <w:rFonts w:ascii="Times New Roman" w:hAnsi="Times New Roman" w:hint="eastAsia"/>
                <w:b/>
                <w:color w:val="000000"/>
              </w:rPr>
              <w:t>转型</w:t>
            </w:r>
            <w:r w:rsidRPr="00DA21E1">
              <w:rPr>
                <w:rFonts w:ascii="Times New Roman" w:hAnsi="Times New Roman"/>
                <w:b/>
                <w:color w:val="000000"/>
              </w:rPr>
              <w:t>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-10,123,851.10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4,445,800.31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72,561.74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32,868.31</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72,466.26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32,868.31</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95.48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165,523.56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4,211,845.60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-403,834.25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4,206,052.71</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lastRenderedPageBreak/>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569,357.81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5,792.89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-10,527,204.40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124,074.12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165,268.00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77,012.28</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2,406,051.92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1,076,801.24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1,502,184.38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673,812.60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300,436.86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134,762.45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250,483.43</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166,850.15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352,947.25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101,376.04</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-12,529,903.02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3,368,999.07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-12,529,903.02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3,368,999.07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交银施罗德中证环境治理指数型证券投资基金</w:t>
      </w:r>
      <w:r w:rsidRPr="004C51A0">
        <w:rPr>
          <w:color w:val="000000"/>
          <w:sz w:val="24"/>
        </w:rPr>
        <w:t>(LOF)</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143,982,354.68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-3,140,546.01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140,841,808.67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-12,529,903.02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-12,529,903.02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5,082,453.72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1,915,415.18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6,997,868.90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146,720,107.84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653,272.79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147,373,380.63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-141,637,654.12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1,262,142.39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-140,375,511.73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149,064,808.40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-13,755,033.85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135,309,774.55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7</w:t>
            </w:r>
            <w:r w:rsidRPr="00D34C2B">
              <w:rPr>
                <w:rFonts w:ascii="Times New Roman" w:hAnsi="Times New Roman"/>
                <w:b/>
                <w:color w:val="000000"/>
                <w:kern w:val="2"/>
              </w:rPr>
              <w:t>月</w:t>
            </w:r>
            <w:r w:rsidRPr="00D34C2B">
              <w:rPr>
                <w:rFonts w:ascii="Times New Roman" w:hAnsi="Times New Roman"/>
                <w:b/>
                <w:color w:val="000000"/>
                <w:kern w:val="2"/>
              </w:rPr>
              <w:t>19</w:t>
            </w:r>
            <w:r w:rsidRPr="00D34C2B">
              <w:rPr>
                <w:rFonts w:ascii="Times New Roman" w:hAnsi="Times New Roman"/>
                <w:b/>
                <w:color w:val="000000"/>
                <w:kern w:val="2"/>
              </w:rPr>
              <w:t>日（基金</w:t>
            </w:r>
            <w:r w:rsidR="00EE4FC9">
              <w:rPr>
                <w:rFonts w:ascii="Times New Roman" w:hAnsi="Times New Roman" w:hint="eastAsia"/>
                <w:b/>
                <w:color w:val="000000"/>
                <w:kern w:val="2"/>
              </w:rPr>
              <w:t>转型</w:t>
            </w:r>
            <w:r w:rsidRPr="00D34C2B">
              <w:rPr>
                <w:rFonts w:ascii="Times New Roman" w:hAnsi="Times New Roman"/>
                <w:b/>
                <w:color w:val="000000"/>
                <w:kern w:val="2"/>
              </w:rPr>
              <w:t>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136,744,307.51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-6,943,252.05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129,801,055.46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3,368,999.07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3,368,999.07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7,238,047.17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433,706.97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7,671,754.14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73,183,886.82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1,417,067.62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74,600,954.44</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-65,945,839.65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-983,360.65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-66,929,200.30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143,982,354.68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-3,140,546.01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140,841,808.67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lastRenderedPageBreak/>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F94C7B" w:rsidRDefault="0070052A">
      <w:pPr>
        <w:spacing w:before="29" w:line="288" w:lineRule="auto"/>
        <w:ind w:firstLineChars="200" w:firstLine="480"/>
        <w:rPr>
          <w:color w:val="000000"/>
          <w:sz w:val="24"/>
        </w:rPr>
      </w:pPr>
      <w:r>
        <w:rPr>
          <w:color w:val="000000"/>
          <w:sz w:val="24"/>
        </w:rPr>
        <w:t>交银施罗德中证环境治理指数型证券投资基金</w:t>
      </w:r>
      <w:r>
        <w:rPr>
          <w:color w:val="000000"/>
          <w:sz w:val="24"/>
        </w:rPr>
        <w:t>(LOF)(</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是由交银施罗德中证环境治理指数分级证券投资基金</w:t>
      </w:r>
      <w:r>
        <w:rPr>
          <w:color w:val="000000"/>
          <w:sz w:val="24"/>
        </w:rPr>
        <w:t>(</w:t>
      </w:r>
      <w:r>
        <w:rPr>
          <w:color w:val="000000"/>
          <w:sz w:val="24"/>
        </w:rPr>
        <w:t>以下简称</w:t>
      </w:r>
      <w:r>
        <w:rPr>
          <w:color w:val="000000"/>
          <w:sz w:val="24"/>
        </w:rPr>
        <w:t>“</w:t>
      </w:r>
      <w:r>
        <w:rPr>
          <w:color w:val="000000"/>
          <w:sz w:val="24"/>
        </w:rPr>
        <w:t>原基金</w:t>
      </w:r>
      <w:r>
        <w:rPr>
          <w:color w:val="000000"/>
          <w:sz w:val="24"/>
        </w:rPr>
        <w:t>”)</w:t>
      </w:r>
      <w:r>
        <w:rPr>
          <w:color w:val="000000"/>
          <w:sz w:val="24"/>
        </w:rPr>
        <w:t>通过基金合同修订变更而来。原基金经中国证券监督管理委员会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 xml:space="preserve">”) </w:t>
      </w:r>
      <w:r>
        <w:rPr>
          <w:color w:val="000000"/>
          <w:sz w:val="24"/>
        </w:rPr>
        <w:t>证监许可</w:t>
      </w:r>
      <w:r>
        <w:rPr>
          <w:color w:val="000000"/>
          <w:sz w:val="24"/>
        </w:rPr>
        <w:t>[2015]940</w:t>
      </w:r>
      <w:r>
        <w:rPr>
          <w:color w:val="000000"/>
          <w:sz w:val="24"/>
        </w:rPr>
        <w:t>号《关于准予交银施罗德中证环境治理指数分级证券投资基金注册的批复》核准，由交银施罗德基金管理有限公司依照《中华人民共和国证券投资基金法》和《交银施罗德中证环境治理指数分级证券投资基金基金合同》负责公开募集。原基金为契约型开放式基金，存续期限不定，首次设立募集不包括认购资金利息共募集人民币</w:t>
      </w:r>
      <w:r>
        <w:rPr>
          <w:color w:val="000000"/>
          <w:sz w:val="24"/>
        </w:rPr>
        <w:t>300,893,584.37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913</w:t>
      </w:r>
      <w:r>
        <w:rPr>
          <w:color w:val="000000"/>
          <w:sz w:val="24"/>
        </w:rPr>
        <w:t>号验资报告予以验证。经向中国证监会备案，《交银施罗德中证环境治理指数分级证券投资基金基金合同》于</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日正式生效，原基金合同生效日的基金份额总额为</w:t>
      </w:r>
      <w:r>
        <w:rPr>
          <w:color w:val="000000"/>
          <w:sz w:val="24"/>
        </w:rPr>
        <w:t>300,995,591.75</w:t>
      </w:r>
      <w:r>
        <w:rPr>
          <w:color w:val="000000"/>
          <w:sz w:val="24"/>
        </w:rPr>
        <w:t>份基金份额，其中认购资金利息折合</w:t>
      </w:r>
      <w:r>
        <w:rPr>
          <w:color w:val="000000"/>
          <w:sz w:val="24"/>
        </w:rPr>
        <w:t xml:space="preserve">102,007.38 </w:t>
      </w:r>
      <w:r>
        <w:rPr>
          <w:color w:val="000000"/>
          <w:sz w:val="24"/>
        </w:rPr>
        <w:t>份基金份额。</w:t>
      </w:r>
    </w:p>
    <w:p w:rsidR="00F94C7B" w:rsidRDefault="0070052A">
      <w:pPr>
        <w:spacing w:before="29" w:line="288" w:lineRule="auto"/>
        <w:ind w:firstLineChars="200" w:firstLine="480"/>
        <w:rPr>
          <w:color w:val="000000"/>
          <w:sz w:val="24"/>
        </w:rPr>
      </w:pPr>
      <w:r>
        <w:rPr>
          <w:color w:val="000000"/>
          <w:sz w:val="24"/>
        </w:rPr>
        <w:t>原基金基金份额持有人大会自</w:t>
      </w:r>
      <w:r>
        <w:rPr>
          <w:color w:val="000000"/>
          <w:sz w:val="24"/>
        </w:rPr>
        <w:t>2016</w:t>
      </w:r>
      <w:r>
        <w:rPr>
          <w:color w:val="000000"/>
          <w:sz w:val="24"/>
        </w:rPr>
        <w:t>年</w:t>
      </w:r>
      <w:r>
        <w:rPr>
          <w:color w:val="000000"/>
          <w:sz w:val="24"/>
        </w:rPr>
        <w:t>6</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6</w:t>
      </w:r>
      <w:r>
        <w:rPr>
          <w:color w:val="000000"/>
          <w:sz w:val="24"/>
        </w:rPr>
        <w:t>月</w:t>
      </w:r>
      <w:r>
        <w:rPr>
          <w:color w:val="000000"/>
          <w:sz w:val="24"/>
        </w:rPr>
        <w:t>30</w:t>
      </w:r>
      <w:r>
        <w:rPr>
          <w:color w:val="000000"/>
          <w:sz w:val="24"/>
        </w:rPr>
        <w:t>日止以通讯方式召开，会议审议通过了《关于交银施罗德中证环境治理指数分级证券投资基金转型及基金合同修改有关事项的议案》，经中国证监会备案后决议生效。根据原基金基金份额持有人大会决议，《交银施罗德中证环境治理指数型证券投资基金</w:t>
      </w:r>
      <w:r>
        <w:rPr>
          <w:color w:val="000000"/>
          <w:sz w:val="24"/>
        </w:rPr>
        <w:t>(LOF)</w:t>
      </w:r>
      <w:r>
        <w:rPr>
          <w:color w:val="000000"/>
          <w:sz w:val="24"/>
        </w:rPr>
        <w:t>基金合同》自</w:t>
      </w:r>
      <w:r>
        <w:rPr>
          <w:color w:val="000000"/>
          <w:sz w:val="24"/>
        </w:rPr>
        <w:t>2016</w:t>
      </w:r>
      <w:r>
        <w:rPr>
          <w:color w:val="000000"/>
          <w:sz w:val="24"/>
        </w:rPr>
        <w:t>年</w:t>
      </w:r>
      <w:r>
        <w:rPr>
          <w:color w:val="000000"/>
          <w:sz w:val="24"/>
        </w:rPr>
        <w:t>7</w:t>
      </w:r>
      <w:r>
        <w:rPr>
          <w:color w:val="000000"/>
          <w:sz w:val="24"/>
        </w:rPr>
        <w:t>月</w:t>
      </w:r>
      <w:r>
        <w:rPr>
          <w:color w:val="000000"/>
          <w:sz w:val="24"/>
        </w:rPr>
        <w:t>19</w:t>
      </w:r>
      <w:r>
        <w:rPr>
          <w:color w:val="000000"/>
          <w:sz w:val="24"/>
        </w:rPr>
        <w:t>日生效，同时《交银施罗德中证环境治理指数分级证券投资基金基金合同》失效，交银施罗德中证环境治理指数分级证券投资基金正式变更为交银施罗德中证环境治理指数型证券投资基金</w:t>
      </w:r>
      <w:r>
        <w:rPr>
          <w:color w:val="000000"/>
          <w:sz w:val="24"/>
        </w:rPr>
        <w:t>(LOF)</w:t>
      </w:r>
      <w:r>
        <w:rPr>
          <w:color w:val="000000"/>
          <w:sz w:val="24"/>
        </w:rPr>
        <w:t>。本基金为契约型开放式，存续期限不定。本基金的基金管理人为交银施罗德基金管理有限公司，基金托管人为中信银行股份有限公司。</w:t>
      </w:r>
    </w:p>
    <w:p w:rsidR="00F94C7B" w:rsidRDefault="0070052A">
      <w:pPr>
        <w:spacing w:before="29" w:line="288" w:lineRule="auto"/>
        <w:ind w:firstLineChars="200" w:firstLine="480"/>
        <w:rPr>
          <w:color w:val="000000"/>
          <w:sz w:val="24"/>
        </w:rPr>
      </w:pPr>
      <w:r>
        <w:rPr>
          <w:color w:val="000000"/>
          <w:sz w:val="24"/>
        </w:rPr>
        <w:t>根据《中华人民共和国证券投资基金法》和《交银施罗德中证环境治理指数分级证券投资基金基金合同》的有关规定，本基金的投资范围为具有良好流动性的金融工具，以中证环境治理指数的成份股及其备选成份股</w:t>
      </w:r>
      <w:r>
        <w:rPr>
          <w:color w:val="000000"/>
          <w:sz w:val="24"/>
        </w:rPr>
        <w:t>(</w:t>
      </w:r>
      <w:r>
        <w:rPr>
          <w:color w:val="000000"/>
          <w:sz w:val="24"/>
        </w:rPr>
        <w:t>含中小板、创业板及其他经中国证监会核准的上市股票</w:t>
      </w:r>
      <w:r>
        <w:rPr>
          <w:color w:val="000000"/>
          <w:sz w:val="24"/>
        </w:rPr>
        <w:t>)</w:t>
      </w:r>
      <w:r>
        <w:rPr>
          <w:color w:val="000000"/>
          <w:sz w:val="24"/>
        </w:rPr>
        <w:t>为主要投资对象。为更好地实现投资目标，本基金也可少量投资于其他股票</w:t>
      </w:r>
      <w:r>
        <w:rPr>
          <w:color w:val="000000"/>
          <w:sz w:val="24"/>
        </w:rPr>
        <w:t>(</w:t>
      </w:r>
      <w:r>
        <w:rPr>
          <w:color w:val="000000"/>
          <w:sz w:val="24"/>
        </w:rPr>
        <w:t>非标的指数成份股及其备选成份股</w:t>
      </w:r>
      <w:r>
        <w:rPr>
          <w:color w:val="000000"/>
          <w:sz w:val="24"/>
        </w:rPr>
        <w:t>)</w:t>
      </w:r>
      <w:r>
        <w:rPr>
          <w:color w:val="000000"/>
          <w:sz w:val="24"/>
        </w:rPr>
        <w:t>、债券、中期票据、货币市场工具、债券回购、权证、资产支持证券、股指期货以及法律法规或中国证监会允许基金投资的其他金融工具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。如法律法规或监管机构以后允许基金投资其他品种，基金管理人在履行适当程序后，可以将其纳入投资范围。基金的投资组合比例为：股票资产投资比例不低于基金资产的</w:t>
      </w:r>
      <w:r>
        <w:rPr>
          <w:color w:val="000000"/>
          <w:sz w:val="24"/>
        </w:rPr>
        <w:t xml:space="preserve"> 90%</w:t>
      </w:r>
      <w:r>
        <w:rPr>
          <w:color w:val="000000"/>
          <w:sz w:val="24"/>
        </w:rPr>
        <w:t>，本基金投资于中证环境治理指数的成份股及其备选成份股的比例不低于非现金基金资产的</w:t>
      </w:r>
      <w:r>
        <w:rPr>
          <w:color w:val="000000"/>
          <w:sz w:val="24"/>
        </w:rPr>
        <w:t>90%</w:t>
      </w:r>
      <w:r>
        <w:rPr>
          <w:color w:val="000000"/>
          <w:sz w:val="24"/>
        </w:rPr>
        <w:t>，投资于权证的比例不得超过基金资产净值的</w:t>
      </w:r>
      <w:r>
        <w:rPr>
          <w:color w:val="000000"/>
          <w:sz w:val="24"/>
        </w:rPr>
        <w:t>3%</w:t>
      </w:r>
      <w:r>
        <w:rPr>
          <w:color w:val="000000"/>
          <w:sz w:val="24"/>
        </w:rPr>
        <w:t>，每个交易日日终在扣除股指期货合约需缴纳的交易保证金以后，持有现金或到期日在一年以内的政府债券的比例不低于基金资产净值的</w:t>
      </w:r>
      <w:r>
        <w:rPr>
          <w:color w:val="000000"/>
          <w:sz w:val="24"/>
        </w:rPr>
        <w:t>5%</w:t>
      </w:r>
      <w:r>
        <w:rPr>
          <w:color w:val="000000"/>
          <w:sz w:val="24"/>
        </w:rPr>
        <w:t>。本基金的业绩比较基准为中证环境治理指数收益率</w:t>
      </w:r>
      <w:r>
        <w:rPr>
          <w:color w:val="000000"/>
          <w:sz w:val="24"/>
        </w:rPr>
        <w:t>×95%</w:t>
      </w:r>
      <w:r>
        <w:rPr>
          <w:color w:val="000000"/>
          <w:sz w:val="24"/>
        </w:rPr>
        <w:t>＋银行活期存款利率（税后）</w:t>
      </w:r>
      <w:r>
        <w:rPr>
          <w:color w:val="000000"/>
          <w:sz w:val="24"/>
        </w:rPr>
        <w:t>×5%</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lastRenderedPageBreak/>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F94C7B" w:rsidRDefault="0070052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颁布的《证券投资基金会计核算业务指引》、《交银施罗德中证环境治理指数型证券投资基金</w:t>
      </w:r>
      <w:r>
        <w:rPr>
          <w:color w:val="000000"/>
          <w:sz w:val="24"/>
        </w:rPr>
        <w:t>(LOF)</w:t>
      </w:r>
      <w:r>
        <w:rPr>
          <w:color w:val="000000"/>
          <w:sz w:val="24"/>
        </w:rPr>
        <w:t>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941B59" w:rsidRDefault="00941B59" w:rsidP="00941B59">
      <w:pPr>
        <w:spacing w:before="29" w:line="288" w:lineRule="auto"/>
        <w:ind w:firstLine="480"/>
        <w:rPr>
          <w:color w:val="000000"/>
          <w:kern w:val="0"/>
          <w:sz w:val="24"/>
        </w:rPr>
      </w:pPr>
      <w:r>
        <w:rPr>
          <w:rFonts w:ascii="宋体" w:hAnsi="宋体" w:hint="eastAsia"/>
          <w:color w:val="000000"/>
          <w:sz w:val="24"/>
        </w:rPr>
        <w:t>本报告期所采用的会计政策与最近一期年度报告一致，但会计估计有所变更，详见</w:t>
      </w:r>
      <w:r>
        <w:rPr>
          <w:color w:val="000000"/>
          <w:sz w:val="24"/>
        </w:rPr>
        <w:t>7.4.5.2</w:t>
      </w:r>
      <w:r>
        <w:rPr>
          <w:rFonts w:ascii="宋体" w:hAnsi="宋体" w:hint="eastAsia"/>
          <w:color w:val="000000"/>
          <w:sz w:val="24"/>
        </w:rPr>
        <w:t>。</w:t>
      </w:r>
    </w:p>
    <w:p w:rsidR="002F6772" w:rsidRPr="00941B59"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F94C7B" w:rsidRDefault="0070052A">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F94C7B" w:rsidRDefault="0070052A">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F94C7B" w:rsidRDefault="0070052A">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F94C7B" w:rsidRDefault="0070052A">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F94C7B">
        <w:tc>
          <w:tcPr>
            <w:tcW w:w="5220" w:type="dxa"/>
            <w:vAlign w:val="center"/>
          </w:tcPr>
          <w:p w:rsidR="00F94C7B" w:rsidRDefault="0070052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94C7B" w:rsidRDefault="0070052A">
            <w:pPr>
              <w:jc w:val="center"/>
            </w:pPr>
            <w:r>
              <w:rPr>
                <w:color w:val="000000"/>
                <w:sz w:val="24"/>
              </w:rPr>
              <w:t>基金管理人、基金销售机构</w:t>
            </w:r>
          </w:p>
        </w:tc>
      </w:tr>
      <w:tr w:rsidR="00F94C7B">
        <w:tc>
          <w:tcPr>
            <w:tcW w:w="5220" w:type="dxa"/>
            <w:vAlign w:val="center"/>
          </w:tcPr>
          <w:p w:rsidR="00F94C7B" w:rsidRDefault="0070052A">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F94C7B" w:rsidRDefault="0070052A">
            <w:pPr>
              <w:jc w:val="center"/>
            </w:pPr>
            <w:r>
              <w:rPr>
                <w:color w:val="000000"/>
                <w:sz w:val="24"/>
              </w:rPr>
              <w:t>基金托管人、基金销售机构</w:t>
            </w:r>
          </w:p>
        </w:tc>
      </w:tr>
      <w:tr w:rsidR="00F94C7B">
        <w:tc>
          <w:tcPr>
            <w:tcW w:w="5220" w:type="dxa"/>
            <w:vAlign w:val="center"/>
          </w:tcPr>
          <w:p w:rsidR="00F94C7B" w:rsidRDefault="0070052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F94C7B" w:rsidRDefault="0070052A">
            <w:pPr>
              <w:jc w:val="center"/>
            </w:pPr>
            <w:r>
              <w:rPr>
                <w:color w:val="000000"/>
                <w:sz w:val="24"/>
              </w:rPr>
              <w:t>基金管理人的股东、基金销售机构</w:t>
            </w:r>
          </w:p>
        </w:tc>
      </w:tr>
      <w:tr w:rsidR="00F94C7B">
        <w:tc>
          <w:tcPr>
            <w:tcW w:w="5220" w:type="dxa"/>
            <w:vAlign w:val="center"/>
          </w:tcPr>
          <w:p w:rsidR="00F94C7B" w:rsidRDefault="0070052A">
            <w:pPr>
              <w:jc w:val="left"/>
            </w:pPr>
            <w:r>
              <w:rPr>
                <w:color w:val="000000"/>
                <w:sz w:val="24"/>
              </w:rPr>
              <w:t>施罗德投资管理有限公司</w:t>
            </w:r>
          </w:p>
        </w:tc>
        <w:tc>
          <w:tcPr>
            <w:tcW w:w="3780" w:type="dxa"/>
            <w:vAlign w:val="center"/>
          </w:tcPr>
          <w:p w:rsidR="00F94C7B" w:rsidRDefault="0070052A">
            <w:pPr>
              <w:jc w:val="center"/>
            </w:pPr>
            <w:r>
              <w:rPr>
                <w:color w:val="000000"/>
                <w:sz w:val="24"/>
              </w:rPr>
              <w:t>基金管理人的股东</w:t>
            </w:r>
          </w:p>
        </w:tc>
      </w:tr>
      <w:tr w:rsidR="00F94C7B">
        <w:tc>
          <w:tcPr>
            <w:tcW w:w="5220" w:type="dxa"/>
            <w:vAlign w:val="center"/>
          </w:tcPr>
          <w:p w:rsidR="00F94C7B" w:rsidRDefault="0070052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94C7B" w:rsidRDefault="0070052A">
            <w:pPr>
              <w:jc w:val="center"/>
            </w:pPr>
            <w:r>
              <w:rPr>
                <w:color w:val="000000"/>
                <w:sz w:val="24"/>
              </w:rPr>
              <w:t>基金管理人的股东</w:t>
            </w:r>
          </w:p>
        </w:tc>
      </w:tr>
      <w:tr w:rsidR="00F94C7B">
        <w:tc>
          <w:tcPr>
            <w:tcW w:w="5220" w:type="dxa"/>
            <w:vAlign w:val="center"/>
          </w:tcPr>
          <w:p w:rsidR="00F94C7B" w:rsidRDefault="0070052A">
            <w:pPr>
              <w:jc w:val="left"/>
            </w:pPr>
            <w:r>
              <w:rPr>
                <w:color w:val="000000"/>
                <w:sz w:val="24"/>
              </w:rPr>
              <w:t>交银施罗德资产管理有限公司</w:t>
            </w:r>
          </w:p>
        </w:tc>
        <w:tc>
          <w:tcPr>
            <w:tcW w:w="3780" w:type="dxa"/>
            <w:vAlign w:val="center"/>
          </w:tcPr>
          <w:p w:rsidR="00F94C7B" w:rsidRDefault="0070052A">
            <w:pPr>
              <w:jc w:val="center"/>
            </w:pPr>
            <w:r>
              <w:rPr>
                <w:color w:val="000000"/>
                <w:sz w:val="24"/>
              </w:rPr>
              <w:t>基金管理人的子公司</w:t>
            </w:r>
          </w:p>
        </w:tc>
      </w:tr>
      <w:tr w:rsidR="00F94C7B">
        <w:tc>
          <w:tcPr>
            <w:tcW w:w="5220" w:type="dxa"/>
            <w:vAlign w:val="center"/>
          </w:tcPr>
          <w:p w:rsidR="00F94C7B" w:rsidRDefault="0070052A">
            <w:pPr>
              <w:jc w:val="left"/>
            </w:pPr>
            <w:r>
              <w:rPr>
                <w:color w:val="000000"/>
                <w:sz w:val="24"/>
              </w:rPr>
              <w:t>上海直源投资管理有限公司</w:t>
            </w:r>
          </w:p>
        </w:tc>
        <w:tc>
          <w:tcPr>
            <w:tcW w:w="3780" w:type="dxa"/>
            <w:vAlign w:val="center"/>
          </w:tcPr>
          <w:p w:rsidR="00F94C7B" w:rsidRDefault="0070052A">
            <w:pPr>
              <w:jc w:val="center"/>
            </w:pPr>
            <w:r>
              <w:rPr>
                <w:color w:val="000000"/>
                <w:sz w:val="24"/>
              </w:rPr>
              <w:t>受基金管理人控制的公司</w:t>
            </w:r>
          </w:p>
        </w:tc>
      </w:tr>
      <w:tr w:rsidR="00F94C7B">
        <w:tc>
          <w:tcPr>
            <w:tcW w:w="5220" w:type="dxa"/>
            <w:vAlign w:val="center"/>
          </w:tcPr>
          <w:p w:rsidR="00F94C7B" w:rsidRDefault="0070052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F94C7B" w:rsidRDefault="0070052A">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lastRenderedPageBreak/>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7</w:t>
            </w:r>
            <w:r w:rsidRPr="002C6C89">
              <w:rPr>
                <w:bCs/>
                <w:color w:val="000000"/>
                <w:sz w:val="24"/>
              </w:rPr>
              <w:t>月</w:t>
            </w:r>
            <w:r w:rsidRPr="002C6C89">
              <w:rPr>
                <w:bCs/>
                <w:color w:val="000000"/>
                <w:sz w:val="24"/>
              </w:rPr>
              <w:t>19</w:t>
            </w:r>
            <w:r w:rsidRPr="002C6C89">
              <w:rPr>
                <w:bCs/>
                <w:color w:val="000000"/>
                <w:sz w:val="24"/>
              </w:rPr>
              <w:t>日（基金</w:t>
            </w:r>
            <w:r w:rsidR="00EE4FC9">
              <w:rPr>
                <w:rFonts w:hint="eastAsia"/>
                <w:bCs/>
                <w:color w:val="000000"/>
                <w:sz w:val="24"/>
              </w:rPr>
              <w:t>转型</w:t>
            </w:r>
            <w:r w:rsidRPr="002C6C89">
              <w:rPr>
                <w:bCs/>
                <w:color w:val="000000"/>
                <w:sz w:val="24"/>
              </w:rPr>
              <w:t>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1,502,184.38</w:t>
            </w:r>
          </w:p>
        </w:tc>
        <w:tc>
          <w:tcPr>
            <w:tcW w:w="2657" w:type="dxa"/>
            <w:vAlign w:val="center"/>
          </w:tcPr>
          <w:p w:rsidR="001A59F9" w:rsidRPr="00924183" w:rsidRDefault="001A59F9" w:rsidP="00924183">
            <w:pPr>
              <w:spacing w:before="29" w:line="288" w:lineRule="auto"/>
              <w:jc w:val="right"/>
              <w:rPr>
                <w:sz w:val="24"/>
              </w:rPr>
            </w:pPr>
            <w:r w:rsidRPr="00924183">
              <w:rPr>
                <w:sz w:val="24"/>
              </w:rPr>
              <w:t>673,812.60</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370,600.56</w:t>
            </w:r>
          </w:p>
        </w:tc>
        <w:tc>
          <w:tcPr>
            <w:tcW w:w="2657" w:type="dxa"/>
            <w:vAlign w:val="center"/>
          </w:tcPr>
          <w:p w:rsidR="001A59F9" w:rsidRPr="00924183" w:rsidRDefault="001A59F9" w:rsidP="00924183">
            <w:pPr>
              <w:spacing w:before="29" w:line="288" w:lineRule="auto"/>
              <w:jc w:val="right"/>
              <w:rPr>
                <w:sz w:val="24"/>
              </w:rPr>
            </w:pPr>
            <w:r w:rsidRPr="00924183">
              <w:rPr>
                <w:sz w:val="24"/>
              </w:rPr>
              <w:t>150,243.90</w:t>
            </w:r>
          </w:p>
        </w:tc>
      </w:tr>
    </w:tbl>
    <w:p w:rsidR="00F94C7B" w:rsidRDefault="0070052A">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1.00%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×1.00%÷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7</w:t>
            </w:r>
            <w:r w:rsidRPr="002C6C89">
              <w:rPr>
                <w:bCs/>
                <w:color w:val="000000"/>
                <w:sz w:val="24"/>
              </w:rPr>
              <w:t>月</w:t>
            </w:r>
            <w:r w:rsidRPr="002C6C89">
              <w:rPr>
                <w:bCs/>
                <w:color w:val="000000"/>
                <w:sz w:val="24"/>
              </w:rPr>
              <w:t>19</w:t>
            </w:r>
            <w:r w:rsidRPr="002C6C89">
              <w:rPr>
                <w:bCs/>
                <w:color w:val="000000"/>
                <w:sz w:val="24"/>
              </w:rPr>
              <w:t>日（基金</w:t>
            </w:r>
            <w:r w:rsidR="00EE4FC9">
              <w:rPr>
                <w:rFonts w:hint="eastAsia"/>
                <w:bCs/>
                <w:color w:val="000000"/>
                <w:sz w:val="24"/>
              </w:rPr>
              <w:t>转型</w:t>
            </w:r>
            <w:r w:rsidRPr="002C6C89">
              <w:rPr>
                <w:bCs/>
                <w:color w:val="000000"/>
                <w:sz w:val="24"/>
              </w:rPr>
              <w:t>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300,436.86</w:t>
            </w:r>
          </w:p>
        </w:tc>
        <w:tc>
          <w:tcPr>
            <w:tcW w:w="2657" w:type="dxa"/>
            <w:vAlign w:val="center"/>
          </w:tcPr>
          <w:p w:rsidR="001A59F9" w:rsidRPr="00243BD8" w:rsidRDefault="001A59F9" w:rsidP="00243BD8">
            <w:pPr>
              <w:spacing w:before="29" w:line="288" w:lineRule="auto"/>
              <w:jc w:val="right"/>
              <w:rPr>
                <w:sz w:val="24"/>
              </w:rPr>
            </w:pPr>
            <w:r w:rsidRPr="00243BD8">
              <w:rPr>
                <w:sz w:val="24"/>
              </w:rPr>
              <w:t>134,762.45</w:t>
            </w:r>
          </w:p>
        </w:tc>
      </w:tr>
    </w:tbl>
    <w:p w:rsidR="00F94C7B" w:rsidRDefault="0070052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7</w:t>
            </w:r>
            <w:r w:rsidRPr="002C6C89">
              <w:rPr>
                <w:bCs/>
                <w:color w:val="000000"/>
                <w:sz w:val="24"/>
              </w:rPr>
              <w:t>月</w:t>
            </w:r>
            <w:r w:rsidRPr="002C6C89">
              <w:rPr>
                <w:bCs/>
                <w:color w:val="000000"/>
                <w:sz w:val="24"/>
              </w:rPr>
              <w:t>19</w:t>
            </w:r>
            <w:r w:rsidRPr="002C6C89">
              <w:rPr>
                <w:bCs/>
                <w:color w:val="000000"/>
                <w:sz w:val="24"/>
              </w:rPr>
              <w:t>日（基金</w:t>
            </w:r>
            <w:r w:rsidR="00EE4FC9">
              <w:rPr>
                <w:rFonts w:hint="eastAsia"/>
                <w:bCs/>
                <w:color w:val="000000"/>
                <w:sz w:val="24"/>
              </w:rPr>
              <w:t>转型</w:t>
            </w:r>
            <w:r w:rsidRPr="002C6C89">
              <w:rPr>
                <w:bCs/>
                <w:color w:val="000000"/>
                <w:sz w:val="24"/>
              </w:rPr>
              <w:t>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76,052,590.58</w:t>
            </w:r>
          </w:p>
        </w:tc>
        <w:tc>
          <w:tcPr>
            <w:tcW w:w="3046" w:type="dxa"/>
            <w:vAlign w:val="center"/>
          </w:tcPr>
          <w:p w:rsidR="001A59F9" w:rsidRPr="0065374C" w:rsidRDefault="001A59F9" w:rsidP="0065374C">
            <w:pPr>
              <w:spacing w:before="29" w:line="288" w:lineRule="auto"/>
              <w:jc w:val="right"/>
              <w:rPr>
                <w:sz w:val="24"/>
              </w:rPr>
            </w:pPr>
            <w:r w:rsidRPr="0065374C">
              <w:rPr>
                <w:sz w:val="24"/>
              </w:rPr>
              <w:t>76,052,590.58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76,052,590.58</w:t>
            </w:r>
          </w:p>
        </w:tc>
        <w:tc>
          <w:tcPr>
            <w:tcW w:w="3046" w:type="dxa"/>
            <w:vAlign w:val="center"/>
          </w:tcPr>
          <w:p w:rsidR="001A59F9" w:rsidRPr="0065374C" w:rsidRDefault="001A59F9" w:rsidP="0065374C">
            <w:pPr>
              <w:spacing w:before="29" w:line="288" w:lineRule="auto"/>
              <w:jc w:val="right"/>
              <w:rPr>
                <w:sz w:val="24"/>
              </w:rPr>
            </w:pPr>
            <w:r w:rsidRPr="0065374C">
              <w:rPr>
                <w:sz w:val="24"/>
              </w:rPr>
              <w:t>76,052,590.58</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51.02%</w:t>
            </w:r>
          </w:p>
        </w:tc>
        <w:tc>
          <w:tcPr>
            <w:tcW w:w="3046" w:type="dxa"/>
            <w:vAlign w:val="center"/>
          </w:tcPr>
          <w:p w:rsidR="001A59F9" w:rsidRPr="0065374C" w:rsidRDefault="001A59F9" w:rsidP="0065374C">
            <w:pPr>
              <w:spacing w:before="29" w:line="288" w:lineRule="auto"/>
              <w:jc w:val="right"/>
              <w:rPr>
                <w:sz w:val="24"/>
              </w:rPr>
            </w:pPr>
            <w:r w:rsidRPr="0065374C">
              <w:rPr>
                <w:sz w:val="24"/>
              </w:rPr>
              <w:t>52.82%</w:t>
            </w:r>
          </w:p>
        </w:tc>
      </w:tr>
    </w:tbl>
    <w:p w:rsidR="00F94C7B" w:rsidRDefault="0070052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94C7B" w:rsidRDefault="0070052A">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本基金本报告期末及上年度末除基金管理人以外的其他关联方未投资本基金。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7</w:t>
            </w:r>
            <w:r w:rsidRPr="00456CA2">
              <w:rPr>
                <w:color w:val="000000"/>
                <w:szCs w:val="21"/>
              </w:rPr>
              <w:t>月</w:t>
            </w:r>
            <w:r w:rsidRPr="00456CA2">
              <w:rPr>
                <w:color w:val="000000"/>
                <w:szCs w:val="21"/>
              </w:rPr>
              <w:t>19</w:t>
            </w:r>
            <w:r w:rsidRPr="00456CA2">
              <w:rPr>
                <w:color w:val="000000"/>
                <w:szCs w:val="21"/>
              </w:rPr>
              <w:t>日（基金</w:t>
            </w:r>
            <w:r w:rsidR="00EE4FC9">
              <w:rPr>
                <w:rFonts w:hint="eastAsia"/>
                <w:color w:val="000000"/>
                <w:szCs w:val="21"/>
              </w:rPr>
              <w:t>转型</w:t>
            </w:r>
            <w:r w:rsidRPr="00456CA2">
              <w:rPr>
                <w:color w:val="000000"/>
                <w:szCs w:val="21"/>
              </w:rPr>
              <w:t>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F94C7B">
        <w:tc>
          <w:tcPr>
            <w:tcW w:w="1701" w:type="dxa"/>
            <w:vAlign w:val="center"/>
          </w:tcPr>
          <w:p w:rsidR="00F94C7B" w:rsidRDefault="0070052A">
            <w:pPr>
              <w:jc w:val="left"/>
            </w:pPr>
            <w:r>
              <w:rPr>
                <w:color w:val="000000"/>
                <w:szCs w:val="21"/>
              </w:rPr>
              <w:t>中信银行</w:t>
            </w:r>
          </w:p>
        </w:tc>
        <w:tc>
          <w:tcPr>
            <w:tcW w:w="1985" w:type="dxa"/>
            <w:vAlign w:val="center"/>
          </w:tcPr>
          <w:p w:rsidR="00F94C7B" w:rsidRDefault="0070052A">
            <w:pPr>
              <w:jc w:val="right"/>
            </w:pPr>
            <w:r>
              <w:rPr>
                <w:color w:val="000000"/>
                <w:szCs w:val="21"/>
              </w:rPr>
              <w:t>7,436,749.02</w:t>
            </w:r>
          </w:p>
        </w:tc>
        <w:tc>
          <w:tcPr>
            <w:tcW w:w="1701" w:type="dxa"/>
            <w:vAlign w:val="center"/>
          </w:tcPr>
          <w:p w:rsidR="00F94C7B" w:rsidRDefault="0070052A">
            <w:pPr>
              <w:jc w:val="right"/>
            </w:pPr>
            <w:r>
              <w:rPr>
                <w:color w:val="000000"/>
                <w:szCs w:val="21"/>
              </w:rPr>
              <w:t>70,945.28</w:t>
            </w:r>
          </w:p>
        </w:tc>
        <w:tc>
          <w:tcPr>
            <w:tcW w:w="1843" w:type="dxa"/>
            <w:vAlign w:val="center"/>
          </w:tcPr>
          <w:p w:rsidR="00F94C7B" w:rsidRDefault="0070052A">
            <w:pPr>
              <w:jc w:val="right"/>
            </w:pPr>
            <w:r>
              <w:rPr>
                <w:color w:val="000000"/>
                <w:szCs w:val="21"/>
              </w:rPr>
              <w:t>8,376,677.46</w:t>
            </w:r>
          </w:p>
        </w:tc>
        <w:tc>
          <w:tcPr>
            <w:tcW w:w="1768" w:type="dxa"/>
            <w:vAlign w:val="center"/>
          </w:tcPr>
          <w:p w:rsidR="00F94C7B" w:rsidRDefault="0070052A">
            <w:pPr>
              <w:jc w:val="right"/>
            </w:pPr>
            <w:r>
              <w:rPr>
                <w:color w:val="000000"/>
                <w:szCs w:val="21"/>
              </w:rPr>
              <w:t>31,828.04</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t xml:space="preserve">7.4.9.1.1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r w:rsidRPr="00C840DF">
              <w:rPr>
                <w:rFonts w:hint="eastAsia"/>
                <w:sz w:val="18"/>
                <w:szCs w:val="18"/>
              </w:rPr>
              <w:t>通日</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r w:rsidRPr="00C840DF">
              <w:rPr>
                <w:rFonts w:hint="eastAsia"/>
                <w:sz w:val="18"/>
                <w:szCs w:val="18"/>
              </w:rPr>
              <w:t>限类型</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期末估</w:t>
            </w:r>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F94C7B">
        <w:tc>
          <w:tcPr>
            <w:tcW w:w="834" w:type="dxa"/>
            <w:vAlign w:val="center"/>
          </w:tcPr>
          <w:p w:rsidR="00F94C7B" w:rsidRDefault="0070052A">
            <w:pPr>
              <w:jc w:val="center"/>
            </w:pPr>
            <w:r>
              <w:rPr>
                <w:sz w:val="18"/>
                <w:szCs w:val="18"/>
              </w:rPr>
              <w:t>128033</w:t>
            </w:r>
          </w:p>
        </w:tc>
        <w:tc>
          <w:tcPr>
            <w:tcW w:w="835" w:type="dxa"/>
            <w:vAlign w:val="center"/>
          </w:tcPr>
          <w:p w:rsidR="00F94C7B" w:rsidRDefault="0070052A">
            <w:pPr>
              <w:jc w:val="center"/>
            </w:pPr>
            <w:r>
              <w:rPr>
                <w:sz w:val="18"/>
                <w:szCs w:val="18"/>
              </w:rPr>
              <w:t>迪龙转债</w:t>
            </w:r>
          </w:p>
        </w:tc>
        <w:tc>
          <w:tcPr>
            <w:tcW w:w="834" w:type="dxa"/>
            <w:vAlign w:val="center"/>
          </w:tcPr>
          <w:p w:rsidR="00F94C7B" w:rsidRDefault="0070052A">
            <w:pPr>
              <w:jc w:val="center"/>
            </w:pPr>
            <w:r>
              <w:rPr>
                <w:sz w:val="18"/>
                <w:szCs w:val="18"/>
              </w:rPr>
              <w:t>2017-12-27</w:t>
            </w:r>
          </w:p>
        </w:tc>
        <w:tc>
          <w:tcPr>
            <w:tcW w:w="835" w:type="dxa"/>
            <w:vAlign w:val="center"/>
          </w:tcPr>
          <w:p w:rsidR="00F94C7B" w:rsidRDefault="0070052A">
            <w:pPr>
              <w:jc w:val="center"/>
            </w:pPr>
            <w:r>
              <w:rPr>
                <w:sz w:val="18"/>
                <w:szCs w:val="18"/>
              </w:rPr>
              <w:t>2018-01-29</w:t>
            </w:r>
          </w:p>
        </w:tc>
        <w:tc>
          <w:tcPr>
            <w:tcW w:w="834" w:type="dxa"/>
            <w:vAlign w:val="center"/>
          </w:tcPr>
          <w:p w:rsidR="00F94C7B" w:rsidRDefault="0070052A">
            <w:pPr>
              <w:jc w:val="center"/>
            </w:pPr>
            <w:r>
              <w:rPr>
                <w:sz w:val="18"/>
                <w:szCs w:val="18"/>
              </w:rPr>
              <w:t>新债未上市</w:t>
            </w:r>
          </w:p>
        </w:tc>
        <w:tc>
          <w:tcPr>
            <w:tcW w:w="835" w:type="dxa"/>
            <w:vAlign w:val="center"/>
          </w:tcPr>
          <w:p w:rsidR="00F94C7B" w:rsidRDefault="0070052A">
            <w:pPr>
              <w:jc w:val="right"/>
            </w:pPr>
            <w:r>
              <w:rPr>
                <w:sz w:val="18"/>
                <w:szCs w:val="18"/>
              </w:rPr>
              <w:t>100.00</w:t>
            </w:r>
          </w:p>
        </w:tc>
        <w:tc>
          <w:tcPr>
            <w:tcW w:w="834" w:type="dxa"/>
            <w:vAlign w:val="center"/>
          </w:tcPr>
          <w:p w:rsidR="00F94C7B" w:rsidRDefault="0070052A">
            <w:pPr>
              <w:jc w:val="right"/>
            </w:pPr>
            <w:r>
              <w:rPr>
                <w:sz w:val="18"/>
                <w:szCs w:val="18"/>
              </w:rPr>
              <w:t>100.00</w:t>
            </w:r>
          </w:p>
        </w:tc>
        <w:tc>
          <w:tcPr>
            <w:tcW w:w="835" w:type="dxa"/>
            <w:vAlign w:val="center"/>
          </w:tcPr>
          <w:p w:rsidR="00F94C7B" w:rsidRDefault="0070052A">
            <w:pPr>
              <w:jc w:val="right"/>
            </w:pPr>
            <w:r>
              <w:rPr>
                <w:sz w:val="18"/>
                <w:szCs w:val="18"/>
              </w:rPr>
              <w:t>1,447</w:t>
            </w:r>
          </w:p>
        </w:tc>
        <w:tc>
          <w:tcPr>
            <w:tcW w:w="834" w:type="dxa"/>
            <w:vAlign w:val="center"/>
          </w:tcPr>
          <w:p w:rsidR="00F94C7B" w:rsidRDefault="0070052A">
            <w:pPr>
              <w:jc w:val="right"/>
            </w:pPr>
            <w:r>
              <w:rPr>
                <w:sz w:val="18"/>
                <w:szCs w:val="18"/>
              </w:rPr>
              <w:t>144,700.00</w:t>
            </w:r>
          </w:p>
        </w:tc>
        <w:tc>
          <w:tcPr>
            <w:tcW w:w="835" w:type="dxa"/>
            <w:vAlign w:val="center"/>
          </w:tcPr>
          <w:p w:rsidR="00F94C7B" w:rsidRDefault="0070052A">
            <w:pPr>
              <w:jc w:val="right"/>
            </w:pPr>
            <w:r>
              <w:rPr>
                <w:sz w:val="18"/>
                <w:szCs w:val="18"/>
              </w:rPr>
              <w:t>144,700.00</w:t>
            </w:r>
          </w:p>
        </w:tc>
        <w:tc>
          <w:tcPr>
            <w:tcW w:w="835" w:type="dxa"/>
            <w:vAlign w:val="center"/>
          </w:tcPr>
          <w:p w:rsidR="00F94C7B" w:rsidRDefault="0070052A">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F94C7B">
        <w:tc>
          <w:tcPr>
            <w:tcW w:w="616" w:type="dxa"/>
            <w:vAlign w:val="center"/>
          </w:tcPr>
          <w:p w:rsidR="00F94C7B" w:rsidRDefault="0070052A">
            <w:pPr>
              <w:jc w:val="center"/>
            </w:pPr>
            <w:r>
              <w:rPr>
                <w:sz w:val="18"/>
                <w:szCs w:val="18"/>
              </w:rPr>
              <w:t>000035</w:t>
            </w:r>
          </w:p>
        </w:tc>
        <w:tc>
          <w:tcPr>
            <w:tcW w:w="686" w:type="dxa"/>
            <w:vAlign w:val="center"/>
          </w:tcPr>
          <w:p w:rsidR="00F94C7B" w:rsidRDefault="0070052A">
            <w:pPr>
              <w:jc w:val="center"/>
            </w:pPr>
            <w:r>
              <w:rPr>
                <w:sz w:val="18"/>
                <w:szCs w:val="18"/>
              </w:rPr>
              <w:t>中国天楹</w:t>
            </w:r>
          </w:p>
        </w:tc>
        <w:tc>
          <w:tcPr>
            <w:tcW w:w="742" w:type="dxa"/>
            <w:vAlign w:val="center"/>
          </w:tcPr>
          <w:p w:rsidR="00F94C7B" w:rsidRDefault="0070052A">
            <w:pPr>
              <w:jc w:val="center"/>
            </w:pPr>
            <w:r>
              <w:rPr>
                <w:sz w:val="18"/>
                <w:szCs w:val="18"/>
              </w:rPr>
              <w:t>2017-08-22</w:t>
            </w:r>
          </w:p>
        </w:tc>
        <w:tc>
          <w:tcPr>
            <w:tcW w:w="798" w:type="dxa"/>
            <w:vAlign w:val="center"/>
          </w:tcPr>
          <w:p w:rsidR="00F94C7B" w:rsidRDefault="0070052A">
            <w:pPr>
              <w:jc w:val="center"/>
            </w:pPr>
            <w:r>
              <w:rPr>
                <w:sz w:val="18"/>
                <w:szCs w:val="18"/>
              </w:rPr>
              <w:t>重大事项</w:t>
            </w:r>
          </w:p>
        </w:tc>
        <w:tc>
          <w:tcPr>
            <w:tcW w:w="798" w:type="dxa"/>
            <w:vAlign w:val="center"/>
          </w:tcPr>
          <w:p w:rsidR="00F94C7B" w:rsidRDefault="0070052A">
            <w:pPr>
              <w:jc w:val="center"/>
            </w:pPr>
            <w:r>
              <w:rPr>
                <w:sz w:val="18"/>
                <w:szCs w:val="18"/>
              </w:rPr>
              <w:t>6.72</w:t>
            </w:r>
          </w:p>
        </w:tc>
        <w:tc>
          <w:tcPr>
            <w:tcW w:w="686" w:type="dxa"/>
            <w:vAlign w:val="center"/>
          </w:tcPr>
          <w:p w:rsidR="00F94C7B" w:rsidRDefault="0070052A">
            <w:pPr>
              <w:jc w:val="center"/>
            </w:pPr>
            <w:r>
              <w:rPr>
                <w:sz w:val="18"/>
                <w:szCs w:val="18"/>
              </w:rPr>
              <w:t>-</w:t>
            </w:r>
          </w:p>
        </w:tc>
        <w:tc>
          <w:tcPr>
            <w:tcW w:w="658" w:type="dxa"/>
            <w:vAlign w:val="center"/>
          </w:tcPr>
          <w:p w:rsidR="00F94C7B" w:rsidRDefault="0070052A">
            <w:pPr>
              <w:jc w:val="center"/>
            </w:pPr>
            <w:r>
              <w:rPr>
                <w:sz w:val="18"/>
                <w:szCs w:val="18"/>
              </w:rPr>
              <w:t>-</w:t>
            </w:r>
          </w:p>
        </w:tc>
        <w:tc>
          <w:tcPr>
            <w:tcW w:w="1049" w:type="dxa"/>
            <w:vAlign w:val="center"/>
          </w:tcPr>
          <w:p w:rsidR="00F94C7B" w:rsidRDefault="0070052A">
            <w:pPr>
              <w:jc w:val="center"/>
            </w:pPr>
            <w:r>
              <w:rPr>
                <w:sz w:val="18"/>
                <w:szCs w:val="18"/>
              </w:rPr>
              <w:t>492,553</w:t>
            </w:r>
          </w:p>
        </w:tc>
        <w:tc>
          <w:tcPr>
            <w:tcW w:w="1218" w:type="dxa"/>
            <w:vAlign w:val="center"/>
          </w:tcPr>
          <w:p w:rsidR="00F94C7B" w:rsidRDefault="0070052A">
            <w:pPr>
              <w:jc w:val="center"/>
            </w:pPr>
            <w:r>
              <w:rPr>
                <w:sz w:val="18"/>
                <w:szCs w:val="18"/>
              </w:rPr>
              <w:t>3,502,215.59</w:t>
            </w:r>
          </w:p>
        </w:tc>
        <w:tc>
          <w:tcPr>
            <w:tcW w:w="1160" w:type="dxa"/>
            <w:vAlign w:val="center"/>
          </w:tcPr>
          <w:p w:rsidR="00F94C7B" w:rsidRDefault="0070052A">
            <w:pPr>
              <w:jc w:val="center"/>
            </w:pPr>
            <w:r>
              <w:rPr>
                <w:sz w:val="18"/>
                <w:szCs w:val="18"/>
              </w:rPr>
              <w:t>3,309,956.16</w:t>
            </w:r>
          </w:p>
        </w:tc>
        <w:tc>
          <w:tcPr>
            <w:tcW w:w="601" w:type="dxa"/>
            <w:vAlign w:val="center"/>
          </w:tcPr>
          <w:p w:rsidR="00F94C7B" w:rsidRDefault="0070052A">
            <w:pPr>
              <w:jc w:val="center"/>
            </w:pPr>
            <w:r>
              <w:rPr>
                <w:sz w:val="18"/>
                <w:szCs w:val="18"/>
              </w:rPr>
              <w:t>-</w:t>
            </w:r>
          </w:p>
        </w:tc>
      </w:tr>
      <w:tr w:rsidR="00F94C7B">
        <w:tc>
          <w:tcPr>
            <w:tcW w:w="616" w:type="dxa"/>
            <w:vAlign w:val="center"/>
          </w:tcPr>
          <w:p w:rsidR="00F94C7B" w:rsidRDefault="0070052A">
            <w:pPr>
              <w:jc w:val="center"/>
            </w:pPr>
            <w:r>
              <w:rPr>
                <w:sz w:val="18"/>
                <w:szCs w:val="18"/>
              </w:rPr>
              <w:t>000939</w:t>
            </w:r>
          </w:p>
        </w:tc>
        <w:tc>
          <w:tcPr>
            <w:tcW w:w="686" w:type="dxa"/>
            <w:vAlign w:val="center"/>
          </w:tcPr>
          <w:p w:rsidR="00F94C7B" w:rsidRDefault="0070052A">
            <w:pPr>
              <w:jc w:val="center"/>
            </w:pPr>
            <w:r>
              <w:rPr>
                <w:sz w:val="18"/>
                <w:szCs w:val="18"/>
              </w:rPr>
              <w:t>凯迪生态</w:t>
            </w:r>
          </w:p>
        </w:tc>
        <w:tc>
          <w:tcPr>
            <w:tcW w:w="742" w:type="dxa"/>
            <w:vAlign w:val="center"/>
          </w:tcPr>
          <w:p w:rsidR="00F94C7B" w:rsidRDefault="0070052A">
            <w:pPr>
              <w:jc w:val="center"/>
            </w:pPr>
            <w:r>
              <w:rPr>
                <w:sz w:val="18"/>
                <w:szCs w:val="18"/>
              </w:rPr>
              <w:t>2017-11-16</w:t>
            </w:r>
          </w:p>
        </w:tc>
        <w:tc>
          <w:tcPr>
            <w:tcW w:w="798" w:type="dxa"/>
            <w:vAlign w:val="center"/>
          </w:tcPr>
          <w:p w:rsidR="00F94C7B" w:rsidRDefault="0070052A">
            <w:pPr>
              <w:jc w:val="center"/>
            </w:pPr>
            <w:r>
              <w:rPr>
                <w:sz w:val="18"/>
                <w:szCs w:val="18"/>
              </w:rPr>
              <w:t>重大事项</w:t>
            </w:r>
          </w:p>
        </w:tc>
        <w:tc>
          <w:tcPr>
            <w:tcW w:w="798" w:type="dxa"/>
            <w:vAlign w:val="center"/>
          </w:tcPr>
          <w:p w:rsidR="00F94C7B" w:rsidRDefault="0070052A">
            <w:pPr>
              <w:jc w:val="center"/>
            </w:pPr>
            <w:r>
              <w:rPr>
                <w:sz w:val="18"/>
                <w:szCs w:val="18"/>
              </w:rPr>
              <w:t>4.99</w:t>
            </w:r>
          </w:p>
        </w:tc>
        <w:tc>
          <w:tcPr>
            <w:tcW w:w="686" w:type="dxa"/>
            <w:vAlign w:val="center"/>
          </w:tcPr>
          <w:p w:rsidR="00F94C7B" w:rsidRDefault="0070052A">
            <w:pPr>
              <w:jc w:val="center"/>
            </w:pPr>
            <w:r>
              <w:rPr>
                <w:sz w:val="18"/>
                <w:szCs w:val="18"/>
              </w:rPr>
              <w:t>-</w:t>
            </w:r>
          </w:p>
        </w:tc>
        <w:tc>
          <w:tcPr>
            <w:tcW w:w="658" w:type="dxa"/>
            <w:vAlign w:val="center"/>
          </w:tcPr>
          <w:p w:rsidR="00F94C7B" w:rsidRDefault="0070052A">
            <w:pPr>
              <w:jc w:val="center"/>
            </w:pPr>
            <w:r>
              <w:rPr>
                <w:sz w:val="18"/>
                <w:szCs w:val="18"/>
              </w:rPr>
              <w:t>-</w:t>
            </w:r>
          </w:p>
        </w:tc>
        <w:tc>
          <w:tcPr>
            <w:tcW w:w="1049" w:type="dxa"/>
            <w:vAlign w:val="center"/>
          </w:tcPr>
          <w:p w:rsidR="00F94C7B" w:rsidRDefault="0070052A">
            <w:pPr>
              <w:jc w:val="center"/>
            </w:pPr>
            <w:r>
              <w:rPr>
                <w:sz w:val="18"/>
                <w:szCs w:val="18"/>
              </w:rPr>
              <w:t>624,096</w:t>
            </w:r>
          </w:p>
        </w:tc>
        <w:tc>
          <w:tcPr>
            <w:tcW w:w="1218" w:type="dxa"/>
            <w:vAlign w:val="center"/>
          </w:tcPr>
          <w:p w:rsidR="00F94C7B" w:rsidRDefault="0070052A">
            <w:pPr>
              <w:jc w:val="center"/>
            </w:pPr>
            <w:r>
              <w:rPr>
                <w:sz w:val="18"/>
                <w:szCs w:val="18"/>
              </w:rPr>
              <w:t>3,131,392.38</w:t>
            </w:r>
          </w:p>
        </w:tc>
        <w:tc>
          <w:tcPr>
            <w:tcW w:w="1160" w:type="dxa"/>
            <w:vAlign w:val="center"/>
          </w:tcPr>
          <w:p w:rsidR="00F94C7B" w:rsidRDefault="0070052A">
            <w:pPr>
              <w:jc w:val="center"/>
            </w:pPr>
            <w:r>
              <w:rPr>
                <w:sz w:val="18"/>
                <w:szCs w:val="18"/>
              </w:rPr>
              <w:t>3,114,239.04</w:t>
            </w:r>
          </w:p>
        </w:tc>
        <w:tc>
          <w:tcPr>
            <w:tcW w:w="601" w:type="dxa"/>
            <w:vAlign w:val="center"/>
          </w:tcPr>
          <w:p w:rsidR="00F94C7B" w:rsidRDefault="0070052A">
            <w:pPr>
              <w:jc w:val="center"/>
            </w:pPr>
            <w:r>
              <w:rPr>
                <w:sz w:val="18"/>
                <w:szCs w:val="18"/>
              </w:rPr>
              <w:t>-</w:t>
            </w:r>
          </w:p>
        </w:tc>
      </w:tr>
      <w:tr w:rsidR="00F94C7B">
        <w:tc>
          <w:tcPr>
            <w:tcW w:w="616" w:type="dxa"/>
            <w:vAlign w:val="center"/>
          </w:tcPr>
          <w:p w:rsidR="00F94C7B" w:rsidRDefault="0070052A">
            <w:pPr>
              <w:jc w:val="center"/>
            </w:pPr>
            <w:r>
              <w:rPr>
                <w:sz w:val="18"/>
                <w:szCs w:val="18"/>
              </w:rPr>
              <w:t>300090</w:t>
            </w:r>
          </w:p>
        </w:tc>
        <w:tc>
          <w:tcPr>
            <w:tcW w:w="686" w:type="dxa"/>
            <w:vAlign w:val="center"/>
          </w:tcPr>
          <w:p w:rsidR="00F94C7B" w:rsidRDefault="0070052A">
            <w:pPr>
              <w:jc w:val="center"/>
            </w:pPr>
            <w:r>
              <w:rPr>
                <w:sz w:val="18"/>
                <w:szCs w:val="18"/>
              </w:rPr>
              <w:t>盛运环保</w:t>
            </w:r>
          </w:p>
        </w:tc>
        <w:tc>
          <w:tcPr>
            <w:tcW w:w="742" w:type="dxa"/>
            <w:vAlign w:val="center"/>
          </w:tcPr>
          <w:p w:rsidR="00F94C7B" w:rsidRDefault="0070052A">
            <w:pPr>
              <w:jc w:val="center"/>
            </w:pPr>
            <w:r>
              <w:rPr>
                <w:sz w:val="18"/>
                <w:szCs w:val="18"/>
              </w:rPr>
              <w:t>2017-12-01</w:t>
            </w:r>
          </w:p>
        </w:tc>
        <w:tc>
          <w:tcPr>
            <w:tcW w:w="798" w:type="dxa"/>
            <w:vAlign w:val="center"/>
          </w:tcPr>
          <w:p w:rsidR="00F94C7B" w:rsidRDefault="0070052A">
            <w:pPr>
              <w:jc w:val="center"/>
            </w:pPr>
            <w:r>
              <w:rPr>
                <w:sz w:val="18"/>
                <w:szCs w:val="18"/>
              </w:rPr>
              <w:t>重大事项</w:t>
            </w:r>
          </w:p>
        </w:tc>
        <w:tc>
          <w:tcPr>
            <w:tcW w:w="798" w:type="dxa"/>
            <w:vAlign w:val="center"/>
          </w:tcPr>
          <w:p w:rsidR="00F94C7B" w:rsidRDefault="0070052A">
            <w:pPr>
              <w:jc w:val="center"/>
            </w:pPr>
            <w:r>
              <w:rPr>
                <w:sz w:val="18"/>
                <w:szCs w:val="18"/>
              </w:rPr>
              <w:t>9.24</w:t>
            </w:r>
          </w:p>
        </w:tc>
        <w:tc>
          <w:tcPr>
            <w:tcW w:w="686" w:type="dxa"/>
            <w:vAlign w:val="center"/>
          </w:tcPr>
          <w:p w:rsidR="00F94C7B" w:rsidRDefault="0070052A">
            <w:pPr>
              <w:jc w:val="center"/>
            </w:pPr>
            <w:r>
              <w:rPr>
                <w:sz w:val="18"/>
                <w:szCs w:val="18"/>
              </w:rPr>
              <w:t>-</w:t>
            </w:r>
          </w:p>
        </w:tc>
        <w:tc>
          <w:tcPr>
            <w:tcW w:w="658" w:type="dxa"/>
            <w:vAlign w:val="center"/>
          </w:tcPr>
          <w:p w:rsidR="00F94C7B" w:rsidRDefault="0070052A">
            <w:pPr>
              <w:jc w:val="center"/>
            </w:pPr>
            <w:r>
              <w:rPr>
                <w:sz w:val="18"/>
                <w:szCs w:val="18"/>
              </w:rPr>
              <w:t>-</w:t>
            </w:r>
          </w:p>
        </w:tc>
        <w:tc>
          <w:tcPr>
            <w:tcW w:w="1049" w:type="dxa"/>
            <w:vAlign w:val="center"/>
          </w:tcPr>
          <w:p w:rsidR="00F94C7B" w:rsidRDefault="0070052A">
            <w:pPr>
              <w:jc w:val="center"/>
            </w:pPr>
            <w:r>
              <w:rPr>
                <w:sz w:val="18"/>
                <w:szCs w:val="18"/>
              </w:rPr>
              <w:t>317,842</w:t>
            </w:r>
          </w:p>
        </w:tc>
        <w:tc>
          <w:tcPr>
            <w:tcW w:w="1218" w:type="dxa"/>
            <w:vAlign w:val="center"/>
          </w:tcPr>
          <w:p w:rsidR="00F94C7B" w:rsidRDefault="0070052A">
            <w:pPr>
              <w:jc w:val="center"/>
            </w:pPr>
            <w:r>
              <w:rPr>
                <w:sz w:val="18"/>
                <w:szCs w:val="18"/>
              </w:rPr>
              <w:t>2,914,191.07</w:t>
            </w:r>
          </w:p>
        </w:tc>
        <w:tc>
          <w:tcPr>
            <w:tcW w:w="1160" w:type="dxa"/>
            <w:vAlign w:val="center"/>
          </w:tcPr>
          <w:p w:rsidR="00F94C7B" w:rsidRDefault="0070052A">
            <w:pPr>
              <w:jc w:val="center"/>
            </w:pPr>
            <w:r>
              <w:rPr>
                <w:sz w:val="18"/>
                <w:szCs w:val="18"/>
              </w:rPr>
              <w:t>2,936,860.08</w:t>
            </w:r>
          </w:p>
        </w:tc>
        <w:tc>
          <w:tcPr>
            <w:tcW w:w="601" w:type="dxa"/>
            <w:vAlign w:val="center"/>
          </w:tcPr>
          <w:p w:rsidR="00F94C7B" w:rsidRDefault="0070052A">
            <w:pPr>
              <w:jc w:val="center"/>
            </w:pPr>
            <w:r>
              <w:rPr>
                <w:sz w:val="18"/>
                <w:szCs w:val="18"/>
              </w:rPr>
              <w:t>-</w:t>
            </w:r>
          </w:p>
        </w:tc>
      </w:tr>
      <w:tr w:rsidR="00F94C7B">
        <w:tc>
          <w:tcPr>
            <w:tcW w:w="616" w:type="dxa"/>
            <w:vAlign w:val="center"/>
          </w:tcPr>
          <w:p w:rsidR="00F94C7B" w:rsidRDefault="0070052A">
            <w:pPr>
              <w:jc w:val="center"/>
            </w:pPr>
            <w:r>
              <w:rPr>
                <w:sz w:val="18"/>
                <w:szCs w:val="18"/>
              </w:rPr>
              <w:t>300152</w:t>
            </w:r>
          </w:p>
        </w:tc>
        <w:tc>
          <w:tcPr>
            <w:tcW w:w="686" w:type="dxa"/>
            <w:vAlign w:val="center"/>
          </w:tcPr>
          <w:p w:rsidR="00F94C7B" w:rsidRDefault="0070052A">
            <w:pPr>
              <w:jc w:val="center"/>
            </w:pPr>
            <w:r>
              <w:rPr>
                <w:sz w:val="18"/>
                <w:szCs w:val="18"/>
              </w:rPr>
              <w:t>科融环境</w:t>
            </w:r>
          </w:p>
        </w:tc>
        <w:tc>
          <w:tcPr>
            <w:tcW w:w="742" w:type="dxa"/>
            <w:vAlign w:val="center"/>
          </w:tcPr>
          <w:p w:rsidR="00F94C7B" w:rsidRDefault="0070052A">
            <w:pPr>
              <w:jc w:val="center"/>
            </w:pPr>
            <w:r>
              <w:rPr>
                <w:sz w:val="18"/>
                <w:szCs w:val="18"/>
              </w:rPr>
              <w:t>2017-09-25</w:t>
            </w:r>
          </w:p>
        </w:tc>
        <w:tc>
          <w:tcPr>
            <w:tcW w:w="798" w:type="dxa"/>
            <w:vAlign w:val="center"/>
          </w:tcPr>
          <w:p w:rsidR="00F94C7B" w:rsidRDefault="0070052A">
            <w:pPr>
              <w:jc w:val="center"/>
            </w:pPr>
            <w:r>
              <w:rPr>
                <w:sz w:val="18"/>
                <w:szCs w:val="18"/>
              </w:rPr>
              <w:t>重大事项</w:t>
            </w:r>
          </w:p>
        </w:tc>
        <w:tc>
          <w:tcPr>
            <w:tcW w:w="798" w:type="dxa"/>
            <w:vAlign w:val="center"/>
          </w:tcPr>
          <w:p w:rsidR="00F94C7B" w:rsidRDefault="0070052A">
            <w:pPr>
              <w:jc w:val="center"/>
            </w:pPr>
            <w:r>
              <w:rPr>
                <w:sz w:val="18"/>
                <w:szCs w:val="18"/>
              </w:rPr>
              <w:t>6.73</w:t>
            </w:r>
          </w:p>
        </w:tc>
        <w:tc>
          <w:tcPr>
            <w:tcW w:w="686" w:type="dxa"/>
            <w:vAlign w:val="center"/>
          </w:tcPr>
          <w:p w:rsidR="00F94C7B" w:rsidRDefault="0070052A">
            <w:pPr>
              <w:jc w:val="center"/>
            </w:pPr>
            <w:r>
              <w:rPr>
                <w:sz w:val="18"/>
                <w:szCs w:val="18"/>
              </w:rPr>
              <w:t>2018-01-30</w:t>
            </w:r>
          </w:p>
        </w:tc>
        <w:tc>
          <w:tcPr>
            <w:tcW w:w="658" w:type="dxa"/>
            <w:vAlign w:val="center"/>
          </w:tcPr>
          <w:p w:rsidR="00F94C7B" w:rsidRDefault="0070052A">
            <w:pPr>
              <w:jc w:val="center"/>
            </w:pPr>
            <w:r>
              <w:rPr>
                <w:sz w:val="18"/>
                <w:szCs w:val="18"/>
              </w:rPr>
              <w:t>6.06</w:t>
            </w:r>
          </w:p>
        </w:tc>
        <w:tc>
          <w:tcPr>
            <w:tcW w:w="1049" w:type="dxa"/>
            <w:vAlign w:val="center"/>
          </w:tcPr>
          <w:p w:rsidR="00F94C7B" w:rsidRDefault="0070052A">
            <w:pPr>
              <w:jc w:val="center"/>
            </w:pPr>
            <w:r>
              <w:rPr>
                <w:sz w:val="18"/>
                <w:szCs w:val="18"/>
              </w:rPr>
              <w:t>409,700</w:t>
            </w:r>
          </w:p>
        </w:tc>
        <w:tc>
          <w:tcPr>
            <w:tcW w:w="1218" w:type="dxa"/>
            <w:vAlign w:val="center"/>
          </w:tcPr>
          <w:p w:rsidR="00F94C7B" w:rsidRDefault="0070052A">
            <w:pPr>
              <w:jc w:val="center"/>
            </w:pPr>
            <w:r>
              <w:rPr>
                <w:sz w:val="18"/>
                <w:szCs w:val="18"/>
              </w:rPr>
              <w:t>3,376,856.41</w:t>
            </w:r>
          </w:p>
        </w:tc>
        <w:tc>
          <w:tcPr>
            <w:tcW w:w="1160" w:type="dxa"/>
            <w:vAlign w:val="center"/>
          </w:tcPr>
          <w:p w:rsidR="00F94C7B" w:rsidRDefault="0070052A">
            <w:pPr>
              <w:jc w:val="center"/>
            </w:pPr>
            <w:r>
              <w:rPr>
                <w:sz w:val="18"/>
                <w:szCs w:val="18"/>
              </w:rPr>
              <w:t>2,757,281.00</w:t>
            </w:r>
          </w:p>
        </w:tc>
        <w:tc>
          <w:tcPr>
            <w:tcW w:w="601" w:type="dxa"/>
            <w:vAlign w:val="center"/>
          </w:tcPr>
          <w:p w:rsidR="00F94C7B" w:rsidRDefault="0070052A">
            <w:pPr>
              <w:jc w:val="center"/>
            </w:pPr>
            <w:r>
              <w:rPr>
                <w:sz w:val="18"/>
                <w:szCs w:val="18"/>
              </w:rPr>
              <w:t>-</w:t>
            </w:r>
          </w:p>
        </w:tc>
      </w:tr>
      <w:tr w:rsidR="00F94C7B">
        <w:tc>
          <w:tcPr>
            <w:tcW w:w="616" w:type="dxa"/>
            <w:vAlign w:val="center"/>
          </w:tcPr>
          <w:p w:rsidR="00F94C7B" w:rsidRDefault="0070052A">
            <w:pPr>
              <w:jc w:val="center"/>
            </w:pPr>
            <w:r>
              <w:rPr>
                <w:sz w:val="18"/>
                <w:szCs w:val="18"/>
              </w:rPr>
              <w:t>300156</w:t>
            </w:r>
          </w:p>
        </w:tc>
        <w:tc>
          <w:tcPr>
            <w:tcW w:w="686" w:type="dxa"/>
            <w:vAlign w:val="center"/>
          </w:tcPr>
          <w:p w:rsidR="00F94C7B" w:rsidRDefault="0070052A">
            <w:pPr>
              <w:jc w:val="center"/>
            </w:pPr>
            <w:r>
              <w:rPr>
                <w:sz w:val="18"/>
                <w:szCs w:val="18"/>
              </w:rPr>
              <w:t>神雾环保</w:t>
            </w:r>
          </w:p>
        </w:tc>
        <w:tc>
          <w:tcPr>
            <w:tcW w:w="742" w:type="dxa"/>
            <w:vAlign w:val="center"/>
          </w:tcPr>
          <w:p w:rsidR="00F94C7B" w:rsidRDefault="0070052A">
            <w:pPr>
              <w:jc w:val="center"/>
            </w:pPr>
            <w:r>
              <w:rPr>
                <w:sz w:val="18"/>
                <w:szCs w:val="18"/>
              </w:rPr>
              <w:t>2017-07-17</w:t>
            </w:r>
          </w:p>
        </w:tc>
        <w:tc>
          <w:tcPr>
            <w:tcW w:w="798" w:type="dxa"/>
            <w:vAlign w:val="center"/>
          </w:tcPr>
          <w:p w:rsidR="00F94C7B" w:rsidRDefault="0070052A">
            <w:pPr>
              <w:jc w:val="center"/>
            </w:pPr>
            <w:r>
              <w:rPr>
                <w:sz w:val="18"/>
                <w:szCs w:val="18"/>
              </w:rPr>
              <w:t>重大事项</w:t>
            </w:r>
          </w:p>
        </w:tc>
        <w:tc>
          <w:tcPr>
            <w:tcW w:w="798" w:type="dxa"/>
            <w:vAlign w:val="center"/>
          </w:tcPr>
          <w:p w:rsidR="00F94C7B" w:rsidRDefault="0070052A">
            <w:pPr>
              <w:jc w:val="center"/>
            </w:pPr>
            <w:r>
              <w:rPr>
                <w:sz w:val="18"/>
                <w:szCs w:val="18"/>
              </w:rPr>
              <w:t>24.16</w:t>
            </w:r>
          </w:p>
        </w:tc>
        <w:tc>
          <w:tcPr>
            <w:tcW w:w="686" w:type="dxa"/>
            <w:vAlign w:val="center"/>
          </w:tcPr>
          <w:p w:rsidR="00F94C7B" w:rsidRDefault="0070052A">
            <w:pPr>
              <w:jc w:val="center"/>
            </w:pPr>
            <w:r>
              <w:rPr>
                <w:sz w:val="18"/>
                <w:szCs w:val="18"/>
              </w:rPr>
              <w:t>2018-01-17</w:t>
            </w:r>
          </w:p>
        </w:tc>
        <w:tc>
          <w:tcPr>
            <w:tcW w:w="658" w:type="dxa"/>
            <w:vAlign w:val="center"/>
          </w:tcPr>
          <w:p w:rsidR="00F94C7B" w:rsidRDefault="0070052A">
            <w:pPr>
              <w:jc w:val="center"/>
            </w:pPr>
            <w:r>
              <w:rPr>
                <w:sz w:val="18"/>
                <w:szCs w:val="18"/>
              </w:rPr>
              <w:t>21.74</w:t>
            </w:r>
          </w:p>
        </w:tc>
        <w:tc>
          <w:tcPr>
            <w:tcW w:w="1049" w:type="dxa"/>
            <w:vAlign w:val="center"/>
          </w:tcPr>
          <w:p w:rsidR="00F94C7B" w:rsidRDefault="0070052A">
            <w:pPr>
              <w:jc w:val="center"/>
            </w:pPr>
            <w:r>
              <w:rPr>
                <w:sz w:val="18"/>
                <w:szCs w:val="18"/>
              </w:rPr>
              <w:t>108,780</w:t>
            </w:r>
          </w:p>
        </w:tc>
        <w:tc>
          <w:tcPr>
            <w:tcW w:w="1218" w:type="dxa"/>
            <w:vAlign w:val="center"/>
          </w:tcPr>
          <w:p w:rsidR="00F94C7B" w:rsidRDefault="0070052A">
            <w:pPr>
              <w:jc w:val="center"/>
            </w:pPr>
            <w:r>
              <w:rPr>
                <w:sz w:val="18"/>
                <w:szCs w:val="18"/>
              </w:rPr>
              <w:t>2,226,916.97</w:t>
            </w:r>
          </w:p>
        </w:tc>
        <w:tc>
          <w:tcPr>
            <w:tcW w:w="1160" w:type="dxa"/>
            <w:vAlign w:val="center"/>
          </w:tcPr>
          <w:p w:rsidR="00F94C7B" w:rsidRDefault="0070052A">
            <w:pPr>
              <w:jc w:val="center"/>
            </w:pPr>
            <w:r>
              <w:rPr>
                <w:sz w:val="18"/>
                <w:szCs w:val="18"/>
              </w:rPr>
              <w:t>2,628,124.80</w:t>
            </w:r>
          </w:p>
        </w:tc>
        <w:tc>
          <w:tcPr>
            <w:tcW w:w="601" w:type="dxa"/>
            <w:vAlign w:val="center"/>
          </w:tcPr>
          <w:p w:rsidR="00F94C7B" w:rsidRDefault="0070052A">
            <w:pPr>
              <w:jc w:val="center"/>
            </w:pPr>
            <w:r>
              <w:rPr>
                <w:sz w:val="18"/>
                <w:szCs w:val="18"/>
              </w:rPr>
              <w:t>-</w:t>
            </w:r>
          </w:p>
        </w:tc>
      </w:tr>
      <w:tr w:rsidR="00F94C7B">
        <w:tc>
          <w:tcPr>
            <w:tcW w:w="616" w:type="dxa"/>
            <w:vAlign w:val="center"/>
          </w:tcPr>
          <w:p w:rsidR="00F94C7B" w:rsidRDefault="0070052A">
            <w:pPr>
              <w:jc w:val="center"/>
            </w:pPr>
            <w:r>
              <w:rPr>
                <w:sz w:val="18"/>
                <w:szCs w:val="18"/>
              </w:rPr>
              <w:t>300187</w:t>
            </w:r>
          </w:p>
        </w:tc>
        <w:tc>
          <w:tcPr>
            <w:tcW w:w="686" w:type="dxa"/>
            <w:vAlign w:val="center"/>
          </w:tcPr>
          <w:p w:rsidR="00F94C7B" w:rsidRDefault="0070052A">
            <w:pPr>
              <w:jc w:val="center"/>
            </w:pPr>
            <w:r>
              <w:rPr>
                <w:sz w:val="18"/>
                <w:szCs w:val="18"/>
              </w:rPr>
              <w:t>永清环保</w:t>
            </w:r>
          </w:p>
        </w:tc>
        <w:tc>
          <w:tcPr>
            <w:tcW w:w="742" w:type="dxa"/>
            <w:vAlign w:val="center"/>
          </w:tcPr>
          <w:p w:rsidR="00F94C7B" w:rsidRDefault="0070052A" w:rsidP="00717704">
            <w:pPr>
              <w:jc w:val="center"/>
            </w:pPr>
            <w:r>
              <w:rPr>
                <w:sz w:val="18"/>
                <w:szCs w:val="18"/>
              </w:rPr>
              <w:t>2017-10-0</w:t>
            </w:r>
            <w:r w:rsidR="00717704">
              <w:rPr>
                <w:sz w:val="18"/>
                <w:szCs w:val="18"/>
              </w:rPr>
              <w:t>9</w:t>
            </w:r>
            <w:bookmarkStart w:id="60" w:name="_GoBack"/>
            <w:bookmarkEnd w:id="60"/>
          </w:p>
        </w:tc>
        <w:tc>
          <w:tcPr>
            <w:tcW w:w="798" w:type="dxa"/>
            <w:vAlign w:val="center"/>
          </w:tcPr>
          <w:p w:rsidR="00F94C7B" w:rsidRDefault="0070052A">
            <w:pPr>
              <w:jc w:val="center"/>
            </w:pPr>
            <w:r>
              <w:rPr>
                <w:sz w:val="18"/>
                <w:szCs w:val="18"/>
              </w:rPr>
              <w:t>重大事项</w:t>
            </w:r>
          </w:p>
        </w:tc>
        <w:tc>
          <w:tcPr>
            <w:tcW w:w="798" w:type="dxa"/>
            <w:vAlign w:val="center"/>
          </w:tcPr>
          <w:p w:rsidR="00F94C7B" w:rsidRDefault="0070052A">
            <w:pPr>
              <w:jc w:val="center"/>
            </w:pPr>
            <w:r>
              <w:rPr>
                <w:sz w:val="18"/>
                <w:szCs w:val="18"/>
              </w:rPr>
              <w:t>11.20</w:t>
            </w:r>
          </w:p>
        </w:tc>
        <w:tc>
          <w:tcPr>
            <w:tcW w:w="686" w:type="dxa"/>
            <w:vAlign w:val="center"/>
          </w:tcPr>
          <w:p w:rsidR="00F94C7B" w:rsidRDefault="0070052A">
            <w:pPr>
              <w:jc w:val="center"/>
            </w:pPr>
            <w:r>
              <w:rPr>
                <w:sz w:val="18"/>
                <w:szCs w:val="18"/>
              </w:rPr>
              <w:t>2018-01-15</w:t>
            </w:r>
          </w:p>
        </w:tc>
        <w:tc>
          <w:tcPr>
            <w:tcW w:w="658" w:type="dxa"/>
            <w:vAlign w:val="center"/>
          </w:tcPr>
          <w:p w:rsidR="00F94C7B" w:rsidRDefault="0070052A">
            <w:pPr>
              <w:jc w:val="center"/>
            </w:pPr>
            <w:r>
              <w:rPr>
                <w:sz w:val="18"/>
                <w:szCs w:val="18"/>
              </w:rPr>
              <w:t>10.80</w:t>
            </w:r>
          </w:p>
        </w:tc>
        <w:tc>
          <w:tcPr>
            <w:tcW w:w="1049" w:type="dxa"/>
            <w:vAlign w:val="center"/>
          </w:tcPr>
          <w:p w:rsidR="00F94C7B" w:rsidRDefault="0070052A">
            <w:pPr>
              <w:jc w:val="center"/>
            </w:pPr>
            <w:r>
              <w:rPr>
                <w:sz w:val="18"/>
                <w:szCs w:val="18"/>
              </w:rPr>
              <w:t>289,800</w:t>
            </w:r>
          </w:p>
        </w:tc>
        <w:tc>
          <w:tcPr>
            <w:tcW w:w="1218" w:type="dxa"/>
            <w:vAlign w:val="center"/>
          </w:tcPr>
          <w:p w:rsidR="00F94C7B" w:rsidRDefault="0070052A">
            <w:pPr>
              <w:jc w:val="center"/>
            </w:pPr>
            <w:r>
              <w:rPr>
                <w:sz w:val="18"/>
                <w:szCs w:val="18"/>
              </w:rPr>
              <w:t>3,915,539.17</w:t>
            </w:r>
          </w:p>
        </w:tc>
        <w:tc>
          <w:tcPr>
            <w:tcW w:w="1160" w:type="dxa"/>
            <w:vAlign w:val="center"/>
          </w:tcPr>
          <w:p w:rsidR="00F94C7B" w:rsidRDefault="0070052A">
            <w:pPr>
              <w:jc w:val="center"/>
            </w:pPr>
            <w:r>
              <w:rPr>
                <w:sz w:val="18"/>
                <w:szCs w:val="18"/>
              </w:rPr>
              <w:t>3,245,760.00</w:t>
            </w:r>
          </w:p>
        </w:tc>
        <w:tc>
          <w:tcPr>
            <w:tcW w:w="601" w:type="dxa"/>
            <w:vAlign w:val="center"/>
          </w:tcPr>
          <w:p w:rsidR="00F94C7B" w:rsidRDefault="0070052A">
            <w:pPr>
              <w:jc w:val="center"/>
            </w:pPr>
            <w:r>
              <w:rPr>
                <w:sz w:val="18"/>
                <w:szCs w:val="18"/>
              </w:rPr>
              <w:t>-</w:t>
            </w:r>
          </w:p>
        </w:tc>
      </w:tr>
      <w:tr w:rsidR="00F94C7B">
        <w:tc>
          <w:tcPr>
            <w:tcW w:w="616" w:type="dxa"/>
            <w:vAlign w:val="center"/>
          </w:tcPr>
          <w:p w:rsidR="00F94C7B" w:rsidRDefault="0070052A">
            <w:pPr>
              <w:jc w:val="center"/>
            </w:pPr>
            <w:r>
              <w:rPr>
                <w:sz w:val="18"/>
                <w:szCs w:val="18"/>
              </w:rPr>
              <w:t>600187</w:t>
            </w:r>
          </w:p>
        </w:tc>
        <w:tc>
          <w:tcPr>
            <w:tcW w:w="686" w:type="dxa"/>
            <w:vAlign w:val="center"/>
          </w:tcPr>
          <w:p w:rsidR="00F94C7B" w:rsidRDefault="0070052A">
            <w:pPr>
              <w:jc w:val="center"/>
            </w:pPr>
            <w:r>
              <w:rPr>
                <w:sz w:val="18"/>
                <w:szCs w:val="18"/>
              </w:rPr>
              <w:t>国中水务</w:t>
            </w:r>
          </w:p>
        </w:tc>
        <w:tc>
          <w:tcPr>
            <w:tcW w:w="742" w:type="dxa"/>
            <w:vAlign w:val="center"/>
          </w:tcPr>
          <w:p w:rsidR="00F94C7B" w:rsidRDefault="0070052A">
            <w:pPr>
              <w:jc w:val="center"/>
            </w:pPr>
            <w:r>
              <w:rPr>
                <w:sz w:val="18"/>
                <w:szCs w:val="18"/>
              </w:rPr>
              <w:t>2017-11-09</w:t>
            </w:r>
          </w:p>
        </w:tc>
        <w:tc>
          <w:tcPr>
            <w:tcW w:w="798" w:type="dxa"/>
            <w:vAlign w:val="center"/>
          </w:tcPr>
          <w:p w:rsidR="00F94C7B" w:rsidRDefault="0070052A">
            <w:pPr>
              <w:jc w:val="center"/>
            </w:pPr>
            <w:r>
              <w:rPr>
                <w:sz w:val="18"/>
                <w:szCs w:val="18"/>
              </w:rPr>
              <w:t>重大事项</w:t>
            </w:r>
          </w:p>
        </w:tc>
        <w:tc>
          <w:tcPr>
            <w:tcW w:w="798" w:type="dxa"/>
            <w:vAlign w:val="center"/>
          </w:tcPr>
          <w:p w:rsidR="00F94C7B" w:rsidRDefault="0070052A">
            <w:pPr>
              <w:jc w:val="center"/>
            </w:pPr>
            <w:r>
              <w:rPr>
                <w:sz w:val="18"/>
                <w:szCs w:val="18"/>
              </w:rPr>
              <w:t>4.68</w:t>
            </w:r>
          </w:p>
        </w:tc>
        <w:tc>
          <w:tcPr>
            <w:tcW w:w="686" w:type="dxa"/>
            <w:vAlign w:val="center"/>
          </w:tcPr>
          <w:p w:rsidR="00F94C7B" w:rsidRDefault="0070052A">
            <w:pPr>
              <w:jc w:val="center"/>
            </w:pPr>
            <w:r>
              <w:rPr>
                <w:sz w:val="18"/>
                <w:szCs w:val="18"/>
              </w:rPr>
              <w:t>2018-03-20</w:t>
            </w:r>
          </w:p>
        </w:tc>
        <w:tc>
          <w:tcPr>
            <w:tcW w:w="658" w:type="dxa"/>
            <w:vAlign w:val="center"/>
          </w:tcPr>
          <w:p w:rsidR="00F94C7B" w:rsidRDefault="0070052A">
            <w:pPr>
              <w:jc w:val="center"/>
            </w:pPr>
            <w:r>
              <w:rPr>
                <w:sz w:val="18"/>
                <w:szCs w:val="18"/>
              </w:rPr>
              <w:t>4.21</w:t>
            </w:r>
          </w:p>
        </w:tc>
        <w:tc>
          <w:tcPr>
            <w:tcW w:w="1049" w:type="dxa"/>
            <w:vAlign w:val="center"/>
          </w:tcPr>
          <w:p w:rsidR="00F94C7B" w:rsidRDefault="0070052A">
            <w:pPr>
              <w:jc w:val="center"/>
            </w:pPr>
            <w:r>
              <w:rPr>
                <w:sz w:val="18"/>
                <w:szCs w:val="18"/>
              </w:rPr>
              <w:t>614,071</w:t>
            </w:r>
          </w:p>
        </w:tc>
        <w:tc>
          <w:tcPr>
            <w:tcW w:w="1218" w:type="dxa"/>
            <w:vAlign w:val="center"/>
          </w:tcPr>
          <w:p w:rsidR="00F94C7B" w:rsidRDefault="0070052A">
            <w:pPr>
              <w:jc w:val="center"/>
            </w:pPr>
            <w:r>
              <w:rPr>
                <w:sz w:val="18"/>
                <w:szCs w:val="18"/>
              </w:rPr>
              <w:t>3,368,131.14</w:t>
            </w:r>
          </w:p>
        </w:tc>
        <w:tc>
          <w:tcPr>
            <w:tcW w:w="1160" w:type="dxa"/>
            <w:vAlign w:val="center"/>
          </w:tcPr>
          <w:p w:rsidR="00F94C7B" w:rsidRDefault="0070052A">
            <w:pPr>
              <w:jc w:val="center"/>
            </w:pPr>
            <w:r>
              <w:rPr>
                <w:sz w:val="18"/>
                <w:szCs w:val="18"/>
              </w:rPr>
              <w:t>2,873,852.28</w:t>
            </w:r>
          </w:p>
        </w:tc>
        <w:tc>
          <w:tcPr>
            <w:tcW w:w="601" w:type="dxa"/>
            <w:vAlign w:val="center"/>
          </w:tcPr>
          <w:p w:rsidR="00F94C7B" w:rsidRDefault="0070052A">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6B77AE" w:rsidRDefault="001A59F9" w:rsidP="006B77AE">
      <w:pPr>
        <w:tabs>
          <w:tab w:val="left" w:pos="426"/>
        </w:tabs>
        <w:spacing w:line="360" w:lineRule="auto"/>
        <w:jc w:val="left"/>
        <w:rPr>
          <w:kern w:val="0"/>
          <w:sz w:val="24"/>
        </w:rPr>
      </w:pPr>
      <w:r w:rsidRPr="0004616F">
        <w:rPr>
          <w:kern w:val="0"/>
          <w:sz w:val="24"/>
        </w:rPr>
        <w:t>本基金本报告期末无从事债券正回购交易形成的卖出回购证券款余额。</w:t>
      </w:r>
      <w:r w:rsidR="006B77AE">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F94C7B" w:rsidRDefault="0070052A">
      <w:pPr>
        <w:spacing w:before="29" w:line="288" w:lineRule="auto"/>
        <w:ind w:firstLineChars="200" w:firstLine="480"/>
        <w:rPr>
          <w:color w:val="000000"/>
          <w:sz w:val="24"/>
        </w:rPr>
      </w:pPr>
      <w:r>
        <w:rPr>
          <w:color w:val="000000"/>
          <w:sz w:val="24"/>
        </w:rPr>
        <w:t xml:space="preserve">(1) </w:t>
      </w:r>
      <w:r>
        <w:rPr>
          <w:color w:val="000000"/>
          <w:sz w:val="24"/>
        </w:rPr>
        <w:t>公允价值</w:t>
      </w:r>
    </w:p>
    <w:p w:rsidR="00F94C7B" w:rsidRDefault="0070052A">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F94C7B" w:rsidRDefault="0070052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F94C7B" w:rsidRDefault="0070052A">
      <w:pPr>
        <w:spacing w:before="29" w:line="288" w:lineRule="auto"/>
        <w:ind w:firstLineChars="200" w:firstLine="480"/>
        <w:rPr>
          <w:color w:val="000000"/>
          <w:sz w:val="24"/>
        </w:rPr>
      </w:pPr>
      <w:r>
        <w:rPr>
          <w:color w:val="000000"/>
          <w:sz w:val="24"/>
        </w:rPr>
        <w:t>第一层次：相同资产或负债在活跃市场上未经调整的报价。</w:t>
      </w:r>
    </w:p>
    <w:p w:rsidR="00F94C7B" w:rsidRDefault="0070052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F94C7B" w:rsidRDefault="0070052A">
      <w:pPr>
        <w:spacing w:before="29" w:line="288" w:lineRule="auto"/>
        <w:ind w:firstLineChars="200" w:firstLine="480"/>
        <w:rPr>
          <w:color w:val="000000"/>
          <w:sz w:val="24"/>
        </w:rPr>
      </w:pPr>
      <w:r>
        <w:rPr>
          <w:color w:val="000000"/>
          <w:sz w:val="24"/>
        </w:rPr>
        <w:t>第三层次：相关资产或负债的不可观察输入值。</w:t>
      </w:r>
    </w:p>
    <w:p w:rsidR="00F94C7B" w:rsidRDefault="0070052A">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F94C7B" w:rsidRDefault="0070052A">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F94C7B" w:rsidRDefault="0070052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107,438,975.01</w:t>
      </w:r>
      <w:r>
        <w:rPr>
          <w:color w:val="000000"/>
          <w:sz w:val="24"/>
        </w:rPr>
        <w:t>元，属于第二层次的余额为</w:t>
      </w:r>
      <w:r>
        <w:rPr>
          <w:color w:val="000000"/>
          <w:sz w:val="24"/>
        </w:rPr>
        <w:t>21,010,773.36</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132,966,070.15</w:t>
      </w:r>
      <w:r>
        <w:rPr>
          <w:color w:val="000000"/>
          <w:sz w:val="24"/>
        </w:rPr>
        <w:t>元，无第二层次及第三层次</w:t>
      </w:r>
      <w:r>
        <w:rPr>
          <w:color w:val="000000"/>
          <w:sz w:val="24"/>
        </w:rPr>
        <w:t>)</w:t>
      </w:r>
      <w:r>
        <w:rPr>
          <w:color w:val="000000"/>
          <w:sz w:val="24"/>
        </w:rPr>
        <w:t>。</w:t>
      </w:r>
    </w:p>
    <w:p w:rsidR="00F94C7B" w:rsidRDefault="0070052A">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F94C7B" w:rsidRDefault="0070052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94C7B" w:rsidRDefault="0070052A">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F94C7B" w:rsidRDefault="0070052A">
      <w:pPr>
        <w:spacing w:before="29" w:line="288" w:lineRule="auto"/>
        <w:ind w:firstLineChars="200" w:firstLine="480"/>
        <w:rPr>
          <w:color w:val="000000"/>
          <w:sz w:val="24"/>
        </w:rPr>
      </w:pPr>
      <w:r>
        <w:rPr>
          <w:color w:val="000000"/>
          <w:sz w:val="24"/>
        </w:rPr>
        <w:t>无。</w:t>
      </w:r>
    </w:p>
    <w:p w:rsidR="00F94C7B" w:rsidRDefault="0070052A">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F94C7B" w:rsidRDefault="0070052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F94C7B" w:rsidRDefault="0070052A">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F94C7B" w:rsidRDefault="0070052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F94C7B" w:rsidRDefault="0070052A">
      <w:pPr>
        <w:spacing w:before="29" w:line="288" w:lineRule="auto"/>
        <w:ind w:firstLineChars="200" w:firstLine="480"/>
        <w:rPr>
          <w:color w:val="000000"/>
          <w:sz w:val="24"/>
        </w:rPr>
      </w:pPr>
      <w:r>
        <w:rPr>
          <w:color w:val="000000"/>
          <w:sz w:val="24"/>
        </w:rPr>
        <w:t xml:space="preserve">(2) </w:t>
      </w:r>
      <w:r>
        <w:rPr>
          <w:color w:val="000000"/>
          <w:sz w:val="24"/>
        </w:rPr>
        <w:t>增值税</w:t>
      </w:r>
    </w:p>
    <w:p w:rsidR="00F94C7B" w:rsidRDefault="0070052A">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F94C7B" w:rsidRDefault="0070052A">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lastRenderedPageBreak/>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F94C7B" w:rsidRDefault="0070052A">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F94C7B" w:rsidRDefault="0070052A">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 xml:space="preserve">(3) </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128,114,087.97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94.22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128,114,087.97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94.22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335,660.40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0.25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335,660.40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0.25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7,436,749.02</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5.47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79,896.08</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135,966,393.47</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lastRenderedPageBreak/>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1A59F9" w:rsidRPr="00245C29" w:rsidRDefault="001A59F9" w:rsidP="00245C29">
      <w:pPr>
        <w:pStyle w:val="20"/>
        <w:spacing w:before="29" w:after="0" w:line="288" w:lineRule="auto"/>
        <w:rPr>
          <w:rFonts w:ascii="Times New Roman" w:hAnsi="Times New Roman"/>
          <w:kern w:val="0"/>
          <w:szCs w:val="24"/>
        </w:rPr>
      </w:pPr>
      <w:bookmarkStart w:id="67" w:name="_Toc275523745"/>
      <w:r w:rsidRPr="00245C29">
        <w:rPr>
          <w:rFonts w:ascii="Times New Roman" w:hAnsi="Times New Roman"/>
          <w:kern w:val="0"/>
          <w:szCs w:val="24"/>
        </w:rPr>
        <w:t>8.2.1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指数投资期末按行业分类的股票投资组合</w:t>
      </w:r>
      <w:bookmarkEnd w:id="67"/>
    </w:p>
    <w:p w:rsidR="001A59F9" w:rsidRPr="00FD6854" w:rsidRDefault="001A59F9" w:rsidP="00026C9C">
      <w:pPr>
        <w:autoSpaceDE w:val="0"/>
        <w:autoSpaceDN w:val="0"/>
        <w:adjustRightInd w:val="0"/>
        <w:spacing w:before="29" w:line="360" w:lineRule="auto"/>
        <w:ind w:left="15"/>
        <w:jc w:val="right"/>
        <w:rPr>
          <w:color w:val="000000"/>
          <w:sz w:val="24"/>
        </w:rPr>
      </w:pPr>
      <w:r w:rsidRPr="00FD6854">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799"/>
        <w:gridCol w:w="1709"/>
        <w:gridCol w:w="2786"/>
      </w:tblGrid>
      <w:tr w:rsidR="001A59F9" w:rsidRPr="00C51C77" w:rsidTr="00201958">
        <w:trPr>
          <w:trHeight w:val="390"/>
          <w:jc w:val="center"/>
        </w:trPr>
        <w:tc>
          <w:tcPr>
            <w:tcW w:w="699" w:type="dxa"/>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代码</w:t>
            </w:r>
          </w:p>
        </w:tc>
        <w:tc>
          <w:tcPr>
            <w:tcW w:w="3799" w:type="dxa"/>
            <w:tcBorders>
              <w:right w:val="single" w:sz="4" w:space="0" w:color="auto"/>
            </w:tcBorders>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行业类别</w:t>
            </w:r>
          </w:p>
        </w:tc>
        <w:tc>
          <w:tcPr>
            <w:tcW w:w="1709" w:type="dxa"/>
            <w:tcBorders>
              <w:left w:val="single" w:sz="4" w:space="0" w:color="auto"/>
            </w:tcBorders>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公允价值</w:t>
            </w:r>
          </w:p>
        </w:tc>
        <w:tc>
          <w:tcPr>
            <w:tcW w:w="2786" w:type="dxa"/>
            <w:tcMar>
              <w:top w:w="15" w:type="dxa"/>
              <w:left w:w="15" w:type="dxa"/>
              <w:bottom w:w="0" w:type="dxa"/>
              <w:right w:w="15" w:type="dxa"/>
            </w:tcMar>
            <w:vAlign w:val="center"/>
          </w:tcPr>
          <w:p w:rsidR="001A59F9" w:rsidRPr="00FD6854" w:rsidRDefault="001A59F9" w:rsidP="00FD6854">
            <w:pPr>
              <w:adjustRightInd w:val="0"/>
              <w:snapToGrid w:val="0"/>
              <w:spacing w:before="29" w:line="288" w:lineRule="auto"/>
              <w:jc w:val="center"/>
              <w:rPr>
                <w:sz w:val="24"/>
              </w:rPr>
            </w:pPr>
            <w:r w:rsidRPr="00FD6854">
              <w:rPr>
                <w:rFonts w:hint="eastAsia"/>
                <w:sz w:val="24"/>
              </w:rPr>
              <w:t>占基金资产净值比例（％）</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A</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农、林、牧、渔业</w:t>
            </w:r>
          </w:p>
        </w:tc>
        <w:tc>
          <w:tcPr>
            <w:tcW w:w="1709" w:type="dxa"/>
            <w:tcBorders>
              <w:left w:val="single" w:sz="4" w:space="0" w:color="auto"/>
            </w:tcBorders>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center"/>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B</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采矿业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p w:rsidR="001A59F9" w:rsidRPr="00FD6854" w:rsidRDefault="001A59F9" w:rsidP="00FD6854">
            <w:pPr>
              <w:autoSpaceDE w:val="0"/>
              <w:autoSpaceDN w:val="0"/>
              <w:adjustRightInd w:val="0"/>
              <w:spacing w:before="29" w:line="288" w:lineRule="auto"/>
              <w:ind w:left="15"/>
              <w:jc w:val="right"/>
              <w:rPr>
                <w:sz w:val="24"/>
              </w:rPr>
            </w:pPr>
          </w:p>
        </w:tc>
        <w:tc>
          <w:tcPr>
            <w:tcW w:w="2786" w:type="dxa"/>
            <w:tcMar>
              <w:top w:w="15" w:type="dxa"/>
              <w:left w:w="15" w:type="dxa"/>
              <w:bottom w:w="0" w:type="dxa"/>
              <w:right w:w="15" w:type="dxa"/>
            </w:tcMar>
            <w:vAlign w:val="bottom"/>
          </w:tcPr>
          <w:p w:rsidR="001A59F9" w:rsidRPr="00FD6854" w:rsidRDefault="00F535B5"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C</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制造业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46,975,151.54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34.72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D</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电力、热力、燃气及水生产和供应业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29,456,145.84</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21.77</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E</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建筑业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7,529,438.01</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5.56</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F</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批发和零售业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G</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交通运输、仓储和邮政业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H</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住宿和餐饮业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I</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信息传输、软件和信息技术服务业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J</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金融业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K</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房地产业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L</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租赁和商务服务业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M</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科学研究和技术服务业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2,175,504.00</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1.61</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N</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水利、环境和公共设施管理业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41,977,848.58</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31.02</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O</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居民服务、修理和其他服务业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P</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教育</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Q</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卫生和社会工作</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R</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文化、体育和娱乐业</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jc w:val="center"/>
              <w:rPr>
                <w:sz w:val="24"/>
              </w:rPr>
            </w:pPr>
            <w:r w:rsidRPr="00201958">
              <w:rPr>
                <w:sz w:val="24"/>
              </w:rPr>
              <w:t>S</w:t>
            </w: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综合</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w:t>
            </w:r>
          </w:p>
        </w:tc>
      </w:tr>
      <w:tr w:rsidR="001A59F9" w:rsidRPr="00C51C77" w:rsidTr="00201958">
        <w:trPr>
          <w:trHeight w:val="285"/>
          <w:jc w:val="center"/>
        </w:trPr>
        <w:tc>
          <w:tcPr>
            <w:tcW w:w="699" w:type="dxa"/>
            <w:tcMar>
              <w:top w:w="15" w:type="dxa"/>
              <w:left w:w="15" w:type="dxa"/>
              <w:bottom w:w="0" w:type="dxa"/>
              <w:right w:w="15" w:type="dxa"/>
            </w:tcMar>
            <w:vAlign w:val="center"/>
          </w:tcPr>
          <w:p w:rsidR="001A59F9" w:rsidRPr="00C51C77" w:rsidRDefault="001A59F9" w:rsidP="00577C32">
            <w:pPr>
              <w:adjustRightInd w:val="0"/>
              <w:snapToGrid w:val="0"/>
              <w:spacing w:line="360" w:lineRule="auto"/>
              <w:jc w:val="center"/>
              <w:rPr>
                <w:rFonts w:asciiTheme="minorEastAsia" w:eastAsiaTheme="minorEastAsia" w:hAnsiTheme="minorEastAsia"/>
                <w:color w:val="000000"/>
                <w:szCs w:val="21"/>
              </w:rPr>
            </w:pPr>
          </w:p>
        </w:tc>
        <w:tc>
          <w:tcPr>
            <w:tcW w:w="3799" w:type="dxa"/>
            <w:tcBorders>
              <w:right w:val="single" w:sz="4" w:space="0" w:color="auto"/>
            </w:tcBorders>
            <w:tcMar>
              <w:top w:w="15" w:type="dxa"/>
              <w:left w:w="15" w:type="dxa"/>
              <w:bottom w:w="0" w:type="dxa"/>
              <w:right w:w="15" w:type="dxa"/>
            </w:tcMar>
            <w:vAlign w:val="center"/>
          </w:tcPr>
          <w:p w:rsidR="001A59F9" w:rsidRPr="00201958" w:rsidRDefault="001A59F9" w:rsidP="00201958">
            <w:pPr>
              <w:adjustRightInd w:val="0"/>
              <w:snapToGrid w:val="0"/>
              <w:spacing w:before="29" w:line="288" w:lineRule="auto"/>
              <w:rPr>
                <w:sz w:val="24"/>
              </w:rPr>
            </w:pPr>
            <w:r w:rsidRPr="00201958">
              <w:rPr>
                <w:rFonts w:hint="eastAsia"/>
                <w:sz w:val="24"/>
              </w:rPr>
              <w:t>合计</w:t>
            </w:r>
          </w:p>
        </w:tc>
        <w:tc>
          <w:tcPr>
            <w:tcW w:w="1709" w:type="dxa"/>
            <w:tcBorders>
              <w:left w:val="single" w:sz="4" w:space="0" w:color="auto"/>
            </w:tcBorders>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128,114,087.97</w:t>
            </w:r>
          </w:p>
        </w:tc>
        <w:tc>
          <w:tcPr>
            <w:tcW w:w="2786" w:type="dxa"/>
            <w:tcMar>
              <w:top w:w="15" w:type="dxa"/>
              <w:left w:w="15" w:type="dxa"/>
              <w:bottom w:w="0" w:type="dxa"/>
              <w:right w:w="15" w:type="dxa"/>
            </w:tcMar>
            <w:vAlign w:val="bottom"/>
          </w:tcPr>
          <w:p w:rsidR="001A59F9" w:rsidRPr="00FD6854" w:rsidRDefault="001A59F9" w:rsidP="00FD6854">
            <w:pPr>
              <w:autoSpaceDE w:val="0"/>
              <w:autoSpaceDN w:val="0"/>
              <w:adjustRightInd w:val="0"/>
              <w:spacing w:before="29" w:line="288" w:lineRule="auto"/>
              <w:ind w:left="15"/>
              <w:jc w:val="right"/>
              <w:rPr>
                <w:sz w:val="24"/>
              </w:rPr>
            </w:pPr>
            <w:r w:rsidRPr="00FD6854">
              <w:rPr>
                <w:sz w:val="24"/>
              </w:rPr>
              <w:t>94.68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275523746"/>
      <w:bookmarkStart w:id="69" w:name="_Toc361324880"/>
      <w:r w:rsidRPr="00245C29">
        <w:rPr>
          <w:rFonts w:ascii="Times New Roman" w:hAnsi="Times New Roman"/>
          <w:kern w:val="0"/>
          <w:szCs w:val="24"/>
        </w:rPr>
        <w:t>8.2.2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积极投资期末按行业分类的股票投资组合</w:t>
      </w:r>
      <w:bookmarkEnd w:id="68"/>
      <w:bookmarkEnd w:id="69"/>
    </w:p>
    <w:p w:rsidR="001A59F9" w:rsidRPr="00FD6854" w:rsidRDefault="001A59F9" w:rsidP="00FD6854">
      <w:pPr>
        <w:tabs>
          <w:tab w:val="left" w:pos="426"/>
        </w:tabs>
        <w:spacing w:before="29" w:line="288" w:lineRule="auto"/>
        <w:jc w:val="left"/>
        <w:rPr>
          <w:kern w:val="0"/>
          <w:sz w:val="24"/>
        </w:rPr>
      </w:pPr>
      <w:r w:rsidRPr="00FD6854">
        <w:rPr>
          <w:kern w:val="0"/>
          <w:sz w:val="24"/>
        </w:rPr>
        <w:t>本基金本报告期末未持有积极投资的股票。</w:t>
      </w: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8.2.3</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361324881"/>
      <w:r w:rsidRPr="00245C29">
        <w:rPr>
          <w:rFonts w:ascii="Times New Roman" w:hAnsi="Times New Roman"/>
          <w:kern w:val="0"/>
          <w:szCs w:val="24"/>
        </w:rPr>
        <w:lastRenderedPageBreak/>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F94C7B">
        <w:trPr>
          <w:jc w:val="center"/>
        </w:trPr>
        <w:tc>
          <w:tcPr>
            <w:tcW w:w="817" w:type="dxa"/>
            <w:vAlign w:val="center"/>
          </w:tcPr>
          <w:p w:rsidR="00F94C7B" w:rsidRDefault="0070052A">
            <w:pPr>
              <w:jc w:val="center"/>
            </w:pPr>
            <w:r>
              <w:rPr>
                <w:color w:val="000000"/>
                <w:sz w:val="24"/>
              </w:rPr>
              <w:t>1</w:t>
            </w:r>
          </w:p>
        </w:tc>
        <w:tc>
          <w:tcPr>
            <w:tcW w:w="1276" w:type="dxa"/>
            <w:vAlign w:val="center"/>
          </w:tcPr>
          <w:p w:rsidR="00F94C7B" w:rsidRDefault="0070052A">
            <w:pPr>
              <w:jc w:val="center"/>
            </w:pPr>
            <w:r>
              <w:rPr>
                <w:color w:val="000000"/>
                <w:sz w:val="24"/>
              </w:rPr>
              <w:t>000035</w:t>
            </w:r>
          </w:p>
        </w:tc>
        <w:tc>
          <w:tcPr>
            <w:tcW w:w="1701" w:type="dxa"/>
            <w:vAlign w:val="center"/>
          </w:tcPr>
          <w:p w:rsidR="00F94C7B" w:rsidRDefault="0070052A">
            <w:pPr>
              <w:jc w:val="center"/>
            </w:pPr>
            <w:r>
              <w:rPr>
                <w:color w:val="000000"/>
                <w:sz w:val="24"/>
              </w:rPr>
              <w:t>中国天楹</w:t>
            </w:r>
          </w:p>
        </w:tc>
        <w:tc>
          <w:tcPr>
            <w:tcW w:w="1559" w:type="dxa"/>
            <w:vAlign w:val="center"/>
          </w:tcPr>
          <w:p w:rsidR="00F94C7B" w:rsidRDefault="0070052A">
            <w:pPr>
              <w:jc w:val="right"/>
            </w:pPr>
            <w:r>
              <w:rPr>
                <w:color w:val="000000"/>
                <w:sz w:val="24"/>
              </w:rPr>
              <w:t>492,553</w:t>
            </w:r>
          </w:p>
        </w:tc>
        <w:tc>
          <w:tcPr>
            <w:tcW w:w="1701" w:type="dxa"/>
            <w:vAlign w:val="center"/>
          </w:tcPr>
          <w:p w:rsidR="00F94C7B" w:rsidRDefault="0070052A">
            <w:pPr>
              <w:jc w:val="right"/>
            </w:pPr>
            <w:r>
              <w:rPr>
                <w:color w:val="000000"/>
                <w:sz w:val="24"/>
              </w:rPr>
              <w:t>3,309,956.16</w:t>
            </w:r>
          </w:p>
        </w:tc>
        <w:tc>
          <w:tcPr>
            <w:tcW w:w="1843" w:type="dxa"/>
            <w:vAlign w:val="center"/>
          </w:tcPr>
          <w:p w:rsidR="00F94C7B" w:rsidRDefault="0070052A">
            <w:pPr>
              <w:jc w:val="right"/>
            </w:pPr>
            <w:r>
              <w:rPr>
                <w:color w:val="000000"/>
                <w:sz w:val="24"/>
              </w:rPr>
              <w:t>2.45</w:t>
            </w:r>
          </w:p>
        </w:tc>
      </w:tr>
      <w:tr w:rsidR="00F94C7B">
        <w:trPr>
          <w:jc w:val="center"/>
        </w:trPr>
        <w:tc>
          <w:tcPr>
            <w:tcW w:w="817" w:type="dxa"/>
            <w:vAlign w:val="center"/>
          </w:tcPr>
          <w:p w:rsidR="00F94C7B" w:rsidRDefault="0070052A">
            <w:pPr>
              <w:jc w:val="center"/>
            </w:pPr>
            <w:r>
              <w:rPr>
                <w:color w:val="000000"/>
                <w:sz w:val="24"/>
              </w:rPr>
              <w:t>2</w:t>
            </w:r>
          </w:p>
        </w:tc>
        <w:tc>
          <w:tcPr>
            <w:tcW w:w="1276" w:type="dxa"/>
            <w:vAlign w:val="center"/>
          </w:tcPr>
          <w:p w:rsidR="00F94C7B" w:rsidRDefault="0070052A">
            <w:pPr>
              <w:jc w:val="center"/>
            </w:pPr>
            <w:r>
              <w:rPr>
                <w:color w:val="000000"/>
                <w:sz w:val="24"/>
              </w:rPr>
              <w:t>300187</w:t>
            </w:r>
          </w:p>
        </w:tc>
        <w:tc>
          <w:tcPr>
            <w:tcW w:w="1701" w:type="dxa"/>
            <w:vAlign w:val="center"/>
          </w:tcPr>
          <w:p w:rsidR="00F94C7B" w:rsidRDefault="0070052A">
            <w:pPr>
              <w:jc w:val="center"/>
            </w:pPr>
            <w:r>
              <w:rPr>
                <w:color w:val="000000"/>
                <w:sz w:val="24"/>
              </w:rPr>
              <w:t>永清环保</w:t>
            </w:r>
          </w:p>
        </w:tc>
        <w:tc>
          <w:tcPr>
            <w:tcW w:w="1559" w:type="dxa"/>
            <w:vAlign w:val="center"/>
          </w:tcPr>
          <w:p w:rsidR="00F94C7B" w:rsidRDefault="0070052A">
            <w:pPr>
              <w:jc w:val="right"/>
            </w:pPr>
            <w:r>
              <w:rPr>
                <w:color w:val="000000"/>
                <w:sz w:val="24"/>
              </w:rPr>
              <w:t>289,800</w:t>
            </w:r>
          </w:p>
        </w:tc>
        <w:tc>
          <w:tcPr>
            <w:tcW w:w="1701" w:type="dxa"/>
            <w:vAlign w:val="center"/>
          </w:tcPr>
          <w:p w:rsidR="00F94C7B" w:rsidRDefault="0070052A">
            <w:pPr>
              <w:jc w:val="right"/>
            </w:pPr>
            <w:r>
              <w:rPr>
                <w:color w:val="000000"/>
                <w:sz w:val="24"/>
              </w:rPr>
              <w:t>3,245,760.00</w:t>
            </w:r>
          </w:p>
        </w:tc>
        <w:tc>
          <w:tcPr>
            <w:tcW w:w="1843" w:type="dxa"/>
            <w:vAlign w:val="center"/>
          </w:tcPr>
          <w:p w:rsidR="00F94C7B" w:rsidRDefault="0070052A">
            <w:pPr>
              <w:jc w:val="right"/>
            </w:pPr>
            <w:r>
              <w:rPr>
                <w:color w:val="000000"/>
                <w:sz w:val="24"/>
              </w:rPr>
              <w:t>2.40</w:t>
            </w:r>
          </w:p>
        </w:tc>
      </w:tr>
      <w:tr w:rsidR="00F94C7B">
        <w:trPr>
          <w:jc w:val="center"/>
        </w:trPr>
        <w:tc>
          <w:tcPr>
            <w:tcW w:w="817" w:type="dxa"/>
            <w:vAlign w:val="center"/>
          </w:tcPr>
          <w:p w:rsidR="00F94C7B" w:rsidRDefault="0070052A">
            <w:pPr>
              <w:jc w:val="center"/>
            </w:pPr>
            <w:r>
              <w:rPr>
                <w:color w:val="000000"/>
                <w:sz w:val="24"/>
              </w:rPr>
              <w:t>3</w:t>
            </w:r>
          </w:p>
        </w:tc>
        <w:tc>
          <w:tcPr>
            <w:tcW w:w="1276" w:type="dxa"/>
            <w:vAlign w:val="center"/>
          </w:tcPr>
          <w:p w:rsidR="00F94C7B" w:rsidRDefault="0070052A">
            <w:pPr>
              <w:jc w:val="center"/>
            </w:pPr>
            <w:r>
              <w:rPr>
                <w:color w:val="000000"/>
                <w:sz w:val="24"/>
              </w:rPr>
              <w:t>000939</w:t>
            </w:r>
          </w:p>
        </w:tc>
        <w:tc>
          <w:tcPr>
            <w:tcW w:w="1701" w:type="dxa"/>
            <w:vAlign w:val="center"/>
          </w:tcPr>
          <w:p w:rsidR="00F94C7B" w:rsidRDefault="0070052A">
            <w:pPr>
              <w:jc w:val="center"/>
            </w:pPr>
            <w:r>
              <w:rPr>
                <w:color w:val="000000"/>
                <w:sz w:val="24"/>
              </w:rPr>
              <w:t>凯迪生态</w:t>
            </w:r>
          </w:p>
        </w:tc>
        <w:tc>
          <w:tcPr>
            <w:tcW w:w="1559" w:type="dxa"/>
            <w:vAlign w:val="center"/>
          </w:tcPr>
          <w:p w:rsidR="00F94C7B" w:rsidRDefault="0070052A">
            <w:pPr>
              <w:jc w:val="right"/>
            </w:pPr>
            <w:r>
              <w:rPr>
                <w:color w:val="000000"/>
                <w:sz w:val="24"/>
              </w:rPr>
              <w:t>624,096</w:t>
            </w:r>
          </w:p>
        </w:tc>
        <w:tc>
          <w:tcPr>
            <w:tcW w:w="1701" w:type="dxa"/>
            <w:vAlign w:val="center"/>
          </w:tcPr>
          <w:p w:rsidR="00F94C7B" w:rsidRDefault="0070052A">
            <w:pPr>
              <w:jc w:val="right"/>
            </w:pPr>
            <w:r>
              <w:rPr>
                <w:color w:val="000000"/>
                <w:sz w:val="24"/>
              </w:rPr>
              <w:t>3,114,239.04</w:t>
            </w:r>
          </w:p>
        </w:tc>
        <w:tc>
          <w:tcPr>
            <w:tcW w:w="1843" w:type="dxa"/>
            <w:vAlign w:val="center"/>
          </w:tcPr>
          <w:p w:rsidR="00F94C7B" w:rsidRDefault="0070052A">
            <w:pPr>
              <w:jc w:val="right"/>
            </w:pPr>
            <w:r>
              <w:rPr>
                <w:color w:val="000000"/>
                <w:sz w:val="24"/>
              </w:rPr>
              <w:t>2.30</w:t>
            </w:r>
          </w:p>
        </w:tc>
      </w:tr>
      <w:tr w:rsidR="00F94C7B">
        <w:trPr>
          <w:jc w:val="center"/>
        </w:trPr>
        <w:tc>
          <w:tcPr>
            <w:tcW w:w="817" w:type="dxa"/>
            <w:vAlign w:val="center"/>
          </w:tcPr>
          <w:p w:rsidR="00F94C7B" w:rsidRDefault="0070052A">
            <w:pPr>
              <w:jc w:val="center"/>
            </w:pPr>
            <w:r>
              <w:rPr>
                <w:color w:val="000000"/>
                <w:sz w:val="24"/>
              </w:rPr>
              <w:t>4</w:t>
            </w:r>
          </w:p>
        </w:tc>
        <w:tc>
          <w:tcPr>
            <w:tcW w:w="1276" w:type="dxa"/>
            <w:vAlign w:val="center"/>
          </w:tcPr>
          <w:p w:rsidR="00F94C7B" w:rsidRDefault="0070052A">
            <w:pPr>
              <w:jc w:val="center"/>
            </w:pPr>
            <w:r>
              <w:rPr>
                <w:color w:val="000000"/>
                <w:sz w:val="24"/>
              </w:rPr>
              <w:t>300090</w:t>
            </w:r>
          </w:p>
        </w:tc>
        <w:tc>
          <w:tcPr>
            <w:tcW w:w="1701" w:type="dxa"/>
            <w:vAlign w:val="center"/>
          </w:tcPr>
          <w:p w:rsidR="00F94C7B" w:rsidRDefault="0070052A">
            <w:pPr>
              <w:jc w:val="center"/>
            </w:pPr>
            <w:r>
              <w:rPr>
                <w:color w:val="000000"/>
                <w:sz w:val="24"/>
              </w:rPr>
              <w:t>盛运环保</w:t>
            </w:r>
          </w:p>
        </w:tc>
        <w:tc>
          <w:tcPr>
            <w:tcW w:w="1559" w:type="dxa"/>
            <w:vAlign w:val="center"/>
          </w:tcPr>
          <w:p w:rsidR="00F94C7B" w:rsidRDefault="0070052A">
            <w:pPr>
              <w:jc w:val="right"/>
            </w:pPr>
            <w:r>
              <w:rPr>
                <w:color w:val="000000"/>
                <w:sz w:val="24"/>
              </w:rPr>
              <w:t>317,842</w:t>
            </w:r>
          </w:p>
        </w:tc>
        <w:tc>
          <w:tcPr>
            <w:tcW w:w="1701" w:type="dxa"/>
            <w:vAlign w:val="center"/>
          </w:tcPr>
          <w:p w:rsidR="00F94C7B" w:rsidRDefault="0070052A">
            <w:pPr>
              <w:jc w:val="right"/>
            </w:pPr>
            <w:r>
              <w:rPr>
                <w:color w:val="000000"/>
                <w:sz w:val="24"/>
              </w:rPr>
              <w:t>2,936,860.08</w:t>
            </w:r>
          </w:p>
        </w:tc>
        <w:tc>
          <w:tcPr>
            <w:tcW w:w="1843" w:type="dxa"/>
            <w:vAlign w:val="center"/>
          </w:tcPr>
          <w:p w:rsidR="00F94C7B" w:rsidRDefault="0070052A">
            <w:pPr>
              <w:jc w:val="right"/>
            </w:pPr>
            <w:r>
              <w:rPr>
                <w:color w:val="000000"/>
                <w:sz w:val="24"/>
              </w:rPr>
              <w:t>2.17</w:t>
            </w:r>
          </w:p>
        </w:tc>
      </w:tr>
      <w:tr w:rsidR="00F94C7B">
        <w:trPr>
          <w:jc w:val="center"/>
        </w:trPr>
        <w:tc>
          <w:tcPr>
            <w:tcW w:w="817" w:type="dxa"/>
            <w:vAlign w:val="center"/>
          </w:tcPr>
          <w:p w:rsidR="00F94C7B" w:rsidRDefault="0070052A">
            <w:pPr>
              <w:jc w:val="center"/>
            </w:pPr>
            <w:r>
              <w:rPr>
                <w:color w:val="000000"/>
                <w:sz w:val="24"/>
              </w:rPr>
              <w:t>5</w:t>
            </w:r>
          </w:p>
        </w:tc>
        <w:tc>
          <w:tcPr>
            <w:tcW w:w="1276" w:type="dxa"/>
            <w:vAlign w:val="center"/>
          </w:tcPr>
          <w:p w:rsidR="00F94C7B" w:rsidRDefault="0070052A">
            <w:pPr>
              <w:jc w:val="center"/>
            </w:pPr>
            <w:r>
              <w:rPr>
                <w:color w:val="000000"/>
                <w:sz w:val="24"/>
              </w:rPr>
              <w:t>002341</w:t>
            </w:r>
          </w:p>
        </w:tc>
        <w:tc>
          <w:tcPr>
            <w:tcW w:w="1701" w:type="dxa"/>
            <w:vAlign w:val="center"/>
          </w:tcPr>
          <w:p w:rsidR="00F94C7B" w:rsidRDefault="0070052A">
            <w:pPr>
              <w:jc w:val="center"/>
            </w:pPr>
            <w:r>
              <w:rPr>
                <w:color w:val="000000"/>
                <w:sz w:val="24"/>
              </w:rPr>
              <w:t>新纶科技</w:t>
            </w:r>
          </w:p>
        </w:tc>
        <w:tc>
          <w:tcPr>
            <w:tcW w:w="1559" w:type="dxa"/>
            <w:vAlign w:val="center"/>
          </w:tcPr>
          <w:p w:rsidR="00F94C7B" w:rsidRDefault="0070052A">
            <w:pPr>
              <w:jc w:val="right"/>
            </w:pPr>
            <w:r>
              <w:rPr>
                <w:color w:val="000000"/>
                <w:sz w:val="24"/>
              </w:rPr>
              <w:t>106,300</w:t>
            </w:r>
          </w:p>
        </w:tc>
        <w:tc>
          <w:tcPr>
            <w:tcW w:w="1701" w:type="dxa"/>
            <w:vAlign w:val="center"/>
          </w:tcPr>
          <w:p w:rsidR="00F94C7B" w:rsidRDefault="0070052A">
            <w:pPr>
              <w:jc w:val="right"/>
            </w:pPr>
            <w:r>
              <w:rPr>
                <w:color w:val="000000"/>
                <w:sz w:val="24"/>
              </w:rPr>
              <w:t>2,923,250.00</w:t>
            </w:r>
          </w:p>
        </w:tc>
        <w:tc>
          <w:tcPr>
            <w:tcW w:w="1843" w:type="dxa"/>
            <w:vAlign w:val="center"/>
          </w:tcPr>
          <w:p w:rsidR="00F94C7B" w:rsidRDefault="0070052A">
            <w:pPr>
              <w:jc w:val="right"/>
            </w:pPr>
            <w:r>
              <w:rPr>
                <w:color w:val="000000"/>
                <w:sz w:val="24"/>
              </w:rPr>
              <w:t>2.16</w:t>
            </w:r>
          </w:p>
        </w:tc>
      </w:tr>
      <w:tr w:rsidR="00F94C7B">
        <w:trPr>
          <w:jc w:val="center"/>
        </w:trPr>
        <w:tc>
          <w:tcPr>
            <w:tcW w:w="817" w:type="dxa"/>
            <w:vAlign w:val="center"/>
          </w:tcPr>
          <w:p w:rsidR="00F94C7B" w:rsidRDefault="0070052A">
            <w:pPr>
              <w:jc w:val="center"/>
            </w:pPr>
            <w:r>
              <w:rPr>
                <w:color w:val="000000"/>
                <w:sz w:val="24"/>
              </w:rPr>
              <w:t>6</w:t>
            </w:r>
          </w:p>
        </w:tc>
        <w:tc>
          <w:tcPr>
            <w:tcW w:w="1276" w:type="dxa"/>
            <w:vAlign w:val="center"/>
          </w:tcPr>
          <w:p w:rsidR="00F94C7B" w:rsidRDefault="0070052A">
            <w:pPr>
              <w:jc w:val="center"/>
            </w:pPr>
            <w:r>
              <w:rPr>
                <w:color w:val="000000"/>
                <w:sz w:val="24"/>
              </w:rPr>
              <w:t>600187</w:t>
            </w:r>
          </w:p>
        </w:tc>
        <w:tc>
          <w:tcPr>
            <w:tcW w:w="1701" w:type="dxa"/>
            <w:vAlign w:val="center"/>
          </w:tcPr>
          <w:p w:rsidR="00F94C7B" w:rsidRDefault="0070052A">
            <w:pPr>
              <w:jc w:val="center"/>
            </w:pPr>
            <w:r>
              <w:rPr>
                <w:color w:val="000000"/>
                <w:sz w:val="24"/>
              </w:rPr>
              <w:t>国中水务</w:t>
            </w:r>
          </w:p>
        </w:tc>
        <w:tc>
          <w:tcPr>
            <w:tcW w:w="1559" w:type="dxa"/>
            <w:vAlign w:val="center"/>
          </w:tcPr>
          <w:p w:rsidR="00F94C7B" w:rsidRDefault="0070052A">
            <w:pPr>
              <w:jc w:val="right"/>
            </w:pPr>
            <w:r>
              <w:rPr>
                <w:color w:val="000000"/>
                <w:sz w:val="24"/>
              </w:rPr>
              <w:t>614,071</w:t>
            </w:r>
          </w:p>
        </w:tc>
        <w:tc>
          <w:tcPr>
            <w:tcW w:w="1701" w:type="dxa"/>
            <w:vAlign w:val="center"/>
          </w:tcPr>
          <w:p w:rsidR="00F94C7B" w:rsidRDefault="0070052A">
            <w:pPr>
              <w:jc w:val="right"/>
            </w:pPr>
            <w:r>
              <w:rPr>
                <w:color w:val="000000"/>
                <w:sz w:val="24"/>
              </w:rPr>
              <w:t>2,873,852.28</w:t>
            </w:r>
          </w:p>
        </w:tc>
        <w:tc>
          <w:tcPr>
            <w:tcW w:w="1843" w:type="dxa"/>
            <w:vAlign w:val="center"/>
          </w:tcPr>
          <w:p w:rsidR="00F94C7B" w:rsidRDefault="0070052A">
            <w:pPr>
              <w:jc w:val="right"/>
            </w:pPr>
            <w:r>
              <w:rPr>
                <w:color w:val="000000"/>
                <w:sz w:val="24"/>
              </w:rPr>
              <w:t>2.12</w:t>
            </w:r>
          </w:p>
        </w:tc>
      </w:tr>
      <w:tr w:rsidR="00F94C7B">
        <w:trPr>
          <w:jc w:val="center"/>
        </w:trPr>
        <w:tc>
          <w:tcPr>
            <w:tcW w:w="817" w:type="dxa"/>
            <w:vAlign w:val="center"/>
          </w:tcPr>
          <w:p w:rsidR="00F94C7B" w:rsidRDefault="0070052A">
            <w:pPr>
              <w:jc w:val="center"/>
            </w:pPr>
            <w:r>
              <w:rPr>
                <w:color w:val="000000"/>
                <w:sz w:val="24"/>
              </w:rPr>
              <w:t>7</w:t>
            </w:r>
          </w:p>
        </w:tc>
        <w:tc>
          <w:tcPr>
            <w:tcW w:w="1276" w:type="dxa"/>
            <w:vAlign w:val="center"/>
          </w:tcPr>
          <w:p w:rsidR="00F94C7B" w:rsidRDefault="0070052A">
            <w:pPr>
              <w:jc w:val="center"/>
            </w:pPr>
            <w:r>
              <w:rPr>
                <w:color w:val="000000"/>
                <w:sz w:val="24"/>
              </w:rPr>
              <w:t>300203</w:t>
            </w:r>
          </w:p>
        </w:tc>
        <w:tc>
          <w:tcPr>
            <w:tcW w:w="1701" w:type="dxa"/>
            <w:vAlign w:val="center"/>
          </w:tcPr>
          <w:p w:rsidR="00F94C7B" w:rsidRDefault="0070052A">
            <w:pPr>
              <w:jc w:val="center"/>
            </w:pPr>
            <w:r>
              <w:rPr>
                <w:color w:val="000000"/>
                <w:sz w:val="24"/>
              </w:rPr>
              <w:t>聚光科技</w:t>
            </w:r>
          </w:p>
        </w:tc>
        <w:tc>
          <w:tcPr>
            <w:tcW w:w="1559" w:type="dxa"/>
            <w:vAlign w:val="center"/>
          </w:tcPr>
          <w:p w:rsidR="00F94C7B" w:rsidRDefault="0070052A">
            <w:pPr>
              <w:jc w:val="right"/>
            </w:pPr>
            <w:r>
              <w:rPr>
                <w:color w:val="000000"/>
                <w:sz w:val="24"/>
              </w:rPr>
              <w:t>80,100</w:t>
            </w:r>
          </w:p>
        </w:tc>
        <w:tc>
          <w:tcPr>
            <w:tcW w:w="1701" w:type="dxa"/>
            <w:vAlign w:val="center"/>
          </w:tcPr>
          <w:p w:rsidR="00F94C7B" w:rsidRDefault="0070052A">
            <w:pPr>
              <w:jc w:val="right"/>
            </w:pPr>
            <w:r>
              <w:rPr>
                <w:color w:val="000000"/>
                <w:sz w:val="24"/>
              </w:rPr>
              <w:t>2,847,555.00</w:t>
            </w:r>
          </w:p>
        </w:tc>
        <w:tc>
          <w:tcPr>
            <w:tcW w:w="1843" w:type="dxa"/>
            <w:vAlign w:val="center"/>
          </w:tcPr>
          <w:p w:rsidR="00F94C7B" w:rsidRDefault="0070052A">
            <w:pPr>
              <w:jc w:val="right"/>
            </w:pPr>
            <w:r>
              <w:rPr>
                <w:color w:val="000000"/>
                <w:sz w:val="24"/>
              </w:rPr>
              <w:t>2.10</w:t>
            </w:r>
          </w:p>
        </w:tc>
      </w:tr>
      <w:tr w:rsidR="00F94C7B">
        <w:trPr>
          <w:jc w:val="center"/>
        </w:trPr>
        <w:tc>
          <w:tcPr>
            <w:tcW w:w="817" w:type="dxa"/>
            <w:vAlign w:val="center"/>
          </w:tcPr>
          <w:p w:rsidR="00F94C7B" w:rsidRDefault="0070052A">
            <w:pPr>
              <w:jc w:val="center"/>
            </w:pPr>
            <w:r>
              <w:rPr>
                <w:color w:val="000000"/>
                <w:sz w:val="24"/>
              </w:rPr>
              <w:t>8</w:t>
            </w:r>
          </w:p>
        </w:tc>
        <w:tc>
          <w:tcPr>
            <w:tcW w:w="1276" w:type="dxa"/>
            <w:vAlign w:val="center"/>
          </w:tcPr>
          <w:p w:rsidR="00F94C7B" w:rsidRDefault="0070052A">
            <w:pPr>
              <w:jc w:val="center"/>
            </w:pPr>
            <w:r>
              <w:rPr>
                <w:color w:val="000000"/>
                <w:sz w:val="24"/>
              </w:rPr>
              <w:t>600388</w:t>
            </w:r>
          </w:p>
        </w:tc>
        <w:tc>
          <w:tcPr>
            <w:tcW w:w="1701" w:type="dxa"/>
            <w:vAlign w:val="center"/>
          </w:tcPr>
          <w:p w:rsidR="00F94C7B" w:rsidRDefault="0070052A">
            <w:pPr>
              <w:jc w:val="center"/>
            </w:pPr>
            <w:r>
              <w:rPr>
                <w:color w:val="000000"/>
                <w:sz w:val="24"/>
              </w:rPr>
              <w:t>龙净环保</w:t>
            </w:r>
          </w:p>
        </w:tc>
        <w:tc>
          <w:tcPr>
            <w:tcW w:w="1559" w:type="dxa"/>
            <w:vAlign w:val="center"/>
          </w:tcPr>
          <w:p w:rsidR="00F94C7B" w:rsidRDefault="0070052A">
            <w:pPr>
              <w:jc w:val="right"/>
            </w:pPr>
            <w:r>
              <w:rPr>
                <w:color w:val="000000"/>
                <w:sz w:val="24"/>
              </w:rPr>
              <w:t>163,383</w:t>
            </w:r>
          </w:p>
        </w:tc>
        <w:tc>
          <w:tcPr>
            <w:tcW w:w="1701" w:type="dxa"/>
            <w:vAlign w:val="center"/>
          </w:tcPr>
          <w:p w:rsidR="00F94C7B" w:rsidRDefault="0070052A">
            <w:pPr>
              <w:jc w:val="right"/>
            </w:pPr>
            <w:r>
              <w:rPr>
                <w:color w:val="000000"/>
                <w:sz w:val="24"/>
              </w:rPr>
              <w:t>2,826,525.90</w:t>
            </w:r>
          </w:p>
        </w:tc>
        <w:tc>
          <w:tcPr>
            <w:tcW w:w="1843" w:type="dxa"/>
            <w:vAlign w:val="center"/>
          </w:tcPr>
          <w:p w:rsidR="00F94C7B" w:rsidRDefault="0070052A">
            <w:pPr>
              <w:jc w:val="right"/>
            </w:pPr>
            <w:r>
              <w:rPr>
                <w:color w:val="000000"/>
                <w:sz w:val="24"/>
              </w:rPr>
              <w:t>2.09</w:t>
            </w:r>
          </w:p>
        </w:tc>
      </w:tr>
      <w:tr w:rsidR="00F94C7B">
        <w:trPr>
          <w:jc w:val="center"/>
        </w:trPr>
        <w:tc>
          <w:tcPr>
            <w:tcW w:w="817" w:type="dxa"/>
            <w:vAlign w:val="center"/>
          </w:tcPr>
          <w:p w:rsidR="00F94C7B" w:rsidRDefault="0070052A">
            <w:pPr>
              <w:jc w:val="center"/>
            </w:pPr>
            <w:r>
              <w:rPr>
                <w:color w:val="000000"/>
                <w:sz w:val="24"/>
              </w:rPr>
              <w:t>9</w:t>
            </w:r>
          </w:p>
        </w:tc>
        <w:tc>
          <w:tcPr>
            <w:tcW w:w="1276" w:type="dxa"/>
            <w:vAlign w:val="center"/>
          </w:tcPr>
          <w:p w:rsidR="00F94C7B" w:rsidRDefault="0070052A">
            <w:pPr>
              <w:jc w:val="center"/>
            </w:pPr>
            <w:r>
              <w:rPr>
                <w:color w:val="000000"/>
                <w:sz w:val="24"/>
              </w:rPr>
              <w:t>002573</w:t>
            </w:r>
          </w:p>
        </w:tc>
        <w:tc>
          <w:tcPr>
            <w:tcW w:w="1701" w:type="dxa"/>
            <w:vAlign w:val="center"/>
          </w:tcPr>
          <w:p w:rsidR="00F94C7B" w:rsidRDefault="0070052A">
            <w:pPr>
              <w:jc w:val="center"/>
            </w:pPr>
            <w:r>
              <w:rPr>
                <w:color w:val="000000"/>
                <w:sz w:val="24"/>
              </w:rPr>
              <w:t>清新环境</w:t>
            </w:r>
          </w:p>
        </w:tc>
        <w:tc>
          <w:tcPr>
            <w:tcW w:w="1559" w:type="dxa"/>
            <w:vAlign w:val="center"/>
          </w:tcPr>
          <w:p w:rsidR="00F94C7B" w:rsidRDefault="0070052A">
            <w:pPr>
              <w:jc w:val="right"/>
            </w:pPr>
            <w:r>
              <w:rPr>
                <w:color w:val="000000"/>
                <w:sz w:val="24"/>
              </w:rPr>
              <w:t>123,900</w:t>
            </w:r>
          </w:p>
        </w:tc>
        <w:tc>
          <w:tcPr>
            <w:tcW w:w="1701" w:type="dxa"/>
            <w:vAlign w:val="center"/>
          </w:tcPr>
          <w:p w:rsidR="00F94C7B" w:rsidRDefault="0070052A">
            <w:pPr>
              <w:jc w:val="right"/>
            </w:pPr>
            <w:r>
              <w:rPr>
                <w:color w:val="000000"/>
                <w:sz w:val="24"/>
              </w:rPr>
              <w:t>2,816,247.00</w:t>
            </w:r>
          </w:p>
        </w:tc>
        <w:tc>
          <w:tcPr>
            <w:tcW w:w="1843" w:type="dxa"/>
            <w:vAlign w:val="center"/>
          </w:tcPr>
          <w:p w:rsidR="00F94C7B" w:rsidRDefault="0070052A">
            <w:pPr>
              <w:jc w:val="right"/>
            </w:pPr>
            <w:r>
              <w:rPr>
                <w:color w:val="000000"/>
                <w:sz w:val="24"/>
              </w:rPr>
              <w:t>2.08</w:t>
            </w:r>
          </w:p>
        </w:tc>
      </w:tr>
      <w:tr w:rsidR="00F94C7B">
        <w:trPr>
          <w:jc w:val="center"/>
        </w:trPr>
        <w:tc>
          <w:tcPr>
            <w:tcW w:w="817" w:type="dxa"/>
            <w:vAlign w:val="center"/>
          </w:tcPr>
          <w:p w:rsidR="00F94C7B" w:rsidRDefault="0070052A">
            <w:pPr>
              <w:jc w:val="center"/>
            </w:pPr>
            <w:r>
              <w:rPr>
                <w:color w:val="000000"/>
                <w:sz w:val="24"/>
              </w:rPr>
              <w:t>10</w:t>
            </w:r>
          </w:p>
        </w:tc>
        <w:tc>
          <w:tcPr>
            <w:tcW w:w="1276" w:type="dxa"/>
            <w:vAlign w:val="center"/>
          </w:tcPr>
          <w:p w:rsidR="00F94C7B" w:rsidRDefault="0070052A">
            <w:pPr>
              <w:jc w:val="center"/>
            </w:pPr>
            <w:r>
              <w:rPr>
                <w:color w:val="000000"/>
                <w:sz w:val="24"/>
              </w:rPr>
              <w:t>300152</w:t>
            </w:r>
          </w:p>
        </w:tc>
        <w:tc>
          <w:tcPr>
            <w:tcW w:w="1701" w:type="dxa"/>
            <w:vAlign w:val="center"/>
          </w:tcPr>
          <w:p w:rsidR="00F94C7B" w:rsidRDefault="0070052A">
            <w:pPr>
              <w:jc w:val="center"/>
            </w:pPr>
            <w:r>
              <w:rPr>
                <w:color w:val="000000"/>
                <w:sz w:val="24"/>
              </w:rPr>
              <w:t>科融环境</w:t>
            </w:r>
          </w:p>
        </w:tc>
        <w:tc>
          <w:tcPr>
            <w:tcW w:w="1559" w:type="dxa"/>
            <w:vAlign w:val="center"/>
          </w:tcPr>
          <w:p w:rsidR="00F94C7B" w:rsidRDefault="0070052A">
            <w:pPr>
              <w:jc w:val="right"/>
            </w:pPr>
            <w:r>
              <w:rPr>
                <w:color w:val="000000"/>
                <w:sz w:val="24"/>
              </w:rPr>
              <w:t>409,700</w:t>
            </w:r>
          </w:p>
        </w:tc>
        <w:tc>
          <w:tcPr>
            <w:tcW w:w="1701" w:type="dxa"/>
            <w:vAlign w:val="center"/>
          </w:tcPr>
          <w:p w:rsidR="00F94C7B" w:rsidRDefault="0070052A">
            <w:pPr>
              <w:jc w:val="right"/>
            </w:pPr>
            <w:r>
              <w:rPr>
                <w:color w:val="000000"/>
                <w:sz w:val="24"/>
              </w:rPr>
              <w:t>2,757,281.00</w:t>
            </w:r>
          </w:p>
        </w:tc>
        <w:tc>
          <w:tcPr>
            <w:tcW w:w="1843" w:type="dxa"/>
            <w:vAlign w:val="center"/>
          </w:tcPr>
          <w:p w:rsidR="00F94C7B" w:rsidRDefault="0070052A">
            <w:pPr>
              <w:jc w:val="right"/>
            </w:pPr>
            <w:r>
              <w:rPr>
                <w:color w:val="000000"/>
                <w:sz w:val="24"/>
              </w:rPr>
              <w:t>2.04</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8.3.2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期末积极投资按公允价值占基金资产净值比例大小排序的</w:t>
      </w:r>
      <w:r w:rsidR="007D167D" w:rsidRPr="00245C29">
        <w:rPr>
          <w:rFonts w:ascii="Times New Roman" w:hAnsi="Times New Roman" w:hint="eastAsia"/>
          <w:kern w:val="0"/>
          <w:szCs w:val="24"/>
        </w:rPr>
        <w:t>前五名</w:t>
      </w:r>
      <w:r w:rsidRPr="00245C29">
        <w:rPr>
          <w:rFonts w:ascii="Times New Roman" w:hAnsi="Times New Roman" w:hint="eastAsia"/>
          <w:kern w:val="0"/>
          <w:szCs w:val="24"/>
        </w:rPr>
        <w:t>股票投资明细</w:t>
      </w:r>
    </w:p>
    <w:p w:rsidR="001A59F9" w:rsidRPr="00CA2596" w:rsidRDefault="001A59F9" w:rsidP="00CA2596">
      <w:pPr>
        <w:tabs>
          <w:tab w:val="left" w:pos="426"/>
        </w:tabs>
        <w:spacing w:before="29" w:line="288" w:lineRule="auto"/>
        <w:jc w:val="left"/>
        <w:rPr>
          <w:kern w:val="0"/>
          <w:sz w:val="24"/>
        </w:rPr>
      </w:pPr>
      <w:r w:rsidRPr="00CA2596">
        <w:rPr>
          <w:kern w:val="0"/>
          <w:sz w:val="24"/>
        </w:rPr>
        <w:t>本基金本报告期末未持有积极投资的股票。</w:t>
      </w:r>
    </w:p>
    <w:p w:rsidR="001A59F9" w:rsidRPr="00245C29" w:rsidRDefault="001A59F9" w:rsidP="00245C29">
      <w:pPr>
        <w:pStyle w:val="20"/>
        <w:spacing w:before="29" w:after="0" w:line="288" w:lineRule="auto"/>
        <w:rPr>
          <w:rFonts w:ascii="Times New Roman" w:hAnsi="Times New Roman"/>
          <w:kern w:val="0"/>
          <w:szCs w:val="24"/>
        </w:rPr>
      </w:pPr>
      <w:bookmarkStart w:id="71" w:name="_Toc361324882"/>
      <w:r w:rsidRPr="00245C29">
        <w:rPr>
          <w:rFonts w:ascii="Times New Roman" w:hAnsi="Times New Roman"/>
          <w:kern w:val="0"/>
          <w:szCs w:val="24"/>
        </w:rPr>
        <w:t>8.4</w:t>
      </w:r>
      <w:bookmarkStart w:id="72"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71"/>
      <w:bookmarkEnd w:id="72"/>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94C7B">
        <w:tc>
          <w:tcPr>
            <w:tcW w:w="870" w:type="dxa"/>
            <w:vAlign w:val="center"/>
          </w:tcPr>
          <w:p w:rsidR="00F94C7B" w:rsidRDefault="0070052A">
            <w:pPr>
              <w:jc w:val="center"/>
            </w:pPr>
            <w:r>
              <w:rPr>
                <w:color w:val="000000"/>
                <w:sz w:val="24"/>
              </w:rPr>
              <w:t>1</w:t>
            </w:r>
          </w:p>
        </w:tc>
        <w:tc>
          <w:tcPr>
            <w:tcW w:w="1650" w:type="dxa"/>
            <w:vAlign w:val="center"/>
          </w:tcPr>
          <w:p w:rsidR="00F94C7B" w:rsidRDefault="0070052A">
            <w:pPr>
              <w:jc w:val="center"/>
            </w:pPr>
            <w:r>
              <w:rPr>
                <w:color w:val="000000"/>
                <w:sz w:val="24"/>
              </w:rPr>
              <w:t>603165</w:t>
            </w:r>
          </w:p>
        </w:tc>
        <w:tc>
          <w:tcPr>
            <w:tcW w:w="1980" w:type="dxa"/>
            <w:vAlign w:val="center"/>
          </w:tcPr>
          <w:p w:rsidR="00F94C7B" w:rsidRDefault="0070052A">
            <w:pPr>
              <w:jc w:val="center"/>
            </w:pPr>
            <w:r>
              <w:rPr>
                <w:color w:val="000000"/>
                <w:sz w:val="24"/>
              </w:rPr>
              <w:t>荣晟环保</w:t>
            </w:r>
          </w:p>
        </w:tc>
        <w:tc>
          <w:tcPr>
            <w:tcW w:w="2880" w:type="dxa"/>
            <w:vAlign w:val="center"/>
          </w:tcPr>
          <w:p w:rsidR="00F94C7B" w:rsidRDefault="0070052A">
            <w:pPr>
              <w:jc w:val="right"/>
            </w:pPr>
            <w:r>
              <w:rPr>
                <w:color w:val="000000"/>
                <w:sz w:val="24"/>
              </w:rPr>
              <w:t>3,773,007.00</w:t>
            </w:r>
          </w:p>
        </w:tc>
        <w:tc>
          <w:tcPr>
            <w:tcW w:w="1620" w:type="dxa"/>
            <w:vAlign w:val="center"/>
          </w:tcPr>
          <w:p w:rsidR="00F94C7B" w:rsidRDefault="0070052A">
            <w:pPr>
              <w:jc w:val="right"/>
            </w:pPr>
            <w:r>
              <w:rPr>
                <w:color w:val="000000"/>
                <w:sz w:val="24"/>
              </w:rPr>
              <w:t>2.68</w:t>
            </w:r>
          </w:p>
        </w:tc>
      </w:tr>
      <w:tr w:rsidR="00F94C7B">
        <w:tc>
          <w:tcPr>
            <w:tcW w:w="870" w:type="dxa"/>
            <w:vAlign w:val="center"/>
          </w:tcPr>
          <w:p w:rsidR="00F94C7B" w:rsidRDefault="0070052A">
            <w:pPr>
              <w:jc w:val="center"/>
            </w:pPr>
            <w:r>
              <w:rPr>
                <w:color w:val="000000"/>
                <w:sz w:val="24"/>
              </w:rPr>
              <w:t>2</w:t>
            </w:r>
          </w:p>
        </w:tc>
        <w:tc>
          <w:tcPr>
            <w:tcW w:w="1650" w:type="dxa"/>
            <w:vAlign w:val="center"/>
          </w:tcPr>
          <w:p w:rsidR="00F94C7B" w:rsidRDefault="0070052A">
            <w:pPr>
              <w:jc w:val="center"/>
            </w:pPr>
            <w:r>
              <w:rPr>
                <w:color w:val="000000"/>
                <w:sz w:val="24"/>
              </w:rPr>
              <w:t>603822</w:t>
            </w:r>
          </w:p>
        </w:tc>
        <w:tc>
          <w:tcPr>
            <w:tcW w:w="1980" w:type="dxa"/>
            <w:vAlign w:val="center"/>
          </w:tcPr>
          <w:p w:rsidR="00F94C7B" w:rsidRDefault="0070052A">
            <w:pPr>
              <w:jc w:val="center"/>
            </w:pPr>
            <w:r>
              <w:rPr>
                <w:color w:val="000000"/>
                <w:sz w:val="24"/>
              </w:rPr>
              <w:t>嘉澳环保</w:t>
            </w:r>
          </w:p>
        </w:tc>
        <w:tc>
          <w:tcPr>
            <w:tcW w:w="2880" w:type="dxa"/>
            <w:vAlign w:val="center"/>
          </w:tcPr>
          <w:p w:rsidR="00F94C7B" w:rsidRDefault="0070052A">
            <w:pPr>
              <w:jc w:val="right"/>
            </w:pPr>
            <w:r>
              <w:rPr>
                <w:color w:val="000000"/>
                <w:sz w:val="24"/>
              </w:rPr>
              <w:t>3,719,955.20</w:t>
            </w:r>
          </w:p>
        </w:tc>
        <w:tc>
          <w:tcPr>
            <w:tcW w:w="1620" w:type="dxa"/>
            <w:vAlign w:val="center"/>
          </w:tcPr>
          <w:p w:rsidR="00F94C7B" w:rsidRDefault="0070052A">
            <w:pPr>
              <w:jc w:val="right"/>
            </w:pPr>
            <w:r>
              <w:rPr>
                <w:color w:val="000000"/>
                <w:sz w:val="24"/>
              </w:rPr>
              <w:t>2.64</w:t>
            </w:r>
          </w:p>
        </w:tc>
      </w:tr>
      <w:tr w:rsidR="00F94C7B">
        <w:tc>
          <w:tcPr>
            <w:tcW w:w="870" w:type="dxa"/>
            <w:vAlign w:val="center"/>
          </w:tcPr>
          <w:p w:rsidR="00F94C7B" w:rsidRDefault="0070052A">
            <w:pPr>
              <w:jc w:val="center"/>
            </w:pPr>
            <w:r>
              <w:rPr>
                <w:color w:val="000000"/>
                <w:sz w:val="24"/>
              </w:rPr>
              <w:t>3</w:t>
            </w:r>
          </w:p>
        </w:tc>
        <w:tc>
          <w:tcPr>
            <w:tcW w:w="1650" w:type="dxa"/>
            <w:vAlign w:val="center"/>
          </w:tcPr>
          <w:p w:rsidR="00F94C7B" w:rsidRDefault="0070052A">
            <w:pPr>
              <w:jc w:val="center"/>
            </w:pPr>
            <w:r>
              <w:rPr>
                <w:color w:val="000000"/>
                <w:sz w:val="24"/>
              </w:rPr>
              <w:t>300172</w:t>
            </w:r>
          </w:p>
        </w:tc>
        <w:tc>
          <w:tcPr>
            <w:tcW w:w="1980" w:type="dxa"/>
            <w:vAlign w:val="center"/>
          </w:tcPr>
          <w:p w:rsidR="00F94C7B" w:rsidRDefault="0070052A">
            <w:pPr>
              <w:jc w:val="center"/>
            </w:pPr>
            <w:r>
              <w:rPr>
                <w:color w:val="000000"/>
                <w:sz w:val="24"/>
              </w:rPr>
              <w:t>中电环保</w:t>
            </w:r>
          </w:p>
        </w:tc>
        <w:tc>
          <w:tcPr>
            <w:tcW w:w="2880" w:type="dxa"/>
            <w:vAlign w:val="center"/>
          </w:tcPr>
          <w:p w:rsidR="00F94C7B" w:rsidRDefault="0070052A">
            <w:pPr>
              <w:jc w:val="right"/>
            </w:pPr>
            <w:r>
              <w:rPr>
                <w:color w:val="000000"/>
                <w:sz w:val="24"/>
              </w:rPr>
              <w:t>3,695,281.00</w:t>
            </w:r>
          </w:p>
        </w:tc>
        <w:tc>
          <w:tcPr>
            <w:tcW w:w="1620" w:type="dxa"/>
            <w:vAlign w:val="center"/>
          </w:tcPr>
          <w:p w:rsidR="00F94C7B" w:rsidRDefault="0070052A">
            <w:pPr>
              <w:jc w:val="right"/>
            </w:pPr>
            <w:r>
              <w:rPr>
                <w:color w:val="000000"/>
                <w:sz w:val="24"/>
              </w:rPr>
              <w:t>2.62</w:t>
            </w:r>
          </w:p>
        </w:tc>
      </w:tr>
      <w:tr w:rsidR="00F94C7B">
        <w:tc>
          <w:tcPr>
            <w:tcW w:w="870" w:type="dxa"/>
            <w:vAlign w:val="center"/>
          </w:tcPr>
          <w:p w:rsidR="00F94C7B" w:rsidRDefault="0070052A">
            <w:pPr>
              <w:jc w:val="center"/>
            </w:pPr>
            <w:r>
              <w:rPr>
                <w:color w:val="000000"/>
                <w:sz w:val="24"/>
              </w:rPr>
              <w:t>4</w:t>
            </w:r>
          </w:p>
        </w:tc>
        <w:tc>
          <w:tcPr>
            <w:tcW w:w="1650" w:type="dxa"/>
            <w:vAlign w:val="center"/>
          </w:tcPr>
          <w:p w:rsidR="00F94C7B" w:rsidRDefault="0070052A">
            <w:pPr>
              <w:jc w:val="center"/>
            </w:pPr>
            <w:r>
              <w:rPr>
                <w:color w:val="000000"/>
                <w:sz w:val="24"/>
              </w:rPr>
              <w:t>603311</w:t>
            </w:r>
          </w:p>
        </w:tc>
        <w:tc>
          <w:tcPr>
            <w:tcW w:w="1980" w:type="dxa"/>
            <w:vAlign w:val="center"/>
          </w:tcPr>
          <w:p w:rsidR="00F94C7B" w:rsidRDefault="0070052A">
            <w:pPr>
              <w:jc w:val="center"/>
            </w:pPr>
            <w:r>
              <w:rPr>
                <w:color w:val="000000"/>
                <w:sz w:val="24"/>
              </w:rPr>
              <w:t>金海环境</w:t>
            </w:r>
          </w:p>
        </w:tc>
        <w:tc>
          <w:tcPr>
            <w:tcW w:w="2880" w:type="dxa"/>
            <w:vAlign w:val="center"/>
          </w:tcPr>
          <w:p w:rsidR="00F94C7B" w:rsidRDefault="0070052A">
            <w:pPr>
              <w:jc w:val="right"/>
            </w:pPr>
            <w:r>
              <w:rPr>
                <w:color w:val="000000"/>
                <w:sz w:val="24"/>
              </w:rPr>
              <w:t>3,669,222.96</w:t>
            </w:r>
          </w:p>
        </w:tc>
        <w:tc>
          <w:tcPr>
            <w:tcW w:w="1620" w:type="dxa"/>
            <w:vAlign w:val="center"/>
          </w:tcPr>
          <w:p w:rsidR="00F94C7B" w:rsidRDefault="0070052A">
            <w:pPr>
              <w:jc w:val="right"/>
            </w:pPr>
            <w:r>
              <w:rPr>
                <w:color w:val="000000"/>
                <w:sz w:val="24"/>
              </w:rPr>
              <w:t>2.61</w:t>
            </w:r>
          </w:p>
        </w:tc>
      </w:tr>
      <w:tr w:rsidR="00F94C7B">
        <w:tc>
          <w:tcPr>
            <w:tcW w:w="870" w:type="dxa"/>
            <w:vAlign w:val="center"/>
          </w:tcPr>
          <w:p w:rsidR="00F94C7B" w:rsidRDefault="0070052A">
            <w:pPr>
              <w:jc w:val="center"/>
            </w:pPr>
            <w:r>
              <w:rPr>
                <w:color w:val="000000"/>
                <w:sz w:val="24"/>
              </w:rPr>
              <w:t>5</w:t>
            </w:r>
          </w:p>
        </w:tc>
        <w:tc>
          <w:tcPr>
            <w:tcW w:w="1650" w:type="dxa"/>
            <w:vAlign w:val="center"/>
          </w:tcPr>
          <w:p w:rsidR="00F94C7B" w:rsidRDefault="0070052A">
            <w:pPr>
              <w:jc w:val="center"/>
            </w:pPr>
            <w:r>
              <w:rPr>
                <w:color w:val="000000"/>
                <w:sz w:val="24"/>
              </w:rPr>
              <w:t>300422</w:t>
            </w:r>
          </w:p>
        </w:tc>
        <w:tc>
          <w:tcPr>
            <w:tcW w:w="1980" w:type="dxa"/>
            <w:vAlign w:val="center"/>
          </w:tcPr>
          <w:p w:rsidR="00F94C7B" w:rsidRDefault="0070052A">
            <w:pPr>
              <w:jc w:val="center"/>
            </w:pPr>
            <w:r>
              <w:rPr>
                <w:color w:val="000000"/>
                <w:sz w:val="24"/>
              </w:rPr>
              <w:t>博世科</w:t>
            </w:r>
          </w:p>
        </w:tc>
        <w:tc>
          <w:tcPr>
            <w:tcW w:w="2880" w:type="dxa"/>
            <w:vAlign w:val="center"/>
          </w:tcPr>
          <w:p w:rsidR="00F94C7B" w:rsidRDefault="0070052A">
            <w:pPr>
              <w:jc w:val="right"/>
            </w:pPr>
            <w:r>
              <w:rPr>
                <w:color w:val="000000"/>
                <w:sz w:val="24"/>
              </w:rPr>
              <w:t>3,633,391.70</w:t>
            </w:r>
          </w:p>
        </w:tc>
        <w:tc>
          <w:tcPr>
            <w:tcW w:w="1620" w:type="dxa"/>
            <w:vAlign w:val="center"/>
          </w:tcPr>
          <w:p w:rsidR="00F94C7B" w:rsidRDefault="0070052A">
            <w:pPr>
              <w:jc w:val="right"/>
            </w:pPr>
            <w:r>
              <w:rPr>
                <w:color w:val="000000"/>
                <w:sz w:val="24"/>
              </w:rPr>
              <w:t>2.58</w:t>
            </w:r>
          </w:p>
        </w:tc>
      </w:tr>
      <w:tr w:rsidR="00F94C7B">
        <w:tc>
          <w:tcPr>
            <w:tcW w:w="870" w:type="dxa"/>
            <w:vAlign w:val="center"/>
          </w:tcPr>
          <w:p w:rsidR="00F94C7B" w:rsidRDefault="0070052A">
            <w:pPr>
              <w:jc w:val="center"/>
            </w:pPr>
            <w:r>
              <w:rPr>
                <w:color w:val="000000"/>
                <w:sz w:val="24"/>
              </w:rPr>
              <w:t>6</w:t>
            </w:r>
          </w:p>
        </w:tc>
        <w:tc>
          <w:tcPr>
            <w:tcW w:w="1650" w:type="dxa"/>
            <w:vAlign w:val="center"/>
          </w:tcPr>
          <w:p w:rsidR="00F94C7B" w:rsidRDefault="0070052A">
            <w:pPr>
              <w:jc w:val="center"/>
            </w:pPr>
            <w:r>
              <w:rPr>
                <w:color w:val="000000"/>
                <w:sz w:val="24"/>
              </w:rPr>
              <w:t>300165</w:t>
            </w:r>
          </w:p>
        </w:tc>
        <w:tc>
          <w:tcPr>
            <w:tcW w:w="1980" w:type="dxa"/>
            <w:vAlign w:val="center"/>
          </w:tcPr>
          <w:p w:rsidR="00F94C7B" w:rsidRDefault="0070052A">
            <w:pPr>
              <w:jc w:val="center"/>
            </w:pPr>
            <w:r>
              <w:rPr>
                <w:color w:val="000000"/>
                <w:sz w:val="24"/>
              </w:rPr>
              <w:t>天瑞仪器</w:t>
            </w:r>
          </w:p>
        </w:tc>
        <w:tc>
          <w:tcPr>
            <w:tcW w:w="2880" w:type="dxa"/>
            <w:vAlign w:val="center"/>
          </w:tcPr>
          <w:p w:rsidR="00F94C7B" w:rsidRDefault="0070052A">
            <w:pPr>
              <w:jc w:val="right"/>
            </w:pPr>
            <w:r>
              <w:rPr>
                <w:color w:val="000000"/>
                <w:sz w:val="24"/>
              </w:rPr>
              <w:t>3,539,574.80</w:t>
            </w:r>
          </w:p>
        </w:tc>
        <w:tc>
          <w:tcPr>
            <w:tcW w:w="1620" w:type="dxa"/>
            <w:vAlign w:val="center"/>
          </w:tcPr>
          <w:p w:rsidR="00F94C7B" w:rsidRDefault="0070052A">
            <w:pPr>
              <w:jc w:val="right"/>
            </w:pPr>
            <w:r>
              <w:rPr>
                <w:color w:val="000000"/>
                <w:sz w:val="24"/>
              </w:rPr>
              <w:t>2.51</w:t>
            </w:r>
          </w:p>
        </w:tc>
      </w:tr>
      <w:tr w:rsidR="00F94C7B">
        <w:tc>
          <w:tcPr>
            <w:tcW w:w="870" w:type="dxa"/>
            <w:vAlign w:val="center"/>
          </w:tcPr>
          <w:p w:rsidR="00F94C7B" w:rsidRDefault="0070052A">
            <w:pPr>
              <w:jc w:val="center"/>
            </w:pPr>
            <w:r>
              <w:rPr>
                <w:color w:val="000000"/>
                <w:sz w:val="24"/>
              </w:rPr>
              <w:t>7</w:t>
            </w:r>
          </w:p>
        </w:tc>
        <w:tc>
          <w:tcPr>
            <w:tcW w:w="1650" w:type="dxa"/>
            <w:vAlign w:val="center"/>
          </w:tcPr>
          <w:p w:rsidR="00F94C7B" w:rsidRDefault="0070052A">
            <w:pPr>
              <w:jc w:val="center"/>
            </w:pPr>
            <w:r>
              <w:rPr>
                <w:color w:val="000000"/>
                <w:sz w:val="24"/>
              </w:rPr>
              <w:t>300335</w:t>
            </w:r>
          </w:p>
        </w:tc>
        <w:tc>
          <w:tcPr>
            <w:tcW w:w="1980" w:type="dxa"/>
            <w:vAlign w:val="center"/>
          </w:tcPr>
          <w:p w:rsidR="00F94C7B" w:rsidRDefault="0070052A">
            <w:pPr>
              <w:jc w:val="center"/>
            </w:pPr>
            <w:r>
              <w:rPr>
                <w:color w:val="000000"/>
                <w:sz w:val="24"/>
              </w:rPr>
              <w:t>迪森股份</w:t>
            </w:r>
          </w:p>
        </w:tc>
        <w:tc>
          <w:tcPr>
            <w:tcW w:w="2880" w:type="dxa"/>
            <w:vAlign w:val="center"/>
          </w:tcPr>
          <w:p w:rsidR="00F94C7B" w:rsidRDefault="0070052A">
            <w:pPr>
              <w:jc w:val="right"/>
            </w:pPr>
            <w:r>
              <w:rPr>
                <w:color w:val="000000"/>
                <w:sz w:val="24"/>
              </w:rPr>
              <w:t>2,890,264.04</w:t>
            </w:r>
          </w:p>
        </w:tc>
        <w:tc>
          <w:tcPr>
            <w:tcW w:w="1620" w:type="dxa"/>
            <w:vAlign w:val="center"/>
          </w:tcPr>
          <w:p w:rsidR="00F94C7B" w:rsidRDefault="0070052A">
            <w:pPr>
              <w:jc w:val="right"/>
            </w:pPr>
            <w:r>
              <w:rPr>
                <w:color w:val="000000"/>
                <w:sz w:val="24"/>
              </w:rPr>
              <w:t>2.05</w:t>
            </w:r>
          </w:p>
        </w:tc>
      </w:tr>
      <w:tr w:rsidR="00F94C7B">
        <w:tc>
          <w:tcPr>
            <w:tcW w:w="870" w:type="dxa"/>
            <w:vAlign w:val="center"/>
          </w:tcPr>
          <w:p w:rsidR="00F94C7B" w:rsidRDefault="0070052A">
            <w:pPr>
              <w:jc w:val="center"/>
            </w:pPr>
            <w:r>
              <w:rPr>
                <w:color w:val="000000"/>
                <w:sz w:val="24"/>
              </w:rPr>
              <w:t>8</w:t>
            </w:r>
          </w:p>
        </w:tc>
        <w:tc>
          <w:tcPr>
            <w:tcW w:w="1650" w:type="dxa"/>
            <w:vAlign w:val="center"/>
          </w:tcPr>
          <w:p w:rsidR="00F94C7B" w:rsidRDefault="0070052A">
            <w:pPr>
              <w:jc w:val="center"/>
            </w:pPr>
            <w:r>
              <w:rPr>
                <w:color w:val="000000"/>
                <w:sz w:val="24"/>
              </w:rPr>
              <w:t>002663</w:t>
            </w:r>
          </w:p>
        </w:tc>
        <w:tc>
          <w:tcPr>
            <w:tcW w:w="1980" w:type="dxa"/>
            <w:vAlign w:val="center"/>
          </w:tcPr>
          <w:p w:rsidR="00F94C7B" w:rsidRDefault="0070052A">
            <w:pPr>
              <w:jc w:val="center"/>
            </w:pPr>
            <w:r>
              <w:rPr>
                <w:color w:val="000000"/>
                <w:sz w:val="24"/>
              </w:rPr>
              <w:t>普邦股份</w:t>
            </w:r>
          </w:p>
        </w:tc>
        <w:tc>
          <w:tcPr>
            <w:tcW w:w="2880" w:type="dxa"/>
            <w:vAlign w:val="center"/>
          </w:tcPr>
          <w:p w:rsidR="00F94C7B" w:rsidRDefault="0070052A">
            <w:pPr>
              <w:jc w:val="right"/>
            </w:pPr>
            <w:r>
              <w:rPr>
                <w:color w:val="000000"/>
                <w:sz w:val="24"/>
              </w:rPr>
              <w:t>2,273,637.70</w:t>
            </w:r>
          </w:p>
        </w:tc>
        <w:tc>
          <w:tcPr>
            <w:tcW w:w="1620" w:type="dxa"/>
            <w:vAlign w:val="center"/>
          </w:tcPr>
          <w:p w:rsidR="00F94C7B" w:rsidRDefault="0070052A">
            <w:pPr>
              <w:jc w:val="right"/>
            </w:pPr>
            <w:r>
              <w:rPr>
                <w:color w:val="000000"/>
                <w:sz w:val="24"/>
              </w:rPr>
              <w:t>1.61</w:t>
            </w:r>
          </w:p>
        </w:tc>
      </w:tr>
      <w:tr w:rsidR="00F94C7B">
        <w:tc>
          <w:tcPr>
            <w:tcW w:w="870" w:type="dxa"/>
            <w:vAlign w:val="center"/>
          </w:tcPr>
          <w:p w:rsidR="00F94C7B" w:rsidRDefault="0070052A">
            <w:pPr>
              <w:jc w:val="center"/>
            </w:pPr>
            <w:r>
              <w:rPr>
                <w:color w:val="000000"/>
                <w:sz w:val="24"/>
              </w:rPr>
              <w:t>9</w:t>
            </w:r>
          </w:p>
        </w:tc>
        <w:tc>
          <w:tcPr>
            <w:tcW w:w="1650" w:type="dxa"/>
            <w:vAlign w:val="center"/>
          </w:tcPr>
          <w:p w:rsidR="00F94C7B" w:rsidRDefault="0070052A">
            <w:pPr>
              <w:jc w:val="center"/>
            </w:pPr>
            <w:r>
              <w:rPr>
                <w:color w:val="000000"/>
                <w:sz w:val="24"/>
              </w:rPr>
              <w:t>600874</w:t>
            </w:r>
          </w:p>
        </w:tc>
        <w:tc>
          <w:tcPr>
            <w:tcW w:w="1980" w:type="dxa"/>
            <w:vAlign w:val="center"/>
          </w:tcPr>
          <w:p w:rsidR="00F94C7B" w:rsidRDefault="0070052A">
            <w:pPr>
              <w:jc w:val="center"/>
            </w:pPr>
            <w:r>
              <w:rPr>
                <w:color w:val="000000"/>
                <w:sz w:val="24"/>
              </w:rPr>
              <w:t>创业环保</w:t>
            </w:r>
          </w:p>
        </w:tc>
        <w:tc>
          <w:tcPr>
            <w:tcW w:w="2880" w:type="dxa"/>
            <w:vAlign w:val="center"/>
          </w:tcPr>
          <w:p w:rsidR="00F94C7B" w:rsidRDefault="0070052A">
            <w:pPr>
              <w:jc w:val="right"/>
            </w:pPr>
            <w:r>
              <w:rPr>
                <w:color w:val="000000"/>
                <w:sz w:val="24"/>
              </w:rPr>
              <w:t>2,242,360.00</w:t>
            </w:r>
          </w:p>
        </w:tc>
        <w:tc>
          <w:tcPr>
            <w:tcW w:w="1620" w:type="dxa"/>
            <w:vAlign w:val="center"/>
          </w:tcPr>
          <w:p w:rsidR="00F94C7B" w:rsidRDefault="0070052A">
            <w:pPr>
              <w:jc w:val="right"/>
            </w:pPr>
            <w:r>
              <w:rPr>
                <w:color w:val="000000"/>
                <w:sz w:val="24"/>
              </w:rPr>
              <w:t>1.59</w:t>
            </w:r>
          </w:p>
        </w:tc>
      </w:tr>
      <w:tr w:rsidR="00F94C7B">
        <w:tc>
          <w:tcPr>
            <w:tcW w:w="870" w:type="dxa"/>
            <w:vAlign w:val="center"/>
          </w:tcPr>
          <w:p w:rsidR="00F94C7B" w:rsidRDefault="0070052A">
            <w:pPr>
              <w:jc w:val="center"/>
            </w:pPr>
            <w:r>
              <w:rPr>
                <w:color w:val="000000"/>
                <w:sz w:val="24"/>
              </w:rPr>
              <w:t>10</w:t>
            </w:r>
          </w:p>
        </w:tc>
        <w:tc>
          <w:tcPr>
            <w:tcW w:w="1650" w:type="dxa"/>
            <w:vAlign w:val="center"/>
          </w:tcPr>
          <w:p w:rsidR="00F94C7B" w:rsidRDefault="0070052A">
            <w:pPr>
              <w:jc w:val="center"/>
            </w:pPr>
            <w:r>
              <w:rPr>
                <w:color w:val="000000"/>
                <w:sz w:val="24"/>
              </w:rPr>
              <w:t>300007</w:t>
            </w:r>
          </w:p>
        </w:tc>
        <w:tc>
          <w:tcPr>
            <w:tcW w:w="1980" w:type="dxa"/>
            <w:vAlign w:val="center"/>
          </w:tcPr>
          <w:p w:rsidR="00F94C7B" w:rsidRDefault="0070052A">
            <w:pPr>
              <w:jc w:val="center"/>
            </w:pPr>
            <w:r>
              <w:rPr>
                <w:color w:val="000000"/>
                <w:sz w:val="24"/>
              </w:rPr>
              <w:t>汉威科技</w:t>
            </w:r>
          </w:p>
        </w:tc>
        <w:tc>
          <w:tcPr>
            <w:tcW w:w="2880" w:type="dxa"/>
            <w:vAlign w:val="center"/>
          </w:tcPr>
          <w:p w:rsidR="00F94C7B" w:rsidRDefault="0070052A">
            <w:pPr>
              <w:jc w:val="right"/>
            </w:pPr>
            <w:r>
              <w:rPr>
                <w:color w:val="000000"/>
                <w:sz w:val="24"/>
              </w:rPr>
              <w:t>2,234,764.00</w:t>
            </w:r>
          </w:p>
        </w:tc>
        <w:tc>
          <w:tcPr>
            <w:tcW w:w="1620" w:type="dxa"/>
            <w:vAlign w:val="center"/>
          </w:tcPr>
          <w:p w:rsidR="00F94C7B" w:rsidRDefault="0070052A">
            <w:pPr>
              <w:jc w:val="right"/>
            </w:pPr>
            <w:r>
              <w:rPr>
                <w:color w:val="000000"/>
                <w:sz w:val="24"/>
              </w:rPr>
              <w:t>1.59</w:t>
            </w:r>
          </w:p>
        </w:tc>
      </w:tr>
      <w:tr w:rsidR="00F94C7B">
        <w:tc>
          <w:tcPr>
            <w:tcW w:w="870" w:type="dxa"/>
            <w:vAlign w:val="center"/>
          </w:tcPr>
          <w:p w:rsidR="00F94C7B" w:rsidRDefault="0070052A">
            <w:pPr>
              <w:jc w:val="center"/>
            </w:pPr>
            <w:r>
              <w:rPr>
                <w:color w:val="000000"/>
                <w:sz w:val="24"/>
              </w:rPr>
              <w:t>11</w:t>
            </w:r>
          </w:p>
        </w:tc>
        <w:tc>
          <w:tcPr>
            <w:tcW w:w="1650" w:type="dxa"/>
            <w:vAlign w:val="center"/>
          </w:tcPr>
          <w:p w:rsidR="00F94C7B" w:rsidRDefault="0070052A">
            <w:pPr>
              <w:jc w:val="center"/>
            </w:pPr>
            <w:r>
              <w:rPr>
                <w:color w:val="000000"/>
                <w:sz w:val="24"/>
              </w:rPr>
              <w:t>000685</w:t>
            </w:r>
          </w:p>
        </w:tc>
        <w:tc>
          <w:tcPr>
            <w:tcW w:w="1980" w:type="dxa"/>
            <w:vAlign w:val="center"/>
          </w:tcPr>
          <w:p w:rsidR="00F94C7B" w:rsidRDefault="0070052A">
            <w:pPr>
              <w:jc w:val="center"/>
            </w:pPr>
            <w:r>
              <w:rPr>
                <w:color w:val="000000"/>
                <w:sz w:val="24"/>
              </w:rPr>
              <w:t>中山公用</w:t>
            </w:r>
          </w:p>
        </w:tc>
        <w:tc>
          <w:tcPr>
            <w:tcW w:w="2880" w:type="dxa"/>
            <w:vAlign w:val="center"/>
          </w:tcPr>
          <w:p w:rsidR="00F94C7B" w:rsidRDefault="0070052A">
            <w:pPr>
              <w:jc w:val="right"/>
            </w:pPr>
            <w:r>
              <w:rPr>
                <w:color w:val="000000"/>
                <w:sz w:val="24"/>
              </w:rPr>
              <w:t>2,205,322.80</w:t>
            </w:r>
          </w:p>
        </w:tc>
        <w:tc>
          <w:tcPr>
            <w:tcW w:w="1620" w:type="dxa"/>
            <w:vAlign w:val="center"/>
          </w:tcPr>
          <w:p w:rsidR="00F94C7B" w:rsidRDefault="0070052A">
            <w:pPr>
              <w:jc w:val="right"/>
            </w:pPr>
            <w:r>
              <w:rPr>
                <w:color w:val="000000"/>
                <w:sz w:val="24"/>
              </w:rPr>
              <w:t>1.57</w:t>
            </w:r>
          </w:p>
        </w:tc>
      </w:tr>
      <w:tr w:rsidR="00F94C7B">
        <w:tc>
          <w:tcPr>
            <w:tcW w:w="870" w:type="dxa"/>
            <w:vAlign w:val="center"/>
          </w:tcPr>
          <w:p w:rsidR="00F94C7B" w:rsidRDefault="0070052A">
            <w:pPr>
              <w:jc w:val="center"/>
            </w:pPr>
            <w:r>
              <w:rPr>
                <w:color w:val="000000"/>
                <w:sz w:val="24"/>
              </w:rPr>
              <w:t>12</w:t>
            </w:r>
          </w:p>
        </w:tc>
        <w:tc>
          <w:tcPr>
            <w:tcW w:w="1650" w:type="dxa"/>
            <w:vAlign w:val="center"/>
          </w:tcPr>
          <w:p w:rsidR="00F94C7B" w:rsidRDefault="0070052A">
            <w:pPr>
              <w:jc w:val="center"/>
            </w:pPr>
            <w:r>
              <w:rPr>
                <w:color w:val="000000"/>
                <w:sz w:val="24"/>
              </w:rPr>
              <w:t>601200</w:t>
            </w:r>
          </w:p>
        </w:tc>
        <w:tc>
          <w:tcPr>
            <w:tcW w:w="1980" w:type="dxa"/>
            <w:vAlign w:val="center"/>
          </w:tcPr>
          <w:p w:rsidR="00F94C7B" w:rsidRDefault="0070052A">
            <w:pPr>
              <w:jc w:val="center"/>
            </w:pPr>
            <w:r>
              <w:rPr>
                <w:color w:val="000000"/>
                <w:sz w:val="24"/>
              </w:rPr>
              <w:t>上海环境</w:t>
            </w:r>
          </w:p>
        </w:tc>
        <w:tc>
          <w:tcPr>
            <w:tcW w:w="2880" w:type="dxa"/>
            <w:vAlign w:val="center"/>
          </w:tcPr>
          <w:p w:rsidR="00F94C7B" w:rsidRDefault="0070052A">
            <w:pPr>
              <w:jc w:val="right"/>
            </w:pPr>
            <w:r>
              <w:rPr>
                <w:color w:val="000000"/>
                <w:sz w:val="24"/>
              </w:rPr>
              <w:t>2,203,767.68</w:t>
            </w:r>
          </w:p>
        </w:tc>
        <w:tc>
          <w:tcPr>
            <w:tcW w:w="1620" w:type="dxa"/>
            <w:vAlign w:val="center"/>
          </w:tcPr>
          <w:p w:rsidR="00F94C7B" w:rsidRDefault="0070052A">
            <w:pPr>
              <w:jc w:val="right"/>
            </w:pPr>
            <w:r>
              <w:rPr>
                <w:color w:val="000000"/>
                <w:sz w:val="24"/>
              </w:rPr>
              <w:t>1.56</w:t>
            </w:r>
          </w:p>
        </w:tc>
      </w:tr>
      <w:tr w:rsidR="00F94C7B">
        <w:tc>
          <w:tcPr>
            <w:tcW w:w="870" w:type="dxa"/>
            <w:vAlign w:val="center"/>
          </w:tcPr>
          <w:p w:rsidR="00F94C7B" w:rsidRDefault="0070052A">
            <w:pPr>
              <w:jc w:val="center"/>
            </w:pPr>
            <w:r>
              <w:rPr>
                <w:color w:val="000000"/>
                <w:sz w:val="24"/>
              </w:rPr>
              <w:t>13</w:t>
            </w:r>
          </w:p>
        </w:tc>
        <w:tc>
          <w:tcPr>
            <w:tcW w:w="1650" w:type="dxa"/>
            <w:vAlign w:val="center"/>
          </w:tcPr>
          <w:p w:rsidR="00F94C7B" w:rsidRDefault="0070052A">
            <w:pPr>
              <w:jc w:val="center"/>
            </w:pPr>
            <w:r>
              <w:rPr>
                <w:color w:val="000000"/>
                <w:sz w:val="24"/>
              </w:rPr>
              <w:t>002549</w:t>
            </w:r>
          </w:p>
        </w:tc>
        <w:tc>
          <w:tcPr>
            <w:tcW w:w="1980" w:type="dxa"/>
            <w:vAlign w:val="center"/>
          </w:tcPr>
          <w:p w:rsidR="00F94C7B" w:rsidRDefault="0070052A">
            <w:pPr>
              <w:jc w:val="center"/>
            </w:pPr>
            <w:r>
              <w:rPr>
                <w:color w:val="000000"/>
                <w:sz w:val="24"/>
              </w:rPr>
              <w:t>凯美特气</w:t>
            </w:r>
          </w:p>
        </w:tc>
        <w:tc>
          <w:tcPr>
            <w:tcW w:w="2880" w:type="dxa"/>
            <w:vAlign w:val="center"/>
          </w:tcPr>
          <w:p w:rsidR="00F94C7B" w:rsidRDefault="0070052A">
            <w:pPr>
              <w:jc w:val="right"/>
            </w:pPr>
            <w:r>
              <w:rPr>
                <w:color w:val="000000"/>
                <w:sz w:val="24"/>
              </w:rPr>
              <w:t>2,199,143.50</w:t>
            </w:r>
          </w:p>
        </w:tc>
        <w:tc>
          <w:tcPr>
            <w:tcW w:w="1620" w:type="dxa"/>
            <w:vAlign w:val="center"/>
          </w:tcPr>
          <w:p w:rsidR="00F94C7B" w:rsidRDefault="0070052A">
            <w:pPr>
              <w:jc w:val="right"/>
            </w:pPr>
            <w:r>
              <w:rPr>
                <w:color w:val="000000"/>
                <w:sz w:val="24"/>
              </w:rPr>
              <w:t>1.56</w:t>
            </w:r>
          </w:p>
        </w:tc>
      </w:tr>
      <w:tr w:rsidR="00F94C7B">
        <w:tc>
          <w:tcPr>
            <w:tcW w:w="870" w:type="dxa"/>
            <w:vAlign w:val="center"/>
          </w:tcPr>
          <w:p w:rsidR="00F94C7B" w:rsidRDefault="0070052A">
            <w:pPr>
              <w:jc w:val="center"/>
            </w:pPr>
            <w:r>
              <w:rPr>
                <w:color w:val="000000"/>
                <w:sz w:val="24"/>
              </w:rPr>
              <w:lastRenderedPageBreak/>
              <w:t>14</w:t>
            </w:r>
          </w:p>
        </w:tc>
        <w:tc>
          <w:tcPr>
            <w:tcW w:w="1650" w:type="dxa"/>
            <w:vAlign w:val="center"/>
          </w:tcPr>
          <w:p w:rsidR="00F94C7B" w:rsidRDefault="0070052A">
            <w:pPr>
              <w:jc w:val="center"/>
            </w:pPr>
            <w:r>
              <w:rPr>
                <w:color w:val="000000"/>
                <w:sz w:val="24"/>
              </w:rPr>
              <w:t>603817</w:t>
            </w:r>
          </w:p>
        </w:tc>
        <w:tc>
          <w:tcPr>
            <w:tcW w:w="1980" w:type="dxa"/>
            <w:vAlign w:val="center"/>
          </w:tcPr>
          <w:p w:rsidR="00F94C7B" w:rsidRDefault="0070052A">
            <w:pPr>
              <w:jc w:val="center"/>
            </w:pPr>
            <w:r>
              <w:rPr>
                <w:color w:val="000000"/>
                <w:sz w:val="24"/>
              </w:rPr>
              <w:t>海峡环保</w:t>
            </w:r>
          </w:p>
        </w:tc>
        <w:tc>
          <w:tcPr>
            <w:tcW w:w="2880" w:type="dxa"/>
            <w:vAlign w:val="center"/>
          </w:tcPr>
          <w:p w:rsidR="00F94C7B" w:rsidRDefault="0070052A">
            <w:pPr>
              <w:jc w:val="right"/>
            </w:pPr>
            <w:r>
              <w:rPr>
                <w:color w:val="000000"/>
                <w:sz w:val="24"/>
              </w:rPr>
              <w:t>2,185,730.00</w:t>
            </w:r>
          </w:p>
        </w:tc>
        <w:tc>
          <w:tcPr>
            <w:tcW w:w="1620" w:type="dxa"/>
            <w:vAlign w:val="center"/>
          </w:tcPr>
          <w:p w:rsidR="00F94C7B" w:rsidRDefault="0070052A">
            <w:pPr>
              <w:jc w:val="right"/>
            </w:pPr>
            <w:r>
              <w:rPr>
                <w:color w:val="000000"/>
                <w:sz w:val="24"/>
              </w:rPr>
              <w:t>1.55</w:t>
            </w:r>
          </w:p>
        </w:tc>
      </w:tr>
      <w:tr w:rsidR="00F94C7B">
        <w:tc>
          <w:tcPr>
            <w:tcW w:w="870" w:type="dxa"/>
            <w:vAlign w:val="center"/>
          </w:tcPr>
          <w:p w:rsidR="00F94C7B" w:rsidRDefault="0070052A">
            <w:pPr>
              <w:jc w:val="center"/>
            </w:pPr>
            <w:r>
              <w:rPr>
                <w:color w:val="000000"/>
                <w:sz w:val="24"/>
              </w:rPr>
              <w:t>15</w:t>
            </w:r>
          </w:p>
        </w:tc>
        <w:tc>
          <w:tcPr>
            <w:tcW w:w="1650" w:type="dxa"/>
            <w:vAlign w:val="center"/>
          </w:tcPr>
          <w:p w:rsidR="00F94C7B" w:rsidRDefault="0070052A">
            <w:pPr>
              <w:jc w:val="center"/>
            </w:pPr>
            <w:r>
              <w:rPr>
                <w:color w:val="000000"/>
                <w:sz w:val="24"/>
              </w:rPr>
              <w:t>600217</w:t>
            </w:r>
          </w:p>
        </w:tc>
        <w:tc>
          <w:tcPr>
            <w:tcW w:w="1980" w:type="dxa"/>
            <w:vAlign w:val="center"/>
          </w:tcPr>
          <w:p w:rsidR="00F94C7B" w:rsidRDefault="0070052A">
            <w:pPr>
              <w:jc w:val="center"/>
            </w:pPr>
            <w:r>
              <w:rPr>
                <w:color w:val="000000"/>
                <w:sz w:val="24"/>
              </w:rPr>
              <w:t>中再资环</w:t>
            </w:r>
          </w:p>
        </w:tc>
        <w:tc>
          <w:tcPr>
            <w:tcW w:w="2880" w:type="dxa"/>
            <w:vAlign w:val="center"/>
          </w:tcPr>
          <w:p w:rsidR="00F94C7B" w:rsidRDefault="0070052A">
            <w:pPr>
              <w:jc w:val="right"/>
            </w:pPr>
            <w:r>
              <w:rPr>
                <w:color w:val="000000"/>
                <w:sz w:val="24"/>
              </w:rPr>
              <w:t>2,173,196.00</w:t>
            </w:r>
          </w:p>
        </w:tc>
        <w:tc>
          <w:tcPr>
            <w:tcW w:w="1620" w:type="dxa"/>
            <w:vAlign w:val="center"/>
          </w:tcPr>
          <w:p w:rsidR="00F94C7B" w:rsidRDefault="0070052A">
            <w:pPr>
              <w:jc w:val="right"/>
            </w:pPr>
            <w:r>
              <w:rPr>
                <w:color w:val="000000"/>
                <w:sz w:val="24"/>
              </w:rPr>
              <w:t>1.54</w:t>
            </w:r>
          </w:p>
        </w:tc>
      </w:tr>
      <w:tr w:rsidR="00F94C7B">
        <w:tc>
          <w:tcPr>
            <w:tcW w:w="870" w:type="dxa"/>
            <w:vAlign w:val="center"/>
          </w:tcPr>
          <w:p w:rsidR="00F94C7B" w:rsidRDefault="0070052A">
            <w:pPr>
              <w:jc w:val="center"/>
            </w:pPr>
            <w:r>
              <w:rPr>
                <w:color w:val="000000"/>
                <w:sz w:val="24"/>
              </w:rPr>
              <w:t>16</w:t>
            </w:r>
          </w:p>
        </w:tc>
        <w:tc>
          <w:tcPr>
            <w:tcW w:w="1650" w:type="dxa"/>
            <w:vAlign w:val="center"/>
          </w:tcPr>
          <w:p w:rsidR="00F94C7B" w:rsidRDefault="0070052A">
            <w:pPr>
              <w:jc w:val="center"/>
            </w:pPr>
            <w:r>
              <w:rPr>
                <w:color w:val="000000"/>
                <w:sz w:val="24"/>
              </w:rPr>
              <w:t>603603</w:t>
            </w:r>
          </w:p>
        </w:tc>
        <w:tc>
          <w:tcPr>
            <w:tcW w:w="1980" w:type="dxa"/>
            <w:vAlign w:val="center"/>
          </w:tcPr>
          <w:p w:rsidR="00F94C7B" w:rsidRDefault="0070052A">
            <w:pPr>
              <w:jc w:val="center"/>
            </w:pPr>
            <w:r>
              <w:rPr>
                <w:color w:val="000000"/>
                <w:sz w:val="24"/>
              </w:rPr>
              <w:t>博天环境</w:t>
            </w:r>
          </w:p>
        </w:tc>
        <w:tc>
          <w:tcPr>
            <w:tcW w:w="2880" w:type="dxa"/>
            <w:vAlign w:val="center"/>
          </w:tcPr>
          <w:p w:rsidR="00F94C7B" w:rsidRDefault="0070052A">
            <w:pPr>
              <w:jc w:val="right"/>
            </w:pPr>
            <w:r>
              <w:rPr>
                <w:color w:val="000000"/>
                <w:sz w:val="24"/>
              </w:rPr>
              <w:t>2,153,418.00</w:t>
            </w:r>
          </w:p>
        </w:tc>
        <w:tc>
          <w:tcPr>
            <w:tcW w:w="1620" w:type="dxa"/>
            <w:vAlign w:val="center"/>
          </w:tcPr>
          <w:p w:rsidR="00F94C7B" w:rsidRDefault="0070052A">
            <w:pPr>
              <w:jc w:val="right"/>
            </w:pPr>
            <w:r>
              <w:rPr>
                <w:color w:val="000000"/>
                <w:sz w:val="24"/>
              </w:rPr>
              <w:t>1.53</w:t>
            </w:r>
          </w:p>
        </w:tc>
      </w:tr>
      <w:tr w:rsidR="00F94C7B">
        <w:tc>
          <w:tcPr>
            <w:tcW w:w="870" w:type="dxa"/>
            <w:vAlign w:val="center"/>
          </w:tcPr>
          <w:p w:rsidR="00F94C7B" w:rsidRDefault="0070052A">
            <w:pPr>
              <w:jc w:val="center"/>
            </w:pPr>
            <w:r>
              <w:rPr>
                <w:color w:val="000000"/>
                <w:sz w:val="24"/>
              </w:rPr>
              <w:t>17</w:t>
            </w:r>
          </w:p>
        </w:tc>
        <w:tc>
          <w:tcPr>
            <w:tcW w:w="1650" w:type="dxa"/>
            <w:vAlign w:val="center"/>
          </w:tcPr>
          <w:p w:rsidR="00F94C7B" w:rsidRDefault="0070052A">
            <w:pPr>
              <w:jc w:val="center"/>
            </w:pPr>
            <w:r>
              <w:rPr>
                <w:color w:val="000000"/>
                <w:sz w:val="24"/>
              </w:rPr>
              <w:t>600475</w:t>
            </w:r>
          </w:p>
        </w:tc>
        <w:tc>
          <w:tcPr>
            <w:tcW w:w="1980" w:type="dxa"/>
            <w:vAlign w:val="center"/>
          </w:tcPr>
          <w:p w:rsidR="00F94C7B" w:rsidRDefault="0070052A">
            <w:pPr>
              <w:jc w:val="center"/>
            </w:pPr>
            <w:r>
              <w:rPr>
                <w:color w:val="000000"/>
                <w:sz w:val="24"/>
              </w:rPr>
              <w:t>华光股份</w:t>
            </w:r>
          </w:p>
        </w:tc>
        <w:tc>
          <w:tcPr>
            <w:tcW w:w="2880" w:type="dxa"/>
            <w:vAlign w:val="center"/>
          </w:tcPr>
          <w:p w:rsidR="00F94C7B" w:rsidRDefault="0070052A">
            <w:pPr>
              <w:jc w:val="right"/>
            </w:pPr>
            <w:r>
              <w:rPr>
                <w:color w:val="000000"/>
                <w:sz w:val="24"/>
              </w:rPr>
              <w:t>2,144,934.00</w:t>
            </w:r>
          </w:p>
        </w:tc>
        <w:tc>
          <w:tcPr>
            <w:tcW w:w="1620" w:type="dxa"/>
            <w:vAlign w:val="center"/>
          </w:tcPr>
          <w:p w:rsidR="00F94C7B" w:rsidRDefault="0070052A">
            <w:pPr>
              <w:jc w:val="right"/>
            </w:pPr>
            <w:r>
              <w:rPr>
                <w:color w:val="000000"/>
                <w:sz w:val="24"/>
              </w:rPr>
              <w:t>1.52</w:t>
            </w:r>
          </w:p>
        </w:tc>
      </w:tr>
      <w:tr w:rsidR="00F94C7B">
        <w:tc>
          <w:tcPr>
            <w:tcW w:w="870" w:type="dxa"/>
            <w:vAlign w:val="center"/>
          </w:tcPr>
          <w:p w:rsidR="00F94C7B" w:rsidRDefault="0070052A">
            <w:pPr>
              <w:jc w:val="center"/>
            </w:pPr>
            <w:r>
              <w:rPr>
                <w:color w:val="000000"/>
                <w:sz w:val="24"/>
              </w:rPr>
              <w:t>18</w:t>
            </w:r>
          </w:p>
        </w:tc>
        <w:tc>
          <w:tcPr>
            <w:tcW w:w="1650" w:type="dxa"/>
            <w:vAlign w:val="center"/>
          </w:tcPr>
          <w:p w:rsidR="00F94C7B" w:rsidRDefault="0070052A">
            <w:pPr>
              <w:jc w:val="center"/>
            </w:pPr>
            <w:r>
              <w:rPr>
                <w:color w:val="000000"/>
                <w:sz w:val="24"/>
              </w:rPr>
              <w:t>000544</w:t>
            </w:r>
          </w:p>
        </w:tc>
        <w:tc>
          <w:tcPr>
            <w:tcW w:w="1980" w:type="dxa"/>
            <w:vAlign w:val="center"/>
          </w:tcPr>
          <w:p w:rsidR="00F94C7B" w:rsidRDefault="0070052A">
            <w:pPr>
              <w:jc w:val="center"/>
            </w:pPr>
            <w:r>
              <w:rPr>
                <w:color w:val="000000"/>
                <w:sz w:val="24"/>
              </w:rPr>
              <w:t>中原环保</w:t>
            </w:r>
          </w:p>
        </w:tc>
        <w:tc>
          <w:tcPr>
            <w:tcW w:w="2880" w:type="dxa"/>
            <w:vAlign w:val="center"/>
          </w:tcPr>
          <w:p w:rsidR="00F94C7B" w:rsidRDefault="0070052A">
            <w:pPr>
              <w:jc w:val="right"/>
            </w:pPr>
            <w:r>
              <w:rPr>
                <w:color w:val="000000"/>
                <w:sz w:val="24"/>
              </w:rPr>
              <w:t>2,123,693.57</w:t>
            </w:r>
          </w:p>
        </w:tc>
        <w:tc>
          <w:tcPr>
            <w:tcW w:w="1620" w:type="dxa"/>
            <w:vAlign w:val="center"/>
          </w:tcPr>
          <w:p w:rsidR="00F94C7B" w:rsidRDefault="0070052A">
            <w:pPr>
              <w:jc w:val="right"/>
            </w:pPr>
            <w:r>
              <w:rPr>
                <w:color w:val="000000"/>
                <w:sz w:val="24"/>
              </w:rPr>
              <w:t>1.51</w:t>
            </w:r>
          </w:p>
        </w:tc>
      </w:tr>
      <w:tr w:rsidR="00F94C7B">
        <w:tc>
          <w:tcPr>
            <w:tcW w:w="870" w:type="dxa"/>
            <w:vAlign w:val="center"/>
          </w:tcPr>
          <w:p w:rsidR="00F94C7B" w:rsidRDefault="0070052A">
            <w:pPr>
              <w:jc w:val="center"/>
            </w:pPr>
            <w:r>
              <w:rPr>
                <w:color w:val="000000"/>
                <w:sz w:val="24"/>
              </w:rPr>
              <w:t>19</w:t>
            </w:r>
          </w:p>
        </w:tc>
        <w:tc>
          <w:tcPr>
            <w:tcW w:w="1650" w:type="dxa"/>
            <w:vAlign w:val="center"/>
          </w:tcPr>
          <w:p w:rsidR="00F94C7B" w:rsidRDefault="0070052A">
            <w:pPr>
              <w:jc w:val="center"/>
            </w:pPr>
            <w:r>
              <w:rPr>
                <w:color w:val="000000"/>
                <w:sz w:val="24"/>
              </w:rPr>
              <w:t>300056</w:t>
            </w:r>
          </w:p>
        </w:tc>
        <w:tc>
          <w:tcPr>
            <w:tcW w:w="1980" w:type="dxa"/>
            <w:vAlign w:val="center"/>
          </w:tcPr>
          <w:p w:rsidR="00F94C7B" w:rsidRDefault="0070052A">
            <w:pPr>
              <w:jc w:val="center"/>
            </w:pPr>
            <w:r>
              <w:rPr>
                <w:color w:val="000000"/>
                <w:sz w:val="24"/>
              </w:rPr>
              <w:t>三维丝</w:t>
            </w:r>
          </w:p>
        </w:tc>
        <w:tc>
          <w:tcPr>
            <w:tcW w:w="2880" w:type="dxa"/>
            <w:vAlign w:val="center"/>
          </w:tcPr>
          <w:p w:rsidR="00F94C7B" w:rsidRDefault="0070052A">
            <w:pPr>
              <w:jc w:val="right"/>
            </w:pPr>
            <w:r>
              <w:rPr>
                <w:color w:val="000000"/>
                <w:sz w:val="24"/>
              </w:rPr>
              <w:t>1,895,733.00</w:t>
            </w:r>
          </w:p>
        </w:tc>
        <w:tc>
          <w:tcPr>
            <w:tcW w:w="1620" w:type="dxa"/>
            <w:vAlign w:val="center"/>
          </w:tcPr>
          <w:p w:rsidR="00F94C7B" w:rsidRDefault="0070052A">
            <w:pPr>
              <w:jc w:val="right"/>
            </w:pPr>
            <w:r>
              <w:rPr>
                <w:color w:val="000000"/>
                <w:sz w:val="24"/>
              </w:rPr>
              <w:t>1.35</w:t>
            </w:r>
          </w:p>
        </w:tc>
      </w:tr>
      <w:tr w:rsidR="00F94C7B">
        <w:tc>
          <w:tcPr>
            <w:tcW w:w="870" w:type="dxa"/>
            <w:vAlign w:val="center"/>
          </w:tcPr>
          <w:p w:rsidR="00F94C7B" w:rsidRDefault="0070052A">
            <w:pPr>
              <w:jc w:val="center"/>
            </w:pPr>
            <w:r>
              <w:rPr>
                <w:color w:val="000000"/>
                <w:sz w:val="24"/>
              </w:rPr>
              <w:t>20</w:t>
            </w:r>
          </w:p>
        </w:tc>
        <w:tc>
          <w:tcPr>
            <w:tcW w:w="1650" w:type="dxa"/>
            <w:vAlign w:val="center"/>
          </w:tcPr>
          <w:p w:rsidR="00F94C7B" w:rsidRDefault="0070052A">
            <w:pPr>
              <w:jc w:val="center"/>
            </w:pPr>
            <w:r>
              <w:rPr>
                <w:color w:val="000000"/>
                <w:sz w:val="24"/>
              </w:rPr>
              <w:t>300137</w:t>
            </w:r>
          </w:p>
        </w:tc>
        <w:tc>
          <w:tcPr>
            <w:tcW w:w="1980" w:type="dxa"/>
            <w:vAlign w:val="center"/>
          </w:tcPr>
          <w:p w:rsidR="00F94C7B" w:rsidRDefault="0070052A">
            <w:pPr>
              <w:jc w:val="center"/>
            </w:pPr>
            <w:r>
              <w:rPr>
                <w:color w:val="000000"/>
                <w:sz w:val="24"/>
              </w:rPr>
              <w:t>先河环保</w:t>
            </w:r>
          </w:p>
        </w:tc>
        <w:tc>
          <w:tcPr>
            <w:tcW w:w="2880" w:type="dxa"/>
            <w:vAlign w:val="center"/>
          </w:tcPr>
          <w:p w:rsidR="00F94C7B" w:rsidRDefault="0070052A">
            <w:pPr>
              <w:jc w:val="right"/>
            </w:pPr>
            <w:r>
              <w:rPr>
                <w:color w:val="000000"/>
                <w:sz w:val="24"/>
              </w:rPr>
              <w:t>1,667,487.00</w:t>
            </w:r>
          </w:p>
        </w:tc>
        <w:tc>
          <w:tcPr>
            <w:tcW w:w="1620" w:type="dxa"/>
            <w:vAlign w:val="center"/>
          </w:tcPr>
          <w:p w:rsidR="00F94C7B" w:rsidRDefault="0070052A">
            <w:pPr>
              <w:jc w:val="right"/>
            </w:pPr>
            <w:r>
              <w:rPr>
                <w:color w:val="000000"/>
                <w:sz w:val="24"/>
              </w:rPr>
              <w:t>1.18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F94C7B">
        <w:tc>
          <w:tcPr>
            <w:tcW w:w="870" w:type="dxa"/>
            <w:vAlign w:val="center"/>
          </w:tcPr>
          <w:p w:rsidR="00F94C7B" w:rsidRDefault="0070052A">
            <w:pPr>
              <w:jc w:val="center"/>
            </w:pPr>
            <w:r>
              <w:t>1</w:t>
            </w:r>
          </w:p>
        </w:tc>
        <w:tc>
          <w:tcPr>
            <w:tcW w:w="1650" w:type="dxa"/>
            <w:vAlign w:val="center"/>
          </w:tcPr>
          <w:p w:rsidR="00F94C7B" w:rsidRDefault="0070052A">
            <w:pPr>
              <w:jc w:val="center"/>
            </w:pPr>
            <w:r>
              <w:t>300137</w:t>
            </w:r>
          </w:p>
        </w:tc>
        <w:tc>
          <w:tcPr>
            <w:tcW w:w="1980" w:type="dxa"/>
            <w:vAlign w:val="center"/>
          </w:tcPr>
          <w:p w:rsidR="00F94C7B" w:rsidRDefault="0070052A">
            <w:pPr>
              <w:jc w:val="center"/>
            </w:pPr>
            <w:r>
              <w:t>先河环保</w:t>
            </w:r>
          </w:p>
        </w:tc>
        <w:tc>
          <w:tcPr>
            <w:tcW w:w="2880" w:type="dxa"/>
            <w:vAlign w:val="center"/>
          </w:tcPr>
          <w:p w:rsidR="00F94C7B" w:rsidRDefault="0070052A">
            <w:pPr>
              <w:jc w:val="right"/>
            </w:pPr>
            <w:r>
              <w:t>4,240,060.00</w:t>
            </w:r>
          </w:p>
        </w:tc>
        <w:tc>
          <w:tcPr>
            <w:tcW w:w="1620" w:type="dxa"/>
            <w:vAlign w:val="center"/>
          </w:tcPr>
          <w:p w:rsidR="00F94C7B" w:rsidRDefault="0070052A">
            <w:pPr>
              <w:jc w:val="right"/>
            </w:pPr>
            <w:r>
              <w:t>3.01</w:t>
            </w:r>
          </w:p>
        </w:tc>
      </w:tr>
      <w:tr w:rsidR="00F94C7B">
        <w:tc>
          <w:tcPr>
            <w:tcW w:w="870" w:type="dxa"/>
            <w:vAlign w:val="center"/>
          </w:tcPr>
          <w:p w:rsidR="00F94C7B" w:rsidRDefault="0070052A">
            <w:pPr>
              <w:jc w:val="center"/>
            </w:pPr>
            <w:r>
              <w:t>2</w:t>
            </w:r>
          </w:p>
        </w:tc>
        <w:tc>
          <w:tcPr>
            <w:tcW w:w="1650" w:type="dxa"/>
            <w:vAlign w:val="center"/>
          </w:tcPr>
          <w:p w:rsidR="00F94C7B" w:rsidRDefault="0070052A">
            <w:pPr>
              <w:jc w:val="center"/>
            </w:pPr>
            <w:r>
              <w:t>300335</w:t>
            </w:r>
          </w:p>
        </w:tc>
        <w:tc>
          <w:tcPr>
            <w:tcW w:w="1980" w:type="dxa"/>
            <w:vAlign w:val="center"/>
          </w:tcPr>
          <w:p w:rsidR="00F94C7B" w:rsidRDefault="0070052A">
            <w:pPr>
              <w:jc w:val="center"/>
            </w:pPr>
            <w:r>
              <w:t>迪森股份</w:t>
            </w:r>
          </w:p>
        </w:tc>
        <w:tc>
          <w:tcPr>
            <w:tcW w:w="2880" w:type="dxa"/>
            <w:vAlign w:val="center"/>
          </w:tcPr>
          <w:p w:rsidR="00F94C7B" w:rsidRDefault="0070052A">
            <w:pPr>
              <w:jc w:val="right"/>
            </w:pPr>
            <w:r>
              <w:t>3,887,821.57</w:t>
            </w:r>
          </w:p>
        </w:tc>
        <w:tc>
          <w:tcPr>
            <w:tcW w:w="1620" w:type="dxa"/>
            <w:vAlign w:val="center"/>
          </w:tcPr>
          <w:p w:rsidR="00F94C7B" w:rsidRDefault="0070052A">
            <w:pPr>
              <w:jc w:val="right"/>
            </w:pPr>
            <w:r>
              <w:t>2.76</w:t>
            </w:r>
          </w:p>
        </w:tc>
      </w:tr>
      <w:tr w:rsidR="00F94C7B">
        <w:tc>
          <w:tcPr>
            <w:tcW w:w="870" w:type="dxa"/>
            <w:vAlign w:val="center"/>
          </w:tcPr>
          <w:p w:rsidR="00F94C7B" w:rsidRDefault="0070052A">
            <w:pPr>
              <w:jc w:val="center"/>
            </w:pPr>
            <w:r>
              <w:t>3</w:t>
            </w:r>
          </w:p>
        </w:tc>
        <w:tc>
          <w:tcPr>
            <w:tcW w:w="1650" w:type="dxa"/>
            <w:vAlign w:val="center"/>
          </w:tcPr>
          <w:p w:rsidR="00F94C7B" w:rsidRDefault="0070052A">
            <w:pPr>
              <w:jc w:val="center"/>
            </w:pPr>
            <w:r>
              <w:t>300190</w:t>
            </w:r>
          </w:p>
        </w:tc>
        <w:tc>
          <w:tcPr>
            <w:tcW w:w="1980" w:type="dxa"/>
            <w:vAlign w:val="center"/>
          </w:tcPr>
          <w:p w:rsidR="00F94C7B" w:rsidRDefault="0070052A">
            <w:pPr>
              <w:jc w:val="center"/>
            </w:pPr>
            <w:r>
              <w:t>维尔利</w:t>
            </w:r>
          </w:p>
        </w:tc>
        <w:tc>
          <w:tcPr>
            <w:tcW w:w="2880" w:type="dxa"/>
            <w:vAlign w:val="center"/>
          </w:tcPr>
          <w:p w:rsidR="00F94C7B" w:rsidRDefault="0070052A">
            <w:pPr>
              <w:jc w:val="right"/>
            </w:pPr>
            <w:r>
              <w:t>3,743,123.76</w:t>
            </w:r>
          </w:p>
        </w:tc>
        <w:tc>
          <w:tcPr>
            <w:tcW w:w="1620" w:type="dxa"/>
            <w:vAlign w:val="center"/>
          </w:tcPr>
          <w:p w:rsidR="00F94C7B" w:rsidRDefault="0070052A">
            <w:pPr>
              <w:jc w:val="right"/>
            </w:pPr>
            <w:r>
              <w:t>2.66</w:t>
            </w:r>
          </w:p>
        </w:tc>
      </w:tr>
      <w:tr w:rsidR="00F94C7B">
        <w:tc>
          <w:tcPr>
            <w:tcW w:w="870" w:type="dxa"/>
            <w:vAlign w:val="center"/>
          </w:tcPr>
          <w:p w:rsidR="00F94C7B" w:rsidRDefault="0070052A">
            <w:pPr>
              <w:jc w:val="center"/>
            </w:pPr>
            <w:r>
              <w:t>4</w:t>
            </w:r>
          </w:p>
        </w:tc>
        <w:tc>
          <w:tcPr>
            <w:tcW w:w="1650" w:type="dxa"/>
            <w:vAlign w:val="center"/>
          </w:tcPr>
          <w:p w:rsidR="00F94C7B" w:rsidRDefault="0070052A">
            <w:pPr>
              <w:jc w:val="center"/>
            </w:pPr>
            <w:r>
              <w:t>600008</w:t>
            </w:r>
          </w:p>
        </w:tc>
        <w:tc>
          <w:tcPr>
            <w:tcW w:w="1980" w:type="dxa"/>
            <w:vAlign w:val="center"/>
          </w:tcPr>
          <w:p w:rsidR="00F94C7B" w:rsidRDefault="0070052A">
            <w:pPr>
              <w:jc w:val="center"/>
            </w:pPr>
            <w:r>
              <w:t>首创股份</w:t>
            </w:r>
          </w:p>
        </w:tc>
        <w:tc>
          <w:tcPr>
            <w:tcW w:w="2880" w:type="dxa"/>
            <w:vAlign w:val="center"/>
          </w:tcPr>
          <w:p w:rsidR="00F94C7B" w:rsidRDefault="0070052A">
            <w:pPr>
              <w:jc w:val="right"/>
            </w:pPr>
            <w:r>
              <w:t>3,627,904.00</w:t>
            </w:r>
          </w:p>
        </w:tc>
        <w:tc>
          <w:tcPr>
            <w:tcW w:w="1620" w:type="dxa"/>
            <w:vAlign w:val="center"/>
          </w:tcPr>
          <w:p w:rsidR="00F94C7B" w:rsidRDefault="0070052A">
            <w:pPr>
              <w:jc w:val="right"/>
            </w:pPr>
            <w:r>
              <w:t>2.58</w:t>
            </w:r>
          </w:p>
        </w:tc>
      </w:tr>
      <w:tr w:rsidR="00F94C7B">
        <w:tc>
          <w:tcPr>
            <w:tcW w:w="870" w:type="dxa"/>
            <w:vAlign w:val="center"/>
          </w:tcPr>
          <w:p w:rsidR="00F94C7B" w:rsidRDefault="0070052A">
            <w:pPr>
              <w:jc w:val="center"/>
            </w:pPr>
            <w:r>
              <w:t>5</w:t>
            </w:r>
          </w:p>
        </w:tc>
        <w:tc>
          <w:tcPr>
            <w:tcW w:w="1650" w:type="dxa"/>
            <w:vAlign w:val="center"/>
          </w:tcPr>
          <w:p w:rsidR="00F94C7B" w:rsidRDefault="0070052A">
            <w:pPr>
              <w:jc w:val="center"/>
            </w:pPr>
            <w:r>
              <w:t>603311</w:t>
            </w:r>
          </w:p>
        </w:tc>
        <w:tc>
          <w:tcPr>
            <w:tcW w:w="1980" w:type="dxa"/>
            <w:vAlign w:val="center"/>
          </w:tcPr>
          <w:p w:rsidR="00F94C7B" w:rsidRDefault="0070052A">
            <w:pPr>
              <w:jc w:val="center"/>
            </w:pPr>
            <w:r>
              <w:t>金海环境</w:t>
            </w:r>
          </w:p>
        </w:tc>
        <w:tc>
          <w:tcPr>
            <w:tcW w:w="2880" w:type="dxa"/>
            <w:vAlign w:val="center"/>
          </w:tcPr>
          <w:p w:rsidR="00F94C7B" w:rsidRDefault="0070052A">
            <w:pPr>
              <w:jc w:val="right"/>
            </w:pPr>
            <w:r>
              <w:t>3,195,082.14</w:t>
            </w:r>
          </w:p>
        </w:tc>
        <w:tc>
          <w:tcPr>
            <w:tcW w:w="1620" w:type="dxa"/>
            <w:vAlign w:val="center"/>
          </w:tcPr>
          <w:p w:rsidR="00F94C7B" w:rsidRDefault="0070052A">
            <w:pPr>
              <w:jc w:val="right"/>
            </w:pPr>
            <w:r>
              <w:t>2.27</w:t>
            </w:r>
          </w:p>
        </w:tc>
      </w:tr>
      <w:tr w:rsidR="00F94C7B">
        <w:tc>
          <w:tcPr>
            <w:tcW w:w="870" w:type="dxa"/>
            <w:vAlign w:val="center"/>
          </w:tcPr>
          <w:p w:rsidR="00F94C7B" w:rsidRDefault="0070052A">
            <w:pPr>
              <w:jc w:val="center"/>
            </w:pPr>
            <w:r>
              <w:t>6</w:t>
            </w:r>
          </w:p>
        </w:tc>
        <w:tc>
          <w:tcPr>
            <w:tcW w:w="1650" w:type="dxa"/>
            <w:vAlign w:val="center"/>
          </w:tcPr>
          <w:p w:rsidR="00F94C7B" w:rsidRDefault="0070052A">
            <w:pPr>
              <w:jc w:val="center"/>
            </w:pPr>
            <w:r>
              <w:t>300425</w:t>
            </w:r>
          </w:p>
        </w:tc>
        <w:tc>
          <w:tcPr>
            <w:tcW w:w="1980" w:type="dxa"/>
            <w:vAlign w:val="center"/>
          </w:tcPr>
          <w:p w:rsidR="00F94C7B" w:rsidRDefault="0070052A">
            <w:pPr>
              <w:jc w:val="center"/>
            </w:pPr>
            <w:r>
              <w:t>环能科技</w:t>
            </w:r>
          </w:p>
        </w:tc>
        <w:tc>
          <w:tcPr>
            <w:tcW w:w="2880" w:type="dxa"/>
            <w:vAlign w:val="center"/>
          </w:tcPr>
          <w:p w:rsidR="00F94C7B" w:rsidRDefault="0070052A">
            <w:pPr>
              <w:jc w:val="right"/>
            </w:pPr>
            <w:r>
              <w:t>3,188,485.00</w:t>
            </w:r>
          </w:p>
        </w:tc>
        <w:tc>
          <w:tcPr>
            <w:tcW w:w="1620" w:type="dxa"/>
            <w:vAlign w:val="center"/>
          </w:tcPr>
          <w:p w:rsidR="00F94C7B" w:rsidRDefault="0070052A">
            <w:pPr>
              <w:jc w:val="right"/>
            </w:pPr>
            <w:r>
              <w:t>2.26</w:t>
            </w:r>
          </w:p>
        </w:tc>
      </w:tr>
      <w:tr w:rsidR="00F94C7B">
        <w:tc>
          <w:tcPr>
            <w:tcW w:w="870" w:type="dxa"/>
            <w:vAlign w:val="center"/>
          </w:tcPr>
          <w:p w:rsidR="00F94C7B" w:rsidRDefault="0070052A">
            <w:pPr>
              <w:jc w:val="center"/>
            </w:pPr>
            <w:r>
              <w:t>7</w:t>
            </w:r>
          </w:p>
        </w:tc>
        <w:tc>
          <w:tcPr>
            <w:tcW w:w="1650" w:type="dxa"/>
            <w:vAlign w:val="center"/>
          </w:tcPr>
          <w:p w:rsidR="00F94C7B" w:rsidRDefault="0070052A">
            <w:pPr>
              <w:jc w:val="center"/>
            </w:pPr>
            <w:r>
              <w:t>603822</w:t>
            </w:r>
          </w:p>
        </w:tc>
        <w:tc>
          <w:tcPr>
            <w:tcW w:w="1980" w:type="dxa"/>
            <w:vAlign w:val="center"/>
          </w:tcPr>
          <w:p w:rsidR="00F94C7B" w:rsidRDefault="0070052A">
            <w:pPr>
              <w:jc w:val="center"/>
            </w:pPr>
            <w:r>
              <w:t>嘉澳环保</w:t>
            </w:r>
          </w:p>
        </w:tc>
        <w:tc>
          <w:tcPr>
            <w:tcW w:w="2880" w:type="dxa"/>
            <w:vAlign w:val="center"/>
          </w:tcPr>
          <w:p w:rsidR="00F94C7B" w:rsidRDefault="0070052A">
            <w:pPr>
              <w:jc w:val="right"/>
            </w:pPr>
            <w:r>
              <w:t>3,118,188.00</w:t>
            </w:r>
          </w:p>
        </w:tc>
        <w:tc>
          <w:tcPr>
            <w:tcW w:w="1620" w:type="dxa"/>
            <w:vAlign w:val="center"/>
          </w:tcPr>
          <w:p w:rsidR="00F94C7B" w:rsidRDefault="0070052A">
            <w:pPr>
              <w:jc w:val="right"/>
            </w:pPr>
            <w:r>
              <w:t>2.21</w:t>
            </w:r>
          </w:p>
        </w:tc>
      </w:tr>
      <w:tr w:rsidR="00F94C7B">
        <w:tc>
          <w:tcPr>
            <w:tcW w:w="870" w:type="dxa"/>
            <w:vAlign w:val="center"/>
          </w:tcPr>
          <w:p w:rsidR="00F94C7B" w:rsidRDefault="0070052A">
            <w:pPr>
              <w:jc w:val="center"/>
            </w:pPr>
            <w:r>
              <w:t>8</w:t>
            </w:r>
          </w:p>
        </w:tc>
        <w:tc>
          <w:tcPr>
            <w:tcW w:w="1650" w:type="dxa"/>
            <w:vAlign w:val="center"/>
          </w:tcPr>
          <w:p w:rsidR="00F94C7B" w:rsidRDefault="0070052A">
            <w:pPr>
              <w:jc w:val="center"/>
            </w:pPr>
            <w:r>
              <w:t>000005</w:t>
            </w:r>
          </w:p>
        </w:tc>
        <w:tc>
          <w:tcPr>
            <w:tcW w:w="1980" w:type="dxa"/>
            <w:vAlign w:val="center"/>
          </w:tcPr>
          <w:p w:rsidR="00F94C7B" w:rsidRDefault="0070052A">
            <w:pPr>
              <w:jc w:val="center"/>
            </w:pPr>
            <w:r>
              <w:t>世纪星源</w:t>
            </w:r>
          </w:p>
        </w:tc>
        <w:tc>
          <w:tcPr>
            <w:tcW w:w="2880" w:type="dxa"/>
            <w:vAlign w:val="center"/>
          </w:tcPr>
          <w:p w:rsidR="00F94C7B" w:rsidRDefault="0070052A">
            <w:pPr>
              <w:jc w:val="right"/>
            </w:pPr>
            <w:r>
              <w:t>3,012,049.00</w:t>
            </w:r>
          </w:p>
        </w:tc>
        <w:tc>
          <w:tcPr>
            <w:tcW w:w="1620" w:type="dxa"/>
            <w:vAlign w:val="center"/>
          </w:tcPr>
          <w:p w:rsidR="00F94C7B" w:rsidRDefault="0070052A">
            <w:pPr>
              <w:jc w:val="right"/>
            </w:pPr>
            <w:r>
              <w:t>2.14</w:t>
            </w:r>
          </w:p>
        </w:tc>
      </w:tr>
      <w:tr w:rsidR="00F94C7B">
        <w:tc>
          <w:tcPr>
            <w:tcW w:w="870" w:type="dxa"/>
            <w:vAlign w:val="center"/>
          </w:tcPr>
          <w:p w:rsidR="00F94C7B" w:rsidRDefault="0070052A">
            <w:pPr>
              <w:jc w:val="center"/>
            </w:pPr>
            <w:r>
              <w:t>9</w:t>
            </w:r>
          </w:p>
        </w:tc>
        <w:tc>
          <w:tcPr>
            <w:tcW w:w="1650" w:type="dxa"/>
            <w:vAlign w:val="center"/>
          </w:tcPr>
          <w:p w:rsidR="00F94C7B" w:rsidRDefault="0070052A">
            <w:pPr>
              <w:jc w:val="center"/>
            </w:pPr>
            <w:r>
              <w:t>300165</w:t>
            </w:r>
          </w:p>
        </w:tc>
        <w:tc>
          <w:tcPr>
            <w:tcW w:w="1980" w:type="dxa"/>
            <w:vAlign w:val="center"/>
          </w:tcPr>
          <w:p w:rsidR="00F94C7B" w:rsidRDefault="0070052A">
            <w:pPr>
              <w:jc w:val="center"/>
            </w:pPr>
            <w:r>
              <w:t>天瑞仪器</w:t>
            </w:r>
          </w:p>
        </w:tc>
        <w:tc>
          <w:tcPr>
            <w:tcW w:w="2880" w:type="dxa"/>
            <w:vAlign w:val="center"/>
          </w:tcPr>
          <w:p w:rsidR="00F94C7B" w:rsidRDefault="0070052A">
            <w:pPr>
              <w:jc w:val="right"/>
            </w:pPr>
            <w:r>
              <w:t>2,770,541.48</w:t>
            </w:r>
          </w:p>
        </w:tc>
        <w:tc>
          <w:tcPr>
            <w:tcW w:w="1620" w:type="dxa"/>
            <w:vAlign w:val="center"/>
          </w:tcPr>
          <w:p w:rsidR="00F94C7B" w:rsidRDefault="0070052A">
            <w:pPr>
              <w:jc w:val="right"/>
            </w:pPr>
            <w:r>
              <w:t>1.97</w:t>
            </w:r>
          </w:p>
        </w:tc>
      </w:tr>
      <w:tr w:rsidR="00F94C7B">
        <w:tc>
          <w:tcPr>
            <w:tcW w:w="870" w:type="dxa"/>
            <w:vAlign w:val="center"/>
          </w:tcPr>
          <w:p w:rsidR="00F94C7B" w:rsidRDefault="0070052A">
            <w:pPr>
              <w:jc w:val="center"/>
            </w:pPr>
            <w:r>
              <w:t>10</w:t>
            </w:r>
          </w:p>
        </w:tc>
        <w:tc>
          <w:tcPr>
            <w:tcW w:w="1650" w:type="dxa"/>
            <w:vAlign w:val="center"/>
          </w:tcPr>
          <w:p w:rsidR="00F94C7B" w:rsidRDefault="0070052A">
            <w:pPr>
              <w:jc w:val="center"/>
            </w:pPr>
            <w:r>
              <w:t>603126</w:t>
            </w:r>
          </w:p>
        </w:tc>
        <w:tc>
          <w:tcPr>
            <w:tcW w:w="1980" w:type="dxa"/>
            <w:vAlign w:val="center"/>
          </w:tcPr>
          <w:p w:rsidR="00F94C7B" w:rsidRDefault="0070052A">
            <w:pPr>
              <w:jc w:val="center"/>
            </w:pPr>
            <w:r>
              <w:t>中材节能</w:t>
            </w:r>
          </w:p>
        </w:tc>
        <w:tc>
          <w:tcPr>
            <w:tcW w:w="2880" w:type="dxa"/>
            <w:vAlign w:val="center"/>
          </w:tcPr>
          <w:p w:rsidR="00F94C7B" w:rsidRDefault="0070052A">
            <w:pPr>
              <w:jc w:val="right"/>
            </w:pPr>
            <w:r>
              <w:t>2,744,639.00</w:t>
            </w:r>
          </w:p>
        </w:tc>
        <w:tc>
          <w:tcPr>
            <w:tcW w:w="1620" w:type="dxa"/>
            <w:vAlign w:val="center"/>
          </w:tcPr>
          <w:p w:rsidR="00F94C7B" w:rsidRDefault="0070052A">
            <w:pPr>
              <w:jc w:val="right"/>
            </w:pPr>
            <w:r>
              <w:t>1.95</w:t>
            </w:r>
          </w:p>
        </w:tc>
      </w:tr>
      <w:tr w:rsidR="00F94C7B">
        <w:tc>
          <w:tcPr>
            <w:tcW w:w="870" w:type="dxa"/>
            <w:vAlign w:val="center"/>
          </w:tcPr>
          <w:p w:rsidR="00F94C7B" w:rsidRDefault="0070052A">
            <w:pPr>
              <w:jc w:val="center"/>
            </w:pPr>
            <w:r>
              <w:t>11</w:t>
            </w:r>
          </w:p>
        </w:tc>
        <w:tc>
          <w:tcPr>
            <w:tcW w:w="1650" w:type="dxa"/>
            <w:vAlign w:val="center"/>
          </w:tcPr>
          <w:p w:rsidR="00F94C7B" w:rsidRDefault="0070052A">
            <w:pPr>
              <w:jc w:val="center"/>
            </w:pPr>
            <w:r>
              <w:t>002340</w:t>
            </w:r>
          </w:p>
        </w:tc>
        <w:tc>
          <w:tcPr>
            <w:tcW w:w="1980" w:type="dxa"/>
            <w:vAlign w:val="center"/>
          </w:tcPr>
          <w:p w:rsidR="00F94C7B" w:rsidRDefault="0070052A">
            <w:pPr>
              <w:jc w:val="center"/>
            </w:pPr>
            <w:r>
              <w:t>格林美</w:t>
            </w:r>
          </w:p>
        </w:tc>
        <w:tc>
          <w:tcPr>
            <w:tcW w:w="2880" w:type="dxa"/>
            <w:vAlign w:val="center"/>
          </w:tcPr>
          <w:p w:rsidR="00F94C7B" w:rsidRDefault="0070052A">
            <w:pPr>
              <w:jc w:val="right"/>
            </w:pPr>
            <w:r>
              <w:t>2,736,132.00</w:t>
            </w:r>
          </w:p>
        </w:tc>
        <w:tc>
          <w:tcPr>
            <w:tcW w:w="1620" w:type="dxa"/>
            <w:vAlign w:val="center"/>
          </w:tcPr>
          <w:p w:rsidR="00F94C7B" w:rsidRDefault="0070052A">
            <w:pPr>
              <w:jc w:val="right"/>
            </w:pPr>
            <w:r>
              <w:t>1.94</w:t>
            </w:r>
          </w:p>
        </w:tc>
      </w:tr>
      <w:tr w:rsidR="00F94C7B">
        <w:tc>
          <w:tcPr>
            <w:tcW w:w="870" w:type="dxa"/>
            <w:vAlign w:val="center"/>
          </w:tcPr>
          <w:p w:rsidR="00F94C7B" w:rsidRDefault="0070052A">
            <w:pPr>
              <w:jc w:val="center"/>
            </w:pPr>
            <w:r>
              <w:t>12</w:t>
            </w:r>
          </w:p>
        </w:tc>
        <w:tc>
          <w:tcPr>
            <w:tcW w:w="1650" w:type="dxa"/>
            <w:vAlign w:val="center"/>
          </w:tcPr>
          <w:p w:rsidR="00F94C7B" w:rsidRDefault="0070052A">
            <w:pPr>
              <w:jc w:val="center"/>
            </w:pPr>
            <w:r>
              <w:t>002341</w:t>
            </w:r>
          </w:p>
        </w:tc>
        <w:tc>
          <w:tcPr>
            <w:tcW w:w="1980" w:type="dxa"/>
            <w:vAlign w:val="center"/>
          </w:tcPr>
          <w:p w:rsidR="00F94C7B" w:rsidRDefault="0070052A">
            <w:pPr>
              <w:jc w:val="center"/>
            </w:pPr>
            <w:r>
              <w:t>新纶科技</w:t>
            </w:r>
          </w:p>
        </w:tc>
        <w:tc>
          <w:tcPr>
            <w:tcW w:w="2880" w:type="dxa"/>
            <w:vAlign w:val="center"/>
          </w:tcPr>
          <w:p w:rsidR="00F94C7B" w:rsidRDefault="0070052A">
            <w:pPr>
              <w:jc w:val="right"/>
            </w:pPr>
            <w:r>
              <w:t>2,732,674.08</w:t>
            </w:r>
          </w:p>
        </w:tc>
        <w:tc>
          <w:tcPr>
            <w:tcW w:w="1620" w:type="dxa"/>
            <w:vAlign w:val="center"/>
          </w:tcPr>
          <w:p w:rsidR="00F94C7B" w:rsidRDefault="0070052A">
            <w:pPr>
              <w:jc w:val="right"/>
            </w:pPr>
            <w:r>
              <w:t>1.94</w:t>
            </w:r>
          </w:p>
        </w:tc>
      </w:tr>
      <w:tr w:rsidR="00F94C7B">
        <w:tc>
          <w:tcPr>
            <w:tcW w:w="870" w:type="dxa"/>
            <w:vAlign w:val="center"/>
          </w:tcPr>
          <w:p w:rsidR="00F94C7B" w:rsidRDefault="0070052A">
            <w:pPr>
              <w:jc w:val="center"/>
            </w:pPr>
            <w:r>
              <w:t>13</w:t>
            </w:r>
          </w:p>
        </w:tc>
        <w:tc>
          <w:tcPr>
            <w:tcW w:w="1650" w:type="dxa"/>
            <w:vAlign w:val="center"/>
          </w:tcPr>
          <w:p w:rsidR="00F94C7B" w:rsidRDefault="0070052A">
            <w:pPr>
              <w:jc w:val="center"/>
            </w:pPr>
            <w:r>
              <w:t>600388</w:t>
            </w:r>
          </w:p>
        </w:tc>
        <w:tc>
          <w:tcPr>
            <w:tcW w:w="1980" w:type="dxa"/>
            <w:vAlign w:val="center"/>
          </w:tcPr>
          <w:p w:rsidR="00F94C7B" w:rsidRDefault="0070052A">
            <w:pPr>
              <w:jc w:val="center"/>
            </w:pPr>
            <w:r>
              <w:t>龙净环保</w:t>
            </w:r>
          </w:p>
        </w:tc>
        <w:tc>
          <w:tcPr>
            <w:tcW w:w="2880" w:type="dxa"/>
            <w:vAlign w:val="center"/>
          </w:tcPr>
          <w:p w:rsidR="00F94C7B" w:rsidRDefault="0070052A">
            <w:pPr>
              <w:jc w:val="right"/>
            </w:pPr>
            <w:r>
              <w:t>2,438,279.00</w:t>
            </w:r>
          </w:p>
        </w:tc>
        <w:tc>
          <w:tcPr>
            <w:tcW w:w="1620" w:type="dxa"/>
            <w:vAlign w:val="center"/>
          </w:tcPr>
          <w:p w:rsidR="00F94C7B" w:rsidRDefault="0070052A">
            <w:pPr>
              <w:jc w:val="right"/>
            </w:pPr>
            <w:r>
              <w:t>1.73</w:t>
            </w:r>
          </w:p>
        </w:tc>
      </w:tr>
      <w:tr w:rsidR="00F94C7B">
        <w:tc>
          <w:tcPr>
            <w:tcW w:w="870" w:type="dxa"/>
            <w:vAlign w:val="center"/>
          </w:tcPr>
          <w:p w:rsidR="00F94C7B" w:rsidRDefault="0070052A">
            <w:pPr>
              <w:jc w:val="center"/>
            </w:pPr>
            <w:r>
              <w:t>14</w:t>
            </w:r>
          </w:p>
        </w:tc>
        <w:tc>
          <w:tcPr>
            <w:tcW w:w="1650" w:type="dxa"/>
            <w:vAlign w:val="center"/>
          </w:tcPr>
          <w:p w:rsidR="00F94C7B" w:rsidRDefault="0070052A">
            <w:pPr>
              <w:jc w:val="center"/>
            </w:pPr>
            <w:r>
              <w:t>300055</w:t>
            </w:r>
          </w:p>
        </w:tc>
        <w:tc>
          <w:tcPr>
            <w:tcW w:w="1980" w:type="dxa"/>
            <w:vAlign w:val="center"/>
          </w:tcPr>
          <w:p w:rsidR="00F94C7B" w:rsidRDefault="0070052A">
            <w:pPr>
              <w:jc w:val="center"/>
            </w:pPr>
            <w:r>
              <w:t>万邦达</w:t>
            </w:r>
          </w:p>
        </w:tc>
        <w:tc>
          <w:tcPr>
            <w:tcW w:w="2880" w:type="dxa"/>
            <w:vAlign w:val="center"/>
          </w:tcPr>
          <w:p w:rsidR="00F94C7B" w:rsidRDefault="0070052A">
            <w:pPr>
              <w:jc w:val="right"/>
            </w:pPr>
            <w:r>
              <w:t>2,290,743.00</w:t>
            </w:r>
          </w:p>
        </w:tc>
        <w:tc>
          <w:tcPr>
            <w:tcW w:w="1620" w:type="dxa"/>
            <w:vAlign w:val="center"/>
          </w:tcPr>
          <w:p w:rsidR="00F94C7B" w:rsidRDefault="0070052A">
            <w:pPr>
              <w:jc w:val="right"/>
            </w:pPr>
            <w:r>
              <w:t>1.63</w:t>
            </w:r>
          </w:p>
        </w:tc>
      </w:tr>
      <w:tr w:rsidR="00F94C7B">
        <w:tc>
          <w:tcPr>
            <w:tcW w:w="870" w:type="dxa"/>
            <w:vAlign w:val="center"/>
          </w:tcPr>
          <w:p w:rsidR="00F94C7B" w:rsidRDefault="0070052A">
            <w:pPr>
              <w:jc w:val="center"/>
            </w:pPr>
            <w:r>
              <w:t>15</w:t>
            </w:r>
          </w:p>
        </w:tc>
        <w:tc>
          <w:tcPr>
            <w:tcW w:w="1650" w:type="dxa"/>
            <w:vAlign w:val="center"/>
          </w:tcPr>
          <w:p w:rsidR="00F94C7B" w:rsidRDefault="0070052A">
            <w:pPr>
              <w:jc w:val="center"/>
            </w:pPr>
            <w:r>
              <w:t>002573</w:t>
            </w:r>
          </w:p>
        </w:tc>
        <w:tc>
          <w:tcPr>
            <w:tcW w:w="1980" w:type="dxa"/>
            <w:vAlign w:val="center"/>
          </w:tcPr>
          <w:p w:rsidR="00F94C7B" w:rsidRDefault="0070052A">
            <w:pPr>
              <w:jc w:val="center"/>
            </w:pPr>
            <w:r>
              <w:t>清新环境</w:t>
            </w:r>
          </w:p>
        </w:tc>
        <w:tc>
          <w:tcPr>
            <w:tcW w:w="2880" w:type="dxa"/>
            <w:vAlign w:val="center"/>
          </w:tcPr>
          <w:p w:rsidR="00F94C7B" w:rsidRDefault="0070052A">
            <w:pPr>
              <w:jc w:val="right"/>
            </w:pPr>
            <w:r>
              <w:t>2,256,399.00</w:t>
            </w:r>
          </w:p>
        </w:tc>
        <w:tc>
          <w:tcPr>
            <w:tcW w:w="1620" w:type="dxa"/>
            <w:vAlign w:val="center"/>
          </w:tcPr>
          <w:p w:rsidR="00F94C7B" w:rsidRDefault="0070052A">
            <w:pPr>
              <w:jc w:val="right"/>
            </w:pPr>
            <w:r>
              <w:t>1.60</w:t>
            </w:r>
          </w:p>
        </w:tc>
      </w:tr>
      <w:tr w:rsidR="00F94C7B">
        <w:tc>
          <w:tcPr>
            <w:tcW w:w="870" w:type="dxa"/>
            <w:vAlign w:val="center"/>
          </w:tcPr>
          <w:p w:rsidR="00F94C7B" w:rsidRDefault="0070052A">
            <w:pPr>
              <w:jc w:val="center"/>
            </w:pPr>
            <w:r>
              <w:t>16</w:t>
            </w:r>
          </w:p>
        </w:tc>
        <w:tc>
          <w:tcPr>
            <w:tcW w:w="1650" w:type="dxa"/>
            <w:vAlign w:val="center"/>
          </w:tcPr>
          <w:p w:rsidR="00F94C7B" w:rsidRDefault="0070052A">
            <w:pPr>
              <w:jc w:val="center"/>
            </w:pPr>
            <w:r>
              <w:t>300072</w:t>
            </w:r>
          </w:p>
        </w:tc>
        <w:tc>
          <w:tcPr>
            <w:tcW w:w="1980" w:type="dxa"/>
            <w:vAlign w:val="center"/>
          </w:tcPr>
          <w:p w:rsidR="00F94C7B" w:rsidRDefault="0070052A">
            <w:pPr>
              <w:jc w:val="center"/>
            </w:pPr>
            <w:r>
              <w:t>三聚环保</w:t>
            </w:r>
          </w:p>
        </w:tc>
        <w:tc>
          <w:tcPr>
            <w:tcW w:w="2880" w:type="dxa"/>
            <w:vAlign w:val="center"/>
          </w:tcPr>
          <w:p w:rsidR="00F94C7B" w:rsidRDefault="0070052A">
            <w:pPr>
              <w:jc w:val="right"/>
            </w:pPr>
            <w:r>
              <w:t>2,190,858.76</w:t>
            </w:r>
          </w:p>
        </w:tc>
        <w:tc>
          <w:tcPr>
            <w:tcW w:w="1620" w:type="dxa"/>
            <w:vAlign w:val="center"/>
          </w:tcPr>
          <w:p w:rsidR="00F94C7B" w:rsidRDefault="0070052A">
            <w:pPr>
              <w:jc w:val="right"/>
            </w:pPr>
            <w:r>
              <w:t>1.56</w:t>
            </w:r>
          </w:p>
        </w:tc>
      </w:tr>
      <w:tr w:rsidR="00F94C7B">
        <w:tc>
          <w:tcPr>
            <w:tcW w:w="870" w:type="dxa"/>
            <w:vAlign w:val="center"/>
          </w:tcPr>
          <w:p w:rsidR="00F94C7B" w:rsidRDefault="0070052A">
            <w:pPr>
              <w:jc w:val="center"/>
            </w:pPr>
            <w:r>
              <w:t>17</w:t>
            </w:r>
          </w:p>
        </w:tc>
        <w:tc>
          <w:tcPr>
            <w:tcW w:w="1650" w:type="dxa"/>
            <w:vAlign w:val="center"/>
          </w:tcPr>
          <w:p w:rsidR="00F94C7B" w:rsidRDefault="0070052A">
            <w:pPr>
              <w:jc w:val="center"/>
            </w:pPr>
            <w:r>
              <w:t>300203</w:t>
            </w:r>
          </w:p>
        </w:tc>
        <w:tc>
          <w:tcPr>
            <w:tcW w:w="1980" w:type="dxa"/>
            <w:vAlign w:val="center"/>
          </w:tcPr>
          <w:p w:rsidR="00F94C7B" w:rsidRDefault="0070052A">
            <w:pPr>
              <w:jc w:val="center"/>
            </w:pPr>
            <w:r>
              <w:t>聚光科技</w:t>
            </w:r>
          </w:p>
        </w:tc>
        <w:tc>
          <w:tcPr>
            <w:tcW w:w="2880" w:type="dxa"/>
            <w:vAlign w:val="center"/>
          </w:tcPr>
          <w:p w:rsidR="00F94C7B" w:rsidRDefault="0070052A">
            <w:pPr>
              <w:jc w:val="right"/>
            </w:pPr>
            <w:r>
              <w:t>1,880,631.00</w:t>
            </w:r>
          </w:p>
        </w:tc>
        <w:tc>
          <w:tcPr>
            <w:tcW w:w="1620" w:type="dxa"/>
            <w:vAlign w:val="center"/>
          </w:tcPr>
          <w:p w:rsidR="00F94C7B" w:rsidRDefault="0070052A">
            <w:pPr>
              <w:jc w:val="right"/>
            </w:pPr>
            <w:r>
              <w:t>1.34</w:t>
            </w:r>
          </w:p>
        </w:tc>
      </w:tr>
      <w:tr w:rsidR="00F94C7B">
        <w:tc>
          <w:tcPr>
            <w:tcW w:w="870" w:type="dxa"/>
            <w:vAlign w:val="center"/>
          </w:tcPr>
          <w:p w:rsidR="00F94C7B" w:rsidRDefault="0070052A">
            <w:pPr>
              <w:jc w:val="center"/>
            </w:pPr>
            <w:r>
              <w:t>18</w:t>
            </w:r>
          </w:p>
        </w:tc>
        <w:tc>
          <w:tcPr>
            <w:tcW w:w="1650" w:type="dxa"/>
            <w:vAlign w:val="center"/>
          </w:tcPr>
          <w:p w:rsidR="00F94C7B" w:rsidRDefault="0070052A">
            <w:pPr>
              <w:jc w:val="center"/>
            </w:pPr>
            <w:r>
              <w:t>300156</w:t>
            </w:r>
          </w:p>
        </w:tc>
        <w:tc>
          <w:tcPr>
            <w:tcW w:w="1980" w:type="dxa"/>
            <w:vAlign w:val="center"/>
          </w:tcPr>
          <w:p w:rsidR="00F94C7B" w:rsidRDefault="0070052A">
            <w:pPr>
              <w:jc w:val="center"/>
            </w:pPr>
            <w:r>
              <w:t>神雾环保</w:t>
            </w:r>
          </w:p>
        </w:tc>
        <w:tc>
          <w:tcPr>
            <w:tcW w:w="2880" w:type="dxa"/>
            <w:vAlign w:val="center"/>
          </w:tcPr>
          <w:p w:rsidR="00F94C7B" w:rsidRDefault="0070052A">
            <w:pPr>
              <w:jc w:val="right"/>
            </w:pPr>
            <w:r>
              <w:t>1,794,709.36</w:t>
            </w:r>
          </w:p>
        </w:tc>
        <w:tc>
          <w:tcPr>
            <w:tcW w:w="1620" w:type="dxa"/>
            <w:vAlign w:val="center"/>
          </w:tcPr>
          <w:p w:rsidR="00F94C7B" w:rsidRDefault="0070052A">
            <w:pPr>
              <w:jc w:val="right"/>
            </w:pPr>
            <w:r>
              <w:t>1.27</w:t>
            </w:r>
          </w:p>
        </w:tc>
      </w:tr>
      <w:tr w:rsidR="00F94C7B">
        <w:tc>
          <w:tcPr>
            <w:tcW w:w="870" w:type="dxa"/>
            <w:vAlign w:val="center"/>
          </w:tcPr>
          <w:p w:rsidR="00F94C7B" w:rsidRDefault="0070052A">
            <w:pPr>
              <w:jc w:val="center"/>
            </w:pPr>
            <w:r>
              <w:t>19</w:t>
            </w:r>
          </w:p>
        </w:tc>
        <w:tc>
          <w:tcPr>
            <w:tcW w:w="1650" w:type="dxa"/>
            <w:vAlign w:val="center"/>
          </w:tcPr>
          <w:p w:rsidR="00F94C7B" w:rsidRDefault="0070052A">
            <w:pPr>
              <w:jc w:val="center"/>
            </w:pPr>
            <w:r>
              <w:t>600323</w:t>
            </w:r>
          </w:p>
        </w:tc>
        <w:tc>
          <w:tcPr>
            <w:tcW w:w="1980" w:type="dxa"/>
            <w:vAlign w:val="center"/>
          </w:tcPr>
          <w:p w:rsidR="00F94C7B" w:rsidRDefault="0070052A">
            <w:pPr>
              <w:jc w:val="center"/>
            </w:pPr>
            <w:r>
              <w:t>瀚蓝环境</w:t>
            </w:r>
          </w:p>
        </w:tc>
        <w:tc>
          <w:tcPr>
            <w:tcW w:w="2880" w:type="dxa"/>
            <w:vAlign w:val="center"/>
          </w:tcPr>
          <w:p w:rsidR="00F94C7B" w:rsidRDefault="0070052A">
            <w:pPr>
              <w:jc w:val="right"/>
            </w:pPr>
            <w:r>
              <w:t>1,788,389.00</w:t>
            </w:r>
          </w:p>
        </w:tc>
        <w:tc>
          <w:tcPr>
            <w:tcW w:w="1620" w:type="dxa"/>
            <w:vAlign w:val="center"/>
          </w:tcPr>
          <w:p w:rsidR="00F94C7B" w:rsidRDefault="0070052A">
            <w:pPr>
              <w:jc w:val="right"/>
            </w:pPr>
            <w:r>
              <w:t>1.27</w:t>
            </w:r>
          </w:p>
        </w:tc>
      </w:tr>
      <w:tr w:rsidR="00F94C7B">
        <w:tc>
          <w:tcPr>
            <w:tcW w:w="870" w:type="dxa"/>
            <w:vAlign w:val="center"/>
          </w:tcPr>
          <w:p w:rsidR="00F94C7B" w:rsidRDefault="0070052A">
            <w:pPr>
              <w:jc w:val="center"/>
            </w:pPr>
            <w:r>
              <w:t>20</w:t>
            </w:r>
          </w:p>
        </w:tc>
        <w:tc>
          <w:tcPr>
            <w:tcW w:w="1650" w:type="dxa"/>
            <w:vAlign w:val="center"/>
          </w:tcPr>
          <w:p w:rsidR="00F94C7B" w:rsidRDefault="0070052A">
            <w:pPr>
              <w:jc w:val="center"/>
            </w:pPr>
            <w:r>
              <w:t>300332</w:t>
            </w:r>
          </w:p>
        </w:tc>
        <w:tc>
          <w:tcPr>
            <w:tcW w:w="1980" w:type="dxa"/>
            <w:vAlign w:val="center"/>
          </w:tcPr>
          <w:p w:rsidR="00F94C7B" w:rsidRDefault="0070052A">
            <w:pPr>
              <w:jc w:val="center"/>
            </w:pPr>
            <w:r>
              <w:t>天壕环境</w:t>
            </w:r>
          </w:p>
        </w:tc>
        <w:tc>
          <w:tcPr>
            <w:tcW w:w="2880" w:type="dxa"/>
            <w:vAlign w:val="center"/>
          </w:tcPr>
          <w:p w:rsidR="00F94C7B" w:rsidRDefault="0070052A">
            <w:pPr>
              <w:jc w:val="right"/>
            </w:pPr>
            <w:r>
              <w:t>1,748,649.00</w:t>
            </w:r>
          </w:p>
        </w:tc>
        <w:tc>
          <w:tcPr>
            <w:tcW w:w="1620" w:type="dxa"/>
            <w:vAlign w:val="center"/>
          </w:tcPr>
          <w:p w:rsidR="00F94C7B" w:rsidRDefault="0070052A">
            <w:pPr>
              <w:jc w:val="right"/>
            </w:pPr>
            <w:r>
              <w:t>1.24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lastRenderedPageBreak/>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86,429,344.32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80,358,327.45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3" w:name="_Toc234814104"/>
      <w:bookmarkStart w:id="74"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3"/>
      <w:bookmarkEnd w:id="74"/>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335,660.40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0.25</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335,660.40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0.25</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5" w:name="_Toc361324884"/>
      <w:r w:rsidRPr="00245C29">
        <w:rPr>
          <w:rFonts w:ascii="Times New Roman" w:hAnsi="Times New Roman"/>
          <w:kern w:val="0"/>
          <w:szCs w:val="24"/>
        </w:rPr>
        <w:t>8.6</w:t>
      </w:r>
      <w:bookmarkStart w:id="76"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5"/>
      <w:bookmarkEnd w:id="76"/>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F94C7B">
        <w:tc>
          <w:tcPr>
            <w:tcW w:w="1499" w:type="dxa"/>
            <w:vAlign w:val="center"/>
          </w:tcPr>
          <w:p w:rsidR="00F94C7B" w:rsidRDefault="0070052A">
            <w:pPr>
              <w:jc w:val="center"/>
            </w:pPr>
            <w:r>
              <w:rPr>
                <w:color w:val="000000"/>
                <w:sz w:val="24"/>
              </w:rPr>
              <w:t>1</w:t>
            </w:r>
          </w:p>
        </w:tc>
        <w:tc>
          <w:tcPr>
            <w:tcW w:w="1499" w:type="dxa"/>
            <w:vAlign w:val="center"/>
          </w:tcPr>
          <w:p w:rsidR="00F94C7B" w:rsidRDefault="0070052A">
            <w:pPr>
              <w:jc w:val="center"/>
            </w:pPr>
            <w:r>
              <w:rPr>
                <w:color w:val="000000"/>
                <w:sz w:val="24"/>
              </w:rPr>
              <w:t>113502</w:t>
            </w:r>
          </w:p>
        </w:tc>
        <w:tc>
          <w:tcPr>
            <w:tcW w:w="1500" w:type="dxa"/>
            <w:vAlign w:val="center"/>
          </w:tcPr>
          <w:p w:rsidR="00F94C7B" w:rsidRDefault="0070052A">
            <w:pPr>
              <w:jc w:val="center"/>
            </w:pPr>
            <w:r>
              <w:rPr>
                <w:color w:val="000000"/>
                <w:sz w:val="24"/>
              </w:rPr>
              <w:t>嘉澳转债</w:t>
            </w:r>
          </w:p>
        </w:tc>
        <w:tc>
          <w:tcPr>
            <w:tcW w:w="1500" w:type="dxa"/>
            <w:vAlign w:val="center"/>
          </w:tcPr>
          <w:p w:rsidR="00F94C7B" w:rsidRDefault="0070052A">
            <w:pPr>
              <w:jc w:val="right"/>
            </w:pPr>
            <w:r>
              <w:rPr>
                <w:color w:val="000000"/>
                <w:sz w:val="24"/>
              </w:rPr>
              <w:t>1,990</w:t>
            </w:r>
          </w:p>
        </w:tc>
        <w:tc>
          <w:tcPr>
            <w:tcW w:w="1500" w:type="dxa"/>
            <w:vAlign w:val="center"/>
          </w:tcPr>
          <w:p w:rsidR="00F94C7B" w:rsidRDefault="0070052A">
            <w:pPr>
              <w:jc w:val="right"/>
            </w:pPr>
            <w:r>
              <w:rPr>
                <w:color w:val="000000"/>
                <w:sz w:val="24"/>
              </w:rPr>
              <w:t>190,960.40</w:t>
            </w:r>
          </w:p>
        </w:tc>
        <w:tc>
          <w:tcPr>
            <w:tcW w:w="1500" w:type="dxa"/>
            <w:vAlign w:val="center"/>
          </w:tcPr>
          <w:p w:rsidR="00F94C7B" w:rsidRDefault="0070052A">
            <w:pPr>
              <w:jc w:val="right"/>
            </w:pPr>
            <w:r>
              <w:rPr>
                <w:color w:val="000000"/>
                <w:sz w:val="24"/>
              </w:rPr>
              <w:t>0.14</w:t>
            </w:r>
          </w:p>
        </w:tc>
      </w:tr>
      <w:tr w:rsidR="00F94C7B">
        <w:tc>
          <w:tcPr>
            <w:tcW w:w="1499" w:type="dxa"/>
            <w:vAlign w:val="center"/>
          </w:tcPr>
          <w:p w:rsidR="00F94C7B" w:rsidRDefault="0070052A">
            <w:pPr>
              <w:jc w:val="center"/>
            </w:pPr>
            <w:r>
              <w:rPr>
                <w:color w:val="000000"/>
                <w:sz w:val="24"/>
              </w:rPr>
              <w:t>2</w:t>
            </w:r>
          </w:p>
        </w:tc>
        <w:tc>
          <w:tcPr>
            <w:tcW w:w="1499" w:type="dxa"/>
            <w:vAlign w:val="center"/>
          </w:tcPr>
          <w:p w:rsidR="00F94C7B" w:rsidRDefault="0070052A">
            <w:pPr>
              <w:jc w:val="center"/>
            </w:pPr>
            <w:r>
              <w:rPr>
                <w:color w:val="000000"/>
                <w:sz w:val="24"/>
              </w:rPr>
              <w:t>128033</w:t>
            </w:r>
          </w:p>
        </w:tc>
        <w:tc>
          <w:tcPr>
            <w:tcW w:w="1500" w:type="dxa"/>
            <w:vAlign w:val="center"/>
          </w:tcPr>
          <w:p w:rsidR="00F94C7B" w:rsidRDefault="0070052A">
            <w:pPr>
              <w:jc w:val="center"/>
            </w:pPr>
            <w:r>
              <w:rPr>
                <w:color w:val="000000"/>
                <w:sz w:val="24"/>
              </w:rPr>
              <w:t>迪龙转债</w:t>
            </w:r>
          </w:p>
        </w:tc>
        <w:tc>
          <w:tcPr>
            <w:tcW w:w="1500" w:type="dxa"/>
            <w:vAlign w:val="center"/>
          </w:tcPr>
          <w:p w:rsidR="00F94C7B" w:rsidRDefault="0070052A">
            <w:pPr>
              <w:jc w:val="right"/>
            </w:pPr>
            <w:r>
              <w:rPr>
                <w:color w:val="000000"/>
                <w:sz w:val="24"/>
              </w:rPr>
              <w:t>1,447</w:t>
            </w:r>
          </w:p>
        </w:tc>
        <w:tc>
          <w:tcPr>
            <w:tcW w:w="1500" w:type="dxa"/>
            <w:vAlign w:val="center"/>
          </w:tcPr>
          <w:p w:rsidR="00F94C7B" w:rsidRDefault="0070052A">
            <w:pPr>
              <w:jc w:val="right"/>
            </w:pPr>
            <w:r>
              <w:rPr>
                <w:color w:val="000000"/>
                <w:sz w:val="24"/>
              </w:rPr>
              <w:t>144,700.00</w:t>
            </w:r>
          </w:p>
        </w:tc>
        <w:tc>
          <w:tcPr>
            <w:tcW w:w="1500" w:type="dxa"/>
            <w:vAlign w:val="center"/>
          </w:tcPr>
          <w:p w:rsidR="00F94C7B" w:rsidRDefault="0070052A">
            <w:pPr>
              <w:jc w:val="right"/>
            </w:pPr>
            <w:r>
              <w:rPr>
                <w:color w:val="000000"/>
                <w:sz w:val="24"/>
              </w:rPr>
              <w:t>0.11</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7"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7"/>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8" w:name="_Toc361324886"/>
      <w:r w:rsidRPr="00245C29">
        <w:rPr>
          <w:rFonts w:ascii="Times New Roman" w:hAnsi="Times New Roman"/>
          <w:kern w:val="0"/>
          <w:szCs w:val="24"/>
        </w:rPr>
        <w:lastRenderedPageBreak/>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8"/>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9"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9"/>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报告期内本基金投资的前十名证券的发行主体除国中水务（证券代码：</w:t>
      </w:r>
      <w:r w:rsidRPr="00463BF5">
        <w:rPr>
          <w:color w:val="000000"/>
          <w:sz w:val="24"/>
        </w:rPr>
        <w:t>600187</w:t>
      </w:r>
      <w:r w:rsidRPr="00463BF5">
        <w:rPr>
          <w:color w:val="000000"/>
          <w:sz w:val="24"/>
        </w:rPr>
        <w:t>）外，未出现被监管部门立案调查，或在报告编制日前一年内受到公开谴责、处罚的情形。</w:t>
      </w:r>
    </w:p>
    <w:p w:rsidR="00F94C7B" w:rsidRDefault="0070052A">
      <w:pPr>
        <w:spacing w:before="29" w:line="288" w:lineRule="auto"/>
        <w:rPr>
          <w:color w:val="000000"/>
          <w:sz w:val="24"/>
        </w:rPr>
      </w:pPr>
      <w:r>
        <w:rPr>
          <w:color w:val="000000"/>
          <w:sz w:val="24"/>
        </w:rPr>
        <w:t>报告期内本基金投资的前十名证券之一国中水务（证券代码：</w:t>
      </w:r>
      <w:r>
        <w:rPr>
          <w:color w:val="000000"/>
          <w:sz w:val="24"/>
        </w:rPr>
        <w:t>600187</w:t>
      </w:r>
      <w:r>
        <w:rPr>
          <w:color w:val="000000"/>
          <w:sz w:val="24"/>
        </w:rPr>
        <w:t>）于</w:t>
      </w:r>
      <w:r>
        <w:rPr>
          <w:color w:val="000000"/>
          <w:sz w:val="24"/>
        </w:rPr>
        <w:t>2017</w:t>
      </w:r>
      <w:r>
        <w:rPr>
          <w:color w:val="000000"/>
          <w:sz w:val="24"/>
        </w:rPr>
        <w:t>年</w:t>
      </w:r>
      <w:r>
        <w:rPr>
          <w:color w:val="000000"/>
          <w:sz w:val="24"/>
        </w:rPr>
        <w:t>8</w:t>
      </w:r>
      <w:r>
        <w:rPr>
          <w:color w:val="000000"/>
          <w:sz w:val="24"/>
        </w:rPr>
        <w:t>月</w:t>
      </w:r>
      <w:r>
        <w:rPr>
          <w:color w:val="000000"/>
          <w:sz w:val="24"/>
        </w:rPr>
        <w:t>8</w:t>
      </w:r>
      <w:r>
        <w:rPr>
          <w:color w:val="000000"/>
          <w:sz w:val="24"/>
        </w:rPr>
        <w:t>日公告，公司下属子公司国中（秦皇岛）污水处理有限公司因违反《中华人民共和国水污染防治法》于</w:t>
      </w:r>
      <w:r>
        <w:rPr>
          <w:color w:val="000000"/>
          <w:sz w:val="24"/>
        </w:rPr>
        <w:t>2017</w:t>
      </w:r>
      <w:r>
        <w:rPr>
          <w:color w:val="000000"/>
          <w:sz w:val="24"/>
        </w:rPr>
        <w:t>年</w:t>
      </w:r>
      <w:r>
        <w:rPr>
          <w:color w:val="000000"/>
          <w:sz w:val="24"/>
        </w:rPr>
        <w:t>8</w:t>
      </w:r>
      <w:r>
        <w:rPr>
          <w:color w:val="000000"/>
          <w:sz w:val="24"/>
        </w:rPr>
        <w:t>月</w:t>
      </w:r>
      <w:r>
        <w:rPr>
          <w:color w:val="000000"/>
          <w:sz w:val="24"/>
        </w:rPr>
        <w:t>4</w:t>
      </w:r>
      <w:r>
        <w:rPr>
          <w:color w:val="000000"/>
          <w:sz w:val="24"/>
        </w:rPr>
        <w:t>日收到秦皇岛市环境保护局出具的《行政处罚决定书》（秦环罚字</w:t>
      </w:r>
      <w:r>
        <w:rPr>
          <w:color w:val="000000"/>
          <w:sz w:val="24"/>
        </w:rPr>
        <w:t>[2017]006</w:t>
      </w:r>
      <w:r>
        <w:rPr>
          <w:color w:val="000000"/>
          <w:sz w:val="24"/>
        </w:rPr>
        <w:t>号）。据此，秦皇岛市环境保护局决定对国中（秦皇岛）污水处理有限公司作出罚款</w:t>
      </w:r>
      <w:r>
        <w:rPr>
          <w:color w:val="000000"/>
          <w:sz w:val="24"/>
        </w:rPr>
        <w:t>3,651,359.58</w:t>
      </w:r>
      <w:r>
        <w:rPr>
          <w:color w:val="000000"/>
          <w:sz w:val="24"/>
        </w:rPr>
        <w:t>元的行政处罚。</w:t>
      </w:r>
    </w:p>
    <w:p w:rsidR="00F94C7B" w:rsidRDefault="0070052A">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12,465.51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1,763.45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65,667.12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79,896.08</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8.12.5.1</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期末指数投资前十名股票中存在流通受限情况的说明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F94C7B">
        <w:tc>
          <w:tcPr>
            <w:tcW w:w="1058" w:type="dxa"/>
            <w:vAlign w:val="center"/>
          </w:tcPr>
          <w:p w:rsidR="00F94C7B" w:rsidRDefault="0070052A">
            <w:pPr>
              <w:jc w:val="center"/>
            </w:pPr>
            <w:r>
              <w:rPr>
                <w:color w:val="000000"/>
                <w:sz w:val="24"/>
              </w:rPr>
              <w:t>1</w:t>
            </w:r>
          </w:p>
        </w:tc>
        <w:tc>
          <w:tcPr>
            <w:tcW w:w="1272" w:type="dxa"/>
            <w:vAlign w:val="center"/>
          </w:tcPr>
          <w:p w:rsidR="00F94C7B" w:rsidRDefault="0070052A">
            <w:pPr>
              <w:jc w:val="center"/>
            </w:pPr>
            <w:r>
              <w:rPr>
                <w:color w:val="000000"/>
                <w:sz w:val="24"/>
              </w:rPr>
              <w:t>000035</w:t>
            </w:r>
          </w:p>
        </w:tc>
        <w:tc>
          <w:tcPr>
            <w:tcW w:w="1271" w:type="dxa"/>
            <w:vAlign w:val="center"/>
          </w:tcPr>
          <w:p w:rsidR="00F94C7B" w:rsidRDefault="0070052A">
            <w:pPr>
              <w:jc w:val="center"/>
            </w:pPr>
            <w:r>
              <w:rPr>
                <w:color w:val="000000"/>
                <w:sz w:val="24"/>
              </w:rPr>
              <w:t>中国天楹</w:t>
            </w:r>
          </w:p>
        </w:tc>
        <w:tc>
          <w:tcPr>
            <w:tcW w:w="1870" w:type="dxa"/>
            <w:vAlign w:val="center"/>
          </w:tcPr>
          <w:p w:rsidR="00F94C7B" w:rsidRDefault="0070052A">
            <w:pPr>
              <w:jc w:val="right"/>
            </w:pPr>
            <w:r>
              <w:rPr>
                <w:color w:val="000000"/>
                <w:sz w:val="24"/>
              </w:rPr>
              <w:t>3,309,956.16</w:t>
            </w:r>
          </w:p>
        </w:tc>
        <w:tc>
          <w:tcPr>
            <w:tcW w:w="1522" w:type="dxa"/>
            <w:vAlign w:val="center"/>
          </w:tcPr>
          <w:p w:rsidR="00F94C7B" w:rsidRDefault="0070052A">
            <w:pPr>
              <w:jc w:val="right"/>
            </w:pPr>
            <w:r>
              <w:rPr>
                <w:color w:val="000000"/>
                <w:sz w:val="24"/>
              </w:rPr>
              <w:t>2.45</w:t>
            </w:r>
          </w:p>
        </w:tc>
        <w:tc>
          <w:tcPr>
            <w:tcW w:w="2005" w:type="dxa"/>
            <w:vAlign w:val="center"/>
          </w:tcPr>
          <w:p w:rsidR="00F94C7B" w:rsidRDefault="0070052A">
            <w:pPr>
              <w:jc w:val="right"/>
            </w:pPr>
            <w:r>
              <w:rPr>
                <w:color w:val="000000"/>
                <w:sz w:val="24"/>
              </w:rPr>
              <w:t>重大事项</w:t>
            </w:r>
          </w:p>
        </w:tc>
      </w:tr>
      <w:tr w:rsidR="00F94C7B">
        <w:tc>
          <w:tcPr>
            <w:tcW w:w="1058" w:type="dxa"/>
            <w:vAlign w:val="center"/>
          </w:tcPr>
          <w:p w:rsidR="00F94C7B" w:rsidRDefault="0070052A">
            <w:pPr>
              <w:jc w:val="center"/>
            </w:pPr>
            <w:r>
              <w:rPr>
                <w:color w:val="000000"/>
                <w:sz w:val="24"/>
              </w:rPr>
              <w:t>2</w:t>
            </w:r>
          </w:p>
        </w:tc>
        <w:tc>
          <w:tcPr>
            <w:tcW w:w="1272" w:type="dxa"/>
            <w:vAlign w:val="center"/>
          </w:tcPr>
          <w:p w:rsidR="00F94C7B" w:rsidRDefault="0070052A">
            <w:pPr>
              <w:jc w:val="center"/>
            </w:pPr>
            <w:r>
              <w:rPr>
                <w:color w:val="000000"/>
                <w:sz w:val="24"/>
              </w:rPr>
              <w:t>300187</w:t>
            </w:r>
          </w:p>
        </w:tc>
        <w:tc>
          <w:tcPr>
            <w:tcW w:w="1271" w:type="dxa"/>
            <w:vAlign w:val="center"/>
          </w:tcPr>
          <w:p w:rsidR="00F94C7B" w:rsidRDefault="0070052A">
            <w:pPr>
              <w:jc w:val="center"/>
            </w:pPr>
            <w:r>
              <w:rPr>
                <w:color w:val="000000"/>
                <w:sz w:val="24"/>
              </w:rPr>
              <w:t>永清环保</w:t>
            </w:r>
          </w:p>
        </w:tc>
        <w:tc>
          <w:tcPr>
            <w:tcW w:w="1870" w:type="dxa"/>
            <w:vAlign w:val="center"/>
          </w:tcPr>
          <w:p w:rsidR="00F94C7B" w:rsidRDefault="0070052A">
            <w:pPr>
              <w:jc w:val="right"/>
            </w:pPr>
            <w:r>
              <w:rPr>
                <w:color w:val="000000"/>
                <w:sz w:val="24"/>
              </w:rPr>
              <w:t>3,245,760.00</w:t>
            </w:r>
          </w:p>
        </w:tc>
        <w:tc>
          <w:tcPr>
            <w:tcW w:w="1522" w:type="dxa"/>
            <w:vAlign w:val="center"/>
          </w:tcPr>
          <w:p w:rsidR="00F94C7B" w:rsidRDefault="0070052A">
            <w:pPr>
              <w:jc w:val="right"/>
            </w:pPr>
            <w:r>
              <w:rPr>
                <w:color w:val="000000"/>
                <w:sz w:val="24"/>
              </w:rPr>
              <w:t>2.40</w:t>
            </w:r>
          </w:p>
        </w:tc>
        <w:tc>
          <w:tcPr>
            <w:tcW w:w="2005" w:type="dxa"/>
            <w:vAlign w:val="center"/>
          </w:tcPr>
          <w:p w:rsidR="00F94C7B" w:rsidRDefault="0070052A">
            <w:pPr>
              <w:jc w:val="right"/>
            </w:pPr>
            <w:r>
              <w:rPr>
                <w:color w:val="000000"/>
                <w:sz w:val="24"/>
              </w:rPr>
              <w:t>重大事项</w:t>
            </w:r>
          </w:p>
        </w:tc>
      </w:tr>
      <w:tr w:rsidR="00F94C7B">
        <w:tc>
          <w:tcPr>
            <w:tcW w:w="1058" w:type="dxa"/>
            <w:vAlign w:val="center"/>
          </w:tcPr>
          <w:p w:rsidR="00F94C7B" w:rsidRDefault="0070052A">
            <w:pPr>
              <w:jc w:val="center"/>
            </w:pPr>
            <w:r>
              <w:rPr>
                <w:color w:val="000000"/>
                <w:sz w:val="24"/>
              </w:rPr>
              <w:t>3</w:t>
            </w:r>
          </w:p>
        </w:tc>
        <w:tc>
          <w:tcPr>
            <w:tcW w:w="1272" w:type="dxa"/>
            <w:vAlign w:val="center"/>
          </w:tcPr>
          <w:p w:rsidR="00F94C7B" w:rsidRDefault="0070052A">
            <w:pPr>
              <w:jc w:val="center"/>
            </w:pPr>
            <w:r>
              <w:rPr>
                <w:color w:val="000000"/>
                <w:sz w:val="24"/>
              </w:rPr>
              <w:t>000939</w:t>
            </w:r>
          </w:p>
        </w:tc>
        <w:tc>
          <w:tcPr>
            <w:tcW w:w="1271" w:type="dxa"/>
            <w:vAlign w:val="center"/>
          </w:tcPr>
          <w:p w:rsidR="00F94C7B" w:rsidRDefault="0070052A">
            <w:pPr>
              <w:jc w:val="center"/>
            </w:pPr>
            <w:r>
              <w:rPr>
                <w:color w:val="000000"/>
                <w:sz w:val="24"/>
              </w:rPr>
              <w:t>凯迪生态</w:t>
            </w:r>
          </w:p>
        </w:tc>
        <w:tc>
          <w:tcPr>
            <w:tcW w:w="1870" w:type="dxa"/>
            <w:vAlign w:val="center"/>
          </w:tcPr>
          <w:p w:rsidR="00F94C7B" w:rsidRDefault="0070052A">
            <w:pPr>
              <w:jc w:val="right"/>
            </w:pPr>
            <w:r>
              <w:rPr>
                <w:color w:val="000000"/>
                <w:sz w:val="24"/>
              </w:rPr>
              <w:t>3,114,239.04</w:t>
            </w:r>
          </w:p>
        </w:tc>
        <w:tc>
          <w:tcPr>
            <w:tcW w:w="1522" w:type="dxa"/>
            <w:vAlign w:val="center"/>
          </w:tcPr>
          <w:p w:rsidR="00F94C7B" w:rsidRDefault="0070052A">
            <w:pPr>
              <w:jc w:val="right"/>
            </w:pPr>
            <w:r>
              <w:rPr>
                <w:color w:val="000000"/>
                <w:sz w:val="24"/>
              </w:rPr>
              <w:t>2.30</w:t>
            </w:r>
          </w:p>
        </w:tc>
        <w:tc>
          <w:tcPr>
            <w:tcW w:w="2005" w:type="dxa"/>
            <w:vAlign w:val="center"/>
          </w:tcPr>
          <w:p w:rsidR="00F94C7B" w:rsidRDefault="0070052A">
            <w:pPr>
              <w:jc w:val="right"/>
            </w:pPr>
            <w:r>
              <w:rPr>
                <w:color w:val="000000"/>
                <w:sz w:val="24"/>
              </w:rPr>
              <w:t>重大事项</w:t>
            </w:r>
          </w:p>
        </w:tc>
      </w:tr>
      <w:tr w:rsidR="00F94C7B">
        <w:tc>
          <w:tcPr>
            <w:tcW w:w="1058" w:type="dxa"/>
            <w:vAlign w:val="center"/>
          </w:tcPr>
          <w:p w:rsidR="00F94C7B" w:rsidRDefault="0070052A">
            <w:pPr>
              <w:jc w:val="center"/>
            </w:pPr>
            <w:r>
              <w:rPr>
                <w:color w:val="000000"/>
                <w:sz w:val="24"/>
              </w:rPr>
              <w:t>4</w:t>
            </w:r>
          </w:p>
        </w:tc>
        <w:tc>
          <w:tcPr>
            <w:tcW w:w="1272" w:type="dxa"/>
            <w:vAlign w:val="center"/>
          </w:tcPr>
          <w:p w:rsidR="00F94C7B" w:rsidRDefault="0070052A">
            <w:pPr>
              <w:jc w:val="center"/>
            </w:pPr>
            <w:r>
              <w:rPr>
                <w:color w:val="000000"/>
                <w:sz w:val="24"/>
              </w:rPr>
              <w:t>300090</w:t>
            </w:r>
          </w:p>
        </w:tc>
        <w:tc>
          <w:tcPr>
            <w:tcW w:w="1271" w:type="dxa"/>
            <w:vAlign w:val="center"/>
          </w:tcPr>
          <w:p w:rsidR="00F94C7B" w:rsidRDefault="0070052A">
            <w:pPr>
              <w:jc w:val="center"/>
            </w:pPr>
            <w:r>
              <w:rPr>
                <w:color w:val="000000"/>
                <w:sz w:val="24"/>
              </w:rPr>
              <w:t>盛运环保</w:t>
            </w:r>
          </w:p>
        </w:tc>
        <w:tc>
          <w:tcPr>
            <w:tcW w:w="1870" w:type="dxa"/>
            <w:vAlign w:val="center"/>
          </w:tcPr>
          <w:p w:rsidR="00F94C7B" w:rsidRDefault="0070052A">
            <w:pPr>
              <w:jc w:val="right"/>
            </w:pPr>
            <w:r>
              <w:rPr>
                <w:color w:val="000000"/>
                <w:sz w:val="24"/>
              </w:rPr>
              <w:t>2,936,860.08</w:t>
            </w:r>
          </w:p>
        </w:tc>
        <w:tc>
          <w:tcPr>
            <w:tcW w:w="1522" w:type="dxa"/>
            <w:vAlign w:val="center"/>
          </w:tcPr>
          <w:p w:rsidR="00F94C7B" w:rsidRDefault="0070052A">
            <w:pPr>
              <w:jc w:val="right"/>
            </w:pPr>
            <w:r>
              <w:rPr>
                <w:color w:val="000000"/>
                <w:sz w:val="24"/>
              </w:rPr>
              <w:t>2.17</w:t>
            </w:r>
          </w:p>
        </w:tc>
        <w:tc>
          <w:tcPr>
            <w:tcW w:w="2005" w:type="dxa"/>
            <w:vAlign w:val="center"/>
          </w:tcPr>
          <w:p w:rsidR="00F94C7B" w:rsidRDefault="0070052A">
            <w:pPr>
              <w:jc w:val="right"/>
            </w:pPr>
            <w:r>
              <w:rPr>
                <w:color w:val="000000"/>
                <w:sz w:val="24"/>
              </w:rPr>
              <w:t>重大事项</w:t>
            </w:r>
          </w:p>
        </w:tc>
      </w:tr>
      <w:tr w:rsidR="00F94C7B">
        <w:tc>
          <w:tcPr>
            <w:tcW w:w="1058" w:type="dxa"/>
            <w:vAlign w:val="center"/>
          </w:tcPr>
          <w:p w:rsidR="00F94C7B" w:rsidRDefault="0070052A">
            <w:pPr>
              <w:jc w:val="center"/>
            </w:pPr>
            <w:r>
              <w:rPr>
                <w:color w:val="000000"/>
                <w:sz w:val="24"/>
              </w:rPr>
              <w:t>5</w:t>
            </w:r>
          </w:p>
        </w:tc>
        <w:tc>
          <w:tcPr>
            <w:tcW w:w="1272" w:type="dxa"/>
            <w:vAlign w:val="center"/>
          </w:tcPr>
          <w:p w:rsidR="00F94C7B" w:rsidRDefault="0070052A">
            <w:pPr>
              <w:jc w:val="center"/>
            </w:pPr>
            <w:r>
              <w:rPr>
                <w:color w:val="000000"/>
                <w:sz w:val="24"/>
              </w:rPr>
              <w:t>600187</w:t>
            </w:r>
          </w:p>
        </w:tc>
        <w:tc>
          <w:tcPr>
            <w:tcW w:w="1271" w:type="dxa"/>
            <w:vAlign w:val="center"/>
          </w:tcPr>
          <w:p w:rsidR="00F94C7B" w:rsidRDefault="0070052A">
            <w:pPr>
              <w:jc w:val="center"/>
            </w:pPr>
            <w:r>
              <w:rPr>
                <w:color w:val="000000"/>
                <w:sz w:val="24"/>
              </w:rPr>
              <w:t>国中水务</w:t>
            </w:r>
          </w:p>
        </w:tc>
        <w:tc>
          <w:tcPr>
            <w:tcW w:w="1870" w:type="dxa"/>
            <w:vAlign w:val="center"/>
          </w:tcPr>
          <w:p w:rsidR="00F94C7B" w:rsidRDefault="0070052A">
            <w:pPr>
              <w:jc w:val="right"/>
            </w:pPr>
            <w:r>
              <w:rPr>
                <w:color w:val="000000"/>
                <w:sz w:val="24"/>
              </w:rPr>
              <w:t>2,873,852.28</w:t>
            </w:r>
          </w:p>
        </w:tc>
        <w:tc>
          <w:tcPr>
            <w:tcW w:w="1522" w:type="dxa"/>
            <w:vAlign w:val="center"/>
          </w:tcPr>
          <w:p w:rsidR="00F94C7B" w:rsidRDefault="0070052A">
            <w:pPr>
              <w:jc w:val="right"/>
            </w:pPr>
            <w:r>
              <w:rPr>
                <w:color w:val="000000"/>
                <w:sz w:val="24"/>
              </w:rPr>
              <w:t>2.12</w:t>
            </w:r>
          </w:p>
        </w:tc>
        <w:tc>
          <w:tcPr>
            <w:tcW w:w="2005" w:type="dxa"/>
            <w:vAlign w:val="center"/>
          </w:tcPr>
          <w:p w:rsidR="00F94C7B" w:rsidRDefault="0070052A">
            <w:pPr>
              <w:jc w:val="right"/>
            </w:pPr>
            <w:r>
              <w:rPr>
                <w:color w:val="000000"/>
                <w:sz w:val="24"/>
              </w:rPr>
              <w:t>重大事项</w:t>
            </w:r>
          </w:p>
        </w:tc>
      </w:tr>
      <w:tr w:rsidR="00F94C7B">
        <w:tc>
          <w:tcPr>
            <w:tcW w:w="1058" w:type="dxa"/>
            <w:vAlign w:val="center"/>
          </w:tcPr>
          <w:p w:rsidR="00F94C7B" w:rsidRDefault="0070052A">
            <w:pPr>
              <w:jc w:val="center"/>
            </w:pPr>
            <w:r>
              <w:rPr>
                <w:color w:val="000000"/>
                <w:sz w:val="24"/>
              </w:rPr>
              <w:t>6</w:t>
            </w:r>
          </w:p>
        </w:tc>
        <w:tc>
          <w:tcPr>
            <w:tcW w:w="1272" w:type="dxa"/>
            <w:vAlign w:val="center"/>
          </w:tcPr>
          <w:p w:rsidR="00F94C7B" w:rsidRDefault="0070052A">
            <w:pPr>
              <w:jc w:val="center"/>
            </w:pPr>
            <w:r>
              <w:rPr>
                <w:color w:val="000000"/>
                <w:sz w:val="24"/>
              </w:rPr>
              <w:t>300152</w:t>
            </w:r>
          </w:p>
        </w:tc>
        <w:tc>
          <w:tcPr>
            <w:tcW w:w="1271" w:type="dxa"/>
            <w:vAlign w:val="center"/>
          </w:tcPr>
          <w:p w:rsidR="00F94C7B" w:rsidRDefault="0070052A">
            <w:pPr>
              <w:jc w:val="center"/>
            </w:pPr>
            <w:r>
              <w:rPr>
                <w:color w:val="000000"/>
                <w:sz w:val="24"/>
              </w:rPr>
              <w:t>科融环境</w:t>
            </w:r>
          </w:p>
        </w:tc>
        <w:tc>
          <w:tcPr>
            <w:tcW w:w="1870" w:type="dxa"/>
            <w:vAlign w:val="center"/>
          </w:tcPr>
          <w:p w:rsidR="00F94C7B" w:rsidRDefault="0070052A">
            <w:pPr>
              <w:jc w:val="right"/>
            </w:pPr>
            <w:r>
              <w:rPr>
                <w:color w:val="000000"/>
                <w:sz w:val="24"/>
              </w:rPr>
              <w:t>2,757,281.00</w:t>
            </w:r>
          </w:p>
        </w:tc>
        <w:tc>
          <w:tcPr>
            <w:tcW w:w="1522" w:type="dxa"/>
            <w:vAlign w:val="center"/>
          </w:tcPr>
          <w:p w:rsidR="00F94C7B" w:rsidRDefault="0070052A">
            <w:pPr>
              <w:jc w:val="right"/>
            </w:pPr>
            <w:r>
              <w:rPr>
                <w:color w:val="000000"/>
                <w:sz w:val="24"/>
              </w:rPr>
              <w:t>2.04</w:t>
            </w:r>
          </w:p>
        </w:tc>
        <w:tc>
          <w:tcPr>
            <w:tcW w:w="2005" w:type="dxa"/>
            <w:vAlign w:val="center"/>
          </w:tcPr>
          <w:p w:rsidR="00F94C7B" w:rsidRDefault="0070052A">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期末积极投资前五名股票中存在流通受限情况的说明</w:t>
      </w:r>
    </w:p>
    <w:p w:rsidR="001A59F9" w:rsidRPr="000145E9" w:rsidRDefault="001A59F9" w:rsidP="000145E9">
      <w:pPr>
        <w:tabs>
          <w:tab w:val="left" w:pos="426"/>
        </w:tabs>
        <w:spacing w:before="29" w:line="288" w:lineRule="auto"/>
        <w:jc w:val="left"/>
        <w:rPr>
          <w:kern w:val="0"/>
          <w:sz w:val="24"/>
        </w:rPr>
      </w:pPr>
      <w:r w:rsidRPr="00273FD9">
        <w:rPr>
          <w:kern w:val="0"/>
          <w:sz w:val="24"/>
        </w:rPr>
        <w:t>本基金本报告期末未持有积极投资的股票。</w:t>
      </w:r>
      <w:r w:rsidR="000145E9">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80" w:name="_Toc225500050"/>
      <w:bookmarkStart w:id="81"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80"/>
      <w:bookmarkEnd w:id="81"/>
    </w:p>
    <w:p w:rsidR="001A59F9" w:rsidRPr="00245C29" w:rsidRDefault="001A59F9" w:rsidP="00245C29">
      <w:pPr>
        <w:pStyle w:val="20"/>
        <w:spacing w:before="29" w:after="0" w:line="288" w:lineRule="auto"/>
        <w:rPr>
          <w:rFonts w:ascii="Times New Roman" w:hAnsi="Times New Roman"/>
          <w:kern w:val="0"/>
          <w:szCs w:val="24"/>
        </w:rPr>
      </w:pPr>
      <w:bookmarkStart w:id="82" w:name="_Toc225500051"/>
      <w:bookmarkStart w:id="83"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2"/>
      <w:bookmarkEnd w:id="83"/>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941B59" w:rsidRPr="004B25B0" w:rsidTr="00941B59">
        <w:tc>
          <w:tcPr>
            <w:tcW w:w="964" w:type="pct"/>
            <w:vMerge w:val="restart"/>
            <w:tcBorders>
              <w:top w:val="single" w:sz="8" w:space="0" w:color="000000"/>
              <w:left w:val="single" w:sz="8" w:space="0" w:color="000000"/>
              <w:right w:val="single" w:sz="8" w:space="0" w:color="000000"/>
            </w:tcBorders>
            <w:vAlign w:val="center"/>
          </w:tcPr>
          <w:p w:rsidR="00F94C7B" w:rsidRDefault="0070052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941B59" w:rsidRPr="004B25B0" w:rsidTr="00941B59">
        <w:tc>
          <w:tcPr>
            <w:tcW w:w="964" w:type="pct"/>
            <w:vMerge/>
            <w:tcBorders>
              <w:left w:val="single" w:sz="8" w:space="0" w:color="000000"/>
              <w:right w:val="single" w:sz="8" w:space="0" w:color="000000"/>
            </w:tcBorders>
          </w:tcPr>
          <w:p w:rsidR="00F94C7B" w:rsidRDefault="00F94C7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941B59" w:rsidRPr="004B25B0" w:rsidTr="00941B59">
        <w:tc>
          <w:tcPr>
            <w:tcW w:w="964" w:type="pct"/>
            <w:vMerge/>
            <w:tcBorders>
              <w:left w:val="single" w:sz="8" w:space="0" w:color="000000"/>
              <w:bottom w:val="single" w:sz="8" w:space="0" w:color="000000"/>
              <w:right w:val="single" w:sz="8" w:space="0" w:color="000000"/>
            </w:tcBorders>
          </w:tcPr>
          <w:p w:rsidR="00F94C7B" w:rsidRDefault="00F94C7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941B59" w:rsidRPr="004B25B0" w:rsidTr="00941B59">
        <w:tc>
          <w:tcPr>
            <w:tcW w:w="964" w:type="pct"/>
            <w:tcBorders>
              <w:top w:val="single" w:sz="8" w:space="0" w:color="000000"/>
              <w:left w:val="single" w:sz="8" w:space="0" w:color="000000"/>
              <w:bottom w:val="single" w:sz="8" w:space="0" w:color="000000"/>
              <w:right w:val="single" w:sz="8" w:space="0" w:color="000000"/>
            </w:tcBorders>
            <w:vAlign w:val="center"/>
          </w:tcPr>
          <w:p w:rsidR="00F94C7B" w:rsidRDefault="0070052A">
            <w:pPr>
              <w:jc w:val="center"/>
            </w:pPr>
            <w:r>
              <w:rPr>
                <w:bCs/>
                <w:color w:val="000000"/>
                <w:szCs w:val="21"/>
              </w:rPr>
              <w:t>4,987</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29,890.68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76,080,671.68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51.04%</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72,984,136.72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48.96%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4"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lastRenderedPageBreak/>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10.27</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0.00%</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5" w:name="_Toc225500053"/>
      <w:bookmarkStart w:id="86"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5"/>
      <w:bookmarkEnd w:id="86"/>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pPr>
              <w:spacing w:before="29" w:line="288" w:lineRule="auto"/>
              <w:rPr>
                <w:sz w:val="24"/>
              </w:rPr>
            </w:pPr>
            <w:r w:rsidRPr="00300454">
              <w:rPr>
                <w:rFonts w:hint="eastAsia"/>
                <w:sz w:val="24"/>
              </w:rPr>
              <w:t>基金</w:t>
            </w:r>
            <w:r w:rsidR="00EE4FC9">
              <w:rPr>
                <w:rFonts w:hint="eastAsia"/>
                <w:sz w:val="24"/>
              </w:rPr>
              <w:t>转型</w:t>
            </w:r>
            <w:r w:rsidRPr="00300454">
              <w:rPr>
                <w:rFonts w:hint="eastAsia"/>
                <w:sz w:val="24"/>
              </w:rPr>
              <w:t>生效日</w:t>
            </w:r>
            <w:r w:rsidRPr="00300454">
              <w:rPr>
                <w:rFonts w:hint="eastAsia"/>
                <w:sz w:val="24"/>
              </w:rPr>
              <w:t>(</w:t>
            </w:r>
            <w:r w:rsidR="00146153" w:rsidRPr="00300454">
              <w:rPr>
                <w:sz w:val="24"/>
              </w:rPr>
              <w:t>2016</w:t>
            </w:r>
            <w:r w:rsidR="00146153" w:rsidRPr="00300454">
              <w:rPr>
                <w:sz w:val="24"/>
              </w:rPr>
              <w:t>年</w:t>
            </w:r>
            <w:r w:rsidR="00146153" w:rsidRPr="00300454">
              <w:rPr>
                <w:sz w:val="24"/>
              </w:rPr>
              <w:t>7</w:t>
            </w:r>
            <w:r w:rsidR="00146153" w:rsidRPr="00300454">
              <w:rPr>
                <w:sz w:val="24"/>
              </w:rPr>
              <w:t>月</w:t>
            </w:r>
            <w:r w:rsidR="00146153" w:rsidRPr="00300454">
              <w:rPr>
                <w:sz w:val="24"/>
              </w:rPr>
              <w:t>19</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136,744,307.51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143,982,354.68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146,720,107.84</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141,637,654.12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149,064,808.40</w:t>
            </w:r>
          </w:p>
        </w:tc>
      </w:tr>
    </w:tbl>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7" w:name="_Toc225500054"/>
      <w:bookmarkStart w:id="88"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7"/>
      <w:bookmarkEnd w:id="88"/>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9"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90"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90"/>
    </w:p>
    <w:p w:rsidR="00F94C7B" w:rsidRDefault="0070052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2"/>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8"/>
      <w:r w:rsidRPr="00245C29">
        <w:rPr>
          <w:rFonts w:ascii="Times New Roman" w:hAnsi="Times New Roman"/>
          <w:kern w:val="0"/>
          <w:szCs w:val="24"/>
        </w:rPr>
        <w:t>11.5</w:t>
      </w:r>
      <w:bookmarkEnd w:id="93"/>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4"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70,000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5" w:name="_Toc361324899"/>
      <w:bookmarkEnd w:id="94"/>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5"/>
    </w:p>
    <w:p w:rsidR="00F94C7B" w:rsidRDefault="0070052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F94C7B" w:rsidRDefault="0070052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94C7B" w:rsidRDefault="0070052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6"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6"/>
    </w:p>
    <w:p w:rsidR="001A59F9" w:rsidRPr="00245C29" w:rsidRDefault="001A59F9" w:rsidP="00245C29">
      <w:pPr>
        <w:pStyle w:val="20"/>
        <w:spacing w:before="29" w:after="0" w:line="288" w:lineRule="auto"/>
        <w:rPr>
          <w:rFonts w:ascii="Times New Roman" w:hAnsi="Times New Roman"/>
          <w:kern w:val="0"/>
          <w:szCs w:val="24"/>
        </w:rPr>
      </w:pPr>
      <w:bookmarkStart w:id="97"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7"/>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8"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F94C7B">
        <w:tc>
          <w:tcPr>
            <w:tcW w:w="1559" w:type="dxa"/>
            <w:vAlign w:val="center"/>
          </w:tcPr>
          <w:p w:rsidR="00F94C7B" w:rsidRDefault="0070052A">
            <w:pPr>
              <w:jc w:val="left"/>
            </w:pPr>
            <w:r>
              <w:rPr>
                <w:color w:val="000000"/>
                <w:szCs w:val="21"/>
              </w:rPr>
              <w:t>安信证券股份有限公司</w:t>
            </w:r>
          </w:p>
        </w:tc>
        <w:tc>
          <w:tcPr>
            <w:tcW w:w="779" w:type="dxa"/>
            <w:vAlign w:val="center"/>
          </w:tcPr>
          <w:p w:rsidR="00F94C7B" w:rsidRDefault="0070052A">
            <w:pPr>
              <w:jc w:val="right"/>
            </w:pPr>
            <w:r>
              <w:rPr>
                <w:color w:val="000000"/>
                <w:szCs w:val="21"/>
              </w:rPr>
              <w:t>2</w:t>
            </w:r>
          </w:p>
        </w:tc>
        <w:tc>
          <w:tcPr>
            <w:tcW w:w="1800" w:type="dxa"/>
            <w:vAlign w:val="center"/>
          </w:tcPr>
          <w:p w:rsidR="00F94C7B" w:rsidRDefault="0070052A">
            <w:pPr>
              <w:jc w:val="right"/>
            </w:pPr>
            <w:r>
              <w:rPr>
                <w:color w:val="000000"/>
                <w:szCs w:val="21"/>
              </w:rPr>
              <w:t>166,787,671.77</w:t>
            </w:r>
          </w:p>
        </w:tc>
        <w:tc>
          <w:tcPr>
            <w:tcW w:w="1080" w:type="dxa"/>
            <w:vAlign w:val="center"/>
          </w:tcPr>
          <w:p w:rsidR="00F94C7B" w:rsidRDefault="0070052A">
            <w:pPr>
              <w:jc w:val="right"/>
            </w:pPr>
            <w:r>
              <w:rPr>
                <w:color w:val="000000"/>
                <w:szCs w:val="21"/>
              </w:rPr>
              <w:t>100.00%</w:t>
            </w:r>
          </w:p>
        </w:tc>
        <w:tc>
          <w:tcPr>
            <w:tcW w:w="1620" w:type="dxa"/>
            <w:vAlign w:val="center"/>
          </w:tcPr>
          <w:p w:rsidR="00F94C7B" w:rsidRDefault="0070052A">
            <w:pPr>
              <w:jc w:val="right"/>
            </w:pPr>
            <w:r>
              <w:rPr>
                <w:color w:val="000000"/>
                <w:szCs w:val="21"/>
              </w:rPr>
              <w:t>155,332.15</w:t>
            </w:r>
          </w:p>
        </w:tc>
        <w:tc>
          <w:tcPr>
            <w:tcW w:w="1080" w:type="dxa"/>
            <w:vAlign w:val="center"/>
          </w:tcPr>
          <w:p w:rsidR="00F94C7B" w:rsidRDefault="0070052A">
            <w:pPr>
              <w:jc w:val="right"/>
            </w:pPr>
            <w:r>
              <w:rPr>
                <w:color w:val="000000"/>
                <w:szCs w:val="21"/>
              </w:rPr>
              <w:t>100.00%</w:t>
            </w:r>
          </w:p>
        </w:tc>
        <w:tc>
          <w:tcPr>
            <w:tcW w:w="1080" w:type="dxa"/>
            <w:vAlign w:val="center"/>
          </w:tcPr>
          <w:p w:rsidR="00F94C7B" w:rsidRDefault="0070052A">
            <w:pPr>
              <w:jc w:val="left"/>
            </w:pPr>
            <w:r>
              <w:rPr>
                <w:color w:val="000000"/>
                <w:szCs w:val="21"/>
              </w:rPr>
              <w:t>-</w:t>
            </w:r>
          </w:p>
        </w:tc>
      </w:tr>
      <w:tr w:rsidR="00F94C7B">
        <w:tc>
          <w:tcPr>
            <w:tcW w:w="1559" w:type="dxa"/>
            <w:vAlign w:val="center"/>
          </w:tcPr>
          <w:p w:rsidR="00F94C7B" w:rsidRDefault="0070052A">
            <w:pPr>
              <w:jc w:val="left"/>
            </w:pPr>
            <w:r>
              <w:rPr>
                <w:color w:val="000000"/>
                <w:szCs w:val="21"/>
              </w:rPr>
              <w:t>国金证券股份有限公司</w:t>
            </w:r>
          </w:p>
        </w:tc>
        <w:tc>
          <w:tcPr>
            <w:tcW w:w="779" w:type="dxa"/>
            <w:vAlign w:val="center"/>
          </w:tcPr>
          <w:p w:rsidR="00F94C7B" w:rsidRDefault="0070052A">
            <w:pPr>
              <w:jc w:val="right"/>
            </w:pPr>
            <w:r>
              <w:rPr>
                <w:color w:val="000000"/>
                <w:szCs w:val="21"/>
              </w:rPr>
              <w:t>2</w:t>
            </w:r>
          </w:p>
        </w:tc>
        <w:tc>
          <w:tcPr>
            <w:tcW w:w="1800" w:type="dxa"/>
            <w:vAlign w:val="center"/>
          </w:tcPr>
          <w:p w:rsidR="00F94C7B" w:rsidRDefault="0070052A">
            <w:pPr>
              <w:jc w:val="right"/>
            </w:pPr>
            <w:r>
              <w:rPr>
                <w:color w:val="000000"/>
                <w:szCs w:val="21"/>
              </w:rPr>
              <w:t>-</w:t>
            </w:r>
          </w:p>
        </w:tc>
        <w:tc>
          <w:tcPr>
            <w:tcW w:w="1080" w:type="dxa"/>
            <w:vAlign w:val="center"/>
          </w:tcPr>
          <w:p w:rsidR="00F94C7B" w:rsidRDefault="0070052A">
            <w:pPr>
              <w:jc w:val="right"/>
            </w:pPr>
            <w:r>
              <w:rPr>
                <w:color w:val="000000"/>
                <w:szCs w:val="21"/>
              </w:rPr>
              <w:t>-</w:t>
            </w:r>
          </w:p>
        </w:tc>
        <w:tc>
          <w:tcPr>
            <w:tcW w:w="1620" w:type="dxa"/>
            <w:vAlign w:val="center"/>
          </w:tcPr>
          <w:p w:rsidR="00F94C7B" w:rsidRDefault="0070052A">
            <w:pPr>
              <w:jc w:val="right"/>
            </w:pPr>
            <w:r>
              <w:rPr>
                <w:color w:val="000000"/>
                <w:szCs w:val="21"/>
              </w:rPr>
              <w:t>-</w:t>
            </w:r>
          </w:p>
        </w:tc>
        <w:tc>
          <w:tcPr>
            <w:tcW w:w="1080" w:type="dxa"/>
            <w:vAlign w:val="center"/>
          </w:tcPr>
          <w:p w:rsidR="00F94C7B" w:rsidRDefault="0070052A">
            <w:pPr>
              <w:jc w:val="right"/>
            </w:pPr>
            <w:r>
              <w:rPr>
                <w:color w:val="000000"/>
                <w:szCs w:val="21"/>
              </w:rPr>
              <w:t>-</w:t>
            </w:r>
          </w:p>
        </w:tc>
        <w:tc>
          <w:tcPr>
            <w:tcW w:w="1080" w:type="dxa"/>
            <w:vAlign w:val="center"/>
          </w:tcPr>
          <w:p w:rsidR="00F94C7B" w:rsidRDefault="0070052A">
            <w:pPr>
              <w:jc w:val="left"/>
            </w:pPr>
            <w:r>
              <w:rPr>
                <w:color w:val="000000"/>
                <w:szCs w:val="21"/>
              </w:rPr>
              <w:t>-</w:t>
            </w:r>
          </w:p>
        </w:tc>
      </w:tr>
      <w:tr w:rsidR="00F94C7B">
        <w:tc>
          <w:tcPr>
            <w:tcW w:w="1559" w:type="dxa"/>
            <w:vAlign w:val="center"/>
          </w:tcPr>
          <w:p w:rsidR="00F94C7B" w:rsidRDefault="0070052A">
            <w:pPr>
              <w:jc w:val="left"/>
            </w:pPr>
            <w:r>
              <w:rPr>
                <w:color w:val="000000"/>
                <w:szCs w:val="21"/>
              </w:rPr>
              <w:t>中泰证券股份有限公司</w:t>
            </w:r>
          </w:p>
        </w:tc>
        <w:tc>
          <w:tcPr>
            <w:tcW w:w="779" w:type="dxa"/>
            <w:vAlign w:val="center"/>
          </w:tcPr>
          <w:p w:rsidR="00F94C7B" w:rsidRDefault="0070052A">
            <w:pPr>
              <w:jc w:val="right"/>
            </w:pPr>
            <w:r>
              <w:rPr>
                <w:color w:val="000000"/>
                <w:szCs w:val="21"/>
              </w:rPr>
              <w:t>2</w:t>
            </w:r>
          </w:p>
        </w:tc>
        <w:tc>
          <w:tcPr>
            <w:tcW w:w="1800" w:type="dxa"/>
            <w:vAlign w:val="center"/>
          </w:tcPr>
          <w:p w:rsidR="00F94C7B" w:rsidRDefault="0070052A">
            <w:pPr>
              <w:jc w:val="right"/>
            </w:pPr>
            <w:r>
              <w:rPr>
                <w:color w:val="000000"/>
                <w:szCs w:val="21"/>
              </w:rPr>
              <w:t>-</w:t>
            </w:r>
          </w:p>
        </w:tc>
        <w:tc>
          <w:tcPr>
            <w:tcW w:w="1080" w:type="dxa"/>
            <w:vAlign w:val="center"/>
          </w:tcPr>
          <w:p w:rsidR="00F94C7B" w:rsidRDefault="0070052A">
            <w:pPr>
              <w:jc w:val="right"/>
            </w:pPr>
            <w:r>
              <w:rPr>
                <w:color w:val="000000"/>
                <w:szCs w:val="21"/>
              </w:rPr>
              <w:t>-</w:t>
            </w:r>
          </w:p>
        </w:tc>
        <w:tc>
          <w:tcPr>
            <w:tcW w:w="1620" w:type="dxa"/>
            <w:vAlign w:val="center"/>
          </w:tcPr>
          <w:p w:rsidR="00F94C7B" w:rsidRDefault="0070052A">
            <w:pPr>
              <w:jc w:val="right"/>
            </w:pPr>
            <w:r>
              <w:rPr>
                <w:color w:val="000000"/>
                <w:szCs w:val="21"/>
              </w:rPr>
              <w:t>-</w:t>
            </w:r>
          </w:p>
        </w:tc>
        <w:tc>
          <w:tcPr>
            <w:tcW w:w="1080" w:type="dxa"/>
            <w:vAlign w:val="center"/>
          </w:tcPr>
          <w:p w:rsidR="00F94C7B" w:rsidRDefault="0070052A">
            <w:pPr>
              <w:jc w:val="right"/>
            </w:pPr>
            <w:r>
              <w:rPr>
                <w:color w:val="000000"/>
                <w:szCs w:val="21"/>
              </w:rPr>
              <w:t>-</w:t>
            </w:r>
          </w:p>
        </w:tc>
        <w:tc>
          <w:tcPr>
            <w:tcW w:w="1080" w:type="dxa"/>
            <w:vAlign w:val="center"/>
          </w:tcPr>
          <w:p w:rsidR="00F94C7B" w:rsidRDefault="0070052A">
            <w:pPr>
              <w:jc w:val="left"/>
            </w:pPr>
            <w:r>
              <w:rPr>
                <w:color w:val="000000"/>
                <w:szCs w:val="21"/>
              </w:rPr>
              <w:t>-</w:t>
            </w:r>
          </w:p>
        </w:tc>
      </w:tr>
    </w:tbl>
    <w:p w:rsidR="00F94C7B" w:rsidRDefault="0070052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F94C7B" w:rsidRDefault="0070052A">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w:t>
      </w:r>
      <w:r w:rsidRPr="00273FD9">
        <w:rPr>
          <w:kern w:val="0"/>
          <w:sz w:val="24"/>
        </w:rPr>
        <w:lastRenderedPageBreak/>
        <w:t>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8"/>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356740" w:rsidRDefault="001320FD" w:rsidP="001320FD">
      <w:pPr>
        <w:pStyle w:val="1"/>
        <w:keepNext/>
        <w:keepLines/>
        <w:widowControl w:val="0"/>
        <w:spacing w:beforeLines="100" w:before="312" w:afterLines="100" w:after="312" w:line="360" w:lineRule="auto"/>
        <w:jc w:val="center"/>
        <w:rPr>
          <w:rFonts w:eastAsiaTheme="minorEastAsia"/>
          <w:b/>
          <w:bCs/>
          <w:szCs w:val="21"/>
          <w:lang w:val="en-US"/>
        </w:rPr>
      </w:pPr>
      <w:bookmarkStart w:id="99" w:name="_Toc374532345"/>
      <w:r w:rsidRPr="00356740">
        <w:rPr>
          <w:rFonts w:eastAsiaTheme="minorEastAsia"/>
          <w:b/>
          <w:bCs/>
          <w:szCs w:val="21"/>
          <w:lang w:val="en-US"/>
        </w:rPr>
        <w:t xml:space="preserve">12  </w:t>
      </w:r>
      <w:r w:rsidRPr="00356740">
        <w:rPr>
          <w:rFonts w:eastAsiaTheme="minorEastAsia"/>
          <w:b/>
          <w:bCs/>
          <w:szCs w:val="21"/>
          <w:lang w:val="en-US"/>
        </w:rPr>
        <w:t>影响投资者决策的其他重要信息</w:t>
      </w:r>
      <w:bookmarkEnd w:id="99"/>
    </w:p>
    <w:p w:rsidR="001320FD" w:rsidRPr="00356740" w:rsidRDefault="001320FD" w:rsidP="001320FD">
      <w:pPr>
        <w:autoSpaceDE w:val="0"/>
        <w:autoSpaceDN w:val="0"/>
        <w:adjustRightInd w:val="0"/>
        <w:spacing w:line="360" w:lineRule="auto"/>
        <w:jc w:val="left"/>
        <w:rPr>
          <w:b/>
          <w:bCs/>
          <w:color w:val="000000"/>
          <w:kern w:val="0"/>
          <w:sz w:val="24"/>
          <w:szCs w:val="21"/>
        </w:rPr>
      </w:pPr>
      <w:r w:rsidRPr="00356740">
        <w:rPr>
          <w:b/>
          <w:bCs/>
          <w:color w:val="000000"/>
          <w:kern w:val="0"/>
          <w:sz w:val="24"/>
          <w:szCs w:val="21"/>
        </w:rPr>
        <w:t xml:space="preserve">12.1 </w:t>
      </w:r>
      <w:r w:rsidRPr="00356740">
        <w:rPr>
          <w:b/>
          <w:bCs/>
          <w:color w:val="000000"/>
          <w:kern w:val="0"/>
          <w:sz w:val="24"/>
          <w:szCs w:val="21"/>
        </w:rPr>
        <w:t>报告期内单一投资者持有基金份额比例达到或超过</w:t>
      </w:r>
      <w:r w:rsidRPr="00356740">
        <w:rPr>
          <w:b/>
          <w:bCs/>
          <w:color w:val="000000"/>
          <w:kern w:val="0"/>
          <w:sz w:val="24"/>
          <w:szCs w:val="21"/>
        </w:rPr>
        <w:t>20%</w:t>
      </w:r>
      <w:r w:rsidRPr="00356740">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356740" w:rsidTr="008F3A25">
        <w:tc>
          <w:tcPr>
            <w:tcW w:w="993" w:type="dxa"/>
            <w:vMerge w:val="restart"/>
            <w:vAlign w:val="center"/>
          </w:tcPr>
          <w:p w:rsidR="001320FD" w:rsidRPr="00356740" w:rsidRDefault="001320FD" w:rsidP="008F3A25">
            <w:pPr>
              <w:autoSpaceDE w:val="0"/>
              <w:autoSpaceDN w:val="0"/>
              <w:adjustRightInd w:val="0"/>
              <w:jc w:val="center"/>
              <w:rPr>
                <w:b/>
                <w:bCs/>
                <w:color w:val="000000"/>
                <w:kern w:val="0"/>
                <w:sz w:val="24"/>
                <w:szCs w:val="21"/>
              </w:rPr>
            </w:pPr>
            <w:r w:rsidRPr="00356740">
              <w:rPr>
                <w:color w:val="000000"/>
                <w:kern w:val="0"/>
                <w:sz w:val="24"/>
                <w:szCs w:val="21"/>
              </w:rPr>
              <w:t>投资者类别</w:t>
            </w:r>
            <w:r w:rsidRPr="00356740">
              <w:rPr>
                <w:color w:val="000000"/>
                <w:kern w:val="0"/>
                <w:sz w:val="24"/>
                <w:szCs w:val="21"/>
              </w:rPr>
              <w:t xml:space="preserve">  </w:t>
            </w:r>
          </w:p>
        </w:tc>
        <w:tc>
          <w:tcPr>
            <w:tcW w:w="5670" w:type="dxa"/>
            <w:gridSpan w:val="5"/>
            <w:vAlign w:val="center"/>
          </w:tcPr>
          <w:p w:rsidR="001320FD" w:rsidRPr="00356740" w:rsidRDefault="001320FD" w:rsidP="008F3A25">
            <w:pPr>
              <w:autoSpaceDE w:val="0"/>
              <w:autoSpaceDN w:val="0"/>
              <w:adjustRightInd w:val="0"/>
              <w:jc w:val="center"/>
              <w:rPr>
                <w:b/>
                <w:bCs/>
                <w:color w:val="000000"/>
                <w:kern w:val="0"/>
                <w:sz w:val="24"/>
                <w:szCs w:val="21"/>
              </w:rPr>
            </w:pPr>
            <w:r w:rsidRPr="00356740">
              <w:rPr>
                <w:color w:val="000000"/>
                <w:kern w:val="0"/>
                <w:sz w:val="24"/>
                <w:szCs w:val="21"/>
              </w:rPr>
              <w:t>报告期内持有基金份额变化情况</w:t>
            </w:r>
          </w:p>
        </w:tc>
        <w:tc>
          <w:tcPr>
            <w:tcW w:w="2549" w:type="dxa"/>
            <w:gridSpan w:val="2"/>
            <w:vAlign w:val="center"/>
          </w:tcPr>
          <w:p w:rsidR="001320FD" w:rsidRPr="00356740" w:rsidRDefault="001320FD" w:rsidP="008F3A25">
            <w:pPr>
              <w:autoSpaceDE w:val="0"/>
              <w:autoSpaceDN w:val="0"/>
              <w:adjustRightInd w:val="0"/>
              <w:jc w:val="center"/>
              <w:rPr>
                <w:b/>
                <w:bCs/>
                <w:color w:val="000000"/>
                <w:kern w:val="0"/>
                <w:sz w:val="24"/>
                <w:szCs w:val="21"/>
              </w:rPr>
            </w:pPr>
            <w:r w:rsidRPr="00356740">
              <w:rPr>
                <w:color w:val="000000"/>
                <w:kern w:val="0"/>
                <w:sz w:val="24"/>
                <w:szCs w:val="21"/>
              </w:rPr>
              <w:t>报告期末持有基金情况</w:t>
            </w:r>
          </w:p>
        </w:tc>
      </w:tr>
      <w:tr w:rsidR="001320FD" w:rsidRPr="00356740" w:rsidTr="008F3A25">
        <w:tc>
          <w:tcPr>
            <w:tcW w:w="993" w:type="dxa"/>
            <w:vMerge/>
            <w:vAlign w:val="center"/>
          </w:tcPr>
          <w:p w:rsidR="001320FD" w:rsidRPr="00356740" w:rsidRDefault="001320FD" w:rsidP="008F3A25">
            <w:pPr>
              <w:autoSpaceDE w:val="0"/>
              <w:autoSpaceDN w:val="0"/>
              <w:adjustRightInd w:val="0"/>
              <w:jc w:val="center"/>
              <w:rPr>
                <w:b/>
                <w:bCs/>
                <w:color w:val="000000"/>
                <w:kern w:val="0"/>
                <w:sz w:val="24"/>
                <w:szCs w:val="21"/>
              </w:rPr>
            </w:pPr>
          </w:p>
        </w:tc>
        <w:tc>
          <w:tcPr>
            <w:tcW w:w="992" w:type="dxa"/>
            <w:vAlign w:val="center"/>
          </w:tcPr>
          <w:p w:rsidR="001320FD" w:rsidRPr="00356740" w:rsidRDefault="001320FD" w:rsidP="008F3A25">
            <w:pPr>
              <w:autoSpaceDE w:val="0"/>
              <w:autoSpaceDN w:val="0"/>
              <w:adjustRightInd w:val="0"/>
              <w:jc w:val="center"/>
              <w:rPr>
                <w:b/>
                <w:bCs/>
                <w:color w:val="000000"/>
                <w:kern w:val="0"/>
                <w:sz w:val="24"/>
                <w:szCs w:val="21"/>
              </w:rPr>
            </w:pPr>
            <w:r w:rsidRPr="00356740">
              <w:rPr>
                <w:color w:val="000000"/>
                <w:kern w:val="0"/>
                <w:sz w:val="24"/>
                <w:szCs w:val="21"/>
              </w:rPr>
              <w:t>序号</w:t>
            </w:r>
          </w:p>
        </w:tc>
        <w:tc>
          <w:tcPr>
            <w:tcW w:w="1843" w:type="dxa"/>
            <w:vAlign w:val="center"/>
          </w:tcPr>
          <w:p w:rsidR="001320FD" w:rsidRPr="00356740" w:rsidRDefault="001320FD" w:rsidP="008F3A25">
            <w:pPr>
              <w:autoSpaceDE w:val="0"/>
              <w:autoSpaceDN w:val="0"/>
              <w:adjustRightInd w:val="0"/>
              <w:jc w:val="center"/>
              <w:rPr>
                <w:b/>
                <w:bCs/>
                <w:color w:val="000000"/>
                <w:kern w:val="0"/>
                <w:sz w:val="24"/>
                <w:szCs w:val="21"/>
              </w:rPr>
            </w:pPr>
            <w:r w:rsidRPr="00356740">
              <w:rPr>
                <w:color w:val="000000"/>
                <w:kern w:val="0"/>
                <w:sz w:val="24"/>
                <w:szCs w:val="21"/>
              </w:rPr>
              <w:t>持有基金份额比例达到或者超过</w:t>
            </w:r>
            <w:r w:rsidRPr="00356740">
              <w:rPr>
                <w:color w:val="000000"/>
                <w:kern w:val="0"/>
                <w:sz w:val="24"/>
                <w:szCs w:val="21"/>
              </w:rPr>
              <w:t>20%</w:t>
            </w:r>
            <w:r w:rsidRPr="00356740">
              <w:rPr>
                <w:color w:val="000000"/>
                <w:kern w:val="0"/>
                <w:sz w:val="24"/>
                <w:szCs w:val="21"/>
              </w:rPr>
              <w:t>的时间区间</w:t>
            </w:r>
          </w:p>
        </w:tc>
        <w:tc>
          <w:tcPr>
            <w:tcW w:w="851" w:type="dxa"/>
            <w:vAlign w:val="center"/>
          </w:tcPr>
          <w:p w:rsidR="001320FD" w:rsidRPr="00356740" w:rsidRDefault="001320FD" w:rsidP="008F3A25">
            <w:pPr>
              <w:widowControl/>
              <w:jc w:val="center"/>
              <w:rPr>
                <w:b/>
                <w:bCs/>
                <w:color w:val="000000"/>
                <w:kern w:val="0"/>
                <w:sz w:val="24"/>
                <w:szCs w:val="21"/>
              </w:rPr>
            </w:pPr>
            <w:r w:rsidRPr="00356740">
              <w:rPr>
                <w:color w:val="000000"/>
                <w:kern w:val="0"/>
                <w:sz w:val="24"/>
                <w:szCs w:val="21"/>
              </w:rPr>
              <w:t>期初份额</w:t>
            </w:r>
          </w:p>
        </w:tc>
        <w:tc>
          <w:tcPr>
            <w:tcW w:w="850" w:type="dxa"/>
            <w:vAlign w:val="center"/>
          </w:tcPr>
          <w:p w:rsidR="001320FD" w:rsidRPr="00356740" w:rsidRDefault="001320FD" w:rsidP="008F3A25">
            <w:pPr>
              <w:widowControl/>
              <w:jc w:val="center"/>
              <w:rPr>
                <w:b/>
                <w:bCs/>
                <w:color w:val="000000"/>
                <w:kern w:val="0"/>
                <w:sz w:val="24"/>
                <w:szCs w:val="21"/>
              </w:rPr>
            </w:pPr>
            <w:r w:rsidRPr="00356740">
              <w:rPr>
                <w:color w:val="000000"/>
                <w:kern w:val="0"/>
                <w:sz w:val="24"/>
                <w:szCs w:val="21"/>
              </w:rPr>
              <w:t>申购份额</w:t>
            </w:r>
          </w:p>
        </w:tc>
        <w:tc>
          <w:tcPr>
            <w:tcW w:w="1134" w:type="dxa"/>
            <w:vAlign w:val="center"/>
          </w:tcPr>
          <w:p w:rsidR="001320FD" w:rsidRPr="00356740" w:rsidRDefault="001320FD" w:rsidP="008F3A25">
            <w:pPr>
              <w:widowControl/>
              <w:jc w:val="center"/>
              <w:rPr>
                <w:b/>
                <w:bCs/>
                <w:color w:val="000000"/>
                <w:kern w:val="0"/>
                <w:sz w:val="24"/>
                <w:szCs w:val="21"/>
              </w:rPr>
            </w:pPr>
            <w:r w:rsidRPr="00356740">
              <w:rPr>
                <w:color w:val="000000"/>
                <w:kern w:val="0"/>
                <w:sz w:val="24"/>
                <w:szCs w:val="21"/>
              </w:rPr>
              <w:t>赎回份额</w:t>
            </w:r>
          </w:p>
        </w:tc>
        <w:tc>
          <w:tcPr>
            <w:tcW w:w="1419" w:type="dxa"/>
            <w:vAlign w:val="center"/>
          </w:tcPr>
          <w:p w:rsidR="001320FD" w:rsidRPr="00356740" w:rsidRDefault="001320FD" w:rsidP="008F3A25">
            <w:pPr>
              <w:autoSpaceDE w:val="0"/>
              <w:autoSpaceDN w:val="0"/>
              <w:adjustRightInd w:val="0"/>
              <w:jc w:val="center"/>
              <w:rPr>
                <w:b/>
                <w:bCs/>
                <w:color w:val="000000"/>
                <w:kern w:val="0"/>
                <w:sz w:val="24"/>
                <w:szCs w:val="21"/>
              </w:rPr>
            </w:pPr>
            <w:r w:rsidRPr="00356740">
              <w:rPr>
                <w:color w:val="000000"/>
                <w:kern w:val="0"/>
                <w:sz w:val="24"/>
                <w:szCs w:val="21"/>
              </w:rPr>
              <w:t>持有份额</w:t>
            </w:r>
          </w:p>
        </w:tc>
        <w:tc>
          <w:tcPr>
            <w:tcW w:w="1130" w:type="dxa"/>
            <w:vAlign w:val="center"/>
          </w:tcPr>
          <w:p w:rsidR="001320FD" w:rsidRPr="00356740" w:rsidRDefault="001320FD" w:rsidP="008F3A25">
            <w:pPr>
              <w:autoSpaceDE w:val="0"/>
              <w:autoSpaceDN w:val="0"/>
              <w:adjustRightInd w:val="0"/>
              <w:jc w:val="center"/>
              <w:rPr>
                <w:b/>
                <w:bCs/>
                <w:color w:val="000000"/>
                <w:kern w:val="0"/>
                <w:sz w:val="24"/>
                <w:szCs w:val="21"/>
              </w:rPr>
            </w:pPr>
            <w:r w:rsidRPr="00356740">
              <w:rPr>
                <w:color w:val="000000"/>
                <w:kern w:val="0"/>
                <w:sz w:val="24"/>
                <w:szCs w:val="21"/>
              </w:rPr>
              <w:t>份额占比</w:t>
            </w:r>
          </w:p>
        </w:tc>
      </w:tr>
      <w:tr w:rsidR="00F94C7B" w:rsidRPr="00356740">
        <w:tc>
          <w:tcPr>
            <w:tcW w:w="993" w:type="dxa"/>
          </w:tcPr>
          <w:p w:rsidR="00F94C7B" w:rsidRPr="00356740" w:rsidRDefault="00F94C7B">
            <w:pPr>
              <w:rPr>
                <w:sz w:val="24"/>
              </w:rPr>
            </w:pPr>
          </w:p>
          <w:p w:rsidR="00F94C7B" w:rsidRPr="00356740" w:rsidRDefault="0070052A">
            <w:pPr>
              <w:rPr>
                <w:sz w:val="24"/>
              </w:rPr>
            </w:pPr>
            <w:r w:rsidRPr="00356740">
              <w:rPr>
                <w:bCs/>
                <w:color w:val="000000"/>
                <w:kern w:val="0"/>
                <w:sz w:val="24"/>
                <w:szCs w:val="21"/>
              </w:rPr>
              <w:t>机构</w:t>
            </w:r>
          </w:p>
        </w:tc>
        <w:tc>
          <w:tcPr>
            <w:tcW w:w="992" w:type="dxa"/>
            <w:vAlign w:val="center"/>
          </w:tcPr>
          <w:p w:rsidR="00F94C7B" w:rsidRPr="00356740" w:rsidRDefault="0070052A">
            <w:pPr>
              <w:jc w:val="center"/>
              <w:rPr>
                <w:sz w:val="24"/>
              </w:rPr>
            </w:pPr>
            <w:r w:rsidRPr="00356740">
              <w:rPr>
                <w:color w:val="000000"/>
                <w:kern w:val="0"/>
                <w:sz w:val="24"/>
                <w:szCs w:val="21"/>
              </w:rPr>
              <w:t>1</w:t>
            </w:r>
          </w:p>
        </w:tc>
        <w:tc>
          <w:tcPr>
            <w:tcW w:w="1843" w:type="dxa"/>
            <w:vAlign w:val="center"/>
          </w:tcPr>
          <w:p w:rsidR="00F94C7B" w:rsidRPr="00356740" w:rsidRDefault="0070052A">
            <w:pPr>
              <w:jc w:val="center"/>
              <w:rPr>
                <w:sz w:val="24"/>
              </w:rPr>
            </w:pPr>
            <w:r w:rsidRPr="00356740">
              <w:rPr>
                <w:color w:val="000000"/>
                <w:kern w:val="0"/>
                <w:sz w:val="24"/>
                <w:szCs w:val="21"/>
              </w:rPr>
              <w:t>2017/1/1-2017/12/31</w:t>
            </w:r>
          </w:p>
        </w:tc>
        <w:tc>
          <w:tcPr>
            <w:tcW w:w="851" w:type="dxa"/>
            <w:vAlign w:val="center"/>
          </w:tcPr>
          <w:p w:rsidR="00F94C7B" w:rsidRPr="00356740" w:rsidRDefault="0070052A">
            <w:pPr>
              <w:jc w:val="center"/>
              <w:rPr>
                <w:sz w:val="24"/>
              </w:rPr>
            </w:pPr>
            <w:r w:rsidRPr="00356740">
              <w:rPr>
                <w:color w:val="000000"/>
                <w:kern w:val="0"/>
                <w:sz w:val="24"/>
                <w:szCs w:val="21"/>
              </w:rPr>
              <w:t>76,052,590.58</w:t>
            </w:r>
          </w:p>
        </w:tc>
        <w:tc>
          <w:tcPr>
            <w:tcW w:w="850" w:type="dxa"/>
            <w:vAlign w:val="center"/>
          </w:tcPr>
          <w:p w:rsidR="00F94C7B" w:rsidRPr="00356740" w:rsidRDefault="0070052A">
            <w:pPr>
              <w:jc w:val="center"/>
              <w:rPr>
                <w:sz w:val="24"/>
              </w:rPr>
            </w:pPr>
            <w:r w:rsidRPr="00356740">
              <w:rPr>
                <w:color w:val="000000"/>
                <w:kern w:val="0"/>
                <w:sz w:val="24"/>
                <w:szCs w:val="21"/>
              </w:rPr>
              <w:t>-</w:t>
            </w:r>
          </w:p>
        </w:tc>
        <w:tc>
          <w:tcPr>
            <w:tcW w:w="1134" w:type="dxa"/>
            <w:vAlign w:val="center"/>
          </w:tcPr>
          <w:p w:rsidR="00F94C7B" w:rsidRPr="00356740" w:rsidRDefault="0070052A">
            <w:pPr>
              <w:jc w:val="center"/>
              <w:rPr>
                <w:sz w:val="24"/>
              </w:rPr>
            </w:pPr>
            <w:r w:rsidRPr="00356740">
              <w:rPr>
                <w:color w:val="000000"/>
                <w:kern w:val="0"/>
                <w:sz w:val="24"/>
                <w:szCs w:val="21"/>
              </w:rPr>
              <w:t>-</w:t>
            </w:r>
          </w:p>
        </w:tc>
        <w:tc>
          <w:tcPr>
            <w:tcW w:w="1419" w:type="dxa"/>
            <w:vAlign w:val="center"/>
          </w:tcPr>
          <w:p w:rsidR="00F94C7B" w:rsidRPr="00356740" w:rsidRDefault="0070052A">
            <w:pPr>
              <w:jc w:val="center"/>
              <w:rPr>
                <w:sz w:val="24"/>
              </w:rPr>
            </w:pPr>
            <w:r w:rsidRPr="00356740">
              <w:rPr>
                <w:color w:val="000000"/>
                <w:kern w:val="0"/>
                <w:sz w:val="24"/>
                <w:szCs w:val="21"/>
              </w:rPr>
              <w:t>76,052,590.58</w:t>
            </w:r>
          </w:p>
        </w:tc>
        <w:tc>
          <w:tcPr>
            <w:tcW w:w="1130" w:type="dxa"/>
            <w:vAlign w:val="center"/>
          </w:tcPr>
          <w:p w:rsidR="00F94C7B" w:rsidRPr="00356740" w:rsidRDefault="0070052A">
            <w:pPr>
              <w:jc w:val="center"/>
              <w:rPr>
                <w:sz w:val="24"/>
              </w:rPr>
            </w:pPr>
            <w:r w:rsidRPr="00356740">
              <w:rPr>
                <w:color w:val="000000"/>
                <w:kern w:val="0"/>
                <w:sz w:val="24"/>
                <w:szCs w:val="21"/>
              </w:rPr>
              <w:t>51.02%</w:t>
            </w:r>
          </w:p>
        </w:tc>
      </w:tr>
      <w:tr w:rsidR="001320FD" w:rsidRPr="00356740" w:rsidTr="008F3A25">
        <w:tc>
          <w:tcPr>
            <w:tcW w:w="9212" w:type="dxa"/>
            <w:gridSpan w:val="8"/>
            <w:vAlign w:val="center"/>
          </w:tcPr>
          <w:p w:rsidR="001320FD" w:rsidRPr="00356740" w:rsidRDefault="001320FD" w:rsidP="008F3A25">
            <w:pPr>
              <w:autoSpaceDE w:val="0"/>
              <w:autoSpaceDN w:val="0"/>
              <w:adjustRightInd w:val="0"/>
              <w:jc w:val="center"/>
              <w:rPr>
                <w:kern w:val="0"/>
                <w:sz w:val="24"/>
                <w:szCs w:val="21"/>
              </w:rPr>
            </w:pPr>
            <w:r w:rsidRPr="00356740">
              <w:rPr>
                <w:color w:val="000000"/>
                <w:kern w:val="0"/>
                <w:sz w:val="24"/>
                <w:szCs w:val="21"/>
              </w:rPr>
              <w:t>产品特有风险</w:t>
            </w:r>
          </w:p>
        </w:tc>
      </w:tr>
      <w:tr w:rsidR="001320FD" w:rsidRPr="00356740" w:rsidTr="008F3A25">
        <w:tc>
          <w:tcPr>
            <w:tcW w:w="9212" w:type="dxa"/>
            <w:gridSpan w:val="8"/>
            <w:vAlign w:val="center"/>
          </w:tcPr>
          <w:p w:rsidR="001320FD" w:rsidRPr="00356740" w:rsidRDefault="001320FD" w:rsidP="008F3A25">
            <w:pPr>
              <w:autoSpaceDE w:val="0"/>
              <w:autoSpaceDN w:val="0"/>
              <w:adjustRightInd w:val="0"/>
              <w:jc w:val="left"/>
              <w:rPr>
                <w:kern w:val="0"/>
                <w:sz w:val="24"/>
                <w:szCs w:val="21"/>
              </w:rPr>
            </w:pPr>
            <w:r w:rsidRPr="00356740">
              <w:rPr>
                <w:kern w:val="0"/>
                <w:sz w:val="24"/>
                <w:szCs w:val="21"/>
              </w:rPr>
              <w:t>本基金本报告期内出现单一投资者持有基金份额比例超过基金总份额</w:t>
            </w:r>
            <w:r w:rsidRPr="00356740">
              <w:rPr>
                <w:kern w:val="0"/>
                <w:sz w:val="24"/>
                <w:szCs w:val="21"/>
              </w:rPr>
              <w:t>20%</w:t>
            </w:r>
            <w:r w:rsidRPr="00356740">
              <w:rPr>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316" w:rsidRDefault="00B51316">
      <w:r>
        <w:separator/>
      </w:r>
    </w:p>
  </w:endnote>
  <w:endnote w:type="continuationSeparator" w:id="0">
    <w:p w:rsidR="00B51316" w:rsidRDefault="00B51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717704">
      <w:rPr>
        <w:noProof/>
        <w:kern w:val="0"/>
        <w:szCs w:val="21"/>
      </w:rPr>
      <w:t>22</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717704">
      <w:rPr>
        <w:noProof/>
        <w:kern w:val="0"/>
        <w:szCs w:val="21"/>
      </w:rPr>
      <w:t>33</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316" w:rsidRDefault="00B51316">
      <w:r>
        <w:separator/>
      </w:r>
    </w:p>
  </w:footnote>
  <w:footnote w:type="continuationSeparator" w:id="0">
    <w:p w:rsidR="00B51316" w:rsidRDefault="00B51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A77FE"/>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37E2"/>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6740"/>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6F6"/>
    <w:rsid w:val="006F4CD8"/>
    <w:rsid w:val="006F53D9"/>
    <w:rsid w:val="006F5812"/>
    <w:rsid w:val="006F609A"/>
    <w:rsid w:val="006F69A3"/>
    <w:rsid w:val="007004DC"/>
    <w:rsid w:val="0070052A"/>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04"/>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1B59"/>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16"/>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4FC9"/>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C7B"/>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D035FACC-CB18-4CA7-B292-41F0BE29B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755519574">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33</Pages>
  <Words>3692</Words>
  <Characters>21051</Characters>
  <Application>Microsoft Office Word</Application>
  <DocSecurity>0</DocSecurity>
  <Lines>175</Lines>
  <Paragraphs>49</Paragraphs>
  <ScaleCrop>false</ScaleCrop>
  <Company/>
  <LinksUpToDate>false</LinksUpToDate>
  <CharactersWithSpaces>24694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557</cp:revision>
  <cp:lastPrinted>2007-07-19T00:46:00Z</cp:lastPrinted>
  <dcterms:created xsi:type="dcterms:W3CDTF">2013-10-15T01:57:00Z</dcterms:created>
  <dcterms:modified xsi:type="dcterms:W3CDTF">2018-03-27T07:52:00Z</dcterms:modified>
</cp:coreProperties>
</file>