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交银施罗德成长混合型证券投资基金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交银成长混合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519692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2006</w:t>
            </w:r>
            <w:r w:rsidRPr="00E25C2A">
              <w:rPr>
                <w:sz w:val="24"/>
              </w:rPr>
              <w:t>年</w:t>
            </w:r>
            <w:r w:rsidRPr="00E25C2A">
              <w:rPr>
                <w:sz w:val="24"/>
              </w:rPr>
              <w:t>10</w:t>
            </w:r>
            <w:r w:rsidRPr="00E25C2A">
              <w:rPr>
                <w:sz w:val="24"/>
              </w:rPr>
              <w:t>月</w:t>
            </w:r>
            <w:r w:rsidRPr="00E25C2A">
              <w:rPr>
                <w:sz w:val="24"/>
              </w:rPr>
              <w:t>23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711,378,306.47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交银成长混合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交银成长混合</w:t>
            </w:r>
            <w:r w:rsidRPr="00E25C2A">
              <w:rPr>
                <w:sz w:val="24"/>
              </w:rPr>
              <w:t>H</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960016</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711,065,152.35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313,154.12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75%×</w:t>
            </w:r>
            <w:r w:rsidRPr="00CF0C3D">
              <w:rPr>
                <w:sz w:val="24"/>
              </w:rPr>
              <w:t>富时中国</w:t>
            </w:r>
            <w:r w:rsidRPr="00CF0C3D">
              <w:rPr>
                <w:sz w:val="24"/>
              </w:rPr>
              <w:t>A600</w:t>
            </w:r>
            <w:r w:rsidRPr="00CF0C3D">
              <w:rPr>
                <w:sz w:val="24"/>
              </w:rPr>
              <w:t>成长指数</w:t>
            </w:r>
            <w:r w:rsidRPr="00CF0C3D">
              <w:rPr>
                <w:sz w:val="24"/>
              </w:rPr>
              <w:t>+25%×</w:t>
            </w:r>
            <w:r w:rsidRPr="00CF0C3D">
              <w:rPr>
                <w:sz w:val="24"/>
              </w:rPr>
              <w:t>富时中国国债指数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c>
          <w:tcPr>
            <w:tcW w:w="687"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c>
          <w:tcPr>
            <w:tcW w:w="762"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交银成长混合</w:t>
            </w:r>
            <w:r w:rsidRPr="00A942AC">
              <w:rPr>
                <w:szCs w:val="21"/>
              </w:rPr>
              <w:t>H</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-7,088,523.22</w:t>
            </w:r>
          </w:p>
        </w:tc>
        <w:tc>
          <w:tcPr>
            <w:tcW w:w="688" w:type="pct"/>
            <w:vAlign w:val="center"/>
          </w:tcPr>
          <w:p w:rsidR="00B44DBC" w:rsidRPr="00A942AC" w:rsidRDefault="00B44DBC" w:rsidP="00674CBD">
            <w:pPr>
              <w:spacing w:before="29" w:line="288" w:lineRule="auto"/>
              <w:jc w:val="right"/>
              <w:rPr>
                <w:szCs w:val="21"/>
              </w:rPr>
            </w:pPr>
            <w:r w:rsidRPr="00A942AC">
              <w:rPr>
                <w:szCs w:val="21"/>
              </w:rPr>
              <w:t>1,152.28</w:t>
            </w:r>
          </w:p>
        </w:tc>
        <w:tc>
          <w:tcPr>
            <w:tcW w:w="687" w:type="pct"/>
            <w:vAlign w:val="center"/>
          </w:tcPr>
          <w:p w:rsidR="00B44DBC" w:rsidRPr="00A942AC" w:rsidRDefault="00B44DBC" w:rsidP="00674CBD">
            <w:pPr>
              <w:spacing w:before="29" w:line="288" w:lineRule="auto"/>
              <w:jc w:val="right"/>
              <w:rPr>
                <w:szCs w:val="21"/>
              </w:rPr>
            </w:pPr>
            <w:r w:rsidRPr="00A942AC">
              <w:rPr>
                <w:szCs w:val="21"/>
              </w:rPr>
              <w:t>69,066,046.30</w:t>
            </w:r>
          </w:p>
        </w:tc>
        <w:tc>
          <w:tcPr>
            <w:tcW w:w="688" w:type="pct"/>
            <w:vAlign w:val="center"/>
          </w:tcPr>
          <w:p w:rsidR="00B44DBC" w:rsidRPr="00A942AC" w:rsidRDefault="00B44DBC" w:rsidP="00674CBD">
            <w:pPr>
              <w:spacing w:before="29" w:line="288" w:lineRule="auto"/>
              <w:jc w:val="right"/>
              <w:rPr>
                <w:szCs w:val="21"/>
              </w:rPr>
            </w:pPr>
            <w:r w:rsidRPr="00A942AC">
              <w:rPr>
                <w:szCs w:val="21"/>
              </w:rPr>
              <w:t>70,225.02</w:t>
            </w:r>
          </w:p>
        </w:tc>
        <w:tc>
          <w:tcPr>
            <w:tcW w:w="762" w:type="pct"/>
            <w:vAlign w:val="center"/>
          </w:tcPr>
          <w:p w:rsidR="00B44DBC" w:rsidRPr="00A942AC" w:rsidRDefault="00B44DBC" w:rsidP="00674CBD">
            <w:pPr>
              <w:spacing w:before="29" w:line="288" w:lineRule="auto"/>
              <w:jc w:val="right"/>
              <w:rPr>
                <w:szCs w:val="21"/>
              </w:rPr>
            </w:pPr>
            <w:r w:rsidRPr="00A942AC">
              <w:rPr>
                <w:szCs w:val="21"/>
              </w:rPr>
              <w:t>2,335,205,448.65</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-292,806,414.80</w:t>
            </w:r>
          </w:p>
        </w:tc>
        <w:tc>
          <w:tcPr>
            <w:tcW w:w="688" w:type="pct"/>
            <w:vAlign w:val="center"/>
          </w:tcPr>
          <w:p w:rsidR="00B44DBC" w:rsidRPr="00A942AC" w:rsidRDefault="00B44DBC" w:rsidP="00674CBD">
            <w:pPr>
              <w:spacing w:before="29" w:line="288" w:lineRule="auto"/>
              <w:jc w:val="right"/>
              <w:rPr>
                <w:szCs w:val="21"/>
              </w:rPr>
            </w:pPr>
            <w:r w:rsidRPr="00A942AC">
              <w:rPr>
                <w:szCs w:val="21"/>
              </w:rPr>
              <w:t>-112,775.54</w:t>
            </w:r>
          </w:p>
        </w:tc>
        <w:tc>
          <w:tcPr>
            <w:tcW w:w="687" w:type="pct"/>
            <w:vAlign w:val="center"/>
          </w:tcPr>
          <w:p w:rsidR="00B44DBC" w:rsidRPr="00A942AC" w:rsidRDefault="00B44DBC" w:rsidP="00674CBD">
            <w:pPr>
              <w:spacing w:before="29" w:line="288" w:lineRule="auto"/>
              <w:jc w:val="right"/>
              <w:rPr>
                <w:szCs w:val="21"/>
              </w:rPr>
            </w:pPr>
            <w:r w:rsidRPr="00A942AC">
              <w:rPr>
                <w:szCs w:val="21"/>
              </w:rPr>
              <w:t>-246,666,089.50</w:t>
            </w:r>
          </w:p>
        </w:tc>
        <w:tc>
          <w:tcPr>
            <w:tcW w:w="688" w:type="pct"/>
            <w:vAlign w:val="center"/>
          </w:tcPr>
          <w:p w:rsidR="00B44DBC" w:rsidRPr="00A942AC" w:rsidRDefault="00B44DBC" w:rsidP="00674CBD">
            <w:pPr>
              <w:spacing w:before="29" w:line="288" w:lineRule="auto"/>
              <w:jc w:val="right"/>
              <w:rPr>
                <w:szCs w:val="21"/>
              </w:rPr>
            </w:pPr>
            <w:r w:rsidRPr="00A942AC">
              <w:rPr>
                <w:szCs w:val="21"/>
              </w:rPr>
              <w:t>883,055.20</w:t>
            </w:r>
          </w:p>
        </w:tc>
        <w:tc>
          <w:tcPr>
            <w:tcW w:w="762" w:type="pct"/>
            <w:vAlign w:val="center"/>
          </w:tcPr>
          <w:p w:rsidR="00B44DBC" w:rsidRPr="00A942AC" w:rsidRDefault="00B44DBC" w:rsidP="00674CBD">
            <w:pPr>
              <w:spacing w:before="29" w:line="288" w:lineRule="auto"/>
              <w:jc w:val="right"/>
              <w:rPr>
                <w:szCs w:val="21"/>
              </w:rPr>
            </w:pPr>
            <w:r w:rsidRPr="00A942AC">
              <w:rPr>
                <w:szCs w:val="21"/>
              </w:rPr>
              <w:t>2,556,935,045.43</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-0.3725</w:t>
            </w:r>
          </w:p>
        </w:tc>
        <w:tc>
          <w:tcPr>
            <w:tcW w:w="688" w:type="pct"/>
            <w:vAlign w:val="center"/>
          </w:tcPr>
          <w:p w:rsidR="008C42FD" w:rsidRPr="00E52F9F" w:rsidRDefault="008C42FD" w:rsidP="00AF7CB5">
            <w:pPr>
              <w:spacing w:before="29" w:line="288" w:lineRule="auto"/>
              <w:jc w:val="right"/>
              <w:rPr>
                <w:szCs w:val="21"/>
              </w:rPr>
            </w:pPr>
            <w:r w:rsidRPr="00E52F9F">
              <w:rPr>
                <w:szCs w:val="21"/>
              </w:rPr>
              <w:t>-0.3240</w:t>
            </w:r>
          </w:p>
        </w:tc>
        <w:tc>
          <w:tcPr>
            <w:tcW w:w="687" w:type="pct"/>
            <w:vAlign w:val="center"/>
          </w:tcPr>
          <w:p w:rsidR="008C42FD" w:rsidRPr="00E52F9F" w:rsidRDefault="008C42FD" w:rsidP="00AF7CB5">
            <w:pPr>
              <w:spacing w:before="29" w:line="288" w:lineRule="auto"/>
              <w:jc w:val="right"/>
              <w:rPr>
                <w:szCs w:val="21"/>
              </w:rPr>
            </w:pPr>
            <w:r w:rsidRPr="00E52F9F">
              <w:rPr>
                <w:szCs w:val="21"/>
              </w:rPr>
              <w:t>-0.2760</w:t>
            </w:r>
          </w:p>
        </w:tc>
        <w:tc>
          <w:tcPr>
            <w:tcW w:w="688" w:type="pct"/>
            <w:vAlign w:val="center"/>
          </w:tcPr>
          <w:p w:rsidR="008C42FD" w:rsidRPr="00E52F9F" w:rsidRDefault="008C42FD" w:rsidP="00AF7CB5">
            <w:pPr>
              <w:spacing w:before="29" w:line="288" w:lineRule="auto"/>
              <w:jc w:val="right"/>
              <w:rPr>
                <w:szCs w:val="21"/>
              </w:rPr>
            </w:pPr>
            <w:r w:rsidRPr="00E52F9F">
              <w:rPr>
                <w:szCs w:val="21"/>
              </w:rPr>
              <w:t>0.8944</w:t>
            </w:r>
          </w:p>
        </w:tc>
        <w:tc>
          <w:tcPr>
            <w:tcW w:w="762" w:type="pct"/>
            <w:vAlign w:val="center"/>
          </w:tcPr>
          <w:p w:rsidR="008C42FD" w:rsidRPr="00E52F9F" w:rsidRDefault="008C42FD" w:rsidP="00AF7CB5">
            <w:pPr>
              <w:spacing w:before="29" w:line="288" w:lineRule="auto"/>
              <w:jc w:val="right"/>
              <w:rPr>
                <w:szCs w:val="21"/>
              </w:rPr>
            </w:pPr>
            <w:r w:rsidRPr="00E52F9F">
              <w:rPr>
                <w:szCs w:val="21"/>
              </w:rPr>
              <w:t>2.5415</w:t>
            </w:r>
          </w:p>
        </w:tc>
        <w:tc>
          <w:tcPr>
            <w:tcW w:w="666" w:type="pct"/>
            <w:vAlign w:val="center"/>
          </w:tcPr>
          <w:p w:rsidR="008C42FD" w:rsidRPr="00E52F9F" w:rsidRDefault="008C42FD" w:rsidP="00AF7CB5">
            <w:pPr>
              <w:spacing w:before="29" w:line="288" w:lineRule="auto"/>
              <w:jc w:val="right"/>
              <w:rPr>
                <w:szCs w:val="21"/>
              </w:rPr>
            </w:pPr>
            <w:r w:rsidRPr="00E52F9F">
              <w:rPr>
                <w:szCs w:val="21"/>
              </w:rPr>
              <w:t>-</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-8.87%</w:t>
            </w:r>
          </w:p>
        </w:tc>
        <w:tc>
          <w:tcPr>
            <w:tcW w:w="688" w:type="pct"/>
            <w:vAlign w:val="center"/>
          </w:tcPr>
          <w:p w:rsidR="00A62AD8" w:rsidRPr="00A942AC" w:rsidRDefault="00A62AD8" w:rsidP="00674CBD">
            <w:pPr>
              <w:spacing w:before="29" w:line="288" w:lineRule="auto"/>
              <w:jc w:val="right"/>
              <w:rPr>
                <w:szCs w:val="21"/>
              </w:rPr>
            </w:pPr>
            <w:r w:rsidRPr="00A942AC">
              <w:rPr>
                <w:szCs w:val="21"/>
              </w:rPr>
              <w:t>-8.84%</w:t>
            </w:r>
          </w:p>
        </w:tc>
        <w:tc>
          <w:tcPr>
            <w:tcW w:w="687" w:type="pct"/>
            <w:vAlign w:val="center"/>
          </w:tcPr>
          <w:p w:rsidR="00A62AD8" w:rsidRPr="00A942AC" w:rsidRDefault="00A62AD8" w:rsidP="00674CBD">
            <w:pPr>
              <w:spacing w:before="29" w:line="288" w:lineRule="auto"/>
              <w:jc w:val="right"/>
              <w:rPr>
                <w:szCs w:val="21"/>
              </w:rPr>
            </w:pPr>
            <w:r w:rsidRPr="00A942AC">
              <w:rPr>
                <w:szCs w:val="21"/>
              </w:rPr>
              <w:t>-6.41%</w:t>
            </w:r>
          </w:p>
        </w:tc>
        <w:tc>
          <w:tcPr>
            <w:tcW w:w="688" w:type="pct"/>
            <w:vAlign w:val="center"/>
          </w:tcPr>
          <w:p w:rsidR="00A62AD8" w:rsidRPr="00A942AC" w:rsidRDefault="00A62AD8" w:rsidP="00674CBD">
            <w:pPr>
              <w:spacing w:before="29" w:line="288" w:lineRule="auto"/>
              <w:jc w:val="right"/>
              <w:rPr>
                <w:szCs w:val="21"/>
              </w:rPr>
            </w:pPr>
            <w:r w:rsidRPr="00A942AC">
              <w:rPr>
                <w:szCs w:val="21"/>
              </w:rPr>
              <w:t>20.80%</w:t>
            </w:r>
          </w:p>
        </w:tc>
        <w:tc>
          <w:tcPr>
            <w:tcW w:w="762" w:type="pct"/>
            <w:vAlign w:val="center"/>
          </w:tcPr>
          <w:p w:rsidR="00A62AD8" w:rsidRPr="00A942AC" w:rsidRDefault="00A62AD8" w:rsidP="00674CBD">
            <w:pPr>
              <w:spacing w:before="29" w:line="288" w:lineRule="auto"/>
              <w:jc w:val="right"/>
              <w:rPr>
                <w:szCs w:val="21"/>
              </w:rPr>
            </w:pPr>
            <w:r w:rsidRPr="00A942AC">
              <w:rPr>
                <w:szCs w:val="21"/>
              </w:rPr>
              <w:t>59.89%</w:t>
            </w:r>
          </w:p>
        </w:tc>
        <w:tc>
          <w:tcPr>
            <w:tcW w:w="666" w:type="pct"/>
            <w:vAlign w:val="center"/>
          </w:tcPr>
          <w:p w:rsidR="00A62AD8" w:rsidRPr="00A942AC" w:rsidRDefault="00A62AD8" w:rsidP="00674CBD">
            <w:pPr>
              <w:spacing w:before="29" w:line="288" w:lineRule="auto"/>
              <w:jc w:val="right"/>
              <w:rPr>
                <w:szCs w:val="21"/>
              </w:rPr>
            </w:pPr>
            <w:r w:rsidRPr="00A942AC">
              <w:rPr>
                <w:szCs w:val="21"/>
              </w:rPr>
              <w:t>-</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交银成长混</w:t>
            </w:r>
            <w:r w:rsidRPr="00A942AC">
              <w:rPr>
                <w:szCs w:val="21"/>
              </w:rPr>
              <w:lastRenderedPageBreak/>
              <w:t>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交银成长混</w:t>
            </w:r>
            <w:r w:rsidRPr="00A942AC">
              <w:rPr>
                <w:szCs w:val="21"/>
              </w:rPr>
              <w:lastRenderedPageBreak/>
              <w:t>合</w:t>
            </w:r>
            <w:r w:rsidRPr="00A942AC">
              <w:rPr>
                <w:szCs w:val="21"/>
              </w:rPr>
              <w:t>H</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交银成长混</w:t>
            </w:r>
            <w:r w:rsidRPr="00A942AC">
              <w:rPr>
                <w:szCs w:val="21"/>
              </w:rPr>
              <w:lastRenderedPageBreak/>
              <w:t>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交银成长混</w:t>
            </w:r>
            <w:r w:rsidRPr="00A942AC">
              <w:rPr>
                <w:szCs w:val="21"/>
              </w:rPr>
              <w:lastRenderedPageBreak/>
              <w:t>合</w:t>
            </w:r>
            <w:r w:rsidRPr="00A942AC">
              <w:rPr>
                <w:szCs w:val="21"/>
              </w:rPr>
              <w:t>H</w:t>
            </w:r>
          </w:p>
        </w:tc>
        <w:tc>
          <w:tcPr>
            <w:tcW w:w="764" w:type="pct"/>
            <w:vAlign w:val="center"/>
          </w:tcPr>
          <w:p w:rsidR="00B44DBC" w:rsidRPr="00A942AC" w:rsidRDefault="00B44DBC" w:rsidP="00FF4447">
            <w:pPr>
              <w:spacing w:before="29" w:line="288" w:lineRule="auto"/>
              <w:rPr>
                <w:szCs w:val="21"/>
              </w:rPr>
            </w:pPr>
            <w:r w:rsidRPr="00A942AC">
              <w:rPr>
                <w:szCs w:val="21"/>
              </w:rPr>
              <w:lastRenderedPageBreak/>
              <w:t>交银成长混</w:t>
            </w:r>
            <w:r w:rsidRPr="00A942AC">
              <w:rPr>
                <w:szCs w:val="21"/>
              </w:rPr>
              <w:lastRenderedPageBreak/>
              <w:t>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lastRenderedPageBreak/>
              <w:t>交银成长</w:t>
            </w:r>
            <w:r w:rsidRPr="00A942AC">
              <w:rPr>
                <w:szCs w:val="21"/>
              </w:rPr>
              <w:lastRenderedPageBreak/>
              <w:t>混合</w:t>
            </w:r>
            <w:r w:rsidRPr="00A942AC">
              <w:rPr>
                <w:szCs w:val="21"/>
              </w:rPr>
              <w:t>H</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2.9479</w:t>
            </w:r>
          </w:p>
        </w:tc>
        <w:tc>
          <w:tcPr>
            <w:tcW w:w="687" w:type="pct"/>
            <w:vAlign w:val="center"/>
          </w:tcPr>
          <w:p w:rsidR="00B44DBC" w:rsidRPr="00A942AC" w:rsidRDefault="00B44DBC" w:rsidP="00674CBD">
            <w:pPr>
              <w:spacing w:before="29" w:line="288" w:lineRule="auto"/>
              <w:jc w:val="right"/>
              <w:rPr>
                <w:szCs w:val="21"/>
              </w:rPr>
            </w:pPr>
            <w:r w:rsidRPr="00A942AC">
              <w:rPr>
                <w:szCs w:val="21"/>
              </w:rPr>
              <w:t>2.9714</w:t>
            </w:r>
          </w:p>
        </w:tc>
        <w:tc>
          <w:tcPr>
            <w:tcW w:w="687" w:type="pct"/>
            <w:vAlign w:val="center"/>
          </w:tcPr>
          <w:p w:rsidR="00B44DBC" w:rsidRPr="00A942AC" w:rsidRDefault="00B44DBC" w:rsidP="00674CBD">
            <w:pPr>
              <w:spacing w:before="29" w:line="288" w:lineRule="auto"/>
              <w:jc w:val="right"/>
              <w:rPr>
                <w:szCs w:val="21"/>
              </w:rPr>
            </w:pPr>
            <w:r w:rsidRPr="00A942AC">
              <w:rPr>
                <w:szCs w:val="21"/>
              </w:rPr>
              <w:t>3.3321</w:t>
            </w:r>
          </w:p>
        </w:tc>
        <w:tc>
          <w:tcPr>
            <w:tcW w:w="687" w:type="pct"/>
            <w:vAlign w:val="center"/>
          </w:tcPr>
          <w:p w:rsidR="00B44DBC" w:rsidRPr="00A942AC" w:rsidRDefault="00B44DBC" w:rsidP="00674CBD">
            <w:pPr>
              <w:spacing w:before="29" w:line="288" w:lineRule="auto"/>
              <w:jc w:val="right"/>
              <w:rPr>
                <w:szCs w:val="21"/>
              </w:rPr>
            </w:pPr>
            <w:r w:rsidRPr="00A942AC">
              <w:rPr>
                <w:szCs w:val="21"/>
              </w:rPr>
              <w:t>3.3567</w:t>
            </w:r>
          </w:p>
        </w:tc>
        <w:tc>
          <w:tcPr>
            <w:tcW w:w="764" w:type="pct"/>
            <w:vAlign w:val="center"/>
          </w:tcPr>
          <w:p w:rsidR="00B44DBC" w:rsidRPr="00A942AC" w:rsidRDefault="00B44DBC" w:rsidP="00674CBD">
            <w:pPr>
              <w:spacing w:before="29" w:line="288" w:lineRule="auto"/>
              <w:jc w:val="right"/>
              <w:rPr>
                <w:szCs w:val="21"/>
              </w:rPr>
            </w:pPr>
            <w:r w:rsidRPr="00A942AC">
              <w:rPr>
                <w:szCs w:val="21"/>
              </w:rPr>
              <w:t>3.9753</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2,807,195,759.22</w:t>
            </w:r>
          </w:p>
        </w:tc>
        <w:tc>
          <w:tcPr>
            <w:tcW w:w="687" w:type="pct"/>
            <w:vAlign w:val="center"/>
          </w:tcPr>
          <w:p w:rsidR="00B44DBC" w:rsidRPr="00A942AC" w:rsidRDefault="00B44DBC" w:rsidP="00674CBD">
            <w:pPr>
              <w:spacing w:before="29" w:line="288" w:lineRule="auto"/>
              <w:jc w:val="right"/>
              <w:rPr>
                <w:szCs w:val="21"/>
              </w:rPr>
            </w:pPr>
            <w:r w:rsidRPr="00A942AC">
              <w:rPr>
                <w:szCs w:val="21"/>
              </w:rPr>
              <w:t>1,243,659.09</w:t>
            </w:r>
          </w:p>
        </w:tc>
        <w:tc>
          <w:tcPr>
            <w:tcW w:w="687" w:type="pct"/>
            <w:vAlign w:val="center"/>
          </w:tcPr>
          <w:p w:rsidR="00B44DBC" w:rsidRPr="00A942AC" w:rsidRDefault="00B44DBC" w:rsidP="00674CBD">
            <w:pPr>
              <w:spacing w:before="29" w:line="288" w:lineRule="auto"/>
              <w:jc w:val="right"/>
              <w:rPr>
                <w:szCs w:val="21"/>
              </w:rPr>
            </w:pPr>
            <w:r w:rsidRPr="00A942AC">
              <w:rPr>
                <w:szCs w:val="21"/>
              </w:rPr>
              <w:t>3,762,173,789.93</w:t>
            </w:r>
          </w:p>
        </w:tc>
        <w:tc>
          <w:tcPr>
            <w:tcW w:w="687" w:type="pct"/>
            <w:vAlign w:val="center"/>
          </w:tcPr>
          <w:p w:rsidR="00B44DBC" w:rsidRPr="00A942AC" w:rsidRDefault="00B44DBC" w:rsidP="00674CBD">
            <w:pPr>
              <w:spacing w:before="29" w:line="288" w:lineRule="auto"/>
              <w:jc w:val="right"/>
              <w:rPr>
                <w:szCs w:val="21"/>
              </w:rPr>
            </w:pPr>
            <w:r w:rsidRPr="00A942AC">
              <w:rPr>
                <w:szCs w:val="21"/>
              </w:rPr>
              <w:t>1,380,790.26</w:t>
            </w:r>
          </w:p>
        </w:tc>
        <w:tc>
          <w:tcPr>
            <w:tcW w:w="764" w:type="pct"/>
            <w:vAlign w:val="center"/>
          </w:tcPr>
          <w:p w:rsidR="00B44DBC" w:rsidRPr="00A942AC" w:rsidRDefault="00B44DBC" w:rsidP="00674CBD">
            <w:pPr>
              <w:spacing w:before="29" w:line="288" w:lineRule="auto"/>
              <w:jc w:val="right"/>
              <w:rPr>
                <w:szCs w:val="21"/>
              </w:rPr>
            </w:pPr>
            <w:r w:rsidRPr="00A942AC">
              <w:rPr>
                <w:szCs w:val="21"/>
              </w:rPr>
              <w:t>4,079,489,744.83</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3.9479</w:t>
            </w:r>
          </w:p>
        </w:tc>
        <w:tc>
          <w:tcPr>
            <w:tcW w:w="687" w:type="pct"/>
            <w:vAlign w:val="center"/>
          </w:tcPr>
          <w:p w:rsidR="00B44DBC" w:rsidRPr="00A942AC" w:rsidRDefault="00B44DBC" w:rsidP="00674CBD">
            <w:pPr>
              <w:spacing w:before="29" w:line="288" w:lineRule="auto"/>
              <w:jc w:val="right"/>
              <w:rPr>
                <w:szCs w:val="21"/>
              </w:rPr>
            </w:pPr>
            <w:r w:rsidRPr="00A942AC">
              <w:rPr>
                <w:szCs w:val="21"/>
              </w:rPr>
              <w:t>3.9714</w:t>
            </w:r>
          </w:p>
        </w:tc>
        <w:tc>
          <w:tcPr>
            <w:tcW w:w="687" w:type="pct"/>
            <w:vAlign w:val="center"/>
          </w:tcPr>
          <w:p w:rsidR="00B44DBC" w:rsidRPr="00A942AC" w:rsidRDefault="00B44DBC" w:rsidP="00674CBD">
            <w:pPr>
              <w:spacing w:before="29" w:line="288" w:lineRule="auto"/>
              <w:jc w:val="right"/>
              <w:rPr>
                <w:szCs w:val="21"/>
              </w:rPr>
            </w:pPr>
            <w:r w:rsidRPr="00A942AC">
              <w:rPr>
                <w:szCs w:val="21"/>
              </w:rPr>
              <w:t>4.3321</w:t>
            </w:r>
          </w:p>
        </w:tc>
        <w:tc>
          <w:tcPr>
            <w:tcW w:w="687" w:type="pct"/>
            <w:vAlign w:val="center"/>
          </w:tcPr>
          <w:p w:rsidR="00B44DBC" w:rsidRPr="00A942AC" w:rsidRDefault="00B44DBC" w:rsidP="00674CBD">
            <w:pPr>
              <w:spacing w:before="29" w:line="288" w:lineRule="auto"/>
              <w:jc w:val="right"/>
              <w:rPr>
                <w:szCs w:val="21"/>
              </w:rPr>
            </w:pPr>
            <w:r w:rsidRPr="00A942AC">
              <w:rPr>
                <w:szCs w:val="21"/>
              </w:rPr>
              <w:t>4.3567</w:t>
            </w:r>
          </w:p>
        </w:tc>
        <w:tc>
          <w:tcPr>
            <w:tcW w:w="764" w:type="pct"/>
            <w:vAlign w:val="center"/>
          </w:tcPr>
          <w:p w:rsidR="00B44DBC" w:rsidRPr="00A942AC" w:rsidRDefault="00B44DBC" w:rsidP="00674CBD">
            <w:pPr>
              <w:spacing w:before="29" w:line="288" w:lineRule="auto"/>
              <w:jc w:val="right"/>
              <w:rPr>
                <w:szCs w:val="21"/>
              </w:rPr>
            </w:pPr>
            <w:r w:rsidRPr="00A942AC">
              <w:rPr>
                <w:szCs w:val="21"/>
              </w:rPr>
              <w:t>4.9753</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bl>
    <w:p w:rsidR="005474D3" w:rsidRDefault="00A0533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5474D3" w:rsidRDefault="00A0533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类份额，当日投资者提交的申购申请于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交银成长混合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5474D3">
        <w:tc>
          <w:tcPr>
            <w:tcW w:w="1286" w:type="dxa"/>
            <w:vAlign w:val="center"/>
          </w:tcPr>
          <w:p w:rsidR="005474D3" w:rsidRDefault="00A05333">
            <w:pPr>
              <w:jc w:val="left"/>
            </w:pPr>
            <w:r>
              <w:rPr>
                <w:color w:val="000000"/>
                <w:sz w:val="24"/>
              </w:rPr>
              <w:t>过去三个月</w:t>
            </w:r>
          </w:p>
        </w:tc>
        <w:tc>
          <w:tcPr>
            <w:tcW w:w="1286" w:type="dxa"/>
            <w:vAlign w:val="center"/>
          </w:tcPr>
          <w:p w:rsidR="005474D3" w:rsidRDefault="00A05333">
            <w:pPr>
              <w:jc w:val="center"/>
            </w:pPr>
            <w:r>
              <w:rPr>
                <w:color w:val="000000"/>
                <w:sz w:val="24"/>
              </w:rPr>
              <w:t>-10.17%</w:t>
            </w:r>
          </w:p>
        </w:tc>
        <w:tc>
          <w:tcPr>
            <w:tcW w:w="1286" w:type="dxa"/>
            <w:vAlign w:val="center"/>
          </w:tcPr>
          <w:p w:rsidR="005474D3" w:rsidRDefault="00A05333">
            <w:pPr>
              <w:jc w:val="center"/>
            </w:pPr>
            <w:r>
              <w:rPr>
                <w:color w:val="000000"/>
                <w:sz w:val="24"/>
              </w:rPr>
              <w:t>0.98%</w:t>
            </w:r>
          </w:p>
        </w:tc>
        <w:tc>
          <w:tcPr>
            <w:tcW w:w="1285" w:type="dxa"/>
            <w:vAlign w:val="center"/>
          </w:tcPr>
          <w:p w:rsidR="005474D3" w:rsidRDefault="00A05333">
            <w:pPr>
              <w:jc w:val="center"/>
            </w:pPr>
            <w:r>
              <w:rPr>
                <w:color w:val="000000"/>
                <w:sz w:val="24"/>
              </w:rPr>
              <w:t>2.06%</w:t>
            </w:r>
          </w:p>
        </w:tc>
        <w:tc>
          <w:tcPr>
            <w:tcW w:w="1285" w:type="dxa"/>
            <w:vAlign w:val="center"/>
          </w:tcPr>
          <w:p w:rsidR="005474D3" w:rsidRDefault="00A05333">
            <w:pPr>
              <w:jc w:val="center"/>
            </w:pPr>
            <w:r>
              <w:rPr>
                <w:color w:val="000000"/>
                <w:sz w:val="24"/>
              </w:rPr>
              <w:t>0.71%</w:t>
            </w:r>
          </w:p>
        </w:tc>
        <w:tc>
          <w:tcPr>
            <w:tcW w:w="1285" w:type="dxa"/>
            <w:vAlign w:val="center"/>
          </w:tcPr>
          <w:p w:rsidR="005474D3" w:rsidRDefault="00A05333">
            <w:pPr>
              <w:jc w:val="center"/>
            </w:pPr>
            <w:r>
              <w:rPr>
                <w:color w:val="000000"/>
                <w:sz w:val="24"/>
              </w:rPr>
              <w:t>-12.23%</w:t>
            </w:r>
          </w:p>
        </w:tc>
        <w:tc>
          <w:tcPr>
            <w:tcW w:w="1285" w:type="dxa"/>
            <w:vAlign w:val="center"/>
          </w:tcPr>
          <w:p w:rsidR="005474D3" w:rsidRDefault="00A05333">
            <w:pPr>
              <w:jc w:val="center"/>
            </w:pPr>
            <w:r>
              <w:rPr>
                <w:color w:val="000000"/>
                <w:sz w:val="24"/>
              </w:rPr>
              <w:t>0.27%</w:t>
            </w:r>
          </w:p>
        </w:tc>
      </w:tr>
      <w:tr w:rsidR="005474D3">
        <w:tc>
          <w:tcPr>
            <w:tcW w:w="1286" w:type="dxa"/>
            <w:vAlign w:val="center"/>
          </w:tcPr>
          <w:p w:rsidR="005474D3" w:rsidRDefault="00A05333">
            <w:pPr>
              <w:jc w:val="left"/>
            </w:pPr>
            <w:r>
              <w:rPr>
                <w:color w:val="000000"/>
                <w:sz w:val="24"/>
              </w:rPr>
              <w:t>过去六个月</w:t>
            </w:r>
          </w:p>
        </w:tc>
        <w:tc>
          <w:tcPr>
            <w:tcW w:w="1286" w:type="dxa"/>
            <w:vAlign w:val="center"/>
          </w:tcPr>
          <w:p w:rsidR="005474D3" w:rsidRDefault="00A05333">
            <w:pPr>
              <w:jc w:val="center"/>
            </w:pPr>
            <w:r>
              <w:rPr>
                <w:color w:val="000000"/>
                <w:sz w:val="24"/>
              </w:rPr>
              <w:t>1.28%</w:t>
            </w:r>
          </w:p>
        </w:tc>
        <w:tc>
          <w:tcPr>
            <w:tcW w:w="1286" w:type="dxa"/>
            <w:vAlign w:val="center"/>
          </w:tcPr>
          <w:p w:rsidR="005474D3" w:rsidRDefault="00A05333">
            <w:pPr>
              <w:jc w:val="center"/>
            </w:pPr>
            <w:r>
              <w:rPr>
                <w:color w:val="000000"/>
                <w:sz w:val="24"/>
              </w:rPr>
              <w:t>1.07%</w:t>
            </w:r>
          </w:p>
        </w:tc>
        <w:tc>
          <w:tcPr>
            <w:tcW w:w="1285" w:type="dxa"/>
            <w:vAlign w:val="center"/>
          </w:tcPr>
          <w:p w:rsidR="005474D3" w:rsidRDefault="00A05333">
            <w:pPr>
              <w:jc w:val="center"/>
            </w:pPr>
            <w:r>
              <w:rPr>
                <w:color w:val="000000"/>
                <w:sz w:val="24"/>
              </w:rPr>
              <w:t>5.76%</w:t>
            </w:r>
          </w:p>
        </w:tc>
        <w:tc>
          <w:tcPr>
            <w:tcW w:w="1285" w:type="dxa"/>
            <w:vAlign w:val="center"/>
          </w:tcPr>
          <w:p w:rsidR="005474D3" w:rsidRDefault="00A05333">
            <w:pPr>
              <w:jc w:val="center"/>
            </w:pPr>
            <w:r>
              <w:rPr>
                <w:color w:val="000000"/>
                <w:sz w:val="24"/>
              </w:rPr>
              <w:t>0.61%</w:t>
            </w:r>
          </w:p>
        </w:tc>
        <w:tc>
          <w:tcPr>
            <w:tcW w:w="1285" w:type="dxa"/>
            <w:vAlign w:val="center"/>
          </w:tcPr>
          <w:p w:rsidR="005474D3" w:rsidRDefault="00A05333">
            <w:pPr>
              <w:jc w:val="center"/>
            </w:pPr>
            <w:r>
              <w:rPr>
                <w:color w:val="000000"/>
                <w:sz w:val="24"/>
              </w:rPr>
              <w:t>-4.48%</w:t>
            </w:r>
          </w:p>
        </w:tc>
        <w:tc>
          <w:tcPr>
            <w:tcW w:w="1285" w:type="dxa"/>
            <w:vAlign w:val="center"/>
          </w:tcPr>
          <w:p w:rsidR="005474D3" w:rsidRDefault="00A05333">
            <w:pPr>
              <w:jc w:val="center"/>
            </w:pPr>
            <w:r>
              <w:rPr>
                <w:color w:val="000000"/>
                <w:sz w:val="24"/>
              </w:rPr>
              <w:t>0.46%</w:t>
            </w:r>
          </w:p>
        </w:tc>
      </w:tr>
      <w:tr w:rsidR="005474D3">
        <w:tc>
          <w:tcPr>
            <w:tcW w:w="1286" w:type="dxa"/>
            <w:vAlign w:val="center"/>
          </w:tcPr>
          <w:p w:rsidR="005474D3" w:rsidRDefault="00A05333">
            <w:pPr>
              <w:jc w:val="left"/>
            </w:pPr>
            <w:r>
              <w:rPr>
                <w:color w:val="000000"/>
                <w:sz w:val="24"/>
              </w:rPr>
              <w:t>过去一年</w:t>
            </w:r>
          </w:p>
        </w:tc>
        <w:tc>
          <w:tcPr>
            <w:tcW w:w="1286" w:type="dxa"/>
            <w:vAlign w:val="center"/>
          </w:tcPr>
          <w:p w:rsidR="005474D3" w:rsidRDefault="00A05333">
            <w:pPr>
              <w:jc w:val="center"/>
            </w:pPr>
            <w:r>
              <w:rPr>
                <w:color w:val="000000"/>
                <w:sz w:val="24"/>
              </w:rPr>
              <w:t>-8.87%</w:t>
            </w:r>
          </w:p>
        </w:tc>
        <w:tc>
          <w:tcPr>
            <w:tcW w:w="1286" w:type="dxa"/>
            <w:vAlign w:val="center"/>
          </w:tcPr>
          <w:p w:rsidR="005474D3" w:rsidRDefault="00A05333">
            <w:pPr>
              <w:jc w:val="center"/>
            </w:pPr>
            <w:r>
              <w:rPr>
                <w:color w:val="000000"/>
                <w:sz w:val="24"/>
              </w:rPr>
              <w:t>0.98%</w:t>
            </w:r>
          </w:p>
        </w:tc>
        <w:tc>
          <w:tcPr>
            <w:tcW w:w="1285" w:type="dxa"/>
            <w:vAlign w:val="center"/>
          </w:tcPr>
          <w:p w:rsidR="005474D3" w:rsidRDefault="00A05333">
            <w:pPr>
              <w:jc w:val="center"/>
            </w:pPr>
            <w:r>
              <w:rPr>
                <w:color w:val="000000"/>
                <w:sz w:val="24"/>
              </w:rPr>
              <w:t>9.54%</w:t>
            </w:r>
          </w:p>
        </w:tc>
        <w:tc>
          <w:tcPr>
            <w:tcW w:w="1285" w:type="dxa"/>
            <w:vAlign w:val="center"/>
          </w:tcPr>
          <w:p w:rsidR="005474D3" w:rsidRDefault="00A05333">
            <w:pPr>
              <w:jc w:val="center"/>
            </w:pPr>
            <w:r>
              <w:rPr>
                <w:color w:val="000000"/>
                <w:sz w:val="24"/>
              </w:rPr>
              <w:t>0.55%</w:t>
            </w:r>
          </w:p>
        </w:tc>
        <w:tc>
          <w:tcPr>
            <w:tcW w:w="1285" w:type="dxa"/>
            <w:vAlign w:val="center"/>
          </w:tcPr>
          <w:p w:rsidR="005474D3" w:rsidRDefault="00A05333">
            <w:pPr>
              <w:jc w:val="center"/>
            </w:pPr>
            <w:r>
              <w:rPr>
                <w:color w:val="000000"/>
                <w:sz w:val="24"/>
              </w:rPr>
              <w:t>-18.41%</w:t>
            </w:r>
          </w:p>
        </w:tc>
        <w:tc>
          <w:tcPr>
            <w:tcW w:w="1285" w:type="dxa"/>
            <w:vAlign w:val="center"/>
          </w:tcPr>
          <w:p w:rsidR="005474D3" w:rsidRDefault="00A05333">
            <w:pPr>
              <w:jc w:val="center"/>
            </w:pPr>
            <w:r>
              <w:rPr>
                <w:color w:val="000000"/>
                <w:sz w:val="24"/>
              </w:rPr>
              <w:t>0.43%</w:t>
            </w:r>
          </w:p>
        </w:tc>
      </w:tr>
      <w:tr w:rsidR="005474D3">
        <w:tc>
          <w:tcPr>
            <w:tcW w:w="1286" w:type="dxa"/>
            <w:vAlign w:val="center"/>
          </w:tcPr>
          <w:p w:rsidR="005474D3" w:rsidRDefault="00A05333">
            <w:pPr>
              <w:jc w:val="left"/>
            </w:pPr>
            <w:r>
              <w:rPr>
                <w:color w:val="000000"/>
                <w:sz w:val="24"/>
              </w:rPr>
              <w:t>过去三年</w:t>
            </w:r>
          </w:p>
        </w:tc>
        <w:tc>
          <w:tcPr>
            <w:tcW w:w="1286" w:type="dxa"/>
            <w:vAlign w:val="center"/>
          </w:tcPr>
          <w:p w:rsidR="005474D3" w:rsidRDefault="00A05333">
            <w:pPr>
              <w:jc w:val="center"/>
            </w:pPr>
            <w:r>
              <w:rPr>
                <w:color w:val="000000"/>
                <w:sz w:val="24"/>
              </w:rPr>
              <w:t>36.37%</w:t>
            </w:r>
          </w:p>
        </w:tc>
        <w:tc>
          <w:tcPr>
            <w:tcW w:w="1286" w:type="dxa"/>
            <w:vAlign w:val="center"/>
          </w:tcPr>
          <w:p w:rsidR="005474D3" w:rsidRDefault="00A05333">
            <w:pPr>
              <w:jc w:val="center"/>
            </w:pPr>
            <w:r>
              <w:rPr>
                <w:color w:val="000000"/>
                <w:sz w:val="24"/>
              </w:rPr>
              <w:t>1.89%</w:t>
            </w:r>
          </w:p>
        </w:tc>
        <w:tc>
          <w:tcPr>
            <w:tcW w:w="1285" w:type="dxa"/>
            <w:vAlign w:val="center"/>
          </w:tcPr>
          <w:p w:rsidR="005474D3" w:rsidRDefault="00A05333">
            <w:pPr>
              <w:jc w:val="center"/>
            </w:pPr>
            <w:r>
              <w:rPr>
                <w:color w:val="000000"/>
                <w:sz w:val="24"/>
              </w:rPr>
              <w:t>7.17%</w:t>
            </w:r>
          </w:p>
        </w:tc>
        <w:tc>
          <w:tcPr>
            <w:tcW w:w="1285" w:type="dxa"/>
            <w:vAlign w:val="center"/>
          </w:tcPr>
          <w:p w:rsidR="005474D3" w:rsidRDefault="00A05333">
            <w:pPr>
              <w:jc w:val="center"/>
            </w:pPr>
            <w:r>
              <w:rPr>
                <w:color w:val="000000"/>
                <w:sz w:val="24"/>
              </w:rPr>
              <w:t>1.39%</w:t>
            </w:r>
          </w:p>
        </w:tc>
        <w:tc>
          <w:tcPr>
            <w:tcW w:w="1285" w:type="dxa"/>
            <w:vAlign w:val="center"/>
          </w:tcPr>
          <w:p w:rsidR="005474D3" w:rsidRDefault="00A05333">
            <w:pPr>
              <w:jc w:val="center"/>
            </w:pPr>
            <w:r>
              <w:rPr>
                <w:color w:val="000000"/>
                <w:sz w:val="24"/>
              </w:rPr>
              <w:t>29.20%</w:t>
            </w:r>
          </w:p>
        </w:tc>
        <w:tc>
          <w:tcPr>
            <w:tcW w:w="1285" w:type="dxa"/>
            <w:vAlign w:val="center"/>
          </w:tcPr>
          <w:p w:rsidR="005474D3" w:rsidRDefault="00A05333">
            <w:pPr>
              <w:jc w:val="center"/>
            </w:pPr>
            <w:r>
              <w:rPr>
                <w:color w:val="000000"/>
                <w:sz w:val="24"/>
              </w:rPr>
              <w:t>0.50%</w:t>
            </w:r>
          </w:p>
        </w:tc>
      </w:tr>
      <w:tr w:rsidR="005474D3">
        <w:tc>
          <w:tcPr>
            <w:tcW w:w="1286" w:type="dxa"/>
            <w:vAlign w:val="center"/>
          </w:tcPr>
          <w:p w:rsidR="005474D3" w:rsidRDefault="00A05333">
            <w:pPr>
              <w:jc w:val="left"/>
            </w:pPr>
            <w:r>
              <w:rPr>
                <w:color w:val="000000"/>
                <w:sz w:val="24"/>
              </w:rPr>
              <w:t>过去五年</w:t>
            </w:r>
          </w:p>
        </w:tc>
        <w:tc>
          <w:tcPr>
            <w:tcW w:w="1286" w:type="dxa"/>
            <w:vAlign w:val="center"/>
          </w:tcPr>
          <w:p w:rsidR="005474D3" w:rsidRDefault="00A05333">
            <w:pPr>
              <w:jc w:val="center"/>
            </w:pPr>
            <w:r>
              <w:rPr>
                <w:color w:val="000000"/>
                <w:sz w:val="24"/>
              </w:rPr>
              <w:t>76.77%</w:t>
            </w:r>
          </w:p>
        </w:tc>
        <w:tc>
          <w:tcPr>
            <w:tcW w:w="1286" w:type="dxa"/>
            <w:vAlign w:val="center"/>
          </w:tcPr>
          <w:p w:rsidR="005474D3" w:rsidRDefault="00A05333">
            <w:pPr>
              <w:jc w:val="center"/>
            </w:pPr>
            <w:r>
              <w:rPr>
                <w:color w:val="000000"/>
                <w:sz w:val="24"/>
              </w:rPr>
              <w:t>1.68%</w:t>
            </w:r>
          </w:p>
        </w:tc>
        <w:tc>
          <w:tcPr>
            <w:tcW w:w="1285" w:type="dxa"/>
            <w:vAlign w:val="center"/>
          </w:tcPr>
          <w:p w:rsidR="005474D3" w:rsidRDefault="00A05333">
            <w:pPr>
              <w:jc w:val="center"/>
            </w:pPr>
            <w:r>
              <w:rPr>
                <w:color w:val="000000"/>
                <w:sz w:val="24"/>
              </w:rPr>
              <w:t>26.21%</w:t>
            </w:r>
          </w:p>
        </w:tc>
        <w:tc>
          <w:tcPr>
            <w:tcW w:w="1285" w:type="dxa"/>
            <w:vAlign w:val="center"/>
          </w:tcPr>
          <w:p w:rsidR="005474D3" w:rsidRDefault="00A05333">
            <w:pPr>
              <w:jc w:val="center"/>
            </w:pPr>
            <w:r>
              <w:rPr>
                <w:color w:val="000000"/>
                <w:sz w:val="24"/>
              </w:rPr>
              <w:t>1.23%</w:t>
            </w:r>
          </w:p>
        </w:tc>
        <w:tc>
          <w:tcPr>
            <w:tcW w:w="1285" w:type="dxa"/>
            <w:vAlign w:val="center"/>
          </w:tcPr>
          <w:p w:rsidR="005474D3" w:rsidRDefault="00A05333">
            <w:pPr>
              <w:jc w:val="center"/>
            </w:pPr>
            <w:r>
              <w:rPr>
                <w:color w:val="000000"/>
                <w:sz w:val="24"/>
              </w:rPr>
              <w:t>50.56%</w:t>
            </w:r>
          </w:p>
        </w:tc>
        <w:tc>
          <w:tcPr>
            <w:tcW w:w="1285" w:type="dxa"/>
            <w:vAlign w:val="center"/>
          </w:tcPr>
          <w:p w:rsidR="005474D3" w:rsidRDefault="00A05333">
            <w:pPr>
              <w:jc w:val="center"/>
            </w:pPr>
            <w:r>
              <w:rPr>
                <w:color w:val="000000"/>
                <w:sz w:val="24"/>
              </w:rPr>
              <w:t>0.45%</w:t>
            </w:r>
          </w:p>
        </w:tc>
      </w:tr>
      <w:tr w:rsidR="005474D3">
        <w:tc>
          <w:tcPr>
            <w:tcW w:w="1286" w:type="dxa"/>
            <w:vAlign w:val="center"/>
          </w:tcPr>
          <w:p w:rsidR="005474D3" w:rsidRDefault="00A05333">
            <w:pPr>
              <w:jc w:val="left"/>
            </w:pPr>
            <w:r>
              <w:rPr>
                <w:color w:val="000000"/>
                <w:sz w:val="24"/>
              </w:rPr>
              <w:t>自基金合同生效起至今</w:t>
            </w:r>
          </w:p>
        </w:tc>
        <w:tc>
          <w:tcPr>
            <w:tcW w:w="1286" w:type="dxa"/>
            <w:vAlign w:val="center"/>
          </w:tcPr>
          <w:p w:rsidR="005474D3" w:rsidRDefault="00A05333">
            <w:pPr>
              <w:jc w:val="center"/>
            </w:pPr>
            <w:r>
              <w:rPr>
                <w:color w:val="000000"/>
                <w:sz w:val="24"/>
              </w:rPr>
              <w:t>406.30%</w:t>
            </w:r>
          </w:p>
        </w:tc>
        <w:tc>
          <w:tcPr>
            <w:tcW w:w="1286" w:type="dxa"/>
            <w:vAlign w:val="center"/>
          </w:tcPr>
          <w:p w:rsidR="005474D3" w:rsidRDefault="00A05333">
            <w:pPr>
              <w:jc w:val="center"/>
            </w:pPr>
            <w:r>
              <w:rPr>
                <w:color w:val="000000"/>
                <w:sz w:val="24"/>
              </w:rPr>
              <w:t>1.66%</w:t>
            </w:r>
          </w:p>
        </w:tc>
        <w:tc>
          <w:tcPr>
            <w:tcW w:w="1285" w:type="dxa"/>
            <w:vAlign w:val="center"/>
          </w:tcPr>
          <w:p w:rsidR="005474D3" w:rsidRDefault="00A05333">
            <w:pPr>
              <w:jc w:val="center"/>
            </w:pPr>
            <w:r>
              <w:rPr>
                <w:color w:val="000000"/>
                <w:sz w:val="24"/>
              </w:rPr>
              <w:t>86.60%</w:t>
            </w:r>
          </w:p>
        </w:tc>
        <w:tc>
          <w:tcPr>
            <w:tcW w:w="1285" w:type="dxa"/>
            <w:vAlign w:val="center"/>
          </w:tcPr>
          <w:p w:rsidR="005474D3" w:rsidRDefault="00A05333">
            <w:pPr>
              <w:jc w:val="center"/>
            </w:pPr>
            <w:r>
              <w:rPr>
                <w:color w:val="000000"/>
                <w:sz w:val="24"/>
              </w:rPr>
              <w:t>1.40%</w:t>
            </w:r>
          </w:p>
        </w:tc>
        <w:tc>
          <w:tcPr>
            <w:tcW w:w="1285" w:type="dxa"/>
            <w:vAlign w:val="center"/>
          </w:tcPr>
          <w:p w:rsidR="005474D3" w:rsidRDefault="00A05333">
            <w:pPr>
              <w:jc w:val="center"/>
            </w:pPr>
            <w:r>
              <w:rPr>
                <w:color w:val="000000"/>
                <w:sz w:val="24"/>
              </w:rPr>
              <w:t>319.70%</w:t>
            </w:r>
          </w:p>
        </w:tc>
        <w:tc>
          <w:tcPr>
            <w:tcW w:w="1285" w:type="dxa"/>
            <w:vAlign w:val="center"/>
          </w:tcPr>
          <w:p w:rsidR="005474D3" w:rsidRDefault="00A05333">
            <w:pPr>
              <w:jc w:val="center"/>
            </w:pPr>
            <w:r>
              <w:rPr>
                <w:color w:val="000000"/>
                <w:sz w:val="24"/>
              </w:rPr>
              <w:t>0.26%</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75%×</w:t>
      </w:r>
      <w:r w:rsidRPr="00E25C2A">
        <w:rPr>
          <w:kern w:val="0"/>
          <w:sz w:val="24"/>
        </w:rPr>
        <w:t>富时中国</w:t>
      </w:r>
      <w:r w:rsidRPr="00E25C2A">
        <w:rPr>
          <w:kern w:val="0"/>
          <w:sz w:val="24"/>
        </w:rPr>
        <w:t>A600</w:t>
      </w:r>
      <w:r w:rsidRPr="00E25C2A">
        <w:rPr>
          <w:kern w:val="0"/>
          <w:sz w:val="24"/>
        </w:rPr>
        <w:t>成长指数</w:t>
      </w:r>
      <w:r w:rsidRPr="00E25C2A">
        <w:rPr>
          <w:kern w:val="0"/>
          <w:sz w:val="24"/>
        </w:rPr>
        <w:t>+25%×</w:t>
      </w:r>
      <w:r w:rsidRPr="00E25C2A">
        <w:rPr>
          <w:kern w:val="0"/>
          <w:sz w:val="24"/>
        </w:rPr>
        <w:t>富时中国国债指数，每日进行再平衡过程。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交银成长混合</w:t>
      </w:r>
      <w:r w:rsidRPr="00A46F35">
        <w:rPr>
          <w:rFonts w:ascii="Times New Roman" w:hAnsi="Times New Roman"/>
          <w:color w:val="auto"/>
        </w:rPr>
        <w:t>H</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w:t>
            </w:r>
            <w:r w:rsidRPr="00D65F82">
              <w:rPr>
                <w:rFonts w:hint="eastAsia"/>
                <w:color w:val="000000"/>
                <w:sz w:val="24"/>
              </w:rPr>
              <w:lastRenderedPageBreak/>
              <w:t>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份额净值</w:t>
            </w:r>
            <w:r w:rsidRPr="00D65F82">
              <w:rPr>
                <w:rFonts w:hint="eastAsia"/>
                <w:color w:val="000000"/>
                <w:sz w:val="24"/>
              </w:rPr>
              <w:lastRenderedPageBreak/>
              <w:t>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5474D3">
        <w:tc>
          <w:tcPr>
            <w:tcW w:w="1286" w:type="dxa"/>
            <w:vAlign w:val="center"/>
          </w:tcPr>
          <w:p w:rsidR="005474D3" w:rsidRDefault="00A05333">
            <w:pPr>
              <w:jc w:val="left"/>
            </w:pPr>
            <w:r>
              <w:rPr>
                <w:color w:val="000000"/>
                <w:sz w:val="24"/>
              </w:rPr>
              <w:t>过去三个月</w:t>
            </w:r>
          </w:p>
        </w:tc>
        <w:tc>
          <w:tcPr>
            <w:tcW w:w="1286" w:type="dxa"/>
            <w:vAlign w:val="center"/>
          </w:tcPr>
          <w:p w:rsidR="005474D3" w:rsidRDefault="00A05333">
            <w:pPr>
              <w:jc w:val="center"/>
            </w:pPr>
            <w:r>
              <w:rPr>
                <w:color w:val="000000"/>
                <w:sz w:val="24"/>
              </w:rPr>
              <w:t>-10.18%</w:t>
            </w:r>
          </w:p>
        </w:tc>
        <w:tc>
          <w:tcPr>
            <w:tcW w:w="1286" w:type="dxa"/>
            <w:vAlign w:val="center"/>
          </w:tcPr>
          <w:p w:rsidR="005474D3" w:rsidRDefault="00A05333">
            <w:pPr>
              <w:jc w:val="center"/>
            </w:pPr>
            <w:r>
              <w:rPr>
                <w:color w:val="000000"/>
                <w:sz w:val="24"/>
              </w:rPr>
              <w:t>0.98%</w:t>
            </w:r>
          </w:p>
        </w:tc>
        <w:tc>
          <w:tcPr>
            <w:tcW w:w="1285" w:type="dxa"/>
            <w:vAlign w:val="center"/>
          </w:tcPr>
          <w:p w:rsidR="005474D3" w:rsidRDefault="00A05333">
            <w:pPr>
              <w:jc w:val="center"/>
            </w:pPr>
            <w:r>
              <w:rPr>
                <w:color w:val="000000"/>
                <w:sz w:val="24"/>
              </w:rPr>
              <w:t>2.06%</w:t>
            </w:r>
          </w:p>
        </w:tc>
        <w:tc>
          <w:tcPr>
            <w:tcW w:w="1285" w:type="dxa"/>
            <w:vAlign w:val="center"/>
          </w:tcPr>
          <w:p w:rsidR="005474D3" w:rsidRDefault="00A05333">
            <w:pPr>
              <w:jc w:val="center"/>
            </w:pPr>
            <w:r>
              <w:rPr>
                <w:color w:val="000000"/>
                <w:sz w:val="24"/>
              </w:rPr>
              <w:t>0.71%</w:t>
            </w:r>
          </w:p>
        </w:tc>
        <w:tc>
          <w:tcPr>
            <w:tcW w:w="1285" w:type="dxa"/>
            <w:vAlign w:val="center"/>
          </w:tcPr>
          <w:p w:rsidR="005474D3" w:rsidRDefault="00A05333">
            <w:pPr>
              <w:jc w:val="center"/>
            </w:pPr>
            <w:r>
              <w:rPr>
                <w:color w:val="000000"/>
                <w:sz w:val="24"/>
              </w:rPr>
              <w:t>-12.24%</w:t>
            </w:r>
          </w:p>
        </w:tc>
        <w:tc>
          <w:tcPr>
            <w:tcW w:w="1285" w:type="dxa"/>
            <w:vAlign w:val="center"/>
          </w:tcPr>
          <w:p w:rsidR="005474D3" w:rsidRDefault="00A05333">
            <w:pPr>
              <w:jc w:val="center"/>
            </w:pPr>
            <w:r>
              <w:rPr>
                <w:color w:val="000000"/>
                <w:sz w:val="24"/>
              </w:rPr>
              <w:t>0.27%</w:t>
            </w:r>
          </w:p>
        </w:tc>
      </w:tr>
      <w:tr w:rsidR="005474D3">
        <w:tc>
          <w:tcPr>
            <w:tcW w:w="1286" w:type="dxa"/>
            <w:vAlign w:val="center"/>
          </w:tcPr>
          <w:p w:rsidR="005474D3" w:rsidRDefault="00A05333">
            <w:pPr>
              <w:jc w:val="left"/>
            </w:pPr>
            <w:r>
              <w:rPr>
                <w:color w:val="000000"/>
                <w:sz w:val="24"/>
              </w:rPr>
              <w:t>过去六个月</w:t>
            </w:r>
          </w:p>
        </w:tc>
        <w:tc>
          <w:tcPr>
            <w:tcW w:w="1286" w:type="dxa"/>
            <w:vAlign w:val="center"/>
          </w:tcPr>
          <w:p w:rsidR="005474D3" w:rsidRDefault="00A05333">
            <w:pPr>
              <w:jc w:val="center"/>
            </w:pPr>
            <w:r>
              <w:rPr>
                <w:color w:val="000000"/>
                <w:sz w:val="24"/>
              </w:rPr>
              <w:t>1.29%</w:t>
            </w:r>
          </w:p>
        </w:tc>
        <w:tc>
          <w:tcPr>
            <w:tcW w:w="1286" w:type="dxa"/>
            <w:vAlign w:val="center"/>
          </w:tcPr>
          <w:p w:rsidR="005474D3" w:rsidRDefault="00A05333">
            <w:pPr>
              <w:jc w:val="center"/>
            </w:pPr>
            <w:r>
              <w:rPr>
                <w:color w:val="000000"/>
                <w:sz w:val="24"/>
              </w:rPr>
              <w:t>1.07%</w:t>
            </w:r>
          </w:p>
        </w:tc>
        <w:tc>
          <w:tcPr>
            <w:tcW w:w="1285" w:type="dxa"/>
            <w:vAlign w:val="center"/>
          </w:tcPr>
          <w:p w:rsidR="005474D3" w:rsidRDefault="00A05333">
            <w:pPr>
              <w:jc w:val="center"/>
            </w:pPr>
            <w:r>
              <w:rPr>
                <w:color w:val="000000"/>
                <w:sz w:val="24"/>
              </w:rPr>
              <w:t>5.76%</w:t>
            </w:r>
          </w:p>
        </w:tc>
        <w:tc>
          <w:tcPr>
            <w:tcW w:w="1285" w:type="dxa"/>
            <w:vAlign w:val="center"/>
          </w:tcPr>
          <w:p w:rsidR="005474D3" w:rsidRDefault="00A05333">
            <w:pPr>
              <w:jc w:val="center"/>
            </w:pPr>
            <w:r>
              <w:rPr>
                <w:color w:val="000000"/>
                <w:sz w:val="24"/>
              </w:rPr>
              <w:t>0.61%</w:t>
            </w:r>
          </w:p>
        </w:tc>
        <w:tc>
          <w:tcPr>
            <w:tcW w:w="1285" w:type="dxa"/>
            <w:vAlign w:val="center"/>
          </w:tcPr>
          <w:p w:rsidR="005474D3" w:rsidRDefault="00A05333">
            <w:pPr>
              <w:jc w:val="center"/>
            </w:pPr>
            <w:r>
              <w:rPr>
                <w:color w:val="000000"/>
                <w:sz w:val="24"/>
              </w:rPr>
              <w:t>-4.47%</w:t>
            </w:r>
          </w:p>
        </w:tc>
        <w:tc>
          <w:tcPr>
            <w:tcW w:w="1285" w:type="dxa"/>
            <w:vAlign w:val="center"/>
          </w:tcPr>
          <w:p w:rsidR="005474D3" w:rsidRDefault="00A05333">
            <w:pPr>
              <w:jc w:val="center"/>
            </w:pPr>
            <w:r>
              <w:rPr>
                <w:color w:val="000000"/>
                <w:sz w:val="24"/>
              </w:rPr>
              <w:t>0.46%</w:t>
            </w:r>
          </w:p>
        </w:tc>
      </w:tr>
      <w:tr w:rsidR="005474D3">
        <w:tc>
          <w:tcPr>
            <w:tcW w:w="1286" w:type="dxa"/>
            <w:vAlign w:val="center"/>
          </w:tcPr>
          <w:p w:rsidR="005474D3" w:rsidRDefault="00A05333">
            <w:pPr>
              <w:jc w:val="left"/>
            </w:pPr>
            <w:r>
              <w:rPr>
                <w:color w:val="000000"/>
                <w:sz w:val="24"/>
              </w:rPr>
              <w:t>过去一年</w:t>
            </w:r>
          </w:p>
        </w:tc>
        <w:tc>
          <w:tcPr>
            <w:tcW w:w="1286" w:type="dxa"/>
            <w:vAlign w:val="center"/>
          </w:tcPr>
          <w:p w:rsidR="005474D3" w:rsidRDefault="00A05333">
            <w:pPr>
              <w:jc w:val="center"/>
            </w:pPr>
            <w:r>
              <w:rPr>
                <w:color w:val="000000"/>
                <w:sz w:val="24"/>
              </w:rPr>
              <w:t>-8.84%</w:t>
            </w:r>
          </w:p>
        </w:tc>
        <w:tc>
          <w:tcPr>
            <w:tcW w:w="1286" w:type="dxa"/>
            <w:vAlign w:val="center"/>
          </w:tcPr>
          <w:p w:rsidR="005474D3" w:rsidRDefault="00A05333">
            <w:pPr>
              <w:jc w:val="center"/>
            </w:pPr>
            <w:r>
              <w:rPr>
                <w:color w:val="000000"/>
                <w:sz w:val="24"/>
              </w:rPr>
              <w:t>0.98%</w:t>
            </w:r>
          </w:p>
        </w:tc>
        <w:tc>
          <w:tcPr>
            <w:tcW w:w="1285" w:type="dxa"/>
            <w:vAlign w:val="center"/>
          </w:tcPr>
          <w:p w:rsidR="005474D3" w:rsidRDefault="00A05333">
            <w:pPr>
              <w:jc w:val="center"/>
            </w:pPr>
            <w:r>
              <w:rPr>
                <w:color w:val="000000"/>
                <w:sz w:val="24"/>
              </w:rPr>
              <w:t>9.54%</w:t>
            </w:r>
          </w:p>
        </w:tc>
        <w:tc>
          <w:tcPr>
            <w:tcW w:w="1285" w:type="dxa"/>
            <w:vAlign w:val="center"/>
          </w:tcPr>
          <w:p w:rsidR="005474D3" w:rsidRDefault="00A05333">
            <w:pPr>
              <w:jc w:val="center"/>
            </w:pPr>
            <w:r>
              <w:rPr>
                <w:color w:val="000000"/>
                <w:sz w:val="24"/>
              </w:rPr>
              <w:t>0.55%</w:t>
            </w:r>
          </w:p>
        </w:tc>
        <w:tc>
          <w:tcPr>
            <w:tcW w:w="1285" w:type="dxa"/>
            <w:vAlign w:val="center"/>
          </w:tcPr>
          <w:p w:rsidR="005474D3" w:rsidRDefault="00A05333">
            <w:pPr>
              <w:jc w:val="center"/>
            </w:pPr>
            <w:r>
              <w:rPr>
                <w:color w:val="000000"/>
                <w:sz w:val="24"/>
              </w:rPr>
              <w:t>-18.38%</w:t>
            </w:r>
          </w:p>
        </w:tc>
        <w:tc>
          <w:tcPr>
            <w:tcW w:w="1285" w:type="dxa"/>
            <w:vAlign w:val="center"/>
          </w:tcPr>
          <w:p w:rsidR="005474D3" w:rsidRDefault="00A05333">
            <w:pPr>
              <w:jc w:val="center"/>
            </w:pPr>
            <w:r>
              <w:rPr>
                <w:color w:val="000000"/>
                <w:sz w:val="24"/>
              </w:rPr>
              <w:t>0.43%</w:t>
            </w:r>
          </w:p>
        </w:tc>
      </w:tr>
      <w:tr w:rsidR="005474D3">
        <w:tc>
          <w:tcPr>
            <w:tcW w:w="1286" w:type="dxa"/>
            <w:vAlign w:val="center"/>
          </w:tcPr>
          <w:p w:rsidR="005474D3" w:rsidRDefault="00A05333">
            <w:pPr>
              <w:jc w:val="left"/>
            </w:pPr>
            <w:r>
              <w:rPr>
                <w:color w:val="000000"/>
                <w:sz w:val="24"/>
              </w:rPr>
              <w:t>自基金类别首次确认起至今</w:t>
            </w:r>
          </w:p>
        </w:tc>
        <w:tc>
          <w:tcPr>
            <w:tcW w:w="1286" w:type="dxa"/>
            <w:vAlign w:val="center"/>
          </w:tcPr>
          <w:p w:rsidR="005474D3" w:rsidRDefault="00A05333">
            <w:pPr>
              <w:jc w:val="center"/>
            </w:pPr>
            <w:r>
              <w:rPr>
                <w:color w:val="000000"/>
                <w:sz w:val="24"/>
              </w:rPr>
              <w:t>10.11%</w:t>
            </w:r>
          </w:p>
        </w:tc>
        <w:tc>
          <w:tcPr>
            <w:tcW w:w="1286" w:type="dxa"/>
            <w:vAlign w:val="center"/>
          </w:tcPr>
          <w:p w:rsidR="005474D3" w:rsidRDefault="00A05333">
            <w:pPr>
              <w:jc w:val="center"/>
            </w:pPr>
            <w:r>
              <w:rPr>
                <w:color w:val="000000"/>
                <w:sz w:val="24"/>
              </w:rPr>
              <w:t>1.04%</w:t>
            </w:r>
          </w:p>
        </w:tc>
        <w:tc>
          <w:tcPr>
            <w:tcW w:w="1285" w:type="dxa"/>
            <w:vAlign w:val="center"/>
          </w:tcPr>
          <w:p w:rsidR="005474D3" w:rsidRDefault="00A05333">
            <w:pPr>
              <w:jc w:val="center"/>
            </w:pPr>
            <w:r>
              <w:rPr>
                <w:color w:val="000000"/>
                <w:sz w:val="24"/>
              </w:rPr>
              <w:t>11.71%</w:t>
            </w:r>
          </w:p>
        </w:tc>
        <w:tc>
          <w:tcPr>
            <w:tcW w:w="1285" w:type="dxa"/>
            <w:vAlign w:val="center"/>
          </w:tcPr>
          <w:p w:rsidR="005474D3" w:rsidRDefault="00A05333">
            <w:pPr>
              <w:jc w:val="center"/>
            </w:pPr>
            <w:r>
              <w:rPr>
                <w:color w:val="000000"/>
                <w:sz w:val="24"/>
              </w:rPr>
              <w:t>0.70%</w:t>
            </w:r>
          </w:p>
        </w:tc>
        <w:tc>
          <w:tcPr>
            <w:tcW w:w="1285" w:type="dxa"/>
            <w:vAlign w:val="center"/>
          </w:tcPr>
          <w:p w:rsidR="005474D3" w:rsidRDefault="00A05333">
            <w:pPr>
              <w:jc w:val="center"/>
            </w:pPr>
            <w:r>
              <w:rPr>
                <w:color w:val="000000"/>
                <w:sz w:val="24"/>
              </w:rPr>
              <w:t>-1.60%</w:t>
            </w:r>
          </w:p>
        </w:tc>
        <w:tc>
          <w:tcPr>
            <w:tcW w:w="1285" w:type="dxa"/>
            <w:vAlign w:val="center"/>
          </w:tcPr>
          <w:p w:rsidR="005474D3" w:rsidRDefault="00A05333">
            <w:pPr>
              <w:jc w:val="center"/>
            </w:pPr>
            <w:r>
              <w:rPr>
                <w:color w:val="000000"/>
                <w:sz w:val="24"/>
              </w:rPr>
              <w:t>0.34%</w:t>
            </w:r>
          </w:p>
        </w:tc>
      </w:tr>
    </w:tbl>
    <w:p w:rsidR="005474D3" w:rsidRDefault="00A05333">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类份额，当日投资者提交的申购申请于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交银成长混合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2006</w:t>
      </w:r>
      <w:r w:rsidRPr="00E25C2A">
        <w:rPr>
          <w:kern w:val="0"/>
          <w:sz w:val="24"/>
        </w:rPr>
        <w:t>年</w:t>
      </w:r>
      <w:r w:rsidRPr="00E25C2A">
        <w:rPr>
          <w:kern w:val="0"/>
          <w:sz w:val="24"/>
        </w:rPr>
        <w:t>10</w:t>
      </w:r>
      <w:r w:rsidRPr="00E25C2A">
        <w:rPr>
          <w:kern w:val="0"/>
          <w:sz w:val="24"/>
        </w:rPr>
        <w:t>月</w:t>
      </w:r>
      <w:r w:rsidRPr="00E25C2A">
        <w:rPr>
          <w:kern w:val="0"/>
          <w:sz w:val="24"/>
        </w:rPr>
        <w:t>23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lastRenderedPageBreak/>
        <w:t>2</w:t>
      </w:r>
      <w:r w:rsidRPr="001B48EA">
        <w:rPr>
          <w:rFonts w:ascii="Times New Roman" w:hAnsi="Times New Roman" w:hint="eastAsia"/>
          <w:color w:val="auto"/>
        </w:rPr>
        <w:t>、</w:t>
      </w:r>
      <w:r w:rsidRPr="001B48EA">
        <w:rPr>
          <w:rFonts w:ascii="Times New Roman" w:hAnsi="Times New Roman"/>
          <w:color w:val="auto"/>
        </w:rPr>
        <w:t>交银成长混合</w:t>
      </w:r>
      <w:r w:rsidRPr="001B48EA">
        <w:rPr>
          <w:rFonts w:ascii="Times New Roman" w:hAnsi="Times New Roman"/>
          <w:color w:val="auto"/>
        </w:rPr>
        <w:t>H</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7</w:t>
      </w:r>
      <w:r w:rsidRPr="00E25C2A">
        <w:rPr>
          <w:kern w:val="0"/>
          <w:sz w:val="24"/>
        </w:rPr>
        <w:t>日起，开始销售</w:t>
      </w:r>
      <w:r w:rsidRPr="00E25C2A">
        <w:rPr>
          <w:kern w:val="0"/>
          <w:sz w:val="24"/>
        </w:rPr>
        <w:t>H</w:t>
      </w:r>
      <w:r w:rsidRPr="00E25C2A">
        <w:rPr>
          <w:kern w:val="0"/>
          <w:sz w:val="24"/>
        </w:rPr>
        <w:t>类份额，当日投资者提交的申购申请于</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日被确认并将有效份额登记在册。图示日期为</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2D347C" w:rsidRPr="00E62358" w:rsidRDefault="002D347C" w:rsidP="002D347C">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交银成长混合</w:t>
      </w:r>
      <w:r w:rsidRPr="00E62358">
        <w:rPr>
          <w:rFonts w:ascii="Times New Roman" w:hAnsi="Times New Roman"/>
          <w:color w:val="auto"/>
        </w:rPr>
        <w:t>A</w:t>
      </w:r>
    </w:p>
    <w:p w:rsidR="002D347C" w:rsidRPr="00D564C7" w:rsidRDefault="002D347C" w:rsidP="002D347C">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BC06649" wp14:editId="7F20EB3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lastRenderedPageBreak/>
        <w:t>2</w:t>
      </w:r>
      <w:r w:rsidRPr="002D2B7D">
        <w:rPr>
          <w:rFonts w:ascii="Times New Roman" w:hAnsi="Times New Roman" w:hint="eastAsia"/>
          <w:color w:val="auto"/>
        </w:rPr>
        <w:t>、</w:t>
      </w:r>
      <w:r w:rsidRPr="002D2B7D">
        <w:rPr>
          <w:rFonts w:ascii="Times New Roman" w:hAnsi="Times New Roman"/>
          <w:color w:val="auto"/>
        </w:rPr>
        <w:t>交银成长混合</w:t>
      </w:r>
      <w:r w:rsidRPr="002D2B7D">
        <w:rPr>
          <w:rFonts w:ascii="Times New Roman" w:hAnsi="Times New Roman"/>
          <w:color w:val="auto"/>
        </w:rPr>
        <w:t>H</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3</w:t>
      </w:r>
      <w:r w:rsidRPr="00E25C2A">
        <w:rPr>
          <w:kern w:val="0"/>
          <w:sz w:val="24"/>
        </w:rPr>
        <w:t>月</w:t>
      </w:r>
      <w:r w:rsidRPr="00E25C2A">
        <w:rPr>
          <w:kern w:val="0"/>
          <w:sz w:val="24"/>
        </w:rPr>
        <w:t>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交银成长混合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5474D3">
        <w:tc>
          <w:tcPr>
            <w:tcW w:w="1276" w:type="dxa"/>
            <w:vAlign w:val="center"/>
          </w:tcPr>
          <w:p w:rsidR="005474D3" w:rsidRDefault="00A05333">
            <w:pPr>
              <w:jc w:val="center"/>
            </w:pPr>
            <w:r>
              <w:rPr>
                <w:color w:val="000000"/>
                <w:sz w:val="24"/>
              </w:rPr>
              <w:t>2017</w:t>
            </w:r>
            <w:r>
              <w:rPr>
                <w:color w:val="000000"/>
                <w:sz w:val="24"/>
              </w:rPr>
              <w:t>年</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559" w:type="dxa"/>
            <w:vAlign w:val="center"/>
          </w:tcPr>
          <w:p w:rsidR="005474D3" w:rsidRDefault="00A05333">
            <w:pPr>
              <w:jc w:val="right"/>
            </w:pPr>
            <w:r>
              <w:rPr>
                <w:color w:val="000000"/>
                <w:sz w:val="24"/>
              </w:rPr>
              <w:t>-</w:t>
            </w:r>
          </w:p>
        </w:tc>
        <w:tc>
          <w:tcPr>
            <w:tcW w:w="1060" w:type="dxa"/>
            <w:vAlign w:val="center"/>
          </w:tcPr>
          <w:p w:rsidR="005474D3" w:rsidRDefault="00A05333">
            <w:pPr>
              <w:jc w:val="left"/>
            </w:pPr>
            <w:r>
              <w:rPr>
                <w:color w:val="000000"/>
                <w:sz w:val="24"/>
              </w:rPr>
              <w:t>-</w:t>
            </w:r>
          </w:p>
        </w:tc>
      </w:tr>
      <w:tr w:rsidR="005474D3">
        <w:tc>
          <w:tcPr>
            <w:tcW w:w="1276" w:type="dxa"/>
            <w:vAlign w:val="center"/>
          </w:tcPr>
          <w:p w:rsidR="005474D3" w:rsidRDefault="00A05333">
            <w:pPr>
              <w:jc w:val="center"/>
            </w:pPr>
            <w:r>
              <w:rPr>
                <w:color w:val="000000"/>
                <w:sz w:val="24"/>
              </w:rPr>
              <w:t>2016</w:t>
            </w:r>
            <w:r>
              <w:rPr>
                <w:color w:val="000000"/>
                <w:sz w:val="24"/>
              </w:rPr>
              <w:t>年</w:t>
            </w:r>
          </w:p>
        </w:tc>
        <w:tc>
          <w:tcPr>
            <w:tcW w:w="1701" w:type="dxa"/>
            <w:vAlign w:val="center"/>
          </w:tcPr>
          <w:p w:rsidR="005474D3" w:rsidRDefault="00A05333">
            <w:pPr>
              <w:jc w:val="right"/>
            </w:pPr>
            <w:r>
              <w:rPr>
                <w:color w:val="000000"/>
                <w:sz w:val="24"/>
              </w:rPr>
              <w:t>2.850</w:t>
            </w:r>
          </w:p>
        </w:tc>
        <w:tc>
          <w:tcPr>
            <w:tcW w:w="1701" w:type="dxa"/>
            <w:vAlign w:val="center"/>
          </w:tcPr>
          <w:p w:rsidR="005474D3" w:rsidRDefault="00A05333">
            <w:pPr>
              <w:jc w:val="right"/>
            </w:pPr>
            <w:r>
              <w:rPr>
                <w:color w:val="000000"/>
                <w:sz w:val="24"/>
              </w:rPr>
              <w:t>83,544,415.52</w:t>
            </w:r>
          </w:p>
        </w:tc>
        <w:tc>
          <w:tcPr>
            <w:tcW w:w="1701" w:type="dxa"/>
            <w:vAlign w:val="center"/>
          </w:tcPr>
          <w:p w:rsidR="005474D3" w:rsidRDefault="00A05333">
            <w:pPr>
              <w:jc w:val="right"/>
            </w:pPr>
            <w:r>
              <w:rPr>
                <w:color w:val="000000"/>
                <w:sz w:val="24"/>
              </w:rPr>
              <w:t>150,650,899.15</w:t>
            </w:r>
          </w:p>
        </w:tc>
        <w:tc>
          <w:tcPr>
            <w:tcW w:w="1559" w:type="dxa"/>
            <w:vAlign w:val="center"/>
          </w:tcPr>
          <w:p w:rsidR="005474D3" w:rsidRDefault="00A05333">
            <w:pPr>
              <w:jc w:val="right"/>
            </w:pPr>
            <w:r>
              <w:rPr>
                <w:color w:val="000000"/>
                <w:sz w:val="24"/>
              </w:rPr>
              <w:t>234,195,314.67</w:t>
            </w:r>
          </w:p>
        </w:tc>
        <w:tc>
          <w:tcPr>
            <w:tcW w:w="1060" w:type="dxa"/>
            <w:vAlign w:val="center"/>
          </w:tcPr>
          <w:p w:rsidR="005474D3" w:rsidRDefault="00A05333">
            <w:pPr>
              <w:jc w:val="left"/>
            </w:pPr>
            <w:r>
              <w:rPr>
                <w:color w:val="000000"/>
                <w:sz w:val="24"/>
              </w:rPr>
              <w:t>-</w:t>
            </w:r>
          </w:p>
        </w:tc>
      </w:tr>
      <w:tr w:rsidR="005474D3">
        <w:tc>
          <w:tcPr>
            <w:tcW w:w="1276" w:type="dxa"/>
            <w:vAlign w:val="center"/>
          </w:tcPr>
          <w:p w:rsidR="005474D3" w:rsidRDefault="00A05333">
            <w:pPr>
              <w:jc w:val="center"/>
            </w:pPr>
            <w:r>
              <w:rPr>
                <w:color w:val="000000"/>
                <w:sz w:val="24"/>
              </w:rPr>
              <w:t>2015</w:t>
            </w:r>
            <w:r>
              <w:rPr>
                <w:color w:val="000000"/>
                <w:sz w:val="24"/>
              </w:rPr>
              <w:t>年</w:t>
            </w:r>
          </w:p>
        </w:tc>
        <w:tc>
          <w:tcPr>
            <w:tcW w:w="1701" w:type="dxa"/>
            <w:vAlign w:val="center"/>
          </w:tcPr>
          <w:p w:rsidR="005474D3" w:rsidRDefault="00A05333">
            <w:pPr>
              <w:jc w:val="right"/>
            </w:pPr>
            <w:r>
              <w:rPr>
                <w:color w:val="000000"/>
                <w:sz w:val="24"/>
              </w:rPr>
              <w:t>1.160</w:t>
            </w:r>
          </w:p>
        </w:tc>
        <w:tc>
          <w:tcPr>
            <w:tcW w:w="1701" w:type="dxa"/>
            <w:vAlign w:val="center"/>
          </w:tcPr>
          <w:p w:rsidR="005474D3" w:rsidRDefault="00A05333">
            <w:pPr>
              <w:jc w:val="right"/>
            </w:pPr>
            <w:r>
              <w:rPr>
                <w:color w:val="000000"/>
                <w:sz w:val="24"/>
              </w:rPr>
              <w:t>59,809,959.85</w:t>
            </w:r>
          </w:p>
        </w:tc>
        <w:tc>
          <w:tcPr>
            <w:tcW w:w="1701" w:type="dxa"/>
            <w:vAlign w:val="center"/>
          </w:tcPr>
          <w:p w:rsidR="005474D3" w:rsidRDefault="00A05333">
            <w:pPr>
              <w:jc w:val="right"/>
            </w:pPr>
            <w:r>
              <w:rPr>
                <w:color w:val="000000"/>
                <w:sz w:val="24"/>
              </w:rPr>
              <w:t>94,047,212.39</w:t>
            </w:r>
          </w:p>
        </w:tc>
        <w:tc>
          <w:tcPr>
            <w:tcW w:w="1559" w:type="dxa"/>
            <w:vAlign w:val="center"/>
          </w:tcPr>
          <w:p w:rsidR="005474D3" w:rsidRDefault="00A05333">
            <w:pPr>
              <w:jc w:val="right"/>
            </w:pPr>
            <w:r>
              <w:rPr>
                <w:color w:val="000000"/>
                <w:sz w:val="24"/>
              </w:rPr>
              <w:t>153,857,172.24</w:t>
            </w:r>
          </w:p>
        </w:tc>
        <w:tc>
          <w:tcPr>
            <w:tcW w:w="1060" w:type="dxa"/>
            <w:vAlign w:val="center"/>
          </w:tcPr>
          <w:p w:rsidR="005474D3" w:rsidRDefault="00A05333">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4.010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143,354,375.37</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244,698,111.54</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388,052,486.91</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交银成长混合</w:t>
      </w:r>
      <w:r w:rsidR="000B2C76" w:rsidRPr="0051387F">
        <w:rPr>
          <w:rFonts w:ascii="Times New Roman" w:hAnsi="Times New Roman"/>
          <w:color w:val="auto"/>
        </w:rPr>
        <w:t>H</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5474D3">
        <w:tc>
          <w:tcPr>
            <w:tcW w:w="1276" w:type="dxa"/>
            <w:vAlign w:val="center"/>
          </w:tcPr>
          <w:p w:rsidR="005474D3" w:rsidRDefault="00A05333">
            <w:pPr>
              <w:jc w:val="center"/>
            </w:pPr>
            <w:r>
              <w:rPr>
                <w:color w:val="000000"/>
                <w:sz w:val="24"/>
              </w:rPr>
              <w:t>2017</w:t>
            </w:r>
            <w:r>
              <w:rPr>
                <w:color w:val="000000"/>
                <w:sz w:val="24"/>
              </w:rPr>
              <w:t>年</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559" w:type="dxa"/>
            <w:vAlign w:val="center"/>
          </w:tcPr>
          <w:p w:rsidR="005474D3" w:rsidRDefault="00A05333">
            <w:pPr>
              <w:jc w:val="right"/>
            </w:pPr>
            <w:r>
              <w:rPr>
                <w:color w:val="000000"/>
                <w:sz w:val="24"/>
              </w:rPr>
              <w:t>-</w:t>
            </w:r>
          </w:p>
        </w:tc>
        <w:tc>
          <w:tcPr>
            <w:tcW w:w="1060" w:type="dxa"/>
            <w:vAlign w:val="center"/>
          </w:tcPr>
          <w:p w:rsidR="005474D3" w:rsidRDefault="00A05333">
            <w:pPr>
              <w:jc w:val="left"/>
            </w:pPr>
            <w:r>
              <w:rPr>
                <w:color w:val="000000"/>
                <w:sz w:val="24"/>
              </w:rPr>
              <w:t>-</w:t>
            </w:r>
          </w:p>
        </w:tc>
      </w:tr>
      <w:tr w:rsidR="005474D3">
        <w:tc>
          <w:tcPr>
            <w:tcW w:w="1276" w:type="dxa"/>
            <w:vAlign w:val="center"/>
          </w:tcPr>
          <w:p w:rsidR="005474D3" w:rsidRDefault="00A05333">
            <w:pPr>
              <w:jc w:val="center"/>
            </w:pPr>
            <w:r>
              <w:rPr>
                <w:color w:val="000000"/>
                <w:sz w:val="24"/>
              </w:rPr>
              <w:t>2016</w:t>
            </w:r>
            <w:r>
              <w:rPr>
                <w:color w:val="000000"/>
                <w:sz w:val="24"/>
              </w:rPr>
              <w:t>年</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701" w:type="dxa"/>
            <w:vAlign w:val="center"/>
          </w:tcPr>
          <w:p w:rsidR="005474D3" w:rsidRDefault="00A05333">
            <w:pPr>
              <w:jc w:val="right"/>
            </w:pPr>
            <w:r>
              <w:rPr>
                <w:color w:val="000000"/>
                <w:sz w:val="24"/>
              </w:rPr>
              <w:t>-</w:t>
            </w:r>
          </w:p>
        </w:tc>
        <w:tc>
          <w:tcPr>
            <w:tcW w:w="1559" w:type="dxa"/>
            <w:vAlign w:val="center"/>
          </w:tcPr>
          <w:p w:rsidR="005474D3" w:rsidRDefault="00A05333">
            <w:pPr>
              <w:jc w:val="right"/>
            </w:pPr>
            <w:r>
              <w:rPr>
                <w:color w:val="000000"/>
                <w:sz w:val="24"/>
              </w:rPr>
              <w:t>-</w:t>
            </w:r>
          </w:p>
        </w:tc>
        <w:tc>
          <w:tcPr>
            <w:tcW w:w="1060" w:type="dxa"/>
            <w:vAlign w:val="center"/>
          </w:tcPr>
          <w:p w:rsidR="005474D3" w:rsidRDefault="00A05333">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lastRenderedPageBreak/>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5474D3" w:rsidRDefault="00A0533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5474D3">
        <w:tc>
          <w:tcPr>
            <w:tcW w:w="1499" w:type="dxa"/>
            <w:vAlign w:val="center"/>
          </w:tcPr>
          <w:p w:rsidR="005474D3" w:rsidRDefault="00A05333">
            <w:pPr>
              <w:jc w:val="center"/>
            </w:pPr>
            <w:r>
              <w:rPr>
                <w:color w:val="000000"/>
                <w:sz w:val="24"/>
              </w:rPr>
              <w:t>王少成</w:t>
            </w:r>
          </w:p>
        </w:tc>
        <w:tc>
          <w:tcPr>
            <w:tcW w:w="1499" w:type="dxa"/>
            <w:vAlign w:val="center"/>
          </w:tcPr>
          <w:p w:rsidR="005474D3" w:rsidRDefault="00A05333">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55" w:type="dxa"/>
            <w:vAlign w:val="center"/>
          </w:tcPr>
          <w:p w:rsidR="005474D3" w:rsidRDefault="00A05333">
            <w:pPr>
              <w:jc w:val="center"/>
            </w:pPr>
            <w:r>
              <w:rPr>
                <w:color w:val="000000"/>
                <w:sz w:val="24"/>
              </w:rPr>
              <w:t>2015-03-24</w:t>
            </w:r>
          </w:p>
        </w:tc>
        <w:tc>
          <w:tcPr>
            <w:tcW w:w="1276" w:type="dxa"/>
            <w:vAlign w:val="center"/>
          </w:tcPr>
          <w:p w:rsidR="005474D3" w:rsidRDefault="00A05333">
            <w:pPr>
              <w:jc w:val="center"/>
            </w:pPr>
            <w:r>
              <w:rPr>
                <w:color w:val="000000"/>
                <w:sz w:val="24"/>
              </w:rPr>
              <w:t>-</w:t>
            </w:r>
          </w:p>
        </w:tc>
        <w:tc>
          <w:tcPr>
            <w:tcW w:w="992" w:type="dxa"/>
            <w:vAlign w:val="center"/>
          </w:tcPr>
          <w:p w:rsidR="005474D3" w:rsidRDefault="00A05333">
            <w:pPr>
              <w:jc w:val="center"/>
            </w:pPr>
            <w:r>
              <w:rPr>
                <w:color w:val="000000"/>
                <w:sz w:val="24"/>
              </w:rPr>
              <w:t>13</w:t>
            </w:r>
            <w:r>
              <w:rPr>
                <w:color w:val="000000"/>
                <w:sz w:val="24"/>
              </w:rPr>
              <w:t>年</w:t>
            </w:r>
          </w:p>
        </w:tc>
        <w:tc>
          <w:tcPr>
            <w:tcW w:w="2477" w:type="dxa"/>
            <w:vAlign w:val="center"/>
          </w:tcPr>
          <w:p w:rsidR="005474D3" w:rsidRDefault="00A05333">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lastRenderedPageBreak/>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5474D3" w:rsidRDefault="00A0533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474D3" w:rsidRDefault="00A0533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5474D3" w:rsidRDefault="00A0533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5474D3" w:rsidRDefault="00A0533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474D3" w:rsidRDefault="00A05333">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474D3" w:rsidRDefault="00A0533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474D3" w:rsidRDefault="00A0533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474D3" w:rsidRDefault="00A0533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5474D3" w:rsidRDefault="00A05333">
      <w:pPr>
        <w:spacing w:before="29" w:line="288" w:lineRule="auto"/>
        <w:ind w:firstLineChars="200" w:firstLine="480"/>
        <w:rPr>
          <w:color w:val="000000"/>
          <w:sz w:val="24"/>
        </w:rPr>
      </w:pPr>
      <w:r>
        <w:rPr>
          <w:color w:val="000000"/>
          <w:sz w:val="24"/>
        </w:rPr>
        <w:t>在长期的超常规货币政策刺激后，美国在</w:t>
      </w:r>
      <w:r>
        <w:rPr>
          <w:color w:val="000000"/>
          <w:sz w:val="24"/>
        </w:rPr>
        <w:t>2017</w:t>
      </w:r>
      <w:r>
        <w:rPr>
          <w:color w:val="000000"/>
          <w:sz w:val="24"/>
        </w:rPr>
        <w:t>年进入了新一轮加息周期，市场一致预期美联储或将在</w:t>
      </w:r>
      <w:r>
        <w:rPr>
          <w:color w:val="000000"/>
          <w:sz w:val="24"/>
        </w:rPr>
        <w:t>2018</w:t>
      </w:r>
      <w:r>
        <w:rPr>
          <w:color w:val="000000"/>
          <w:sz w:val="24"/>
        </w:rPr>
        <w:t>年加息三次。利率的持续上行主要受实际利率上升的驱动，通胀预期有所抬升，但持续性有限。美国税改政策和后续财政刺激政策有望进一步巩固</w:t>
      </w:r>
      <w:r>
        <w:rPr>
          <w:color w:val="000000"/>
          <w:sz w:val="24"/>
        </w:rPr>
        <w:lastRenderedPageBreak/>
        <w:t>美国经济的复苏趋势，受此影响，全球经济复苏动能持续。在金融去杠杆政策的背景下，国内经济平稳运行。长端利率的上行和汇率的持续走强还未对实体经济增长产生明显的抑制。受到供给侧改革的影响，上游企业盈利水平持续提升，中游制造业的盈利水平也还处于复苏通道，制造业投资出现触底反弹的迹象。</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报告期内，本基金保持中性偏高的仓位水平。未来契合宏观景气和政策导向的行业龙头标的将持续受益，龙头的消费和先进制造相关上市公司有望产生持续的超额收益。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5474D3" w:rsidRDefault="00A05333">
      <w:pPr>
        <w:spacing w:before="29" w:line="288" w:lineRule="auto"/>
        <w:ind w:firstLineChars="200" w:firstLine="480"/>
        <w:rPr>
          <w:color w:val="000000"/>
          <w:sz w:val="24"/>
        </w:rPr>
      </w:pPr>
      <w:r>
        <w:rPr>
          <w:color w:val="000000"/>
          <w:sz w:val="24"/>
        </w:rPr>
        <w:t>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日，交银成长混合</w:t>
      </w:r>
      <w:r>
        <w:rPr>
          <w:color w:val="000000"/>
          <w:sz w:val="24"/>
        </w:rPr>
        <w:t>A</w:t>
      </w:r>
      <w:r>
        <w:rPr>
          <w:color w:val="000000"/>
          <w:sz w:val="24"/>
        </w:rPr>
        <w:t>份额净值为</w:t>
      </w:r>
      <w:r>
        <w:rPr>
          <w:color w:val="000000"/>
          <w:sz w:val="24"/>
        </w:rPr>
        <w:t>3.9479</w:t>
      </w:r>
      <w:r>
        <w:rPr>
          <w:color w:val="000000"/>
          <w:sz w:val="24"/>
        </w:rPr>
        <w:t>元，本报告期份额净值增长率为</w:t>
      </w:r>
      <w:r>
        <w:rPr>
          <w:color w:val="000000"/>
          <w:sz w:val="24"/>
        </w:rPr>
        <w:t>-8.87%</w:t>
      </w:r>
      <w:r>
        <w:rPr>
          <w:color w:val="000000"/>
          <w:sz w:val="24"/>
        </w:rPr>
        <w:t>，同期业绩比较基准增长率为</w:t>
      </w:r>
      <w:r>
        <w:rPr>
          <w:color w:val="000000"/>
          <w:sz w:val="24"/>
        </w:rPr>
        <w:t>9.54%</w:t>
      </w:r>
      <w:r>
        <w:rPr>
          <w:color w:val="000000"/>
          <w:sz w:val="24"/>
        </w:rPr>
        <w:t>；交银成长混合</w:t>
      </w:r>
      <w:r>
        <w:rPr>
          <w:color w:val="000000"/>
          <w:sz w:val="24"/>
        </w:rPr>
        <w:t>H</w:t>
      </w:r>
      <w:r>
        <w:rPr>
          <w:color w:val="000000"/>
          <w:sz w:val="24"/>
        </w:rPr>
        <w:t>份额净值为</w:t>
      </w:r>
      <w:r>
        <w:rPr>
          <w:color w:val="000000"/>
          <w:sz w:val="24"/>
        </w:rPr>
        <w:t>3.9714</w:t>
      </w:r>
      <w:r>
        <w:rPr>
          <w:color w:val="000000"/>
          <w:sz w:val="24"/>
        </w:rPr>
        <w:t>元，本报告期份额净值增长率为</w:t>
      </w:r>
      <w:r>
        <w:rPr>
          <w:color w:val="000000"/>
          <w:sz w:val="24"/>
        </w:rPr>
        <w:t>-8.84%</w:t>
      </w:r>
      <w:r>
        <w:rPr>
          <w:color w:val="000000"/>
          <w:sz w:val="24"/>
        </w:rPr>
        <w:t>，同期业绩比较基准增长率为</w:t>
      </w:r>
      <w:r>
        <w:rPr>
          <w:color w:val="000000"/>
          <w:sz w:val="24"/>
        </w:rPr>
        <w:t>9.54%</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本基金自</w:t>
      </w:r>
      <w:r w:rsidRPr="001358D2">
        <w:rPr>
          <w:color w:val="000000"/>
          <w:sz w:val="24"/>
        </w:rPr>
        <w:t>2016</w:t>
      </w:r>
      <w:r w:rsidRPr="001358D2">
        <w:rPr>
          <w:color w:val="000000"/>
          <w:sz w:val="24"/>
        </w:rPr>
        <w:t>年</w:t>
      </w:r>
      <w:r w:rsidRPr="001358D2">
        <w:rPr>
          <w:color w:val="000000"/>
          <w:sz w:val="24"/>
        </w:rPr>
        <w:t>3</w:t>
      </w:r>
      <w:r w:rsidRPr="001358D2">
        <w:rPr>
          <w:color w:val="000000"/>
          <w:sz w:val="24"/>
        </w:rPr>
        <w:t>月</w:t>
      </w:r>
      <w:r w:rsidRPr="001358D2">
        <w:rPr>
          <w:color w:val="000000"/>
          <w:sz w:val="24"/>
        </w:rPr>
        <w:t>7</w:t>
      </w:r>
      <w:r w:rsidRPr="001358D2">
        <w:rPr>
          <w:color w:val="000000"/>
          <w:sz w:val="24"/>
        </w:rPr>
        <w:t>日起，开始销售</w:t>
      </w:r>
      <w:r w:rsidRPr="001358D2">
        <w:rPr>
          <w:color w:val="000000"/>
          <w:sz w:val="24"/>
        </w:rPr>
        <w:t>H</w:t>
      </w:r>
      <w:r w:rsidRPr="001358D2">
        <w:rPr>
          <w:color w:val="000000"/>
          <w:sz w:val="24"/>
        </w:rPr>
        <w:t>类份额，当日投资者提交的申购申请于</w:t>
      </w:r>
      <w:r w:rsidRPr="001358D2">
        <w:rPr>
          <w:color w:val="000000"/>
          <w:sz w:val="24"/>
        </w:rPr>
        <w:t>2016</w:t>
      </w:r>
      <w:r w:rsidRPr="001358D2">
        <w:rPr>
          <w:color w:val="000000"/>
          <w:sz w:val="24"/>
        </w:rPr>
        <w:t>年</w:t>
      </w:r>
      <w:r w:rsidRPr="001358D2">
        <w:rPr>
          <w:color w:val="000000"/>
          <w:sz w:val="24"/>
        </w:rPr>
        <w:t>3</w:t>
      </w:r>
      <w:r w:rsidRPr="001358D2">
        <w:rPr>
          <w:color w:val="000000"/>
          <w:sz w:val="24"/>
        </w:rPr>
        <w:t>月</w:t>
      </w:r>
      <w:r w:rsidRPr="001358D2">
        <w:rPr>
          <w:color w:val="000000"/>
          <w:sz w:val="24"/>
        </w:rPr>
        <w:t>8</w:t>
      </w:r>
      <w:r w:rsidRPr="001358D2">
        <w:rPr>
          <w:color w:val="000000"/>
          <w:sz w:val="24"/>
        </w:rPr>
        <w:t>日被确认并将有效份额登记在册。</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我们预计</w:t>
      </w:r>
      <w:r w:rsidRPr="001358D2">
        <w:rPr>
          <w:color w:val="000000"/>
          <w:sz w:val="24"/>
        </w:rPr>
        <w:t>2018</w:t>
      </w:r>
      <w:r w:rsidRPr="001358D2">
        <w:rPr>
          <w:color w:val="000000"/>
          <w:sz w:val="24"/>
        </w:rPr>
        <w:t>年国内宏观经济稳中有进。金融去杠杆依然是</w:t>
      </w:r>
      <w:r w:rsidRPr="001358D2">
        <w:rPr>
          <w:color w:val="000000"/>
          <w:sz w:val="24"/>
        </w:rPr>
        <w:t>2018</w:t>
      </w:r>
      <w:r w:rsidRPr="001358D2">
        <w:rPr>
          <w:color w:val="000000"/>
          <w:sz w:val="24"/>
        </w:rPr>
        <w:t>年宏观政策的主基调，整体流动性脱虚入实的趋势明显，经济正在实现降速换挡的可喜变化，高端装备制造、消费相关的龙头公司有望会有持续的超额收益。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5474D3" w:rsidRDefault="00A05333">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474D3" w:rsidRDefault="00A0533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 xml:space="preserve"> 2017 </w:t>
      </w:r>
      <w:r w:rsidRPr="005A1E76">
        <w:rPr>
          <w:color w:val="000000"/>
          <w:sz w:val="24"/>
        </w:rPr>
        <w:t>年</w:t>
      </w:r>
      <w:r w:rsidRPr="005A1E76">
        <w:rPr>
          <w:color w:val="000000"/>
          <w:sz w:val="24"/>
        </w:rPr>
        <w:t xml:space="preserve"> 1 </w:t>
      </w:r>
      <w:r w:rsidRPr="005A1E76">
        <w:rPr>
          <w:color w:val="000000"/>
          <w:sz w:val="24"/>
        </w:rPr>
        <w:t>月</w:t>
      </w:r>
      <w:r w:rsidRPr="005A1E76">
        <w:rPr>
          <w:color w:val="000000"/>
          <w:sz w:val="24"/>
        </w:rPr>
        <w:t xml:space="preserve"> 1 </w:t>
      </w:r>
      <w:r w:rsidRPr="005A1E76">
        <w:rPr>
          <w:color w:val="000000"/>
          <w:sz w:val="24"/>
        </w:rPr>
        <w:t>日至</w:t>
      </w:r>
      <w:r w:rsidRPr="005A1E76">
        <w:rPr>
          <w:color w:val="000000"/>
          <w:sz w:val="24"/>
        </w:rPr>
        <w:t xml:space="preserve"> 2017</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21930</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交银施罗德成长混合型证券投资基金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71,908,609.97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60,556,807.13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7,148,008.97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705,481.98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955,186.40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807,392.35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2,690,838,420.68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3,332,900,454.53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2,541,303,420.68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3,132,900,454.53</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149,535,000.00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200,000,000.00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46,500,143.25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399,981,999.97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3,394,782.84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5,053,819.16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1,010,401.39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1,989,820.54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2,821,755,553.50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3,801,995,775.66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lastRenderedPageBreak/>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30,133,536.34</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5,615,050.64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1,388,535.81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3,605,204.57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4,827,349.02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600,867.43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804,558.19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3,029,812.86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861,219.91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465,199.69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425,996.20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13,316,135.19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38,441,195.47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711,378,306.47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868,765,926.06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2,097,061,111.84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2,894,788,654.13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2,808,439,418.31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3,763,554,580.19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2,821,755,553.50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3,801,995,775.66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3.9479</w:t>
      </w:r>
      <w:r w:rsidR="001A59F9" w:rsidRPr="00E25C2A">
        <w:rPr>
          <w:kern w:val="0"/>
          <w:sz w:val="24"/>
        </w:rPr>
        <w:t>元，</w:t>
      </w:r>
      <w:r w:rsidR="001A59F9" w:rsidRPr="00E25C2A">
        <w:rPr>
          <w:kern w:val="0"/>
          <w:sz w:val="24"/>
        </w:rPr>
        <w:t>H</w:t>
      </w:r>
      <w:r w:rsidR="001A59F9" w:rsidRPr="00E25C2A">
        <w:rPr>
          <w:kern w:val="0"/>
          <w:sz w:val="24"/>
        </w:rPr>
        <w:t>类基金份额净值</w:t>
      </w:r>
      <w:r w:rsidR="001A59F9" w:rsidRPr="00E25C2A">
        <w:rPr>
          <w:kern w:val="0"/>
          <w:sz w:val="24"/>
        </w:rPr>
        <w:t>3.9714</w:t>
      </w:r>
      <w:r w:rsidR="001A59F9" w:rsidRPr="00E25C2A">
        <w:rPr>
          <w:kern w:val="0"/>
          <w:sz w:val="24"/>
        </w:rPr>
        <w:t>元，基金份额总额</w:t>
      </w:r>
      <w:r w:rsidR="001A59F9" w:rsidRPr="00E25C2A">
        <w:rPr>
          <w:kern w:val="0"/>
          <w:sz w:val="24"/>
        </w:rPr>
        <w:t>711,378,306.47</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711,065,152.35</w:t>
      </w:r>
      <w:r w:rsidR="001A59F9" w:rsidRPr="00E25C2A">
        <w:rPr>
          <w:kern w:val="0"/>
          <w:sz w:val="24"/>
        </w:rPr>
        <w:t>份，</w:t>
      </w:r>
      <w:r w:rsidR="001A59F9" w:rsidRPr="00E25C2A">
        <w:rPr>
          <w:kern w:val="0"/>
          <w:sz w:val="24"/>
        </w:rPr>
        <w:t>H</w:t>
      </w:r>
      <w:r w:rsidR="001A59F9" w:rsidRPr="00E25C2A">
        <w:rPr>
          <w:kern w:val="0"/>
          <w:sz w:val="24"/>
        </w:rPr>
        <w:t>类基金份额</w:t>
      </w:r>
      <w:r w:rsidR="001A59F9" w:rsidRPr="00E25C2A">
        <w:rPr>
          <w:kern w:val="0"/>
          <w:sz w:val="24"/>
        </w:rPr>
        <w:t>313,154.12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交银施罗德成长混合型证券投资基金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-225,864,120.07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-175,417,103.31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8,207,297.16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10,480,484.81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lastRenderedPageBreak/>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2,274,773.60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4,578,644.75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3,831,802.85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418,415.30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2,100,720.71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5,483,424.76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51,252,558.73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128,380,010.99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36,848,494.74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112,599,582.86</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-414,060.00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14,818,123.99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15,780,428.13</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-285,831,819.40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-314,919,305.62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507,843.44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641,706.51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67,055,070.27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70,365,930.99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48,823,498.04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54,245,732.91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8,137,249.69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9,040,955.46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9,601,040.96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6,518,246.85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493,281.58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560,995.77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-292,919,190.34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-245,783,034.30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-292,919,190.34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-245,783,034.30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交银施罗德成长混合型证券投资基金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868,765,926.06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2,894,788,654.13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3,763,554,580.19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-292,919,190.34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-292,919,190.34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-157,387,619.59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-504,808,351.95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-662,195,971.54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77,033,403.42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243,216,358.67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320,249,762.09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-234,421,023.01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-748,024,710.62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-982,445,733.63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711,378,306.47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2,097,061,111.84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2,808,439,418.31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819,949,374.41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3,259,540,370.42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4,079,489,744.83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-245,783,034.30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-245,783,034.30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48,816,551.65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115,226,632.68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164,043,184.33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231,726,019.81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681,067,700.38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912,793,720.19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-182,909,468.16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-565,841,067.70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-748,750,535.86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-234,195,314.67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-234,195,314.67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868,765,926.06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2,894,788,654.13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3,763,554,580.19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5474D3" w:rsidRDefault="00A05333">
      <w:pPr>
        <w:spacing w:before="29" w:line="288" w:lineRule="auto"/>
        <w:ind w:firstLineChars="200" w:firstLine="480"/>
        <w:rPr>
          <w:color w:val="000000"/>
          <w:sz w:val="24"/>
        </w:rPr>
      </w:pPr>
      <w:r>
        <w:rPr>
          <w:color w:val="000000"/>
          <w:sz w:val="24"/>
        </w:rPr>
        <w:t>交银施罗德成长混合型证券投资基金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r>
        <w:rPr>
          <w:color w:val="000000"/>
          <w:sz w:val="24"/>
        </w:rPr>
        <w:t xml:space="preserve"> </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日起更名为交银施罗德成长混合型证券投资基金。</w:t>
      </w:r>
      <w:r>
        <w:rPr>
          <w:color w:val="000000"/>
          <w:sz w:val="24"/>
        </w:rPr>
        <w:t xml:space="preserve"> </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根据《交银施罗德基金管理有限公司关于增加交银施罗德成长混合型证券投资基金</w:t>
      </w:r>
      <w:r>
        <w:rPr>
          <w:color w:val="000000"/>
          <w:sz w:val="24"/>
        </w:rPr>
        <w:t>H</w:t>
      </w:r>
      <w:r>
        <w:rPr>
          <w:color w:val="000000"/>
          <w:sz w:val="24"/>
        </w:rPr>
        <w:t>类基金份额类别及修改基金合同、托管协议的公告》，本基金自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日起增加</w:t>
      </w:r>
      <w:r>
        <w:rPr>
          <w:color w:val="000000"/>
          <w:sz w:val="24"/>
        </w:rPr>
        <w:t>H</w:t>
      </w:r>
      <w:r>
        <w:rPr>
          <w:color w:val="000000"/>
          <w:sz w:val="24"/>
        </w:rPr>
        <w:t>类基金份额类别并对本基金的基金合同、托管协议作相应修改。本基金按照销售区域及费率标准的不同将本基金的基金份额分为</w:t>
      </w:r>
      <w:r>
        <w:rPr>
          <w:color w:val="000000"/>
          <w:sz w:val="24"/>
        </w:rPr>
        <w:t>A</w:t>
      </w:r>
      <w:r>
        <w:rPr>
          <w:color w:val="000000"/>
          <w:sz w:val="24"/>
        </w:rPr>
        <w:t>类和</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r>
        <w:rPr>
          <w:color w:val="000000"/>
          <w:sz w:val="24"/>
        </w:rPr>
        <w:t xml:space="preserve"> </w:t>
      </w:r>
    </w:p>
    <w:p w:rsidR="005474D3" w:rsidRDefault="005474D3">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5474D3" w:rsidRDefault="00A0533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5474D3" w:rsidRDefault="005474D3">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A05333" w:rsidP="0086614D">
      <w:pPr>
        <w:spacing w:before="29" w:line="288" w:lineRule="auto"/>
        <w:ind w:firstLineChars="200" w:firstLine="480"/>
        <w:rPr>
          <w:color w:val="000000"/>
          <w:sz w:val="24"/>
        </w:rPr>
      </w:pPr>
      <w:r w:rsidRPr="00A05333">
        <w:rPr>
          <w:rFonts w:hint="eastAsia"/>
          <w:color w:val="000000"/>
          <w:sz w:val="24"/>
        </w:rPr>
        <w:t>本报告期所采用的会计政策与最近一期年度报告一致，但会计估计有所变更，详见</w:t>
      </w:r>
      <w:r w:rsidRPr="00A05333">
        <w:rPr>
          <w:rFonts w:hint="eastAsia"/>
          <w:color w:val="000000"/>
          <w:sz w:val="24"/>
        </w:rPr>
        <w:t>7.4.5.2</w:t>
      </w:r>
      <w:r w:rsidR="001A59F9" w:rsidRPr="0086614D">
        <w:rPr>
          <w:color w:val="000000"/>
          <w:sz w:val="24"/>
        </w:rPr>
        <w:t>。</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76649F">
        <w:rPr>
          <w:color w:val="000000"/>
          <w:sz w:val="24"/>
        </w:rPr>
        <w:t>2017</w:t>
      </w:r>
      <w:r w:rsidRPr="0076649F">
        <w:rPr>
          <w:color w:val="000000"/>
          <w:sz w:val="24"/>
        </w:rPr>
        <w:t>年</w:t>
      </w:r>
      <w:r w:rsidRPr="0076649F">
        <w:rPr>
          <w:color w:val="000000"/>
          <w:sz w:val="24"/>
        </w:rPr>
        <w:t>12</w:t>
      </w:r>
      <w:r w:rsidRPr="0076649F">
        <w:rPr>
          <w:color w:val="000000"/>
          <w:sz w:val="24"/>
        </w:rPr>
        <w:t>月</w:t>
      </w:r>
      <w:r w:rsidRPr="0076649F">
        <w:rPr>
          <w:color w:val="000000"/>
          <w:sz w:val="24"/>
        </w:rPr>
        <w:t>31</w:t>
      </w:r>
      <w:r w:rsidRPr="0076649F">
        <w:rPr>
          <w:color w:val="000000"/>
          <w:sz w:val="24"/>
        </w:rPr>
        <w:t>日的基金资产净值及</w:t>
      </w:r>
      <w:r w:rsidRPr="0076649F">
        <w:rPr>
          <w:color w:val="000000"/>
          <w:sz w:val="24"/>
        </w:rPr>
        <w:t>2017</w:t>
      </w:r>
      <w:r w:rsidRPr="0076649F">
        <w:rPr>
          <w:color w:val="000000"/>
          <w:sz w:val="24"/>
        </w:rPr>
        <w:t>年度净损益减少</w:t>
      </w:r>
      <w:r w:rsidRPr="0076649F">
        <w:rPr>
          <w:color w:val="000000"/>
          <w:sz w:val="24"/>
        </w:rPr>
        <w:t>1,569,335.59</w:t>
      </w:r>
      <w:r w:rsidRPr="0076649F">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5474D3" w:rsidRDefault="00A0533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lastRenderedPageBreak/>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5474D3" w:rsidRDefault="005474D3">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5474D3">
        <w:tc>
          <w:tcPr>
            <w:tcW w:w="5219" w:type="dxa"/>
            <w:vAlign w:val="center"/>
          </w:tcPr>
          <w:p w:rsidR="005474D3" w:rsidRDefault="00A0533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474D3" w:rsidRDefault="00A05333">
            <w:pPr>
              <w:jc w:val="center"/>
            </w:pPr>
            <w:r>
              <w:rPr>
                <w:color w:val="000000"/>
                <w:sz w:val="24"/>
              </w:rPr>
              <w:t>基金管理人、基金销售机构</w:t>
            </w:r>
          </w:p>
        </w:tc>
      </w:tr>
      <w:tr w:rsidR="005474D3">
        <w:tc>
          <w:tcPr>
            <w:tcW w:w="5219" w:type="dxa"/>
            <w:vAlign w:val="center"/>
          </w:tcPr>
          <w:p w:rsidR="005474D3" w:rsidRDefault="00A0533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474D3" w:rsidRDefault="00A05333">
            <w:pPr>
              <w:jc w:val="center"/>
            </w:pPr>
            <w:r>
              <w:rPr>
                <w:color w:val="000000"/>
                <w:sz w:val="24"/>
              </w:rPr>
              <w:t>基金托管人、基金销售机构</w:t>
            </w:r>
          </w:p>
        </w:tc>
      </w:tr>
      <w:tr w:rsidR="005474D3">
        <w:tc>
          <w:tcPr>
            <w:tcW w:w="5219" w:type="dxa"/>
            <w:vAlign w:val="center"/>
          </w:tcPr>
          <w:p w:rsidR="005474D3" w:rsidRDefault="00A0533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474D3" w:rsidRDefault="00A05333">
            <w:pPr>
              <w:jc w:val="center"/>
            </w:pPr>
            <w:r>
              <w:rPr>
                <w:color w:val="000000"/>
                <w:sz w:val="24"/>
              </w:rPr>
              <w:t>基金管理人的股东、基金销售机构</w:t>
            </w:r>
          </w:p>
        </w:tc>
      </w:tr>
      <w:tr w:rsidR="005474D3">
        <w:tc>
          <w:tcPr>
            <w:tcW w:w="5219" w:type="dxa"/>
            <w:vAlign w:val="center"/>
          </w:tcPr>
          <w:p w:rsidR="005474D3" w:rsidRDefault="00A05333">
            <w:pPr>
              <w:jc w:val="left"/>
            </w:pPr>
            <w:r>
              <w:rPr>
                <w:color w:val="000000"/>
                <w:sz w:val="24"/>
              </w:rPr>
              <w:t>施罗德投资管理有限公司</w:t>
            </w:r>
          </w:p>
        </w:tc>
        <w:tc>
          <w:tcPr>
            <w:tcW w:w="3779" w:type="dxa"/>
            <w:vAlign w:val="center"/>
          </w:tcPr>
          <w:p w:rsidR="005474D3" w:rsidRDefault="00A05333">
            <w:pPr>
              <w:jc w:val="center"/>
            </w:pPr>
            <w:r>
              <w:rPr>
                <w:color w:val="000000"/>
                <w:sz w:val="24"/>
              </w:rPr>
              <w:t>基金管理人的股东</w:t>
            </w:r>
          </w:p>
        </w:tc>
      </w:tr>
      <w:tr w:rsidR="005474D3">
        <w:tc>
          <w:tcPr>
            <w:tcW w:w="5219" w:type="dxa"/>
            <w:vAlign w:val="center"/>
          </w:tcPr>
          <w:p w:rsidR="005474D3" w:rsidRDefault="00A0533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5474D3" w:rsidRDefault="00A05333">
            <w:pPr>
              <w:jc w:val="center"/>
            </w:pPr>
            <w:r>
              <w:rPr>
                <w:color w:val="000000"/>
                <w:sz w:val="24"/>
              </w:rPr>
              <w:t>基金管理人的股东</w:t>
            </w:r>
          </w:p>
        </w:tc>
      </w:tr>
      <w:tr w:rsidR="005474D3">
        <w:tc>
          <w:tcPr>
            <w:tcW w:w="5219" w:type="dxa"/>
            <w:vAlign w:val="center"/>
          </w:tcPr>
          <w:p w:rsidR="005474D3" w:rsidRDefault="00A05333">
            <w:pPr>
              <w:jc w:val="left"/>
            </w:pPr>
            <w:r>
              <w:rPr>
                <w:color w:val="000000"/>
                <w:sz w:val="24"/>
              </w:rPr>
              <w:t>交银施罗德资产管理有限公司</w:t>
            </w:r>
          </w:p>
        </w:tc>
        <w:tc>
          <w:tcPr>
            <w:tcW w:w="3779" w:type="dxa"/>
            <w:vAlign w:val="center"/>
          </w:tcPr>
          <w:p w:rsidR="005474D3" w:rsidRDefault="00A05333">
            <w:pPr>
              <w:jc w:val="center"/>
            </w:pPr>
            <w:r>
              <w:rPr>
                <w:color w:val="000000"/>
                <w:sz w:val="24"/>
              </w:rPr>
              <w:t>基金管理人的子公司</w:t>
            </w:r>
          </w:p>
        </w:tc>
      </w:tr>
      <w:tr w:rsidR="005474D3">
        <w:tc>
          <w:tcPr>
            <w:tcW w:w="5219" w:type="dxa"/>
            <w:vAlign w:val="center"/>
          </w:tcPr>
          <w:p w:rsidR="005474D3" w:rsidRDefault="00A05333">
            <w:pPr>
              <w:jc w:val="left"/>
            </w:pPr>
            <w:r>
              <w:rPr>
                <w:color w:val="000000"/>
                <w:sz w:val="24"/>
              </w:rPr>
              <w:t>上海直源投资管理有限公司</w:t>
            </w:r>
          </w:p>
        </w:tc>
        <w:tc>
          <w:tcPr>
            <w:tcW w:w="3779" w:type="dxa"/>
            <w:vAlign w:val="center"/>
          </w:tcPr>
          <w:p w:rsidR="005474D3" w:rsidRDefault="00A05333">
            <w:pPr>
              <w:jc w:val="center"/>
            </w:pPr>
            <w:r>
              <w:rPr>
                <w:color w:val="000000"/>
                <w:sz w:val="24"/>
              </w:rPr>
              <w:t>受基金管理人控制的公司</w:t>
            </w:r>
          </w:p>
        </w:tc>
      </w:tr>
      <w:tr w:rsidR="005474D3">
        <w:tc>
          <w:tcPr>
            <w:tcW w:w="5219" w:type="dxa"/>
            <w:vAlign w:val="center"/>
          </w:tcPr>
          <w:p w:rsidR="005474D3" w:rsidRDefault="00A0533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5474D3" w:rsidRDefault="00A0533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w:t>
      </w:r>
      <w:bookmarkStart w:id="60" w:name="_GoBack"/>
      <w:bookmarkEnd w:id="60"/>
      <w:r w:rsidRPr="00C2179A">
        <w:rPr>
          <w:rFonts w:ascii="Times New Roman" w:hAnsi="Times New Roman" w:hint="eastAsia"/>
          <w:kern w:val="0"/>
          <w:szCs w:val="24"/>
        </w:rPr>
        <w:t>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48,823,498.04</w:t>
            </w:r>
          </w:p>
        </w:tc>
        <w:tc>
          <w:tcPr>
            <w:tcW w:w="2657" w:type="dxa"/>
            <w:vAlign w:val="center"/>
          </w:tcPr>
          <w:p w:rsidR="001A59F9" w:rsidRPr="00817316" w:rsidRDefault="001A59F9" w:rsidP="00817316">
            <w:pPr>
              <w:spacing w:before="29" w:line="288" w:lineRule="auto"/>
              <w:jc w:val="right"/>
              <w:rPr>
                <w:sz w:val="24"/>
              </w:rPr>
            </w:pPr>
            <w:r w:rsidRPr="00817316">
              <w:rPr>
                <w:sz w:val="24"/>
              </w:rPr>
              <w:t>54,245,732.91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7,266,903.08</w:t>
            </w:r>
          </w:p>
        </w:tc>
        <w:tc>
          <w:tcPr>
            <w:tcW w:w="2657" w:type="dxa"/>
            <w:vAlign w:val="center"/>
          </w:tcPr>
          <w:p w:rsidR="001A59F9" w:rsidRPr="00817316" w:rsidRDefault="001A59F9" w:rsidP="00817316">
            <w:pPr>
              <w:spacing w:before="29" w:line="288" w:lineRule="auto"/>
              <w:jc w:val="right"/>
              <w:rPr>
                <w:sz w:val="24"/>
              </w:rPr>
            </w:pPr>
            <w:r w:rsidRPr="00817316">
              <w:rPr>
                <w:sz w:val="24"/>
              </w:rPr>
              <w:t>7,510,615.19</w:t>
            </w:r>
          </w:p>
        </w:tc>
      </w:tr>
    </w:tbl>
    <w:p w:rsidR="005474D3" w:rsidRDefault="00A0533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×1.50%÷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8,137,249.69</w:t>
            </w:r>
          </w:p>
        </w:tc>
        <w:tc>
          <w:tcPr>
            <w:tcW w:w="2657" w:type="dxa"/>
            <w:vAlign w:val="center"/>
          </w:tcPr>
          <w:p w:rsidR="001A59F9" w:rsidRPr="00817316" w:rsidRDefault="001A59F9" w:rsidP="00817316">
            <w:pPr>
              <w:spacing w:before="29" w:line="288" w:lineRule="auto"/>
              <w:jc w:val="right"/>
              <w:rPr>
                <w:sz w:val="24"/>
              </w:rPr>
            </w:pPr>
            <w:r w:rsidRPr="00817316">
              <w:rPr>
                <w:sz w:val="24"/>
              </w:rPr>
              <w:t>9,040,955.46</w:t>
            </w:r>
          </w:p>
        </w:tc>
      </w:tr>
    </w:tbl>
    <w:p w:rsidR="005474D3" w:rsidRDefault="00A0533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D81900" w:rsidRDefault="0007161E" w:rsidP="0007161E">
      <w:pPr>
        <w:tabs>
          <w:tab w:val="left" w:pos="426"/>
        </w:tabs>
        <w:spacing w:before="29" w:line="288" w:lineRule="auto"/>
        <w:jc w:val="left"/>
        <w:rPr>
          <w:kern w:val="0"/>
          <w:sz w:val="24"/>
        </w:rPr>
      </w:pPr>
      <w:r w:rsidRPr="00D81900">
        <w:rPr>
          <w:kern w:val="0"/>
          <w:sz w:val="24"/>
        </w:rPr>
        <w:t>无。</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5474D3">
        <w:tc>
          <w:tcPr>
            <w:tcW w:w="2266" w:type="dxa"/>
            <w:vAlign w:val="center"/>
          </w:tcPr>
          <w:p w:rsidR="005474D3" w:rsidRDefault="00A05333">
            <w:pPr>
              <w:jc w:val="left"/>
            </w:pPr>
            <w:r>
              <w:rPr>
                <w:szCs w:val="21"/>
              </w:rPr>
              <w:t>中国农业银行</w:t>
            </w:r>
          </w:p>
        </w:tc>
        <w:tc>
          <w:tcPr>
            <w:tcW w:w="1683" w:type="dxa"/>
            <w:vAlign w:val="center"/>
          </w:tcPr>
          <w:p w:rsidR="005474D3" w:rsidRDefault="00A05333">
            <w:pPr>
              <w:jc w:val="right"/>
            </w:pPr>
            <w:r>
              <w:rPr>
                <w:szCs w:val="21"/>
              </w:rPr>
              <w:t>71,908,609.97</w:t>
            </w:r>
          </w:p>
        </w:tc>
        <w:tc>
          <w:tcPr>
            <w:tcW w:w="1683" w:type="dxa"/>
            <w:vAlign w:val="center"/>
          </w:tcPr>
          <w:p w:rsidR="005474D3" w:rsidRDefault="00A05333">
            <w:pPr>
              <w:jc w:val="right"/>
            </w:pPr>
            <w:r>
              <w:rPr>
                <w:szCs w:val="21"/>
              </w:rPr>
              <w:t>2,229,195.92</w:t>
            </w:r>
          </w:p>
        </w:tc>
        <w:tc>
          <w:tcPr>
            <w:tcW w:w="1683" w:type="dxa"/>
            <w:vAlign w:val="center"/>
          </w:tcPr>
          <w:p w:rsidR="005474D3" w:rsidRDefault="00A05333">
            <w:pPr>
              <w:jc w:val="right"/>
            </w:pPr>
            <w:r>
              <w:rPr>
                <w:szCs w:val="21"/>
              </w:rPr>
              <w:t>60,556,807.13</w:t>
            </w:r>
          </w:p>
        </w:tc>
        <w:tc>
          <w:tcPr>
            <w:tcW w:w="1683" w:type="dxa"/>
            <w:vAlign w:val="center"/>
          </w:tcPr>
          <w:p w:rsidR="005474D3" w:rsidRDefault="00A05333">
            <w:pPr>
              <w:jc w:val="right"/>
            </w:pPr>
            <w:r>
              <w:rPr>
                <w:szCs w:val="21"/>
              </w:rPr>
              <w:t>4,527,230.27</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5474D3">
        <w:tc>
          <w:tcPr>
            <w:tcW w:w="818" w:type="dxa"/>
            <w:vAlign w:val="center"/>
          </w:tcPr>
          <w:p w:rsidR="005474D3" w:rsidRDefault="00A05333">
            <w:pPr>
              <w:jc w:val="center"/>
            </w:pPr>
            <w:r>
              <w:rPr>
                <w:sz w:val="18"/>
                <w:szCs w:val="18"/>
              </w:rPr>
              <w:t>002923</w:t>
            </w:r>
          </w:p>
        </w:tc>
        <w:tc>
          <w:tcPr>
            <w:tcW w:w="819" w:type="dxa"/>
            <w:vAlign w:val="center"/>
          </w:tcPr>
          <w:p w:rsidR="005474D3" w:rsidRDefault="00A05333">
            <w:pPr>
              <w:jc w:val="center"/>
            </w:pPr>
            <w:r>
              <w:rPr>
                <w:sz w:val="18"/>
                <w:szCs w:val="18"/>
              </w:rPr>
              <w:t>润都股份</w:t>
            </w:r>
          </w:p>
        </w:tc>
        <w:tc>
          <w:tcPr>
            <w:tcW w:w="818" w:type="dxa"/>
            <w:vAlign w:val="center"/>
          </w:tcPr>
          <w:p w:rsidR="005474D3" w:rsidRDefault="00A05333">
            <w:pPr>
              <w:jc w:val="center"/>
            </w:pPr>
            <w:r>
              <w:rPr>
                <w:sz w:val="18"/>
                <w:szCs w:val="18"/>
              </w:rPr>
              <w:t>2017-12-28</w:t>
            </w:r>
          </w:p>
        </w:tc>
        <w:tc>
          <w:tcPr>
            <w:tcW w:w="819" w:type="dxa"/>
            <w:vAlign w:val="center"/>
          </w:tcPr>
          <w:p w:rsidR="005474D3" w:rsidRDefault="00A05333">
            <w:pPr>
              <w:jc w:val="center"/>
            </w:pPr>
            <w:r>
              <w:rPr>
                <w:sz w:val="18"/>
                <w:szCs w:val="18"/>
              </w:rPr>
              <w:t>2018-01-05</w:t>
            </w:r>
          </w:p>
        </w:tc>
        <w:tc>
          <w:tcPr>
            <w:tcW w:w="818" w:type="dxa"/>
            <w:vAlign w:val="center"/>
          </w:tcPr>
          <w:p w:rsidR="005474D3" w:rsidRDefault="00A05333">
            <w:pPr>
              <w:jc w:val="center"/>
            </w:pPr>
            <w:r>
              <w:rPr>
                <w:sz w:val="18"/>
                <w:szCs w:val="18"/>
              </w:rPr>
              <w:t>新股未上市</w:t>
            </w:r>
          </w:p>
        </w:tc>
        <w:tc>
          <w:tcPr>
            <w:tcW w:w="818" w:type="dxa"/>
            <w:vAlign w:val="center"/>
          </w:tcPr>
          <w:p w:rsidR="005474D3" w:rsidRDefault="00A05333">
            <w:pPr>
              <w:jc w:val="right"/>
            </w:pPr>
            <w:r>
              <w:rPr>
                <w:sz w:val="18"/>
                <w:szCs w:val="18"/>
              </w:rPr>
              <w:t>17.01</w:t>
            </w:r>
          </w:p>
        </w:tc>
        <w:tc>
          <w:tcPr>
            <w:tcW w:w="817" w:type="dxa"/>
            <w:vAlign w:val="center"/>
          </w:tcPr>
          <w:p w:rsidR="005474D3" w:rsidRDefault="00A05333">
            <w:pPr>
              <w:jc w:val="right"/>
            </w:pPr>
            <w:r>
              <w:rPr>
                <w:sz w:val="18"/>
                <w:szCs w:val="18"/>
              </w:rPr>
              <w:t>17.01</w:t>
            </w:r>
          </w:p>
        </w:tc>
        <w:tc>
          <w:tcPr>
            <w:tcW w:w="818" w:type="dxa"/>
            <w:vAlign w:val="center"/>
          </w:tcPr>
          <w:p w:rsidR="005474D3" w:rsidRDefault="00A05333">
            <w:pPr>
              <w:jc w:val="right"/>
            </w:pPr>
            <w:r>
              <w:rPr>
                <w:sz w:val="18"/>
                <w:szCs w:val="18"/>
              </w:rPr>
              <w:t>954</w:t>
            </w:r>
          </w:p>
        </w:tc>
        <w:tc>
          <w:tcPr>
            <w:tcW w:w="817" w:type="dxa"/>
            <w:vAlign w:val="center"/>
          </w:tcPr>
          <w:p w:rsidR="005474D3" w:rsidRDefault="00A05333">
            <w:pPr>
              <w:jc w:val="right"/>
            </w:pPr>
            <w:r>
              <w:rPr>
                <w:sz w:val="18"/>
                <w:szCs w:val="18"/>
              </w:rPr>
              <w:t>16,227.54</w:t>
            </w:r>
          </w:p>
        </w:tc>
        <w:tc>
          <w:tcPr>
            <w:tcW w:w="818" w:type="dxa"/>
            <w:vAlign w:val="center"/>
          </w:tcPr>
          <w:p w:rsidR="005474D3" w:rsidRDefault="00A05333">
            <w:pPr>
              <w:jc w:val="right"/>
            </w:pPr>
            <w:r>
              <w:rPr>
                <w:sz w:val="18"/>
                <w:szCs w:val="18"/>
              </w:rPr>
              <w:t>16,227.54</w:t>
            </w:r>
          </w:p>
        </w:tc>
        <w:tc>
          <w:tcPr>
            <w:tcW w:w="818" w:type="dxa"/>
            <w:vAlign w:val="center"/>
          </w:tcPr>
          <w:p w:rsidR="005474D3" w:rsidRDefault="00A05333">
            <w:pPr>
              <w:jc w:val="center"/>
            </w:pPr>
            <w:r>
              <w:rPr>
                <w:sz w:val="18"/>
                <w:szCs w:val="18"/>
              </w:rPr>
              <w:t>-</w:t>
            </w:r>
          </w:p>
        </w:tc>
      </w:tr>
      <w:tr w:rsidR="005474D3">
        <w:tc>
          <w:tcPr>
            <w:tcW w:w="818" w:type="dxa"/>
            <w:vAlign w:val="center"/>
          </w:tcPr>
          <w:p w:rsidR="005474D3" w:rsidRDefault="00A05333">
            <w:pPr>
              <w:jc w:val="center"/>
            </w:pPr>
            <w:r>
              <w:rPr>
                <w:sz w:val="18"/>
                <w:szCs w:val="18"/>
              </w:rPr>
              <w:t>300664</w:t>
            </w:r>
          </w:p>
        </w:tc>
        <w:tc>
          <w:tcPr>
            <w:tcW w:w="819" w:type="dxa"/>
            <w:vAlign w:val="center"/>
          </w:tcPr>
          <w:p w:rsidR="005474D3" w:rsidRDefault="00A05333">
            <w:pPr>
              <w:jc w:val="center"/>
            </w:pPr>
            <w:r>
              <w:rPr>
                <w:sz w:val="18"/>
                <w:szCs w:val="18"/>
              </w:rPr>
              <w:t>鹏鹞环保</w:t>
            </w:r>
          </w:p>
        </w:tc>
        <w:tc>
          <w:tcPr>
            <w:tcW w:w="818" w:type="dxa"/>
            <w:vAlign w:val="center"/>
          </w:tcPr>
          <w:p w:rsidR="005474D3" w:rsidRDefault="00A05333">
            <w:pPr>
              <w:jc w:val="center"/>
            </w:pPr>
            <w:r>
              <w:rPr>
                <w:sz w:val="18"/>
                <w:szCs w:val="18"/>
              </w:rPr>
              <w:t>2017-12-28</w:t>
            </w:r>
          </w:p>
        </w:tc>
        <w:tc>
          <w:tcPr>
            <w:tcW w:w="819" w:type="dxa"/>
            <w:vAlign w:val="center"/>
          </w:tcPr>
          <w:p w:rsidR="005474D3" w:rsidRDefault="00A05333">
            <w:pPr>
              <w:jc w:val="center"/>
            </w:pPr>
            <w:r>
              <w:rPr>
                <w:sz w:val="18"/>
                <w:szCs w:val="18"/>
              </w:rPr>
              <w:t>2018-01-05</w:t>
            </w:r>
          </w:p>
        </w:tc>
        <w:tc>
          <w:tcPr>
            <w:tcW w:w="818" w:type="dxa"/>
            <w:vAlign w:val="center"/>
          </w:tcPr>
          <w:p w:rsidR="005474D3" w:rsidRDefault="00A05333">
            <w:pPr>
              <w:jc w:val="center"/>
            </w:pPr>
            <w:r>
              <w:rPr>
                <w:sz w:val="18"/>
                <w:szCs w:val="18"/>
              </w:rPr>
              <w:t>新股未上市</w:t>
            </w:r>
          </w:p>
        </w:tc>
        <w:tc>
          <w:tcPr>
            <w:tcW w:w="818" w:type="dxa"/>
            <w:vAlign w:val="center"/>
          </w:tcPr>
          <w:p w:rsidR="005474D3" w:rsidRDefault="00A05333">
            <w:pPr>
              <w:jc w:val="right"/>
            </w:pPr>
            <w:r>
              <w:rPr>
                <w:sz w:val="18"/>
                <w:szCs w:val="18"/>
              </w:rPr>
              <w:t>8.88</w:t>
            </w:r>
          </w:p>
        </w:tc>
        <w:tc>
          <w:tcPr>
            <w:tcW w:w="817" w:type="dxa"/>
            <w:vAlign w:val="center"/>
          </w:tcPr>
          <w:p w:rsidR="005474D3" w:rsidRDefault="00A05333">
            <w:pPr>
              <w:jc w:val="right"/>
            </w:pPr>
            <w:r>
              <w:rPr>
                <w:sz w:val="18"/>
                <w:szCs w:val="18"/>
              </w:rPr>
              <w:t>8.88</w:t>
            </w:r>
          </w:p>
        </w:tc>
        <w:tc>
          <w:tcPr>
            <w:tcW w:w="818" w:type="dxa"/>
            <w:vAlign w:val="center"/>
          </w:tcPr>
          <w:p w:rsidR="005474D3" w:rsidRDefault="00A05333">
            <w:pPr>
              <w:jc w:val="right"/>
            </w:pPr>
            <w:r>
              <w:rPr>
                <w:sz w:val="18"/>
                <w:szCs w:val="18"/>
              </w:rPr>
              <w:t>3,640</w:t>
            </w:r>
          </w:p>
        </w:tc>
        <w:tc>
          <w:tcPr>
            <w:tcW w:w="817" w:type="dxa"/>
            <w:vAlign w:val="center"/>
          </w:tcPr>
          <w:p w:rsidR="005474D3" w:rsidRDefault="00A05333">
            <w:pPr>
              <w:jc w:val="right"/>
            </w:pPr>
            <w:r>
              <w:rPr>
                <w:sz w:val="18"/>
                <w:szCs w:val="18"/>
              </w:rPr>
              <w:t>32,323.20</w:t>
            </w:r>
          </w:p>
        </w:tc>
        <w:tc>
          <w:tcPr>
            <w:tcW w:w="818" w:type="dxa"/>
            <w:vAlign w:val="center"/>
          </w:tcPr>
          <w:p w:rsidR="005474D3" w:rsidRDefault="00A05333">
            <w:pPr>
              <w:jc w:val="right"/>
            </w:pPr>
            <w:r>
              <w:rPr>
                <w:sz w:val="18"/>
                <w:szCs w:val="18"/>
              </w:rPr>
              <w:t>32,323.20</w:t>
            </w:r>
          </w:p>
        </w:tc>
        <w:tc>
          <w:tcPr>
            <w:tcW w:w="818" w:type="dxa"/>
            <w:vAlign w:val="center"/>
          </w:tcPr>
          <w:p w:rsidR="005474D3" w:rsidRDefault="00A05333">
            <w:pPr>
              <w:jc w:val="center"/>
            </w:pPr>
            <w:r>
              <w:rPr>
                <w:sz w:val="18"/>
                <w:szCs w:val="18"/>
              </w:rPr>
              <w:t>-</w:t>
            </w:r>
          </w:p>
        </w:tc>
      </w:tr>
      <w:tr w:rsidR="005474D3">
        <w:tc>
          <w:tcPr>
            <w:tcW w:w="818" w:type="dxa"/>
            <w:vAlign w:val="center"/>
          </w:tcPr>
          <w:p w:rsidR="005474D3" w:rsidRDefault="00A05333">
            <w:pPr>
              <w:jc w:val="center"/>
            </w:pPr>
            <w:r>
              <w:rPr>
                <w:sz w:val="18"/>
                <w:szCs w:val="18"/>
              </w:rPr>
              <w:t>603080</w:t>
            </w:r>
          </w:p>
        </w:tc>
        <w:tc>
          <w:tcPr>
            <w:tcW w:w="819" w:type="dxa"/>
            <w:vAlign w:val="center"/>
          </w:tcPr>
          <w:p w:rsidR="005474D3" w:rsidRDefault="00A05333">
            <w:pPr>
              <w:jc w:val="center"/>
            </w:pPr>
            <w:r>
              <w:rPr>
                <w:sz w:val="18"/>
                <w:szCs w:val="18"/>
              </w:rPr>
              <w:t>新疆火炬</w:t>
            </w:r>
          </w:p>
        </w:tc>
        <w:tc>
          <w:tcPr>
            <w:tcW w:w="818" w:type="dxa"/>
            <w:vAlign w:val="center"/>
          </w:tcPr>
          <w:p w:rsidR="005474D3" w:rsidRDefault="00A05333">
            <w:pPr>
              <w:jc w:val="center"/>
            </w:pPr>
            <w:r>
              <w:rPr>
                <w:sz w:val="18"/>
                <w:szCs w:val="18"/>
              </w:rPr>
              <w:t>2017-12-25</w:t>
            </w:r>
          </w:p>
        </w:tc>
        <w:tc>
          <w:tcPr>
            <w:tcW w:w="819" w:type="dxa"/>
            <w:vAlign w:val="center"/>
          </w:tcPr>
          <w:p w:rsidR="005474D3" w:rsidRDefault="00A05333">
            <w:pPr>
              <w:jc w:val="center"/>
            </w:pPr>
            <w:r>
              <w:rPr>
                <w:sz w:val="18"/>
                <w:szCs w:val="18"/>
              </w:rPr>
              <w:t>2018-01-03</w:t>
            </w:r>
          </w:p>
        </w:tc>
        <w:tc>
          <w:tcPr>
            <w:tcW w:w="818" w:type="dxa"/>
            <w:vAlign w:val="center"/>
          </w:tcPr>
          <w:p w:rsidR="005474D3" w:rsidRDefault="00A05333">
            <w:pPr>
              <w:jc w:val="center"/>
            </w:pPr>
            <w:r>
              <w:rPr>
                <w:sz w:val="18"/>
                <w:szCs w:val="18"/>
              </w:rPr>
              <w:t>新股未上市</w:t>
            </w:r>
          </w:p>
        </w:tc>
        <w:tc>
          <w:tcPr>
            <w:tcW w:w="818" w:type="dxa"/>
            <w:vAlign w:val="center"/>
          </w:tcPr>
          <w:p w:rsidR="005474D3" w:rsidRDefault="00A05333">
            <w:pPr>
              <w:jc w:val="right"/>
            </w:pPr>
            <w:r>
              <w:rPr>
                <w:sz w:val="18"/>
                <w:szCs w:val="18"/>
              </w:rPr>
              <w:t>13.60</w:t>
            </w:r>
          </w:p>
        </w:tc>
        <w:tc>
          <w:tcPr>
            <w:tcW w:w="817" w:type="dxa"/>
            <w:vAlign w:val="center"/>
          </w:tcPr>
          <w:p w:rsidR="005474D3" w:rsidRDefault="00A05333">
            <w:pPr>
              <w:jc w:val="right"/>
            </w:pPr>
            <w:r>
              <w:rPr>
                <w:sz w:val="18"/>
                <w:szCs w:val="18"/>
              </w:rPr>
              <w:t>13.60</w:t>
            </w:r>
          </w:p>
        </w:tc>
        <w:tc>
          <w:tcPr>
            <w:tcW w:w="818" w:type="dxa"/>
            <w:vAlign w:val="center"/>
          </w:tcPr>
          <w:p w:rsidR="005474D3" w:rsidRDefault="00A05333">
            <w:pPr>
              <w:jc w:val="right"/>
            </w:pPr>
            <w:r>
              <w:rPr>
                <w:sz w:val="18"/>
                <w:szCs w:val="18"/>
              </w:rPr>
              <w:t>1,187</w:t>
            </w:r>
          </w:p>
        </w:tc>
        <w:tc>
          <w:tcPr>
            <w:tcW w:w="817" w:type="dxa"/>
            <w:vAlign w:val="center"/>
          </w:tcPr>
          <w:p w:rsidR="005474D3" w:rsidRDefault="00A05333">
            <w:pPr>
              <w:jc w:val="right"/>
            </w:pPr>
            <w:r>
              <w:rPr>
                <w:sz w:val="18"/>
                <w:szCs w:val="18"/>
              </w:rPr>
              <w:t>16,143.20</w:t>
            </w:r>
          </w:p>
        </w:tc>
        <w:tc>
          <w:tcPr>
            <w:tcW w:w="818" w:type="dxa"/>
            <w:vAlign w:val="center"/>
          </w:tcPr>
          <w:p w:rsidR="005474D3" w:rsidRDefault="00A05333">
            <w:pPr>
              <w:jc w:val="right"/>
            </w:pPr>
            <w:r>
              <w:rPr>
                <w:sz w:val="18"/>
                <w:szCs w:val="18"/>
              </w:rPr>
              <w:t>16,143.20</w:t>
            </w:r>
          </w:p>
        </w:tc>
        <w:tc>
          <w:tcPr>
            <w:tcW w:w="818" w:type="dxa"/>
            <w:vAlign w:val="center"/>
          </w:tcPr>
          <w:p w:rsidR="005474D3" w:rsidRDefault="00A05333">
            <w:pPr>
              <w:jc w:val="center"/>
            </w:pPr>
            <w:r>
              <w:rPr>
                <w:sz w:val="18"/>
                <w:szCs w:val="18"/>
              </w:rPr>
              <w:t>-</w:t>
            </w:r>
          </w:p>
        </w:tc>
      </w:tr>
      <w:tr w:rsidR="005474D3">
        <w:tc>
          <w:tcPr>
            <w:tcW w:w="818" w:type="dxa"/>
            <w:vAlign w:val="center"/>
          </w:tcPr>
          <w:p w:rsidR="005474D3" w:rsidRDefault="00A05333">
            <w:pPr>
              <w:jc w:val="center"/>
            </w:pPr>
            <w:r>
              <w:rPr>
                <w:sz w:val="18"/>
                <w:szCs w:val="18"/>
              </w:rPr>
              <w:t>603161</w:t>
            </w:r>
          </w:p>
        </w:tc>
        <w:tc>
          <w:tcPr>
            <w:tcW w:w="819" w:type="dxa"/>
            <w:vAlign w:val="center"/>
          </w:tcPr>
          <w:p w:rsidR="005474D3" w:rsidRDefault="00A05333">
            <w:pPr>
              <w:jc w:val="center"/>
            </w:pPr>
            <w:r>
              <w:rPr>
                <w:sz w:val="18"/>
                <w:szCs w:val="18"/>
              </w:rPr>
              <w:t>科华控股</w:t>
            </w:r>
          </w:p>
        </w:tc>
        <w:tc>
          <w:tcPr>
            <w:tcW w:w="818" w:type="dxa"/>
            <w:vAlign w:val="center"/>
          </w:tcPr>
          <w:p w:rsidR="005474D3" w:rsidRDefault="00A05333">
            <w:pPr>
              <w:jc w:val="center"/>
            </w:pPr>
            <w:r>
              <w:rPr>
                <w:sz w:val="18"/>
                <w:szCs w:val="18"/>
              </w:rPr>
              <w:t>2017-12-28</w:t>
            </w:r>
          </w:p>
        </w:tc>
        <w:tc>
          <w:tcPr>
            <w:tcW w:w="819" w:type="dxa"/>
            <w:vAlign w:val="center"/>
          </w:tcPr>
          <w:p w:rsidR="005474D3" w:rsidRDefault="00A05333">
            <w:pPr>
              <w:jc w:val="center"/>
            </w:pPr>
            <w:r>
              <w:rPr>
                <w:sz w:val="18"/>
                <w:szCs w:val="18"/>
              </w:rPr>
              <w:t>2018-03-05</w:t>
            </w:r>
          </w:p>
        </w:tc>
        <w:tc>
          <w:tcPr>
            <w:tcW w:w="818" w:type="dxa"/>
            <w:vAlign w:val="center"/>
          </w:tcPr>
          <w:p w:rsidR="005474D3" w:rsidRDefault="00A05333">
            <w:pPr>
              <w:jc w:val="center"/>
            </w:pPr>
            <w:r>
              <w:rPr>
                <w:sz w:val="18"/>
                <w:szCs w:val="18"/>
              </w:rPr>
              <w:t>新股未上市</w:t>
            </w:r>
          </w:p>
        </w:tc>
        <w:tc>
          <w:tcPr>
            <w:tcW w:w="818" w:type="dxa"/>
            <w:vAlign w:val="center"/>
          </w:tcPr>
          <w:p w:rsidR="005474D3" w:rsidRDefault="00A05333">
            <w:pPr>
              <w:jc w:val="right"/>
            </w:pPr>
            <w:r>
              <w:rPr>
                <w:sz w:val="18"/>
                <w:szCs w:val="18"/>
              </w:rPr>
              <w:t>16.75</w:t>
            </w:r>
          </w:p>
        </w:tc>
        <w:tc>
          <w:tcPr>
            <w:tcW w:w="817" w:type="dxa"/>
            <w:vAlign w:val="center"/>
          </w:tcPr>
          <w:p w:rsidR="005474D3" w:rsidRDefault="00A05333">
            <w:pPr>
              <w:jc w:val="right"/>
            </w:pPr>
            <w:r>
              <w:rPr>
                <w:sz w:val="18"/>
                <w:szCs w:val="18"/>
              </w:rPr>
              <w:t>16.75</w:t>
            </w:r>
          </w:p>
        </w:tc>
        <w:tc>
          <w:tcPr>
            <w:tcW w:w="818" w:type="dxa"/>
            <w:vAlign w:val="center"/>
          </w:tcPr>
          <w:p w:rsidR="005474D3" w:rsidRDefault="00A05333">
            <w:pPr>
              <w:jc w:val="right"/>
            </w:pPr>
            <w:r>
              <w:rPr>
                <w:sz w:val="18"/>
                <w:szCs w:val="18"/>
              </w:rPr>
              <w:t>1,239</w:t>
            </w:r>
          </w:p>
        </w:tc>
        <w:tc>
          <w:tcPr>
            <w:tcW w:w="817" w:type="dxa"/>
            <w:vAlign w:val="center"/>
          </w:tcPr>
          <w:p w:rsidR="005474D3" w:rsidRDefault="00A05333">
            <w:pPr>
              <w:jc w:val="right"/>
            </w:pPr>
            <w:r>
              <w:rPr>
                <w:sz w:val="18"/>
                <w:szCs w:val="18"/>
              </w:rPr>
              <w:t>20,753.25</w:t>
            </w:r>
          </w:p>
        </w:tc>
        <w:tc>
          <w:tcPr>
            <w:tcW w:w="818" w:type="dxa"/>
            <w:vAlign w:val="center"/>
          </w:tcPr>
          <w:p w:rsidR="005474D3" w:rsidRDefault="00A05333">
            <w:pPr>
              <w:jc w:val="right"/>
            </w:pPr>
            <w:r>
              <w:rPr>
                <w:sz w:val="18"/>
                <w:szCs w:val="18"/>
              </w:rPr>
              <w:t>20,753.25</w:t>
            </w:r>
          </w:p>
        </w:tc>
        <w:tc>
          <w:tcPr>
            <w:tcW w:w="818" w:type="dxa"/>
            <w:vAlign w:val="center"/>
          </w:tcPr>
          <w:p w:rsidR="005474D3" w:rsidRDefault="00A05333">
            <w:pPr>
              <w:jc w:val="center"/>
            </w:pPr>
            <w:r>
              <w:rPr>
                <w:sz w:val="18"/>
                <w:szCs w:val="18"/>
              </w:rPr>
              <w:t>-</w:t>
            </w:r>
          </w:p>
        </w:tc>
      </w:tr>
      <w:tr w:rsidR="005474D3">
        <w:tc>
          <w:tcPr>
            <w:tcW w:w="818" w:type="dxa"/>
            <w:vAlign w:val="center"/>
          </w:tcPr>
          <w:p w:rsidR="005474D3" w:rsidRDefault="00A05333">
            <w:pPr>
              <w:jc w:val="center"/>
            </w:pPr>
            <w:r>
              <w:rPr>
                <w:sz w:val="18"/>
                <w:szCs w:val="18"/>
              </w:rPr>
              <w:t>002410</w:t>
            </w:r>
          </w:p>
        </w:tc>
        <w:tc>
          <w:tcPr>
            <w:tcW w:w="819" w:type="dxa"/>
            <w:vAlign w:val="center"/>
          </w:tcPr>
          <w:p w:rsidR="005474D3" w:rsidRDefault="00A05333">
            <w:pPr>
              <w:jc w:val="center"/>
            </w:pPr>
            <w:r>
              <w:rPr>
                <w:sz w:val="18"/>
                <w:szCs w:val="18"/>
              </w:rPr>
              <w:t>广联达</w:t>
            </w:r>
          </w:p>
        </w:tc>
        <w:tc>
          <w:tcPr>
            <w:tcW w:w="818" w:type="dxa"/>
            <w:vAlign w:val="center"/>
          </w:tcPr>
          <w:p w:rsidR="005474D3" w:rsidRDefault="00A05333">
            <w:pPr>
              <w:jc w:val="center"/>
            </w:pPr>
            <w:r>
              <w:rPr>
                <w:sz w:val="18"/>
                <w:szCs w:val="18"/>
              </w:rPr>
              <w:t>2017-11-09</w:t>
            </w:r>
          </w:p>
        </w:tc>
        <w:tc>
          <w:tcPr>
            <w:tcW w:w="819" w:type="dxa"/>
            <w:vAlign w:val="center"/>
          </w:tcPr>
          <w:p w:rsidR="005474D3" w:rsidRDefault="00A05333">
            <w:pPr>
              <w:jc w:val="center"/>
            </w:pPr>
            <w:r>
              <w:rPr>
                <w:sz w:val="18"/>
                <w:szCs w:val="18"/>
              </w:rPr>
              <w:t>2018-05-09</w:t>
            </w:r>
          </w:p>
        </w:tc>
        <w:tc>
          <w:tcPr>
            <w:tcW w:w="818" w:type="dxa"/>
            <w:vAlign w:val="center"/>
          </w:tcPr>
          <w:p w:rsidR="005474D3" w:rsidRDefault="00A05333">
            <w:pPr>
              <w:jc w:val="center"/>
            </w:pPr>
            <w:r>
              <w:rPr>
                <w:sz w:val="18"/>
                <w:szCs w:val="18"/>
              </w:rPr>
              <w:t>限售股票</w:t>
            </w:r>
          </w:p>
        </w:tc>
        <w:tc>
          <w:tcPr>
            <w:tcW w:w="818" w:type="dxa"/>
            <w:vAlign w:val="center"/>
          </w:tcPr>
          <w:p w:rsidR="005474D3" w:rsidRDefault="00A05333">
            <w:pPr>
              <w:jc w:val="right"/>
            </w:pPr>
            <w:r>
              <w:rPr>
                <w:sz w:val="18"/>
                <w:szCs w:val="18"/>
              </w:rPr>
              <w:t>20.00</w:t>
            </w:r>
          </w:p>
        </w:tc>
        <w:tc>
          <w:tcPr>
            <w:tcW w:w="817" w:type="dxa"/>
            <w:vAlign w:val="center"/>
          </w:tcPr>
          <w:p w:rsidR="005474D3" w:rsidRDefault="00A05333">
            <w:pPr>
              <w:jc w:val="right"/>
            </w:pPr>
            <w:r>
              <w:rPr>
                <w:sz w:val="18"/>
                <w:szCs w:val="18"/>
              </w:rPr>
              <w:t>18.68</w:t>
            </w:r>
          </w:p>
        </w:tc>
        <w:tc>
          <w:tcPr>
            <w:tcW w:w="818" w:type="dxa"/>
            <w:vAlign w:val="center"/>
          </w:tcPr>
          <w:p w:rsidR="005474D3" w:rsidRDefault="00A05333">
            <w:pPr>
              <w:jc w:val="right"/>
            </w:pPr>
            <w:r>
              <w:rPr>
                <w:sz w:val="18"/>
                <w:szCs w:val="18"/>
              </w:rPr>
              <w:t>1,310,000</w:t>
            </w:r>
          </w:p>
        </w:tc>
        <w:tc>
          <w:tcPr>
            <w:tcW w:w="817" w:type="dxa"/>
            <w:vAlign w:val="center"/>
          </w:tcPr>
          <w:p w:rsidR="005474D3" w:rsidRDefault="00A05333">
            <w:pPr>
              <w:jc w:val="right"/>
            </w:pPr>
            <w:r>
              <w:rPr>
                <w:sz w:val="18"/>
                <w:szCs w:val="18"/>
              </w:rPr>
              <w:t>26,200,000.00</w:t>
            </w:r>
          </w:p>
        </w:tc>
        <w:tc>
          <w:tcPr>
            <w:tcW w:w="818" w:type="dxa"/>
            <w:vAlign w:val="center"/>
          </w:tcPr>
          <w:p w:rsidR="005474D3" w:rsidRDefault="00A05333">
            <w:pPr>
              <w:jc w:val="right"/>
            </w:pPr>
            <w:r>
              <w:rPr>
                <w:sz w:val="18"/>
                <w:szCs w:val="18"/>
              </w:rPr>
              <w:t>24,470,800.00</w:t>
            </w:r>
          </w:p>
        </w:tc>
        <w:tc>
          <w:tcPr>
            <w:tcW w:w="818" w:type="dxa"/>
            <w:vAlign w:val="center"/>
          </w:tcPr>
          <w:p w:rsidR="005474D3" w:rsidRDefault="00A05333">
            <w:pPr>
              <w:jc w:val="center"/>
            </w:pPr>
            <w:r>
              <w:rPr>
                <w:sz w:val="18"/>
                <w:szCs w:val="18"/>
              </w:rPr>
              <w:t>-</w:t>
            </w:r>
          </w:p>
        </w:tc>
      </w:tr>
    </w:tbl>
    <w:p w:rsidR="005474D3" w:rsidRDefault="00A0533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w:t>
      </w:r>
      <w:r>
        <w:rPr>
          <w:kern w:val="0"/>
          <w:sz w:val="24"/>
        </w:rPr>
        <w:lastRenderedPageBreak/>
        <w:t>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5474D3">
        <w:tc>
          <w:tcPr>
            <w:tcW w:w="615" w:type="dxa"/>
            <w:vAlign w:val="center"/>
          </w:tcPr>
          <w:p w:rsidR="005474D3" w:rsidRDefault="00A05333">
            <w:pPr>
              <w:jc w:val="center"/>
            </w:pPr>
            <w:r>
              <w:rPr>
                <w:sz w:val="18"/>
                <w:szCs w:val="18"/>
              </w:rPr>
              <w:t>002919</w:t>
            </w:r>
          </w:p>
        </w:tc>
        <w:tc>
          <w:tcPr>
            <w:tcW w:w="685" w:type="dxa"/>
            <w:vAlign w:val="center"/>
          </w:tcPr>
          <w:p w:rsidR="005474D3" w:rsidRDefault="00A05333">
            <w:pPr>
              <w:jc w:val="center"/>
            </w:pPr>
            <w:r>
              <w:rPr>
                <w:sz w:val="18"/>
                <w:szCs w:val="18"/>
              </w:rPr>
              <w:t>名臣健康</w:t>
            </w:r>
          </w:p>
        </w:tc>
        <w:tc>
          <w:tcPr>
            <w:tcW w:w="741" w:type="dxa"/>
            <w:vAlign w:val="center"/>
          </w:tcPr>
          <w:p w:rsidR="005474D3" w:rsidRDefault="00A05333">
            <w:pPr>
              <w:jc w:val="center"/>
            </w:pPr>
            <w:r>
              <w:rPr>
                <w:sz w:val="18"/>
                <w:szCs w:val="18"/>
              </w:rPr>
              <w:t>2017-12-28</w:t>
            </w:r>
          </w:p>
        </w:tc>
        <w:tc>
          <w:tcPr>
            <w:tcW w:w="797" w:type="dxa"/>
            <w:vAlign w:val="center"/>
          </w:tcPr>
          <w:p w:rsidR="005474D3" w:rsidRDefault="00A05333">
            <w:pPr>
              <w:jc w:val="center"/>
            </w:pPr>
            <w:r>
              <w:rPr>
                <w:sz w:val="18"/>
                <w:szCs w:val="18"/>
              </w:rPr>
              <w:t>重大事项</w:t>
            </w:r>
          </w:p>
        </w:tc>
        <w:tc>
          <w:tcPr>
            <w:tcW w:w="797" w:type="dxa"/>
            <w:vAlign w:val="center"/>
          </w:tcPr>
          <w:p w:rsidR="005474D3" w:rsidRDefault="00A05333">
            <w:pPr>
              <w:jc w:val="center"/>
            </w:pPr>
            <w:r>
              <w:rPr>
                <w:sz w:val="18"/>
                <w:szCs w:val="18"/>
              </w:rPr>
              <w:t>35.26</w:t>
            </w:r>
          </w:p>
        </w:tc>
        <w:tc>
          <w:tcPr>
            <w:tcW w:w="685" w:type="dxa"/>
            <w:vAlign w:val="center"/>
          </w:tcPr>
          <w:p w:rsidR="005474D3" w:rsidRDefault="00A05333">
            <w:pPr>
              <w:jc w:val="center"/>
            </w:pPr>
            <w:r>
              <w:rPr>
                <w:sz w:val="18"/>
                <w:szCs w:val="18"/>
              </w:rPr>
              <w:t>2018-01-02</w:t>
            </w:r>
          </w:p>
        </w:tc>
        <w:tc>
          <w:tcPr>
            <w:tcW w:w="657" w:type="dxa"/>
            <w:vAlign w:val="center"/>
          </w:tcPr>
          <w:p w:rsidR="005474D3" w:rsidRDefault="00A05333">
            <w:pPr>
              <w:jc w:val="center"/>
            </w:pPr>
            <w:r>
              <w:rPr>
                <w:sz w:val="18"/>
                <w:szCs w:val="18"/>
              </w:rPr>
              <w:t>38.79</w:t>
            </w:r>
          </w:p>
        </w:tc>
        <w:tc>
          <w:tcPr>
            <w:tcW w:w="1047" w:type="dxa"/>
            <w:vAlign w:val="center"/>
          </w:tcPr>
          <w:p w:rsidR="005474D3" w:rsidRDefault="00A05333">
            <w:pPr>
              <w:jc w:val="center"/>
            </w:pPr>
            <w:r>
              <w:rPr>
                <w:sz w:val="18"/>
                <w:szCs w:val="18"/>
              </w:rPr>
              <w:t>821</w:t>
            </w:r>
          </w:p>
        </w:tc>
        <w:tc>
          <w:tcPr>
            <w:tcW w:w="1216" w:type="dxa"/>
            <w:vAlign w:val="center"/>
          </w:tcPr>
          <w:p w:rsidR="005474D3" w:rsidRDefault="00A05333">
            <w:pPr>
              <w:jc w:val="center"/>
            </w:pPr>
            <w:r>
              <w:rPr>
                <w:sz w:val="18"/>
                <w:szCs w:val="18"/>
              </w:rPr>
              <w:t>10,311.76</w:t>
            </w:r>
          </w:p>
        </w:tc>
        <w:tc>
          <w:tcPr>
            <w:tcW w:w="1158" w:type="dxa"/>
            <w:vAlign w:val="center"/>
          </w:tcPr>
          <w:p w:rsidR="005474D3" w:rsidRDefault="00A05333">
            <w:pPr>
              <w:jc w:val="center"/>
            </w:pPr>
            <w:r>
              <w:rPr>
                <w:sz w:val="18"/>
                <w:szCs w:val="18"/>
              </w:rPr>
              <w:t>28,948.46</w:t>
            </w:r>
          </w:p>
        </w:tc>
        <w:tc>
          <w:tcPr>
            <w:tcW w:w="600" w:type="dxa"/>
            <w:vAlign w:val="center"/>
          </w:tcPr>
          <w:p w:rsidR="005474D3" w:rsidRDefault="00A05333">
            <w:pPr>
              <w:jc w:val="center"/>
            </w:pPr>
            <w:r>
              <w:rPr>
                <w:sz w:val="18"/>
                <w:szCs w:val="18"/>
              </w:rPr>
              <w:t>-</w:t>
            </w:r>
          </w:p>
        </w:tc>
      </w:tr>
      <w:tr w:rsidR="005474D3">
        <w:tc>
          <w:tcPr>
            <w:tcW w:w="615" w:type="dxa"/>
            <w:vAlign w:val="center"/>
          </w:tcPr>
          <w:p w:rsidR="005474D3" w:rsidRDefault="00A05333">
            <w:pPr>
              <w:jc w:val="center"/>
            </w:pPr>
            <w:r>
              <w:rPr>
                <w:sz w:val="18"/>
                <w:szCs w:val="18"/>
              </w:rPr>
              <w:t>300730</w:t>
            </w:r>
          </w:p>
        </w:tc>
        <w:tc>
          <w:tcPr>
            <w:tcW w:w="685" w:type="dxa"/>
            <w:vAlign w:val="center"/>
          </w:tcPr>
          <w:p w:rsidR="005474D3" w:rsidRDefault="00A05333">
            <w:pPr>
              <w:jc w:val="center"/>
            </w:pPr>
            <w:r>
              <w:rPr>
                <w:sz w:val="18"/>
                <w:szCs w:val="18"/>
              </w:rPr>
              <w:t>科创信息</w:t>
            </w:r>
          </w:p>
        </w:tc>
        <w:tc>
          <w:tcPr>
            <w:tcW w:w="741" w:type="dxa"/>
            <w:vAlign w:val="center"/>
          </w:tcPr>
          <w:p w:rsidR="005474D3" w:rsidRDefault="00A05333">
            <w:pPr>
              <w:jc w:val="center"/>
            </w:pPr>
            <w:r>
              <w:rPr>
                <w:sz w:val="18"/>
                <w:szCs w:val="18"/>
              </w:rPr>
              <w:t>2017-12-25</w:t>
            </w:r>
          </w:p>
        </w:tc>
        <w:tc>
          <w:tcPr>
            <w:tcW w:w="797" w:type="dxa"/>
            <w:vAlign w:val="center"/>
          </w:tcPr>
          <w:p w:rsidR="005474D3" w:rsidRDefault="00A05333">
            <w:pPr>
              <w:jc w:val="center"/>
            </w:pPr>
            <w:r>
              <w:rPr>
                <w:sz w:val="18"/>
                <w:szCs w:val="18"/>
              </w:rPr>
              <w:t>重大事项</w:t>
            </w:r>
          </w:p>
        </w:tc>
        <w:tc>
          <w:tcPr>
            <w:tcW w:w="797" w:type="dxa"/>
            <w:vAlign w:val="center"/>
          </w:tcPr>
          <w:p w:rsidR="005474D3" w:rsidRDefault="00A05333">
            <w:pPr>
              <w:jc w:val="center"/>
            </w:pPr>
            <w:r>
              <w:rPr>
                <w:sz w:val="18"/>
                <w:szCs w:val="18"/>
              </w:rPr>
              <w:t>41.55</w:t>
            </w:r>
          </w:p>
        </w:tc>
        <w:tc>
          <w:tcPr>
            <w:tcW w:w="685" w:type="dxa"/>
            <w:vAlign w:val="center"/>
          </w:tcPr>
          <w:p w:rsidR="005474D3" w:rsidRDefault="00A05333">
            <w:pPr>
              <w:jc w:val="center"/>
            </w:pPr>
            <w:r>
              <w:rPr>
                <w:sz w:val="18"/>
                <w:szCs w:val="18"/>
              </w:rPr>
              <w:t>2018-01-02</w:t>
            </w:r>
          </w:p>
        </w:tc>
        <w:tc>
          <w:tcPr>
            <w:tcW w:w="657" w:type="dxa"/>
            <w:vAlign w:val="center"/>
          </w:tcPr>
          <w:p w:rsidR="005474D3" w:rsidRDefault="00A05333">
            <w:pPr>
              <w:jc w:val="center"/>
            </w:pPr>
            <w:r>
              <w:rPr>
                <w:sz w:val="18"/>
                <w:szCs w:val="18"/>
              </w:rPr>
              <w:t>45.71</w:t>
            </w:r>
          </w:p>
        </w:tc>
        <w:tc>
          <w:tcPr>
            <w:tcW w:w="1047" w:type="dxa"/>
            <w:vAlign w:val="center"/>
          </w:tcPr>
          <w:p w:rsidR="005474D3" w:rsidRDefault="00A05333">
            <w:pPr>
              <w:jc w:val="center"/>
            </w:pPr>
            <w:r>
              <w:rPr>
                <w:sz w:val="18"/>
                <w:szCs w:val="18"/>
              </w:rPr>
              <w:t>821</w:t>
            </w:r>
          </w:p>
        </w:tc>
        <w:tc>
          <w:tcPr>
            <w:tcW w:w="1216" w:type="dxa"/>
            <w:vAlign w:val="center"/>
          </w:tcPr>
          <w:p w:rsidR="005474D3" w:rsidRDefault="00A05333">
            <w:pPr>
              <w:jc w:val="center"/>
            </w:pPr>
            <w:r>
              <w:rPr>
                <w:sz w:val="18"/>
                <w:szCs w:val="18"/>
              </w:rPr>
              <w:t>6,863.56</w:t>
            </w:r>
          </w:p>
        </w:tc>
        <w:tc>
          <w:tcPr>
            <w:tcW w:w="1158" w:type="dxa"/>
            <w:vAlign w:val="center"/>
          </w:tcPr>
          <w:p w:rsidR="005474D3" w:rsidRDefault="00A05333">
            <w:pPr>
              <w:jc w:val="center"/>
            </w:pPr>
            <w:r>
              <w:rPr>
                <w:sz w:val="18"/>
                <w:szCs w:val="18"/>
              </w:rPr>
              <w:t>34,112.55</w:t>
            </w:r>
          </w:p>
        </w:tc>
        <w:tc>
          <w:tcPr>
            <w:tcW w:w="600" w:type="dxa"/>
            <w:vAlign w:val="center"/>
          </w:tcPr>
          <w:p w:rsidR="005474D3" w:rsidRDefault="00A05333">
            <w:pPr>
              <w:jc w:val="center"/>
            </w:pPr>
            <w:r>
              <w:rPr>
                <w:sz w:val="18"/>
                <w:szCs w:val="18"/>
              </w:rPr>
              <w:t>-</w:t>
            </w:r>
          </w:p>
        </w:tc>
      </w:tr>
      <w:tr w:rsidR="005474D3">
        <w:tc>
          <w:tcPr>
            <w:tcW w:w="615" w:type="dxa"/>
            <w:vAlign w:val="center"/>
          </w:tcPr>
          <w:p w:rsidR="005474D3" w:rsidRDefault="00A05333">
            <w:pPr>
              <w:jc w:val="center"/>
            </w:pPr>
            <w:r>
              <w:rPr>
                <w:sz w:val="18"/>
                <w:szCs w:val="18"/>
              </w:rPr>
              <w:t>601600</w:t>
            </w:r>
          </w:p>
        </w:tc>
        <w:tc>
          <w:tcPr>
            <w:tcW w:w="685" w:type="dxa"/>
            <w:vAlign w:val="center"/>
          </w:tcPr>
          <w:p w:rsidR="005474D3" w:rsidRDefault="00A05333">
            <w:pPr>
              <w:jc w:val="center"/>
            </w:pPr>
            <w:r>
              <w:rPr>
                <w:sz w:val="18"/>
                <w:szCs w:val="18"/>
              </w:rPr>
              <w:t>中国铝业</w:t>
            </w:r>
          </w:p>
        </w:tc>
        <w:tc>
          <w:tcPr>
            <w:tcW w:w="741" w:type="dxa"/>
            <w:vAlign w:val="center"/>
          </w:tcPr>
          <w:p w:rsidR="005474D3" w:rsidRDefault="00A05333">
            <w:pPr>
              <w:jc w:val="center"/>
            </w:pPr>
            <w:r>
              <w:rPr>
                <w:sz w:val="18"/>
                <w:szCs w:val="18"/>
              </w:rPr>
              <w:t>2017-09-12</w:t>
            </w:r>
          </w:p>
        </w:tc>
        <w:tc>
          <w:tcPr>
            <w:tcW w:w="797" w:type="dxa"/>
            <w:vAlign w:val="center"/>
          </w:tcPr>
          <w:p w:rsidR="005474D3" w:rsidRDefault="00A05333">
            <w:pPr>
              <w:jc w:val="center"/>
            </w:pPr>
            <w:r>
              <w:rPr>
                <w:sz w:val="18"/>
                <w:szCs w:val="18"/>
              </w:rPr>
              <w:t>重大事项</w:t>
            </w:r>
          </w:p>
        </w:tc>
        <w:tc>
          <w:tcPr>
            <w:tcW w:w="797" w:type="dxa"/>
            <w:vAlign w:val="center"/>
          </w:tcPr>
          <w:p w:rsidR="005474D3" w:rsidRDefault="00A05333">
            <w:pPr>
              <w:jc w:val="center"/>
            </w:pPr>
            <w:r>
              <w:rPr>
                <w:sz w:val="18"/>
                <w:szCs w:val="18"/>
              </w:rPr>
              <w:t>6.67</w:t>
            </w:r>
          </w:p>
        </w:tc>
        <w:tc>
          <w:tcPr>
            <w:tcW w:w="685" w:type="dxa"/>
            <w:vAlign w:val="center"/>
          </w:tcPr>
          <w:p w:rsidR="005474D3" w:rsidRDefault="00A05333">
            <w:pPr>
              <w:jc w:val="center"/>
            </w:pPr>
            <w:r>
              <w:rPr>
                <w:sz w:val="18"/>
                <w:szCs w:val="18"/>
              </w:rPr>
              <w:t>2018-02-26</w:t>
            </w:r>
          </w:p>
        </w:tc>
        <w:tc>
          <w:tcPr>
            <w:tcW w:w="657" w:type="dxa"/>
            <w:vAlign w:val="center"/>
          </w:tcPr>
          <w:p w:rsidR="005474D3" w:rsidRDefault="00A05333">
            <w:pPr>
              <w:jc w:val="center"/>
            </w:pPr>
            <w:r>
              <w:rPr>
                <w:sz w:val="18"/>
                <w:szCs w:val="18"/>
              </w:rPr>
              <w:t>7.28</w:t>
            </w:r>
          </w:p>
        </w:tc>
        <w:tc>
          <w:tcPr>
            <w:tcW w:w="1047" w:type="dxa"/>
            <w:vAlign w:val="center"/>
          </w:tcPr>
          <w:p w:rsidR="005474D3" w:rsidRDefault="00A05333">
            <w:pPr>
              <w:jc w:val="center"/>
            </w:pPr>
            <w:r>
              <w:rPr>
                <w:sz w:val="18"/>
                <w:szCs w:val="18"/>
              </w:rPr>
              <w:t>24,202,272</w:t>
            </w:r>
          </w:p>
        </w:tc>
        <w:tc>
          <w:tcPr>
            <w:tcW w:w="1216" w:type="dxa"/>
            <w:vAlign w:val="center"/>
          </w:tcPr>
          <w:p w:rsidR="005474D3" w:rsidRDefault="00A05333">
            <w:pPr>
              <w:jc w:val="center"/>
            </w:pPr>
            <w:r>
              <w:rPr>
                <w:sz w:val="18"/>
                <w:szCs w:val="18"/>
              </w:rPr>
              <w:t>140,098,519.73</w:t>
            </w:r>
          </w:p>
        </w:tc>
        <w:tc>
          <w:tcPr>
            <w:tcW w:w="1158" w:type="dxa"/>
            <w:vAlign w:val="center"/>
          </w:tcPr>
          <w:p w:rsidR="005474D3" w:rsidRDefault="00A05333">
            <w:pPr>
              <w:jc w:val="center"/>
            </w:pPr>
            <w:r>
              <w:rPr>
                <w:sz w:val="18"/>
                <w:szCs w:val="18"/>
              </w:rPr>
              <w:t>161,429,154.24</w:t>
            </w:r>
          </w:p>
        </w:tc>
        <w:tc>
          <w:tcPr>
            <w:tcW w:w="600" w:type="dxa"/>
            <w:vAlign w:val="center"/>
          </w:tcPr>
          <w:p w:rsidR="005474D3" w:rsidRDefault="00A05333">
            <w:pPr>
              <w:jc w:val="center"/>
            </w:pPr>
            <w:r>
              <w:rPr>
                <w:sz w:val="18"/>
                <w:szCs w:val="18"/>
              </w:rPr>
              <w:t>-</w:t>
            </w:r>
          </w:p>
        </w:tc>
      </w:tr>
      <w:tr w:rsidR="005474D3">
        <w:tc>
          <w:tcPr>
            <w:tcW w:w="615" w:type="dxa"/>
            <w:vAlign w:val="center"/>
          </w:tcPr>
          <w:p w:rsidR="005474D3" w:rsidRDefault="00A05333">
            <w:pPr>
              <w:jc w:val="center"/>
            </w:pPr>
            <w:r>
              <w:rPr>
                <w:sz w:val="18"/>
                <w:szCs w:val="18"/>
              </w:rPr>
              <w:t>603986</w:t>
            </w:r>
          </w:p>
        </w:tc>
        <w:tc>
          <w:tcPr>
            <w:tcW w:w="685" w:type="dxa"/>
            <w:vAlign w:val="center"/>
          </w:tcPr>
          <w:p w:rsidR="005474D3" w:rsidRDefault="00A05333">
            <w:pPr>
              <w:jc w:val="center"/>
            </w:pPr>
            <w:r>
              <w:rPr>
                <w:sz w:val="18"/>
                <w:szCs w:val="18"/>
              </w:rPr>
              <w:t>兆易创新</w:t>
            </w:r>
          </w:p>
        </w:tc>
        <w:tc>
          <w:tcPr>
            <w:tcW w:w="741" w:type="dxa"/>
            <w:vAlign w:val="center"/>
          </w:tcPr>
          <w:p w:rsidR="005474D3" w:rsidRDefault="00A05333">
            <w:pPr>
              <w:jc w:val="center"/>
            </w:pPr>
            <w:r>
              <w:rPr>
                <w:sz w:val="18"/>
                <w:szCs w:val="18"/>
              </w:rPr>
              <w:t>2017-11-01</w:t>
            </w:r>
          </w:p>
        </w:tc>
        <w:tc>
          <w:tcPr>
            <w:tcW w:w="797" w:type="dxa"/>
            <w:vAlign w:val="center"/>
          </w:tcPr>
          <w:p w:rsidR="005474D3" w:rsidRDefault="00A05333">
            <w:pPr>
              <w:jc w:val="center"/>
            </w:pPr>
            <w:r>
              <w:rPr>
                <w:sz w:val="18"/>
                <w:szCs w:val="18"/>
              </w:rPr>
              <w:t>重大事项</w:t>
            </w:r>
          </w:p>
        </w:tc>
        <w:tc>
          <w:tcPr>
            <w:tcW w:w="797" w:type="dxa"/>
            <w:vAlign w:val="center"/>
          </w:tcPr>
          <w:p w:rsidR="005474D3" w:rsidRDefault="00A05333">
            <w:pPr>
              <w:jc w:val="center"/>
            </w:pPr>
            <w:r>
              <w:rPr>
                <w:sz w:val="18"/>
                <w:szCs w:val="18"/>
              </w:rPr>
              <w:t>153.72</w:t>
            </w:r>
          </w:p>
        </w:tc>
        <w:tc>
          <w:tcPr>
            <w:tcW w:w="685" w:type="dxa"/>
            <w:vAlign w:val="center"/>
          </w:tcPr>
          <w:p w:rsidR="005474D3" w:rsidRDefault="00A05333">
            <w:pPr>
              <w:jc w:val="center"/>
            </w:pPr>
            <w:r>
              <w:rPr>
                <w:sz w:val="18"/>
                <w:szCs w:val="18"/>
              </w:rPr>
              <w:t>2018-03-02</w:t>
            </w:r>
          </w:p>
        </w:tc>
        <w:tc>
          <w:tcPr>
            <w:tcW w:w="657" w:type="dxa"/>
            <w:vAlign w:val="center"/>
          </w:tcPr>
          <w:p w:rsidR="005474D3" w:rsidRDefault="00A05333">
            <w:pPr>
              <w:jc w:val="center"/>
            </w:pPr>
            <w:r>
              <w:rPr>
                <w:sz w:val="18"/>
                <w:szCs w:val="18"/>
              </w:rPr>
              <w:t>150.00</w:t>
            </w:r>
          </w:p>
        </w:tc>
        <w:tc>
          <w:tcPr>
            <w:tcW w:w="1047" w:type="dxa"/>
            <w:vAlign w:val="center"/>
          </w:tcPr>
          <w:p w:rsidR="005474D3" w:rsidRDefault="00A05333">
            <w:pPr>
              <w:jc w:val="center"/>
            </w:pPr>
            <w:r>
              <w:rPr>
                <w:sz w:val="18"/>
                <w:szCs w:val="18"/>
              </w:rPr>
              <w:t>98,235</w:t>
            </w:r>
          </w:p>
        </w:tc>
        <w:tc>
          <w:tcPr>
            <w:tcW w:w="1216" w:type="dxa"/>
            <w:vAlign w:val="center"/>
          </w:tcPr>
          <w:p w:rsidR="005474D3" w:rsidRDefault="00A05333">
            <w:pPr>
              <w:jc w:val="center"/>
            </w:pPr>
            <w:r>
              <w:rPr>
                <w:sz w:val="18"/>
                <w:szCs w:val="18"/>
              </w:rPr>
              <w:t>15,626,071.52</w:t>
            </w:r>
          </w:p>
        </w:tc>
        <w:tc>
          <w:tcPr>
            <w:tcW w:w="1158" w:type="dxa"/>
            <w:vAlign w:val="center"/>
          </w:tcPr>
          <w:p w:rsidR="005474D3" w:rsidRDefault="00A05333">
            <w:pPr>
              <w:jc w:val="center"/>
            </w:pPr>
            <w:r>
              <w:rPr>
                <w:sz w:val="18"/>
                <w:szCs w:val="18"/>
              </w:rPr>
              <w:t>15,100,684.20</w:t>
            </w:r>
          </w:p>
        </w:tc>
        <w:tc>
          <w:tcPr>
            <w:tcW w:w="600" w:type="dxa"/>
            <w:vAlign w:val="center"/>
          </w:tcPr>
          <w:p w:rsidR="005474D3" w:rsidRDefault="00A05333">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5474D3" w:rsidRDefault="00A05333">
      <w:pPr>
        <w:spacing w:before="29" w:line="288" w:lineRule="auto"/>
        <w:ind w:firstLineChars="200" w:firstLine="480"/>
        <w:rPr>
          <w:color w:val="000000"/>
          <w:sz w:val="24"/>
        </w:rPr>
      </w:pPr>
      <w:r>
        <w:rPr>
          <w:color w:val="000000"/>
          <w:sz w:val="24"/>
        </w:rPr>
        <w:t xml:space="preserve">(1) </w:t>
      </w:r>
      <w:r>
        <w:rPr>
          <w:color w:val="000000"/>
          <w:sz w:val="24"/>
        </w:rPr>
        <w:t>公允价值</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474D3" w:rsidRDefault="00A0533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第一层次：相同资产或负债在活跃市场上未经调整的报价。</w:t>
      </w:r>
    </w:p>
    <w:p w:rsidR="005474D3" w:rsidRDefault="00A0533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474D3" w:rsidRDefault="00A05333">
      <w:pPr>
        <w:spacing w:before="29" w:line="288" w:lineRule="auto"/>
        <w:ind w:firstLineChars="200" w:firstLine="480"/>
        <w:rPr>
          <w:color w:val="000000"/>
          <w:sz w:val="24"/>
        </w:rPr>
      </w:pPr>
      <w:r>
        <w:rPr>
          <w:color w:val="000000"/>
          <w:sz w:val="24"/>
        </w:rPr>
        <w:t>第三层次：相关资产或负债的不可观察输入值。</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474D3" w:rsidRDefault="00A0533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474D3" w:rsidRDefault="00A05333">
      <w:pPr>
        <w:spacing w:before="29" w:line="288" w:lineRule="auto"/>
        <w:ind w:firstLineChars="200" w:firstLine="480"/>
        <w:rPr>
          <w:color w:val="000000"/>
          <w:sz w:val="24"/>
        </w:rPr>
      </w:pPr>
      <w:r>
        <w:rPr>
          <w:color w:val="000000"/>
          <w:sz w:val="24"/>
        </w:rPr>
        <w:lastRenderedPageBreak/>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2,340,154,274.04</w:t>
      </w:r>
      <w:r>
        <w:rPr>
          <w:color w:val="000000"/>
          <w:sz w:val="24"/>
        </w:rPr>
        <w:t>元，属于第二层次的余额为</w:t>
      </w:r>
      <w:r>
        <w:rPr>
          <w:color w:val="000000"/>
          <w:sz w:val="24"/>
        </w:rPr>
        <w:t>350,684,146.64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2,827,978,691.09</w:t>
      </w:r>
      <w:r>
        <w:rPr>
          <w:color w:val="000000"/>
          <w:sz w:val="24"/>
        </w:rPr>
        <w:t>元，第二层次</w:t>
      </w:r>
      <w:r>
        <w:rPr>
          <w:color w:val="000000"/>
          <w:sz w:val="24"/>
        </w:rPr>
        <w:t>504,921,763.44</w:t>
      </w:r>
      <w:r>
        <w:rPr>
          <w:color w:val="000000"/>
          <w:sz w:val="24"/>
        </w:rPr>
        <w:t>元，无属于第三层次的余额</w:t>
      </w:r>
      <w:r>
        <w:rPr>
          <w:color w:val="000000"/>
          <w:sz w:val="24"/>
        </w:rPr>
        <w:t>)</w:t>
      </w:r>
      <w:r>
        <w:rPr>
          <w:color w:val="000000"/>
          <w:sz w:val="24"/>
        </w:rPr>
        <w:t>。</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474D3" w:rsidRDefault="00A0533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474D3" w:rsidRDefault="00A05333">
      <w:pPr>
        <w:spacing w:before="29" w:line="288" w:lineRule="auto"/>
        <w:ind w:firstLineChars="200" w:firstLine="480"/>
        <w:rPr>
          <w:color w:val="000000"/>
          <w:sz w:val="24"/>
        </w:rPr>
      </w:pPr>
      <w:r>
        <w:rPr>
          <w:color w:val="000000"/>
          <w:sz w:val="24"/>
        </w:rPr>
        <w:t>无。</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474D3" w:rsidRDefault="00A0533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474D3" w:rsidRDefault="00A0533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 xml:space="preserve">(2) </w:t>
      </w:r>
      <w:r>
        <w:rPr>
          <w:color w:val="000000"/>
          <w:sz w:val="24"/>
        </w:rPr>
        <w:t>增值税</w:t>
      </w:r>
    </w:p>
    <w:p w:rsidR="005474D3" w:rsidRDefault="00A0533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lastRenderedPageBreak/>
        <w:t>日起运营资管产品提供的贷款服务、发生的部分金融商品转让业务的销售额确定做出规定。</w:t>
      </w:r>
    </w:p>
    <w:p w:rsidR="005474D3" w:rsidRDefault="005474D3">
      <w:pPr>
        <w:spacing w:before="29" w:line="288" w:lineRule="auto"/>
        <w:ind w:firstLineChars="200" w:firstLine="480"/>
        <w:rPr>
          <w:color w:val="000000"/>
          <w:sz w:val="24"/>
        </w:rPr>
      </w:pPr>
    </w:p>
    <w:p w:rsidR="005474D3" w:rsidRDefault="00A0533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5474D3" w:rsidRDefault="005474D3">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2,541,303,420.68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90.06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2,541,303,420.68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90.06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149,535,000.00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5.30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149,535,000.00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5.30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46,500,143.25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1.65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79,056,618.94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2.80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5,360,370.63</w:t>
            </w:r>
          </w:p>
        </w:tc>
        <w:tc>
          <w:tcPr>
            <w:tcW w:w="1980" w:type="dxa"/>
            <w:vAlign w:val="center"/>
          </w:tcPr>
          <w:p w:rsidR="001E6CEE" w:rsidRPr="000008D1" w:rsidRDefault="001E6CEE" w:rsidP="00026C9C">
            <w:pPr>
              <w:spacing w:line="360" w:lineRule="auto"/>
              <w:jc w:val="right"/>
              <w:rPr>
                <w:sz w:val="24"/>
              </w:rPr>
            </w:pPr>
            <w:r w:rsidRPr="000008D1">
              <w:rPr>
                <w:sz w:val="24"/>
              </w:rPr>
              <w:t>0.19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2,821,755,553.50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1,741,330,558.07</w:t>
            </w:r>
          </w:p>
        </w:tc>
        <w:tc>
          <w:tcPr>
            <w:tcW w:w="1768" w:type="dxa"/>
            <w:vAlign w:val="center"/>
          </w:tcPr>
          <w:p w:rsidR="001A59F9" w:rsidRPr="00C60ED0" w:rsidRDefault="001A59F9" w:rsidP="00C60ED0">
            <w:pPr>
              <w:spacing w:before="29" w:line="288" w:lineRule="auto"/>
              <w:jc w:val="right"/>
              <w:rPr>
                <w:sz w:val="24"/>
              </w:rPr>
            </w:pPr>
            <w:r w:rsidRPr="00C60ED0">
              <w:rPr>
                <w:sz w:val="24"/>
              </w:rPr>
              <w:t>62.00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16,143.20</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106,603,569.86</w:t>
            </w:r>
          </w:p>
        </w:tc>
        <w:tc>
          <w:tcPr>
            <w:tcW w:w="1768" w:type="dxa"/>
            <w:vAlign w:val="bottom"/>
          </w:tcPr>
          <w:p w:rsidR="001A59F9" w:rsidRPr="00C60ED0" w:rsidRDefault="001A59F9" w:rsidP="00C60ED0">
            <w:pPr>
              <w:spacing w:before="29" w:line="288" w:lineRule="auto"/>
              <w:jc w:val="right"/>
              <w:rPr>
                <w:sz w:val="24"/>
              </w:rPr>
            </w:pPr>
            <w:r w:rsidRPr="00C60ED0">
              <w:rPr>
                <w:sz w:val="24"/>
              </w:rPr>
              <w:t>3.80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439,403,532.56</w:t>
            </w:r>
          </w:p>
        </w:tc>
        <w:tc>
          <w:tcPr>
            <w:tcW w:w="1768" w:type="dxa"/>
            <w:vAlign w:val="bottom"/>
          </w:tcPr>
          <w:p w:rsidR="001A59F9" w:rsidRPr="00C60ED0" w:rsidRDefault="001A59F9" w:rsidP="00C60ED0">
            <w:pPr>
              <w:spacing w:before="29" w:line="288" w:lineRule="auto"/>
              <w:jc w:val="right"/>
              <w:rPr>
                <w:sz w:val="24"/>
              </w:rPr>
            </w:pPr>
            <w:r w:rsidRPr="00C60ED0">
              <w:rPr>
                <w:sz w:val="24"/>
              </w:rPr>
              <w:t>15.65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168,752,515.91</w:t>
            </w:r>
          </w:p>
        </w:tc>
        <w:tc>
          <w:tcPr>
            <w:tcW w:w="1768" w:type="dxa"/>
            <w:vAlign w:val="bottom"/>
          </w:tcPr>
          <w:p w:rsidR="001A59F9" w:rsidRPr="00C60ED0" w:rsidRDefault="001A59F9" w:rsidP="00C60ED0">
            <w:pPr>
              <w:spacing w:before="29" w:line="288" w:lineRule="auto"/>
              <w:jc w:val="right"/>
              <w:rPr>
                <w:sz w:val="24"/>
              </w:rPr>
            </w:pPr>
            <w:r w:rsidRPr="00C60ED0">
              <w:rPr>
                <w:sz w:val="24"/>
              </w:rPr>
              <w:t>6.01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67,490,280.00</w:t>
            </w:r>
          </w:p>
        </w:tc>
        <w:tc>
          <w:tcPr>
            <w:tcW w:w="1768" w:type="dxa"/>
            <w:vAlign w:val="bottom"/>
          </w:tcPr>
          <w:p w:rsidR="001A59F9" w:rsidRPr="00C60ED0" w:rsidRDefault="001A59F9" w:rsidP="00C60ED0">
            <w:pPr>
              <w:spacing w:before="29" w:line="288" w:lineRule="auto"/>
              <w:jc w:val="right"/>
              <w:rPr>
                <w:sz w:val="24"/>
              </w:rPr>
            </w:pPr>
            <w:r w:rsidRPr="00C60ED0">
              <w:rPr>
                <w:sz w:val="24"/>
              </w:rPr>
              <w:t>2.40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7,958,048.28</w:t>
            </w:r>
          </w:p>
        </w:tc>
        <w:tc>
          <w:tcPr>
            <w:tcW w:w="1768" w:type="dxa"/>
            <w:vAlign w:val="bottom"/>
          </w:tcPr>
          <w:p w:rsidR="001A59F9" w:rsidRPr="00C60ED0" w:rsidRDefault="001A59F9" w:rsidP="00C60ED0">
            <w:pPr>
              <w:spacing w:before="29" w:line="288" w:lineRule="auto"/>
              <w:jc w:val="right"/>
              <w:rPr>
                <w:sz w:val="24"/>
              </w:rPr>
            </w:pPr>
            <w:r w:rsidRPr="00C60ED0">
              <w:rPr>
                <w:sz w:val="24"/>
              </w:rPr>
              <w:t>0.28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9,716,449.60</w:t>
            </w:r>
          </w:p>
        </w:tc>
        <w:tc>
          <w:tcPr>
            <w:tcW w:w="1768" w:type="dxa"/>
            <w:vAlign w:val="bottom"/>
          </w:tcPr>
          <w:p w:rsidR="001A59F9" w:rsidRPr="00C60ED0" w:rsidRDefault="001A59F9" w:rsidP="00C60ED0">
            <w:pPr>
              <w:spacing w:before="29" w:line="288" w:lineRule="auto"/>
              <w:jc w:val="right"/>
              <w:rPr>
                <w:sz w:val="24"/>
              </w:rPr>
            </w:pPr>
            <w:r w:rsidRPr="00C60ED0">
              <w:rPr>
                <w:sz w:val="24"/>
              </w:rPr>
              <w:t>0.35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32,323.20</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2,541,303,420.68</w:t>
            </w:r>
          </w:p>
        </w:tc>
        <w:tc>
          <w:tcPr>
            <w:tcW w:w="1768" w:type="dxa"/>
            <w:vAlign w:val="center"/>
          </w:tcPr>
          <w:p w:rsidR="001A59F9" w:rsidRPr="00C60ED0" w:rsidRDefault="001A59F9" w:rsidP="00C60ED0">
            <w:pPr>
              <w:spacing w:before="29" w:line="288" w:lineRule="auto"/>
              <w:jc w:val="right"/>
              <w:rPr>
                <w:sz w:val="24"/>
              </w:rPr>
            </w:pPr>
            <w:r w:rsidRPr="00C60ED0">
              <w:rPr>
                <w:sz w:val="24"/>
              </w:rPr>
              <w:t>90.49</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5474D3">
        <w:tc>
          <w:tcPr>
            <w:tcW w:w="827" w:type="dxa"/>
            <w:vAlign w:val="center"/>
          </w:tcPr>
          <w:p w:rsidR="005474D3" w:rsidRDefault="00A05333">
            <w:pPr>
              <w:jc w:val="center"/>
            </w:pPr>
            <w:r>
              <w:rPr>
                <w:color w:val="000000"/>
                <w:sz w:val="24"/>
              </w:rPr>
              <w:t>1</w:t>
            </w:r>
          </w:p>
        </w:tc>
        <w:tc>
          <w:tcPr>
            <w:tcW w:w="1290" w:type="dxa"/>
            <w:vAlign w:val="center"/>
          </w:tcPr>
          <w:p w:rsidR="005474D3" w:rsidRDefault="00A05333">
            <w:pPr>
              <w:jc w:val="center"/>
            </w:pPr>
            <w:r>
              <w:rPr>
                <w:color w:val="000000"/>
                <w:sz w:val="24"/>
              </w:rPr>
              <w:t>600389</w:t>
            </w:r>
          </w:p>
        </w:tc>
        <w:tc>
          <w:tcPr>
            <w:tcW w:w="1720" w:type="dxa"/>
            <w:vAlign w:val="center"/>
          </w:tcPr>
          <w:p w:rsidR="005474D3" w:rsidRDefault="00A05333">
            <w:pPr>
              <w:jc w:val="center"/>
            </w:pPr>
            <w:r>
              <w:rPr>
                <w:color w:val="000000"/>
                <w:sz w:val="24"/>
              </w:rPr>
              <w:t>江山股份</w:t>
            </w:r>
          </w:p>
        </w:tc>
        <w:tc>
          <w:tcPr>
            <w:tcW w:w="1577" w:type="dxa"/>
            <w:vAlign w:val="center"/>
          </w:tcPr>
          <w:p w:rsidR="005474D3" w:rsidRDefault="00A05333">
            <w:pPr>
              <w:jc w:val="right"/>
            </w:pPr>
            <w:r>
              <w:rPr>
                <w:color w:val="000000"/>
                <w:sz w:val="24"/>
              </w:rPr>
              <w:t>14,552,945</w:t>
            </w:r>
          </w:p>
        </w:tc>
        <w:tc>
          <w:tcPr>
            <w:tcW w:w="1720" w:type="dxa"/>
            <w:vAlign w:val="center"/>
          </w:tcPr>
          <w:p w:rsidR="005474D3" w:rsidRDefault="00A05333">
            <w:pPr>
              <w:jc w:val="right"/>
            </w:pPr>
            <w:r>
              <w:rPr>
                <w:color w:val="000000"/>
                <w:sz w:val="24"/>
              </w:rPr>
              <w:t>253,075,713.55</w:t>
            </w:r>
          </w:p>
        </w:tc>
        <w:tc>
          <w:tcPr>
            <w:tcW w:w="1864" w:type="dxa"/>
            <w:vAlign w:val="center"/>
          </w:tcPr>
          <w:p w:rsidR="005474D3" w:rsidRDefault="00A05333">
            <w:pPr>
              <w:jc w:val="right"/>
            </w:pPr>
            <w:r>
              <w:rPr>
                <w:color w:val="000000"/>
                <w:sz w:val="24"/>
              </w:rPr>
              <w:t>9.01</w:t>
            </w:r>
          </w:p>
        </w:tc>
      </w:tr>
      <w:tr w:rsidR="005474D3">
        <w:tc>
          <w:tcPr>
            <w:tcW w:w="827" w:type="dxa"/>
            <w:vAlign w:val="center"/>
          </w:tcPr>
          <w:p w:rsidR="005474D3" w:rsidRDefault="00A05333">
            <w:pPr>
              <w:jc w:val="center"/>
            </w:pPr>
            <w:r>
              <w:rPr>
                <w:color w:val="000000"/>
                <w:sz w:val="24"/>
              </w:rPr>
              <w:t>2</w:t>
            </w:r>
          </w:p>
        </w:tc>
        <w:tc>
          <w:tcPr>
            <w:tcW w:w="1290" w:type="dxa"/>
            <w:vAlign w:val="center"/>
          </w:tcPr>
          <w:p w:rsidR="005474D3" w:rsidRDefault="00A05333">
            <w:pPr>
              <w:jc w:val="center"/>
            </w:pPr>
            <w:r>
              <w:rPr>
                <w:color w:val="000000"/>
                <w:sz w:val="24"/>
              </w:rPr>
              <w:t>002180</w:t>
            </w:r>
          </w:p>
        </w:tc>
        <w:tc>
          <w:tcPr>
            <w:tcW w:w="1720" w:type="dxa"/>
            <w:vAlign w:val="center"/>
          </w:tcPr>
          <w:p w:rsidR="005474D3" w:rsidRDefault="00A05333">
            <w:pPr>
              <w:jc w:val="center"/>
            </w:pPr>
            <w:r>
              <w:rPr>
                <w:color w:val="000000"/>
                <w:sz w:val="24"/>
              </w:rPr>
              <w:t>纳思达</w:t>
            </w:r>
          </w:p>
        </w:tc>
        <w:tc>
          <w:tcPr>
            <w:tcW w:w="1577" w:type="dxa"/>
            <w:vAlign w:val="center"/>
          </w:tcPr>
          <w:p w:rsidR="005474D3" w:rsidRDefault="00A05333">
            <w:pPr>
              <w:jc w:val="right"/>
            </w:pPr>
            <w:r>
              <w:rPr>
                <w:color w:val="000000"/>
                <w:sz w:val="24"/>
              </w:rPr>
              <w:t>8,670,493</w:t>
            </w:r>
          </w:p>
        </w:tc>
        <w:tc>
          <w:tcPr>
            <w:tcW w:w="1720" w:type="dxa"/>
            <w:vAlign w:val="center"/>
          </w:tcPr>
          <w:p w:rsidR="005474D3" w:rsidRDefault="00A05333">
            <w:pPr>
              <w:jc w:val="right"/>
            </w:pPr>
            <w:r>
              <w:rPr>
                <w:color w:val="000000"/>
                <w:sz w:val="24"/>
              </w:rPr>
              <w:t>236,791,163.83</w:t>
            </w:r>
          </w:p>
        </w:tc>
        <w:tc>
          <w:tcPr>
            <w:tcW w:w="1864" w:type="dxa"/>
            <w:vAlign w:val="center"/>
          </w:tcPr>
          <w:p w:rsidR="005474D3" w:rsidRDefault="00A05333">
            <w:pPr>
              <w:jc w:val="right"/>
            </w:pPr>
            <w:r>
              <w:rPr>
                <w:color w:val="000000"/>
                <w:sz w:val="24"/>
              </w:rPr>
              <w:t>8.43</w:t>
            </w:r>
          </w:p>
        </w:tc>
      </w:tr>
      <w:tr w:rsidR="005474D3">
        <w:tc>
          <w:tcPr>
            <w:tcW w:w="827" w:type="dxa"/>
            <w:vAlign w:val="center"/>
          </w:tcPr>
          <w:p w:rsidR="005474D3" w:rsidRDefault="00A05333">
            <w:pPr>
              <w:jc w:val="center"/>
            </w:pPr>
            <w:r>
              <w:rPr>
                <w:color w:val="000000"/>
                <w:sz w:val="24"/>
              </w:rPr>
              <w:t>3</w:t>
            </w:r>
          </w:p>
        </w:tc>
        <w:tc>
          <w:tcPr>
            <w:tcW w:w="1290" w:type="dxa"/>
            <w:vAlign w:val="center"/>
          </w:tcPr>
          <w:p w:rsidR="005474D3" w:rsidRDefault="00A05333">
            <w:pPr>
              <w:jc w:val="center"/>
            </w:pPr>
            <w:r>
              <w:rPr>
                <w:color w:val="000000"/>
                <w:sz w:val="24"/>
              </w:rPr>
              <w:t>000538</w:t>
            </w:r>
          </w:p>
        </w:tc>
        <w:tc>
          <w:tcPr>
            <w:tcW w:w="1720" w:type="dxa"/>
            <w:vAlign w:val="center"/>
          </w:tcPr>
          <w:p w:rsidR="005474D3" w:rsidRDefault="00A05333">
            <w:pPr>
              <w:jc w:val="center"/>
            </w:pPr>
            <w:r>
              <w:rPr>
                <w:color w:val="000000"/>
                <w:sz w:val="24"/>
              </w:rPr>
              <w:t>云南白药</w:t>
            </w:r>
          </w:p>
        </w:tc>
        <w:tc>
          <w:tcPr>
            <w:tcW w:w="1577" w:type="dxa"/>
            <w:vAlign w:val="center"/>
          </w:tcPr>
          <w:p w:rsidR="005474D3" w:rsidRDefault="00A05333">
            <w:pPr>
              <w:jc w:val="right"/>
            </w:pPr>
            <w:r>
              <w:rPr>
                <w:color w:val="000000"/>
                <w:sz w:val="24"/>
              </w:rPr>
              <w:t>2,086,856</w:t>
            </w:r>
          </w:p>
        </w:tc>
        <w:tc>
          <w:tcPr>
            <w:tcW w:w="1720" w:type="dxa"/>
            <w:vAlign w:val="center"/>
          </w:tcPr>
          <w:p w:rsidR="005474D3" w:rsidRDefault="00A05333">
            <w:pPr>
              <w:jc w:val="right"/>
            </w:pPr>
            <w:r>
              <w:rPr>
                <w:color w:val="000000"/>
                <w:sz w:val="24"/>
              </w:rPr>
              <w:t>212,421,072.24</w:t>
            </w:r>
          </w:p>
        </w:tc>
        <w:tc>
          <w:tcPr>
            <w:tcW w:w="1864" w:type="dxa"/>
            <w:vAlign w:val="center"/>
          </w:tcPr>
          <w:p w:rsidR="005474D3" w:rsidRDefault="00A05333">
            <w:pPr>
              <w:jc w:val="right"/>
            </w:pPr>
            <w:r>
              <w:rPr>
                <w:color w:val="000000"/>
                <w:sz w:val="24"/>
              </w:rPr>
              <w:t>7.56</w:t>
            </w:r>
          </w:p>
        </w:tc>
      </w:tr>
      <w:tr w:rsidR="005474D3">
        <w:tc>
          <w:tcPr>
            <w:tcW w:w="827" w:type="dxa"/>
            <w:vAlign w:val="center"/>
          </w:tcPr>
          <w:p w:rsidR="005474D3" w:rsidRDefault="00A05333">
            <w:pPr>
              <w:jc w:val="center"/>
            </w:pPr>
            <w:r>
              <w:rPr>
                <w:color w:val="000000"/>
                <w:sz w:val="24"/>
              </w:rPr>
              <w:t>4</w:t>
            </w:r>
          </w:p>
        </w:tc>
        <w:tc>
          <w:tcPr>
            <w:tcW w:w="1290" w:type="dxa"/>
            <w:vAlign w:val="center"/>
          </w:tcPr>
          <w:p w:rsidR="005474D3" w:rsidRDefault="00A05333">
            <w:pPr>
              <w:jc w:val="center"/>
            </w:pPr>
            <w:r>
              <w:rPr>
                <w:color w:val="000000"/>
                <w:sz w:val="24"/>
              </w:rPr>
              <w:t>002120</w:t>
            </w:r>
          </w:p>
        </w:tc>
        <w:tc>
          <w:tcPr>
            <w:tcW w:w="1720" w:type="dxa"/>
            <w:vAlign w:val="center"/>
          </w:tcPr>
          <w:p w:rsidR="005474D3" w:rsidRDefault="00A05333">
            <w:pPr>
              <w:jc w:val="center"/>
            </w:pPr>
            <w:r>
              <w:rPr>
                <w:color w:val="000000"/>
                <w:sz w:val="24"/>
              </w:rPr>
              <w:t>韵达股份</w:t>
            </w:r>
          </w:p>
        </w:tc>
        <w:tc>
          <w:tcPr>
            <w:tcW w:w="1577" w:type="dxa"/>
            <w:vAlign w:val="center"/>
          </w:tcPr>
          <w:p w:rsidR="005474D3" w:rsidRDefault="00A05333">
            <w:pPr>
              <w:jc w:val="right"/>
            </w:pPr>
            <w:r>
              <w:rPr>
                <w:color w:val="000000"/>
                <w:sz w:val="24"/>
              </w:rPr>
              <w:t>4,002,893</w:t>
            </w:r>
          </w:p>
        </w:tc>
        <w:tc>
          <w:tcPr>
            <w:tcW w:w="1720" w:type="dxa"/>
            <w:vAlign w:val="center"/>
          </w:tcPr>
          <w:p w:rsidR="005474D3" w:rsidRDefault="00A05333">
            <w:pPr>
              <w:jc w:val="right"/>
            </w:pPr>
            <w:r>
              <w:rPr>
                <w:color w:val="000000"/>
                <w:sz w:val="24"/>
              </w:rPr>
              <w:t>183,252,441.54</w:t>
            </w:r>
          </w:p>
        </w:tc>
        <w:tc>
          <w:tcPr>
            <w:tcW w:w="1864" w:type="dxa"/>
            <w:vAlign w:val="center"/>
          </w:tcPr>
          <w:p w:rsidR="005474D3" w:rsidRDefault="00A05333">
            <w:pPr>
              <w:jc w:val="right"/>
            </w:pPr>
            <w:r>
              <w:rPr>
                <w:color w:val="000000"/>
                <w:sz w:val="24"/>
              </w:rPr>
              <w:t>6.53</w:t>
            </w:r>
          </w:p>
        </w:tc>
      </w:tr>
      <w:tr w:rsidR="005474D3">
        <w:tc>
          <w:tcPr>
            <w:tcW w:w="827" w:type="dxa"/>
            <w:vAlign w:val="center"/>
          </w:tcPr>
          <w:p w:rsidR="005474D3" w:rsidRDefault="00A05333">
            <w:pPr>
              <w:jc w:val="center"/>
            </w:pPr>
            <w:r>
              <w:rPr>
                <w:color w:val="000000"/>
                <w:sz w:val="24"/>
              </w:rPr>
              <w:t>5</w:t>
            </w:r>
          </w:p>
        </w:tc>
        <w:tc>
          <w:tcPr>
            <w:tcW w:w="1290" w:type="dxa"/>
            <w:vAlign w:val="center"/>
          </w:tcPr>
          <w:p w:rsidR="005474D3" w:rsidRDefault="00A05333">
            <w:pPr>
              <w:jc w:val="center"/>
            </w:pPr>
            <w:r>
              <w:rPr>
                <w:color w:val="000000"/>
                <w:sz w:val="24"/>
              </w:rPr>
              <w:t>600066</w:t>
            </w:r>
          </w:p>
        </w:tc>
        <w:tc>
          <w:tcPr>
            <w:tcW w:w="1720" w:type="dxa"/>
            <w:vAlign w:val="center"/>
          </w:tcPr>
          <w:p w:rsidR="005474D3" w:rsidRDefault="00A05333">
            <w:pPr>
              <w:jc w:val="center"/>
            </w:pPr>
            <w:r>
              <w:rPr>
                <w:color w:val="000000"/>
                <w:sz w:val="24"/>
              </w:rPr>
              <w:t>宇通客车</w:t>
            </w:r>
          </w:p>
        </w:tc>
        <w:tc>
          <w:tcPr>
            <w:tcW w:w="1577" w:type="dxa"/>
            <w:vAlign w:val="center"/>
          </w:tcPr>
          <w:p w:rsidR="005474D3" w:rsidRDefault="00A05333">
            <w:pPr>
              <w:jc w:val="right"/>
            </w:pPr>
            <w:r>
              <w:rPr>
                <w:color w:val="000000"/>
                <w:sz w:val="24"/>
              </w:rPr>
              <w:t>7,157,758</w:t>
            </w:r>
          </w:p>
        </w:tc>
        <w:tc>
          <w:tcPr>
            <w:tcW w:w="1720" w:type="dxa"/>
            <w:vAlign w:val="center"/>
          </w:tcPr>
          <w:p w:rsidR="005474D3" w:rsidRDefault="00A05333">
            <w:pPr>
              <w:jc w:val="right"/>
            </w:pPr>
            <w:r>
              <w:rPr>
                <w:color w:val="000000"/>
                <w:sz w:val="24"/>
              </w:rPr>
              <w:t>172,287,235.06</w:t>
            </w:r>
          </w:p>
        </w:tc>
        <w:tc>
          <w:tcPr>
            <w:tcW w:w="1864" w:type="dxa"/>
            <w:vAlign w:val="center"/>
          </w:tcPr>
          <w:p w:rsidR="005474D3" w:rsidRDefault="00A05333">
            <w:pPr>
              <w:jc w:val="right"/>
            </w:pPr>
            <w:r>
              <w:rPr>
                <w:color w:val="000000"/>
                <w:sz w:val="24"/>
              </w:rPr>
              <w:t>6.13</w:t>
            </w:r>
          </w:p>
        </w:tc>
      </w:tr>
      <w:tr w:rsidR="005474D3">
        <w:tc>
          <w:tcPr>
            <w:tcW w:w="827" w:type="dxa"/>
            <w:vAlign w:val="center"/>
          </w:tcPr>
          <w:p w:rsidR="005474D3" w:rsidRDefault="00A05333">
            <w:pPr>
              <w:jc w:val="center"/>
            </w:pPr>
            <w:r>
              <w:rPr>
                <w:color w:val="000000"/>
                <w:sz w:val="24"/>
              </w:rPr>
              <w:lastRenderedPageBreak/>
              <w:t>6</w:t>
            </w:r>
          </w:p>
        </w:tc>
        <w:tc>
          <w:tcPr>
            <w:tcW w:w="1290" w:type="dxa"/>
            <w:vAlign w:val="center"/>
          </w:tcPr>
          <w:p w:rsidR="005474D3" w:rsidRDefault="00A05333">
            <w:pPr>
              <w:jc w:val="center"/>
            </w:pPr>
            <w:r>
              <w:rPr>
                <w:color w:val="000000"/>
                <w:sz w:val="24"/>
              </w:rPr>
              <w:t>600233</w:t>
            </w:r>
          </w:p>
        </w:tc>
        <w:tc>
          <w:tcPr>
            <w:tcW w:w="1720" w:type="dxa"/>
            <w:vAlign w:val="center"/>
          </w:tcPr>
          <w:p w:rsidR="005474D3" w:rsidRDefault="00A05333">
            <w:pPr>
              <w:jc w:val="center"/>
            </w:pPr>
            <w:r>
              <w:rPr>
                <w:color w:val="000000"/>
                <w:sz w:val="24"/>
              </w:rPr>
              <w:t>圆通速递</w:t>
            </w:r>
          </w:p>
        </w:tc>
        <w:tc>
          <w:tcPr>
            <w:tcW w:w="1577" w:type="dxa"/>
            <w:vAlign w:val="center"/>
          </w:tcPr>
          <w:p w:rsidR="005474D3" w:rsidRDefault="00A05333">
            <w:pPr>
              <w:jc w:val="right"/>
            </w:pPr>
            <w:r>
              <w:rPr>
                <w:color w:val="000000"/>
                <w:sz w:val="24"/>
              </w:rPr>
              <w:t>10,181,465</w:t>
            </w:r>
          </w:p>
        </w:tc>
        <w:tc>
          <w:tcPr>
            <w:tcW w:w="1720" w:type="dxa"/>
            <w:vAlign w:val="center"/>
          </w:tcPr>
          <w:p w:rsidR="005474D3" w:rsidRDefault="00A05333">
            <w:pPr>
              <w:jc w:val="right"/>
            </w:pPr>
            <w:r>
              <w:rPr>
                <w:color w:val="000000"/>
                <w:sz w:val="24"/>
              </w:rPr>
              <w:t>170,539,538.75</w:t>
            </w:r>
          </w:p>
        </w:tc>
        <w:tc>
          <w:tcPr>
            <w:tcW w:w="1864" w:type="dxa"/>
            <w:vAlign w:val="center"/>
          </w:tcPr>
          <w:p w:rsidR="005474D3" w:rsidRDefault="00A05333">
            <w:pPr>
              <w:jc w:val="right"/>
            </w:pPr>
            <w:r>
              <w:rPr>
                <w:color w:val="000000"/>
                <w:sz w:val="24"/>
              </w:rPr>
              <w:t>6.07</w:t>
            </w:r>
          </w:p>
        </w:tc>
      </w:tr>
      <w:tr w:rsidR="005474D3">
        <w:tc>
          <w:tcPr>
            <w:tcW w:w="827" w:type="dxa"/>
            <w:vAlign w:val="center"/>
          </w:tcPr>
          <w:p w:rsidR="005474D3" w:rsidRDefault="00A05333">
            <w:pPr>
              <w:jc w:val="center"/>
            </w:pPr>
            <w:r>
              <w:rPr>
                <w:color w:val="000000"/>
                <w:sz w:val="24"/>
              </w:rPr>
              <w:t>7</w:t>
            </w:r>
          </w:p>
        </w:tc>
        <w:tc>
          <w:tcPr>
            <w:tcW w:w="1290" w:type="dxa"/>
            <w:vAlign w:val="center"/>
          </w:tcPr>
          <w:p w:rsidR="005474D3" w:rsidRDefault="00A05333">
            <w:pPr>
              <w:jc w:val="center"/>
            </w:pPr>
            <w:r>
              <w:rPr>
                <w:color w:val="000000"/>
                <w:sz w:val="24"/>
              </w:rPr>
              <w:t>601600</w:t>
            </w:r>
          </w:p>
        </w:tc>
        <w:tc>
          <w:tcPr>
            <w:tcW w:w="1720" w:type="dxa"/>
            <w:vAlign w:val="center"/>
          </w:tcPr>
          <w:p w:rsidR="005474D3" w:rsidRDefault="00A05333">
            <w:pPr>
              <w:jc w:val="center"/>
            </w:pPr>
            <w:r>
              <w:rPr>
                <w:color w:val="000000"/>
                <w:sz w:val="24"/>
              </w:rPr>
              <w:t>中国铝业</w:t>
            </w:r>
          </w:p>
        </w:tc>
        <w:tc>
          <w:tcPr>
            <w:tcW w:w="1577" w:type="dxa"/>
            <w:vAlign w:val="center"/>
          </w:tcPr>
          <w:p w:rsidR="005474D3" w:rsidRDefault="00A05333">
            <w:pPr>
              <w:jc w:val="right"/>
            </w:pPr>
            <w:r>
              <w:rPr>
                <w:color w:val="000000"/>
                <w:sz w:val="24"/>
              </w:rPr>
              <w:t>24,202,272</w:t>
            </w:r>
          </w:p>
        </w:tc>
        <w:tc>
          <w:tcPr>
            <w:tcW w:w="1720" w:type="dxa"/>
            <w:vAlign w:val="center"/>
          </w:tcPr>
          <w:p w:rsidR="005474D3" w:rsidRDefault="00A05333">
            <w:pPr>
              <w:jc w:val="right"/>
            </w:pPr>
            <w:r>
              <w:rPr>
                <w:color w:val="000000"/>
                <w:sz w:val="24"/>
              </w:rPr>
              <w:t>161,429,154.24</w:t>
            </w:r>
          </w:p>
        </w:tc>
        <w:tc>
          <w:tcPr>
            <w:tcW w:w="1864" w:type="dxa"/>
            <w:vAlign w:val="center"/>
          </w:tcPr>
          <w:p w:rsidR="005474D3" w:rsidRDefault="00A05333">
            <w:pPr>
              <w:jc w:val="right"/>
            </w:pPr>
            <w:r>
              <w:rPr>
                <w:color w:val="000000"/>
                <w:sz w:val="24"/>
              </w:rPr>
              <w:t>5.75</w:t>
            </w:r>
          </w:p>
        </w:tc>
      </w:tr>
      <w:tr w:rsidR="005474D3">
        <w:tc>
          <w:tcPr>
            <w:tcW w:w="827" w:type="dxa"/>
            <w:vAlign w:val="center"/>
          </w:tcPr>
          <w:p w:rsidR="005474D3" w:rsidRDefault="00A05333">
            <w:pPr>
              <w:jc w:val="center"/>
            </w:pPr>
            <w:r>
              <w:rPr>
                <w:color w:val="000000"/>
                <w:sz w:val="24"/>
              </w:rPr>
              <w:t>8</w:t>
            </w:r>
          </w:p>
        </w:tc>
        <w:tc>
          <w:tcPr>
            <w:tcW w:w="1290" w:type="dxa"/>
            <w:vAlign w:val="center"/>
          </w:tcPr>
          <w:p w:rsidR="005474D3" w:rsidRDefault="00A05333">
            <w:pPr>
              <w:jc w:val="center"/>
            </w:pPr>
            <w:r>
              <w:rPr>
                <w:color w:val="000000"/>
                <w:sz w:val="24"/>
              </w:rPr>
              <w:t>601100</w:t>
            </w:r>
          </w:p>
        </w:tc>
        <w:tc>
          <w:tcPr>
            <w:tcW w:w="1720" w:type="dxa"/>
            <w:vAlign w:val="center"/>
          </w:tcPr>
          <w:p w:rsidR="005474D3" w:rsidRDefault="00A05333">
            <w:pPr>
              <w:jc w:val="center"/>
            </w:pPr>
            <w:r>
              <w:rPr>
                <w:color w:val="000000"/>
                <w:sz w:val="24"/>
              </w:rPr>
              <w:t>恒立液压</w:t>
            </w:r>
          </w:p>
        </w:tc>
        <w:tc>
          <w:tcPr>
            <w:tcW w:w="1577" w:type="dxa"/>
            <w:vAlign w:val="center"/>
          </w:tcPr>
          <w:p w:rsidR="005474D3" w:rsidRDefault="00A05333">
            <w:pPr>
              <w:jc w:val="right"/>
            </w:pPr>
            <w:r>
              <w:rPr>
                <w:color w:val="000000"/>
                <w:sz w:val="24"/>
              </w:rPr>
              <w:t>5,369,139</w:t>
            </w:r>
          </w:p>
        </w:tc>
        <w:tc>
          <w:tcPr>
            <w:tcW w:w="1720" w:type="dxa"/>
            <w:vAlign w:val="center"/>
          </w:tcPr>
          <w:p w:rsidR="005474D3" w:rsidRDefault="00A05333">
            <w:pPr>
              <w:jc w:val="right"/>
            </w:pPr>
            <w:r>
              <w:rPr>
                <w:color w:val="000000"/>
                <w:sz w:val="24"/>
              </w:rPr>
              <w:t>147,329,174.16</w:t>
            </w:r>
          </w:p>
        </w:tc>
        <w:tc>
          <w:tcPr>
            <w:tcW w:w="1864" w:type="dxa"/>
            <w:vAlign w:val="center"/>
          </w:tcPr>
          <w:p w:rsidR="005474D3" w:rsidRDefault="00A05333">
            <w:pPr>
              <w:jc w:val="right"/>
            </w:pPr>
            <w:r>
              <w:rPr>
                <w:color w:val="000000"/>
                <w:sz w:val="24"/>
              </w:rPr>
              <w:t>5.25</w:t>
            </w:r>
          </w:p>
        </w:tc>
      </w:tr>
      <w:tr w:rsidR="005474D3">
        <w:tc>
          <w:tcPr>
            <w:tcW w:w="827" w:type="dxa"/>
            <w:vAlign w:val="center"/>
          </w:tcPr>
          <w:p w:rsidR="005474D3" w:rsidRDefault="00A05333">
            <w:pPr>
              <w:jc w:val="center"/>
            </w:pPr>
            <w:r>
              <w:rPr>
                <w:color w:val="000000"/>
                <w:sz w:val="24"/>
              </w:rPr>
              <w:t>9</w:t>
            </w:r>
          </w:p>
        </w:tc>
        <w:tc>
          <w:tcPr>
            <w:tcW w:w="1290" w:type="dxa"/>
            <w:vAlign w:val="center"/>
          </w:tcPr>
          <w:p w:rsidR="005474D3" w:rsidRDefault="00A05333">
            <w:pPr>
              <w:jc w:val="center"/>
            </w:pPr>
            <w:r>
              <w:rPr>
                <w:color w:val="000000"/>
                <w:sz w:val="24"/>
              </w:rPr>
              <w:t>600500</w:t>
            </w:r>
          </w:p>
        </w:tc>
        <w:tc>
          <w:tcPr>
            <w:tcW w:w="1720" w:type="dxa"/>
            <w:vAlign w:val="center"/>
          </w:tcPr>
          <w:p w:rsidR="005474D3" w:rsidRDefault="00A05333">
            <w:pPr>
              <w:jc w:val="center"/>
            </w:pPr>
            <w:r>
              <w:rPr>
                <w:color w:val="000000"/>
                <w:sz w:val="24"/>
              </w:rPr>
              <w:t>中化国际</w:t>
            </w:r>
          </w:p>
        </w:tc>
        <w:tc>
          <w:tcPr>
            <w:tcW w:w="1577" w:type="dxa"/>
            <w:vAlign w:val="center"/>
          </w:tcPr>
          <w:p w:rsidR="005474D3" w:rsidRDefault="00A05333">
            <w:pPr>
              <w:jc w:val="right"/>
            </w:pPr>
            <w:r>
              <w:rPr>
                <w:color w:val="000000"/>
                <w:sz w:val="24"/>
              </w:rPr>
              <w:t>17,339,376</w:t>
            </w:r>
          </w:p>
        </w:tc>
        <w:tc>
          <w:tcPr>
            <w:tcW w:w="1720" w:type="dxa"/>
            <w:vAlign w:val="center"/>
          </w:tcPr>
          <w:p w:rsidR="005474D3" w:rsidRDefault="00A05333">
            <w:pPr>
              <w:jc w:val="right"/>
            </w:pPr>
            <w:r>
              <w:rPr>
                <w:color w:val="000000"/>
                <w:sz w:val="24"/>
              </w:rPr>
              <w:t>146,691,120.96</w:t>
            </w:r>
          </w:p>
        </w:tc>
        <w:tc>
          <w:tcPr>
            <w:tcW w:w="1864" w:type="dxa"/>
            <w:vAlign w:val="center"/>
          </w:tcPr>
          <w:p w:rsidR="005474D3" w:rsidRDefault="00A05333">
            <w:pPr>
              <w:jc w:val="right"/>
            </w:pPr>
            <w:r>
              <w:rPr>
                <w:color w:val="000000"/>
                <w:sz w:val="24"/>
              </w:rPr>
              <w:t>5.22</w:t>
            </w:r>
          </w:p>
        </w:tc>
      </w:tr>
      <w:tr w:rsidR="005474D3">
        <w:tc>
          <w:tcPr>
            <w:tcW w:w="827" w:type="dxa"/>
            <w:vAlign w:val="center"/>
          </w:tcPr>
          <w:p w:rsidR="005474D3" w:rsidRDefault="00A05333">
            <w:pPr>
              <w:jc w:val="center"/>
            </w:pPr>
            <w:r>
              <w:rPr>
                <w:color w:val="000000"/>
                <w:sz w:val="24"/>
              </w:rPr>
              <w:t>10</w:t>
            </w:r>
          </w:p>
        </w:tc>
        <w:tc>
          <w:tcPr>
            <w:tcW w:w="1290" w:type="dxa"/>
            <w:vAlign w:val="center"/>
          </w:tcPr>
          <w:p w:rsidR="005474D3" w:rsidRDefault="00A05333">
            <w:pPr>
              <w:jc w:val="center"/>
            </w:pPr>
            <w:r>
              <w:rPr>
                <w:color w:val="000000"/>
                <w:sz w:val="24"/>
              </w:rPr>
              <w:t>002624</w:t>
            </w:r>
          </w:p>
        </w:tc>
        <w:tc>
          <w:tcPr>
            <w:tcW w:w="1720" w:type="dxa"/>
            <w:vAlign w:val="center"/>
          </w:tcPr>
          <w:p w:rsidR="005474D3" w:rsidRDefault="00A05333">
            <w:pPr>
              <w:jc w:val="center"/>
            </w:pPr>
            <w:r>
              <w:rPr>
                <w:color w:val="000000"/>
                <w:sz w:val="24"/>
              </w:rPr>
              <w:t>完美世界</w:t>
            </w:r>
          </w:p>
        </w:tc>
        <w:tc>
          <w:tcPr>
            <w:tcW w:w="1577" w:type="dxa"/>
            <w:vAlign w:val="center"/>
          </w:tcPr>
          <w:p w:rsidR="005474D3" w:rsidRDefault="00A05333">
            <w:pPr>
              <w:jc w:val="right"/>
            </w:pPr>
            <w:r>
              <w:rPr>
                <w:color w:val="000000"/>
                <w:sz w:val="24"/>
              </w:rPr>
              <w:t>2,631,776</w:t>
            </w:r>
          </w:p>
        </w:tc>
        <w:tc>
          <w:tcPr>
            <w:tcW w:w="1720" w:type="dxa"/>
            <w:vAlign w:val="center"/>
          </w:tcPr>
          <w:p w:rsidR="005474D3" w:rsidRDefault="00A05333">
            <w:pPr>
              <w:jc w:val="right"/>
            </w:pPr>
            <w:r>
              <w:rPr>
                <w:color w:val="000000"/>
                <w:sz w:val="24"/>
              </w:rPr>
              <w:t>88,059,224.96</w:t>
            </w:r>
          </w:p>
        </w:tc>
        <w:tc>
          <w:tcPr>
            <w:tcW w:w="1864" w:type="dxa"/>
            <w:vAlign w:val="center"/>
          </w:tcPr>
          <w:p w:rsidR="005474D3" w:rsidRDefault="00A05333">
            <w:pPr>
              <w:jc w:val="right"/>
            </w:pPr>
            <w:r>
              <w:rPr>
                <w:color w:val="000000"/>
                <w:sz w:val="24"/>
              </w:rPr>
              <w:t>3.14</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5474D3">
        <w:tc>
          <w:tcPr>
            <w:tcW w:w="869" w:type="dxa"/>
            <w:vAlign w:val="center"/>
          </w:tcPr>
          <w:p w:rsidR="005474D3" w:rsidRDefault="00A05333">
            <w:pPr>
              <w:jc w:val="center"/>
            </w:pPr>
            <w:r>
              <w:rPr>
                <w:color w:val="000000"/>
                <w:sz w:val="24"/>
              </w:rPr>
              <w:t>1</w:t>
            </w:r>
          </w:p>
        </w:tc>
        <w:tc>
          <w:tcPr>
            <w:tcW w:w="1650" w:type="dxa"/>
            <w:vAlign w:val="center"/>
          </w:tcPr>
          <w:p w:rsidR="005474D3" w:rsidRDefault="00A05333">
            <w:pPr>
              <w:jc w:val="center"/>
            </w:pPr>
            <w:r>
              <w:rPr>
                <w:color w:val="000000"/>
                <w:sz w:val="24"/>
              </w:rPr>
              <w:t>000807</w:t>
            </w:r>
          </w:p>
        </w:tc>
        <w:tc>
          <w:tcPr>
            <w:tcW w:w="1980" w:type="dxa"/>
            <w:vAlign w:val="center"/>
          </w:tcPr>
          <w:p w:rsidR="005474D3" w:rsidRDefault="00A05333">
            <w:pPr>
              <w:jc w:val="center"/>
            </w:pPr>
            <w:r>
              <w:rPr>
                <w:color w:val="000000"/>
                <w:sz w:val="24"/>
              </w:rPr>
              <w:t>云铝股份</w:t>
            </w:r>
          </w:p>
        </w:tc>
        <w:tc>
          <w:tcPr>
            <w:tcW w:w="2879" w:type="dxa"/>
            <w:vAlign w:val="center"/>
          </w:tcPr>
          <w:p w:rsidR="005474D3" w:rsidRDefault="00A05333">
            <w:pPr>
              <w:jc w:val="right"/>
            </w:pPr>
            <w:r>
              <w:rPr>
                <w:color w:val="000000"/>
                <w:sz w:val="24"/>
              </w:rPr>
              <w:t>282,341,177.69</w:t>
            </w:r>
          </w:p>
        </w:tc>
        <w:tc>
          <w:tcPr>
            <w:tcW w:w="1620" w:type="dxa"/>
            <w:vAlign w:val="center"/>
          </w:tcPr>
          <w:p w:rsidR="005474D3" w:rsidRDefault="00A05333">
            <w:pPr>
              <w:jc w:val="right"/>
            </w:pPr>
            <w:r>
              <w:rPr>
                <w:color w:val="000000"/>
                <w:sz w:val="24"/>
              </w:rPr>
              <w:t>7.50</w:t>
            </w:r>
          </w:p>
        </w:tc>
      </w:tr>
      <w:tr w:rsidR="005474D3">
        <w:tc>
          <w:tcPr>
            <w:tcW w:w="869" w:type="dxa"/>
            <w:vAlign w:val="center"/>
          </w:tcPr>
          <w:p w:rsidR="005474D3" w:rsidRDefault="00A05333">
            <w:pPr>
              <w:jc w:val="center"/>
            </w:pPr>
            <w:r>
              <w:rPr>
                <w:color w:val="000000"/>
                <w:sz w:val="24"/>
              </w:rPr>
              <w:t>2</w:t>
            </w:r>
          </w:p>
        </w:tc>
        <w:tc>
          <w:tcPr>
            <w:tcW w:w="1650" w:type="dxa"/>
            <w:vAlign w:val="center"/>
          </w:tcPr>
          <w:p w:rsidR="005474D3" w:rsidRDefault="00A05333">
            <w:pPr>
              <w:jc w:val="center"/>
            </w:pPr>
            <w:r>
              <w:rPr>
                <w:color w:val="000000"/>
                <w:sz w:val="24"/>
              </w:rPr>
              <w:t>000538</w:t>
            </w:r>
          </w:p>
        </w:tc>
        <w:tc>
          <w:tcPr>
            <w:tcW w:w="1980" w:type="dxa"/>
            <w:vAlign w:val="center"/>
          </w:tcPr>
          <w:p w:rsidR="005474D3" w:rsidRDefault="00A05333">
            <w:pPr>
              <w:jc w:val="center"/>
            </w:pPr>
            <w:r>
              <w:rPr>
                <w:color w:val="000000"/>
                <w:sz w:val="24"/>
              </w:rPr>
              <w:t>云南白药</w:t>
            </w:r>
          </w:p>
        </w:tc>
        <w:tc>
          <w:tcPr>
            <w:tcW w:w="2879" w:type="dxa"/>
            <w:vAlign w:val="center"/>
          </w:tcPr>
          <w:p w:rsidR="005474D3" w:rsidRDefault="00A05333">
            <w:pPr>
              <w:jc w:val="right"/>
            </w:pPr>
            <w:r>
              <w:rPr>
                <w:color w:val="000000"/>
                <w:sz w:val="24"/>
              </w:rPr>
              <w:t>218,890,141.57</w:t>
            </w:r>
          </w:p>
        </w:tc>
        <w:tc>
          <w:tcPr>
            <w:tcW w:w="1620" w:type="dxa"/>
            <w:vAlign w:val="center"/>
          </w:tcPr>
          <w:p w:rsidR="005474D3" w:rsidRDefault="00A05333">
            <w:pPr>
              <w:jc w:val="right"/>
            </w:pPr>
            <w:r>
              <w:rPr>
                <w:color w:val="000000"/>
                <w:sz w:val="24"/>
              </w:rPr>
              <w:t>5.82</w:t>
            </w:r>
          </w:p>
        </w:tc>
      </w:tr>
      <w:tr w:rsidR="005474D3">
        <w:tc>
          <w:tcPr>
            <w:tcW w:w="869" w:type="dxa"/>
            <w:vAlign w:val="center"/>
          </w:tcPr>
          <w:p w:rsidR="005474D3" w:rsidRDefault="00A05333">
            <w:pPr>
              <w:jc w:val="center"/>
            </w:pPr>
            <w:r>
              <w:rPr>
                <w:color w:val="000000"/>
                <w:sz w:val="24"/>
              </w:rPr>
              <w:t>3</w:t>
            </w:r>
          </w:p>
        </w:tc>
        <w:tc>
          <w:tcPr>
            <w:tcW w:w="1650" w:type="dxa"/>
            <w:vAlign w:val="center"/>
          </w:tcPr>
          <w:p w:rsidR="005474D3" w:rsidRDefault="00A05333">
            <w:pPr>
              <w:jc w:val="center"/>
            </w:pPr>
            <w:r>
              <w:rPr>
                <w:color w:val="000000"/>
                <w:sz w:val="24"/>
              </w:rPr>
              <w:t>600066</w:t>
            </w:r>
          </w:p>
        </w:tc>
        <w:tc>
          <w:tcPr>
            <w:tcW w:w="1980" w:type="dxa"/>
            <w:vAlign w:val="center"/>
          </w:tcPr>
          <w:p w:rsidR="005474D3" w:rsidRDefault="00A05333">
            <w:pPr>
              <w:jc w:val="center"/>
            </w:pPr>
            <w:r>
              <w:rPr>
                <w:color w:val="000000"/>
                <w:sz w:val="24"/>
              </w:rPr>
              <w:t>宇通客车</w:t>
            </w:r>
          </w:p>
        </w:tc>
        <w:tc>
          <w:tcPr>
            <w:tcW w:w="2879" w:type="dxa"/>
            <w:vAlign w:val="center"/>
          </w:tcPr>
          <w:p w:rsidR="005474D3" w:rsidRDefault="00A05333">
            <w:pPr>
              <w:jc w:val="right"/>
            </w:pPr>
            <w:r>
              <w:rPr>
                <w:color w:val="000000"/>
                <w:sz w:val="24"/>
              </w:rPr>
              <w:t>180,135,640.82</w:t>
            </w:r>
          </w:p>
        </w:tc>
        <w:tc>
          <w:tcPr>
            <w:tcW w:w="1620" w:type="dxa"/>
            <w:vAlign w:val="center"/>
          </w:tcPr>
          <w:p w:rsidR="005474D3" w:rsidRDefault="00A05333">
            <w:pPr>
              <w:jc w:val="right"/>
            </w:pPr>
            <w:r>
              <w:rPr>
                <w:color w:val="000000"/>
                <w:sz w:val="24"/>
              </w:rPr>
              <w:t>4.79</w:t>
            </w:r>
          </w:p>
        </w:tc>
      </w:tr>
      <w:tr w:rsidR="005474D3">
        <w:tc>
          <w:tcPr>
            <w:tcW w:w="869" w:type="dxa"/>
            <w:vAlign w:val="center"/>
          </w:tcPr>
          <w:p w:rsidR="005474D3" w:rsidRDefault="00A05333">
            <w:pPr>
              <w:jc w:val="center"/>
            </w:pPr>
            <w:r>
              <w:rPr>
                <w:color w:val="000000"/>
                <w:sz w:val="24"/>
              </w:rPr>
              <w:t>4</w:t>
            </w:r>
          </w:p>
        </w:tc>
        <w:tc>
          <w:tcPr>
            <w:tcW w:w="1650" w:type="dxa"/>
            <w:vAlign w:val="center"/>
          </w:tcPr>
          <w:p w:rsidR="005474D3" w:rsidRDefault="00A05333">
            <w:pPr>
              <w:jc w:val="center"/>
            </w:pPr>
            <w:r>
              <w:rPr>
                <w:color w:val="000000"/>
                <w:sz w:val="24"/>
              </w:rPr>
              <w:t>601600</w:t>
            </w:r>
          </w:p>
        </w:tc>
        <w:tc>
          <w:tcPr>
            <w:tcW w:w="1980" w:type="dxa"/>
            <w:vAlign w:val="center"/>
          </w:tcPr>
          <w:p w:rsidR="005474D3" w:rsidRDefault="00A05333">
            <w:pPr>
              <w:jc w:val="center"/>
            </w:pPr>
            <w:r>
              <w:rPr>
                <w:color w:val="000000"/>
                <w:sz w:val="24"/>
              </w:rPr>
              <w:t>中国铝业</w:t>
            </w:r>
          </w:p>
        </w:tc>
        <w:tc>
          <w:tcPr>
            <w:tcW w:w="2879" w:type="dxa"/>
            <w:vAlign w:val="center"/>
          </w:tcPr>
          <w:p w:rsidR="005474D3" w:rsidRDefault="00A05333">
            <w:pPr>
              <w:jc w:val="right"/>
            </w:pPr>
            <w:r>
              <w:rPr>
                <w:color w:val="000000"/>
                <w:sz w:val="24"/>
              </w:rPr>
              <w:t>152,328,944.85</w:t>
            </w:r>
          </w:p>
        </w:tc>
        <w:tc>
          <w:tcPr>
            <w:tcW w:w="1620" w:type="dxa"/>
            <w:vAlign w:val="center"/>
          </w:tcPr>
          <w:p w:rsidR="005474D3" w:rsidRDefault="00A05333">
            <w:pPr>
              <w:jc w:val="right"/>
            </w:pPr>
            <w:r>
              <w:rPr>
                <w:color w:val="000000"/>
                <w:sz w:val="24"/>
              </w:rPr>
              <w:t>4.05</w:t>
            </w:r>
          </w:p>
        </w:tc>
      </w:tr>
      <w:tr w:rsidR="005474D3">
        <w:tc>
          <w:tcPr>
            <w:tcW w:w="869" w:type="dxa"/>
            <w:vAlign w:val="center"/>
          </w:tcPr>
          <w:p w:rsidR="005474D3" w:rsidRDefault="00A05333">
            <w:pPr>
              <w:jc w:val="center"/>
            </w:pPr>
            <w:r>
              <w:rPr>
                <w:color w:val="000000"/>
                <w:sz w:val="24"/>
              </w:rPr>
              <w:t>5</w:t>
            </w:r>
          </w:p>
        </w:tc>
        <w:tc>
          <w:tcPr>
            <w:tcW w:w="1650" w:type="dxa"/>
            <w:vAlign w:val="center"/>
          </w:tcPr>
          <w:p w:rsidR="005474D3" w:rsidRDefault="00A05333">
            <w:pPr>
              <w:jc w:val="center"/>
            </w:pPr>
            <w:r>
              <w:rPr>
                <w:color w:val="000000"/>
                <w:sz w:val="24"/>
              </w:rPr>
              <w:t>601100</w:t>
            </w:r>
          </w:p>
        </w:tc>
        <w:tc>
          <w:tcPr>
            <w:tcW w:w="1980" w:type="dxa"/>
            <w:vAlign w:val="center"/>
          </w:tcPr>
          <w:p w:rsidR="005474D3" w:rsidRDefault="00A05333">
            <w:pPr>
              <w:jc w:val="center"/>
            </w:pPr>
            <w:r>
              <w:rPr>
                <w:color w:val="000000"/>
                <w:sz w:val="24"/>
              </w:rPr>
              <w:t>恒立液压</w:t>
            </w:r>
          </w:p>
        </w:tc>
        <w:tc>
          <w:tcPr>
            <w:tcW w:w="2879" w:type="dxa"/>
            <w:vAlign w:val="center"/>
          </w:tcPr>
          <w:p w:rsidR="005474D3" w:rsidRDefault="00A05333">
            <w:pPr>
              <w:jc w:val="right"/>
            </w:pPr>
            <w:r>
              <w:rPr>
                <w:color w:val="000000"/>
                <w:sz w:val="24"/>
              </w:rPr>
              <w:t>140,969,067.53</w:t>
            </w:r>
          </w:p>
        </w:tc>
        <w:tc>
          <w:tcPr>
            <w:tcW w:w="1620" w:type="dxa"/>
            <w:vAlign w:val="center"/>
          </w:tcPr>
          <w:p w:rsidR="005474D3" w:rsidRDefault="00A05333">
            <w:pPr>
              <w:jc w:val="right"/>
            </w:pPr>
            <w:r>
              <w:rPr>
                <w:color w:val="000000"/>
                <w:sz w:val="24"/>
              </w:rPr>
              <w:t>3.75</w:t>
            </w:r>
          </w:p>
        </w:tc>
      </w:tr>
      <w:tr w:rsidR="005474D3">
        <w:tc>
          <w:tcPr>
            <w:tcW w:w="869" w:type="dxa"/>
            <w:vAlign w:val="center"/>
          </w:tcPr>
          <w:p w:rsidR="005474D3" w:rsidRDefault="00A05333">
            <w:pPr>
              <w:jc w:val="center"/>
            </w:pPr>
            <w:r>
              <w:rPr>
                <w:color w:val="000000"/>
                <w:sz w:val="24"/>
              </w:rPr>
              <w:t>6</w:t>
            </w:r>
          </w:p>
        </w:tc>
        <w:tc>
          <w:tcPr>
            <w:tcW w:w="1650" w:type="dxa"/>
            <w:vAlign w:val="center"/>
          </w:tcPr>
          <w:p w:rsidR="005474D3" w:rsidRDefault="00A05333">
            <w:pPr>
              <w:jc w:val="center"/>
            </w:pPr>
            <w:r>
              <w:rPr>
                <w:color w:val="000000"/>
                <w:sz w:val="24"/>
              </w:rPr>
              <w:t>600111</w:t>
            </w:r>
          </w:p>
        </w:tc>
        <w:tc>
          <w:tcPr>
            <w:tcW w:w="1980" w:type="dxa"/>
            <w:vAlign w:val="center"/>
          </w:tcPr>
          <w:p w:rsidR="005474D3" w:rsidRDefault="00A05333">
            <w:pPr>
              <w:jc w:val="center"/>
            </w:pPr>
            <w:r>
              <w:rPr>
                <w:color w:val="000000"/>
                <w:sz w:val="24"/>
              </w:rPr>
              <w:t>北方稀土</w:t>
            </w:r>
          </w:p>
        </w:tc>
        <w:tc>
          <w:tcPr>
            <w:tcW w:w="2879" w:type="dxa"/>
            <w:vAlign w:val="center"/>
          </w:tcPr>
          <w:p w:rsidR="005474D3" w:rsidRDefault="00A05333">
            <w:pPr>
              <w:jc w:val="right"/>
            </w:pPr>
            <w:r>
              <w:rPr>
                <w:color w:val="000000"/>
                <w:sz w:val="24"/>
              </w:rPr>
              <w:t>133,290,895.45</w:t>
            </w:r>
          </w:p>
        </w:tc>
        <w:tc>
          <w:tcPr>
            <w:tcW w:w="1620" w:type="dxa"/>
            <w:vAlign w:val="center"/>
          </w:tcPr>
          <w:p w:rsidR="005474D3" w:rsidRDefault="00A05333">
            <w:pPr>
              <w:jc w:val="right"/>
            </w:pPr>
            <w:r>
              <w:rPr>
                <w:color w:val="000000"/>
                <w:sz w:val="24"/>
              </w:rPr>
              <w:t>3.54</w:t>
            </w:r>
          </w:p>
        </w:tc>
      </w:tr>
      <w:tr w:rsidR="005474D3">
        <w:tc>
          <w:tcPr>
            <w:tcW w:w="869" w:type="dxa"/>
            <w:vAlign w:val="center"/>
          </w:tcPr>
          <w:p w:rsidR="005474D3" w:rsidRDefault="00A05333">
            <w:pPr>
              <w:jc w:val="center"/>
            </w:pPr>
            <w:r>
              <w:rPr>
                <w:color w:val="000000"/>
                <w:sz w:val="24"/>
              </w:rPr>
              <w:t>7</w:t>
            </w:r>
          </w:p>
        </w:tc>
        <w:tc>
          <w:tcPr>
            <w:tcW w:w="1650" w:type="dxa"/>
            <w:vAlign w:val="center"/>
          </w:tcPr>
          <w:p w:rsidR="005474D3" w:rsidRDefault="00A05333">
            <w:pPr>
              <w:jc w:val="center"/>
            </w:pPr>
            <w:r>
              <w:rPr>
                <w:color w:val="000000"/>
                <w:sz w:val="24"/>
              </w:rPr>
              <w:t>600115</w:t>
            </w:r>
          </w:p>
        </w:tc>
        <w:tc>
          <w:tcPr>
            <w:tcW w:w="1980" w:type="dxa"/>
            <w:vAlign w:val="center"/>
          </w:tcPr>
          <w:p w:rsidR="005474D3" w:rsidRDefault="00A05333">
            <w:pPr>
              <w:jc w:val="center"/>
            </w:pPr>
            <w:r>
              <w:rPr>
                <w:color w:val="000000"/>
                <w:sz w:val="24"/>
              </w:rPr>
              <w:t>东方航空</w:t>
            </w:r>
          </w:p>
        </w:tc>
        <w:tc>
          <w:tcPr>
            <w:tcW w:w="2879" w:type="dxa"/>
            <w:vAlign w:val="center"/>
          </w:tcPr>
          <w:p w:rsidR="005474D3" w:rsidRDefault="00A05333">
            <w:pPr>
              <w:jc w:val="right"/>
            </w:pPr>
            <w:r>
              <w:rPr>
                <w:color w:val="000000"/>
                <w:sz w:val="24"/>
              </w:rPr>
              <w:t>94,300,878.17</w:t>
            </w:r>
          </w:p>
        </w:tc>
        <w:tc>
          <w:tcPr>
            <w:tcW w:w="1620" w:type="dxa"/>
            <w:vAlign w:val="center"/>
          </w:tcPr>
          <w:p w:rsidR="005474D3" w:rsidRDefault="00A05333">
            <w:pPr>
              <w:jc w:val="right"/>
            </w:pPr>
            <w:r>
              <w:rPr>
                <w:color w:val="000000"/>
                <w:sz w:val="24"/>
              </w:rPr>
              <w:t>2.51</w:t>
            </w:r>
          </w:p>
        </w:tc>
      </w:tr>
      <w:tr w:rsidR="005474D3">
        <w:tc>
          <w:tcPr>
            <w:tcW w:w="869" w:type="dxa"/>
            <w:vAlign w:val="center"/>
          </w:tcPr>
          <w:p w:rsidR="005474D3" w:rsidRDefault="00A05333">
            <w:pPr>
              <w:jc w:val="center"/>
            </w:pPr>
            <w:r>
              <w:rPr>
                <w:color w:val="000000"/>
                <w:sz w:val="24"/>
              </w:rPr>
              <w:t>8</w:t>
            </w:r>
          </w:p>
        </w:tc>
        <w:tc>
          <w:tcPr>
            <w:tcW w:w="1650" w:type="dxa"/>
            <w:vAlign w:val="center"/>
          </w:tcPr>
          <w:p w:rsidR="005474D3" w:rsidRDefault="00A05333">
            <w:pPr>
              <w:jc w:val="center"/>
            </w:pPr>
            <w:r>
              <w:rPr>
                <w:color w:val="000000"/>
                <w:sz w:val="24"/>
              </w:rPr>
              <w:t>002624</w:t>
            </w:r>
          </w:p>
        </w:tc>
        <w:tc>
          <w:tcPr>
            <w:tcW w:w="1980" w:type="dxa"/>
            <w:vAlign w:val="center"/>
          </w:tcPr>
          <w:p w:rsidR="005474D3" w:rsidRDefault="00A05333">
            <w:pPr>
              <w:jc w:val="center"/>
            </w:pPr>
            <w:r>
              <w:rPr>
                <w:color w:val="000000"/>
                <w:sz w:val="24"/>
              </w:rPr>
              <w:t>完美世界</w:t>
            </w:r>
          </w:p>
        </w:tc>
        <w:tc>
          <w:tcPr>
            <w:tcW w:w="2879" w:type="dxa"/>
            <w:vAlign w:val="center"/>
          </w:tcPr>
          <w:p w:rsidR="005474D3" w:rsidRDefault="00A05333">
            <w:pPr>
              <w:jc w:val="right"/>
            </w:pPr>
            <w:r>
              <w:rPr>
                <w:color w:val="000000"/>
                <w:sz w:val="24"/>
              </w:rPr>
              <w:t>87,740,353.92</w:t>
            </w:r>
          </w:p>
        </w:tc>
        <w:tc>
          <w:tcPr>
            <w:tcW w:w="1620" w:type="dxa"/>
            <w:vAlign w:val="center"/>
          </w:tcPr>
          <w:p w:rsidR="005474D3" w:rsidRDefault="00A05333">
            <w:pPr>
              <w:jc w:val="right"/>
            </w:pPr>
            <w:r>
              <w:rPr>
                <w:color w:val="000000"/>
                <w:sz w:val="24"/>
              </w:rPr>
              <w:t>2.33</w:t>
            </w:r>
          </w:p>
        </w:tc>
      </w:tr>
      <w:tr w:rsidR="005474D3">
        <w:tc>
          <w:tcPr>
            <w:tcW w:w="869" w:type="dxa"/>
            <w:vAlign w:val="center"/>
          </w:tcPr>
          <w:p w:rsidR="005474D3" w:rsidRDefault="00A05333">
            <w:pPr>
              <w:jc w:val="center"/>
            </w:pPr>
            <w:r>
              <w:rPr>
                <w:color w:val="000000"/>
                <w:sz w:val="24"/>
              </w:rPr>
              <w:t>9</w:t>
            </w:r>
          </w:p>
        </w:tc>
        <w:tc>
          <w:tcPr>
            <w:tcW w:w="1650" w:type="dxa"/>
            <w:vAlign w:val="center"/>
          </w:tcPr>
          <w:p w:rsidR="005474D3" w:rsidRDefault="00A05333">
            <w:pPr>
              <w:jc w:val="center"/>
            </w:pPr>
            <w:r>
              <w:rPr>
                <w:color w:val="000000"/>
                <w:sz w:val="24"/>
              </w:rPr>
              <w:t>002410</w:t>
            </w:r>
          </w:p>
        </w:tc>
        <w:tc>
          <w:tcPr>
            <w:tcW w:w="1980" w:type="dxa"/>
            <w:vAlign w:val="center"/>
          </w:tcPr>
          <w:p w:rsidR="005474D3" w:rsidRDefault="00A05333">
            <w:pPr>
              <w:jc w:val="center"/>
            </w:pPr>
            <w:r>
              <w:rPr>
                <w:color w:val="000000"/>
                <w:sz w:val="24"/>
              </w:rPr>
              <w:t>广联达</w:t>
            </w:r>
          </w:p>
        </w:tc>
        <w:tc>
          <w:tcPr>
            <w:tcW w:w="2879" w:type="dxa"/>
            <w:vAlign w:val="center"/>
          </w:tcPr>
          <w:p w:rsidR="005474D3" w:rsidRDefault="00A05333">
            <w:pPr>
              <w:jc w:val="right"/>
            </w:pPr>
            <w:r>
              <w:rPr>
                <w:color w:val="000000"/>
                <w:sz w:val="24"/>
              </w:rPr>
              <w:t>84,663,579.88</w:t>
            </w:r>
          </w:p>
        </w:tc>
        <w:tc>
          <w:tcPr>
            <w:tcW w:w="1620" w:type="dxa"/>
            <w:vAlign w:val="center"/>
          </w:tcPr>
          <w:p w:rsidR="005474D3" w:rsidRDefault="00A05333">
            <w:pPr>
              <w:jc w:val="right"/>
            </w:pPr>
            <w:r>
              <w:rPr>
                <w:color w:val="000000"/>
                <w:sz w:val="24"/>
              </w:rPr>
              <w:t>2.25</w:t>
            </w:r>
          </w:p>
        </w:tc>
      </w:tr>
      <w:tr w:rsidR="005474D3">
        <w:tc>
          <w:tcPr>
            <w:tcW w:w="869" w:type="dxa"/>
            <w:vAlign w:val="center"/>
          </w:tcPr>
          <w:p w:rsidR="005474D3" w:rsidRDefault="00A05333">
            <w:pPr>
              <w:jc w:val="center"/>
            </w:pPr>
            <w:r>
              <w:rPr>
                <w:color w:val="000000"/>
                <w:sz w:val="24"/>
              </w:rPr>
              <w:t>10</w:t>
            </w:r>
          </w:p>
        </w:tc>
        <w:tc>
          <w:tcPr>
            <w:tcW w:w="1650" w:type="dxa"/>
            <w:vAlign w:val="center"/>
          </w:tcPr>
          <w:p w:rsidR="005474D3" w:rsidRDefault="00A05333">
            <w:pPr>
              <w:jc w:val="center"/>
            </w:pPr>
            <w:r>
              <w:rPr>
                <w:color w:val="000000"/>
                <w:sz w:val="24"/>
              </w:rPr>
              <w:t>600233</w:t>
            </w:r>
          </w:p>
        </w:tc>
        <w:tc>
          <w:tcPr>
            <w:tcW w:w="1980" w:type="dxa"/>
            <w:vAlign w:val="center"/>
          </w:tcPr>
          <w:p w:rsidR="005474D3" w:rsidRDefault="00A05333">
            <w:pPr>
              <w:jc w:val="center"/>
            </w:pPr>
            <w:r>
              <w:rPr>
                <w:color w:val="000000"/>
                <w:sz w:val="24"/>
              </w:rPr>
              <w:t>圆通速递</w:t>
            </w:r>
          </w:p>
        </w:tc>
        <w:tc>
          <w:tcPr>
            <w:tcW w:w="2879" w:type="dxa"/>
            <w:vAlign w:val="center"/>
          </w:tcPr>
          <w:p w:rsidR="005474D3" w:rsidRDefault="00A05333">
            <w:pPr>
              <w:jc w:val="right"/>
            </w:pPr>
            <w:r>
              <w:rPr>
                <w:color w:val="000000"/>
                <w:sz w:val="24"/>
              </w:rPr>
              <w:t>79,593,843.87</w:t>
            </w:r>
          </w:p>
        </w:tc>
        <w:tc>
          <w:tcPr>
            <w:tcW w:w="1620" w:type="dxa"/>
            <w:vAlign w:val="center"/>
          </w:tcPr>
          <w:p w:rsidR="005474D3" w:rsidRDefault="00A05333">
            <w:pPr>
              <w:jc w:val="right"/>
            </w:pPr>
            <w:r>
              <w:rPr>
                <w:color w:val="000000"/>
                <w:sz w:val="24"/>
              </w:rPr>
              <w:t>2.11</w:t>
            </w:r>
          </w:p>
        </w:tc>
      </w:tr>
      <w:tr w:rsidR="005474D3">
        <w:tc>
          <w:tcPr>
            <w:tcW w:w="869" w:type="dxa"/>
            <w:vAlign w:val="center"/>
          </w:tcPr>
          <w:p w:rsidR="005474D3" w:rsidRDefault="00A05333">
            <w:pPr>
              <w:jc w:val="center"/>
            </w:pPr>
            <w:r>
              <w:rPr>
                <w:color w:val="000000"/>
                <w:sz w:val="24"/>
              </w:rPr>
              <w:t>11</w:t>
            </w:r>
          </w:p>
        </w:tc>
        <w:tc>
          <w:tcPr>
            <w:tcW w:w="1650" w:type="dxa"/>
            <w:vAlign w:val="center"/>
          </w:tcPr>
          <w:p w:rsidR="005474D3" w:rsidRDefault="00A05333">
            <w:pPr>
              <w:jc w:val="center"/>
            </w:pPr>
            <w:r>
              <w:rPr>
                <w:color w:val="000000"/>
                <w:sz w:val="24"/>
              </w:rPr>
              <w:t>002176</w:t>
            </w:r>
          </w:p>
        </w:tc>
        <w:tc>
          <w:tcPr>
            <w:tcW w:w="1980" w:type="dxa"/>
            <w:vAlign w:val="center"/>
          </w:tcPr>
          <w:p w:rsidR="005474D3" w:rsidRDefault="00A05333">
            <w:pPr>
              <w:jc w:val="center"/>
            </w:pPr>
            <w:r>
              <w:rPr>
                <w:color w:val="000000"/>
                <w:sz w:val="24"/>
              </w:rPr>
              <w:t>江特电机</w:t>
            </w:r>
          </w:p>
        </w:tc>
        <w:tc>
          <w:tcPr>
            <w:tcW w:w="2879" w:type="dxa"/>
            <w:vAlign w:val="center"/>
          </w:tcPr>
          <w:p w:rsidR="005474D3" w:rsidRDefault="00A05333">
            <w:pPr>
              <w:jc w:val="right"/>
            </w:pPr>
            <w:r>
              <w:rPr>
                <w:color w:val="000000"/>
                <w:sz w:val="24"/>
              </w:rPr>
              <w:t>78,432,864.89</w:t>
            </w:r>
          </w:p>
        </w:tc>
        <w:tc>
          <w:tcPr>
            <w:tcW w:w="1620" w:type="dxa"/>
            <w:vAlign w:val="center"/>
          </w:tcPr>
          <w:p w:rsidR="005474D3" w:rsidRDefault="00A05333">
            <w:pPr>
              <w:jc w:val="right"/>
            </w:pPr>
            <w:r>
              <w:rPr>
                <w:color w:val="000000"/>
                <w:sz w:val="24"/>
              </w:rPr>
              <w:t>2.08</w:t>
            </w:r>
          </w:p>
        </w:tc>
      </w:tr>
      <w:tr w:rsidR="005474D3">
        <w:tc>
          <w:tcPr>
            <w:tcW w:w="869" w:type="dxa"/>
            <w:vAlign w:val="center"/>
          </w:tcPr>
          <w:p w:rsidR="005474D3" w:rsidRDefault="00A05333">
            <w:pPr>
              <w:jc w:val="center"/>
            </w:pPr>
            <w:r>
              <w:rPr>
                <w:color w:val="000000"/>
                <w:sz w:val="24"/>
              </w:rPr>
              <w:t>12</w:t>
            </w:r>
          </w:p>
        </w:tc>
        <w:tc>
          <w:tcPr>
            <w:tcW w:w="1650" w:type="dxa"/>
            <w:vAlign w:val="center"/>
          </w:tcPr>
          <w:p w:rsidR="005474D3" w:rsidRDefault="00A05333">
            <w:pPr>
              <w:jc w:val="center"/>
            </w:pPr>
            <w:r>
              <w:rPr>
                <w:color w:val="000000"/>
                <w:sz w:val="24"/>
              </w:rPr>
              <w:t>600705</w:t>
            </w:r>
          </w:p>
        </w:tc>
        <w:tc>
          <w:tcPr>
            <w:tcW w:w="1980" w:type="dxa"/>
            <w:vAlign w:val="center"/>
          </w:tcPr>
          <w:p w:rsidR="005474D3" w:rsidRDefault="00A05333">
            <w:pPr>
              <w:jc w:val="center"/>
            </w:pPr>
            <w:r>
              <w:rPr>
                <w:color w:val="000000"/>
                <w:sz w:val="24"/>
              </w:rPr>
              <w:t>中航资本</w:t>
            </w:r>
          </w:p>
        </w:tc>
        <w:tc>
          <w:tcPr>
            <w:tcW w:w="2879" w:type="dxa"/>
            <w:vAlign w:val="center"/>
          </w:tcPr>
          <w:p w:rsidR="005474D3" w:rsidRDefault="00A05333">
            <w:pPr>
              <w:jc w:val="right"/>
            </w:pPr>
            <w:r>
              <w:rPr>
                <w:color w:val="000000"/>
                <w:sz w:val="24"/>
              </w:rPr>
              <w:t>77,656,154.00</w:t>
            </w:r>
          </w:p>
        </w:tc>
        <w:tc>
          <w:tcPr>
            <w:tcW w:w="1620" w:type="dxa"/>
            <w:vAlign w:val="center"/>
          </w:tcPr>
          <w:p w:rsidR="005474D3" w:rsidRDefault="00A05333">
            <w:pPr>
              <w:jc w:val="right"/>
            </w:pPr>
            <w:r>
              <w:rPr>
                <w:color w:val="000000"/>
                <w:sz w:val="24"/>
              </w:rPr>
              <w:t>2.06</w:t>
            </w:r>
          </w:p>
        </w:tc>
      </w:tr>
      <w:tr w:rsidR="005474D3">
        <w:tc>
          <w:tcPr>
            <w:tcW w:w="869" w:type="dxa"/>
            <w:vAlign w:val="center"/>
          </w:tcPr>
          <w:p w:rsidR="005474D3" w:rsidRDefault="00A05333">
            <w:pPr>
              <w:jc w:val="center"/>
            </w:pPr>
            <w:r>
              <w:rPr>
                <w:color w:val="000000"/>
                <w:sz w:val="24"/>
              </w:rPr>
              <w:t>13</w:t>
            </w:r>
          </w:p>
        </w:tc>
        <w:tc>
          <w:tcPr>
            <w:tcW w:w="1650" w:type="dxa"/>
            <w:vAlign w:val="center"/>
          </w:tcPr>
          <w:p w:rsidR="005474D3" w:rsidRDefault="00A05333">
            <w:pPr>
              <w:jc w:val="center"/>
            </w:pPr>
            <w:r>
              <w:rPr>
                <w:color w:val="000000"/>
                <w:sz w:val="24"/>
              </w:rPr>
              <w:t>600499</w:t>
            </w:r>
          </w:p>
        </w:tc>
        <w:tc>
          <w:tcPr>
            <w:tcW w:w="1980" w:type="dxa"/>
            <w:vAlign w:val="center"/>
          </w:tcPr>
          <w:p w:rsidR="005474D3" w:rsidRDefault="00A05333">
            <w:pPr>
              <w:jc w:val="center"/>
            </w:pPr>
            <w:r>
              <w:rPr>
                <w:color w:val="000000"/>
                <w:sz w:val="24"/>
              </w:rPr>
              <w:t>科达洁能</w:t>
            </w:r>
          </w:p>
        </w:tc>
        <w:tc>
          <w:tcPr>
            <w:tcW w:w="2879" w:type="dxa"/>
            <w:vAlign w:val="center"/>
          </w:tcPr>
          <w:p w:rsidR="005474D3" w:rsidRDefault="00A05333">
            <w:pPr>
              <w:jc w:val="right"/>
            </w:pPr>
            <w:r>
              <w:rPr>
                <w:color w:val="000000"/>
                <w:sz w:val="24"/>
              </w:rPr>
              <w:t>77,369,893.48</w:t>
            </w:r>
          </w:p>
        </w:tc>
        <w:tc>
          <w:tcPr>
            <w:tcW w:w="1620" w:type="dxa"/>
            <w:vAlign w:val="center"/>
          </w:tcPr>
          <w:p w:rsidR="005474D3" w:rsidRDefault="00A05333">
            <w:pPr>
              <w:jc w:val="right"/>
            </w:pPr>
            <w:r>
              <w:rPr>
                <w:color w:val="000000"/>
                <w:sz w:val="24"/>
              </w:rPr>
              <w:t>2.06</w:t>
            </w:r>
          </w:p>
        </w:tc>
      </w:tr>
      <w:tr w:rsidR="005474D3">
        <w:tc>
          <w:tcPr>
            <w:tcW w:w="869" w:type="dxa"/>
            <w:vAlign w:val="center"/>
          </w:tcPr>
          <w:p w:rsidR="005474D3" w:rsidRDefault="00A05333">
            <w:pPr>
              <w:jc w:val="center"/>
            </w:pPr>
            <w:r>
              <w:rPr>
                <w:color w:val="000000"/>
                <w:sz w:val="24"/>
              </w:rPr>
              <w:t>14</w:t>
            </w:r>
          </w:p>
        </w:tc>
        <w:tc>
          <w:tcPr>
            <w:tcW w:w="1650" w:type="dxa"/>
            <w:vAlign w:val="center"/>
          </w:tcPr>
          <w:p w:rsidR="005474D3" w:rsidRDefault="00A05333">
            <w:pPr>
              <w:jc w:val="center"/>
            </w:pPr>
            <w:r>
              <w:rPr>
                <w:color w:val="000000"/>
                <w:sz w:val="24"/>
              </w:rPr>
              <w:t>002709</w:t>
            </w:r>
          </w:p>
        </w:tc>
        <w:tc>
          <w:tcPr>
            <w:tcW w:w="1980" w:type="dxa"/>
            <w:vAlign w:val="center"/>
          </w:tcPr>
          <w:p w:rsidR="005474D3" w:rsidRDefault="00A05333">
            <w:pPr>
              <w:jc w:val="center"/>
            </w:pPr>
            <w:r>
              <w:rPr>
                <w:color w:val="000000"/>
                <w:sz w:val="24"/>
              </w:rPr>
              <w:t>天赐材料</w:t>
            </w:r>
          </w:p>
        </w:tc>
        <w:tc>
          <w:tcPr>
            <w:tcW w:w="2879" w:type="dxa"/>
            <w:vAlign w:val="center"/>
          </w:tcPr>
          <w:p w:rsidR="005474D3" w:rsidRDefault="00A05333">
            <w:pPr>
              <w:jc w:val="right"/>
            </w:pPr>
            <w:r>
              <w:rPr>
                <w:color w:val="000000"/>
                <w:sz w:val="24"/>
              </w:rPr>
              <w:t>75,494,992.15</w:t>
            </w:r>
          </w:p>
        </w:tc>
        <w:tc>
          <w:tcPr>
            <w:tcW w:w="1620" w:type="dxa"/>
            <w:vAlign w:val="center"/>
          </w:tcPr>
          <w:p w:rsidR="005474D3" w:rsidRDefault="00A05333">
            <w:pPr>
              <w:jc w:val="right"/>
            </w:pPr>
            <w:r>
              <w:rPr>
                <w:color w:val="000000"/>
                <w:sz w:val="24"/>
              </w:rPr>
              <w:t>2.01</w:t>
            </w:r>
          </w:p>
        </w:tc>
      </w:tr>
      <w:tr w:rsidR="005474D3">
        <w:tc>
          <w:tcPr>
            <w:tcW w:w="869" w:type="dxa"/>
            <w:vAlign w:val="center"/>
          </w:tcPr>
          <w:p w:rsidR="005474D3" w:rsidRDefault="00A05333">
            <w:pPr>
              <w:jc w:val="center"/>
            </w:pPr>
            <w:r>
              <w:rPr>
                <w:color w:val="000000"/>
                <w:sz w:val="24"/>
              </w:rPr>
              <w:t>15</w:t>
            </w:r>
          </w:p>
        </w:tc>
        <w:tc>
          <w:tcPr>
            <w:tcW w:w="1650" w:type="dxa"/>
            <w:vAlign w:val="center"/>
          </w:tcPr>
          <w:p w:rsidR="005474D3" w:rsidRDefault="00A05333">
            <w:pPr>
              <w:jc w:val="center"/>
            </w:pPr>
            <w:r>
              <w:rPr>
                <w:color w:val="000000"/>
                <w:sz w:val="24"/>
              </w:rPr>
              <w:t>603108</w:t>
            </w:r>
          </w:p>
        </w:tc>
        <w:tc>
          <w:tcPr>
            <w:tcW w:w="1980" w:type="dxa"/>
            <w:vAlign w:val="center"/>
          </w:tcPr>
          <w:p w:rsidR="005474D3" w:rsidRDefault="00A05333">
            <w:pPr>
              <w:jc w:val="center"/>
            </w:pPr>
            <w:r>
              <w:rPr>
                <w:color w:val="000000"/>
                <w:sz w:val="24"/>
              </w:rPr>
              <w:t>润达医疗</w:t>
            </w:r>
          </w:p>
        </w:tc>
        <w:tc>
          <w:tcPr>
            <w:tcW w:w="2879" w:type="dxa"/>
            <w:vAlign w:val="center"/>
          </w:tcPr>
          <w:p w:rsidR="005474D3" w:rsidRDefault="00A05333">
            <w:pPr>
              <w:jc w:val="right"/>
            </w:pPr>
            <w:r>
              <w:rPr>
                <w:color w:val="000000"/>
                <w:sz w:val="24"/>
              </w:rPr>
              <w:t>73,531,767.75</w:t>
            </w:r>
          </w:p>
        </w:tc>
        <w:tc>
          <w:tcPr>
            <w:tcW w:w="1620" w:type="dxa"/>
            <w:vAlign w:val="center"/>
          </w:tcPr>
          <w:p w:rsidR="005474D3" w:rsidRDefault="00A05333">
            <w:pPr>
              <w:jc w:val="right"/>
            </w:pPr>
            <w:r>
              <w:rPr>
                <w:color w:val="000000"/>
                <w:sz w:val="24"/>
              </w:rPr>
              <w:t>1.95</w:t>
            </w:r>
          </w:p>
        </w:tc>
      </w:tr>
      <w:tr w:rsidR="005474D3">
        <w:tc>
          <w:tcPr>
            <w:tcW w:w="869" w:type="dxa"/>
            <w:vAlign w:val="center"/>
          </w:tcPr>
          <w:p w:rsidR="005474D3" w:rsidRDefault="00A05333">
            <w:pPr>
              <w:jc w:val="center"/>
            </w:pPr>
            <w:r>
              <w:rPr>
                <w:color w:val="000000"/>
                <w:sz w:val="24"/>
              </w:rPr>
              <w:t>16</w:t>
            </w:r>
          </w:p>
        </w:tc>
        <w:tc>
          <w:tcPr>
            <w:tcW w:w="1650" w:type="dxa"/>
            <w:vAlign w:val="center"/>
          </w:tcPr>
          <w:p w:rsidR="005474D3" w:rsidRDefault="00A05333">
            <w:pPr>
              <w:jc w:val="center"/>
            </w:pPr>
            <w:r>
              <w:rPr>
                <w:color w:val="000000"/>
                <w:sz w:val="24"/>
              </w:rPr>
              <w:t>002304</w:t>
            </w:r>
          </w:p>
        </w:tc>
        <w:tc>
          <w:tcPr>
            <w:tcW w:w="1980" w:type="dxa"/>
            <w:vAlign w:val="center"/>
          </w:tcPr>
          <w:p w:rsidR="005474D3" w:rsidRDefault="00A05333">
            <w:pPr>
              <w:jc w:val="center"/>
            </w:pPr>
            <w:r>
              <w:rPr>
                <w:color w:val="000000"/>
                <w:sz w:val="24"/>
              </w:rPr>
              <w:t>洋河股份</w:t>
            </w:r>
          </w:p>
        </w:tc>
        <w:tc>
          <w:tcPr>
            <w:tcW w:w="2879" w:type="dxa"/>
            <w:vAlign w:val="center"/>
          </w:tcPr>
          <w:p w:rsidR="005474D3" w:rsidRDefault="00A05333">
            <w:pPr>
              <w:jc w:val="right"/>
            </w:pPr>
            <w:r>
              <w:rPr>
                <w:color w:val="000000"/>
                <w:sz w:val="24"/>
              </w:rPr>
              <w:t>71,177,963.07</w:t>
            </w:r>
          </w:p>
        </w:tc>
        <w:tc>
          <w:tcPr>
            <w:tcW w:w="1620" w:type="dxa"/>
            <w:vAlign w:val="center"/>
          </w:tcPr>
          <w:p w:rsidR="005474D3" w:rsidRDefault="00A05333">
            <w:pPr>
              <w:jc w:val="right"/>
            </w:pPr>
            <w:r>
              <w:rPr>
                <w:color w:val="000000"/>
                <w:sz w:val="24"/>
              </w:rPr>
              <w:t>1.89</w:t>
            </w:r>
          </w:p>
        </w:tc>
      </w:tr>
      <w:tr w:rsidR="005474D3">
        <w:tc>
          <w:tcPr>
            <w:tcW w:w="869" w:type="dxa"/>
            <w:vAlign w:val="center"/>
          </w:tcPr>
          <w:p w:rsidR="005474D3" w:rsidRDefault="00A05333">
            <w:pPr>
              <w:jc w:val="center"/>
            </w:pPr>
            <w:r>
              <w:rPr>
                <w:color w:val="000000"/>
                <w:sz w:val="24"/>
              </w:rPr>
              <w:t>17</w:t>
            </w:r>
          </w:p>
        </w:tc>
        <w:tc>
          <w:tcPr>
            <w:tcW w:w="1650" w:type="dxa"/>
            <w:vAlign w:val="center"/>
          </w:tcPr>
          <w:p w:rsidR="005474D3" w:rsidRDefault="00A05333">
            <w:pPr>
              <w:jc w:val="center"/>
            </w:pPr>
            <w:r>
              <w:rPr>
                <w:color w:val="000000"/>
                <w:sz w:val="24"/>
              </w:rPr>
              <w:t>002120</w:t>
            </w:r>
          </w:p>
        </w:tc>
        <w:tc>
          <w:tcPr>
            <w:tcW w:w="1980" w:type="dxa"/>
            <w:vAlign w:val="center"/>
          </w:tcPr>
          <w:p w:rsidR="005474D3" w:rsidRDefault="00A05333">
            <w:pPr>
              <w:jc w:val="center"/>
            </w:pPr>
            <w:r>
              <w:rPr>
                <w:color w:val="000000"/>
                <w:sz w:val="24"/>
              </w:rPr>
              <w:t>韵达股份</w:t>
            </w:r>
          </w:p>
        </w:tc>
        <w:tc>
          <w:tcPr>
            <w:tcW w:w="2879" w:type="dxa"/>
            <w:vAlign w:val="center"/>
          </w:tcPr>
          <w:p w:rsidR="005474D3" w:rsidRDefault="00A05333">
            <w:pPr>
              <w:jc w:val="right"/>
            </w:pPr>
            <w:r>
              <w:rPr>
                <w:color w:val="000000"/>
                <w:sz w:val="24"/>
              </w:rPr>
              <w:t>67,487,733.14</w:t>
            </w:r>
          </w:p>
        </w:tc>
        <w:tc>
          <w:tcPr>
            <w:tcW w:w="1620" w:type="dxa"/>
            <w:vAlign w:val="center"/>
          </w:tcPr>
          <w:p w:rsidR="005474D3" w:rsidRDefault="00A05333">
            <w:pPr>
              <w:jc w:val="right"/>
            </w:pPr>
            <w:r>
              <w:rPr>
                <w:color w:val="000000"/>
                <w:sz w:val="24"/>
              </w:rPr>
              <w:t>1.79</w:t>
            </w:r>
          </w:p>
        </w:tc>
      </w:tr>
      <w:tr w:rsidR="005474D3">
        <w:tc>
          <w:tcPr>
            <w:tcW w:w="869" w:type="dxa"/>
            <w:vAlign w:val="center"/>
          </w:tcPr>
          <w:p w:rsidR="005474D3" w:rsidRDefault="00A05333">
            <w:pPr>
              <w:jc w:val="center"/>
            </w:pPr>
            <w:r>
              <w:rPr>
                <w:color w:val="000000"/>
                <w:sz w:val="24"/>
              </w:rPr>
              <w:t>18</w:t>
            </w:r>
          </w:p>
        </w:tc>
        <w:tc>
          <w:tcPr>
            <w:tcW w:w="1650" w:type="dxa"/>
            <w:vAlign w:val="center"/>
          </w:tcPr>
          <w:p w:rsidR="005474D3" w:rsidRDefault="00A05333">
            <w:pPr>
              <w:jc w:val="center"/>
            </w:pPr>
            <w:r>
              <w:rPr>
                <w:color w:val="000000"/>
                <w:sz w:val="24"/>
              </w:rPr>
              <w:t>600596</w:t>
            </w:r>
          </w:p>
        </w:tc>
        <w:tc>
          <w:tcPr>
            <w:tcW w:w="1980" w:type="dxa"/>
            <w:vAlign w:val="center"/>
          </w:tcPr>
          <w:p w:rsidR="005474D3" w:rsidRDefault="00A05333">
            <w:pPr>
              <w:jc w:val="center"/>
            </w:pPr>
            <w:r>
              <w:rPr>
                <w:color w:val="000000"/>
                <w:sz w:val="24"/>
              </w:rPr>
              <w:t>新安股份</w:t>
            </w:r>
          </w:p>
        </w:tc>
        <w:tc>
          <w:tcPr>
            <w:tcW w:w="2879" w:type="dxa"/>
            <w:vAlign w:val="center"/>
          </w:tcPr>
          <w:p w:rsidR="005474D3" w:rsidRDefault="00A05333">
            <w:pPr>
              <w:jc w:val="right"/>
            </w:pPr>
            <w:r>
              <w:rPr>
                <w:color w:val="000000"/>
                <w:sz w:val="24"/>
              </w:rPr>
              <w:t>63,081,903.46</w:t>
            </w:r>
          </w:p>
        </w:tc>
        <w:tc>
          <w:tcPr>
            <w:tcW w:w="1620" w:type="dxa"/>
            <w:vAlign w:val="center"/>
          </w:tcPr>
          <w:p w:rsidR="005474D3" w:rsidRDefault="00A05333">
            <w:pPr>
              <w:jc w:val="right"/>
            </w:pPr>
            <w:r>
              <w:rPr>
                <w:color w:val="000000"/>
                <w:sz w:val="24"/>
              </w:rPr>
              <w:t>1.68</w:t>
            </w:r>
          </w:p>
        </w:tc>
      </w:tr>
      <w:tr w:rsidR="005474D3">
        <w:tc>
          <w:tcPr>
            <w:tcW w:w="869" w:type="dxa"/>
            <w:vAlign w:val="center"/>
          </w:tcPr>
          <w:p w:rsidR="005474D3" w:rsidRDefault="00A05333">
            <w:pPr>
              <w:jc w:val="center"/>
            </w:pPr>
            <w:r>
              <w:rPr>
                <w:color w:val="000000"/>
                <w:sz w:val="24"/>
              </w:rPr>
              <w:t>19</w:t>
            </w:r>
          </w:p>
        </w:tc>
        <w:tc>
          <w:tcPr>
            <w:tcW w:w="1650" w:type="dxa"/>
            <w:vAlign w:val="center"/>
          </w:tcPr>
          <w:p w:rsidR="005474D3" w:rsidRDefault="00A05333">
            <w:pPr>
              <w:jc w:val="center"/>
            </w:pPr>
            <w:r>
              <w:rPr>
                <w:color w:val="000000"/>
                <w:sz w:val="24"/>
              </w:rPr>
              <w:t>002430</w:t>
            </w:r>
          </w:p>
        </w:tc>
        <w:tc>
          <w:tcPr>
            <w:tcW w:w="1980" w:type="dxa"/>
            <w:vAlign w:val="center"/>
          </w:tcPr>
          <w:p w:rsidR="005474D3" w:rsidRDefault="00A05333">
            <w:pPr>
              <w:jc w:val="center"/>
            </w:pPr>
            <w:r>
              <w:rPr>
                <w:color w:val="000000"/>
                <w:sz w:val="24"/>
              </w:rPr>
              <w:t>杭氧股份</w:t>
            </w:r>
          </w:p>
        </w:tc>
        <w:tc>
          <w:tcPr>
            <w:tcW w:w="2879" w:type="dxa"/>
            <w:vAlign w:val="center"/>
          </w:tcPr>
          <w:p w:rsidR="005474D3" w:rsidRDefault="00A05333">
            <w:pPr>
              <w:jc w:val="right"/>
            </w:pPr>
            <w:r>
              <w:rPr>
                <w:color w:val="000000"/>
                <w:sz w:val="24"/>
              </w:rPr>
              <w:t>58,892,247.10</w:t>
            </w:r>
          </w:p>
        </w:tc>
        <w:tc>
          <w:tcPr>
            <w:tcW w:w="1620" w:type="dxa"/>
            <w:vAlign w:val="center"/>
          </w:tcPr>
          <w:p w:rsidR="005474D3" w:rsidRDefault="00A05333">
            <w:pPr>
              <w:jc w:val="right"/>
            </w:pPr>
            <w:r>
              <w:rPr>
                <w:color w:val="000000"/>
                <w:sz w:val="24"/>
              </w:rPr>
              <w:t>1.56</w:t>
            </w:r>
          </w:p>
        </w:tc>
      </w:tr>
      <w:tr w:rsidR="005474D3">
        <w:tc>
          <w:tcPr>
            <w:tcW w:w="869" w:type="dxa"/>
            <w:vAlign w:val="center"/>
          </w:tcPr>
          <w:p w:rsidR="005474D3" w:rsidRDefault="00A05333">
            <w:pPr>
              <w:jc w:val="center"/>
            </w:pPr>
            <w:r>
              <w:rPr>
                <w:color w:val="000000"/>
                <w:sz w:val="24"/>
              </w:rPr>
              <w:t>20</w:t>
            </w:r>
          </w:p>
        </w:tc>
        <w:tc>
          <w:tcPr>
            <w:tcW w:w="1650" w:type="dxa"/>
            <w:vAlign w:val="center"/>
          </w:tcPr>
          <w:p w:rsidR="005474D3" w:rsidRDefault="00A05333">
            <w:pPr>
              <w:jc w:val="center"/>
            </w:pPr>
            <w:r>
              <w:rPr>
                <w:color w:val="000000"/>
                <w:sz w:val="24"/>
              </w:rPr>
              <w:t>300502</w:t>
            </w:r>
          </w:p>
        </w:tc>
        <w:tc>
          <w:tcPr>
            <w:tcW w:w="1980" w:type="dxa"/>
            <w:vAlign w:val="center"/>
          </w:tcPr>
          <w:p w:rsidR="005474D3" w:rsidRDefault="00A05333">
            <w:pPr>
              <w:jc w:val="center"/>
            </w:pPr>
            <w:r>
              <w:rPr>
                <w:color w:val="000000"/>
                <w:sz w:val="24"/>
              </w:rPr>
              <w:t>新易盛</w:t>
            </w:r>
          </w:p>
        </w:tc>
        <w:tc>
          <w:tcPr>
            <w:tcW w:w="2879" w:type="dxa"/>
            <w:vAlign w:val="center"/>
          </w:tcPr>
          <w:p w:rsidR="005474D3" w:rsidRDefault="00A05333">
            <w:pPr>
              <w:jc w:val="right"/>
            </w:pPr>
            <w:r>
              <w:rPr>
                <w:color w:val="000000"/>
                <w:sz w:val="24"/>
              </w:rPr>
              <w:t>50,558,106.48</w:t>
            </w:r>
          </w:p>
        </w:tc>
        <w:tc>
          <w:tcPr>
            <w:tcW w:w="1620" w:type="dxa"/>
            <w:vAlign w:val="center"/>
          </w:tcPr>
          <w:p w:rsidR="005474D3" w:rsidRDefault="00A05333">
            <w:pPr>
              <w:jc w:val="right"/>
            </w:pPr>
            <w:r>
              <w:rPr>
                <w:color w:val="000000"/>
                <w:sz w:val="24"/>
              </w:rPr>
              <w:t>1.34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w:t>
            </w:r>
            <w:r w:rsidRPr="0094326E">
              <w:rPr>
                <w:rFonts w:hint="eastAsia"/>
                <w:color w:val="000000"/>
                <w:sz w:val="24"/>
              </w:rPr>
              <w:lastRenderedPageBreak/>
              <w:t>资产净值比例（％）</w:t>
            </w:r>
          </w:p>
        </w:tc>
      </w:tr>
      <w:tr w:rsidR="005474D3">
        <w:tc>
          <w:tcPr>
            <w:tcW w:w="869" w:type="dxa"/>
            <w:vAlign w:val="center"/>
          </w:tcPr>
          <w:p w:rsidR="005474D3" w:rsidRDefault="00A05333">
            <w:pPr>
              <w:jc w:val="center"/>
            </w:pPr>
            <w:r>
              <w:rPr>
                <w:color w:val="000000"/>
                <w:sz w:val="24"/>
              </w:rPr>
              <w:lastRenderedPageBreak/>
              <w:t>1</w:t>
            </w:r>
          </w:p>
        </w:tc>
        <w:tc>
          <w:tcPr>
            <w:tcW w:w="1650" w:type="dxa"/>
            <w:vAlign w:val="center"/>
          </w:tcPr>
          <w:p w:rsidR="005474D3" w:rsidRDefault="00A05333">
            <w:pPr>
              <w:jc w:val="center"/>
            </w:pPr>
            <w:r>
              <w:rPr>
                <w:color w:val="000000"/>
                <w:sz w:val="24"/>
              </w:rPr>
              <w:t>000807</w:t>
            </w:r>
          </w:p>
        </w:tc>
        <w:tc>
          <w:tcPr>
            <w:tcW w:w="1980" w:type="dxa"/>
            <w:vAlign w:val="center"/>
          </w:tcPr>
          <w:p w:rsidR="005474D3" w:rsidRDefault="00A05333">
            <w:pPr>
              <w:jc w:val="center"/>
            </w:pPr>
            <w:r>
              <w:rPr>
                <w:color w:val="000000"/>
                <w:sz w:val="24"/>
              </w:rPr>
              <w:t>云铝股份</w:t>
            </w:r>
          </w:p>
        </w:tc>
        <w:tc>
          <w:tcPr>
            <w:tcW w:w="2879" w:type="dxa"/>
            <w:vAlign w:val="center"/>
          </w:tcPr>
          <w:p w:rsidR="005474D3" w:rsidRDefault="00A05333">
            <w:pPr>
              <w:jc w:val="right"/>
            </w:pPr>
            <w:r>
              <w:rPr>
                <w:color w:val="000000"/>
                <w:sz w:val="24"/>
              </w:rPr>
              <w:t>223,209,178.54</w:t>
            </w:r>
          </w:p>
        </w:tc>
        <w:tc>
          <w:tcPr>
            <w:tcW w:w="1620" w:type="dxa"/>
            <w:vAlign w:val="center"/>
          </w:tcPr>
          <w:p w:rsidR="005474D3" w:rsidRDefault="00A05333">
            <w:pPr>
              <w:jc w:val="right"/>
            </w:pPr>
            <w:r>
              <w:rPr>
                <w:color w:val="000000"/>
                <w:sz w:val="24"/>
              </w:rPr>
              <w:t>5.93</w:t>
            </w:r>
          </w:p>
        </w:tc>
      </w:tr>
      <w:tr w:rsidR="005474D3">
        <w:tc>
          <w:tcPr>
            <w:tcW w:w="869" w:type="dxa"/>
            <w:vAlign w:val="center"/>
          </w:tcPr>
          <w:p w:rsidR="005474D3" w:rsidRDefault="00A05333">
            <w:pPr>
              <w:jc w:val="center"/>
            </w:pPr>
            <w:r>
              <w:rPr>
                <w:color w:val="000000"/>
                <w:sz w:val="24"/>
              </w:rPr>
              <w:t>2</w:t>
            </w:r>
          </w:p>
        </w:tc>
        <w:tc>
          <w:tcPr>
            <w:tcW w:w="1650" w:type="dxa"/>
            <w:vAlign w:val="center"/>
          </w:tcPr>
          <w:p w:rsidR="005474D3" w:rsidRDefault="00A05333">
            <w:pPr>
              <w:jc w:val="center"/>
            </w:pPr>
            <w:r>
              <w:rPr>
                <w:color w:val="000000"/>
                <w:sz w:val="24"/>
              </w:rPr>
              <w:t>300458</w:t>
            </w:r>
          </w:p>
        </w:tc>
        <w:tc>
          <w:tcPr>
            <w:tcW w:w="1980" w:type="dxa"/>
            <w:vAlign w:val="center"/>
          </w:tcPr>
          <w:p w:rsidR="005474D3" w:rsidRDefault="00A05333">
            <w:pPr>
              <w:jc w:val="center"/>
            </w:pPr>
            <w:r>
              <w:rPr>
                <w:color w:val="000000"/>
                <w:sz w:val="24"/>
              </w:rPr>
              <w:t>全志科技</w:t>
            </w:r>
          </w:p>
        </w:tc>
        <w:tc>
          <w:tcPr>
            <w:tcW w:w="2879" w:type="dxa"/>
            <w:vAlign w:val="center"/>
          </w:tcPr>
          <w:p w:rsidR="005474D3" w:rsidRDefault="00A05333">
            <w:pPr>
              <w:jc w:val="right"/>
            </w:pPr>
            <w:r>
              <w:rPr>
                <w:color w:val="000000"/>
                <w:sz w:val="24"/>
              </w:rPr>
              <w:t>195,041,319.27</w:t>
            </w:r>
          </w:p>
        </w:tc>
        <w:tc>
          <w:tcPr>
            <w:tcW w:w="1620" w:type="dxa"/>
            <w:vAlign w:val="center"/>
          </w:tcPr>
          <w:p w:rsidR="005474D3" w:rsidRDefault="00A05333">
            <w:pPr>
              <w:jc w:val="right"/>
            </w:pPr>
            <w:r>
              <w:rPr>
                <w:color w:val="000000"/>
                <w:sz w:val="24"/>
              </w:rPr>
              <w:t>5.18</w:t>
            </w:r>
          </w:p>
        </w:tc>
      </w:tr>
      <w:tr w:rsidR="005474D3">
        <w:tc>
          <w:tcPr>
            <w:tcW w:w="869" w:type="dxa"/>
            <w:vAlign w:val="center"/>
          </w:tcPr>
          <w:p w:rsidR="005474D3" w:rsidRDefault="00A05333">
            <w:pPr>
              <w:jc w:val="center"/>
            </w:pPr>
            <w:r>
              <w:rPr>
                <w:color w:val="000000"/>
                <w:sz w:val="24"/>
              </w:rPr>
              <w:t>3</w:t>
            </w:r>
          </w:p>
        </w:tc>
        <w:tc>
          <w:tcPr>
            <w:tcW w:w="1650" w:type="dxa"/>
            <w:vAlign w:val="center"/>
          </w:tcPr>
          <w:p w:rsidR="005474D3" w:rsidRDefault="00A05333">
            <w:pPr>
              <w:jc w:val="center"/>
            </w:pPr>
            <w:r>
              <w:rPr>
                <w:color w:val="000000"/>
                <w:sz w:val="24"/>
              </w:rPr>
              <w:t>002045</w:t>
            </w:r>
          </w:p>
        </w:tc>
        <w:tc>
          <w:tcPr>
            <w:tcW w:w="1980" w:type="dxa"/>
            <w:vAlign w:val="center"/>
          </w:tcPr>
          <w:p w:rsidR="005474D3" w:rsidRDefault="00A05333">
            <w:pPr>
              <w:jc w:val="center"/>
            </w:pPr>
            <w:r>
              <w:rPr>
                <w:color w:val="000000"/>
                <w:sz w:val="24"/>
              </w:rPr>
              <w:t>国光电器</w:t>
            </w:r>
          </w:p>
        </w:tc>
        <w:tc>
          <w:tcPr>
            <w:tcW w:w="2879" w:type="dxa"/>
            <w:vAlign w:val="center"/>
          </w:tcPr>
          <w:p w:rsidR="005474D3" w:rsidRDefault="00A05333">
            <w:pPr>
              <w:jc w:val="right"/>
            </w:pPr>
            <w:r>
              <w:rPr>
                <w:color w:val="000000"/>
                <w:sz w:val="24"/>
              </w:rPr>
              <w:t>164,899,007.03</w:t>
            </w:r>
          </w:p>
        </w:tc>
        <w:tc>
          <w:tcPr>
            <w:tcW w:w="1620" w:type="dxa"/>
            <w:vAlign w:val="center"/>
          </w:tcPr>
          <w:p w:rsidR="005474D3" w:rsidRDefault="00A05333">
            <w:pPr>
              <w:jc w:val="right"/>
            </w:pPr>
            <w:r>
              <w:rPr>
                <w:color w:val="000000"/>
                <w:sz w:val="24"/>
              </w:rPr>
              <w:t>4.38</w:t>
            </w:r>
          </w:p>
        </w:tc>
      </w:tr>
      <w:tr w:rsidR="005474D3">
        <w:tc>
          <w:tcPr>
            <w:tcW w:w="869" w:type="dxa"/>
            <w:vAlign w:val="center"/>
          </w:tcPr>
          <w:p w:rsidR="005474D3" w:rsidRDefault="00A05333">
            <w:pPr>
              <w:jc w:val="center"/>
            </w:pPr>
            <w:r>
              <w:rPr>
                <w:color w:val="000000"/>
                <w:sz w:val="24"/>
              </w:rPr>
              <w:t>4</w:t>
            </w:r>
          </w:p>
        </w:tc>
        <w:tc>
          <w:tcPr>
            <w:tcW w:w="1650" w:type="dxa"/>
            <w:vAlign w:val="center"/>
          </w:tcPr>
          <w:p w:rsidR="005474D3" w:rsidRDefault="00A05333">
            <w:pPr>
              <w:jc w:val="center"/>
            </w:pPr>
            <w:r>
              <w:rPr>
                <w:color w:val="000000"/>
                <w:sz w:val="24"/>
              </w:rPr>
              <w:t>600111</w:t>
            </w:r>
          </w:p>
        </w:tc>
        <w:tc>
          <w:tcPr>
            <w:tcW w:w="1980" w:type="dxa"/>
            <w:vAlign w:val="center"/>
          </w:tcPr>
          <w:p w:rsidR="005474D3" w:rsidRDefault="00A05333">
            <w:pPr>
              <w:jc w:val="center"/>
            </w:pPr>
            <w:r>
              <w:rPr>
                <w:color w:val="000000"/>
                <w:sz w:val="24"/>
              </w:rPr>
              <w:t>北方稀土</w:t>
            </w:r>
          </w:p>
        </w:tc>
        <w:tc>
          <w:tcPr>
            <w:tcW w:w="2879" w:type="dxa"/>
            <w:vAlign w:val="center"/>
          </w:tcPr>
          <w:p w:rsidR="005474D3" w:rsidRDefault="00A05333">
            <w:pPr>
              <w:jc w:val="right"/>
            </w:pPr>
            <w:r>
              <w:rPr>
                <w:color w:val="000000"/>
                <w:sz w:val="24"/>
              </w:rPr>
              <w:t>159,142,490.88</w:t>
            </w:r>
          </w:p>
        </w:tc>
        <w:tc>
          <w:tcPr>
            <w:tcW w:w="1620" w:type="dxa"/>
            <w:vAlign w:val="center"/>
          </w:tcPr>
          <w:p w:rsidR="005474D3" w:rsidRDefault="00A05333">
            <w:pPr>
              <w:jc w:val="right"/>
            </w:pPr>
            <w:r>
              <w:rPr>
                <w:color w:val="000000"/>
                <w:sz w:val="24"/>
              </w:rPr>
              <w:t>4.23</w:t>
            </w:r>
          </w:p>
        </w:tc>
      </w:tr>
      <w:tr w:rsidR="005474D3">
        <w:tc>
          <w:tcPr>
            <w:tcW w:w="869" w:type="dxa"/>
            <w:vAlign w:val="center"/>
          </w:tcPr>
          <w:p w:rsidR="005474D3" w:rsidRDefault="00A05333">
            <w:pPr>
              <w:jc w:val="center"/>
            </w:pPr>
            <w:r>
              <w:rPr>
                <w:color w:val="000000"/>
                <w:sz w:val="24"/>
              </w:rPr>
              <w:t>5</w:t>
            </w:r>
          </w:p>
        </w:tc>
        <w:tc>
          <w:tcPr>
            <w:tcW w:w="1650" w:type="dxa"/>
            <w:vAlign w:val="center"/>
          </w:tcPr>
          <w:p w:rsidR="005474D3" w:rsidRDefault="00A05333">
            <w:pPr>
              <w:jc w:val="center"/>
            </w:pPr>
            <w:r>
              <w:rPr>
                <w:color w:val="000000"/>
                <w:sz w:val="24"/>
              </w:rPr>
              <w:t>600967</w:t>
            </w:r>
          </w:p>
        </w:tc>
        <w:tc>
          <w:tcPr>
            <w:tcW w:w="1980" w:type="dxa"/>
            <w:vAlign w:val="center"/>
          </w:tcPr>
          <w:p w:rsidR="005474D3" w:rsidRDefault="00A05333">
            <w:pPr>
              <w:jc w:val="center"/>
            </w:pPr>
            <w:r>
              <w:rPr>
                <w:color w:val="000000"/>
                <w:sz w:val="24"/>
              </w:rPr>
              <w:t>内蒙一机</w:t>
            </w:r>
          </w:p>
        </w:tc>
        <w:tc>
          <w:tcPr>
            <w:tcW w:w="2879" w:type="dxa"/>
            <w:vAlign w:val="center"/>
          </w:tcPr>
          <w:p w:rsidR="005474D3" w:rsidRDefault="00A05333">
            <w:pPr>
              <w:jc w:val="right"/>
            </w:pPr>
            <w:r>
              <w:rPr>
                <w:color w:val="000000"/>
                <w:sz w:val="24"/>
              </w:rPr>
              <w:t>130,055,401.18</w:t>
            </w:r>
          </w:p>
        </w:tc>
        <w:tc>
          <w:tcPr>
            <w:tcW w:w="1620" w:type="dxa"/>
            <w:vAlign w:val="center"/>
          </w:tcPr>
          <w:p w:rsidR="005474D3" w:rsidRDefault="00A05333">
            <w:pPr>
              <w:jc w:val="right"/>
            </w:pPr>
            <w:r>
              <w:rPr>
                <w:color w:val="000000"/>
                <w:sz w:val="24"/>
              </w:rPr>
              <w:t>3.46</w:t>
            </w:r>
          </w:p>
        </w:tc>
      </w:tr>
      <w:tr w:rsidR="005474D3">
        <w:tc>
          <w:tcPr>
            <w:tcW w:w="869" w:type="dxa"/>
            <w:vAlign w:val="center"/>
          </w:tcPr>
          <w:p w:rsidR="005474D3" w:rsidRDefault="00A05333">
            <w:pPr>
              <w:jc w:val="center"/>
            </w:pPr>
            <w:r>
              <w:rPr>
                <w:color w:val="000000"/>
                <w:sz w:val="24"/>
              </w:rPr>
              <w:t>6</w:t>
            </w:r>
          </w:p>
        </w:tc>
        <w:tc>
          <w:tcPr>
            <w:tcW w:w="1650" w:type="dxa"/>
            <w:vAlign w:val="center"/>
          </w:tcPr>
          <w:p w:rsidR="005474D3" w:rsidRDefault="00A05333">
            <w:pPr>
              <w:jc w:val="center"/>
            </w:pPr>
            <w:r>
              <w:rPr>
                <w:color w:val="000000"/>
                <w:sz w:val="24"/>
              </w:rPr>
              <w:t>000703</w:t>
            </w:r>
          </w:p>
        </w:tc>
        <w:tc>
          <w:tcPr>
            <w:tcW w:w="1980" w:type="dxa"/>
            <w:vAlign w:val="center"/>
          </w:tcPr>
          <w:p w:rsidR="005474D3" w:rsidRDefault="00A05333">
            <w:pPr>
              <w:jc w:val="center"/>
            </w:pPr>
            <w:r>
              <w:rPr>
                <w:color w:val="000000"/>
                <w:sz w:val="24"/>
              </w:rPr>
              <w:t>恒逸石化</w:t>
            </w:r>
          </w:p>
        </w:tc>
        <w:tc>
          <w:tcPr>
            <w:tcW w:w="2879" w:type="dxa"/>
            <w:vAlign w:val="center"/>
          </w:tcPr>
          <w:p w:rsidR="005474D3" w:rsidRDefault="00A05333">
            <w:pPr>
              <w:jc w:val="right"/>
            </w:pPr>
            <w:r>
              <w:rPr>
                <w:color w:val="000000"/>
                <w:sz w:val="24"/>
              </w:rPr>
              <w:t>118,536,087.43</w:t>
            </w:r>
          </w:p>
        </w:tc>
        <w:tc>
          <w:tcPr>
            <w:tcW w:w="1620" w:type="dxa"/>
            <w:vAlign w:val="center"/>
          </w:tcPr>
          <w:p w:rsidR="005474D3" w:rsidRDefault="00A05333">
            <w:pPr>
              <w:jc w:val="right"/>
            </w:pPr>
            <w:r>
              <w:rPr>
                <w:color w:val="000000"/>
                <w:sz w:val="24"/>
              </w:rPr>
              <w:t>3.15</w:t>
            </w:r>
          </w:p>
        </w:tc>
      </w:tr>
      <w:tr w:rsidR="005474D3">
        <w:tc>
          <w:tcPr>
            <w:tcW w:w="869" w:type="dxa"/>
            <w:vAlign w:val="center"/>
          </w:tcPr>
          <w:p w:rsidR="005474D3" w:rsidRDefault="00A05333">
            <w:pPr>
              <w:jc w:val="center"/>
            </w:pPr>
            <w:r>
              <w:rPr>
                <w:color w:val="000000"/>
                <w:sz w:val="24"/>
              </w:rPr>
              <w:t>7</w:t>
            </w:r>
          </w:p>
        </w:tc>
        <w:tc>
          <w:tcPr>
            <w:tcW w:w="1650" w:type="dxa"/>
            <w:vAlign w:val="center"/>
          </w:tcPr>
          <w:p w:rsidR="005474D3" w:rsidRDefault="00A05333">
            <w:pPr>
              <w:jc w:val="center"/>
            </w:pPr>
            <w:r>
              <w:rPr>
                <w:color w:val="000000"/>
                <w:sz w:val="24"/>
              </w:rPr>
              <w:t>600500</w:t>
            </w:r>
          </w:p>
        </w:tc>
        <w:tc>
          <w:tcPr>
            <w:tcW w:w="1980" w:type="dxa"/>
            <w:vAlign w:val="center"/>
          </w:tcPr>
          <w:p w:rsidR="005474D3" w:rsidRDefault="00A05333">
            <w:pPr>
              <w:jc w:val="center"/>
            </w:pPr>
            <w:r>
              <w:rPr>
                <w:color w:val="000000"/>
                <w:sz w:val="24"/>
              </w:rPr>
              <w:t>中化国际</w:t>
            </w:r>
          </w:p>
        </w:tc>
        <w:tc>
          <w:tcPr>
            <w:tcW w:w="2879" w:type="dxa"/>
            <w:vAlign w:val="center"/>
          </w:tcPr>
          <w:p w:rsidR="005474D3" w:rsidRDefault="00A05333">
            <w:pPr>
              <w:jc w:val="right"/>
            </w:pPr>
            <w:r>
              <w:rPr>
                <w:color w:val="000000"/>
                <w:sz w:val="24"/>
              </w:rPr>
              <w:t>117,553,145.17</w:t>
            </w:r>
          </w:p>
        </w:tc>
        <w:tc>
          <w:tcPr>
            <w:tcW w:w="1620" w:type="dxa"/>
            <w:vAlign w:val="center"/>
          </w:tcPr>
          <w:p w:rsidR="005474D3" w:rsidRDefault="00A05333">
            <w:pPr>
              <w:jc w:val="right"/>
            </w:pPr>
            <w:r>
              <w:rPr>
                <w:color w:val="000000"/>
                <w:sz w:val="24"/>
              </w:rPr>
              <w:t>3.12</w:t>
            </w:r>
          </w:p>
        </w:tc>
      </w:tr>
      <w:tr w:rsidR="005474D3">
        <w:tc>
          <w:tcPr>
            <w:tcW w:w="869" w:type="dxa"/>
            <w:vAlign w:val="center"/>
          </w:tcPr>
          <w:p w:rsidR="005474D3" w:rsidRDefault="00A05333">
            <w:pPr>
              <w:jc w:val="center"/>
            </w:pPr>
            <w:r>
              <w:rPr>
                <w:color w:val="000000"/>
                <w:sz w:val="24"/>
              </w:rPr>
              <w:t>8</w:t>
            </w:r>
          </w:p>
        </w:tc>
        <w:tc>
          <w:tcPr>
            <w:tcW w:w="1650" w:type="dxa"/>
            <w:vAlign w:val="center"/>
          </w:tcPr>
          <w:p w:rsidR="005474D3" w:rsidRDefault="00A05333">
            <w:pPr>
              <w:jc w:val="center"/>
            </w:pPr>
            <w:r>
              <w:rPr>
                <w:color w:val="000000"/>
                <w:sz w:val="24"/>
              </w:rPr>
              <w:t>002180</w:t>
            </w:r>
          </w:p>
        </w:tc>
        <w:tc>
          <w:tcPr>
            <w:tcW w:w="1980" w:type="dxa"/>
            <w:vAlign w:val="center"/>
          </w:tcPr>
          <w:p w:rsidR="005474D3" w:rsidRDefault="00A05333">
            <w:pPr>
              <w:jc w:val="center"/>
            </w:pPr>
            <w:r>
              <w:rPr>
                <w:color w:val="000000"/>
                <w:sz w:val="24"/>
              </w:rPr>
              <w:t>纳思达</w:t>
            </w:r>
          </w:p>
        </w:tc>
        <w:tc>
          <w:tcPr>
            <w:tcW w:w="2879" w:type="dxa"/>
            <w:vAlign w:val="center"/>
          </w:tcPr>
          <w:p w:rsidR="005474D3" w:rsidRDefault="00A05333">
            <w:pPr>
              <w:jc w:val="right"/>
            </w:pPr>
            <w:r>
              <w:rPr>
                <w:color w:val="000000"/>
                <w:sz w:val="24"/>
              </w:rPr>
              <w:t>114,344,594.96</w:t>
            </w:r>
          </w:p>
        </w:tc>
        <w:tc>
          <w:tcPr>
            <w:tcW w:w="1620" w:type="dxa"/>
            <w:vAlign w:val="center"/>
          </w:tcPr>
          <w:p w:rsidR="005474D3" w:rsidRDefault="00A05333">
            <w:pPr>
              <w:jc w:val="right"/>
            </w:pPr>
            <w:r>
              <w:rPr>
                <w:color w:val="000000"/>
                <w:sz w:val="24"/>
              </w:rPr>
              <w:t>3.04</w:t>
            </w:r>
          </w:p>
        </w:tc>
      </w:tr>
      <w:tr w:rsidR="005474D3">
        <w:tc>
          <w:tcPr>
            <w:tcW w:w="869" w:type="dxa"/>
            <w:vAlign w:val="center"/>
          </w:tcPr>
          <w:p w:rsidR="005474D3" w:rsidRDefault="00A05333">
            <w:pPr>
              <w:jc w:val="center"/>
            </w:pPr>
            <w:r>
              <w:rPr>
                <w:color w:val="000000"/>
                <w:sz w:val="24"/>
              </w:rPr>
              <w:t>9</w:t>
            </w:r>
          </w:p>
        </w:tc>
        <w:tc>
          <w:tcPr>
            <w:tcW w:w="1650" w:type="dxa"/>
            <w:vAlign w:val="center"/>
          </w:tcPr>
          <w:p w:rsidR="005474D3" w:rsidRDefault="00A05333">
            <w:pPr>
              <w:jc w:val="center"/>
            </w:pPr>
            <w:r>
              <w:rPr>
                <w:color w:val="000000"/>
                <w:sz w:val="24"/>
              </w:rPr>
              <w:t>000821</w:t>
            </w:r>
          </w:p>
        </w:tc>
        <w:tc>
          <w:tcPr>
            <w:tcW w:w="1980" w:type="dxa"/>
            <w:vAlign w:val="center"/>
          </w:tcPr>
          <w:p w:rsidR="005474D3" w:rsidRDefault="00A05333">
            <w:pPr>
              <w:jc w:val="center"/>
            </w:pPr>
            <w:r>
              <w:rPr>
                <w:color w:val="000000"/>
                <w:sz w:val="24"/>
              </w:rPr>
              <w:t>京山轻机</w:t>
            </w:r>
          </w:p>
        </w:tc>
        <w:tc>
          <w:tcPr>
            <w:tcW w:w="2879" w:type="dxa"/>
            <w:vAlign w:val="center"/>
          </w:tcPr>
          <w:p w:rsidR="005474D3" w:rsidRDefault="00A05333">
            <w:pPr>
              <w:jc w:val="right"/>
            </w:pPr>
            <w:r>
              <w:rPr>
                <w:color w:val="000000"/>
                <w:sz w:val="24"/>
              </w:rPr>
              <w:t>110,246,410.72</w:t>
            </w:r>
          </w:p>
        </w:tc>
        <w:tc>
          <w:tcPr>
            <w:tcW w:w="1620" w:type="dxa"/>
            <w:vAlign w:val="center"/>
          </w:tcPr>
          <w:p w:rsidR="005474D3" w:rsidRDefault="00A05333">
            <w:pPr>
              <w:jc w:val="right"/>
            </w:pPr>
            <w:r>
              <w:rPr>
                <w:color w:val="000000"/>
                <w:sz w:val="24"/>
              </w:rPr>
              <w:t>2.93</w:t>
            </w:r>
          </w:p>
        </w:tc>
      </w:tr>
      <w:tr w:rsidR="005474D3">
        <w:tc>
          <w:tcPr>
            <w:tcW w:w="869" w:type="dxa"/>
            <w:vAlign w:val="center"/>
          </w:tcPr>
          <w:p w:rsidR="005474D3" w:rsidRDefault="00A05333">
            <w:pPr>
              <w:jc w:val="center"/>
            </w:pPr>
            <w:r>
              <w:rPr>
                <w:color w:val="000000"/>
                <w:sz w:val="24"/>
              </w:rPr>
              <w:t>10</w:t>
            </w:r>
          </w:p>
        </w:tc>
        <w:tc>
          <w:tcPr>
            <w:tcW w:w="1650" w:type="dxa"/>
            <w:vAlign w:val="center"/>
          </w:tcPr>
          <w:p w:rsidR="005474D3" w:rsidRDefault="00A05333">
            <w:pPr>
              <w:jc w:val="center"/>
            </w:pPr>
            <w:r>
              <w:rPr>
                <w:color w:val="000000"/>
                <w:sz w:val="24"/>
              </w:rPr>
              <w:t>601021</w:t>
            </w:r>
          </w:p>
        </w:tc>
        <w:tc>
          <w:tcPr>
            <w:tcW w:w="1980" w:type="dxa"/>
            <w:vAlign w:val="center"/>
          </w:tcPr>
          <w:p w:rsidR="005474D3" w:rsidRDefault="00A05333">
            <w:pPr>
              <w:jc w:val="center"/>
            </w:pPr>
            <w:r>
              <w:rPr>
                <w:color w:val="000000"/>
                <w:sz w:val="24"/>
              </w:rPr>
              <w:t>春秋航空</w:t>
            </w:r>
          </w:p>
        </w:tc>
        <w:tc>
          <w:tcPr>
            <w:tcW w:w="2879" w:type="dxa"/>
            <w:vAlign w:val="center"/>
          </w:tcPr>
          <w:p w:rsidR="005474D3" w:rsidRDefault="00A05333">
            <w:pPr>
              <w:jc w:val="right"/>
            </w:pPr>
            <w:r>
              <w:rPr>
                <w:color w:val="000000"/>
                <w:sz w:val="24"/>
              </w:rPr>
              <w:t>97,745,032.84</w:t>
            </w:r>
          </w:p>
        </w:tc>
        <w:tc>
          <w:tcPr>
            <w:tcW w:w="1620" w:type="dxa"/>
            <w:vAlign w:val="center"/>
          </w:tcPr>
          <w:p w:rsidR="005474D3" w:rsidRDefault="00A05333">
            <w:pPr>
              <w:jc w:val="right"/>
            </w:pPr>
            <w:r>
              <w:rPr>
                <w:color w:val="000000"/>
                <w:sz w:val="24"/>
              </w:rPr>
              <w:t>2.60</w:t>
            </w:r>
          </w:p>
        </w:tc>
      </w:tr>
      <w:tr w:rsidR="005474D3">
        <w:tc>
          <w:tcPr>
            <w:tcW w:w="869" w:type="dxa"/>
            <w:vAlign w:val="center"/>
          </w:tcPr>
          <w:p w:rsidR="005474D3" w:rsidRDefault="00A05333">
            <w:pPr>
              <w:jc w:val="center"/>
            </w:pPr>
            <w:r>
              <w:rPr>
                <w:color w:val="000000"/>
                <w:sz w:val="24"/>
              </w:rPr>
              <w:t>11</w:t>
            </w:r>
          </w:p>
        </w:tc>
        <w:tc>
          <w:tcPr>
            <w:tcW w:w="1650" w:type="dxa"/>
            <w:vAlign w:val="center"/>
          </w:tcPr>
          <w:p w:rsidR="005474D3" w:rsidRDefault="00A05333">
            <w:pPr>
              <w:jc w:val="center"/>
            </w:pPr>
            <w:r>
              <w:rPr>
                <w:color w:val="000000"/>
                <w:sz w:val="24"/>
              </w:rPr>
              <w:t>002053</w:t>
            </w:r>
          </w:p>
        </w:tc>
        <w:tc>
          <w:tcPr>
            <w:tcW w:w="1980" w:type="dxa"/>
            <w:vAlign w:val="center"/>
          </w:tcPr>
          <w:p w:rsidR="005474D3" w:rsidRDefault="00A05333">
            <w:pPr>
              <w:jc w:val="center"/>
            </w:pPr>
            <w:r>
              <w:rPr>
                <w:color w:val="000000"/>
                <w:sz w:val="24"/>
              </w:rPr>
              <w:t>云南能投</w:t>
            </w:r>
          </w:p>
        </w:tc>
        <w:tc>
          <w:tcPr>
            <w:tcW w:w="2879" w:type="dxa"/>
            <w:vAlign w:val="center"/>
          </w:tcPr>
          <w:p w:rsidR="005474D3" w:rsidRDefault="00A05333">
            <w:pPr>
              <w:jc w:val="right"/>
            </w:pPr>
            <w:r>
              <w:rPr>
                <w:color w:val="000000"/>
                <w:sz w:val="24"/>
              </w:rPr>
              <w:t>94,688,949.78</w:t>
            </w:r>
          </w:p>
        </w:tc>
        <w:tc>
          <w:tcPr>
            <w:tcW w:w="1620" w:type="dxa"/>
            <w:vAlign w:val="center"/>
          </w:tcPr>
          <w:p w:rsidR="005474D3" w:rsidRDefault="00A05333">
            <w:pPr>
              <w:jc w:val="right"/>
            </w:pPr>
            <w:r>
              <w:rPr>
                <w:color w:val="000000"/>
                <w:sz w:val="24"/>
              </w:rPr>
              <w:t>2.52</w:t>
            </w:r>
          </w:p>
        </w:tc>
      </w:tr>
      <w:tr w:rsidR="005474D3">
        <w:tc>
          <w:tcPr>
            <w:tcW w:w="869" w:type="dxa"/>
            <w:vAlign w:val="center"/>
          </w:tcPr>
          <w:p w:rsidR="005474D3" w:rsidRDefault="00A05333">
            <w:pPr>
              <w:jc w:val="center"/>
            </w:pPr>
            <w:r>
              <w:rPr>
                <w:color w:val="000000"/>
                <w:sz w:val="24"/>
              </w:rPr>
              <w:t>12</w:t>
            </w:r>
          </w:p>
        </w:tc>
        <w:tc>
          <w:tcPr>
            <w:tcW w:w="1650" w:type="dxa"/>
            <w:vAlign w:val="center"/>
          </w:tcPr>
          <w:p w:rsidR="005474D3" w:rsidRDefault="00A05333">
            <w:pPr>
              <w:jc w:val="center"/>
            </w:pPr>
            <w:r>
              <w:rPr>
                <w:color w:val="000000"/>
                <w:sz w:val="24"/>
              </w:rPr>
              <w:t>002176</w:t>
            </w:r>
          </w:p>
        </w:tc>
        <w:tc>
          <w:tcPr>
            <w:tcW w:w="1980" w:type="dxa"/>
            <w:vAlign w:val="center"/>
          </w:tcPr>
          <w:p w:rsidR="005474D3" w:rsidRDefault="00A05333">
            <w:pPr>
              <w:jc w:val="center"/>
            </w:pPr>
            <w:r>
              <w:rPr>
                <w:color w:val="000000"/>
                <w:sz w:val="24"/>
              </w:rPr>
              <w:t>江特电机</w:t>
            </w:r>
          </w:p>
        </w:tc>
        <w:tc>
          <w:tcPr>
            <w:tcW w:w="2879" w:type="dxa"/>
            <w:vAlign w:val="center"/>
          </w:tcPr>
          <w:p w:rsidR="005474D3" w:rsidRDefault="00A05333">
            <w:pPr>
              <w:jc w:val="right"/>
            </w:pPr>
            <w:r>
              <w:rPr>
                <w:color w:val="000000"/>
                <w:sz w:val="24"/>
              </w:rPr>
              <w:t>93,956,807.67</w:t>
            </w:r>
          </w:p>
        </w:tc>
        <w:tc>
          <w:tcPr>
            <w:tcW w:w="1620" w:type="dxa"/>
            <w:vAlign w:val="center"/>
          </w:tcPr>
          <w:p w:rsidR="005474D3" w:rsidRDefault="00A05333">
            <w:pPr>
              <w:jc w:val="right"/>
            </w:pPr>
            <w:r>
              <w:rPr>
                <w:color w:val="000000"/>
                <w:sz w:val="24"/>
              </w:rPr>
              <w:t>2.50</w:t>
            </w:r>
          </w:p>
        </w:tc>
      </w:tr>
      <w:tr w:rsidR="005474D3">
        <w:tc>
          <w:tcPr>
            <w:tcW w:w="869" w:type="dxa"/>
            <w:vAlign w:val="center"/>
          </w:tcPr>
          <w:p w:rsidR="005474D3" w:rsidRDefault="00A05333">
            <w:pPr>
              <w:jc w:val="center"/>
            </w:pPr>
            <w:r>
              <w:rPr>
                <w:color w:val="000000"/>
                <w:sz w:val="24"/>
              </w:rPr>
              <w:t>13</w:t>
            </w:r>
          </w:p>
        </w:tc>
        <w:tc>
          <w:tcPr>
            <w:tcW w:w="1650" w:type="dxa"/>
            <w:vAlign w:val="center"/>
          </w:tcPr>
          <w:p w:rsidR="005474D3" w:rsidRDefault="00A05333">
            <w:pPr>
              <w:jc w:val="center"/>
            </w:pPr>
            <w:r>
              <w:rPr>
                <w:color w:val="000000"/>
                <w:sz w:val="24"/>
              </w:rPr>
              <w:t>000513</w:t>
            </w:r>
          </w:p>
        </w:tc>
        <w:tc>
          <w:tcPr>
            <w:tcW w:w="1980" w:type="dxa"/>
            <w:vAlign w:val="center"/>
          </w:tcPr>
          <w:p w:rsidR="005474D3" w:rsidRDefault="00A05333">
            <w:pPr>
              <w:jc w:val="center"/>
            </w:pPr>
            <w:r>
              <w:rPr>
                <w:color w:val="000000"/>
                <w:sz w:val="24"/>
              </w:rPr>
              <w:t>丽珠集团</w:t>
            </w:r>
          </w:p>
        </w:tc>
        <w:tc>
          <w:tcPr>
            <w:tcW w:w="2879" w:type="dxa"/>
            <w:vAlign w:val="center"/>
          </w:tcPr>
          <w:p w:rsidR="005474D3" w:rsidRDefault="00A05333">
            <w:pPr>
              <w:jc w:val="right"/>
            </w:pPr>
            <w:r>
              <w:rPr>
                <w:color w:val="000000"/>
                <w:sz w:val="24"/>
              </w:rPr>
              <w:t>89,808,021.36</w:t>
            </w:r>
          </w:p>
        </w:tc>
        <w:tc>
          <w:tcPr>
            <w:tcW w:w="1620" w:type="dxa"/>
            <w:vAlign w:val="center"/>
          </w:tcPr>
          <w:p w:rsidR="005474D3" w:rsidRDefault="00A05333">
            <w:pPr>
              <w:jc w:val="right"/>
            </w:pPr>
            <w:r>
              <w:rPr>
                <w:color w:val="000000"/>
                <w:sz w:val="24"/>
              </w:rPr>
              <w:t>2.39</w:t>
            </w:r>
          </w:p>
        </w:tc>
      </w:tr>
      <w:tr w:rsidR="005474D3">
        <w:tc>
          <w:tcPr>
            <w:tcW w:w="869" w:type="dxa"/>
            <w:vAlign w:val="center"/>
          </w:tcPr>
          <w:p w:rsidR="005474D3" w:rsidRDefault="00A05333">
            <w:pPr>
              <w:jc w:val="center"/>
            </w:pPr>
            <w:r>
              <w:rPr>
                <w:color w:val="000000"/>
                <w:sz w:val="24"/>
              </w:rPr>
              <w:t>14</w:t>
            </w:r>
          </w:p>
        </w:tc>
        <w:tc>
          <w:tcPr>
            <w:tcW w:w="1650" w:type="dxa"/>
            <w:vAlign w:val="center"/>
          </w:tcPr>
          <w:p w:rsidR="005474D3" w:rsidRDefault="00A05333">
            <w:pPr>
              <w:jc w:val="center"/>
            </w:pPr>
            <w:r>
              <w:rPr>
                <w:color w:val="000000"/>
                <w:sz w:val="24"/>
              </w:rPr>
              <w:t>600499</w:t>
            </w:r>
          </w:p>
        </w:tc>
        <w:tc>
          <w:tcPr>
            <w:tcW w:w="1980" w:type="dxa"/>
            <w:vAlign w:val="center"/>
          </w:tcPr>
          <w:p w:rsidR="005474D3" w:rsidRDefault="00A05333">
            <w:pPr>
              <w:jc w:val="center"/>
            </w:pPr>
            <w:r>
              <w:rPr>
                <w:color w:val="000000"/>
                <w:sz w:val="24"/>
              </w:rPr>
              <w:t>科达洁能</w:t>
            </w:r>
          </w:p>
        </w:tc>
        <w:tc>
          <w:tcPr>
            <w:tcW w:w="2879" w:type="dxa"/>
            <w:vAlign w:val="center"/>
          </w:tcPr>
          <w:p w:rsidR="005474D3" w:rsidRDefault="00A05333">
            <w:pPr>
              <w:jc w:val="right"/>
            </w:pPr>
            <w:r>
              <w:rPr>
                <w:color w:val="000000"/>
                <w:sz w:val="24"/>
              </w:rPr>
              <w:t>78,380,057.26</w:t>
            </w:r>
          </w:p>
        </w:tc>
        <w:tc>
          <w:tcPr>
            <w:tcW w:w="1620" w:type="dxa"/>
            <w:vAlign w:val="center"/>
          </w:tcPr>
          <w:p w:rsidR="005474D3" w:rsidRDefault="00A05333">
            <w:pPr>
              <w:jc w:val="right"/>
            </w:pPr>
            <w:r>
              <w:rPr>
                <w:color w:val="000000"/>
                <w:sz w:val="24"/>
              </w:rPr>
              <w:t>2.08</w:t>
            </w:r>
          </w:p>
        </w:tc>
      </w:tr>
      <w:tr w:rsidR="005474D3">
        <w:tc>
          <w:tcPr>
            <w:tcW w:w="869" w:type="dxa"/>
            <w:vAlign w:val="center"/>
          </w:tcPr>
          <w:p w:rsidR="005474D3" w:rsidRDefault="00A05333">
            <w:pPr>
              <w:jc w:val="center"/>
            </w:pPr>
            <w:r>
              <w:rPr>
                <w:color w:val="000000"/>
                <w:sz w:val="24"/>
              </w:rPr>
              <w:t>15</w:t>
            </w:r>
          </w:p>
        </w:tc>
        <w:tc>
          <w:tcPr>
            <w:tcW w:w="1650" w:type="dxa"/>
            <w:vAlign w:val="center"/>
          </w:tcPr>
          <w:p w:rsidR="005474D3" w:rsidRDefault="00A05333">
            <w:pPr>
              <w:jc w:val="center"/>
            </w:pPr>
            <w:r>
              <w:rPr>
                <w:color w:val="000000"/>
                <w:sz w:val="24"/>
              </w:rPr>
              <w:t>600596</w:t>
            </w:r>
          </w:p>
        </w:tc>
        <w:tc>
          <w:tcPr>
            <w:tcW w:w="1980" w:type="dxa"/>
            <w:vAlign w:val="center"/>
          </w:tcPr>
          <w:p w:rsidR="005474D3" w:rsidRDefault="00A05333">
            <w:pPr>
              <w:jc w:val="center"/>
            </w:pPr>
            <w:r>
              <w:rPr>
                <w:color w:val="000000"/>
                <w:sz w:val="24"/>
              </w:rPr>
              <w:t>新安股份</w:t>
            </w:r>
          </w:p>
        </w:tc>
        <w:tc>
          <w:tcPr>
            <w:tcW w:w="2879" w:type="dxa"/>
            <w:vAlign w:val="center"/>
          </w:tcPr>
          <w:p w:rsidR="005474D3" w:rsidRDefault="00A05333">
            <w:pPr>
              <w:jc w:val="right"/>
            </w:pPr>
            <w:r>
              <w:rPr>
                <w:color w:val="000000"/>
                <w:sz w:val="24"/>
              </w:rPr>
              <w:t>77,381,709.87</w:t>
            </w:r>
          </w:p>
        </w:tc>
        <w:tc>
          <w:tcPr>
            <w:tcW w:w="1620" w:type="dxa"/>
            <w:vAlign w:val="center"/>
          </w:tcPr>
          <w:p w:rsidR="005474D3" w:rsidRDefault="00A05333">
            <w:pPr>
              <w:jc w:val="right"/>
            </w:pPr>
            <w:r>
              <w:rPr>
                <w:color w:val="000000"/>
                <w:sz w:val="24"/>
              </w:rPr>
              <w:t>2.06</w:t>
            </w:r>
          </w:p>
        </w:tc>
      </w:tr>
      <w:tr w:rsidR="005474D3">
        <w:tc>
          <w:tcPr>
            <w:tcW w:w="869" w:type="dxa"/>
            <w:vAlign w:val="center"/>
          </w:tcPr>
          <w:p w:rsidR="005474D3" w:rsidRDefault="00A05333">
            <w:pPr>
              <w:jc w:val="center"/>
            </w:pPr>
            <w:r>
              <w:rPr>
                <w:color w:val="000000"/>
                <w:sz w:val="24"/>
              </w:rPr>
              <w:t>16</w:t>
            </w:r>
          </w:p>
        </w:tc>
        <w:tc>
          <w:tcPr>
            <w:tcW w:w="1650" w:type="dxa"/>
            <w:vAlign w:val="center"/>
          </w:tcPr>
          <w:p w:rsidR="005474D3" w:rsidRDefault="00A05333">
            <w:pPr>
              <w:jc w:val="center"/>
            </w:pPr>
            <w:r>
              <w:rPr>
                <w:color w:val="000000"/>
                <w:sz w:val="24"/>
              </w:rPr>
              <w:t>600055</w:t>
            </w:r>
          </w:p>
        </w:tc>
        <w:tc>
          <w:tcPr>
            <w:tcW w:w="1980" w:type="dxa"/>
            <w:vAlign w:val="center"/>
          </w:tcPr>
          <w:p w:rsidR="005474D3" w:rsidRDefault="00A05333">
            <w:pPr>
              <w:jc w:val="center"/>
            </w:pPr>
            <w:r>
              <w:rPr>
                <w:color w:val="000000"/>
                <w:sz w:val="24"/>
              </w:rPr>
              <w:t>万东医疗</w:t>
            </w:r>
          </w:p>
        </w:tc>
        <w:tc>
          <w:tcPr>
            <w:tcW w:w="2879" w:type="dxa"/>
            <w:vAlign w:val="center"/>
          </w:tcPr>
          <w:p w:rsidR="005474D3" w:rsidRDefault="00A05333">
            <w:pPr>
              <w:jc w:val="right"/>
            </w:pPr>
            <w:r>
              <w:rPr>
                <w:color w:val="000000"/>
                <w:sz w:val="24"/>
              </w:rPr>
              <w:t>72,210,461.20</w:t>
            </w:r>
          </w:p>
        </w:tc>
        <w:tc>
          <w:tcPr>
            <w:tcW w:w="1620" w:type="dxa"/>
            <w:vAlign w:val="center"/>
          </w:tcPr>
          <w:p w:rsidR="005474D3" w:rsidRDefault="00A05333">
            <w:pPr>
              <w:jc w:val="right"/>
            </w:pPr>
            <w:r>
              <w:rPr>
                <w:color w:val="000000"/>
                <w:sz w:val="24"/>
              </w:rPr>
              <w:t>1.92</w:t>
            </w:r>
          </w:p>
        </w:tc>
      </w:tr>
      <w:tr w:rsidR="005474D3">
        <w:tc>
          <w:tcPr>
            <w:tcW w:w="869" w:type="dxa"/>
            <w:vAlign w:val="center"/>
          </w:tcPr>
          <w:p w:rsidR="005474D3" w:rsidRDefault="00A05333">
            <w:pPr>
              <w:jc w:val="center"/>
            </w:pPr>
            <w:r>
              <w:rPr>
                <w:color w:val="000000"/>
                <w:sz w:val="24"/>
              </w:rPr>
              <w:t>17</w:t>
            </w:r>
          </w:p>
        </w:tc>
        <w:tc>
          <w:tcPr>
            <w:tcW w:w="1650" w:type="dxa"/>
            <w:vAlign w:val="center"/>
          </w:tcPr>
          <w:p w:rsidR="005474D3" w:rsidRDefault="00A05333">
            <w:pPr>
              <w:jc w:val="center"/>
            </w:pPr>
            <w:r>
              <w:rPr>
                <w:color w:val="000000"/>
                <w:sz w:val="24"/>
              </w:rPr>
              <w:t>600887</w:t>
            </w:r>
          </w:p>
        </w:tc>
        <w:tc>
          <w:tcPr>
            <w:tcW w:w="1980" w:type="dxa"/>
            <w:vAlign w:val="center"/>
          </w:tcPr>
          <w:p w:rsidR="005474D3" w:rsidRDefault="00A05333">
            <w:pPr>
              <w:jc w:val="center"/>
            </w:pPr>
            <w:r>
              <w:rPr>
                <w:color w:val="000000"/>
                <w:sz w:val="24"/>
              </w:rPr>
              <w:t>伊利股份</w:t>
            </w:r>
          </w:p>
        </w:tc>
        <w:tc>
          <w:tcPr>
            <w:tcW w:w="2879" w:type="dxa"/>
            <w:vAlign w:val="center"/>
          </w:tcPr>
          <w:p w:rsidR="005474D3" w:rsidRDefault="00A05333">
            <w:pPr>
              <w:jc w:val="right"/>
            </w:pPr>
            <w:r>
              <w:rPr>
                <w:color w:val="000000"/>
                <w:sz w:val="24"/>
              </w:rPr>
              <w:t>69,027,085.79</w:t>
            </w:r>
          </w:p>
        </w:tc>
        <w:tc>
          <w:tcPr>
            <w:tcW w:w="1620" w:type="dxa"/>
            <w:vAlign w:val="center"/>
          </w:tcPr>
          <w:p w:rsidR="005474D3" w:rsidRDefault="00A05333">
            <w:pPr>
              <w:jc w:val="right"/>
            </w:pPr>
            <w:r>
              <w:rPr>
                <w:color w:val="000000"/>
                <w:sz w:val="24"/>
              </w:rPr>
              <w:t>1.83</w:t>
            </w:r>
          </w:p>
        </w:tc>
      </w:tr>
      <w:tr w:rsidR="005474D3">
        <w:tc>
          <w:tcPr>
            <w:tcW w:w="869" w:type="dxa"/>
            <w:vAlign w:val="center"/>
          </w:tcPr>
          <w:p w:rsidR="005474D3" w:rsidRDefault="00A05333">
            <w:pPr>
              <w:jc w:val="center"/>
            </w:pPr>
            <w:r>
              <w:rPr>
                <w:color w:val="000000"/>
                <w:sz w:val="24"/>
              </w:rPr>
              <w:t>18</w:t>
            </w:r>
          </w:p>
        </w:tc>
        <w:tc>
          <w:tcPr>
            <w:tcW w:w="1650" w:type="dxa"/>
            <w:vAlign w:val="center"/>
          </w:tcPr>
          <w:p w:rsidR="005474D3" w:rsidRDefault="00A05333">
            <w:pPr>
              <w:jc w:val="center"/>
            </w:pPr>
            <w:r>
              <w:rPr>
                <w:color w:val="000000"/>
                <w:sz w:val="24"/>
              </w:rPr>
              <w:t>000858</w:t>
            </w:r>
          </w:p>
        </w:tc>
        <w:tc>
          <w:tcPr>
            <w:tcW w:w="1980" w:type="dxa"/>
            <w:vAlign w:val="center"/>
          </w:tcPr>
          <w:p w:rsidR="005474D3" w:rsidRDefault="00A0533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5474D3" w:rsidRDefault="00A05333">
            <w:pPr>
              <w:jc w:val="right"/>
            </w:pPr>
            <w:r>
              <w:rPr>
                <w:color w:val="000000"/>
                <w:sz w:val="24"/>
              </w:rPr>
              <w:t>65,604,567.97</w:t>
            </w:r>
          </w:p>
        </w:tc>
        <w:tc>
          <w:tcPr>
            <w:tcW w:w="1620" w:type="dxa"/>
            <w:vAlign w:val="center"/>
          </w:tcPr>
          <w:p w:rsidR="005474D3" w:rsidRDefault="00A05333">
            <w:pPr>
              <w:jc w:val="right"/>
            </w:pPr>
            <w:r>
              <w:rPr>
                <w:color w:val="000000"/>
                <w:sz w:val="24"/>
              </w:rPr>
              <w:t>1.74</w:t>
            </w:r>
          </w:p>
        </w:tc>
      </w:tr>
      <w:tr w:rsidR="005474D3">
        <w:tc>
          <w:tcPr>
            <w:tcW w:w="869" w:type="dxa"/>
            <w:vAlign w:val="center"/>
          </w:tcPr>
          <w:p w:rsidR="005474D3" w:rsidRDefault="00A05333">
            <w:pPr>
              <w:jc w:val="center"/>
            </w:pPr>
            <w:r>
              <w:rPr>
                <w:color w:val="000000"/>
                <w:sz w:val="24"/>
              </w:rPr>
              <w:t>19</w:t>
            </w:r>
          </w:p>
        </w:tc>
        <w:tc>
          <w:tcPr>
            <w:tcW w:w="1650" w:type="dxa"/>
            <w:vAlign w:val="center"/>
          </w:tcPr>
          <w:p w:rsidR="005474D3" w:rsidRDefault="00A05333">
            <w:pPr>
              <w:jc w:val="center"/>
            </w:pPr>
            <w:r>
              <w:rPr>
                <w:color w:val="000000"/>
                <w:sz w:val="24"/>
              </w:rPr>
              <w:t>600763</w:t>
            </w:r>
          </w:p>
        </w:tc>
        <w:tc>
          <w:tcPr>
            <w:tcW w:w="1980" w:type="dxa"/>
            <w:vAlign w:val="center"/>
          </w:tcPr>
          <w:p w:rsidR="005474D3" w:rsidRDefault="00A05333">
            <w:pPr>
              <w:jc w:val="center"/>
            </w:pPr>
            <w:r>
              <w:rPr>
                <w:color w:val="000000"/>
                <w:sz w:val="24"/>
              </w:rPr>
              <w:t>通策医疗</w:t>
            </w:r>
          </w:p>
        </w:tc>
        <w:tc>
          <w:tcPr>
            <w:tcW w:w="2879" w:type="dxa"/>
            <w:vAlign w:val="center"/>
          </w:tcPr>
          <w:p w:rsidR="005474D3" w:rsidRDefault="00A05333">
            <w:pPr>
              <w:jc w:val="right"/>
            </w:pPr>
            <w:r>
              <w:rPr>
                <w:color w:val="000000"/>
                <w:sz w:val="24"/>
              </w:rPr>
              <w:t>64,305,995.19</w:t>
            </w:r>
          </w:p>
        </w:tc>
        <w:tc>
          <w:tcPr>
            <w:tcW w:w="1620" w:type="dxa"/>
            <w:vAlign w:val="center"/>
          </w:tcPr>
          <w:p w:rsidR="005474D3" w:rsidRDefault="00A05333">
            <w:pPr>
              <w:jc w:val="right"/>
            </w:pPr>
            <w:r>
              <w:rPr>
                <w:color w:val="000000"/>
                <w:sz w:val="24"/>
              </w:rPr>
              <w:t>1.71</w:t>
            </w:r>
          </w:p>
        </w:tc>
      </w:tr>
      <w:tr w:rsidR="005474D3">
        <w:tc>
          <w:tcPr>
            <w:tcW w:w="869" w:type="dxa"/>
            <w:vAlign w:val="center"/>
          </w:tcPr>
          <w:p w:rsidR="005474D3" w:rsidRDefault="00A05333">
            <w:pPr>
              <w:jc w:val="center"/>
            </w:pPr>
            <w:r>
              <w:rPr>
                <w:color w:val="000000"/>
                <w:sz w:val="24"/>
              </w:rPr>
              <w:t>20</w:t>
            </w:r>
          </w:p>
        </w:tc>
        <w:tc>
          <w:tcPr>
            <w:tcW w:w="1650" w:type="dxa"/>
            <w:vAlign w:val="center"/>
          </w:tcPr>
          <w:p w:rsidR="005474D3" w:rsidRDefault="00A05333">
            <w:pPr>
              <w:jc w:val="center"/>
            </w:pPr>
            <w:r>
              <w:rPr>
                <w:color w:val="000000"/>
                <w:sz w:val="24"/>
              </w:rPr>
              <w:t>002463</w:t>
            </w:r>
          </w:p>
        </w:tc>
        <w:tc>
          <w:tcPr>
            <w:tcW w:w="1980" w:type="dxa"/>
            <w:vAlign w:val="center"/>
          </w:tcPr>
          <w:p w:rsidR="005474D3" w:rsidRDefault="00A05333">
            <w:pPr>
              <w:jc w:val="center"/>
            </w:pPr>
            <w:r>
              <w:rPr>
                <w:color w:val="000000"/>
                <w:sz w:val="24"/>
              </w:rPr>
              <w:t>沪电股份</w:t>
            </w:r>
          </w:p>
        </w:tc>
        <w:tc>
          <w:tcPr>
            <w:tcW w:w="2879" w:type="dxa"/>
            <w:vAlign w:val="center"/>
          </w:tcPr>
          <w:p w:rsidR="005474D3" w:rsidRDefault="00A05333">
            <w:pPr>
              <w:jc w:val="right"/>
            </w:pPr>
            <w:r>
              <w:rPr>
                <w:color w:val="000000"/>
                <w:sz w:val="24"/>
              </w:rPr>
              <w:t>60,392,592.05</w:t>
            </w:r>
          </w:p>
        </w:tc>
        <w:tc>
          <w:tcPr>
            <w:tcW w:w="1620" w:type="dxa"/>
            <w:vAlign w:val="center"/>
          </w:tcPr>
          <w:p w:rsidR="005474D3" w:rsidRDefault="00A05333">
            <w:pPr>
              <w:jc w:val="right"/>
            </w:pPr>
            <w:r>
              <w:rPr>
                <w:color w:val="000000"/>
                <w:sz w:val="24"/>
              </w:rPr>
              <w:t>1.60</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2,932,606,661.83</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3,275,062,275.29</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149,535,000.00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5.32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149,535,000.00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5.32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149,535,000.00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5.32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5474D3">
        <w:tc>
          <w:tcPr>
            <w:tcW w:w="1320" w:type="dxa"/>
            <w:vAlign w:val="center"/>
          </w:tcPr>
          <w:p w:rsidR="005474D3" w:rsidRDefault="00A05333">
            <w:pPr>
              <w:jc w:val="center"/>
            </w:pPr>
            <w:r>
              <w:rPr>
                <w:color w:val="000000"/>
                <w:sz w:val="24"/>
              </w:rPr>
              <w:t>1</w:t>
            </w:r>
          </w:p>
        </w:tc>
        <w:tc>
          <w:tcPr>
            <w:tcW w:w="1382" w:type="dxa"/>
            <w:vAlign w:val="center"/>
          </w:tcPr>
          <w:p w:rsidR="005474D3" w:rsidRDefault="00A05333">
            <w:pPr>
              <w:jc w:val="center"/>
            </w:pPr>
            <w:r>
              <w:rPr>
                <w:color w:val="000000"/>
                <w:sz w:val="24"/>
              </w:rPr>
              <w:t>170204</w:t>
            </w:r>
          </w:p>
        </w:tc>
        <w:tc>
          <w:tcPr>
            <w:tcW w:w="1353" w:type="dxa"/>
            <w:vAlign w:val="center"/>
          </w:tcPr>
          <w:p w:rsidR="005474D3" w:rsidRDefault="00A05333">
            <w:pPr>
              <w:jc w:val="center"/>
            </w:pPr>
            <w:r>
              <w:rPr>
                <w:color w:val="000000"/>
                <w:sz w:val="24"/>
              </w:rPr>
              <w:t>17</w:t>
            </w:r>
            <w:r>
              <w:rPr>
                <w:color w:val="000000"/>
                <w:sz w:val="24"/>
              </w:rPr>
              <w:t>国开</w:t>
            </w:r>
            <w:r>
              <w:rPr>
                <w:color w:val="000000"/>
                <w:sz w:val="24"/>
              </w:rPr>
              <w:t>04</w:t>
            </w:r>
          </w:p>
        </w:tc>
        <w:tc>
          <w:tcPr>
            <w:tcW w:w="1505" w:type="dxa"/>
            <w:vAlign w:val="center"/>
          </w:tcPr>
          <w:p w:rsidR="005474D3" w:rsidRDefault="00A05333">
            <w:pPr>
              <w:jc w:val="right"/>
            </w:pPr>
            <w:r>
              <w:rPr>
                <w:color w:val="000000"/>
                <w:sz w:val="24"/>
              </w:rPr>
              <w:t>1,000,000</w:t>
            </w:r>
          </w:p>
        </w:tc>
        <w:tc>
          <w:tcPr>
            <w:tcW w:w="1737" w:type="dxa"/>
            <w:vAlign w:val="center"/>
          </w:tcPr>
          <w:p w:rsidR="005474D3" w:rsidRDefault="00A05333">
            <w:pPr>
              <w:jc w:val="right"/>
            </w:pPr>
            <w:r>
              <w:rPr>
                <w:color w:val="000000"/>
                <w:sz w:val="24"/>
              </w:rPr>
              <w:t>99,800,000.00</w:t>
            </w:r>
          </w:p>
        </w:tc>
        <w:tc>
          <w:tcPr>
            <w:tcW w:w="1701" w:type="dxa"/>
            <w:vAlign w:val="center"/>
          </w:tcPr>
          <w:p w:rsidR="005474D3" w:rsidRDefault="00A05333">
            <w:pPr>
              <w:jc w:val="right"/>
            </w:pPr>
            <w:r>
              <w:rPr>
                <w:color w:val="000000"/>
                <w:sz w:val="24"/>
              </w:rPr>
              <w:t>3.55</w:t>
            </w:r>
          </w:p>
        </w:tc>
      </w:tr>
      <w:tr w:rsidR="005474D3">
        <w:tc>
          <w:tcPr>
            <w:tcW w:w="1320" w:type="dxa"/>
            <w:vAlign w:val="center"/>
          </w:tcPr>
          <w:p w:rsidR="005474D3" w:rsidRDefault="00A05333">
            <w:pPr>
              <w:jc w:val="center"/>
            </w:pPr>
            <w:r>
              <w:rPr>
                <w:color w:val="000000"/>
                <w:sz w:val="24"/>
              </w:rPr>
              <w:t>2</w:t>
            </w:r>
          </w:p>
        </w:tc>
        <w:tc>
          <w:tcPr>
            <w:tcW w:w="1382" w:type="dxa"/>
            <w:vAlign w:val="center"/>
          </w:tcPr>
          <w:p w:rsidR="005474D3" w:rsidRDefault="00A05333">
            <w:pPr>
              <w:jc w:val="center"/>
            </w:pPr>
            <w:r>
              <w:rPr>
                <w:color w:val="000000"/>
                <w:sz w:val="24"/>
              </w:rPr>
              <w:t>170410</w:t>
            </w:r>
          </w:p>
        </w:tc>
        <w:tc>
          <w:tcPr>
            <w:tcW w:w="1353" w:type="dxa"/>
            <w:vAlign w:val="center"/>
          </w:tcPr>
          <w:p w:rsidR="005474D3" w:rsidRDefault="00A05333">
            <w:pPr>
              <w:jc w:val="center"/>
            </w:pPr>
            <w:r>
              <w:rPr>
                <w:color w:val="000000"/>
                <w:sz w:val="24"/>
              </w:rPr>
              <w:t>17</w:t>
            </w:r>
            <w:r>
              <w:rPr>
                <w:color w:val="000000"/>
                <w:sz w:val="24"/>
              </w:rPr>
              <w:t>农发</w:t>
            </w:r>
            <w:r>
              <w:rPr>
                <w:color w:val="000000"/>
                <w:sz w:val="24"/>
              </w:rPr>
              <w:t>10</w:t>
            </w:r>
          </w:p>
        </w:tc>
        <w:tc>
          <w:tcPr>
            <w:tcW w:w="1505" w:type="dxa"/>
            <w:vAlign w:val="center"/>
          </w:tcPr>
          <w:p w:rsidR="005474D3" w:rsidRDefault="00A05333">
            <w:pPr>
              <w:jc w:val="right"/>
            </w:pPr>
            <w:r>
              <w:rPr>
                <w:color w:val="000000"/>
                <w:sz w:val="24"/>
              </w:rPr>
              <w:t>500,000</w:t>
            </w:r>
          </w:p>
        </w:tc>
        <w:tc>
          <w:tcPr>
            <w:tcW w:w="1737" w:type="dxa"/>
            <w:vAlign w:val="center"/>
          </w:tcPr>
          <w:p w:rsidR="005474D3" w:rsidRDefault="00A05333">
            <w:pPr>
              <w:jc w:val="right"/>
            </w:pPr>
            <w:r>
              <w:rPr>
                <w:color w:val="000000"/>
                <w:sz w:val="24"/>
              </w:rPr>
              <w:t>49,735,000.00</w:t>
            </w:r>
          </w:p>
        </w:tc>
        <w:tc>
          <w:tcPr>
            <w:tcW w:w="1701" w:type="dxa"/>
            <w:vAlign w:val="center"/>
          </w:tcPr>
          <w:p w:rsidR="005474D3" w:rsidRDefault="00A05333">
            <w:pPr>
              <w:jc w:val="right"/>
            </w:pPr>
            <w:r>
              <w:rPr>
                <w:color w:val="000000"/>
                <w:sz w:val="24"/>
              </w:rPr>
              <w:t>1.77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lastRenderedPageBreak/>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955,186.40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3,394,782.84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1,010,401.39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5,360,370.63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5474D3">
        <w:tc>
          <w:tcPr>
            <w:tcW w:w="1058" w:type="dxa"/>
            <w:vAlign w:val="center"/>
          </w:tcPr>
          <w:p w:rsidR="005474D3" w:rsidRDefault="00A05333">
            <w:pPr>
              <w:jc w:val="center"/>
            </w:pPr>
            <w:r>
              <w:rPr>
                <w:color w:val="000000"/>
                <w:sz w:val="24"/>
              </w:rPr>
              <w:t>1</w:t>
            </w:r>
          </w:p>
        </w:tc>
        <w:tc>
          <w:tcPr>
            <w:tcW w:w="1272" w:type="dxa"/>
            <w:vAlign w:val="center"/>
          </w:tcPr>
          <w:p w:rsidR="005474D3" w:rsidRDefault="00A05333">
            <w:pPr>
              <w:jc w:val="center"/>
            </w:pPr>
            <w:r>
              <w:rPr>
                <w:color w:val="000000"/>
                <w:sz w:val="24"/>
              </w:rPr>
              <w:t>601600</w:t>
            </w:r>
          </w:p>
        </w:tc>
        <w:tc>
          <w:tcPr>
            <w:tcW w:w="1271" w:type="dxa"/>
            <w:vAlign w:val="center"/>
          </w:tcPr>
          <w:p w:rsidR="005474D3" w:rsidRDefault="00A05333">
            <w:pPr>
              <w:jc w:val="center"/>
            </w:pPr>
            <w:r>
              <w:rPr>
                <w:color w:val="000000"/>
                <w:sz w:val="24"/>
              </w:rPr>
              <w:t>中国铝业</w:t>
            </w:r>
          </w:p>
        </w:tc>
        <w:tc>
          <w:tcPr>
            <w:tcW w:w="1870" w:type="dxa"/>
            <w:vAlign w:val="center"/>
          </w:tcPr>
          <w:p w:rsidR="005474D3" w:rsidRDefault="00A05333">
            <w:pPr>
              <w:jc w:val="right"/>
            </w:pPr>
            <w:r>
              <w:rPr>
                <w:color w:val="000000"/>
                <w:sz w:val="24"/>
              </w:rPr>
              <w:t>161,429,154.24</w:t>
            </w:r>
          </w:p>
        </w:tc>
        <w:tc>
          <w:tcPr>
            <w:tcW w:w="1522" w:type="dxa"/>
            <w:vAlign w:val="center"/>
          </w:tcPr>
          <w:p w:rsidR="005474D3" w:rsidRDefault="00A05333">
            <w:pPr>
              <w:jc w:val="right"/>
            </w:pPr>
            <w:r>
              <w:rPr>
                <w:color w:val="000000"/>
                <w:sz w:val="24"/>
              </w:rPr>
              <w:t>5.75</w:t>
            </w:r>
          </w:p>
        </w:tc>
        <w:tc>
          <w:tcPr>
            <w:tcW w:w="2005" w:type="dxa"/>
            <w:vAlign w:val="center"/>
          </w:tcPr>
          <w:p w:rsidR="005474D3" w:rsidRDefault="00A05333">
            <w:pPr>
              <w:jc w:val="right"/>
            </w:pPr>
            <w:r>
              <w:rPr>
                <w:color w:val="000000"/>
                <w:sz w:val="24"/>
              </w:rPr>
              <w:t>重大事项</w:t>
            </w:r>
          </w:p>
        </w:tc>
      </w:tr>
    </w:tbl>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lastRenderedPageBreak/>
              <w:t>交银成长混合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72,712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9,779.20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2,449,035.43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0.34%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708,616,116.92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99.66%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交银成长混合</w:t>
            </w:r>
            <w:r w:rsidRPr="001A428A">
              <w:rPr>
                <w:szCs w:val="21"/>
              </w:rPr>
              <w:t>H</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313,154.12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313,154.12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72,713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9,783.37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2,762,189.55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0.39%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708,616,116.92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99.61%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交银成长混合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114,593.86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交银成长混合</w:t>
            </w:r>
            <w:r w:rsidRPr="006E3F38">
              <w:rPr>
                <w:color w:val="000000"/>
                <w:kern w:val="0"/>
                <w:sz w:val="24"/>
              </w:rPr>
              <w:t>H</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114,593.86</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0.02%</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交银成长混合</w:t>
            </w:r>
            <w:r w:rsidRPr="007D35F8">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交银成长混合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交银成长混合</w:t>
            </w:r>
            <w:r w:rsidRPr="009440E4">
              <w:rPr>
                <w:sz w:val="24"/>
              </w:rPr>
              <w:t>H</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2006</w:t>
            </w:r>
            <w:r w:rsidRPr="009440E4">
              <w:rPr>
                <w:sz w:val="24"/>
              </w:rPr>
              <w:t>年</w:t>
            </w:r>
            <w:r w:rsidRPr="009440E4">
              <w:rPr>
                <w:sz w:val="24"/>
              </w:rPr>
              <w:t>10</w:t>
            </w:r>
            <w:r w:rsidRPr="009440E4">
              <w:rPr>
                <w:sz w:val="24"/>
              </w:rPr>
              <w:t>月</w:t>
            </w:r>
            <w:r w:rsidRPr="009440E4">
              <w:rPr>
                <w:sz w:val="24"/>
              </w:rPr>
              <w:t>23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6,936,363,979.00</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868,448,992.32</w:t>
            </w:r>
          </w:p>
        </w:tc>
        <w:tc>
          <w:tcPr>
            <w:tcW w:w="1615" w:type="pct"/>
            <w:vAlign w:val="bottom"/>
          </w:tcPr>
          <w:p w:rsidR="00703495" w:rsidRPr="009440E4" w:rsidRDefault="00703495" w:rsidP="009440E4">
            <w:pPr>
              <w:spacing w:before="29" w:line="288" w:lineRule="auto"/>
              <w:jc w:val="center"/>
              <w:rPr>
                <w:sz w:val="24"/>
              </w:rPr>
            </w:pPr>
            <w:r w:rsidRPr="009440E4">
              <w:rPr>
                <w:sz w:val="24"/>
              </w:rPr>
              <w:t>316,933.74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76,850,167.08</w:t>
            </w:r>
          </w:p>
        </w:tc>
        <w:tc>
          <w:tcPr>
            <w:tcW w:w="1615" w:type="pct"/>
            <w:vAlign w:val="bottom"/>
          </w:tcPr>
          <w:p w:rsidR="00703495" w:rsidRPr="009440E4" w:rsidRDefault="00703495" w:rsidP="009440E4">
            <w:pPr>
              <w:spacing w:before="29" w:line="288" w:lineRule="auto"/>
              <w:jc w:val="center"/>
              <w:rPr>
                <w:sz w:val="24"/>
              </w:rPr>
            </w:pPr>
            <w:r w:rsidRPr="009440E4">
              <w:rPr>
                <w:sz w:val="24"/>
              </w:rPr>
              <w:t>183,236.34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234,234,007.05</w:t>
            </w:r>
          </w:p>
        </w:tc>
        <w:tc>
          <w:tcPr>
            <w:tcW w:w="1615" w:type="pct"/>
            <w:vAlign w:val="bottom"/>
          </w:tcPr>
          <w:p w:rsidR="00703495" w:rsidRPr="009440E4" w:rsidRDefault="00703495" w:rsidP="009440E4">
            <w:pPr>
              <w:spacing w:before="29" w:line="288" w:lineRule="auto"/>
              <w:jc w:val="center"/>
              <w:rPr>
                <w:sz w:val="24"/>
              </w:rPr>
            </w:pPr>
            <w:r w:rsidRPr="009440E4">
              <w:rPr>
                <w:sz w:val="24"/>
              </w:rPr>
              <w:t>187,015.96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711,065,152.35</w:t>
            </w:r>
          </w:p>
        </w:tc>
        <w:tc>
          <w:tcPr>
            <w:tcW w:w="1615" w:type="pct"/>
            <w:vAlign w:val="center"/>
          </w:tcPr>
          <w:p w:rsidR="00703495" w:rsidRPr="009440E4" w:rsidRDefault="00703495" w:rsidP="009440E4">
            <w:pPr>
              <w:spacing w:before="29" w:line="288" w:lineRule="auto"/>
              <w:jc w:val="center"/>
              <w:rPr>
                <w:sz w:val="24"/>
              </w:rPr>
            </w:pPr>
            <w:r w:rsidRPr="009440E4">
              <w:rPr>
                <w:sz w:val="24"/>
              </w:rPr>
              <w:t>313,154.12</w:t>
            </w:r>
          </w:p>
        </w:tc>
      </w:tr>
    </w:tbl>
    <w:p w:rsidR="005474D3" w:rsidRDefault="00A0533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5474D3" w:rsidRDefault="00A0533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、基金托管人的基金托管部门的重大人事变动：本基金托管人于</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29</w:t>
      </w:r>
      <w:r w:rsidRPr="00FF415B">
        <w:rPr>
          <w:color w:val="000000"/>
          <w:sz w:val="24"/>
        </w:rPr>
        <w:t>日任命史静欣女士为中国农业银行股份有限公司托管业务部</w:t>
      </w:r>
      <w:r w:rsidRPr="00FF415B">
        <w:rPr>
          <w:color w:val="000000"/>
          <w:sz w:val="24"/>
        </w:rPr>
        <w:t>/</w:t>
      </w:r>
      <w:r w:rsidRPr="00FF415B">
        <w:rPr>
          <w:color w:val="000000"/>
          <w:sz w:val="24"/>
        </w:rPr>
        <w:t>养老金管理中心副总经理，负责管理证券投资基金托管业务。因工作需要，余晓晨先生于</w:t>
      </w:r>
      <w:r w:rsidRPr="00FF415B">
        <w:rPr>
          <w:color w:val="000000"/>
          <w:sz w:val="24"/>
        </w:rPr>
        <w:t>2017</w:t>
      </w:r>
      <w:r w:rsidRPr="00FF415B">
        <w:rPr>
          <w:color w:val="000000"/>
          <w:sz w:val="24"/>
        </w:rPr>
        <w:t>年</w:t>
      </w:r>
      <w:r w:rsidRPr="00FF415B">
        <w:rPr>
          <w:color w:val="000000"/>
          <w:sz w:val="24"/>
        </w:rPr>
        <w:t>3</w:t>
      </w:r>
      <w:r w:rsidRPr="00FF415B">
        <w:rPr>
          <w:color w:val="000000"/>
          <w:sz w:val="24"/>
        </w:rPr>
        <w:t>月</w:t>
      </w:r>
      <w:r w:rsidRPr="00FF415B">
        <w:rPr>
          <w:color w:val="000000"/>
          <w:sz w:val="24"/>
        </w:rPr>
        <w:t>8</w:t>
      </w:r>
      <w:r w:rsidRPr="00FF415B">
        <w:rPr>
          <w:color w:val="000000"/>
          <w:sz w:val="24"/>
        </w:rPr>
        <w:t>日不再担任中国农业银行股份有限公司托管业务部</w:t>
      </w:r>
      <w:r w:rsidRPr="00FF415B">
        <w:rPr>
          <w:color w:val="000000"/>
          <w:sz w:val="24"/>
        </w:rPr>
        <w:t>/</w:t>
      </w:r>
      <w:r w:rsidRPr="00FF415B">
        <w:rPr>
          <w:color w:val="000000"/>
          <w:sz w:val="24"/>
        </w:rPr>
        <w:t>养老金管理中心副总经理职务。</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120,000.00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5474D3" w:rsidRDefault="00A0533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474D3" w:rsidRDefault="00A0533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474D3" w:rsidRDefault="00A05333">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5474D3">
        <w:tc>
          <w:tcPr>
            <w:tcW w:w="1559" w:type="dxa"/>
            <w:vAlign w:val="center"/>
          </w:tcPr>
          <w:p w:rsidR="005474D3" w:rsidRDefault="00A05333">
            <w:pPr>
              <w:jc w:val="left"/>
            </w:pPr>
            <w:r>
              <w:rPr>
                <w:color w:val="000000"/>
                <w:szCs w:val="21"/>
              </w:rPr>
              <w:t>申万宏源证券有限公司</w:t>
            </w:r>
          </w:p>
        </w:tc>
        <w:tc>
          <w:tcPr>
            <w:tcW w:w="779" w:type="dxa"/>
            <w:vAlign w:val="center"/>
          </w:tcPr>
          <w:p w:rsidR="005474D3" w:rsidRDefault="00A05333">
            <w:pPr>
              <w:jc w:val="right"/>
            </w:pPr>
            <w:r>
              <w:rPr>
                <w:color w:val="000000"/>
                <w:szCs w:val="21"/>
              </w:rPr>
              <w:t>2</w:t>
            </w:r>
          </w:p>
        </w:tc>
        <w:tc>
          <w:tcPr>
            <w:tcW w:w="1800" w:type="dxa"/>
            <w:vAlign w:val="center"/>
          </w:tcPr>
          <w:p w:rsidR="005474D3" w:rsidRDefault="00A05333">
            <w:pPr>
              <w:jc w:val="right"/>
            </w:pPr>
            <w:r>
              <w:rPr>
                <w:color w:val="000000"/>
                <w:szCs w:val="21"/>
              </w:rPr>
              <w:t>509,768,619.78</w:t>
            </w:r>
          </w:p>
        </w:tc>
        <w:tc>
          <w:tcPr>
            <w:tcW w:w="1080" w:type="dxa"/>
            <w:vAlign w:val="center"/>
          </w:tcPr>
          <w:p w:rsidR="005474D3" w:rsidRDefault="00A05333">
            <w:pPr>
              <w:jc w:val="right"/>
            </w:pPr>
            <w:r>
              <w:rPr>
                <w:color w:val="000000"/>
                <w:szCs w:val="21"/>
              </w:rPr>
              <w:t>8.22%</w:t>
            </w:r>
          </w:p>
        </w:tc>
        <w:tc>
          <w:tcPr>
            <w:tcW w:w="1620" w:type="dxa"/>
            <w:vAlign w:val="center"/>
          </w:tcPr>
          <w:p w:rsidR="005474D3" w:rsidRDefault="00A05333">
            <w:pPr>
              <w:jc w:val="right"/>
            </w:pPr>
            <w:r>
              <w:rPr>
                <w:color w:val="000000"/>
                <w:szCs w:val="21"/>
              </w:rPr>
              <w:t>474,747.10</w:t>
            </w:r>
          </w:p>
        </w:tc>
        <w:tc>
          <w:tcPr>
            <w:tcW w:w="1080" w:type="dxa"/>
            <w:vAlign w:val="center"/>
          </w:tcPr>
          <w:p w:rsidR="005474D3" w:rsidRDefault="00A05333">
            <w:pPr>
              <w:jc w:val="right"/>
            </w:pPr>
            <w:r>
              <w:rPr>
                <w:color w:val="000000"/>
                <w:szCs w:val="21"/>
              </w:rPr>
              <w:t>8.22%</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华西证券股份有限公司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72,175,660.42</w:t>
            </w:r>
          </w:p>
        </w:tc>
        <w:tc>
          <w:tcPr>
            <w:tcW w:w="1080" w:type="dxa"/>
            <w:vAlign w:val="center"/>
          </w:tcPr>
          <w:p w:rsidR="005474D3" w:rsidRDefault="00A05333">
            <w:pPr>
              <w:jc w:val="right"/>
            </w:pPr>
            <w:r>
              <w:rPr>
                <w:color w:val="000000"/>
                <w:szCs w:val="21"/>
              </w:rPr>
              <w:t>1.16%</w:t>
            </w:r>
          </w:p>
        </w:tc>
        <w:tc>
          <w:tcPr>
            <w:tcW w:w="1620" w:type="dxa"/>
            <w:vAlign w:val="center"/>
          </w:tcPr>
          <w:p w:rsidR="005474D3" w:rsidRDefault="00A05333">
            <w:pPr>
              <w:jc w:val="right"/>
            </w:pPr>
            <w:r>
              <w:rPr>
                <w:color w:val="000000"/>
                <w:szCs w:val="21"/>
              </w:rPr>
              <w:t>67,216.54</w:t>
            </w:r>
          </w:p>
        </w:tc>
        <w:tc>
          <w:tcPr>
            <w:tcW w:w="1080" w:type="dxa"/>
            <w:vAlign w:val="center"/>
          </w:tcPr>
          <w:p w:rsidR="005474D3" w:rsidRDefault="00A05333">
            <w:pPr>
              <w:jc w:val="right"/>
            </w:pPr>
            <w:r>
              <w:rPr>
                <w:color w:val="000000"/>
                <w:szCs w:val="21"/>
              </w:rPr>
              <w:t>1.16%</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中国国际金融股份有限公司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698,729,218.12</w:t>
            </w:r>
          </w:p>
        </w:tc>
        <w:tc>
          <w:tcPr>
            <w:tcW w:w="1080" w:type="dxa"/>
            <w:vAlign w:val="center"/>
          </w:tcPr>
          <w:p w:rsidR="005474D3" w:rsidRDefault="00A05333">
            <w:pPr>
              <w:jc w:val="right"/>
            </w:pPr>
            <w:r>
              <w:rPr>
                <w:color w:val="000000"/>
                <w:szCs w:val="21"/>
              </w:rPr>
              <w:t>11.27%</w:t>
            </w:r>
          </w:p>
        </w:tc>
        <w:tc>
          <w:tcPr>
            <w:tcW w:w="1620" w:type="dxa"/>
            <w:vAlign w:val="center"/>
          </w:tcPr>
          <w:p w:rsidR="005474D3" w:rsidRDefault="00A05333">
            <w:pPr>
              <w:jc w:val="right"/>
            </w:pPr>
            <w:r>
              <w:rPr>
                <w:color w:val="000000"/>
                <w:szCs w:val="21"/>
              </w:rPr>
              <w:t>650,729.03</w:t>
            </w:r>
          </w:p>
        </w:tc>
        <w:tc>
          <w:tcPr>
            <w:tcW w:w="1080" w:type="dxa"/>
            <w:vAlign w:val="center"/>
          </w:tcPr>
          <w:p w:rsidR="005474D3" w:rsidRDefault="00A05333">
            <w:pPr>
              <w:jc w:val="right"/>
            </w:pPr>
            <w:r>
              <w:rPr>
                <w:color w:val="000000"/>
                <w:szCs w:val="21"/>
              </w:rPr>
              <w:t>11.27%</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广发证券股份有限公司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686,889,194.16</w:t>
            </w:r>
          </w:p>
        </w:tc>
        <w:tc>
          <w:tcPr>
            <w:tcW w:w="1080" w:type="dxa"/>
            <w:vAlign w:val="center"/>
          </w:tcPr>
          <w:p w:rsidR="005474D3" w:rsidRDefault="00A05333">
            <w:pPr>
              <w:jc w:val="right"/>
            </w:pPr>
            <w:r>
              <w:rPr>
                <w:color w:val="000000"/>
                <w:szCs w:val="21"/>
              </w:rPr>
              <w:t>11.08%</w:t>
            </w:r>
          </w:p>
        </w:tc>
        <w:tc>
          <w:tcPr>
            <w:tcW w:w="1620" w:type="dxa"/>
            <w:vAlign w:val="center"/>
          </w:tcPr>
          <w:p w:rsidR="005474D3" w:rsidRDefault="00A05333">
            <w:pPr>
              <w:jc w:val="right"/>
            </w:pPr>
            <w:r>
              <w:rPr>
                <w:color w:val="000000"/>
                <w:szCs w:val="21"/>
              </w:rPr>
              <w:t>639,699.31</w:t>
            </w:r>
          </w:p>
        </w:tc>
        <w:tc>
          <w:tcPr>
            <w:tcW w:w="1080" w:type="dxa"/>
            <w:vAlign w:val="center"/>
          </w:tcPr>
          <w:p w:rsidR="005474D3" w:rsidRDefault="00A05333">
            <w:pPr>
              <w:jc w:val="right"/>
            </w:pPr>
            <w:r>
              <w:rPr>
                <w:color w:val="000000"/>
                <w:szCs w:val="21"/>
              </w:rPr>
              <w:t>11.08%</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华泰证券股份有限公司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57,526,147.24</w:t>
            </w:r>
          </w:p>
        </w:tc>
        <w:tc>
          <w:tcPr>
            <w:tcW w:w="1080" w:type="dxa"/>
            <w:vAlign w:val="center"/>
          </w:tcPr>
          <w:p w:rsidR="005474D3" w:rsidRDefault="00A05333">
            <w:pPr>
              <w:jc w:val="right"/>
            </w:pPr>
            <w:r>
              <w:rPr>
                <w:color w:val="000000"/>
                <w:szCs w:val="21"/>
              </w:rPr>
              <w:t>0.93%</w:t>
            </w:r>
          </w:p>
        </w:tc>
        <w:tc>
          <w:tcPr>
            <w:tcW w:w="1620" w:type="dxa"/>
            <w:vAlign w:val="center"/>
          </w:tcPr>
          <w:p w:rsidR="005474D3" w:rsidRDefault="00A05333">
            <w:pPr>
              <w:jc w:val="right"/>
            </w:pPr>
            <w:r>
              <w:rPr>
                <w:color w:val="000000"/>
                <w:szCs w:val="21"/>
              </w:rPr>
              <w:t>53,573.73</w:t>
            </w:r>
          </w:p>
        </w:tc>
        <w:tc>
          <w:tcPr>
            <w:tcW w:w="1080" w:type="dxa"/>
            <w:vAlign w:val="center"/>
          </w:tcPr>
          <w:p w:rsidR="005474D3" w:rsidRDefault="00A05333">
            <w:pPr>
              <w:jc w:val="right"/>
            </w:pPr>
            <w:r>
              <w:rPr>
                <w:color w:val="000000"/>
                <w:szCs w:val="21"/>
              </w:rPr>
              <w:t>0.93%</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兴业证券股份有限公司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573,684,521.15</w:t>
            </w:r>
          </w:p>
        </w:tc>
        <w:tc>
          <w:tcPr>
            <w:tcW w:w="1080" w:type="dxa"/>
            <w:vAlign w:val="center"/>
          </w:tcPr>
          <w:p w:rsidR="005474D3" w:rsidRDefault="00A05333">
            <w:pPr>
              <w:jc w:val="right"/>
            </w:pPr>
            <w:r>
              <w:rPr>
                <w:color w:val="000000"/>
                <w:szCs w:val="21"/>
              </w:rPr>
              <w:t>9.25%</w:t>
            </w:r>
          </w:p>
        </w:tc>
        <w:tc>
          <w:tcPr>
            <w:tcW w:w="1620" w:type="dxa"/>
            <w:vAlign w:val="center"/>
          </w:tcPr>
          <w:p w:rsidR="005474D3" w:rsidRDefault="00A05333">
            <w:pPr>
              <w:jc w:val="right"/>
            </w:pPr>
            <w:r>
              <w:rPr>
                <w:color w:val="000000"/>
                <w:szCs w:val="21"/>
              </w:rPr>
              <w:t>534,273.25</w:t>
            </w:r>
          </w:p>
        </w:tc>
        <w:tc>
          <w:tcPr>
            <w:tcW w:w="1080" w:type="dxa"/>
            <w:vAlign w:val="center"/>
          </w:tcPr>
          <w:p w:rsidR="005474D3" w:rsidRDefault="00A05333">
            <w:pPr>
              <w:jc w:val="right"/>
            </w:pPr>
            <w:r>
              <w:rPr>
                <w:color w:val="000000"/>
                <w:szCs w:val="21"/>
              </w:rPr>
              <w:t>9.25%</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东兴证券股份有限公司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568,440,648.42</w:t>
            </w:r>
          </w:p>
        </w:tc>
        <w:tc>
          <w:tcPr>
            <w:tcW w:w="1080" w:type="dxa"/>
            <w:vAlign w:val="center"/>
          </w:tcPr>
          <w:p w:rsidR="005474D3" w:rsidRDefault="00A05333">
            <w:pPr>
              <w:jc w:val="right"/>
            </w:pPr>
            <w:r>
              <w:rPr>
                <w:color w:val="000000"/>
                <w:szCs w:val="21"/>
              </w:rPr>
              <w:t>9.17%</w:t>
            </w:r>
          </w:p>
        </w:tc>
        <w:tc>
          <w:tcPr>
            <w:tcW w:w="1620" w:type="dxa"/>
            <w:vAlign w:val="center"/>
          </w:tcPr>
          <w:p w:rsidR="005474D3" w:rsidRDefault="00A05333">
            <w:pPr>
              <w:jc w:val="right"/>
            </w:pPr>
            <w:r>
              <w:rPr>
                <w:color w:val="000000"/>
                <w:szCs w:val="21"/>
              </w:rPr>
              <w:t>529,389.16</w:t>
            </w:r>
          </w:p>
        </w:tc>
        <w:tc>
          <w:tcPr>
            <w:tcW w:w="1080" w:type="dxa"/>
            <w:vAlign w:val="center"/>
          </w:tcPr>
          <w:p w:rsidR="005474D3" w:rsidRDefault="00A05333">
            <w:pPr>
              <w:jc w:val="right"/>
            </w:pPr>
            <w:r>
              <w:rPr>
                <w:color w:val="000000"/>
                <w:szCs w:val="21"/>
              </w:rPr>
              <w:t>9.17%</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长江证券股份有限公司</w:t>
            </w:r>
          </w:p>
        </w:tc>
        <w:tc>
          <w:tcPr>
            <w:tcW w:w="779" w:type="dxa"/>
            <w:vAlign w:val="center"/>
          </w:tcPr>
          <w:p w:rsidR="005474D3" w:rsidRDefault="00A05333">
            <w:pPr>
              <w:jc w:val="right"/>
            </w:pPr>
            <w:r>
              <w:rPr>
                <w:color w:val="000000"/>
                <w:szCs w:val="21"/>
              </w:rPr>
              <w:t>2</w:t>
            </w:r>
          </w:p>
        </w:tc>
        <w:tc>
          <w:tcPr>
            <w:tcW w:w="1800" w:type="dxa"/>
            <w:vAlign w:val="center"/>
          </w:tcPr>
          <w:p w:rsidR="005474D3" w:rsidRDefault="00A05333">
            <w:pPr>
              <w:jc w:val="right"/>
            </w:pPr>
            <w:r>
              <w:rPr>
                <w:color w:val="000000"/>
                <w:szCs w:val="21"/>
              </w:rPr>
              <w:t>556,317,370.76</w:t>
            </w:r>
          </w:p>
        </w:tc>
        <w:tc>
          <w:tcPr>
            <w:tcW w:w="1080" w:type="dxa"/>
            <w:vAlign w:val="center"/>
          </w:tcPr>
          <w:p w:rsidR="005474D3" w:rsidRDefault="00A05333">
            <w:pPr>
              <w:jc w:val="right"/>
            </w:pPr>
            <w:r>
              <w:rPr>
                <w:color w:val="000000"/>
                <w:szCs w:val="21"/>
              </w:rPr>
              <w:t>8.97%</w:t>
            </w:r>
          </w:p>
        </w:tc>
        <w:tc>
          <w:tcPr>
            <w:tcW w:w="1620" w:type="dxa"/>
            <w:vAlign w:val="center"/>
          </w:tcPr>
          <w:p w:rsidR="005474D3" w:rsidRDefault="00A05333">
            <w:pPr>
              <w:jc w:val="right"/>
            </w:pPr>
            <w:r>
              <w:rPr>
                <w:color w:val="000000"/>
                <w:szCs w:val="21"/>
              </w:rPr>
              <w:t>518,098.32</w:t>
            </w:r>
          </w:p>
        </w:tc>
        <w:tc>
          <w:tcPr>
            <w:tcW w:w="1080" w:type="dxa"/>
            <w:vAlign w:val="center"/>
          </w:tcPr>
          <w:p w:rsidR="005474D3" w:rsidRDefault="00A05333">
            <w:pPr>
              <w:jc w:val="right"/>
            </w:pPr>
            <w:r>
              <w:rPr>
                <w:color w:val="000000"/>
                <w:szCs w:val="21"/>
              </w:rPr>
              <w:t>8.97%</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天风证券股份有限公司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517,072,516.96</w:t>
            </w:r>
          </w:p>
        </w:tc>
        <w:tc>
          <w:tcPr>
            <w:tcW w:w="1080" w:type="dxa"/>
            <w:vAlign w:val="center"/>
          </w:tcPr>
          <w:p w:rsidR="005474D3" w:rsidRDefault="00A05333">
            <w:pPr>
              <w:jc w:val="right"/>
            </w:pPr>
            <w:r>
              <w:rPr>
                <w:color w:val="000000"/>
                <w:szCs w:val="21"/>
              </w:rPr>
              <w:t>8.34%</w:t>
            </w:r>
          </w:p>
        </w:tc>
        <w:tc>
          <w:tcPr>
            <w:tcW w:w="1620" w:type="dxa"/>
            <w:vAlign w:val="center"/>
          </w:tcPr>
          <w:p w:rsidR="005474D3" w:rsidRDefault="00A05333">
            <w:pPr>
              <w:jc w:val="right"/>
            </w:pPr>
            <w:r>
              <w:rPr>
                <w:color w:val="000000"/>
                <w:szCs w:val="21"/>
              </w:rPr>
              <w:t>481,548.39</w:t>
            </w:r>
          </w:p>
        </w:tc>
        <w:tc>
          <w:tcPr>
            <w:tcW w:w="1080" w:type="dxa"/>
            <w:vAlign w:val="center"/>
          </w:tcPr>
          <w:p w:rsidR="005474D3" w:rsidRDefault="00A05333">
            <w:pPr>
              <w:jc w:val="right"/>
            </w:pPr>
            <w:r>
              <w:rPr>
                <w:color w:val="000000"/>
                <w:szCs w:val="21"/>
              </w:rPr>
              <w:t>8.34%</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国泰君安证券股份有限公司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447,450,042.49</w:t>
            </w:r>
          </w:p>
        </w:tc>
        <w:tc>
          <w:tcPr>
            <w:tcW w:w="1080" w:type="dxa"/>
            <w:vAlign w:val="center"/>
          </w:tcPr>
          <w:p w:rsidR="005474D3" w:rsidRDefault="00A05333">
            <w:pPr>
              <w:jc w:val="right"/>
            </w:pPr>
            <w:r>
              <w:rPr>
                <w:color w:val="000000"/>
                <w:szCs w:val="21"/>
              </w:rPr>
              <w:t>7.22%</w:t>
            </w:r>
          </w:p>
        </w:tc>
        <w:tc>
          <w:tcPr>
            <w:tcW w:w="1620" w:type="dxa"/>
            <w:vAlign w:val="center"/>
          </w:tcPr>
          <w:p w:rsidR="005474D3" w:rsidRDefault="00A05333">
            <w:pPr>
              <w:jc w:val="right"/>
            </w:pPr>
            <w:r>
              <w:rPr>
                <w:color w:val="000000"/>
                <w:szCs w:val="21"/>
              </w:rPr>
              <w:t>416,709.53</w:t>
            </w:r>
          </w:p>
        </w:tc>
        <w:tc>
          <w:tcPr>
            <w:tcW w:w="1080" w:type="dxa"/>
            <w:vAlign w:val="center"/>
          </w:tcPr>
          <w:p w:rsidR="005474D3" w:rsidRDefault="00A05333">
            <w:pPr>
              <w:jc w:val="right"/>
            </w:pPr>
            <w:r>
              <w:rPr>
                <w:color w:val="000000"/>
                <w:szCs w:val="21"/>
              </w:rPr>
              <w:t>7.22%</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招商证券股份有限公司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43,969,498.98</w:t>
            </w:r>
          </w:p>
        </w:tc>
        <w:tc>
          <w:tcPr>
            <w:tcW w:w="1080" w:type="dxa"/>
            <w:vAlign w:val="center"/>
          </w:tcPr>
          <w:p w:rsidR="005474D3" w:rsidRDefault="00A05333">
            <w:pPr>
              <w:jc w:val="right"/>
            </w:pPr>
            <w:r>
              <w:rPr>
                <w:color w:val="000000"/>
                <w:szCs w:val="21"/>
              </w:rPr>
              <w:t>0.71%</w:t>
            </w:r>
          </w:p>
        </w:tc>
        <w:tc>
          <w:tcPr>
            <w:tcW w:w="1620" w:type="dxa"/>
            <w:vAlign w:val="center"/>
          </w:tcPr>
          <w:p w:rsidR="005474D3" w:rsidRDefault="00A05333">
            <w:pPr>
              <w:jc w:val="right"/>
            </w:pPr>
            <w:r>
              <w:rPr>
                <w:color w:val="000000"/>
                <w:szCs w:val="21"/>
              </w:rPr>
              <w:t>40,948.98</w:t>
            </w:r>
          </w:p>
        </w:tc>
        <w:tc>
          <w:tcPr>
            <w:tcW w:w="1080" w:type="dxa"/>
            <w:vAlign w:val="center"/>
          </w:tcPr>
          <w:p w:rsidR="005474D3" w:rsidRDefault="00A05333">
            <w:pPr>
              <w:jc w:val="right"/>
            </w:pPr>
            <w:r>
              <w:rPr>
                <w:color w:val="000000"/>
                <w:szCs w:val="21"/>
              </w:rPr>
              <w:t>0.71%</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川财证券有限责任公司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41,298,091.52</w:t>
            </w:r>
          </w:p>
        </w:tc>
        <w:tc>
          <w:tcPr>
            <w:tcW w:w="1080" w:type="dxa"/>
            <w:vAlign w:val="center"/>
          </w:tcPr>
          <w:p w:rsidR="005474D3" w:rsidRDefault="00A05333">
            <w:pPr>
              <w:jc w:val="right"/>
            </w:pPr>
            <w:r>
              <w:rPr>
                <w:color w:val="000000"/>
                <w:szCs w:val="21"/>
              </w:rPr>
              <w:t>0.67%</w:t>
            </w:r>
          </w:p>
        </w:tc>
        <w:tc>
          <w:tcPr>
            <w:tcW w:w="1620" w:type="dxa"/>
            <w:vAlign w:val="center"/>
          </w:tcPr>
          <w:p w:rsidR="005474D3" w:rsidRDefault="00A05333">
            <w:pPr>
              <w:jc w:val="right"/>
            </w:pPr>
            <w:r>
              <w:rPr>
                <w:color w:val="000000"/>
                <w:szCs w:val="21"/>
              </w:rPr>
              <w:t>38,459.07</w:t>
            </w:r>
          </w:p>
        </w:tc>
        <w:tc>
          <w:tcPr>
            <w:tcW w:w="1080" w:type="dxa"/>
            <w:vAlign w:val="center"/>
          </w:tcPr>
          <w:p w:rsidR="005474D3" w:rsidRDefault="00A05333">
            <w:pPr>
              <w:jc w:val="right"/>
            </w:pPr>
            <w:r>
              <w:rPr>
                <w:color w:val="000000"/>
                <w:szCs w:val="21"/>
              </w:rPr>
              <w:t>0.67%</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海通证券股份有限公司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376,088,911.33</w:t>
            </w:r>
          </w:p>
        </w:tc>
        <w:tc>
          <w:tcPr>
            <w:tcW w:w="1080" w:type="dxa"/>
            <w:vAlign w:val="center"/>
          </w:tcPr>
          <w:p w:rsidR="005474D3" w:rsidRDefault="00A05333">
            <w:pPr>
              <w:jc w:val="right"/>
            </w:pPr>
            <w:r>
              <w:rPr>
                <w:color w:val="000000"/>
                <w:szCs w:val="21"/>
              </w:rPr>
              <w:t>6.07%</w:t>
            </w:r>
          </w:p>
        </w:tc>
        <w:tc>
          <w:tcPr>
            <w:tcW w:w="1620" w:type="dxa"/>
            <w:vAlign w:val="center"/>
          </w:tcPr>
          <w:p w:rsidR="005474D3" w:rsidRDefault="00A05333">
            <w:pPr>
              <w:jc w:val="right"/>
            </w:pPr>
            <w:r>
              <w:rPr>
                <w:color w:val="000000"/>
                <w:szCs w:val="21"/>
              </w:rPr>
              <w:t>350,251.69</w:t>
            </w:r>
          </w:p>
        </w:tc>
        <w:tc>
          <w:tcPr>
            <w:tcW w:w="1080" w:type="dxa"/>
            <w:vAlign w:val="center"/>
          </w:tcPr>
          <w:p w:rsidR="005474D3" w:rsidRDefault="00A05333">
            <w:pPr>
              <w:jc w:val="right"/>
            </w:pPr>
            <w:r>
              <w:rPr>
                <w:color w:val="000000"/>
                <w:szCs w:val="21"/>
              </w:rPr>
              <w:t>6.07%</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瑞银证券有限责任公司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330,987,382.73</w:t>
            </w:r>
          </w:p>
        </w:tc>
        <w:tc>
          <w:tcPr>
            <w:tcW w:w="1080" w:type="dxa"/>
            <w:vAlign w:val="center"/>
          </w:tcPr>
          <w:p w:rsidR="005474D3" w:rsidRDefault="00A05333">
            <w:pPr>
              <w:jc w:val="right"/>
            </w:pPr>
            <w:r>
              <w:rPr>
                <w:color w:val="000000"/>
                <w:szCs w:val="21"/>
              </w:rPr>
              <w:t>5.34%</w:t>
            </w:r>
          </w:p>
        </w:tc>
        <w:tc>
          <w:tcPr>
            <w:tcW w:w="1620" w:type="dxa"/>
            <w:vAlign w:val="center"/>
          </w:tcPr>
          <w:p w:rsidR="005474D3" w:rsidRDefault="00A05333">
            <w:pPr>
              <w:jc w:val="right"/>
            </w:pPr>
            <w:r>
              <w:rPr>
                <w:color w:val="000000"/>
                <w:szCs w:val="21"/>
              </w:rPr>
              <w:t>308,246.44</w:t>
            </w:r>
          </w:p>
        </w:tc>
        <w:tc>
          <w:tcPr>
            <w:tcW w:w="1080" w:type="dxa"/>
            <w:vAlign w:val="center"/>
          </w:tcPr>
          <w:p w:rsidR="005474D3" w:rsidRDefault="00A05333">
            <w:pPr>
              <w:jc w:val="right"/>
            </w:pPr>
            <w:r>
              <w:rPr>
                <w:color w:val="000000"/>
                <w:szCs w:val="21"/>
              </w:rPr>
              <w:t>5.34%</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国信证券股份有限公司</w:t>
            </w:r>
          </w:p>
        </w:tc>
        <w:tc>
          <w:tcPr>
            <w:tcW w:w="779" w:type="dxa"/>
            <w:vAlign w:val="center"/>
          </w:tcPr>
          <w:p w:rsidR="005474D3" w:rsidRDefault="00A05333">
            <w:pPr>
              <w:jc w:val="right"/>
            </w:pPr>
            <w:r>
              <w:rPr>
                <w:color w:val="000000"/>
                <w:szCs w:val="21"/>
              </w:rPr>
              <w:t>2</w:t>
            </w:r>
          </w:p>
        </w:tc>
        <w:tc>
          <w:tcPr>
            <w:tcW w:w="1800" w:type="dxa"/>
            <w:vAlign w:val="center"/>
          </w:tcPr>
          <w:p w:rsidR="005474D3" w:rsidRDefault="00A05333">
            <w:pPr>
              <w:jc w:val="right"/>
            </w:pPr>
            <w:r>
              <w:rPr>
                <w:color w:val="000000"/>
                <w:szCs w:val="21"/>
              </w:rPr>
              <w:t>270,163,310.45</w:t>
            </w:r>
          </w:p>
        </w:tc>
        <w:tc>
          <w:tcPr>
            <w:tcW w:w="1080" w:type="dxa"/>
            <w:vAlign w:val="center"/>
          </w:tcPr>
          <w:p w:rsidR="005474D3" w:rsidRDefault="00A05333">
            <w:pPr>
              <w:jc w:val="right"/>
            </w:pPr>
            <w:r>
              <w:rPr>
                <w:color w:val="000000"/>
                <w:szCs w:val="21"/>
              </w:rPr>
              <w:t>4.36%</w:t>
            </w:r>
          </w:p>
        </w:tc>
        <w:tc>
          <w:tcPr>
            <w:tcW w:w="1620" w:type="dxa"/>
            <w:vAlign w:val="center"/>
          </w:tcPr>
          <w:p w:rsidR="005474D3" w:rsidRDefault="00A05333">
            <w:pPr>
              <w:jc w:val="right"/>
            </w:pPr>
            <w:r>
              <w:rPr>
                <w:color w:val="000000"/>
                <w:szCs w:val="21"/>
              </w:rPr>
              <w:t>251,602.37</w:t>
            </w:r>
          </w:p>
        </w:tc>
        <w:tc>
          <w:tcPr>
            <w:tcW w:w="1080" w:type="dxa"/>
            <w:vAlign w:val="center"/>
          </w:tcPr>
          <w:p w:rsidR="005474D3" w:rsidRDefault="00A05333">
            <w:pPr>
              <w:jc w:val="right"/>
            </w:pPr>
            <w:r>
              <w:rPr>
                <w:color w:val="000000"/>
                <w:szCs w:val="21"/>
              </w:rPr>
              <w:t>4.36%</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光大证券股份有限公司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264,687,127.73</w:t>
            </w:r>
          </w:p>
        </w:tc>
        <w:tc>
          <w:tcPr>
            <w:tcW w:w="1080" w:type="dxa"/>
            <w:vAlign w:val="center"/>
          </w:tcPr>
          <w:p w:rsidR="005474D3" w:rsidRDefault="00A05333">
            <w:pPr>
              <w:jc w:val="right"/>
            </w:pPr>
            <w:r>
              <w:rPr>
                <w:color w:val="000000"/>
                <w:szCs w:val="21"/>
              </w:rPr>
              <w:t>4.27%</w:t>
            </w:r>
          </w:p>
        </w:tc>
        <w:tc>
          <w:tcPr>
            <w:tcW w:w="1620" w:type="dxa"/>
            <w:vAlign w:val="center"/>
          </w:tcPr>
          <w:p w:rsidR="005474D3" w:rsidRDefault="00A05333">
            <w:pPr>
              <w:jc w:val="right"/>
            </w:pPr>
            <w:r>
              <w:rPr>
                <w:color w:val="000000"/>
                <w:szCs w:val="21"/>
              </w:rPr>
              <w:t>246,885.82</w:t>
            </w:r>
          </w:p>
        </w:tc>
        <w:tc>
          <w:tcPr>
            <w:tcW w:w="1080" w:type="dxa"/>
            <w:vAlign w:val="center"/>
          </w:tcPr>
          <w:p w:rsidR="005474D3" w:rsidRDefault="00A05333">
            <w:pPr>
              <w:jc w:val="right"/>
            </w:pPr>
            <w:r>
              <w:rPr>
                <w:color w:val="000000"/>
                <w:szCs w:val="21"/>
              </w:rPr>
              <w:t>4.28%</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lastRenderedPageBreak/>
              <w:t>民生证券股份有限公司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18,337,869.00</w:t>
            </w:r>
          </w:p>
        </w:tc>
        <w:tc>
          <w:tcPr>
            <w:tcW w:w="1080" w:type="dxa"/>
            <w:vAlign w:val="center"/>
          </w:tcPr>
          <w:p w:rsidR="005474D3" w:rsidRDefault="00A05333">
            <w:pPr>
              <w:jc w:val="right"/>
            </w:pPr>
            <w:r>
              <w:rPr>
                <w:color w:val="000000"/>
                <w:szCs w:val="21"/>
              </w:rPr>
              <w:t>0.30%</w:t>
            </w:r>
          </w:p>
        </w:tc>
        <w:tc>
          <w:tcPr>
            <w:tcW w:w="1620" w:type="dxa"/>
            <w:vAlign w:val="center"/>
          </w:tcPr>
          <w:p w:rsidR="005474D3" w:rsidRDefault="00A05333">
            <w:pPr>
              <w:jc w:val="right"/>
            </w:pPr>
            <w:r>
              <w:rPr>
                <w:color w:val="000000"/>
                <w:szCs w:val="21"/>
              </w:rPr>
              <w:t>17,077.29</w:t>
            </w:r>
          </w:p>
        </w:tc>
        <w:tc>
          <w:tcPr>
            <w:tcW w:w="1080" w:type="dxa"/>
            <w:vAlign w:val="center"/>
          </w:tcPr>
          <w:p w:rsidR="005474D3" w:rsidRDefault="00A05333">
            <w:pPr>
              <w:jc w:val="right"/>
            </w:pPr>
            <w:r>
              <w:rPr>
                <w:color w:val="000000"/>
                <w:szCs w:val="21"/>
              </w:rPr>
              <w:t>0.30%</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西南证券股份有限公司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166,311,644.51</w:t>
            </w:r>
          </w:p>
        </w:tc>
        <w:tc>
          <w:tcPr>
            <w:tcW w:w="1080" w:type="dxa"/>
            <w:vAlign w:val="center"/>
          </w:tcPr>
          <w:p w:rsidR="005474D3" w:rsidRDefault="00A05333">
            <w:pPr>
              <w:jc w:val="right"/>
            </w:pPr>
            <w:r>
              <w:rPr>
                <w:color w:val="000000"/>
                <w:szCs w:val="21"/>
              </w:rPr>
              <w:t>2.68%</w:t>
            </w:r>
          </w:p>
        </w:tc>
        <w:tc>
          <w:tcPr>
            <w:tcW w:w="1620" w:type="dxa"/>
            <w:vAlign w:val="center"/>
          </w:tcPr>
          <w:p w:rsidR="005474D3" w:rsidRDefault="00A05333">
            <w:pPr>
              <w:jc w:val="right"/>
            </w:pPr>
            <w:r>
              <w:rPr>
                <w:color w:val="000000"/>
                <w:szCs w:val="21"/>
              </w:rPr>
              <w:t>154,884.61</w:t>
            </w:r>
          </w:p>
        </w:tc>
        <w:tc>
          <w:tcPr>
            <w:tcW w:w="1080" w:type="dxa"/>
            <w:vAlign w:val="center"/>
          </w:tcPr>
          <w:p w:rsidR="005474D3" w:rsidRDefault="00A05333">
            <w:pPr>
              <w:jc w:val="right"/>
            </w:pPr>
            <w:r>
              <w:rPr>
                <w:color w:val="000000"/>
                <w:szCs w:val="21"/>
              </w:rPr>
              <w:t>2.68%</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中信建投证券股份有限公司</w:t>
            </w:r>
          </w:p>
        </w:tc>
        <w:tc>
          <w:tcPr>
            <w:tcW w:w="779" w:type="dxa"/>
            <w:vAlign w:val="center"/>
          </w:tcPr>
          <w:p w:rsidR="005474D3" w:rsidRDefault="00A05333">
            <w:pPr>
              <w:jc w:val="right"/>
            </w:pPr>
            <w:r>
              <w:rPr>
                <w:color w:val="000000"/>
                <w:szCs w:val="21"/>
              </w:rPr>
              <w:t>2</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北京高华证券有限责任公司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国联证券股份有限公司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东方证券股份有限公司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渤海证券股份有限公司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东北证券股份有限公司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平安证券股份有限公司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新时代证券股份有限公司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宏信证券有限责任公司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上海华信证券有限责任公司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信达证券股份有限公司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华宝证券有限责任公司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r w:rsidR="005474D3">
        <w:tc>
          <w:tcPr>
            <w:tcW w:w="1559" w:type="dxa"/>
            <w:vAlign w:val="center"/>
          </w:tcPr>
          <w:p w:rsidR="005474D3" w:rsidRDefault="00A05333">
            <w:pPr>
              <w:jc w:val="left"/>
            </w:pPr>
            <w:r>
              <w:rPr>
                <w:color w:val="000000"/>
                <w:szCs w:val="21"/>
              </w:rPr>
              <w:t>中信证券股份有限公司</w:t>
            </w:r>
          </w:p>
        </w:tc>
        <w:tc>
          <w:tcPr>
            <w:tcW w:w="779" w:type="dxa"/>
            <w:vAlign w:val="center"/>
          </w:tcPr>
          <w:p w:rsidR="005474D3" w:rsidRDefault="00A05333">
            <w:pPr>
              <w:jc w:val="right"/>
            </w:pPr>
            <w:r>
              <w:rPr>
                <w:color w:val="000000"/>
                <w:szCs w:val="21"/>
              </w:rPr>
              <w:t>1</w:t>
            </w:r>
          </w:p>
        </w:tc>
        <w:tc>
          <w:tcPr>
            <w:tcW w:w="180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620" w:type="dxa"/>
            <w:vAlign w:val="center"/>
          </w:tcPr>
          <w:p w:rsidR="005474D3" w:rsidRDefault="00A05333">
            <w:pPr>
              <w:jc w:val="right"/>
            </w:pPr>
            <w:r>
              <w:rPr>
                <w:color w:val="000000"/>
                <w:szCs w:val="21"/>
              </w:rPr>
              <w:t>-</w:t>
            </w:r>
          </w:p>
        </w:tc>
        <w:tc>
          <w:tcPr>
            <w:tcW w:w="1080" w:type="dxa"/>
            <w:vAlign w:val="center"/>
          </w:tcPr>
          <w:p w:rsidR="005474D3" w:rsidRDefault="00A05333">
            <w:pPr>
              <w:jc w:val="right"/>
            </w:pPr>
            <w:r>
              <w:rPr>
                <w:color w:val="000000"/>
                <w:szCs w:val="21"/>
              </w:rPr>
              <w:t>-</w:t>
            </w:r>
          </w:p>
        </w:tc>
        <w:tc>
          <w:tcPr>
            <w:tcW w:w="1080" w:type="dxa"/>
            <w:vAlign w:val="center"/>
          </w:tcPr>
          <w:p w:rsidR="005474D3" w:rsidRDefault="00A05333">
            <w:pPr>
              <w:jc w:val="left"/>
            </w:pPr>
            <w:r>
              <w:rPr>
                <w:color w:val="000000"/>
                <w:szCs w:val="21"/>
              </w:rPr>
              <w:t>-</w:t>
            </w:r>
          </w:p>
        </w:tc>
      </w:tr>
    </w:tbl>
    <w:p w:rsidR="005474D3" w:rsidRDefault="00A0533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474D3" w:rsidRDefault="00A05333">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Default="001A59F9" w:rsidP="00C51A5D">
      <w:pPr>
        <w:tabs>
          <w:tab w:val="left" w:pos="426"/>
        </w:tabs>
        <w:spacing w:before="29" w:line="288" w:lineRule="auto"/>
        <w:jc w:val="left"/>
        <w:rPr>
          <w:kern w:val="0"/>
          <w:sz w:val="24"/>
        </w:rPr>
      </w:pPr>
      <w:r w:rsidRPr="00C51A5D">
        <w:rPr>
          <w:kern w:val="0"/>
          <w:sz w:val="24"/>
        </w:rPr>
        <w:t>无。</w:t>
      </w: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D1" w:rsidRDefault="004E5DD1">
      <w:r>
        <w:separator/>
      </w:r>
    </w:p>
  </w:endnote>
  <w:endnote w:type="continuationSeparator" w:id="0">
    <w:p w:rsidR="004E5DD1" w:rsidRDefault="004E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2D347C">
      <w:rPr>
        <w:noProof/>
        <w:kern w:val="0"/>
        <w:szCs w:val="21"/>
      </w:rPr>
      <w:t>22</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2D347C">
      <w:rPr>
        <w:noProof/>
        <w:kern w:val="0"/>
        <w:szCs w:val="21"/>
      </w:rPr>
      <w:t>36</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D1" w:rsidRDefault="004E5DD1">
      <w:r>
        <w:separator/>
      </w:r>
    </w:p>
  </w:footnote>
  <w:footnote w:type="continuationSeparator" w:id="0">
    <w:p w:rsidR="004E5DD1" w:rsidRDefault="004E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47C"/>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DD1"/>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4D3"/>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36"/>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5F733F"/>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333"/>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DC5D6F-C247-44DD-998E-B5043C2C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36</Pages>
  <Words>4124</Words>
  <Characters>23512</Characters>
  <Application>Microsoft Office Word</Application>
  <DocSecurity>0</DocSecurity>
  <Lines>195</Lines>
  <Paragraphs>55</Paragraphs>
  <ScaleCrop>false</ScaleCrop>
  <Company/>
  <LinksUpToDate>false</LinksUpToDate>
  <CharactersWithSpaces>27581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627</cp:revision>
  <cp:lastPrinted>2007-07-19T00:46:00Z</cp:lastPrinted>
  <dcterms:created xsi:type="dcterms:W3CDTF">2013-08-19T02:39:00Z</dcterms:created>
  <dcterms:modified xsi:type="dcterms:W3CDTF">2018-03-26T11:40:00Z</dcterms:modified>
</cp:coreProperties>
</file>