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交银施罗德精选混合型证券投资基金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2017</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交银精选混合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2005</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4,074,869,909.50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自上而下配置资产，自下而上精选证券，有效控制下行风险。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303,855,021.75</w:t>
            </w:r>
          </w:p>
        </w:tc>
        <w:tc>
          <w:tcPr>
            <w:tcW w:w="2268" w:type="dxa"/>
            <w:vAlign w:val="center"/>
          </w:tcPr>
          <w:p w:rsidR="00501A91" w:rsidRPr="00931B45" w:rsidRDefault="00501A91" w:rsidP="00D415F5">
            <w:pPr>
              <w:spacing w:before="29" w:line="288" w:lineRule="auto"/>
              <w:jc w:val="right"/>
              <w:rPr>
                <w:szCs w:val="21"/>
              </w:rPr>
            </w:pPr>
            <w:r w:rsidRPr="00931B45">
              <w:rPr>
                <w:szCs w:val="21"/>
              </w:rPr>
              <w:t>406,205,325.41</w:t>
            </w:r>
          </w:p>
        </w:tc>
        <w:tc>
          <w:tcPr>
            <w:tcW w:w="2194" w:type="dxa"/>
            <w:vAlign w:val="center"/>
          </w:tcPr>
          <w:p w:rsidR="00501A91" w:rsidRPr="00931B45" w:rsidRDefault="00501A91" w:rsidP="00D415F5">
            <w:pPr>
              <w:spacing w:before="29" w:line="288" w:lineRule="auto"/>
              <w:jc w:val="right"/>
              <w:rPr>
                <w:szCs w:val="21"/>
              </w:rPr>
            </w:pPr>
            <w:r w:rsidRPr="00931B45">
              <w:rPr>
                <w:szCs w:val="21"/>
              </w:rPr>
              <w:t>1,889,996,497.32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491,482,273.45</w:t>
            </w:r>
          </w:p>
        </w:tc>
        <w:tc>
          <w:tcPr>
            <w:tcW w:w="2268" w:type="dxa"/>
            <w:vAlign w:val="center"/>
          </w:tcPr>
          <w:p w:rsidR="00501A91" w:rsidRPr="00931B45" w:rsidRDefault="00501A91" w:rsidP="00D415F5">
            <w:pPr>
              <w:spacing w:before="29" w:line="288" w:lineRule="auto"/>
              <w:jc w:val="right"/>
              <w:rPr>
                <w:szCs w:val="21"/>
              </w:rPr>
            </w:pPr>
            <w:r w:rsidRPr="00931B45">
              <w:rPr>
                <w:szCs w:val="21"/>
              </w:rPr>
              <w:t>25,619,409.49</w:t>
            </w:r>
          </w:p>
        </w:tc>
        <w:tc>
          <w:tcPr>
            <w:tcW w:w="2194" w:type="dxa"/>
            <w:vAlign w:val="center"/>
          </w:tcPr>
          <w:p w:rsidR="00501A91" w:rsidRPr="00931B45" w:rsidRDefault="00501A91" w:rsidP="00D415F5">
            <w:pPr>
              <w:spacing w:before="29" w:line="288" w:lineRule="auto"/>
              <w:jc w:val="right"/>
              <w:rPr>
                <w:szCs w:val="21"/>
              </w:rPr>
            </w:pPr>
            <w:r w:rsidRPr="00931B45">
              <w:rPr>
                <w:szCs w:val="21"/>
              </w:rPr>
              <w:t>2,035,657,194.93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0.1053</w:t>
            </w:r>
          </w:p>
        </w:tc>
        <w:tc>
          <w:tcPr>
            <w:tcW w:w="2268" w:type="dxa"/>
            <w:vAlign w:val="center"/>
          </w:tcPr>
          <w:p w:rsidR="00501A91" w:rsidRPr="00931B45" w:rsidRDefault="00501A91" w:rsidP="00D415F5">
            <w:pPr>
              <w:spacing w:before="29" w:line="288" w:lineRule="auto"/>
              <w:jc w:val="right"/>
              <w:rPr>
                <w:szCs w:val="21"/>
              </w:rPr>
            </w:pPr>
            <w:r w:rsidRPr="00931B45">
              <w:rPr>
                <w:szCs w:val="21"/>
              </w:rPr>
              <w:t>0.0062</w:t>
            </w:r>
          </w:p>
        </w:tc>
        <w:tc>
          <w:tcPr>
            <w:tcW w:w="2194" w:type="dxa"/>
            <w:vAlign w:val="center"/>
          </w:tcPr>
          <w:p w:rsidR="00501A91" w:rsidRPr="00931B45" w:rsidRDefault="00501A91" w:rsidP="00D415F5">
            <w:pPr>
              <w:spacing w:before="29" w:line="288" w:lineRule="auto"/>
              <w:jc w:val="right"/>
              <w:rPr>
                <w:szCs w:val="21"/>
              </w:rPr>
            </w:pPr>
            <w:r w:rsidRPr="00931B45">
              <w:rPr>
                <w:szCs w:val="21"/>
              </w:rPr>
              <w:t>0.6081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20.71%</w:t>
            </w:r>
          </w:p>
        </w:tc>
        <w:tc>
          <w:tcPr>
            <w:tcW w:w="2268" w:type="dxa"/>
            <w:vAlign w:val="center"/>
          </w:tcPr>
          <w:p w:rsidR="00501A91" w:rsidRPr="00931B45" w:rsidRDefault="00501A91" w:rsidP="00D415F5">
            <w:pPr>
              <w:spacing w:before="29" w:line="288" w:lineRule="auto"/>
              <w:jc w:val="right"/>
              <w:rPr>
                <w:szCs w:val="21"/>
              </w:rPr>
            </w:pPr>
            <w:r w:rsidRPr="00931B45">
              <w:rPr>
                <w:szCs w:val="21"/>
              </w:rPr>
              <w:t>0.84%</w:t>
            </w:r>
          </w:p>
        </w:tc>
        <w:tc>
          <w:tcPr>
            <w:tcW w:w="2194" w:type="dxa"/>
            <w:vAlign w:val="center"/>
          </w:tcPr>
          <w:p w:rsidR="00501A91" w:rsidRPr="00931B45" w:rsidRDefault="00501A91" w:rsidP="00D415F5">
            <w:pPr>
              <w:spacing w:before="29" w:line="288" w:lineRule="auto"/>
              <w:jc w:val="right"/>
              <w:rPr>
                <w:szCs w:val="21"/>
              </w:rPr>
            </w:pPr>
            <w:r w:rsidRPr="00931B45">
              <w:rPr>
                <w:szCs w:val="21"/>
              </w:rPr>
              <w:t>61.03%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0.2134</w:t>
            </w:r>
          </w:p>
        </w:tc>
        <w:tc>
          <w:tcPr>
            <w:tcW w:w="2268" w:type="dxa"/>
            <w:vAlign w:val="center"/>
          </w:tcPr>
          <w:p w:rsidR="00501A91" w:rsidRPr="00931B45" w:rsidRDefault="00501A91" w:rsidP="00D415F5">
            <w:pPr>
              <w:spacing w:before="29" w:line="288" w:lineRule="auto"/>
              <w:jc w:val="right"/>
              <w:rPr>
                <w:szCs w:val="21"/>
              </w:rPr>
            </w:pPr>
            <w:r w:rsidRPr="00931B45">
              <w:rPr>
                <w:szCs w:val="21"/>
              </w:rPr>
              <w:t>0.1249</w:t>
            </w:r>
          </w:p>
        </w:tc>
        <w:tc>
          <w:tcPr>
            <w:tcW w:w="2194" w:type="dxa"/>
            <w:vAlign w:val="center"/>
          </w:tcPr>
          <w:p w:rsidR="00501A91" w:rsidRPr="00931B45" w:rsidRDefault="00501A91" w:rsidP="00D415F5">
            <w:pPr>
              <w:spacing w:before="29" w:line="288" w:lineRule="auto"/>
              <w:jc w:val="right"/>
              <w:rPr>
                <w:szCs w:val="21"/>
              </w:rPr>
            </w:pPr>
            <w:r w:rsidRPr="00931B45">
              <w:rPr>
                <w:szCs w:val="21"/>
              </w:rPr>
              <w:t>0.5731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2,795,056,730.91</w:t>
            </w:r>
          </w:p>
        </w:tc>
        <w:tc>
          <w:tcPr>
            <w:tcW w:w="2268" w:type="dxa"/>
            <w:vAlign w:val="center"/>
          </w:tcPr>
          <w:p w:rsidR="00501A91" w:rsidRPr="00931B45" w:rsidRDefault="00501A91" w:rsidP="00D415F5">
            <w:pPr>
              <w:spacing w:before="29" w:line="288" w:lineRule="auto"/>
              <w:jc w:val="right"/>
              <w:rPr>
                <w:szCs w:val="21"/>
              </w:rPr>
            </w:pPr>
            <w:r w:rsidRPr="00931B45">
              <w:rPr>
                <w:szCs w:val="21"/>
              </w:rPr>
              <w:t>3,225,367,795.77</w:t>
            </w:r>
          </w:p>
        </w:tc>
        <w:tc>
          <w:tcPr>
            <w:tcW w:w="2194" w:type="dxa"/>
            <w:vAlign w:val="center"/>
          </w:tcPr>
          <w:p w:rsidR="00501A91" w:rsidRPr="00931B45" w:rsidRDefault="00501A91" w:rsidP="00D415F5">
            <w:pPr>
              <w:spacing w:before="29" w:line="288" w:lineRule="auto"/>
              <w:jc w:val="right"/>
              <w:rPr>
                <w:szCs w:val="21"/>
              </w:rPr>
            </w:pPr>
            <w:r w:rsidRPr="00931B45">
              <w:rPr>
                <w:szCs w:val="21"/>
              </w:rPr>
              <w:t>2,860,665,711.72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0.6859</w:t>
            </w:r>
          </w:p>
        </w:tc>
        <w:tc>
          <w:tcPr>
            <w:tcW w:w="2268" w:type="dxa"/>
            <w:vAlign w:val="center"/>
          </w:tcPr>
          <w:p w:rsidR="00501A91" w:rsidRPr="00931B45" w:rsidRDefault="00501A91" w:rsidP="00D415F5">
            <w:pPr>
              <w:spacing w:before="29" w:line="288" w:lineRule="auto"/>
              <w:jc w:val="right"/>
              <w:rPr>
                <w:szCs w:val="21"/>
              </w:rPr>
            </w:pPr>
            <w:r w:rsidRPr="00931B45">
              <w:rPr>
                <w:szCs w:val="21"/>
              </w:rPr>
              <w:t>0.5682</w:t>
            </w:r>
          </w:p>
        </w:tc>
        <w:tc>
          <w:tcPr>
            <w:tcW w:w="2194" w:type="dxa"/>
            <w:vAlign w:val="center"/>
          </w:tcPr>
          <w:p w:rsidR="00501A91" w:rsidRPr="00931B45" w:rsidRDefault="00501A91" w:rsidP="00D415F5">
            <w:pPr>
              <w:spacing w:before="29" w:line="288" w:lineRule="auto"/>
              <w:jc w:val="right"/>
              <w:rPr>
                <w:szCs w:val="21"/>
              </w:rPr>
            </w:pPr>
            <w:r w:rsidRPr="00931B45">
              <w:rPr>
                <w:szCs w:val="21"/>
              </w:rPr>
              <w:t>1.1640</w:t>
            </w:r>
          </w:p>
        </w:tc>
      </w:tr>
    </w:tbl>
    <w:p w:rsidR="00D32347" w:rsidRDefault="00C057B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w:t>
            </w:r>
            <w:r w:rsidRPr="002310FE">
              <w:rPr>
                <w:rFonts w:hint="eastAsia"/>
                <w:color w:val="000000"/>
                <w:sz w:val="24"/>
              </w:rPr>
              <w:lastRenderedPageBreak/>
              <w:t>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32347">
        <w:tc>
          <w:tcPr>
            <w:tcW w:w="1286" w:type="dxa"/>
            <w:vAlign w:val="center"/>
          </w:tcPr>
          <w:p w:rsidR="00D32347" w:rsidRDefault="00C057B2">
            <w:pPr>
              <w:jc w:val="left"/>
            </w:pPr>
            <w:r>
              <w:rPr>
                <w:color w:val="000000"/>
                <w:sz w:val="24"/>
              </w:rPr>
              <w:t>过去三个月</w:t>
            </w:r>
          </w:p>
        </w:tc>
        <w:tc>
          <w:tcPr>
            <w:tcW w:w="1286" w:type="dxa"/>
            <w:vAlign w:val="center"/>
          </w:tcPr>
          <w:p w:rsidR="00D32347" w:rsidRDefault="00C057B2">
            <w:pPr>
              <w:jc w:val="center"/>
            </w:pPr>
            <w:r>
              <w:rPr>
                <w:color w:val="000000"/>
                <w:sz w:val="24"/>
              </w:rPr>
              <w:t>6.84%</w:t>
            </w:r>
          </w:p>
        </w:tc>
        <w:tc>
          <w:tcPr>
            <w:tcW w:w="1286" w:type="dxa"/>
            <w:vAlign w:val="center"/>
          </w:tcPr>
          <w:p w:rsidR="00D32347" w:rsidRDefault="00C057B2">
            <w:pPr>
              <w:jc w:val="center"/>
            </w:pPr>
            <w:r>
              <w:rPr>
                <w:color w:val="000000"/>
                <w:sz w:val="24"/>
              </w:rPr>
              <w:t>0.93%</w:t>
            </w:r>
          </w:p>
        </w:tc>
        <w:tc>
          <w:tcPr>
            <w:tcW w:w="1285" w:type="dxa"/>
            <w:vAlign w:val="center"/>
          </w:tcPr>
          <w:p w:rsidR="00D32347" w:rsidRDefault="00C057B2">
            <w:pPr>
              <w:jc w:val="center"/>
            </w:pPr>
            <w:r>
              <w:rPr>
                <w:color w:val="000000"/>
                <w:sz w:val="24"/>
              </w:rPr>
              <w:t>3.69%</w:t>
            </w:r>
          </w:p>
        </w:tc>
        <w:tc>
          <w:tcPr>
            <w:tcW w:w="1285" w:type="dxa"/>
            <w:vAlign w:val="center"/>
          </w:tcPr>
          <w:p w:rsidR="00D32347" w:rsidRDefault="00C057B2">
            <w:pPr>
              <w:jc w:val="center"/>
            </w:pPr>
            <w:r>
              <w:rPr>
                <w:color w:val="000000"/>
                <w:sz w:val="24"/>
              </w:rPr>
              <w:t>0.60%</w:t>
            </w:r>
          </w:p>
        </w:tc>
        <w:tc>
          <w:tcPr>
            <w:tcW w:w="1285" w:type="dxa"/>
            <w:vAlign w:val="center"/>
          </w:tcPr>
          <w:p w:rsidR="00D32347" w:rsidRDefault="00C057B2">
            <w:pPr>
              <w:jc w:val="center"/>
            </w:pPr>
            <w:r>
              <w:rPr>
                <w:color w:val="000000"/>
                <w:sz w:val="24"/>
              </w:rPr>
              <w:t>3.15%</w:t>
            </w:r>
          </w:p>
        </w:tc>
        <w:tc>
          <w:tcPr>
            <w:tcW w:w="1285" w:type="dxa"/>
            <w:vAlign w:val="center"/>
          </w:tcPr>
          <w:p w:rsidR="00D32347" w:rsidRDefault="00C057B2">
            <w:pPr>
              <w:jc w:val="center"/>
            </w:pPr>
            <w:r>
              <w:rPr>
                <w:color w:val="000000"/>
                <w:sz w:val="24"/>
              </w:rPr>
              <w:t>0.33%</w:t>
            </w:r>
          </w:p>
        </w:tc>
      </w:tr>
      <w:tr w:rsidR="00D32347">
        <w:tc>
          <w:tcPr>
            <w:tcW w:w="1286" w:type="dxa"/>
            <w:vAlign w:val="center"/>
          </w:tcPr>
          <w:p w:rsidR="00D32347" w:rsidRDefault="00C057B2">
            <w:pPr>
              <w:jc w:val="left"/>
            </w:pPr>
            <w:r>
              <w:rPr>
                <w:color w:val="000000"/>
                <w:sz w:val="24"/>
              </w:rPr>
              <w:t>过去六个月</w:t>
            </w:r>
          </w:p>
        </w:tc>
        <w:tc>
          <w:tcPr>
            <w:tcW w:w="1286" w:type="dxa"/>
            <w:vAlign w:val="center"/>
          </w:tcPr>
          <w:p w:rsidR="00D32347" w:rsidRDefault="00C057B2">
            <w:pPr>
              <w:jc w:val="center"/>
            </w:pPr>
            <w:r>
              <w:rPr>
                <w:color w:val="000000"/>
                <w:sz w:val="24"/>
              </w:rPr>
              <w:t>17.95%</w:t>
            </w:r>
          </w:p>
        </w:tc>
        <w:tc>
          <w:tcPr>
            <w:tcW w:w="1286" w:type="dxa"/>
            <w:vAlign w:val="center"/>
          </w:tcPr>
          <w:p w:rsidR="00D32347" w:rsidRDefault="00C057B2">
            <w:pPr>
              <w:jc w:val="center"/>
            </w:pPr>
            <w:r>
              <w:rPr>
                <w:color w:val="000000"/>
                <w:sz w:val="24"/>
              </w:rPr>
              <w:t>0.76%</w:t>
            </w:r>
          </w:p>
        </w:tc>
        <w:tc>
          <w:tcPr>
            <w:tcW w:w="1285" w:type="dxa"/>
            <w:vAlign w:val="center"/>
          </w:tcPr>
          <w:p w:rsidR="00D32347" w:rsidRDefault="00C057B2">
            <w:pPr>
              <w:jc w:val="center"/>
            </w:pPr>
            <w:r>
              <w:rPr>
                <w:color w:val="000000"/>
                <w:sz w:val="24"/>
              </w:rPr>
              <w:t>7.46%</w:t>
            </w:r>
          </w:p>
        </w:tc>
        <w:tc>
          <w:tcPr>
            <w:tcW w:w="1285" w:type="dxa"/>
            <w:vAlign w:val="center"/>
          </w:tcPr>
          <w:p w:rsidR="00D32347" w:rsidRDefault="00C057B2">
            <w:pPr>
              <w:jc w:val="center"/>
            </w:pPr>
            <w:r>
              <w:rPr>
                <w:color w:val="000000"/>
                <w:sz w:val="24"/>
              </w:rPr>
              <w:t>0.52%</w:t>
            </w:r>
          </w:p>
        </w:tc>
        <w:tc>
          <w:tcPr>
            <w:tcW w:w="1285" w:type="dxa"/>
            <w:vAlign w:val="center"/>
          </w:tcPr>
          <w:p w:rsidR="00D32347" w:rsidRDefault="00C057B2">
            <w:pPr>
              <w:jc w:val="center"/>
            </w:pPr>
            <w:r>
              <w:rPr>
                <w:color w:val="000000"/>
                <w:sz w:val="24"/>
              </w:rPr>
              <w:t>10.49%</w:t>
            </w:r>
          </w:p>
        </w:tc>
        <w:tc>
          <w:tcPr>
            <w:tcW w:w="1285" w:type="dxa"/>
            <w:vAlign w:val="center"/>
          </w:tcPr>
          <w:p w:rsidR="00D32347" w:rsidRDefault="00C057B2">
            <w:pPr>
              <w:jc w:val="center"/>
            </w:pPr>
            <w:r>
              <w:rPr>
                <w:color w:val="000000"/>
                <w:sz w:val="24"/>
              </w:rPr>
              <w:t>0.24%</w:t>
            </w:r>
          </w:p>
        </w:tc>
      </w:tr>
      <w:tr w:rsidR="00D32347">
        <w:tc>
          <w:tcPr>
            <w:tcW w:w="1286" w:type="dxa"/>
            <w:vAlign w:val="center"/>
          </w:tcPr>
          <w:p w:rsidR="00D32347" w:rsidRDefault="00C057B2">
            <w:pPr>
              <w:jc w:val="left"/>
            </w:pPr>
            <w:r>
              <w:rPr>
                <w:color w:val="000000"/>
                <w:sz w:val="24"/>
              </w:rPr>
              <w:t>过去一年</w:t>
            </w:r>
          </w:p>
        </w:tc>
        <w:tc>
          <w:tcPr>
            <w:tcW w:w="1286" w:type="dxa"/>
            <w:vAlign w:val="center"/>
          </w:tcPr>
          <w:p w:rsidR="00D32347" w:rsidRDefault="00C057B2">
            <w:pPr>
              <w:jc w:val="center"/>
            </w:pPr>
            <w:r>
              <w:rPr>
                <w:color w:val="000000"/>
                <w:sz w:val="24"/>
              </w:rPr>
              <w:t>20.71%</w:t>
            </w:r>
          </w:p>
        </w:tc>
        <w:tc>
          <w:tcPr>
            <w:tcW w:w="1286" w:type="dxa"/>
            <w:vAlign w:val="center"/>
          </w:tcPr>
          <w:p w:rsidR="00D32347" w:rsidRDefault="00C057B2">
            <w:pPr>
              <w:jc w:val="center"/>
            </w:pPr>
            <w:r>
              <w:rPr>
                <w:color w:val="000000"/>
                <w:sz w:val="24"/>
              </w:rPr>
              <w:t>0.73%</w:t>
            </w:r>
          </w:p>
        </w:tc>
        <w:tc>
          <w:tcPr>
            <w:tcW w:w="1285" w:type="dxa"/>
            <w:vAlign w:val="center"/>
          </w:tcPr>
          <w:p w:rsidR="00D32347" w:rsidRDefault="00C057B2">
            <w:pPr>
              <w:jc w:val="center"/>
            </w:pPr>
            <w:r>
              <w:rPr>
                <w:color w:val="000000"/>
                <w:sz w:val="24"/>
              </w:rPr>
              <w:t>16.11%</w:t>
            </w:r>
          </w:p>
        </w:tc>
        <w:tc>
          <w:tcPr>
            <w:tcW w:w="1285" w:type="dxa"/>
            <w:vAlign w:val="center"/>
          </w:tcPr>
          <w:p w:rsidR="00D32347" w:rsidRDefault="00C057B2">
            <w:pPr>
              <w:jc w:val="center"/>
            </w:pPr>
            <w:r>
              <w:rPr>
                <w:color w:val="000000"/>
                <w:sz w:val="24"/>
              </w:rPr>
              <w:t>0.48%</w:t>
            </w:r>
          </w:p>
        </w:tc>
        <w:tc>
          <w:tcPr>
            <w:tcW w:w="1285" w:type="dxa"/>
            <w:vAlign w:val="center"/>
          </w:tcPr>
          <w:p w:rsidR="00D32347" w:rsidRDefault="00C057B2">
            <w:pPr>
              <w:jc w:val="center"/>
            </w:pPr>
            <w:r>
              <w:rPr>
                <w:color w:val="000000"/>
                <w:sz w:val="24"/>
              </w:rPr>
              <w:t>4.60%</w:t>
            </w:r>
          </w:p>
        </w:tc>
        <w:tc>
          <w:tcPr>
            <w:tcW w:w="1285" w:type="dxa"/>
            <w:vAlign w:val="center"/>
          </w:tcPr>
          <w:p w:rsidR="00D32347" w:rsidRDefault="00C057B2">
            <w:pPr>
              <w:jc w:val="center"/>
            </w:pPr>
            <w:r>
              <w:rPr>
                <w:color w:val="000000"/>
                <w:sz w:val="24"/>
              </w:rPr>
              <w:t>0.25%</w:t>
            </w:r>
          </w:p>
        </w:tc>
      </w:tr>
      <w:tr w:rsidR="00D32347">
        <w:tc>
          <w:tcPr>
            <w:tcW w:w="1286" w:type="dxa"/>
            <w:vAlign w:val="center"/>
          </w:tcPr>
          <w:p w:rsidR="00D32347" w:rsidRDefault="00C057B2">
            <w:pPr>
              <w:jc w:val="left"/>
            </w:pPr>
            <w:r>
              <w:rPr>
                <w:color w:val="000000"/>
                <w:sz w:val="24"/>
              </w:rPr>
              <w:t>过去三年</w:t>
            </w:r>
          </w:p>
        </w:tc>
        <w:tc>
          <w:tcPr>
            <w:tcW w:w="1286" w:type="dxa"/>
            <w:vAlign w:val="center"/>
          </w:tcPr>
          <w:p w:rsidR="00D32347" w:rsidRDefault="00C057B2">
            <w:pPr>
              <w:jc w:val="center"/>
            </w:pPr>
            <w:r>
              <w:rPr>
                <w:color w:val="000000"/>
                <w:sz w:val="24"/>
              </w:rPr>
              <w:t>96.03%</w:t>
            </w:r>
          </w:p>
        </w:tc>
        <w:tc>
          <w:tcPr>
            <w:tcW w:w="1286" w:type="dxa"/>
            <w:vAlign w:val="center"/>
          </w:tcPr>
          <w:p w:rsidR="00D32347" w:rsidRDefault="00C057B2">
            <w:pPr>
              <w:jc w:val="center"/>
            </w:pPr>
            <w:r>
              <w:rPr>
                <w:color w:val="000000"/>
                <w:sz w:val="24"/>
              </w:rPr>
              <w:t>1.90%</w:t>
            </w:r>
          </w:p>
        </w:tc>
        <w:tc>
          <w:tcPr>
            <w:tcW w:w="1285" w:type="dxa"/>
            <w:vAlign w:val="center"/>
          </w:tcPr>
          <w:p w:rsidR="00D32347" w:rsidRDefault="00C057B2">
            <w:pPr>
              <w:jc w:val="center"/>
            </w:pPr>
            <w:r>
              <w:rPr>
                <w:color w:val="000000"/>
                <w:sz w:val="24"/>
              </w:rPr>
              <w:t>14.95%</w:t>
            </w:r>
          </w:p>
        </w:tc>
        <w:tc>
          <w:tcPr>
            <w:tcW w:w="1285" w:type="dxa"/>
            <w:vAlign w:val="center"/>
          </w:tcPr>
          <w:p w:rsidR="00D32347" w:rsidRDefault="00C057B2">
            <w:pPr>
              <w:jc w:val="center"/>
            </w:pPr>
            <w:r>
              <w:rPr>
                <w:color w:val="000000"/>
                <w:sz w:val="24"/>
              </w:rPr>
              <w:t>1.26%</w:t>
            </w:r>
          </w:p>
        </w:tc>
        <w:tc>
          <w:tcPr>
            <w:tcW w:w="1285" w:type="dxa"/>
            <w:vAlign w:val="center"/>
          </w:tcPr>
          <w:p w:rsidR="00D32347" w:rsidRDefault="00C057B2">
            <w:pPr>
              <w:jc w:val="center"/>
            </w:pPr>
            <w:r>
              <w:rPr>
                <w:color w:val="000000"/>
                <w:sz w:val="24"/>
              </w:rPr>
              <w:t>81.08%</w:t>
            </w:r>
          </w:p>
        </w:tc>
        <w:tc>
          <w:tcPr>
            <w:tcW w:w="1285" w:type="dxa"/>
            <w:vAlign w:val="center"/>
          </w:tcPr>
          <w:p w:rsidR="00D32347" w:rsidRDefault="00C057B2">
            <w:pPr>
              <w:jc w:val="center"/>
            </w:pPr>
            <w:r>
              <w:rPr>
                <w:color w:val="000000"/>
                <w:sz w:val="24"/>
              </w:rPr>
              <w:t>0.64%</w:t>
            </w:r>
          </w:p>
        </w:tc>
      </w:tr>
      <w:tr w:rsidR="00D32347">
        <w:tc>
          <w:tcPr>
            <w:tcW w:w="1286" w:type="dxa"/>
            <w:vAlign w:val="center"/>
          </w:tcPr>
          <w:p w:rsidR="00D32347" w:rsidRDefault="00C057B2">
            <w:pPr>
              <w:jc w:val="left"/>
            </w:pPr>
            <w:r>
              <w:rPr>
                <w:color w:val="000000"/>
                <w:sz w:val="24"/>
              </w:rPr>
              <w:t>过去五年</w:t>
            </w:r>
          </w:p>
        </w:tc>
        <w:tc>
          <w:tcPr>
            <w:tcW w:w="1286" w:type="dxa"/>
            <w:vAlign w:val="center"/>
          </w:tcPr>
          <w:p w:rsidR="00D32347" w:rsidRDefault="00C057B2">
            <w:pPr>
              <w:jc w:val="center"/>
            </w:pPr>
            <w:r>
              <w:rPr>
                <w:color w:val="000000"/>
                <w:sz w:val="24"/>
              </w:rPr>
              <w:t>116.18%</w:t>
            </w:r>
          </w:p>
        </w:tc>
        <w:tc>
          <w:tcPr>
            <w:tcW w:w="1286" w:type="dxa"/>
            <w:vAlign w:val="center"/>
          </w:tcPr>
          <w:p w:rsidR="00D32347" w:rsidRDefault="00C057B2">
            <w:pPr>
              <w:jc w:val="center"/>
            </w:pPr>
            <w:r>
              <w:rPr>
                <w:color w:val="000000"/>
                <w:sz w:val="24"/>
              </w:rPr>
              <w:t>1.66%</w:t>
            </w:r>
          </w:p>
        </w:tc>
        <w:tc>
          <w:tcPr>
            <w:tcW w:w="1285" w:type="dxa"/>
            <w:vAlign w:val="center"/>
          </w:tcPr>
          <w:p w:rsidR="00D32347" w:rsidRDefault="00C057B2">
            <w:pPr>
              <w:jc w:val="center"/>
            </w:pPr>
            <w:r>
              <w:rPr>
                <w:color w:val="000000"/>
                <w:sz w:val="24"/>
              </w:rPr>
              <w:t>53.16%</w:t>
            </w:r>
          </w:p>
        </w:tc>
        <w:tc>
          <w:tcPr>
            <w:tcW w:w="1285" w:type="dxa"/>
            <w:vAlign w:val="center"/>
          </w:tcPr>
          <w:p w:rsidR="00D32347" w:rsidRDefault="00C057B2">
            <w:pPr>
              <w:jc w:val="center"/>
            </w:pPr>
            <w:r>
              <w:rPr>
                <w:color w:val="000000"/>
                <w:sz w:val="24"/>
              </w:rPr>
              <w:t>1.16%</w:t>
            </w:r>
          </w:p>
        </w:tc>
        <w:tc>
          <w:tcPr>
            <w:tcW w:w="1285" w:type="dxa"/>
            <w:vAlign w:val="center"/>
          </w:tcPr>
          <w:p w:rsidR="00D32347" w:rsidRDefault="00C057B2">
            <w:pPr>
              <w:jc w:val="center"/>
            </w:pPr>
            <w:r>
              <w:rPr>
                <w:color w:val="000000"/>
                <w:sz w:val="24"/>
              </w:rPr>
              <w:t>63.02%</w:t>
            </w:r>
          </w:p>
        </w:tc>
        <w:tc>
          <w:tcPr>
            <w:tcW w:w="1285" w:type="dxa"/>
            <w:vAlign w:val="center"/>
          </w:tcPr>
          <w:p w:rsidR="00D32347" w:rsidRDefault="00C057B2">
            <w:pPr>
              <w:jc w:val="center"/>
            </w:pPr>
            <w:r>
              <w:rPr>
                <w:color w:val="000000"/>
                <w:sz w:val="24"/>
              </w:rPr>
              <w:t>0.50%</w:t>
            </w:r>
          </w:p>
        </w:tc>
      </w:tr>
      <w:tr w:rsidR="00D32347">
        <w:tc>
          <w:tcPr>
            <w:tcW w:w="1286" w:type="dxa"/>
            <w:vAlign w:val="center"/>
          </w:tcPr>
          <w:p w:rsidR="00D32347" w:rsidRDefault="00C057B2">
            <w:pPr>
              <w:jc w:val="left"/>
            </w:pPr>
            <w:r>
              <w:rPr>
                <w:color w:val="000000"/>
                <w:sz w:val="24"/>
              </w:rPr>
              <w:t>自基金合同生效起至今</w:t>
            </w:r>
          </w:p>
        </w:tc>
        <w:tc>
          <w:tcPr>
            <w:tcW w:w="1286" w:type="dxa"/>
            <w:vAlign w:val="center"/>
          </w:tcPr>
          <w:p w:rsidR="00D32347" w:rsidRDefault="00C057B2">
            <w:pPr>
              <w:jc w:val="center"/>
            </w:pPr>
            <w:r>
              <w:rPr>
                <w:color w:val="000000"/>
                <w:sz w:val="24"/>
              </w:rPr>
              <w:t>590.77%</w:t>
            </w:r>
          </w:p>
        </w:tc>
        <w:tc>
          <w:tcPr>
            <w:tcW w:w="1286" w:type="dxa"/>
            <w:vAlign w:val="center"/>
          </w:tcPr>
          <w:p w:rsidR="00D32347" w:rsidRDefault="00C057B2">
            <w:pPr>
              <w:jc w:val="center"/>
            </w:pPr>
            <w:r>
              <w:rPr>
                <w:color w:val="000000"/>
                <w:sz w:val="24"/>
              </w:rPr>
              <w:t>1.57%</w:t>
            </w:r>
          </w:p>
        </w:tc>
        <w:tc>
          <w:tcPr>
            <w:tcW w:w="1285" w:type="dxa"/>
            <w:vAlign w:val="center"/>
          </w:tcPr>
          <w:p w:rsidR="00D32347" w:rsidRDefault="00C057B2">
            <w:pPr>
              <w:jc w:val="center"/>
            </w:pPr>
            <w:r>
              <w:rPr>
                <w:color w:val="000000"/>
                <w:sz w:val="24"/>
              </w:rPr>
              <w:t>270.54%</w:t>
            </w:r>
          </w:p>
        </w:tc>
        <w:tc>
          <w:tcPr>
            <w:tcW w:w="1285" w:type="dxa"/>
            <w:vAlign w:val="center"/>
          </w:tcPr>
          <w:p w:rsidR="00D32347" w:rsidRDefault="00C057B2">
            <w:pPr>
              <w:jc w:val="center"/>
            </w:pPr>
            <w:r>
              <w:rPr>
                <w:color w:val="000000"/>
                <w:sz w:val="24"/>
              </w:rPr>
              <w:t>1.34%</w:t>
            </w:r>
          </w:p>
        </w:tc>
        <w:tc>
          <w:tcPr>
            <w:tcW w:w="1285" w:type="dxa"/>
            <w:vAlign w:val="center"/>
          </w:tcPr>
          <w:p w:rsidR="00D32347" w:rsidRDefault="00C057B2">
            <w:pPr>
              <w:jc w:val="center"/>
            </w:pPr>
            <w:r>
              <w:rPr>
                <w:color w:val="000000"/>
                <w:sz w:val="24"/>
              </w:rPr>
              <w:t>320.23%</w:t>
            </w:r>
          </w:p>
        </w:tc>
        <w:tc>
          <w:tcPr>
            <w:tcW w:w="1285" w:type="dxa"/>
            <w:vAlign w:val="center"/>
          </w:tcPr>
          <w:p w:rsidR="00D32347" w:rsidRDefault="00C057B2">
            <w:pPr>
              <w:jc w:val="center"/>
            </w:pPr>
            <w:r>
              <w:rPr>
                <w:color w:val="000000"/>
                <w:sz w:val="24"/>
              </w:rPr>
              <w:t>0.23%</w:t>
            </w:r>
          </w:p>
        </w:tc>
      </w:tr>
    </w:tbl>
    <w:p w:rsidR="00D32347" w:rsidRDefault="00C057B2">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0A1626">
            <w:pPr>
              <w:spacing w:before="29" w:line="288" w:lineRule="auto"/>
              <w:jc w:val="center"/>
              <w:rPr>
                <w:sz w:val="24"/>
              </w:rPr>
            </w:pPr>
            <w:r w:rsidRPr="005531B6">
              <w:rPr>
                <w:rFonts w:hint="eastAsia"/>
                <w:sz w:val="24"/>
              </w:rPr>
              <w:t>备注</w:t>
            </w:r>
          </w:p>
        </w:tc>
      </w:tr>
      <w:tr w:rsidR="00D32347">
        <w:tc>
          <w:tcPr>
            <w:tcW w:w="1499" w:type="dxa"/>
            <w:vAlign w:val="center"/>
          </w:tcPr>
          <w:p w:rsidR="00D32347" w:rsidRDefault="00C057B2">
            <w:pPr>
              <w:jc w:val="center"/>
            </w:pPr>
            <w:r>
              <w:rPr>
                <w:color w:val="000000"/>
                <w:sz w:val="24"/>
              </w:rPr>
              <w:t>2017</w:t>
            </w:r>
            <w:r>
              <w:rPr>
                <w:color w:val="000000"/>
                <w:sz w:val="24"/>
              </w:rPr>
              <w:t>年</w:t>
            </w:r>
          </w:p>
        </w:tc>
        <w:tc>
          <w:tcPr>
            <w:tcW w:w="1336" w:type="dxa"/>
            <w:vAlign w:val="center"/>
          </w:tcPr>
          <w:p w:rsidR="00D32347" w:rsidRDefault="00C057B2">
            <w:pPr>
              <w:jc w:val="right"/>
            </w:pPr>
            <w:r>
              <w:rPr>
                <w:color w:val="000000"/>
                <w:sz w:val="24"/>
              </w:rPr>
              <w:t>-</w:t>
            </w:r>
          </w:p>
        </w:tc>
        <w:tc>
          <w:tcPr>
            <w:tcW w:w="1663" w:type="dxa"/>
            <w:vAlign w:val="center"/>
          </w:tcPr>
          <w:p w:rsidR="00D32347" w:rsidRDefault="00C057B2">
            <w:pPr>
              <w:jc w:val="right"/>
            </w:pPr>
            <w:r>
              <w:rPr>
                <w:color w:val="000000"/>
                <w:sz w:val="24"/>
              </w:rPr>
              <w:t>-</w:t>
            </w:r>
          </w:p>
        </w:tc>
        <w:tc>
          <w:tcPr>
            <w:tcW w:w="1739" w:type="dxa"/>
            <w:vAlign w:val="center"/>
          </w:tcPr>
          <w:p w:rsidR="00D32347" w:rsidRDefault="00C057B2">
            <w:pPr>
              <w:jc w:val="right"/>
            </w:pPr>
            <w:r>
              <w:rPr>
                <w:color w:val="000000"/>
                <w:sz w:val="24"/>
              </w:rPr>
              <w:t>-</w:t>
            </w:r>
          </w:p>
        </w:tc>
        <w:tc>
          <w:tcPr>
            <w:tcW w:w="1701" w:type="dxa"/>
            <w:vAlign w:val="center"/>
          </w:tcPr>
          <w:p w:rsidR="00D32347" w:rsidRDefault="00C057B2">
            <w:pPr>
              <w:jc w:val="right"/>
            </w:pPr>
            <w:r>
              <w:rPr>
                <w:color w:val="000000"/>
                <w:sz w:val="24"/>
              </w:rPr>
              <w:t>-</w:t>
            </w:r>
          </w:p>
        </w:tc>
        <w:tc>
          <w:tcPr>
            <w:tcW w:w="1060" w:type="dxa"/>
            <w:vAlign w:val="center"/>
          </w:tcPr>
          <w:p w:rsidR="00D32347" w:rsidRDefault="00C057B2" w:rsidP="000A1626">
            <w:pPr>
              <w:jc w:val="right"/>
            </w:pPr>
            <w:r>
              <w:rPr>
                <w:color w:val="000000"/>
                <w:sz w:val="24"/>
              </w:rPr>
              <w:t>-</w:t>
            </w:r>
          </w:p>
        </w:tc>
      </w:tr>
      <w:tr w:rsidR="00D32347">
        <w:tc>
          <w:tcPr>
            <w:tcW w:w="1499" w:type="dxa"/>
            <w:vAlign w:val="center"/>
          </w:tcPr>
          <w:p w:rsidR="00D32347" w:rsidRDefault="00C057B2">
            <w:pPr>
              <w:jc w:val="center"/>
            </w:pPr>
            <w:r>
              <w:rPr>
                <w:color w:val="000000"/>
                <w:sz w:val="24"/>
              </w:rPr>
              <w:t>2016</w:t>
            </w:r>
            <w:r>
              <w:rPr>
                <w:color w:val="000000"/>
                <w:sz w:val="24"/>
              </w:rPr>
              <w:t>年</w:t>
            </w:r>
          </w:p>
        </w:tc>
        <w:tc>
          <w:tcPr>
            <w:tcW w:w="1336" w:type="dxa"/>
            <w:vAlign w:val="center"/>
          </w:tcPr>
          <w:p w:rsidR="00D32347" w:rsidRDefault="00C057B2">
            <w:pPr>
              <w:jc w:val="right"/>
            </w:pPr>
            <w:r>
              <w:rPr>
                <w:color w:val="000000"/>
                <w:sz w:val="24"/>
              </w:rPr>
              <w:t>5.250</w:t>
            </w:r>
          </w:p>
        </w:tc>
        <w:tc>
          <w:tcPr>
            <w:tcW w:w="1663" w:type="dxa"/>
            <w:vAlign w:val="center"/>
          </w:tcPr>
          <w:p w:rsidR="00D32347" w:rsidRDefault="00C057B2">
            <w:pPr>
              <w:jc w:val="right"/>
            </w:pPr>
            <w:r>
              <w:rPr>
                <w:color w:val="000000"/>
                <w:sz w:val="24"/>
              </w:rPr>
              <w:t>876,075,154.01</w:t>
            </w:r>
          </w:p>
        </w:tc>
        <w:tc>
          <w:tcPr>
            <w:tcW w:w="1739" w:type="dxa"/>
            <w:vAlign w:val="center"/>
          </w:tcPr>
          <w:p w:rsidR="00D32347" w:rsidRDefault="00C057B2">
            <w:pPr>
              <w:jc w:val="right"/>
            </w:pPr>
            <w:r>
              <w:rPr>
                <w:color w:val="000000"/>
                <w:sz w:val="24"/>
              </w:rPr>
              <w:t>862,412,971.40</w:t>
            </w:r>
          </w:p>
        </w:tc>
        <w:tc>
          <w:tcPr>
            <w:tcW w:w="1701" w:type="dxa"/>
            <w:vAlign w:val="center"/>
          </w:tcPr>
          <w:p w:rsidR="00D32347" w:rsidRDefault="00C057B2">
            <w:pPr>
              <w:jc w:val="right"/>
            </w:pPr>
            <w:r>
              <w:rPr>
                <w:color w:val="000000"/>
                <w:sz w:val="24"/>
              </w:rPr>
              <w:t>1,738,488,125.41</w:t>
            </w:r>
          </w:p>
        </w:tc>
        <w:tc>
          <w:tcPr>
            <w:tcW w:w="1060" w:type="dxa"/>
            <w:vAlign w:val="center"/>
          </w:tcPr>
          <w:p w:rsidR="00D32347" w:rsidRDefault="00C057B2" w:rsidP="000A1626">
            <w:pPr>
              <w:jc w:val="right"/>
            </w:pPr>
            <w:r>
              <w:rPr>
                <w:color w:val="000000"/>
                <w:sz w:val="24"/>
              </w:rPr>
              <w:t>-</w:t>
            </w:r>
          </w:p>
        </w:tc>
      </w:tr>
      <w:tr w:rsidR="00D32347">
        <w:tc>
          <w:tcPr>
            <w:tcW w:w="1499" w:type="dxa"/>
            <w:vAlign w:val="center"/>
          </w:tcPr>
          <w:p w:rsidR="00D32347" w:rsidRDefault="00C057B2">
            <w:pPr>
              <w:jc w:val="center"/>
            </w:pPr>
            <w:r>
              <w:rPr>
                <w:color w:val="000000"/>
                <w:sz w:val="24"/>
              </w:rPr>
              <w:t>2015</w:t>
            </w:r>
            <w:r>
              <w:rPr>
                <w:color w:val="000000"/>
                <w:sz w:val="24"/>
              </w:rPr>
              <w:t>年</w:t>
            </w:r>
          </w:p>
        </w:tc>
        <w:tc>
          <w:tcPr>
            <w:tcW w:w="1336" w:type="dxa"/>
            <w:vAlign w:val="center"/>
          </w:tcPr>
          <w:p w:rsidR="00D32347" w:rsidRDefault="00C057B2">
            <w:pPr>
              <w:jc w:val="right"/>
            </w:pPr>
            <w:r>
              <w:rPr>
                <w:color w:val="000000"/>
                <w:sz w:val="24"/>
              </w:rPr>
              <w:t>0.290</w:t>
            </w:r>
          </w:p>
        </w:tc>
        <w:tc>
          <w:tcPr>
            <w:tcW w:w="1663" w:type="dxa"/>
            <w:vAlign w:val="center"/>
          </w:tcPr>
          <w:p w:rsidR="00D32347" w:rsidRDefault="00C057B2">
            <w:pPr>
              <w:jc w:val="right"/>
            </w:pPr>
            <w:r>
              <w:rPr>
                <w:color w:val="000000"/>
                <w:sz w:val="24"/>
              </w:rPr>
              <w:t>63,005,987.53</w:t>
            </w:r>
          </w:p>
        </w:tc>
        <w:tc>
          <w:tcPr>
            <w:tcW w:w="1739" w:type="dxa"/>
            <w:vAlign w:val="center"/>
          </w:tcPr>
          <w:p w:rsidR="00D32347" w:rsidRDefault="00C057B2">
            <w:pPr>
              <w:jc w:val="right"/>
            </w:pPr>
            <w:r>
              <w:rPr>
                <w:color w:val="000000"/>
                <w:sz w:val="24"/>
              </w:rPr>
              <w:t>79,189,638.82</w:t>
            </w:r>
          </w:p>
        </w:tc>
        <w:tc>
          <w:tcPr>
            <w:tcW w:w="1701" w:type="dxa"/>
            <w:vAlign w:val="center"/>
          </w:tcPr>
          <w:p w:rsidR="00D32347" w:rsidRDefault="00C057B2">
            <w:pPr>
              <w:jc w:val="right"/>
            </w:pPr>
            <w:r>
              <w:rPr>
                <w:color w:val="000000"/>
                <w:sz w:val="24"/>
              </w:rPr>
              <w:t>142,195,626.35</w:t>
            </w:r>
          </w:p>
        </w:tc>
        <w:tc>
          <w:tcPr>
            <w:tcW w:w="1060" w:type="dxa"/>
            <w:vAlign w:val="center"/>
          </w:tcPr>
          <w:p w:rsidR="00D32347" w:rsidRDefault="00C057B2" w:rsidP="000A1626">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5.540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939,081,141.54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941,602,610.22</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1,880,683,751.76</w:t>
            </w:r>
          </w:p>
        </w:tc>
        <w:tc>
          <w:tcPr>
            <w:tcW w:w="1060" w:type="dxa"/>
            <w:vAlign w:val="center"/>
          </w:tcPr>
          <w:p w:rsidR="00E63239" w:rsidRPr="00C6200C" w:rsidRDefault="00E63239" w:rsidP="000A1626">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32347" w:rsidRDefault="00C057B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32347">
        <w:tc>
          <w:tcPr>
            <w:tcW w:w="1499" w:type="dxa"/>
            <w:vAlign w:val="center"/>
          </w:tcPr>
          <w:p w:rsidR="00D32347" w:rsidRDefault="00C057B2">
            <w:pPr>
              <w:jc w:val="center"/>
            </w:pPr>
            <w:r>
              <w:rPr>
                <w:color w:val="000000"/>
                <w:sz w:val="24"/>
              </w:rPr>
              <w:t>王崇</w:t>
            </w:r>
          </w:p>
        </w:tc>
        <w:tc>
          <w:tcPr>
            <w:tcW w:w="1499" w:type="dxa"/>
            <w:vAlign w:val="center"/>
          </w:tcPr>
          <w:p w:rsidR="00D32347" w:rsidRDefault="00C057B2">
            <w:pPr>
              <w:jc w:val="center"/>
            </w:pPr>
            <w:r>
              <w:rPr>
                <w:color w:val="000000"/>
                <w:sz w:val="24"/>
              </w:rPr>
              <w:t>交银精选混合、交银新成长混合的基金经理</w:t>
            </w:r>
          </w:p>
        </w:tc>
        <w:tc>
          <w:tcPr>
            <w:tcW w:w="1500" w:type="dxa"/>
            <w:vAlign w:val="center"/>
          </w:tcPr>
          <w:p w:rsidR="00D32347" w:rsidRDefault="00C057B2">
            <w:pPr>
              <w:jc w:val="center"/>
            </w:pPr>
            <w:r>
              <w:rPr>
                <w:color w:val="000000"/>
                <w:sz w:val="24"/>
              </w:rPr>
              <w:t>2017-06-03</w:t>
            </w:r>
          </w:p>
        </w:tc>
        <w:tc>
          <w:tcPr>
            <w:tcW w:w="1500" w:type="dxa"/>
            <w:vAlign w:val="center"/>
          </w:tcPr>
          <w:p w:rsidR="00D32347" w:rsidRDefault="00C057B2">
            <w:pPr>
              <w:jc w:val="center"/>
            </w:pPr>
            <w:r>
              <w:rPr>
                <w:color w:val="000000"/>
                <w:sz w:val="24"/>
              </w:rPr>
              <w:t>-</w:t>
            </w:r>
          </w:p>
        </w:tc>
        <w:tc>
          <w:tcPr>
            <w:tcW w:w="1090" w:type="dxa"/>
            <w:vAlign w:val="center"/>
          </w:tcPr>
          <w:p w:rsidR="00D32347" w:rsidRDefault="00C057B2">
            <w:pPr>
              <w:jc w:val="center"/>
            </w:pPr>
            <w:r>
              <w:rPr>
                <w:color w:val="000000"/>
                <w:sz w:val="24"/>
              </w:rPr>
              <w:t>9</w:t>
            </w:r>
            <w:r>
              <w:rPr>
                <w:color w:val="000000"/>
                <w:sz w:val="24"/>
              </w:rPr>
              <w:t>年</w:t>
            </w:r>
          </w:p>
        </w:tc>
        <w:tc>
          <w:tcPr>
            <w:tcW w:w="1910" w:type="dxa"/>
            <w:vAlign w:val="center"/>
          </w:tcPr>
          <w:p w:rsidR="00D32347" w:rsidRDefault="00C057B2">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r w:rsidR="00D32347">
        <w:tc>
          <w:tcPr>
            <w:tcW w:w="1499" w:type="dxa"/>
            <w:vAlign w:val="center"/>
          </w:tcPr>
          <w:p w:rsidR="00D32347" w:rsidRDefault="00C057B2">
            <w:pPr>
              <w:jc w:val="center"/>
            </w:pPr>
            <w:r>
              <w:rPr>
                <w:color w:val="000000"/>
                <w:sz w:val="24"/>
              </w:rPr>
              <w:t>曹文俊</w:t>
            </w:r>
          </w:p>
        </w:tc>
        <w:tc>
          <w:tcPr>
            <w:tcW w:w="1499" w:type="dxa"/>
            <w:vAlign w:val="center"/>
          </w:tcPr>
          <w:p w:rsidR="00D32347" w:rsidRDefault="00C057B2">
            <w:pPr>
              <w:jc w:val="center"/>
            </w:pPr>
            <w:r>
              <w:rPr>
                <w:color w:val="000000"/>
                <w:sz w:val="24"/>
              </w:rPr>
              <w:t>交银精选混合、交银趋势混合的基金经理</w:t>
            </w:r>
          </w:p>
        </w:tc>
        <w:tc>
          <w:tcPr>
            <w:tcW w:w="1500" w:type="dxa"/>
            <w:vAlign w:val="center"/>
          </w:tcPr>
          <w:p w:rsidR="00D32347" w:rsidRDefault="00C057B2">
            <w:pPr>
              <w:jc w:val="center"/>
            </w:pPr>
            <w:r>
              <w:rPr>
                <w:color w:val="000000"/>
                <w:sz w:val="24"/>
              </w:rPr>
              <w:t>2014-10-22</w:t>
            </w:r>
          </w:p>
        </w:tc>
        <w:tc>
          <w:tcPr>
            <w:tcW w:w="1500" w:type="dxa"/>
            <w:vAlign w:val="center"/>
          </w:tcPr>
          <w:p w:rsidR="00D32347" w:rsidRDefault="00C057B2">
            <w:pPr>
              <w:jc w:val="center"/>
            </w:pPr>
            <w:r>
              <w:rPr>
                <w:color w:val="000000"/>
                <w:sz w:val="24"/>
              </w:rPr>
              <w:t>2017-06-13</w:t>
            </w:r>
          </w:p>
        </w:tc>
        <w:tc>
          <w:tcPr>
            <w:tcW w:w="1090" w:type="dxa"/>
            <w:vAlign w:val="center"/>
          </w:tcPr>
          <w:p w:rsidR="00D32347" w:rsidRDefault="00C057B2">
            <w:pPr>
              <w:jc w:val="center"/>
            </w:pPr>
            <w:r>
              <w:rPr>
                <w:color w:val="000000"/>
                <w:sz w:val="24"/>
              </w:rPr>
              <w:t>12</w:t>
            </w:r>
            <w:r>
              <w:rPr>
                <w:color w:val="000000"/>
                <w:sz w:val="24"/>
              </w:rPr>
              <w:t>年</w:t>
            </w:r>
          </w:p>
        </w:tc>
        <w:tc>
          <w:tcPr>
            <w:tcW w:w="1910" w:type="dxa"/>
            <w:vAlign w:val="center"/>
          </w:tcPr>
          <w:p w:rsidR="00D32347" w:rsidRDefault="00C057B2">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日担任交银施罗德趋势优先混合型证券投资基金的基金经理，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w:t>
            </w:r>
            <w:r>
              <w:rPr>
                <w:color w:val="000000"/>
                <w:sz w:val="24"/>
              </w:rPr>
              <w:lastRenderedPageBreak/>
              <w:t>交银施罗德精选混合型证券投资基金的基金经理。</w:t>
            </w:r>
          </w:p>
        </w:tc>
      </w:tr>
    </w:tbl>
    <w:p w:rsidR="00D32347" w:rsidRDefault="00C057B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32347" w:rsidRDefault="00C057B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D32347" w:rsidRDefault="00C057B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32347" w:rsidRDefault="00C057B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32347" w:rsidRDefault="00C057B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32347" w:rsidRDefault="00C057B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2347" w:rsidRDefault="00C057B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32347" w:rsidRDefault="00C057B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D32347" w:rsidRDefault="00C057B2">
      <w:pPr>
        <w:spacing w:before="29" w:line="288" w:lineRule="auto"/>
        <w:ind w:firstLineChars="200" w:firstLine="480"/>
        <w:rPr>
          <w:color w:val="000000"/>
          <w:sz w:val="24"/>
        </w:rPr>
      </w:pPr>
      <w:r>
        <w:rPr>
          <w:color w:val="000000"/>
          <w:sz w:val="24"/>
        </w:rPr>
        <w:t>2017</w:t>
      </w:r>
      <w:r>
        <w:rPr>
          <w:color w:val="000000"/>
          <w:sz w:val="24"/>
        </w:rPr>
        <w:t>年经济增长稳定，海外经济复苏、出口和地产销售略超预期，货币政策总体中性偏紧。</w:t>
      </w:r>
      <w:r>
        <w:rPr>
          <w:color w:val="000000"/>
          <w:sz w:val="24"/>
        </w:rPr>
        <w:t>A</w:t>
      </w:r>
      <w:r>
        <w:rPr>
          <w:color w:val="000000"/>
          <w:sz w:val="24"/>
        </w:rPr>
        <w:t>股市场呈现典型的二八行情，以中证</w:t>
      </w:r>
      <w:r>
        <w:rPr>
          <w:color w:val="000000"/>
          <w:sz w:val="24"/>
        </w:rPr>
        <w:t>100</w:t>
      </w:r>
      <w:r>
        <w:rPr>
          <w:color w:val="000000"/>
          <w:sz w:val="24"/>
        </w:rPr>
        <w:t>指数为首的大市值优质白马蓝筹大幅跑赢中小型公司股票，市场风格倾向于以大为美、以低估值为美，</w:t>
      </w:r>
      <w:r>
        <w:rPr>
          <w:color w:val="000000"/>
          <w:sz w:val="24"/>
        </w:rPr>
        <w:t>“</w:t>
      </w:r>
      <w:r>
        <w:rPr>
          <w:color w:val="000000"/>
          <w:sz w:val="24"/>
        </w:rPr>
        <w:t>价值投资</w:t>
      </w:r>
      <w:r>
        <w:rPr>
          <w:color w:val="000000"/>
          <w:sz w:val="24"/>
        </w:rPr>
        <w:t>”</w:t>
      </w:r>
      <w:r>
        <w:rPr>
          <w:color w:val="000000"/>
          <w:sz w:val="24"/>
        </w:rPr>
        <w:t>理念得到市场参与者的广泛认可。在行业层面分化明显，食品饮料、家电、非银金融、银行等传统行业表现亮眼，涨幅遥遥领先，而以传媒、计算为首的新兴成长板块跌幅较大。</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本基金继续采取稳健投资策略，保持中性仓位，精选优质成长个股。行业超配了电子、医药、保险、有色、通信、传媒、新能源汽车产业链，较为遗憾地错过了以食品饮料和家电行业为首的大消费板块的投资机会。</w:t>
      </w:r>
      <w:r w:rsidRPr="0013437B">
        <w:rPr>
          <w:color w:val="000000"/>
          <w:sz w:val="24"/>
        </w:rPr>
        <w:t>2017</w:t>
      </w:r>
      <w:r w:rsidRPr="0013437B">
        <w:rPr>
          <w:color w:val="000000"/>
          <w:sz w:val="24"/>
        </w:rPr>
        <w:t>年总体本基金取得了正收益率，并跑赢业绩比较基准。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0.6859</w:t>
      </w:r>
      <w:r w:rsidRPr="0013437B">
        <w:rPr>
          <w:color w:val="000000"/>
          <w:sz w:val="24"/>
        </w:rPr>
        <w:t>元，本报告期份额净值增长率为</w:t>
      </w:r>
      <w:r w:rsidRPr="0013437B">
        <w:rPr>
          <w:color w:val="000000"/>
          <w:sz w:val="24"/>
        </w:rPr>
        <w:t>20.71%</w:t>
      </w:r>
      <w:r w:rsidRPr="0013437B">
        <w:rPr>
          <w:color w:val="000000"/>
          <w:sz w:val="24"/>
        </w:rPr>
        <w:t>，同期业绩比较基准增长率为</w:t>
      </w:r>
      <w:r w:rsidRPr="0013437B">
        <w:rPr>
          <w:color w:val="000000"/>
          <w:sz w:val="24"/>
        </w:rPr>
        <w:t>16.11%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年，我们维持谨慎乐观的态度。一方面，我们时刻警惕可能高企的通货膨胀、以及金融去杠杆深化对市场的冲击。另一方面，从中观层面，优秀的行业和公司发展良好；由于</w:t>
      </w:r>
      <w:r w:rsidRPr="0013437B">
        <w:rPr>
          <w:color w:val="000000"/>
          <w:sz w:val="24"/>
        </w:rPr>
        <w:t>2017</w:t>
      </w:r>
      <w:r w:rsidRPr="0013437B">
        <w:rPr>
          <w:color w:val="000000"/>
          <w:sz w:val="24"/>
        </w:rPr>
        <w:t>年市场显著偏好大盘蓝筹，持续压缩中小市值成长股估值，部分优秀中小盘新兴成长公司股价的估值水平已变得很有吸引力。本基金看好</w:t>
      </w:r>
      <w:r w:rsidRPr="0013437B">
        <w:rPr>
          <w:color w:val="000000"/>
          <w:sz w:val="24"/>
        </w:rPr>
        <w:t>2018</w:t>
      </w:r>
      <w:r w:rsidRPr="0013437B">
        <w:rPr>
          <w:color w:val="000000"/>
          <w:sz w:val="24"/>
        </w:rPr>
        <w:t>年电子、医药、传媒、新能源汽车等新兴成长领域投资机会，精选优质新兴成长股票，恪守安全边际，努力为基金持有人带来稳定回报。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D32347" w:rsidRDefault="00C057B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32347" w:rsidRDefault="00C057B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根据相关法律法规和基金合同的规定，本基金对本报告期应分配的可供分配利润进行了收益分配，具体情况参见</w:t>
      </w:r>
      <w:r w:rsidR="00A46C31" w:rsidRPr="00A46C31">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lastRenderedPageBreak/>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交银施罗德精选混合型证券投资基金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(18)</w:t>
      </w:r>
      <w:r w:rsidRPr="001F3653">
        <w:rPr>
          <w:color w:val="000000"/>
          <w:sz w:val="24"/>
        </w:rPr>
        <w:t>第</w:t>
      </w:r>
      <w:r w:rsidRPr="001F3653">
        <w:rPr>
          <w:color w:val="000000"/>
          <w:sz w:val="24"/>
        </w:rPr>
        <w:t>P01543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交银施罗德精选混合型证券投资基金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lastRenderedPageBreak/>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lastRenderedPageBreak/>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lastRenderedPageBreak/>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lastRenderedPageBreak/>
              <w:t>资产：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700DAD" w:rsidP="001C5FC7">
            <w:pPr>
              <w:spacing w:before="29" w:line="288" w:lineRule="auto"/>
              <w:jc w:val="right"/>
              <w:rPr>
                <w:color w:val="000000"/>
                <w:sz w:val="24"/>
              </w:rPr>
            </w:pPr>
            <w:r>
              <w:rPr>
                <w:rFonts w:hint="eastAsia"/>
                <w:color w:val="000000"/>
                <w:sz w:val="24"/>
              </w:rPr>
              <w:t>-</w:t>
            </w:r>
          </w:p>
        </w:tc>
        <w:tc>
          <w:tcPr>
            <w:tcW w:w="2194" w:type="dxa"/>
            <w:vAlign w:val="center"/>
          </w:tcPr>
          <w:p w:rsidR="00E959E6" w:rsidRPr="001C5FC7" w:rsidRDefault="00700DAD" w:rsidP="001C5FC7">
            <w:pPr>
              <w:spacing w:before="29" w:line="288" w:lineRule="auto"/>
              <w:jc w:val="right"/>
              <w:rPr>
                <w:color w:val="000000"/>
                <w:sz w:val="24"/>
              </w:rPr>
            </w:pPr>
            <w:r>
              <w:rPr>
                <w:rFonts w:hint="eastAsia"/>
                <w:color w:val="000000"/>
                <w:sz w:val="24"/>
              </w:rPr>
              <w:t>-</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55,028,747.89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78,489,354.22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5,679,017.27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12,945,528.24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2,002,017.63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3,038,631.62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2,709,026,346.50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2,857,551,275.21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2,315,966,346.50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2,687,820,275.21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393,060,000.00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169,731,000.00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299,507,809.26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23,443,414.77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8,101,693.49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3,098,276.34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595,014.21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743,178.50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2,803,876,251.76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3,255,374,053.39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700DAD" w:rsidP="001C5FC7">
            <w:pPr>
              <w:spacing w:before="29" w:line="288" w:lineRule="auto"/>
              <w:jc w:val="right"/>
              <w:rPr>
                <w:color w:val="000000"/>
                <w:sz w:val="24"/>
              </w:rPr>
            </w:pPr>
            <w:r>
              <w:rPr>
                <w:rFonts w:hint="eastAsia"/>
                <w:color w:val="000000"/>
                <w:sz w:val="24"/>
              </w:rPr>
              <w:t>-</w:t>
            </w:r>
          </w:p>
        </w:tc>
        <w:tc>
          <w:tcPr>
            <w:tcW w:w="2194" w:type="dxa"/>
            <w:vAlign w:val="center"/>
          </w:tcPr>
          <w:p w:rsidR="00DA3B22" w:rsidRPr="001C5FC7" w:rsidRDefault="00700DAD" w:rsidP="001C5FC7">
            <w:pPr>
              <w:spacing w:before="29" w:line="288" w:lineRule="auto"/>
              <w:jc w:val="right"/>
              <w:rPr>
                <w:color w:val="000000"/>
                <w:sz w:val="24"/>
              </w:rPr>
            </w:pPr>
            <w:r>
              <w:rPr>
                <w:rFonts w:hint="eastAsia"/>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17,432,268.71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1,858,270.06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1,637,568.97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3,572,399.57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4,267,995.52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595,399.90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711,332.58</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2,390,041.92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5,552,680.30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403,409.40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404,411.54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8,819,520.85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30,006,257.62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71FAB">
            <w:pPr>
              <w:spacing w:before="29" w:line="288" w:lineRule="auto"/>
              <w:ind w:right="120"/>
              <w:jc w:val="right"/>
              <w:rPr>
                <w:color w:val="000000"/>
                <w:sz w:val="24"/>
              </w:rPr>
            </w:pPr>
          </w:p>
        </w:tc>
        <w:tc>
          <w:tcPr>
            <w:tcW w:w="2194" w:type="dxa"/>
            <w:vAlign w:val="center"/>
          </w:tcPr>
          <w:p w:rsidR="00DA3B22" w:rsidRPr="001C5FC7" w:rsidRDefault="00DA3B22" w:rsidP="00171FAB">
            <w:pPr>
              <w:spacing w:before="29" w:line="288" w:lineRule="auto"/>
              <w:ind w:right="120"/>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1,806,505,144.06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2,516,353,331.13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988,551,586.85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709,014,464.64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2,795,056,730.91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3,225,367,795.77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2,803,876,251.76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3,255,374,053.39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0.6859</w:t>
      </w:r>
      <w:r w:rsidR="001A59F9" w:rsidRPr="00AA0214">
        <w:rPr>
          <w:kern w:val="0"/>
          <w:sz w:val="24"/>
        </w:rPr>
        <w:t>元，基金份额总额</w:t>
      </w:r>
      <w:r w:rsidR="001A59F9" w:rsidRPr="00AA0214">
        <w:rPr>
          <w:kern w:val="0"/>
          <w:sz w:val="24"/>
        </w:rPr>
        <w:t>4,074,869,909.50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交银施罗德精选混合型证券投资基金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559,601,183.69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100,282,855.25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16,188,264.54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6,888,173.78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2,470,675.24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3,160,457.20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9,859,732.53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1,804,770.26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3,857,856.77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1,873,445.74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49,500.58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353,687,886.94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472,847,007.74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336,057,261.11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462,410,480.87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2,453,199.69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52,160.00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15,177,426.14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10,384,366.87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187,627,251.70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-380,585,915.92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2,097,780.51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1,133,589.65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68,118,910.24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74,663,445.76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41,699,074.21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38,819,218.65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6,949,845.62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6,469,869.78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18,988,214.48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28,880,106.81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481,775.93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494,250.52</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491,482,273.45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25,619,409.49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491,482,273.45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25,619,409.49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交银施罗德精选混合型证券投资基金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2,516,353,331.13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709,014,464.64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3,225,367,795.77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w:t>
            </w:r>
            <w:r w:rsidRPr="00D34C2B">
              <w:rPr>
                <w:rFonts w:hint="eastAsia"/>
                <w:color w:val="000000"/>
                <w:sz w:val="24"/>
              </w:rPr>
              <w:lastRenderedPageBreak/>
              <w:t>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491,482,273.45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491,482,273.45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-709,848,187.07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-211,945,151.24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-921,793,338.31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742,881,923.33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241,595,193.87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984,477,117.20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-1,452,730,110.40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-453,540,345.11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-1,906,270,455.51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1,806,505,144.06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988,551,586.85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2,795,056,730.91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1,089,471,734.03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1,771,193,977.69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2,860,665,711.72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25,619,409.49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25,619,409.49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1,426,881,597.10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650,689,202.87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2,077,570,799.97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2,189,882,308.01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957,653,978.58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3,147,536,286.59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-763,000,710.91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-306,964,775.71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-1,069,965,486.62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-1,738,488,125.41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-1,738,488,125.41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2,516,353,331.13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709,014,464.64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3,225,367,795.77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lastRenderedPageBreak/>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32347" w:rsidRDefault="00C057B2">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D32347" w:rsidRDefault="00C057B2">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D32347" w:rsidRDefault="00C057B2">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月，本基金更名为交银施罗德精选混合型证券投资基金，公告了《交银施罗德精选混合型证券投资基金基金合同》（以下简称</w:t>
      </w:r>
      <w:r>
        <w:rPr>
          <w:color w:val="000000"/>
          <w:sz w:val="24"/>
        </w:rPr>
        <w:t>“</w:t>
      </w:r>
      <w:r>
        <w:rPr>
          <w:color w:val="000000"/>
          <w:sz w:val="24"/>
        </w:rPr>
        <w:t>修改后的基金合同</w:t>
      </w:r>
      <w:r>
        <w:rPr>
          <w:color w:val="000000"/>
          <w:sz w:val="24"/>
        </w:rPr>
        <w:t>”)</w:t>
      </w:r>
      <w:r>
        <w:rPr>
          <w:color w:val="000000"/>
          <w:sz w:val="24"/>
        </w:rPr>
        <w:t>。</w:t>
      </w:r>
    </w:p>
    <w:p w:rsidR="00D32347" w:rsidRDefault="00C057B2">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D32347" w:rsidRDefault="00C057B2">
      <w:pPr>
        <w:spacing w:before="29" w:line="288" w:lineRule="auto"/>
        <w:ind w:firstLineChars="200" w:firstLine="480"/>
        <w:rPr>
          <w:color w:val="000000"/>
          <w:sz w:val="24"/>
        </w:rPr>
      </w:pPr>
      <w:r>
        <w:rPr>
          <w:color w:val="000000"/>
          <w:sz w:val="24"/>
        </w:rPr>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本基金的财务报表按照财政部颁布的企业会计准则以及其他相关规定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w:t>
      </w:r>
      <w:r w:rsidRPr="002F6772">
        <w:rPr>
          <w:color w:val="000000"/>
          <w:sz w:val="24"/>
        </w:rPr>
        <w:lastRenderedPageBreak/>
        <w:t>告和半年度报告</w:t>
      </w:r>
      <w:r w:rsidRPr="002F6772">
        <w:rPr>
          <w:color w:val="000000"/>
          <w:sz w:val="24"/>
        </w:rPr>
        <w:t>&gt;</w:t>
      </w:r>
      <w:r w:rsidRPr="002F6772">
        <w:rPr>
          <w:color w:val="000000"/>
          <w:sz w:val="24"/>
        </w:rPr>
        <w:t>》、中国证券投资基金业协会颁布的《证券投资基金会计核算业务指引》和在财务报表附注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本基金财务报表的编制符合企业会计准则和中国证监会发布的关于基金行业实务操作有关规定的要求，真实、完整地反映了本基金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C057B2" w:rsidP="002F6772">
      <w:pPr>
        <w:spacing w:before="29" w:line="288" w:lineRule="auto"/>
        <w:ind w:firstLineChars="200" w:firstLine="480"/>
        <w:rPr>
          <w:color w:val="000000"/>
          <w:sz w:val="24"/>
        </w:rPr>
      </w:pPr>
      <w:r w:rsidRPr="00C057B2">
        <w:rPr>
          <w:rFonts w:hint="eastAsia"/>
          <w:color w:val="000000"/>
          <w:sz w:val="24"/>
        </w:rPr>
        <w:t>本报告期所采用的会计政策与最近一期年度报告一致，但会计估计有所变更，详见</w:t>
      </w:r>
      <w:r w:rsidRPr="00C057B2">
        <w:rPr>
          <w:rFonts w:hint="eastAsia"/>
          <w:color w:val="000000"/>
          <w:sz w:val="24"/>
        </w:rPr>
        <w:t>7.4.5.2</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为确保证券投资基金估值的合理性和公允性，根据《中国证券监督管理委员会关于证券投资基金估值业务的指导意见》</w:t>
      </w:r>
      <w:r w:rsidRPr="002F6772">
        <w:rPr>
          <w:color w:val="000000"/>
          <w:sz w:val="24"/>
        </w:rPr>
        <w:t>(</w:t>
      </w:r>
      <w:r w:rsidRPr="002F6772">
        <w:rPr>
          <w:color w:val="000000"/>
          <w:sz w:val="24"/>
        </w:rPr>
        <w:t>证监会公告</w:t>
      </w:r>
      <w:r w:rsidRPr="002F6772">
        <w:rPr>
          <w:color w:val="000000"/>
          <w:sz w:val="24"/>
        </w:rPr>
        <w:t>[2017]13</w:t>
      </w:r>
      <w:r w:rsidRPr="002F6772">
        <w:rPr>
          <w:color w:val="000000"/>
          <w:sz w:val="24"/>
        </w:rPr>
        <w:t>号</w:t>
      </w:r>
      <w:r w:rsidRPr="002F6772">
        <w:rPr>
          <w:color w:val="000000"/>
          <w:sz w:val="24"/>
        </w:rPr>
        <w:t>)</w:t>
      </w:r>
      <w:r w:rsidRPr="002F6772">
        <w:rPr>
          <w:color w:val="000000"/>
          <w:sz w:val="24"/>
        </w:rPr>
        <w:t>和中国证券投资基金业协会发布的《证券投资基金投资流通受限股票估值指引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w:t>
      </w:r>
      <w:r w:rsidRPr="002F6772">
        <w:rPr>
          <w:color w:val="000000"/>
          <w:sz w:val="24"/>
        </w:rPr>
        <w:t>(</w:t>
      </w:r>
      <w:r w:rsidRPr="002F6772">
        <w:rPr>
          <w:color w:val="000000"/>
          <w:sz w:val="24"/>
        </w:rPr>
        <w:t>中基协发</w:t>
      </w:r>
      <w:r w:rsidRPr="002F6772">
        <w:rPr>
          <w:color w:val="000000"/>
          <w:sz w:val="24"/>
        </w:rPr>
        <w:t>[2017]6</w:t>
      </w:r>
      <w:r w:rsidRPr="002F6772">
        <w:rPr>
          <w:color w:val="000000"/>
          <w:sz w:val="24"/>
        </w:rPr>
        <w:t>号</w:t>
      </w:r>
      <w:r w:rsidRPr="002F6772">
        <w:rPr>
          <w:color w:val="000000"/>
          <w:sz w:val="24"/>
        </w:rPr>
        <w:t>)</w:t>
      </w:r>
      <w:r w:rsidRPr="002F6772">
        <w:rPr>
          <w:color w:val="000000"/>
          <w:sz w:val="24"/>
        </w:rPr>
        <w:t>相关规定，本基金自</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11</w:t>
      </w:r>
      <w:r w:rsidRPr="002F6772">
        <w:rPr>
          <w:color w:val="000000"/>
          <w:sz w:val="24"/>
        </w:rPr>
        <w:t>日起，对所持有的流通受限股票的估值方法进行调整，新的估值方法考虑了估值日在证券交易所上市交易的同一股票的公允价值以及该流通受限股票剩余限售期对应的流动性折扣的影响。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32347" w:rsidRDefault="00C057B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w:t>
      </w:r>
      <w:r>
        <w:rPr>
          <w:color w:val="000000"/>
          <w:sz w:val="24"/>
        </w:rPr>
        <w:lastRenderedPageBreak/>
        <w:t>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D32347" w:rsidRDefault="00C057B2">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管理人运用基金买卖股票、债券免征营业税和增值税；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日起，公开募集证券投资基金运营过程中发生的其他增值税应税行为，以基金管理人为增值税纳税人，暂适用简易计税方法，按照</w:t>
      </w:r>
      <w:r>
        <w:rPr>
          <w:color w:val="000000"/>
          <w:sz w:val="24"/>
        </w:rPr>
        <w:t>3%</w:t>
      </w:r>
      <w:r>
        <w:rPr>
          <w:color w:val="000000"/>
          <w:sz w:val="24"/>
        </w:rPr>
        <w:t>的征收率缴纳增值税。</w:t>
      </w:r>
    </w:p>
    <w:p w:rsidR="00D32347" w:rsidRDefault="00C057B2">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对证券投资基金从证券市场中取得的收入，包括买卖股票、债券的差价收入，股票的股息、红利收入，债券的利息收入及其他收入，暂不征收企业所得税。</w:t>
      </w:r>
    </w:p>
    <w:p w:rsidR="00D32347" w:rsidRDefault="00C057B2">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D32347" w:rsidRDefault="00C057B2">
      <w:pPr>
        <w:spacing w:before="29" w:line="288" w:lineRule="auto"/>
        <w:ind w:firstLineChars="200" w:firstLine="480"/>
        <w:rPr>
          <w:color w:val="000000"/>
          <w:sz w:val="24"/>
        </w:rPr>
      </w:pPr>
      <w:r>
        <w:rPr>
          <w:color w:val="000000"/>
          <w:sz w:val="24"/>
        </w:rPr>
        <w:t xml:space="preserve">4) </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对于基金从事</w:t>
      </w:r>
      <w:r w:rsidRPr="002F6772">
        <w:rPr>
          <w:color w:val="000000"/>
          <w:sz w:val="24"/>
        </w:rPr>
        <w:t>A</w:t>
      </w:r>
      <w:r w:rsidRPr="002F6772">
        <w:rPr>
          <w:color w:val="000000"/>
          <w:sz w:val="24"/>
        </w:rPr>
        <w:t>股买卖，出让方按</w:t>
      </w:r>
      <w:r w:rsidRPr="002F6772">
        <w:rPr>
          <w:color w:val="000000"/>
          <w:sz w:val="24"/>
        </w:rPr>
        <w:t>0.10%</w:t>
      </w:r>
      <w:r w:rsidRPr="002F6772">
        <w:rPr>
          <w:color w:val="000000"/>
          <w:sz w:val="24"/>
        </w:rPr>
        <w:t>的税率缴纳证券</w:t>
      </w:r>
      <w:r w:rsidRPr="002F6772">
        <w:rPr>
          <w:color w:val="000000"/>
          <w:sz w:val="24"/>
        </w:rPr>
        <w:t>(</w:t>
      </w:r>
      <w:r w:rsidRPr="002F6772">
        <w:rPr>
          <w:color w:val="000000"/>
          <w:sz w:val="24"/>
        </w:rPr>
        <w:t>股票</w:t>
      </w:r>
      <w:r w:rsidRPr="002F6772">
        <w:rPr>
          <w:color w:val="000000"/>
          <w:sz w:val="24"/>
        </w:rPr>
        <w:t>)</w:t>
      </w:r>
      <w:r w:rsidRPr="002F6772">
        <w:rPr>
          <w:color w:val="000000"/>
          <w:sz w:val="24"/>
        </w:rPr>
        <w:t>交易印花税，对受让方不再缴纳印花税。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32347">
        <w:tc>
          <w:tcPr>
            <w:tcW w:w="5220" w:type="dxa"/>
            <w:vAlign w:val="center"/>
          </w:tcPr>
          <w:p w:rsidR="00D32347" w:rsidRDefault="00C057B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D32347" w:rsidRDefault="00C057B2">
            <w:pPr>
              <w:jc w:val="center"/>
            </w:pPr>
            <w:r>
              <w:rPr>
                <w:color w:val="000000"/>
                <w:sz w:val="24"/>
              </w:rPr>
              <w:t>基金管理人、基金销售机构</w:t>
            </w:r>
          </w:p>
        </w:tc>
      </w:tr>
      <w:tr w:rsidR="00D32347">
        <w:tc>
          <w:tcPr>
            <w:tcW w:w="5220" w:type="dxa"/>
            <w:vAlign w:val="center"/>
          </w:tcPr>
          <w:p w:rsidR="00D32347" w:rsidRDefault="00C057B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32347" w:rsidRDefault="00C057B2">
            <w:pPr>
              <w:jc w:val="center"/>
            </w:pPr>
            <w:r>
              <w:rPr>
                <w:color w:val="000000"/>
                <w:sz w:val="24"/>
              </w:rPr>
              <w:t>基金托管人、基金销售机构</w:t>
            </w:r>
          </w:p>
        </w:tc>
      </w:tr>
      <w:tr w:rsidR="00D32347">
        <w:tc>
          <w:tcPr>
            <w:tcW w:w="5220" w:type="dxa"/>
            <w:vAlign w:val="center"/>
          </w:tcPr>
          <w:p w:rsidR="00D32347" w:rsidRDefault="00C057B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32347" w:rsidRDefault="00C057B2">
            <w:pPr>
              <w:jc w:val="center"/>
            </w:pPr>
            <w:r>
              <w:rPr>
                <w:color w:val="000000"/>
                <w:sz w:val="24"/>
              </w:rPr>
              <w:t>基金管理人的股东、基金销售机构</w:t>
            </w:r>
          </w:p>
        </w:tc>
      </w:tr>
      <w:tr w:rsidR="00D32347">
        <w:tc>
          <w:tcPr>
            <w:tcW w:w="5220" w:type="dxa"/>
            <w:vAlign w:val="center"/>
          </w:tcPr>
          <w:p w:rsidR="00D32347" w:rsidRDefault="00C057B2">
            <w:pPr>
              <w:jc w:val="left"/>
            </w:pPr>
            <w:r>
              <w:rPr>
                <w:color w:val="000000"/>
                <w:sz w:val="24"/>
              </w:rPr>
              <w:t>施罗德投资管理有限公司</w:t>
            </w:r>
          </w:p>
        </w:tc>
        <w:tc>
          <w:tcPr>
            <w:tcW w:w="3780" w:type="dxa"/>
            <w:vAlign w:val="center"/>
          </w:tcPr>
          <w:p w:rsidR="00D32347" w:rsidRDefault="00C057B2">
            <w:pPr>
              <w:jc w:val="center"/>
            </w:pPr>
            <w:r>
              <w:rPr>
                <w:color w:val="000000"/>
                <w:sz w:val="24"/>
              </w:rPr>
              <w:t>基金管理人的股东</w:t>
            </w:r>
          </w:p>
        </w:tc>
      </w:tr>
      <w:tr w:rsidR="00D32347">
        <w:tc>
          <w:tcPr>
            <w:tcW w:w="5220" w:type="dxa"/>
            <w:vAlign w:val="center"/>
          </w:tcPr>
          <w:p w:rsidR="00D32347" w:rsidRDefault="00C057B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32347" w:rsidRDefault="00C057B2">
            <w:pPr>
              <w:jc w:val="center"/>
            </w:pPr>
            <w:r>
              <w:rPr>
                <w:color w:val="000000"/>
                <w:sz w:val="24"/>
              </w:rPr>
              <w:t>基金管理人的股东</w:t>
            </w:r>
          </w:p>
        </w:tc>
      </w:tr>
      <w:tr w:rsidR="00D32347">
        <w:tc>
          <w:tcPr>
            <w:tcW w:w="5220" w:type="dxa"/>
            <w:vAlign w:val="center"/>
          </w:tcPr>
          <w:p w:rsidR="00D32347" w:rsidRDefault="00C057B2">
            <w:pPr>
              <w:jc w:val="left"/>
            </w:pPr>
            <w:r>
              <w:rPr>
                <w:color w:val="000000"/>
                <w:sz w:val="24"/>
              </w:rPr>
              <w:t>交银施罗德资产管理有限公司</w:t>
            </w:r>
          </w:p>
        </w:tc>
        <w:tc>
          <w:tcPr>
            <w:tcW w:w="3780" w:type="dxa"/>
            <w:vAlign w:val="center"/>
          </w:tcPr>
          <w:p w:rsidR="00D32347" w:rsidRDefault="00C057B2">
            <w:pPr>
              <w:jc w:val="center"/>
            </w:pPr>
            <w:r>
              <w:rPr>
                <w:color w:val="000000"/>
                <w:sz w:val="24"/>
              </w:rPr>
              <w:t>基金管理人的子公司</w:t>
            </w:r>
          </w:p>
        </w:tc>
      </w:tr>
      <w:tr w:rsidR="00D32347">
        <w:tc>
          <w:tcPr>
            <w:tcW w:w="5220" w:type="dxa"/>
            <w:vAlign w:val="center"/>
          </w:tcPr>
          <w:p w:rsidR="00D32347" w:rsidRDefault="00C057B2">
            <w:pPr>
              <w:jc w:val="left"/>
            </w:pPr>
            <w:r>
              <w:rPr>
                <w:color w:val="000000"/>
                <w:sz w:val="24"/>
              </w:rPr>
              <w:t>上海直源投资管理有限公司</w:t>
            </w:r>
          </w:p>
        </w:tc>
        <w:tc>
          <w:tcPr>
            <w:tcW w:w="3780" w:type="dxa"/>
            <w:vAlign w:val="center"/>
          </w:tcPr>
          <w:p w:rsidR="00D32347" w:rsidRDefault="00C057B2">
            <w:pPr>
              <w:jc w:val="center"/>
            </w:pPr>
            <w:r>
              <w:rPr>
                <w:color w:val="000000"/>
                <w:sz w:val="24"/>
              </w:rPr>
              <w:t>受基金管理人控制的公司</w:t>
            </w:r>
          </w:p>
        </w:tc>
      </w:tr>
      <w:tr w:rsidR="00D32347">
        <w:tc>
          <w:tcPr>
            <w:tcW w:w="5220" w:type="dxa"/>
            <w:vAlign w:val="center"/>
          </w:tcPr>
          <w:p w:rsidR="00D32347" w:rsidRDefault="00C057B2">
            <w:pPr>
              <w:jc w:val="left"/>
            </w:pPr>
            <w:r>
              <w:rPr>
                <w:color w:val="000000"/>
                <w:sz w:val="24"/>
              </w:rPr>
              <w:t>交烨投资管理（上海）有限公司</w:t>
            </w:r>
          </w:p>
        </w:tc>
        <w:tc>
          <w:tcPr>
            <w:tcW w:w="3780" w:type="dxa"/>
            <w:vAlign w:val="center"/>
          </w:tcPr>
          <w:p w:rsidR="00D32347" w:rsidRDefault="00C057B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41,699,074.21</w:t>
            </w:r>
          </w:p>
        </w:tc>
        <w:tc>
          <w:tcPr>
            <w:tcW w:w="2657" w:type="dxa"/>
            <w:vAlign w:val="center"/>
          </w:tcPr>
          <w:p w:rsidR="001A59F9" w:rsidRPr="00924183" w:rsidRDefault="001A59F9" w:rsidP="00924183">
            <w:pPr>
              <w:spacing w:before="29" w:line="288" w:lineRule="auto"/>
              <w:jc w:val="right"/>
              <w:rPr>
                <w:sz w:val="24"/>
              </w:rPr>
            </w:pPr>
            <w:r w:rsidRPr="00924183">
              <w:rPr>
                <w:sz w:val="24"/>
              </w:rPr>
              <w:t>38,819,218.65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4,284,707.77</w:t>
            </w:r>
          </w:p>
        </w:tc>
        <w:tc>
          <w:tcPr>
            <w:tcW w:w="2657" w:type="dxa"/>
            <w:vAlign w:val="center"/>
          </w:tcPr>
          <w:p w:rsidR="001A59F9" w:rsidRPr="00924183" w:rsidRDefault="001A59F9" w:rsidP="00924183">
            <w:pPr>
              <w:spacing w:before="29" w:line="288" w:lineRule="auto"/>
              <w:jc w:val="right"/>
              <w:rPr>
                <w:sz w:val="24"/>
              </w:rPr>
            </w:pPr>
            <w:r w:rsidRPr="00924183">
              <w:rPr>
                <w:sz w:val="24"/>
              </w:rPr>
              <w:t>4,124,522.46</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w:t>
      </w:r>
      <w:r w:rsidRPr="008C0DD5">
        <w:rPr>
          <w:kern w:val="0"/>
          <w:sz w:val="24"/>
        </w:rPr>
        <w:t xml:space="preserve"> </w:t>
      </w: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6,949,845.62</w:t>
            </w:r>
          </w:p>
        </w:tc>
        <w:tc>
          <w:tcPr>
            <w:tcW w:w="2657" w:type="dxa"/>
            <w:vAlign w:val="center"/>
          </w:tcPr>
          <w:p w:rsidR="001A59F9" w:rsidRPr="00243BD8" w:rsidRDefault="001A59F9" w:rsidP="00243BD8">
            <w:pPr>
              <w:spacing w:before="29" w:line="288" w:lineRule="auto"/>
              <w:jc w:val="right"/>
              <w:rPr>
                <w:sz w:val="24"/>
              </w:rPr>
            </w:pPr>
            <w:r w:rsidRPr="00243BD8">
              <w:rPr>
                <w:sz w:val="24"/>
              </w:rPr>
              <w:t>6,469,869.78</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w:t>
      </w:r>
      <w:r w:rsidRPr="00243BD8">
        <w:rPr>
          <w:kern w:val="0"/>
          <w:sz w:val="24"/>
        </w:rPr>
        <w:t xml:space="preserve"> </w:t>
      </w: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95,457,385.41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104,355,291.10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199,812,676.51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bl>
    <w:p w:rsidR="001A59F9" w:rsidRPr="004D23E7" w:rsidRDefault="001A59F9" w:rsidP="004D23E7">
      <w:pPr>
        <w:tabs>
          <w:tab w:val="left" w:pos="426"/>
        </w:tabs>
        <w:spacing w:before="29" w:line="288" w:lineRule="auto"/>
        <w:jc w:val="left"/>
        <w:rPr>
          <w:kern w:val="0"/>
          <w:sz w:val="24"/>
        </w:rPr>
      </w:pPr>
      <w:r w:rsidRPr="004D23E7">
        <w:rPr>
          <w:kern w:val="0"/>
          <w:sz w:val="24"/>
        </w:rPr>
        <w:t>注：本报告期内未发生基金管理人运用固有资金投资本基金的情况。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32347">
        <w:tc>
          <w:tcPr>
            <w:tcW w:w="1701" w:type="dxa"/>
            <w:vAlign w:val="center"/>
          </w:tcPr>
          <w:p w:rsidR="00D32347" w:rsidRDefault="00C057B2">
            <w:pPr>
              <w:jc w:val="left"/>
            </w:pPr>
            <w:r>
              <w:rPr>
                <w:color w:val="000000"/>
                <w:szCs w:val="21"/>
              </w:rPr>
              <w:t>中国农业银行股份有限公司</w:t>
            </w:r>
          </w:p>
        </w:tc>
        <w:tc>
          <w:tcPr>
            <w:tcW w:w="1985" w:type="dxa"/>
            <w:vAlign w:val="center"/>
          </w:tcPr>
          <w:p w:rsidR="00D32347" w:rsidRDefault="00C057B2">
            <w:pPr>
              <w:jc w:val="right"/>
            </w:pPr>
            <w:r>
              <w:rPr>
                <w:color w:val="000000"/>
                <w:szCs w:val="21"/>
              </w:rPr>
              <w:t>55,028,747.89</w:t>
            </w:r>
          </w:p>
        </w:tc>
        <w:tc>
          <w:tcPr>
            <w:tcW w:w="1701" w:type="dxa"/>
            <w:vAlign w:val="center"/>
          </w:tcPr>
          <w:p w:rsidR="00D32347" w:rsidRDefault="00C057B2">
            <w:pPr>
              <w:jc w:val="right"/>
            </w:pPr>
            <w:r>
              <w:rPr>
                <w:color w:val="000000"/>
                <w:szCs w:val="21"/>
              </w:rPr>
              <w:t>2,337,227.15</w:t>
            </w:r>
          </w:p>
        </w:tc>
        <w:tc>
          <w:tcPr>
            <w:tcW w:w="1843" w:type="dxa"/>
            <w:vAlign w:val="center"/>
          </w:tcPr>
          <w:p w:rsidR="00D32347" w:rsidRDefault="00C057B2">
            <w:pPr>
              <w:jc w:val="right"/>
            </w:pPr>
            <w:r>
              <w:rPr>
                <w:color w:val="000000"/>
                <w:szCs w:val="21"/>
              </w:rPr>
              <w:t>78,489,354.22</w:t>
            </w:r>
          </w:p>
        </w:tc>
        <w:tc>
          <w:tcPr>
            <w:tcW w:w="1768" w:type="dxa"/>
            <w:vAlign w:val="center"/>
          </w:tcPr>
          <w:p w:rsidR="00D32347" w:rsidRDefault="00C057B2">
            <w:pPr>
              <w:jc w:val="right"/>
            </w:pPr>
            <w:r>
              <w:rPr>
                <w:color w:val="000000"/>
                <w:szCs w:val="21"/>
              </w:rPr>
              <w:t>2,960,725.50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171FAB" w:rsidRDefault="001A59F9" w:rsidP="00026C9C">
            <w:pPr>
              <w:spacing w:line="360" w:lineRule="auto"/>
              <w:rPr>
                <w:rFonts w:asciiTheme="minorEastAsia" w:eastAsiaTheme="minorEastAsia" w:hAnsiTheme="minorEastAsia"/>
                <w:sz w:val="24"/>
              </w:rPr>
            </w:pPr>
            <w:r w:rsidRPr="00171FAB">
              <w:rPr>
                <w:b/>
                <w:bCs/>
                <w:color w:val="000000"/>
                <w:kern w:val="0"/>
                <w:sz w:val="24"/>
              </w:rPr>
              <w:t>7.4.9.1.1</w:t>
            </w:r>
            <w:r w:rsidRPr="00171FAB">
              <w:rPr>
                <w:color w:val="000000"/>
                <w:sz w:val="24"/>
              </w:rPr>
              <w:t xml:space="preserve"> </w:t>
            </w:r>
            <w:r w:rsidRPr="00171FAB">
              <w:rPr>
                <w:rFonts w:hint="eastAsia"/>
                <w:color w:val="000000"/>
                <w:sz w:val="24"/>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D32347">
        <w:tc>
          <w:tcPr>
            <w:tcW w:w="834" w:type="dxa"/>
            <w:vAlign w:val="center"/>
          </w:tcPr>
          <w:p w:rsidR="00D32347" w:rsidRDefault="00C057B2">
            <w:pPr>
              <w:jc w:val="center"/>
            </w:pPr>
            <w:r>
              <w:rPr>
                <w:sz w:val="18"/>
                <w:szCs w:val="18"/>
              </w:rPr>
              <w:t>002923</w:t>
            </w:r>
          </w:p>
        </w:tc>
        <w:tc>
          <w:tcPr>
            <w:tcW w:w="835" w:type="dxa"/>
            <w:vAlign w:val="center"/>
          </w:tcPr>
          <w:p w:rsidR="00D32347" w:rsidRDefault="00C057B2">
            <w:pPr>
              <w:jc w:val="center"/>
            </w:pPr>
            <w:r>
              <w:rPr>
                <w:sz w:val="18"/>
                <w:szCs w:val="18"/>
              </w:rPr>
              <w:t>润都股份</w:t>
            </w:r>
          </w:p>
        </w:tc>
        <w:tc>
          <w:tcPr>
            <w:tcW w:w="834" w:type="dxa"/>
            <w:vAlign w:val="center"/>
          </w:tcPr>
          <w:p w:rsidR="00D32347" w:rsidRDefault="00C057B2">
            <w:pPr>
              <w:jc w:val="center"/>
            </w:pPr>
            <w:r>
              <w:rPr>
                <w:sz w:val="18"/>
                <w:szCs w:val="18"/>
              </w:rPr>
              <w:t>2017-12-28</w:t>
            </w:r>
          </w:p>
        </w:tc>
        <w:tc>
          <w:tcPr>
            <w:tcW w:w="835" w:type="dxa"/>
            <w:vAlign w:val="center"/>
          </w:tcPr>
          <w:p w:rsidR="00D32347" w:rsidRDefault="00C057B2">
            <w:pPr>
              <w:jc w:val="center"/>
            </w:pPr>
            <w:r>
              <w:rPr>
                <w:sz w:val="18"/>
                <w:szCs w:val="18"/>
              </w:rPr>
              <w:t>2018-01-05</w:t>
            </w:r>
          </w:p>
        </w:tc>
        <w:tc>
          <w:tcPr>
            <w:tcW w:w="834" w:type="dxa"/>
            <w:vAlign w:val="center"/>
          </w:tcPr>
          <w:p w:rsidR="00D32347" w:rsidRDefault="00C057B2">
            <w:pPr>
              <w:jc w:val="center"/>
            </w:pPr>
            <w:r>
              <w:rPr>
                <w:sz w:val="18"/>
                <w:szCs w:val="18"/>
              </w:rPr>
              <w:t>新股未上市</w:t>
            </w:r>
          </w:p>
        </w:tc>
        <w:tc>
          <w:tcPr>
            <w:tcW w:w="835" w:type="dxa"/>
            <w:vAlign w:val="center"/>
          </w:tcPr>
          <w:p w:rsidR="00D32347" w:rsidRDefault="00C057B2">
            <w:pPr>
              <w:jc w:val="right"/>
            </w:pPr>
            <w:r>
              <w:rPr>
                <w:sz w:val="18"/>
                <w:szCs w:val="18"/>
              </w:rPr>
              <w:t>17.01</w:t>
            </w:r>
          </w:p>
        </w:tc>
        <w:tc>
          <w:tcPr>
            <w:tcW w:w="834" w:type="dxa"/>
            <w:vAlign w:val="center"/>
          </w:tcPr>
          <w:p w:rsidR="00D32347" w:rsidRDefault="00C057B2">
            <w:pPr>
              <w:jc w:val="right"/>
            </w:pPr>
            <w:r>
              <w:rPr>
                <w:sz w:val="18"/>
                <w:szCs w:val="18"/>
              </w:rPr>
              <w:t>17.01</w:t>
            </w:r>
          </w:p>
        </w:tc>
        <w:tc>
          <w:tcPr>
            <w:tcW w:w="835" w:type="dxa"/>
            <w:vAlign w:val="center"/>
          </w:tcPr>
          <w:p w:rsidR="00D32347" w:rsidRDefault="00C057B2">
            <w:pPr>
              <w:jc w:val="right"/>
            </w:pPr>
            <w:r>
              <w:rPr>
                <w:sz w:val="18"/>
                <w:szCs w:val="18"/>
              </w:rPr>
              <w:t>954</w:t>
            </w:r>
          </w:p>
        </w:tc>
        <w:tc>
          <w:tcPr>
            <w:tcW w:w="834" w:type="dxa"/>
            <w:vAlign w:val="center"/>
          </w:tcPr>
          <w:p w:rsidR="00D32347" w:rsidRDefault="00C057B2">
            <w:pPr>
              <w:jc w:val="right"/>
            </w:pPr>
            <w:r>
              <w:rPr>
                <w:sz w:val="18"/>
                <w:szCs w:val="18"/>
              </w:rPr>
              <w:t>16,227.54</w:t>
            </w:r>
          </w:p>
        </w:tc>
        <w:tc>
          <w:tcPr>
            <w:tcW w:w="835" w:type="dxa"/>
            <w:vAlign w:val="center"/>
          </w:tcPr>
          <w:p w:rsidR="00D32347" w:rsidRDefault="00C057B2">
            <w:pPr>
              <w:jc w:val="right"/>
            </w:pPr>
            <w:r>
              <w:rPr>
                <w:sz w:val="18"/>
                <w:szCs w:val="18"/>
              </w:rPr>
              <w:t>16,227.54</w:t>
            </w:r>
          </w:p>
        </w:tc>
        <w:tc>
          <w:tcPr>
            <w:tcW w:w="835" w:type="dxa"/>
            <w:vAlign w:val="center"/>
          </w:tcPr>
          <w:p w:rsidR="00D32347" w:rsidRDefault="00C057B2">
            <w:pPr>
              <w:jc w:val="center"/>
            </w:pPr>
            <w:r>
              <w:rPr>
                <w:sz w:val="18"/>
                <w:szCs w:val="18"/>
              </w:rPr>
              <w:t>-</w:t>
            </w:r>
          </w:p>
        </w:tc>
      </w:tr>
      <w:tr w:rsidR="00D32347">
        <w:tc>
          <w:tcPr>
            <w:tcW w:w="834" w:type="dxa"/>
            <w:vAlign w:val="center"/>
          </w:tcPr>
          <w:p w:rsidR="00D32347" w:rsidRDefault="00C057B2">
            <w:pPr>
              <w:jc w:val="center"/>
            </w:pPr>
            <w:r>
              <w:rPr>
                <w:sz w:val="18"/>
                <w:szCs w:val="18"/>
              </w:rPr>
              <w:t>300664</w:t>
            </w:r>
          </w:p>
        </w:tc>
        <w:tc>
          <w:tcPr>
            <w:tcW w:w="835" w:type="dxa"/>
            <w:vAlign w:val="center"/>
          </w:tcPr>
          <w:p w:rsidR="00D32347" w:rsidRDefault="00C057B2">
            <w:pPr>
              <w:jc w:val="center"/>
            </w:pPr>
            <w:r>
              <w:rPr>
                <w:sz w:val="18"/>
                <w:szCs w:val="18"/>
              </w:rPr>
              <w:t>鹏鹞环保</w:t>
            </w:r>
          </w:p>
        </w:tc>
        <w:tc>
          <w:tcPr>
            <w:tcW w:w="834" w:type="dxa"/>
            <w:vAlign w:val="center"/>
          </w:tcPr>
          <w:p w:rsidR="00D32347" w:rsidRDefault="00C057B2">
            <w:pPr>
              <w:jc w:val="center"/>
            </w:pPr>
            <w:r>
              <w:rPr>
                <w:sz w:val="18"/>
                <w:szCs w:val="18"/>
              </w:rPr>
              <w:t>2017-12-28</w:t>
            </w:r>
          </w:p>
        </w:tc>
        <w:tc>
          <w:tcPr>
            <w:tcW w:w="835" w:type="dxa"/>
            <w:vAlign w:val="center"/>
          </w:tcPr>
          <w:p w:rsidR="00D32347" w:rsidRDefault="00C057B2">
            <w:pPr>
              <w:jc w:val="center"/>
            </w:pPr>
            <w:r>
              <w:rPr>
                <w:sz w:val="18"/>
                <w:szCs w:val="18"/>
              </w:rPr>
              <w:t>2018-01-05</w:t>
            </w:r>
          </w:p>
        </w:tc>
        <w:tc>
          <w:tcPr>
            <w:tcW w:w="834" w:type="dxa"/>
            <w:vAlign w:val="center"/>
          </w:tcPr>
          <w:p w:rsidR="00D32347" w:rsidRDefault="00C057B2">
            <w:pPr>
              <w:jc w:val="center"/>
            </w:pPr>
            <w:r>
              <w:rPr>
                <w:sz w:val="18"/>
                <w:szCs w:val="18"/>
              </w:rPr>
              <w:t>新股未上市</w:t>
            </w:r>
          </w:p>
        </w:tc>
        <w:tc>
          <w:tcPr>
            <w:tcW w:w="835" w:type="dxa"/>
            <w:vAlign w:val="center"/>
          </w:tcPr>
          <w:p w:rsidR="00D32347" w:rsidRDefault="00C057B2">
            <w:pPr>
              <w:jc w:val="right"/>
            </w:pPr>
            <w:r>
              <w:rPr>
                <w:sz w:val="18"/>
                <w:szCs w:val="18"/>
              </w:rPr>
              <w:t>8.88</w:t>
            </w:r>
          </w:p>
        </w:tc>
        <w:tc>
          <w:tcPr>
            <w:tcW w:w="834" w:type="dxa"/>
            <w:vAlign w:val="center"/>
          </w:tcPr>
          <w:p w:rsidR="00D32347" w:rsidRDefault="00C057B2">
            <w:pPr>
              <w:jc w:val="right"/>
            </w:pPr>
            <w:r>
              <w:rPr>
                <w:sz w:val="18"/>
                <w:szCs w:val="18"/>
              </w:rPr>
              <w:t>8.88</w:t>
            </w:r>
          </w:p>
        </w:tc>
        <w:tc>
          <w:tcPr>
            <w:tcW w:w="835" w:type="dxa"/>
            <w:vAlign w:val="center"/>
          </w:tcPr>
          <w:p w:rsidR="00D32347" w:rsidRDefault="00C057B2">
            <w:pPr>
              <w:jc w:val="right"/>
            </w:pPr>
            <w:r>
              <w:rPr>
                <w:sz w:val="18"/>
                <w:szCs w:val="18"/>
              </w:rPr>
              <w:t>3,640</w:t>
            </w:r>
          </w:p>
        </w:tc>
        <w:tc>
          <w:tcPr>
            <w:tcW w:w="834" w:type="dxa"/>
            <w:vAlign w:val="center"/>
          </w:tcPr>
          <w:p w:rsidR="00D32347" w:rsidRDefault="00C057B2">
            <w:pPr>
              <w:jc w:val="right"/>
            </w:pPr>
            <w:r>
              <w:rPr>
                <w:sz w:val="18"/>
                <w:szCs w:val="18"/>
              </w:rPr>
              <w:t>32,323.20</w:t>
            </w:r>
          </w:p>
        </w:tc>
        <w:tc>
          <w:tcPr>
            <w:tcW w:w="835" w:type="dxa"/>
            <w:vAlign w:val="center"/>
          </w:tcPr>
          <w:p w:rsidR="00D32347" w:rsidRDefault="00C057B2">
            <w:pPr>
              <w:jc w:val="right"/>
            </w:pPr>
            <w:r>
              <w:rPr>
                <w:sz w:val="18"/>
                <w:szCs w:val="18"/>
              </w:rPr>
              <w:t>32,323.20</w:t>
            </w:r>
          </w:p>
        </w:tc>
        <w:tc>
          <w:tcPr>
            <w:tcW w:w="835" w:type="dxa"/>
            <w:vAlign w:val="center"/>
          </w:tcPr>
          <w:p w:rsidR="00D32347" w:rsidRDefault="00C057B2">
            <w:pPr>
              <w:jc w:val="center"/>
            </w:pPr>
            <w:r>
              <w:rPr>
                <w:sz w:val="18"/>
                <w:szCs w:val="18"/>
              </w:rPr>
              <w:t>-</w:t>
            </w:r>
          </w:p>
        </w:tc>
      </w:tr>
      <w:tr w:rsidR="00D32347">
        <w:tc>
          <w:tcPr>
            <w:tcW w:w="834" w:type="dxa"/>
            <w:vAlign w:val="center"/>
          </w:tcPr>
          <w:p w:rsidR="00D32347" w:rsidRDefault="00C057B2">
            <w:pPr>
              <w:jc w:val="center"/>
            </w:pPr>
            <w:r>
              <w:rPr>
                <w:sz w:val="18"/>
                <w:szCs w:val="18"/>
              </w:rPr>
              <w:t>603080</w:t>
            </w:r>
          </w:p>
        </w:tc>
        <w:tc>
          <w:tcPr>
            <w:tcW w:w="835" w:type="dxa"/>
            <w:vAlign w:val="center"/>
          </w:tcPr>
          <w:p w:rsidR="00D32347" w:rsidRDefault="00C057B2">
            <w:pPr>
              <w:jc w:val="center"/>
            </w:pPr>
            <w:r>
              <w:rPr>
                <w:sz w:val="18"/>
                <w:szCs w:val="18"/>
              </w:rPr>
              <w:t>新疆火炬</w:t>
            </w:r>
          </w:p>
        </w:tc>
        <w:tc>
          <w:tcPr>
            <w:tcW w:w="834" w:type="dxa"/>
            <w:vAlign w:val="center"/>
          </w:tcPr>
          <w:p w:rsidR="00D32347" w:rsidRDefault="00C057B2">
            <w:pPr>
              <w:jc w:val="center"/>
            </w:pPr>
            <w:r>
              <w:rPr>
                <w:sz w:val="18"/>
                <w:szCs w:val="18"/>
              </w:rPr>
              <w:t>2017-12-25</w:t>
            </w:r>
          </w:p>
        </w:tc>
        <w:tc>
          <w:tcPr>
            <w:tcW w:w="835" w:type="dxa"/>
            <w:vAlign w:val="center"/>
          </w:tcPr>
          <w:p w:rsidR="00D32347" w:rsidRDefault="00C057B2">
            <w:pPr>
              <w:jc w:val="center"/>
            </w:pPr>
            <w:r>
              <w:rPr>
                <w:sz w:val="18"/>
                <w:szCs w:val="18"/>
              </w:rPr>
              <w:t>2018-01-03</w:t>
            </w:r>
          </w:p>
        </w:tc>
        <w:tc>
          <w:tcPr>
            <w:tcW w:w="834" w:type="dxa"/>
            <w:vAlign w:val="center"/>
          </w:tcPr>
          <w:p w:rsidR="00D32347" w:rsidRDefault="00C057B2">
            <w:pPr>
              <w:jc w:val="center"/>
            </w:pPr>
            <w:r>
              <w:rPr>
                <w:sz w:val="18"/>
                <w:szCs w:val="18"/>
              </w:rPr>
              <w:t>新股未上市</w:t>
            </w:r>
          </w:p>
        </w:tc>
        <w:tc>
          <w:tcPr>
            <w:tcW w:w="835" w:type="dxa"/>
            <w:vAlign w:val="center"/>
          </w:tcPr>
          <w:p w:rsidR="00D32347" w:rsidRDefault="00C057B2">
            <w:pPr>
              <w:jc w:val="right"/>
            </w:pPr>
            <w:r>
              <w:rPr>
                <w:sz w:val="18"/>
                <w:szCs w:val="18"/>
              </w:rPr>
              <w:t>13.60</w:t>
            </w:r>
          </w:p>
        </w:tc>
        <w:tc>
          <w:tcPr>
            <w:tcW w:w="834" w:type="dxa"/>
            <w:vAlign w:val="center"/>
          </w:tcPr>
          <w:p w:rsidR="00D32347" w:rsidRDefault="00C057B2">
            <w:pPr>
              <w:jc w:val="right"/>
            </w:pPr>
            <w:r>
              <w:rPr>
                <w:sz w:val="18"/>
                <w:szCs w:val="18"/>
              </w:rPr>
              <w:t>13.60</w:t>
            </w:r>
          </w:p>
        </w:tc>
        <w:tc>
          <w:tcPr>
            <w:tcW w:w="835" w:type="dxa"/>
            <w:vAlign w:val="center"/>
          </w:tcPr>
          <w:p w:rsidR="00D32347" w:rsidRDefault="00C057B2">
            <w:pPr>
              <w:jc w:val="right"/>
            </w:pPr>
            <w:r>
              <w:rPr>
                <w:sz w:val="18"/>
                <w:szCs w:val="18"/>
              </w:rPr>
              <w:t>1,187</w:t>
            </w:r>
          </w:p>
        </w:tc>
        <w:tc>
          <w:tcPr>
            <w:tcW w:w="834" w:type="dxa"/>
            <w:vAlign w:val="center"/>
          </w:tcPr>
          <w:p w:rsidR="00D32347" w:rsidRDefault="00C057B2">
            <w:pPr>
              <w:jc w:val="right"/>
            </w:pPr>
            <w:r>
              <w:rPr>
                <w:sz w:val="18"/>
                <w:szCs w:val="18"/>
              </w:rPr>
              <w:t>16,143.20</w:t>
            </w:r>
          </w:p>
        </w:tc>
        <w:tc>
          <w:tcPr>
            <w:tcW w:w="835" w:type="dxa"/>
            <w:vAlign w:val="center"/>
          </w:tcPr>
          <w:p w:rsidR="00D32347" w:rsidRDefault="00C057B2">
            <w:pPr>
              <w:jc w:val="right"/>
            </w:pPr>
            <w:r>
              <w:rPr>
                <w:sz w:val="18"/>
                <w:szCs w:val="18"/>
              </w:rPr>
              <w:t>16,143.20</w:t>
            </w:r>
          </w:p>
        </w:tc>
        <w:tc>
          <w:tcPr>
            <w:tcW w:w="835" w:type="dxa"/>
            <w:vAlign w:val="center"/>
          </w:tcPr>
          <w:p w:rsidR="00D32347" w:rsidRDefault="00C057B2">
            <w:pPr>
              <w:jc w:val="center"/>
            </w:pPr>
            <w:r>
              <w:rPr>
                <w:sz w:val="18"/>
                <w:szCs w:val="18"/>
              </w:rPr>
              <w:t>-</w:t>
            </w:r>
          </w:p>
        </w:tc>
      </w:tr>
      <w:tr w:rsidR="00D32347">
        <w:tc>
          <w:tcPr>
            <w:tcW w:w="834" w:type="dxa"/>
            <w:vAlign w:val="center"/>
          </w:tcPr>
          <w:p w:rsidR="00D32347" w:rsidRDefault="00C057B2">
            <w:pPr>
              <w:jc w:val="center"/>
            </w:pPr>
            <w:r>
              <w:rPr>
                <w:sz w:val="18"/>
                <w:szCs w:val="18"/>
              </w:rPr>
              <w:t>603161</w:t>
            </w:r>
          </w:p>
        </w:tc>
        <w:tc>
          <w:tcPr>
            <w:tcW w:w="835" w:type="dxa"/>
            <w:vAlign w:val="center"/>
          </w:tcPr>
          <w:p w:rsidR="00D32347" w:rsidRDefault="00C057B2">
            <w:pPr>
              <w:jc w:val="center"/>
            </w:pPr>
            <w:r>
              <w:rPr>
                <w:sz w:val="18"/>
                <w:szCs w:val="18"/>
              </w:rPr>
              <w:t>科华控股</w:t>
            </w:r>
          </w:p>
        </w:tc>
        <w:tc>
          <w:tcPr>
            <w:tcW w:w="834" w:type="dxa"/>
            <w:vAlign w:val="center"/>
          </w:tcPr>
          <w:p w:rsidR="00D32347" w:rsidRDefault="00C057B2">
            <w:pPr>
              <w:jc w:val="center"/>
            </w:pPr>
            <w:r>
              <w:rPr>
                <w:sz w:val="18"/>
                <w:szCs w:val="18"/>
              </w:rPr>
              <w:t>2017-12-28</w:t>
            </w:r>
          </w:p>
        </w:tc>
        <w:tc>
          <w:tcPr>
            <w:tcW w:w="835" w:type="dxa"/>
            <w:vAlign w:val="center"/>
          </w:tcPr>
          <w:p w:rsidR="00D32347" w:rsidRDefault="00C057B2">
            <w:pPr>
              <w:jc w:val="center"/>
            </w:pPr>
            <w:r>
              <w:rPr>
                <w:sz w:val="18"/>
                <w:szCs w:val="18"/>
              </w:rPr>
              <w:t>2018-01-05</w:t>
            </w:r>
          </w:p>
        </w:tc>
        <w:tc>
          <w:tcPr>
            <w:tcW w:w="834" w:type="dxa"/>
            <w:vAlign w:val="center"/>
          </w:tcPr>
          <w:p w:rsidR="00D32347" w:rsidRDefault="00C057B2">
            <w:pPr>
              <w:jc w:val="center"/>
            </w:pPr>
            <w:r>
              <w:rPr>
                <w:sz w:val="18"/>
                <w:szCs w:val="18"/>
              </w:rPr>
              <w:t>新股未上市</w:t>
            </w:r>
          </w:p>
        </w:tc>
        <w:tc>
          <w:tcPr>
            <w:tcW w:w="835" w:type="dxa"/>
            <w:vAlign w:val="center"/>
          </w:tcPr>
          <w:p w:rsidR="00D32347" w:rsidRDefault="00C057B2">
            <w:pPr>
              <w:jc w:val="right"/>
            </w:pPr>
            <w:r>
              <w:rPr>
                <w:sz w:val="18"/>
                <w:szCs w:val="18"/>
              </w:rPr>
              <w:t>16.75</w:t>
            </w:r>
          </w:p>
        </w:tc>
        <w:tc>
          <w:tcPr>
            <w:tcW w:w="834" w:type="dxa"/>
            <w:vAlign w:val="center"/>
          </w:tcPr>
          <w:p w:rsidR="00D32347" w:rsidRDefault="00C057B2">
            <w:pPr>
              <w:jc w:val="right"/>
            </w:pPr>
            <w:r>
              <w:rPr>
                <w:sz w:val="18"/>
                <w:szCs w:val="18"/>
              </w:rPr>
              <w:t>16.75</w:t>
            </w:r>
          </w:p>
        </w:tc>
        <w:tc>
          <w:tcPr>
            <w:tcW w:w="835" w:type="dxa"/>
            <w:vAlign w:val="center"/>
          </w:tcPr>
          <w:p w:rsidR="00D32347" w:rsidRDefault="00C057B2">
            <w:pPr>
              <w:jc w:val="right"/>
            </w:pPr>
            <w:r>
              <w:rPr>
                <w:sz w:val="18"/>
                <w:szCs w:val="18"/>
              </w:rPr>
              <w:t>1,239</w:t>
            </w:r>
          </w:p>
        </w:tc>
        <w:tc>
          <w:tcPr>
            <w:tcW w:w="834" w:type="dxa"/>
            <w:vAlign w:val="center"/>
          </w:tcPr>
          <w:p w:rsidR="00D32347" w:rsidRDefault="00C057B2">
            <w:pPr>
              <w:jc w:val="right"/>
            </w:pPr>
            <w:r>
              <w:rPr>
                <w:sz w:val="18"/>
                <w:szCs w:val="18"/>
              </w:rPr>
              <w:t>20,753.25</w:t>
            </w:r>
          </w:p>
        </w:tc>
        <w:tc>
          <w:tcPr>
            <w:tcW w:w="835" w:type="dxa"/>
            <w:vAlign w:val="center"/>
          </w:tcPr>
          <w:p w:rsidR="00D32347" w:rsidRDefault="00C057B2">
            <w:pPr>
              <w:jc w:val="right"/>
            </w:pPr>
            <w:r>
              <w:rPr>
                <w:sz w:val="18"/>
                <w:szCs w:val="18"/>
              </w:rPr>
              <w:t>20,753.25</w:t>
            </w:r>
          </w:p>
        </w:tc>
        <w:tc>
          <w:tcPr>
            <w:tcW w:w="835" w:type="dxa"/>
            <w:vAlign w:val="center"/>
          </w:tcPr>
          <w:p w:rsidR="00D32347" w:rsidRDefault="00C057B2">
            <w:pPr>
              <w:jc w:val="center"/>
            </w:pPr>
            <w:r>
              <w:rPr>
                <w:sz w:val="18"/>
                <w:szCs w:val="18"/>
              </w:rPr>
              <w:t>-</w:t>
            </w:r>
          </w:p>
        </w:tc>
      </w:tr>
      <w:tr w:rsidR="00D32347">
        <w:tc>
          <w:tcPr>
            <w:tcW w:w="834" w:type="dxa"/>
            <w:vAlign w:val="center"/>
          </w:tcPr>
          <w:p w:rsidR="00D32347" w:rsidRDefault="00C057B2">
            <w:pPr>
              <w:jc w:val="center"/>
            </w:pPr>
            <w:r>
              <w:rPr>
                <w:sz w:val="18"/>
                <w:szCs w:val="18"/>
              </w:rPr>
              <w:t>002027</w:t>
            </w:r>
          </w:p>
        </w:tc>
        <w:tc>
          <w:tcPr>
            <w:tcW w:w="835" w:type="dxa"/>
            <w:vAlign w:val="center"/>
          </w:tcPr>
          <w:p w:rsidR="00D32347" w:rsidRDefault="00C057B2">
            <w:pPr>
              <w:jc w:val="center"/>
            </w:pPr>
            <w:r>
              <w:rPr>
                <w:sz w:val="18"/>
                <w:szCs w:val="18"/>
              </w:rPr>
              <w:t>分众传媒</w:t>
            </w:r>
          </w:p>
        </w:tc>
        <w:tc>
          <w:tcPr>
            <w:tcW w:w="834" w:type="dxa"/>
            <w:vAlign w:val="center"/>
          </w:tcPr>
          <w:p w:rsidR="00D32347" w:rsidRDefault="00C057B2">
            <w:pPr>
              <w:jc w:val="center"/>
            </w:pPr>
            <w:r>
              <w:rPr>
                <w:sz w:val="18"/>
                <w:szCs w:val="18"/>
              </w:rPr>
              <w:t>2017-08-21</w:t>
            </w:r>
          </w:p>
        </w:tc>
        <w:tc>
          <w:tcPr>
            <w:tcW w:w="835" w:type="dxa"/>
            <w:vAlign w:val="center"/>
          </w:tcPr>
          <w:p w:rsidR="00D32347" w:rsidRDefault="00C057B2">
            <w:pPr>
              <w:jc w:val="center"/>
            </w:pPr>
            <w:r>
              <w:rPr>
                <w:sz w:val="18"/>
                <w:szCs w:val="18"/>
              </w:rPr>
              <w:t>2018-02-20</w:t>
            </w:r>
          </w:p>
        </w:tc>
        <w:tc>
          <w:tcPr>
            <w:tcW w:w="834" w:type="dxa"/>
            <w:vAlign w:val="center"/>
          </w:tcPr>
          <w:p w:rsidR="00D32347" w:rsidRDefault="00C057B2">
            <w:pPr>
              <w:jc w:val="center"/>
            </w:pPr>
            <w:r>
              <w:rPr>
                <w:sz w:val="18"/>
                <w:szCs w:val="18"/>
              </w:rPr>
              <w:t>限售股</w:t>
            </w:r>
          </w:p>
        </w:tc>
        <w:tc>
          <w:tcPr>
            <w:tcW w:w="835" w:type="dxa"/>
            <w:vAlign w:val="center"/>
          </w:tcPr>
          <w:p w:rsidR="00D32347" w:rsidRDefault="00C057B2">
            <w:pPr>
              <w:jc w:val="right"/>
            </w:pPr>
            <w:r>
              <w:rPr>
                <w:sz w:val="18"/>
                <w:szCs w:val="18"/>
              </w:rPr>
              <w:t>8.60</w:t>
            </w:r>
          </w:p>
        </w:tc>
        <w:tc>
          <w:tcPr>
            <w:tcW w:w="834" w:type="dxa"/>
            <w:vAlign w:val="center"/>
          </w:tcPr>
          <w:p w:rsidR="00D32347" w:rsidRDefault="00C057B2">
            <w:pPr>
              <w:jc w:val="right"/>
            </w:pPr>
            <w:r>
              <w:rPr>
                <w:sz w:val="18"/>
                <w:szCs w:val="18"/>
              </w:rPr>
              <w:t>13.52</w:t>
            </w:r>
          </w:p>
        </w:tc>
        <w:tc>
          <w:tcPr>
            <w:tcW w:w="835" w:type="dxa"/>
            <w:vAlign w:val="center"/>
          </w:tcPr>
          <w:p w:rsidR="00D32347" w:rsidRDefault="00C057B2">
            <w:pPr>
              <w:jc w:val="right"/>
            </w:pPr>
            <w:r>
              <w:rPr>
                <w:sz w:val="18"/>
                <w:szCs w:val="18"/>
              </w:rPr>
              <w:t>5,170,000</w:t>
            </w:r>
          </w:p>
        </w:tc>
        <w:tc>
          <w:tcPr>
            <w:tcW w:w="834" w:type="dxa"/>
            <w:vAlign w:val="center"/>
          </w:tcPr>
          <w:p w:rsidR="00D32347" w:rsidRDefault="00C057B2">
            <w:pPr>
              <w:jc w:val="right"/>
            </w:pPr>
            <w:r>
              <w:rPr>
                <w:sz w:val="18"/>
                <w:szCs w:val="18"/>
              </w:rPr>
              <w:t>44,462,000.00</w:t>
            </w:r>
          </w:p>
        </w:tc>
        <w:tc>
          <w:tcPr>
            <w:tcW w:w="835" w:type="dxa"/>
            <w:vAlign w:val="center"/>
          </w:tcPr>
          <w:p w:rsidR="00D32347" w:rsidRDefault="00C057B2">
            <w:pPr>
              <w:jc w:val="right"/>
            </w:pPr>
            <w:r>
              <w:rPr>
                <w:sz w:val="18"/>
                <w:szCs w:val="18"/>
              </w:rPr>
              <w:t>69,898,400.00</w:t>
            </w:r>
          </w:p>
        </w:tc>
        <w:tc>
          <w:tcPr>
            <w:tcW w:w="835" w:type="dxa"/>
            <w:vAlign w:val="center"/>
          </w:tcPr>
          <w:p w:rsidR="00D32347" w:rsidRDefault="00C057B2">
            <w:pPr>
              <w:jc w:val="center"/>
            </w:pPr>
            <w:r>
              <w:rPr>
                <w:sz w:val="18"/>
                <w:szCs w:val="18"/>
              </w:rPr>
              <w:t>-</w:t>
            </w:r>
          </w:p>
        </w:tc>
      </w:tr>
      <w:tr w:rsidR="00D32347">
        <w:tc>
          <w:tcPr>
            <w:tcW w:w="834" w:type="dxa"/>
            <w:vAlign w:val="center"/>
          </w:tcPr>
          <w:p w:rsidR="00D32347" w:rsidRDefault="00C057B2">
            <w:pPr>
              <w:jc w:val="center"/>
            </w:pPr>
            <w:r>
              <w:rPr>
                <w:sz w:val="18"/>
                <w:szCs w:val="18"/>
              </w:rPr>
              <w:t>002410</w:t>
            </w:r>
          </w:p>
        </w:tc>
        <w:tc>
          <w:tcPr>
            <w:tcW w:w="835" w:type="dxa"/>
            <w:vAlign w:val="center"/>
          </w:tcPr>
          <w:p w:rsidR="00D32347" w:rsidRDefault="00C057B2">
            <w:pPr>
              <w:jc w:val="center"/>
            </w:pPr>
            <w:r>
              <w:rPr>
                <w:sz w:val="18"/>
                <w:szCs w:val="18"/>
              </w:rPr>
              <w:t>广联达</w:t>
            </w:r>
          </w:p>
        </w:tc>
        <w:tc>
          <w:tcPr>
            <w:tcW w:w="834" w:type="dxa"/>
            <w:vAlign w:val="center"/>
          </w:tcPr>
          <w:p w:rsidR="00D32347" w:rsidRDefault="00C057B2">
            <w:pPr>
              <w:jc w:val="center"/>
            </w:pPr>
            <w:r>
              <w:rPr>
                <w:sz w:val="18"/>
                <w:szCs w:val="18"/>
              </w:rPr>
              <w:t>2017-11-09</w:t>
            </w:r>
          </w:p>
        </w:tc>
        <w:tc>
          <w:tcPr>
            <w:tcW w:w="835" w:type="dxa"/>
            <w:vAlign w:val="center"/>
          </w:tcPr>
          <w:p w:rsidR="00D32347" w:rsidRDefault="00C057B2">
            <w:pPr>
              <w:jc w:val="center"/>
            </w:pPr>
            <w:r>
              <w:rPr>
                <w:sz w:val="18"/>
                <w:szCs w:val="18"/>
              </w:rPr>
              <w:t>2018-05-08</w:t>
            </w:r>
          </w:p>
        </w:tc>
        <w:tc>
          <w:tcPr>
            <w:tcW w:w="834" w:type="dxa"/>
            <w:vAlign w:val="center"/>
          </w:tcPr>
          <w:p w:rsidR="00D32347" w:rsidRDefault="00C057B2">
            <w:pPr>
              <w:jc w:val="center"/>
            </w:pPr>
            <w:r>
              <w:rPr>
                <w:sz w:val="18"/>
                <w:szCs w:val="18"/>
              </w:rPr>
              <w:t>限售股</w:t>
            </w:r>
          </w:p>
        </w:tc>
        <w:tc>
          <w:tcPr>
            <w:tcW w:w="835" w:type="dxa"/>
            <w:vAlign w:val="center"/>
          </w:tcPr>
          <w:p w:rsidR="00D32347" w:rsidRDefault="00C057B2">
            <w:pPr>
              <w:jc w:val="right"/>
            </w:pPr>
            <w:r>
              <w:rPr>
                <w:sz w:val="18"/>
                <w:szCs w:val="18"/>
              </w:rPr>
              <w:t>20.00</w:t>
            </w:r>
          </w:p>
        </w:tc>
        <w:tc>
          <w:tcPr>
            <w:tcW w:w="834" w:type="dxa"/>
            <w:vAlign w:val="center"/>
          </w:tcPr>
          <w:p w:rsidR="00D32347" w:rsidRDefault="00C057B2">
            <w:pPr>
              <w:jc w:val="right"/>
            </w:pPr>
            <w:r>
              <w:rPr>
                <w:sz w:val="18"/>
                <w:szCs w:val="18"/>
              </w:rPr>
              <w:t>18.68</w:t>
            </w:r>
          </w:p>
        </w:tc>
        <w:tc>
          <w:tcPr>
            <w:tcW w:w="835" w:type="dxa"/>
            <w:vAlign w:val="center"/>
          </w:tcPr>
          <w:p w:rsidR="00D32347" w:rsidRDefault="00C057B2">
            <w:pPr>
              <w:jc w:val="right"/>
            </w:pPr>
            <w:r>
              <w:rPr>
                <w:sz w:val="18"/>
                <w:szCs w:val="18"/>
              </w:rPr>
              <w:t>2,290,000</w:t>
            </w:r>
          </w:p>
        </w:tc>
        <w:tc>
          <w:tcPr>
            <w:tcW w:w="834" w:type="dxa"/>
            <w:vAlign w:val="center"/>
          </w:tcPr>
          <w:p w:rsidR="00D32347" w:rsidRDefault="00C057B2">
            <w:pPr>
              <w:jc w:val="right"/>
            </w:pPr>
            <w:r>
              <w:rPr>
                <w:sz w:val="18"/>
                <w:szCs w:val="18"/>
              </w:rPr>
              <w:t>45,800,000.00</w:t>
            </w:r>
          </w:p>
        </w:tc>
        <w:tc>
          <w:tcPr>
            <w:tcW w:w="835" w:type="dxa"/>
            <w:vAlign w:val="center"/>
          </w:tcPr>
          <w:p w:rsidR="00D32347" w:rsidRDefault="00C057B2">
            <w:pPr>
              <w:jc w:val="right"/>
            </w:pPr>
            <w:r>
              <w:rPr>
                <w:sz w:val="18"/>
                <w:szCs w:val="18"/>
              </w:rPr>
              <w:t>42,777,200.00</w:t>
            </w:r>
          </w:p>
        </w:tc>
        <w:tc>
          <w:tcPr>
            <w:tcW w:w="835" w:type="dxa"/>
            <w:vAlign w:val="center"/>
          </w:tcPr>
          <w:p w:rsidR="00D32347" w:rsidRDefault="00C057B2">
            <w:pPr>
              <w:jc w:val="center"/>
            </w:pPr>
            <w:r>
              <w:rPr>
                <w:sz w:val="18"/>
                <w:szCs w:val="18"/>
              </w:rPr>
              <w:t>-</w:t>
            </w:r>
          </w:p>
        </w:tc>
      </w:tr>
    </w:tbl>
    <w:p w:rsidR="00D32347" w:rsidRDefault="00C057B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32347">
        <w:tc>
          <w:tcPr>
            <w:tcW w:w="616" w:type="dxa"/>
            <w:vAlign w:val="center"/>
          </w:tcPr>
          <w:p w:rsidR="00D32347" w:rsidRDefault="00C057B2">
            <w:pPr>
              <w:jc w:val="center"/>
            </w:pPr>
            <w:r>
              <w:rPr>
                <w:sz w:val="18"/>
                <w:szCs w:val="18"/>
              </w:rPr>
              <w:t>002919</w:t>
            </w:r>
          </w:p>
        </w:tc>
        <w:tc>
          <w:tcPr>
            <w:tcW w:w="686" w:type="dxa"/>
            <w:vAlign w:val="center"/>
          </w:tcPr>
          <w:p w:rsidR="00D32347" w:rsidRDefault="00C057B2">
            <w:pPr>
              <w:jc w:val="center"/>
            </w:pPr>
            <w:r>
              <w:rPr>
                <w:sz w:val="18"/>
                <w:szCs w:val="18"/>
              </w:rPr>
              <w:t>名臣健康</w:t>
            </w:r>
          </w:p>
        </w:tc>
        <w:tc>
          <w:tcPr>
            <w:tcW w:w="742" w:type="dxa"/>
            <w:vAlign w:val="center"/>
          </w:tcPr>
          <w:p w:rsidR="00D32347" w:rsidRDefault="00C057B2">
            <w:pPr>
              <w:jc w:val="center"/>
            </w:pPr>
            <w:r>
              <w:rPr>
                <w:sz w:val="18"/>
                <w:szCs w:val="18"/>
              </w:rPr>
              <w:t>2017-12-28</w:t>
            </w:r>
          </w:p>
        </w:tc>
        <w:tc>
          <w:tcPr>
            <w:tcW w:w="798" w:type="dxa"/>
            <w:vAlign w:val="center"/>
          </w:tcPr>
          <w:p w:rsidR="00D32347" w:rsidRDefault="00C057B2">
            <w:pPr>
              <w:jc w:val="center"/>
            </w:pPr>
            <w:r>
              <w:rPr>
                <w:sz w:val="18"/>
                <w:szCs w:val="18"/>
              </w:rPr>
              <w:t>重大事项</w:t>
            </w:r>
          </w:p>
        </w:tc>
        <w:tc>
          <w:tcPr>
            <w:tcW w:w="798" w:type="dxa"/>
            <w:vAlign w:val="center"/>
          </w:tcPr>
          <w:p w:rsidR="00D32347" w:rsidRDefault="00C057B2">
            <w:pPr>
              <w:jc w:val="center"/>
            </w:pPr>
            <w:r>
              <w:rPr>
                <w:sz w:val="18"/>
                <w:szCs w:val="18"/>
              </w:rPr>
              <w:t>35.26</w:t>
            </w:r>
          </w:p>
        </w:tc>
        <w:tc>
          <w:tcPr>
            <w:tcW w:w="686" w:type="dxa"/>
            <w:vAlign w:val="center"/>
          </w:tcPr>
          <w:p w:rsidR="00D32347" w:rsidRDefault="00C057B2">
            <w:pPr>
              <w:jc w:val="center"/>
            </w:pPr>
            <w:r>
              <w:rPr>
                <w:sz w:val="18"/>
                <w:szCs w:val="18"/>
              </w:rPr>
              <w:t>2018-01-02</w:t>
            </w:r>
          </w:p>
        </w:tc>
        <w:tc>
          <w:tcPr>
            <w:tcW w:w="658" w:type="dxa"/>
            <w:vAlign w:val="center"/>
          </w:tcPr>
          <w:p w:rsidR="00D32347" w:rsidRDefault="00C057B2">
            <w:pPr>
              <w:jc w:val="center"/>
            </w:pPr>
            <w:r>
              <w:rPr>
                <w:sz w:val="18"/>
                <w:szCs w:val="18"/>
              </w:rPr>
              <w:t>38.79</w:t>
            </w:r>
          </w:p>
        </w:tc>
        <w:tc>
          <w:tcPr>
            <w:tcW w:w="1049" w:type="dxa"/>
            <w:vAlign w:val="center"/>
          </w:tcPr>
          <w:p w:rsidR="00D32347" w:rsidRDefault="00C057B2">
            <w:pPr>
              <w:jc w:val="center"/>
            </w:pPr>
            <w:r>
              <w:rPr>
                <w:sz w:val="18"/>
                <w:szCs w:val="18"/>
              </w:rPr>
              <w:t>821</w:t>
            </w:r>
          </w:p>
        </w:tc>
        <w:tc>
          <w:tcPr>
            <w:tcW w:w="1218" w:type="dxa"/>
            <w:vAlign w:val="center"/>
          </w:tcPr>
          <w:p w:rsidR="00D32347" w:rsidRDefault="00C057B2">
            <w:pPr>
              <w:jc w:val="center"/>
            </w:pPr>
            <w:r>
              <w:rPr>
                <w:sz w:val="18"/>
                <w:szCs w:val="18"/>
              </w:rPr>
              <w:t>10,311.76</w:t>
            </w:r>
          </w:p>
        </w:tc>
        <w:tc>
          <w:tcPr>
            <w:tcW w:w="1160" w:type="dxa"/>
            <w:vAlign w:val="center"/>
          </w:tcPr>
          <w:p w:rsidR="00D32347" w:rsidRDefault="00C057B2">
            <w:pPr>
              <w:jc w:val="center"/>
            </w:pPr>
            <w:r>
              <w:rPr>
                <w:sz w:val="18"/>
                <w:szCs w:val="18"/>
              </w:rPr>
              <w:t>28,948.46</w:t>
            </w:r>
          </w:p>
        </w:tc>
        <w:tc>
          <w:tcPr>
            <w:tcW w:w="601" w:type="dxa"/>
            <w:vAlign w:val="center"/>
          </w:tcPr>
          <w:p w:rsidR="00D32347" w:rsidRDefault="00C057B2">
            <w:pPr>
              <w:jc w:val="center"/>
            </w:pPr>
            <w:r>
              <w:rPr>
                <w:sz w:val="18"/>
                <w:szCs w:val="18"/>
              </w:rPr>
              <w:t>-</w:t>
            </w:r>
          </w:p>
        </w:tc>
      </w:tr>
      <w:tr w:rsidR="00D32347">
        <w:tc>
          <w:tcPr>
            <w:tcW w:w="616" w:type="dxa"/>
            <w:vAlign w:val="center"/>
          </w:tcPr>
          <w:p w:rsidR="00D32347" w:rsidRDefault="00C057B2">
            <w:pPr>
              <w:jc w:val="center"/>
            </w:pPr>
            <w:r>
              <w:rPr>
                <w:sz w:val="18"/>
                <w:szCs w:val="18"/>
              </w:rPr>
              <w:t>300730</w:t>
            </w:r>
          </w:p>
        </w:tc>
        <w:tc>
          <w:tcPr>
            <w:tcW w:w="686" w:type="dxa"/>
            <w:vAlign w:val="center"/>
          </w:tcPr>
          <w:p w:rsidR="00D32347" w:rsidRDefault="00C057B2">
            <w:pPr>
              <w:jc w:val="center"/>
            </w:pPr>
            <w:r>
              <w:rPr>
                <w:sz w:val="18"/>
                <w:szCs w:val="18"/>
              </w:rPr>
              <w:t>科创信息</w:t>
            </w:r>
          </w:p>
        </w:tc>
        <w:tc>
          <w:tcPr>
            <w:tcW w:w="742" w:type="dxa"/>
            <w:vAlign w:val="center"/>
          </w:tcPr>
          <w:p w:rsidR="00D32347" w:rsidRDefault="00C057B2">
            <w:pPr>
              <w:jc w:val="center"/>
            </w:pPr>
            <w:r>
              <w:rPr>
                <w:sz w:val="18"/>
                <w:szCs w:val="18"/>
              </w:rPr>
              <w:t>2017-12-25</w:t>
            </w:r>
          </w:p>
        </w:tc>
        <w:tc>
          <w:tcPr>
            <w:tcW w:w="798" w:type="dxa"/>
            <w:vAlign w:val="center"/>
          </w:tcPr>
          <w:p w:rsidR="00D32347" w:rsidRDefault="00C057B2">
            <w:pPr>
              <w:jc w:val="center"/>
            </w:pPr>
            <w:r>
              <w:rPr>
                <w:sz w:val="18"/>
                <w:szCs w:val="18"/>
              </w:rPr>
              <w:t>重大事项</w:t>
            </w:r>
          </w:p>
        </w:tc>
        <w:tc>
          <w:tcPr>
            <w:tcW w:w="798" w:type="dxa"/>
            <w:vAlign w:val="center"/>
          </w:tcPr>
          <w:p w:rsidR="00D32347" w:rsidRDefault="00C057B2">
            <w:pPr>
              <w:jc w:val="center"/>
            </w:pPr>
            <w:r>
              <w:rPr>
                <w:sz w:val="18"/>
                <w:szCs w:val="18"/>
              </w:rPr>
              <w:t>41.55</w:t>
            </w:r>
          </w:p>
        </w:tc>
        <w:tc>
          <w:tcPr>
            <w:tcW w:w="686" w:type="dxa"/>
            <w:vAlign w:val="center"/>
          </w:tcPr>
          <w:p w:rsidR="00D32347" w:rsidRDefault="00C057B2">
            <w:pPr>
              <w:jc w:val="center"/>
            </w:pPr>
            <w:r>
              <w:rPr>
                <w:sz w:val="18"/>
                <w:szCs w:val="18"/>
              </w:rPr>
              <w:t>2018-01-02</w:t>
            </w:r>
          </w:p>
        </w:tc>
        <w:tc>
          <w:tcPr>
            <w:tcW w:w="658" w:type="dxa"/>
            <w:vAlign w:val="center"/>
          </w:tcPr>
          <w:p w:rsidR="00D32347" w:rsidRDefault="00C057B2">
            <w:pPr>
              <w:jc w:val="center"/>
            </w:pPr>
            <w:r>
              <w:rPr>
                <w:sz w:val="18"/>
                <w:szCs w:val="18"/>
              </w:rPr>
              <w:t>45.71</w:t>
            </w:r>
          </w:p>
        </w:tc>
        <w:tc>
          <w:tcPr>
            <w:tcW w:w="1049" w:type="dxa"/>
            <w:vAlign w:val="center"/>
          </w:tcPr>
          <w:p w:rsidR="00D32347" w:rsidRDefault="00C057B2">
            <w:pPr>
              <w:jc w:val="center"/>
            </w:pPr>
            <w:r>
              <w:rPr>
                <w:sz w:val="18"/>
                <w:szCs w:val="18"/>
              </w:rPr>
              <w:t>821</w:t>
            </w:r>
          </w:p>
        </w:tc>
        <w:tc>
          <w:tcPr>
            <w:tcW w:w="1218" w:type="dxa"/>
            <w:vAlign w:val="center"/>
          </w:tcPr>
          <w:p w:rsidR="00D32347" w:rsidRDefault="00C057B2">
            <w:pPr>
              <w:jc w:val="center"/>
            </w:pPr>
            <w:r>
              <w:rPr>
                <w:sz w:val="18"/>
                <w:szCs w:val="18"/>
              </w:rPr>
              <w:t>6,863.56</w:t>
            </w:r>
          </w:p>
        </w:tc>
        <w:tc>
          <w:tcPr>
            <w:tcW w:w="1160" w:type="dxa"/>
            <w:vAlign w:val="center"/>
          </w:tcPr>
          <w:p w:rsidR="00D32347" w:rsidRDefault="00C057B2">
            <w:pPr>
              <w:jc w:val="center"/>
            </w:pPr>
            <w:r>
              <w:rPr>
                <w:sz w:val="18"/>
                <w:szCs w:val="18"/>
              </w:rPr>
              <w:t>34,112.55</w:t>
            </w:r>
          </w:p>
        </w:tc>
        <w:tc>
          <w:tcPr>
            <w:tcW w:w="601" w:type="dxa"/>
            <w:vAlign w:val="center"/>
          </w:tcPr>
          <w:p w:rsidR="00D32347" w:rsidRDefault="00C057B2">
            <w:pPr>
              <w:jc w:val="center"/>
            </w:pPr>
            <w:r>
              <w:rPr>
                <w:sz w:val="18"/>
                <w:szCs w:val="18"/>
              </w:rPr>
              <w:t>-</w:t>
            </w:r>
          </w:p>
        </w:tc>
      </w:tr>
      <w:tr w:rsidR="00D32347">
        <w:tc>
          <w:tcPr>
            <w:tcW w:w="616" w:type="dxa"/>
            <w:vAlign w:val="center"/>
          </w:tcPr>
          <w:p w:rsidR="00D32347" w:rsidRDefault="00C057B2">
            <w:pPr>
              <w:jc w:val="center"/>
            </w:pPr>
            <w:r>
              <w:rPr>
                <w:sz w:val="18"/>
                <w:szCs w:val="18"/>
              </w:rPr>
              <w:t>603986</w:t>
            </w:r>
          </w:p>
        </w:tc>
        <w:tc>
          <w:tcPr>
            <w:tcW w:w="686" w:type="dxa"/>
            <w:vAlign w:val="center"/>
          </w:tcPr>
          <w:p w:rsidR="00D32347" w:rsidRDefault="00C057B2">
            <w:pPr>
              <w:jc w:val="center"/>
            </w:pPr>
            <w:r>
              <w:rPr>
                <w:sz w:val="18"/>
                <w:szCs w:val="18"/>
              </w:rPr>
              <w:t>兆易创</w:t>
            </w:r>
            <w:r>
              <w:rPr>
                <w:sz w:val="18"/>
                <w:szCs w:val="18"/>
              </w:rPr>
              <w:lastRenderedPageBreak/>
              <w:t>新</w:t>
            </w:r>
          </w:p>
        </w:tc>
        <w:tc>
          <w:tcPr>
            <w:tcW w:w="742" w:type="dxa"/>
            <w:vAlign w:val="center"/>
          </w:tcPr>
          <w:p w:rsidR="00D32347" w:rsidRDefault="00C057B2">
            <w:pPr>
              <w:jc w:val="center"/>
            </w:pPr>
            <w:r>
              <w:rPr>
                <w:sz w:val="18"/>
                <w:szCs w:val="18"/>
              </w:rPr>
              <w:lastRenderedPageBreak/>
              <w:t>2017-11-</w:t>
            </w:r>
            <w:r>
              <w:rPr>
                <w:sz w:val="18"/>
                <w:szCs w:val="18"/>
              </w:rPr>
              <w:lastRenderedPageBreak/>
              <w:t>01</w:t>
            </w:r>
          </w:p>
        </w:tc>
        <w:tc>
          <w:tcPr>
            <w:tcW w:w="798" w:type="dxa"/>
            <w:vAlign w:val="center"/>
          </w:tcPr>
          <w:p w:rsidR="00D32347" w:rsidRDefault="00C057B2">
            <w:pPr>
              <w:jc w:val="center"/>
            </w:pPr>
            <w:r>
              <w:rPr>
                <w:sz w:val="18"/>
                <w:szCs w:val="18"/>
              </w:rPr>
              <w:lastRenderedPageBreak/>
              <w:t>重大事项</w:t>
            </w:r>
          </w:p>
        </w:tc>
        <w:tc>
          <w:tcPr>
            <w:tcW w:w="798" w:type="dxa"/>
            <w:vAlign w:val="center"/>
          </w:tcPr>
          <w:p w:rsidR="00D32347" w:rsidRDefault="00C057B2">
            <w:pPr>
              <w:jc w:val="center"/>
            </w:pPr>
            <w:r>
              <w:rPr>
                <w:sz w:val="18"/>
                <w:szCs w:val="18"/>
              </w:rPr>
              <w:t>153.72</w:t>
            </w:r>
          </w:p>
        </w:tc>
        <w:tc>
          <w:tcPr>
            <w:tcW w:w="686" w:type="dxa"/>
            <w:vAlign w:val="center"/>
          </w:tcPr>
          <w:p w:rsidR="00D32347" w:rsidRDefault="00C057B2">
            <w:pPr>
              <w:jc w:val="center"/>
            </w:pPr>
            <w:r>
              <w:rPr>
                <w:sz w:val="18"/>
                <w:szCs w:val="18"/>
              </w:rPr>
              <w:t>2018-03-</w:t>
            </w:r>
            <w:r>
              <w:rPr>
                <w:sz w:val="18"/>
                <w:szCs w:val="18"/>
              </w:rPr>
              <w:lastRenderedPageBreak/>
              <w:t>02</w:t>
            </w:r>
          </w:p>
        </w:tc>
        <w:tc>
          <w:tcPr>
            <w:tcW w:w="658" w:type="dxa"/>
            <w:vAlign w:val="center"/>
          </w:tcPr>
          <w:p w:rsidR="00D32347" w:rsidRDefault="00C057B2">
            <w:pPr>
              <w:jc w:val="center"/>
            </w:pPr>
            <w:r>
              <w:rPr>
                <w:sz w:val="18"/>
                <w:szCs w:val="18"/>
              </w:rPr>
              <w:lastRenderedPageBreak/>
              <w:t>150.00</w:t>
            </w:r>
          </w:p>
        </w:tc>
        <w:tc>
          <w:tcPr>
            <w:tcW w:w="1049" w:type="dxa"/>
            <w:vAlign w:val="center"/>
          </w:tcPr>
          <w:p w:rsidR="00D32347" w:rsidRDefault="00C057B2">
            <w:pPr>
              <w:jc w:val="center"/>
            </w:pPr>
            <w:r>
              <w:rPr>
                <w:sz w:val="18"/>
                <w:szCs w:val="18"/>
              </w:rPr>
              <w:t>1,923,577</w:t>
            </w:r>
          </w:p>
        </w:tc>
        <w:tc>
          <w:tcPr>
            <w:tcW w:w="1218" w:type="dxa"/>
            <w:vAlign w:val="center"/>
          </w:tcPr>
          <w:p w:rsidR="00D32347" w:rsidRDefault="00C057B2">
            <w:pPr>
              <w:jc w:val="center"/>
            </w:pPr>
            <w:r>
              <w:rPr>
                <w:sz w:val="18"/>
                <w:szCs w:val="18"/>
              </w:rPr>
              <w:t>220,604,752.99</w:t>
            </w:r>
          </w:p>
        </w:tc>
        <w:tc>
          <w:tcPr>
            <w:tcW w:w="1160" w:type="dxa"/>
            <w:vAlign w:val="center"/>
          </w:tcPr>
          <w:p w:rsidR="00D32347" w:rsidRDefault="00C057B2">
            <w:pPr>
              <w:jc w:val="center"/>
            </w:pPr>
            <w:r>
              <w:rPr>
                <w:sz w:val="18"/>
                <w:szCs w:val="18"/>
              </w:rPr>
              <w:t>295,692,256.44</w:t>
            </w:r>
          </w:p>
        </w:tc>
        <w:tc>
          <w:tcPr>
            <w:tcW w:w="601" w:type="dxa"/>
            <w:vAlign w:val="center"/>
          </w:tcPr>
          <w:p w:rsidR="00D32347" w:rsidRDefault="00C057B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本基金本报告期末无从事债券正回购交易形成的卖出回购证券款余额，无抵押债券。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32347" w:rsidRDefault="00C057B2">
      <w:pPr>
        <w:spacing w:before="29" w:line="288" w:lineRule="auto"/>
        <w:ind w:firstLineChars="200" w:firstLine="480"/>
        <w:rPr>
          <w:color w:val="000000"/>
          <w:sz w:val="24"/>
        </w:rPr>
      </w:pPr>
      <w:r>
        <w:rPr>
          <w:color w:val="000000"/>
          <w:sz w:val="24"/>
        </w:rPr>
        <w:t>(1)</w:t>
      </w:r>
      <w:r>
        <w:rPr>
          <w:color w:val="000000"/>
          <w:sz w:val="24"/>
        </w:rPr>
        <w:t>公允价值</w:t>
      </w:r>
    </w:p>
    <w:p w:rsidR="00D32347" w:rsidRDefault="00C057B2">
      <w:pPr>
        <w:spacing w:before="29" w:line="288" w:lineRule="auto"/>
        <w:ind w:firstLineChars="200" w:firstLine="480"/>
        <w:rPr>
          <w:color w:val="000000"/>
          <w:sz w:val="24"/>
        </w:rPr>
      </w:pPr>
      <w:r>
        <w:rPr>
          <w:color w:val="000000"/>
          <w:sz w:val="24"/>
        </w:rPr>
        <w:t>(a)</w:t>
      </w:r>
      <w:r>
        <w:rPr>
          <w:color w:val="000000"/>
          <w:sz w:val="24"/>
        </w:rPr>
        <w:t>不以公允价值计量的金融工具</w:t>
      </w:r>
    </w:p>
    <w:p w:rsidR="00D32347" w:rsidRDefault="00C057B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32347" w:rsidRDefault="00C057B2">
      <w:pPr>
        <w:spacing w:before="29" w:line="288" w:lineRule="auto"/>
        <w:ind w:firstLineChars="200" w:firstLine="480"/>
        <w:rPr>
          <w:color w:val="000000"/>
          <w:sz w:val="24"/>
        </w:rPr>
      </w:pPr>
      <w:r>
        <w:rPr>
          <w:color w:val="000000"/>
          <w:sz w:val="24"/>
        </w:rPr>
        <w:t>(b)</w:t>
      </w:r>
      <w:r>
        <w:rPr>
          <w:color w:val="000000"/>
          <w:sz w:val="24"/>
        </w:rPr>
        <w:t>以公允价值计量的金融工具</w:t>
      </w:r>
    </w:p>
    <w:p w:rsidR="00D32347" w:rsidRDefault="00C057B2">
      <w:pPr>
        <w:spacing w:before="29" w:line="288" w:lineRule="auto"/>
        <w:ind w:firstLineChars="200" w:firstLine="480"/>
        <w:rPr>
          <w:color w:val="000000"/>
          <w:sz w:val="24"/>
        </w:rPr>
      </w:pPr>
      <w:r>
        <w:rPr>
          <w:color w:val="000000"/>
          <w:sz w:val="24"/>
        </w:rPr>
        <w:t>(i)</w:t>
      </w:r>
      <w:r>
        <w:rPr>
          <w:color w:val="000000"/>
          <w:sz w:val="24"/>
        </w:rPr>
        <w:t>金融工具公允价值计量的方法</w:t>
      </w:r>
    </w:p>
    <w:p w:rsidR="00D32347" w:rsidRDefault="00C057B2">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D32347" w:rsidRDefault="00C057B2">
      <w:pPr>
        <w:spacing w:before="29" w:line="288" w:lineRule="auto"/>
        <w:ind w:firstLineChars="200" w:firstLine="480"/>
        <w:rPr>
          <w:color w:val="000000"/>
          <w:sz w:val="24"/>
        </w:rPr>
      </w:pPr>
      <w:r>
        <w:rPr>
          <w:color w:val="000000"/>
          <w:sz w:val="24"/>
        </w:rPr>
        <w:t>第一层次输入值是在计量日能够取得的相同资产或负债在活跃市场上未经调整的报价；</w:t>
      </w:r>
    </w:p>
    <w:p w:rsidR="00D32347" w:rsidRDefault="00C057B2">
      <w:pPr>
        <w:spacing w:before="29" w:line="288" w:lineRule="auto"/>
        <w:ind w:firstLineChars="200" w:firstLine="480"/>
        <w:rPr>
          <w:color w:val="000000"/>
          <w:sz w:val="24"/>
        </w:rPr>
      </w:pPr>
      <w:r>
        <w:rPr>
          <w:color w:val="000000"/>
          <w:sz w:val="24"/>
        </w:rPr>
        <w:t>第二层次输入值是除第一层次输入值外相关资产或负债直接或间接可观察的输入值；</w:t>
      </w:r>
    </w:p>
    <w:p w:rsidR="00D32347" w:rsidRDefault="00C057B2">
      <w:pPr>
        <w:spacing w:before="29" w:line="288" w:lineRule="auto"/>
        <w:ind w:firstLineChars="200" w:firstLine="480"/>
        <w:rPr>
          <w:color w:val="000000"/>
          <w:sz w:val="24"/>
        </w:rPr>
      </w:pPr>
      <w:r>
        <w:rPr>
          <w:color w:val="000000"/>
          <w:sz w:val="24"/>
        </w:rPr>
        <w:t>第三层次输入值是相关资产或负债的不可观察输入值。</w:t>
      </w:r>
    </w:p>
    <w:p w:rsidR="00D32347" w:rsidRDefault="00C057B2">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D32347" w:rsidRDefault="00C057B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 xml:space="preserve">1,907,449,981.86 </w:t>
      </w:r>
      <w:r>
        <w:rPr>
          <w:color w:val="000000"/>
          <w:sz w:val="24"/>
        </w:rPr>
        <w:t>元，属于第二层次的余额为</w:t>
      </w:r>
      <w:r>
        <w:rPr>
          <w:color w:val="000000"/>
          <w:sz w:val="24"/>
        </w:rPr>
        <w:t>801,576,364.64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2,439,515,089.88</w:t>
      </w:r>
      <w:r>
        <w:rPr>
          <w:color w:val="000000"/>
          <w:sz w:val="24"/>
        </w:rPr>
        <w:t>元，第二层次</w:t>
      </w:r>
      <w:r>
        <w:rPr>
          <w:color w:val="000000"/>
          <w:sz w:val="24"/>
        </w:rPr>
        <w:t>418,036,185.33</w:t>
      </w:r>
      <w:r>
        <w:rPr>
          <w:color w:val="000000"/>
          <w:sz w:val="24"/>
        </w:rPr>
        <w:t>元，无属于第三层次的余额</w:t>
      </w:r>
      <w:r>
        <w:rPr>
          <w:color w:val="000000"/>
          <w:sz w:val="24"/>
        </w:rPr>
        <w:t>)</w:t>
      </w:r>
      <w:r>
        <w:rPr>
          <w:color w:val="000000"/>
          <w:sz w:val="24"/>
        </w:rPr>
        <w:t>。</w:t>
      </w:r>
    </w:p>
    <w:p w:rsidR="00D32347" w:rsidRDefault="00C057B2">
      <w:pPr>
        <w:spacing w:before="29" w:line="288" w:lineRule="auto"/>
        <w:ind w:firstLineChars="200" w:firstLine="480"/>
        <w:rPr>
          <w:color w:val="000000"/>
          <w:sz w:val="24"/>
        </w:rPr>
      </w:pPr>
      <w:r>
        <w:rPr>
          <w:color w:val="000000"/>
          <w:sz w:val="24"/>
        </w:rPr>
        <w:t>(iii)</w:t>
      </w:r>
      <w:r>
        <w:rPr>
          <w:color w:val="000000"/>
          <w:sz w:val="24"/>
        </w:rPr>
        <w:t>公允价值所属层次间的重大变动</w:t>
      </w:r>
    </w:p>
    <w:p w:rsidR="00D32347" w:rsidRDefault="00C057B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D32347" w:rsidRDefault="00C057B2">
      <w:pPr>
        <w:spacing w:before="29" w:line="288" w:lineRule="auto"/>
        <w:ind w:firstLineChars="200" w:firstLine="480"/>
        <w:rPr>
          <w:color w:val="000000"/>
          <w:sz w:val="24"/>
        </w:rPr>
      </w:pPr>
      <w:r>
        <w:rPr>
          <w:color w:val="000000"/>
          <w:sz w:val="24"/>
        </w:rPr>
        <w:t>如本财务报告</w:t>
      </w:r>
      <w:r>
        <w:rPr>
          <w:color w:val="000000"/>
          <w:sz w:val="24"/>
        </w:rPr>
        <w:t>7.4.5.5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本期采用第三方估值机构提供的估值数据进行估值，相关固定收益品种的公允价值层次归入第二层次。</w:t>
      </w:r>
    </w:p>
    <w:p w:rsidR="00D32347" w:rsidRDefault="00C057B2">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D32347" w:rsidRDefault="00C057B2">
      <w:pPr>
        <w:spacing w:before="29" w:line="288" w:lineRule="auto"/>
        <w:ind w:firstLineChars="200" w:firstLine="480"/>
        <w:rPr>
          <w:color w:val="000000"/>
          <w:sz w:val="24"/>
        </w:rPr>
      </w:pPr>
      <w:r>
        <w:rPr>
          <w:color w:val="000000"/>
          <w:sz w:val="24"/>
        </w:rPr>
        <w:t>无。</w:t>
      </w:r>
    </w:p>
    <w:p w:rsidR="002961CF" w:rsidRPr="0004616F" w:rsidRDefault="001A59F9">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lastRenderedPageBreak/>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2,315,966,346.50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82.60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2,315,966,346.50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82.60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393,060,000.00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393,060,000.00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60,707,765.16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2.17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34,142,140.10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1.22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2,803,876,251.76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79,613,225.04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1,389,797,162.65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w:t>
            </w:r>
            <w:r w:rsidRPr="00F535B5">
              <w:rPr>
                <w:rFonts w:hint="eastAsia"/>
                <w:sz w:val="24"/>
              </w:rPr>
              <w:lastRenderedPageBreak/>
              <w:t>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lastRenderedPageBreak/>
              <w:t>83,335,449.20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109,801,580.70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297,460,773.05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176,881,619.20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179,026,270.70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2,315,966,346.50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82.86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32347">
        <w:trPr>
          <w:jc w:val="center"/>
        </w:trPr>
        <w:tc>
          <w:tcPr>
            <w:tcW w:w="817" w:type="dxa"/>
            <w:vAlign w:val="center"/>
          </w:tcPr>
          <w:p w:rsidR="00D32347" w:rsidRDefault="00C057B2">
            <w:pPr>
              <w:jc w:val="center"/>
            </w:pPr>
            <w:r>
              <w:rPr>
                <w:color w:val="000000"/>
                <w:sz w:val="24"/>
              </w:rPr>
              <w:t>1</w:t>
            </w:r>
          </w:p>
        </w:tc>
        <w:tc>
          <w:tcPr>
            <w:tcW w:w="1276" w:type="dxa"/>
            <w:vAlign w:val="center"/>
          </w:tcPr>
          <w:p w:rsidR="00D32347" w:rsidRDefault="00C057B2">
            <w:pPr>
              <w:jc w:val="center"/>
            </w:pPr>
            <w:r>
              <w:rPr>
                <w:color w:val="000000"/>
                <w:sz w:val="24"/>
              </w:rPr>
              <w:t>603986</w:t>
            </w:r>
          </w:p>
        </w:tc>
        <w:tc>
          <w:tcPr>
            <w:tcW w:w="1701" w:type="dxa"/>
            <w:vAlign w:val="center"/>
          </w:tcPr>
          <w:p w:rsidR="00D32347" w:rsidRDefault="00C057B2">
            <w:pPr>
              <w:jc w:val="center"/>
            </w:pPr>
            <w:r>
              <w:rPr>
                <w:color w:val="000000"/>
                <w:sz w:val="24"/>
              </w:rPr>
              <w:t>兆易创新</w:t>
            </w:r>
          </w:p>
        </w:tc>
        <w:tc>
          <w:tcPr>
            <w:tcW w:w="1559" w:type="dxa"/>
            <w:vAlign w:val="center"/>
          </w:tcPr>
          <w:p w:rsidR="00D32347" w:rsidRDefault="00C057B2">
            <w:pPr>
              <w:jc w:val="right"/>
            </w:pPr>
            <w:r>
              <w:rPr>
                <w:color w:val="000000"/>
                <w:sz w:val="24"/>
              </w:rPr>
              <w:t>1,923,577</w:t>
            </w:r>
          </w:p>
        </w:tc>
        <w:tc>
          <w:tcPr>
            <w:tcW w:w="1701" w:type="dxa"/>
            <w:vAlign w:val="center"/>
          </w:tcPr>
          <w:p w:rsidR="00D32347" w:rsidRDefault="00C057B2">
            <w:pPr>
              <w:jc w:val="right"/>
            </w:pPr>
            <w:r>
              <w:rPr>
                <w:color w:val="000000"/>
                <w:sz w:val="24"/>
              </w:rPr>
              <w:t>295,692,256.44</w:t>
            </w:r>
          </w:p>
        </w:tc>
        <w:tc>
          <w:tcPr>
            <w:tcW w:w="1843" w:type="dxa"/>
            <w:vAlign w:val="center"/>
          </w:tcPr>
          <w:p w:rsidR="00D32347" w:rsidRDefault="00C057B2">
            <w:pPr>
              <w:jc w:val="right"/>
            </w:pPr>
            <w:r>
              <w:rPr>
                <w:color w:val="000000"/>
                <w:sz w:val="24"/>
              </w:rPr>
              <w:t>10.58</w:t>
            </w:r>
          </w:p>
        </w:tc>
      </w:tr>
      <w:tr w:rsidR="00D32347">
        <w:trPr>
          <w:jc w:val="center"/>
        </w:trPr>
        <w:tc>
          <w:tcPr>
            <w:tcW w:w="817" w:type="dxa"/>
            <w:vAlign w:val="center"/>
          </w:tcPr>
          <w:p w:rsidR="00D32347" w:rsidRDefault="00C057B2">
            <w:pPr>
              <w:jc w:val="center"/>
            </w:pPr>
            <w:r>
              <w:rPr>
                <w:color w:val="000000"/>
                <w:sz w:val="24"/>
              </w:rPr>
              <w:t>2</w:t>
            </w:r>
          </w:p>
        </w:tc>
        <w:tc>
          <w:tcPr>
            <w:tcW w:w="1276" w:type="dxa"/>
            <w:vAlign w:val="center"/>
          </w:tcPr>
          <w:p w:rsidR="00D32347" w:rsidRDefault="00C057B2">
            <w:pPr>
              <w:jc w:val="center"/>
            </w:pPr>
            <w:r>
              <w:rPr>
                <w:color w:val="000000"/>
                <w:sz w:val="24"/>
              </w:rPr>
              <w:t>300347</w:t>
            </w:r>
          </w:p>
        </w:tc>
        <w:tc>
          <w:tcPr>
            <w:tcW w:w="1701" w:type="dxa"/>
            <w:vAlign w:val="center"/>
          </w:tcPr>
          <w:p w:rsidR="00D32347" w:rsidRDefault="00C057B2">
            <w:pPr>
              <w:jc w:val="center"/>
            </w:pPr>
            <w:r>
              <w:rPr>
                <w:color w:val="000000"/>
                <w:sz w:val="24"/>
              </w:rPr>
              <w:t>泰格医药</w:t>
            </w:r>
          </w:p>
        </w:tc>
        <w:tc>
          <w:tcPr>
            <w:tcW w:w="1559" w:type="dxa"/>
            <w:vAlign w:val="center"/>
          </w:tcPr>
          <w:p w:rsidR="00D32347" w:rsidRDefault="00C057B2">
            <w:pPr>
              <w:jc w:val="right"/>
            </w:pPr>
            <w:r>
              <w:rPr>
                <w:color w:val="000000"/>
                <w:sz w:val="24"/>
              </w:rPr>
              <w:t>5,088,865</w:t>
            </w:r>
          </w:p>
        </w:tc>
        <w:tc>
          <w:tcPr>
            <w:tcW w:w="1701" w:type="dxa"/>
            <w:vAlign w:val="center"/>
          </w:tcPr>
          <w:p w:rsidR="00D32347" w:rsidRDefault="00C057B2">
            <w:pPr>
              <w:jc w:val="right"/>
            </w:pPr>
            <w:r>
              <w:rPr>
                <w:color w:val="000000"/>
                <w:sz w:val="24"/>
              </w:rPr>
              <w:t>179,026,270.70</w:t>
            </w:r>
          </w:p>
        </w:tc>
        <w:tc>
          <w:tcPr>
            <w:tcW w:w="1843" w:type="dxa"/>
            <w:vAlign w:val="center"/>
          </w:tcPr>
          <w:p w:rsidR="00D32347" w:rsidRDefault="00C057B2">
            <w:pPr>
              <w:jc w:val="right"/>
            </w:pPr>
            <w:r>
              <w:rPr>
                <w:color w:val="000000"/>
                <w:sz w:val="24"/>
              </w:rPr>
              <w:t>6.41</w:t>
            </w:r>
          </w:p>
        </w:tc>
      </w:tr>
      <w:tr w:rsidR="00D32347">
        <w:trPr>
          <w:jc w:val="center"/>
        </w:trPr>
        <w:tc>
          <w:tcPr>
            <w:tcW w:w="817" w:type="dxa"/>
            <w:vAlign w:val="center"/>
          </w:tcPr>
          <w:p w:rsidR="00D32347" w:rsidRDefault="00C057B2">
            <w:pPr>
              <w:jc w:val="center"/>
            </w:pPr>
            <w:r>
              <w:rPr>
                <w:color w:val="000000"/>
                <w:sz w:val="24"/>
              </w:rPr>
              <w:t>3</w:t>
            </w:r>
          </w:p>
        </w:tc>
        <w:tc>
          <w:tcPr>
            <w:tcW w:w="1276" w:type="dxa"/>
            <w:vAlign w:val="center"/>
          </w:tcPr>
          <w:p w:rsidR="00D32347" w:rsidRDefault="00C057B2">
            <w:pPr>
              <w:jc w:val="center"/>
            </w:pPr>
            <w:r>
              <w:rPr>
                <w:color w:val="000000"/>
                <w:sz w:val="24"/>
              </w:rPr>
              <w:t>002027</w:t>
            </w:r>
          </w:p>
        </w:tc>
        <w:tc>
          <w:tcPr>
            <w:tcW w:w="1701" w:type="dxa"/>
            <w:vAlign w:val="center"/>
          </w:tcPr>
          <w:p w:rsidR="00D32347" w:rsidRDefault="00C057B2">
            <w:pPr>
              <w:jc w:val="center"/>
            </w:pPr>
            <w:r>
              <w:rPr>
                <w:color w:val="000000"/>
                <w:sz w:val="24"/>
              </w:rPr>
              <w:t>分众传媒</w:t>
            </w:r>
          </w:p>
        </w:tc>
        <w:tc>
          <w:tcPr>
            <w:tcW w:w="1559" w:type="dxa"/>
            <w:vAlign w:val="center"/>
          </w:tcPr>
          <w:p w:rsidR="00D32347" w:rsidRDefault="00C057B2">
            <w:pPr>
              <w:jc w:val="right"/>
            </w:pPr>
            <w:r>
              <w:rPr>
                <w:color w:val="000000"/>
                <w:sz w:val="24"/>
              </w:rPr>
              <w:t>12,768,240</w:t>
            </w:r>
          </w:p>
        </w:tc>
        <w:tc>
          <w:tcPr>
            <w:tcW w:w="1701" w:type="dxa"/>
            <w:vAlign w:val="center"/>
          </w:tcPr>
          <w:p w:rsidR="00D32347" w:rsidRDefault="00C057B2">
            <w:pPr>
              <w:jc w:val="right"/>
            </w:pPr>
            <w:r>
              <w:rPr>
                <w:color w:val="000000"/>
                <w:sz w:val="24"/>
              </w:rPr>
              <w:t>176,881,619.20</w:t>
            </w:r>
          </w:p>
        </w:tc>
        <w:tc>
          <w:tcPr>
            <w:tcW w:w="1843" w:type="dxa"/>
            <w:vAlign w:val="center"/>
          </w:tcPr>
          <w:p w:rsidR="00D32347" w:rsidRDefault="00C057B2">
            <w:pPr>
              <w:jc w:val="right"/>
            </w:pPr>
            <w:r>
              <w:rPr>
                <w:color w:val="000000"/>
                <w:sz w:val="24"/>
              </w:rPr>
              <w:t>6.33</w:t>
            </w:r>
          </w:p>
        </w:tc>
      </w:tr>
      <w:tr w:rsidR="00D32347">
        <w:trPr>
          <w:jc w:val="center"/>
        </w:trPr>
        <w:tc>
          <w:tcPr>
            <w:tcW w:w="817" w:type="dxa"/>
            <w:vAlign w:val="center"/>
          </w:tcPr>
          <w:p w:rsidR="00D32347" w:rsidRDefault="00C057B2">
            <w:pPr>
              <w:jc w:val="center"/>
            </w:pPr>
            <w:r>
              <w:rPr>
                <w:color w:val="000000"/>
                <w:sz w:val="24"/>
              </w:rPr>
              <w:t>4</w:t>
            </w:r>
          </w:p>
        </w:tc>
        <w:tc>
          <w:tcPr>
            <w:tcW w:w="1276" w:type="dxa"/>
            <w:vAlign w:val="center"/>
          </w:tcPr>
          <w:p w:rsidR="00D32347" w:rsidRDefault="00C057B2">
            <w:pPr>
              <w:jc w:val="center"/>
            </w:pPr>
            <w:r>
              <w:rPr>
                <w:color w:val="000000"/>
                <w:sz w:val="24"/>
              </w:rPr>
              <w:t>002456</w:t>
            </w:r>
          </w:p>
        </w:tc>
        <w:tc>
          <w:tcPr>
            <w:tcW w:w="1701" w:type="dxa"/>
            <w:vAlign w:val="center"/>
          </w:tcPr>
          <w:p w:rsidR="00D32347" w:rsidRDefault="00C057B2">
            <w:pPr>
              <w:jc w:val="center"/>
            </w:pPr>
            <w:r>
              <w:rPr>
                <w:color w:val="000000"/>
                <w:sz w:val="24"/>
              </w:rPr>
              <w:t>欧菲光</w:t>
            </w:r>
          </w:p>
        </w:tc>
        <w:tc>
          <w:tcPr>
            <w:tcW w:w="1559" w:type="dxa"/>
            <w:vAlign w:val="center"/>
          </w:tcPr>
          <w:p w:rsidR="00D32347" w:rsidRDefault="00C057B2">
            <w:pPr>
              <w:jc w:val="right"/>
            </w:pPr>
            <w:r>
              <w:rPr>
                <w:color w:val="000000"/>
                <w:sz w:val="24"/>
              </w:rPr>
              <w:t>8,411,670</w:t>
            </w:r>
          </w:p>
        </w:tc>
        <w:tc>
          <w:tcPr>
            <w:tcW w:w="1701" w:type="dxa"/>
            <w:vAlign w:val="center"/>
          </w:tcPr>
          <w:p w:rsidR="00D32347" w:rsidRDefault="00C057B2">
            <w:pPr>
              <w:jc w:val="right"/>
            </w:pPr>
            <w:r>
              <w:rPr>
                <w:color w:val="000000"/>
                <w:sz w:val="24"/>
              </w:rPr>
              <w:t>173,196,285.30</w:t>
            </w:r>
          </w:p>
        </w:tc>
        <w:tc>
          <w:tcPr>
            <w:tcW w:w="1843" w:type="dxa"/>
            <w:vAlign w:val="center"/>
          </w:tcPr>
          <w:p w:rsidR="00D32347" w:rsidRDefault="00C057B2">
            <w:pPr>
              <w:jc w:val="right"/>
            </w:pPr>
            <w:r>
              <w:rPr>
                <w:color w:val="000000"/>
                <w:sz w:val="24"/>
              </w:rPr>
              <w:t>6.20</w:t>
            </w:r>
          </w:p>
        </w:tc>
      </w:tr>
      <w:tr w:rsidR="00D32347">
        <w:trPr>
          <w:jc w:val="center"/>
        </w:trPr>
        <w:tc>
          <w:tcPr>
            <w:tcW w:w="817" w:type="dxa"/>
            <w:vAlign w:val="center"/>
          </w:tcPr>
          <w:p w:rsidR="00D32347" w:rsidRDefault="00C057B2">
            <w:pPr>
              <w:jc w:val="center"/>
            </w:pPr>
            <w:r>
              <w:rPr>
                <w:color w:val="000000"/>
                <w:sz w:val="24"/>
              </w:rPr>
              <w:t>5</w:t>
            </w:r>
          </w:p>
        </w:tc>
        <w:tc>
          <w:tcPr>
            <w:tcW w:w="1276" w:type="dxa"/>
            <w:vAlign w:val="center"/>
          </w:tcPr>
          <w:p w:rsidR="00D32347" w:rsidRDefault="00C057B2">
            <w:pPr>
              <w:jc w:val="center"/>
            </w:pPr>
            <w:r>
              <w:rPr>
                <w:color w:val="000000"/>
                <w:sz w:val="24"/>
              </w:rPr>
              <w:t>601166</w:t>
            </w:r>
          </w:p>
        </w:tc>
        <w:tc>
          <w:tcPr>
            <w:tcW w:w="1701" w:type="dxa"/>
            <w:vAlign w:val="center"/>
          </w:tcPr>
          <w:p w:rsidR="00D32347" w:rsidRDefault="00C057B2">
            <w:pPr>
              <w:jc w:val="center"/>
            </w:pPr>
            <w:r>
              <w:rPr>
                <w:color w:val="000000"/>
                <w:sz w:val="24"/>
              </w:rPr>
              <w:t>兴业银行</w:t>
            </w:r>
          </w:p>
        </w:tc>
        <w:tc>
          <w:tcPr>
            <w:tcW w:w="1559" w:type="dxa"/>
            <w:vAlign w:val="center"/>
          </w:tcPr>
          <w:p w:rsidR="00D32347" w:rsidRDefault="00C057B2">
            <w:pPr>
              <w:jc w:val="right"/>
            </w:pPr>
            <w:r>
              <w:rPr>
                <w:color w:val="000000"/>
                <w:sz w:val="24"/>
              </w:rPr>
              <w:t>8,343,731</w:t>
            </w:r>
          </w:p>
        </w:tc>
        <w:tc>
          <w:tcPr>
            <w:tcW w:w="1701" w:type="dxa"/>
            <w:vAlign w:val="center"/>
          </w:tcPr>
          <w:p w:rsidR="00D32347" w:rsidRDefault="00C057B2">
            <w:pPr>
              <w:jc w:val="right"/>
            </w:pPr>
            <w:r>
              <w:rPr>
                <w:color w:val="000000"/>
                <w:sz w:val="24"/>
              </w:rPr>
              <w:t>141,759,989.69</w:t>
            </w:r>
          </w:p>
        </w:tc>
        <w:tc>
          <w:tcPr>
            <w:tcW w:w="1843" w:type="dxa"/>
            <w:vAlign w:val="center"/>
          </w:tcPr>
          <w:p w:rsidR="00D32347" w:rsidRDefault="00C057B2">
            <w:pPr>
              <w:jc w:val="right"/>
            </w:pPr>
            <w:r>
              <w:rPr>
                <w:color w:val="000000"/>
                <w:sz w:val="24"/>
              </w:rPr>
              <w:t>5.07</w:t>
            </w:r>
          </w:p>
        </w:tc>
      </w:tr>
      <w:tr w:rsidR="00D32347">
        <w:trPr>
          <w:jc w:val="center"/>
        </w:trPr>
        <w:tc>
          <w:tcPr>
            <w:tcW w:w="817" w:type="dxa"/>
            <w:vAlign w:val="center"/>
          </w:tcPr>
          <w:p w:rsidR="00D32347" w:rsidRDefault="00C057B2">
            <w:pPr>
              <w:jc w:val="center"/>
            </w:pPr>
            <w:r>
              <w:rPr>
                <w:color w:val="000000"/>
                <w:sz w:val="24"/>
              </w:rPr>
              <w:lastRenderedPageBreak/>
              <w:t>6</w:t>
            </w:r>
          </w:p>
        </w:tc>
        <w:tc>
          <w:tcPr>
            <w:tcW w:w="1276" w:type="dxa"/>
            <w:vAlign w:val="center"/>
          </w:tcPr>
          <w:p w:rsidR="00D32347" w:rsidRDefault="00C057B2">
            <w:pPr>
              <w:jc w:val="center"/>
            </w:pPr>
            <w:r>
              <w:rPr>
                <w:color w:val="000000"/>
                <w:sz w:val="24"/>
              </w:rPr>
              <w:t>600285</w:t>
            </w:r>
          </w:p>
        </w:tc>
        <w:tc>
          <w:tcPr>
            <w:tcW w:w="1701" w:type="dxa"/>
            <w:vAlign w:val="center"/>
          </w:tcPr>
          <w:p w:rsidR="00D32347" w:rsidRDefault="00C057B2">
            <w:pPr>
              <w:jc w:val="center"/>
            </w:pPr>
            <w:r>
              <w:rPr>
                <w:color w:val="000000"/>
                <w:sz w:val="24"/>
              </w:rPr>
              <w:t>羚锐制药</w:t>
            </w:r>
          </w:p>
        </w:tc>
        <w:tc>
          <w:tcPr>
            <w:tcW w:w="1559" w:type="dxa"/>
            <w:vAlign w:val="center"/>
          </w:tcPr>
          <w:p w:rsidR="00D32347" w:rsidRDefault="00C057B2">
            <w:pPr>
              <w:jc w:val="right"/>
            </w:pPr>
            <w:r>
              <w:rPr>
                <w:color w:val="000000"/>
                <w:sz w:val="24"/>
              </w:rPr>
              <w:t>12,183,532</w:t>
            </w:r>
          </w:p>
        </w:tc>
        <w:tc>
          <w:tcPr>
            <w:tcW w:w="1701" w:type="dxa"/>
            <w:vAlign w:val="center"/>
          </w:tcPr>
          <w:p w:rsidR="00D32347" w:rsidRDefault="00C057B2">
            <w:pPr>
              <w:jc w:val="right"/>
            </w:pPr>
            <w:r>
              <w:rPr>
                <w:color w:val="000000"/>
                <w:sz w:val="24"/>
              </w:rPr>
              <w:t>113,306,847.60</w:t>
            </w:r>
          </w:p>
        </w:tc>
        <w:tc>
          <w:tcPr>
            <w:tcW w:w="1843" w:type="dxa"/>
            <w:vAlign w:val="center"/>
          </w:tcPr>
          <w:p w:rsidR="00D32347" w:rsidRDefault="00C057B2">
            <w:pPr>
              <w:jc w:val="right"/>
            </w:pPr>
            <w:r>
              <w:rPr>
                <w:color w:val="000000"/>
                <w:sz w:val="24"/>
              </w:rPr>
              <w:t>4.05</w:t>
            </w:r>
          </w:p>
        </w:tc>
      </w:tr>
      <w:tr w:rsidR="00D32347">
        <w:trPr>
          <w:jc w:val="center"/>
        </w:trPr>
        <w:tc>
          <w:tcPr>
            <w:tcW w:w="817" w:type="dxa"/>
            <w:vAlign w:val="center"/>
          </w:tcPr>
          <w:p w:rsidR="00D32347" w:rsidRDefault="00C057B2">
            <w:pPr>
              <w:jc w:val="center"/>
            </w:pPr>
            <w:r>
              <w:rPr>
                <w:color w:val="000000"/>
                <w:sz w:val="24"/>
              </w:rPr>
              <w:t>7</w:t>
            </w:r>
          </w:p>
        </w:tc>
        <w:tc>
          <w:tcPr>
            <w:tcW w:w="1276" w:type="dxa"/>
            <w:vAlign w:val="center"/>
          </w:tcPr>
          <w:p w:rsidR="00D32347" w:rsidRDefault="00C057B2">
            <w:pPr>
              <w:jc w:val="center"/>
            </w:pPr>
            <w:r>
              <w:rPr>
                <w:color w:val="000000"/>
                <w:sz w:val="24"/>
              </w:rPr>
              <w:t>600066</w:t>
            </w:r>
          </w:p>
        </w:tc>
        <w:tc>
          <w:tcPr>
            <w:tcW w:w="1701" w:type="dxa"/>
            <w:vAlign w:val="center"/>
          </w:tcPr>
          <w:p w:rsidR="00D32347" w:rsidRDefault="00C057B2">
            <w:pPr>
              <w:jc w:val="center"/>
            </w:pPr>
            <w:r>
              <w:rPr>
                <w:color w:val="000000"/>
                <w:sz w:val="24"/>
              </w:rPr>
              <w:t>宇通客车</w:t>
            </w:r>
          </w:p>
        </w:tc>
        <w:tc>
          <w:tcPr>
            <w:tcW w:w="1559" w:type="dxa"/>
            <w:vAlign w:val="center"/>
          </w:tcPr>
          <w:p w:rsidR="00D32347" w:rsidRDefault="00C057B2">
            <w:pPr>
              <w:jc w:val="right"/>
            </w:pPr>
            <w:r>
              <w:rPr>
                <w:color w:val="000000"/>
                <w:sz w:val="24"/>
              </w:rPr>
              <w:t>4,634,595</w:t>
            </w:r>
          </w:p>
        </w:tc>
        <w:tc>
          <w:tcPr>
            <w:tcW w:w="1701" w:type="dxa"/>
            <w:vAlign w:val="center"/>
          </w:tcPr>
          <w:p w:rsidR="00D32347" w:rsidRDefault="00C057B2">
            <w:pPr>
              <w:jc w:val="right"/>
            </w:pPr>
            <w:r>
              <w:rPr>
                <w:color w:val="000000"/>
                <w:sz w:val="24"/>
              </w:rPr>
              <w:t>111,554,701.65</w:t>
            </w:r>
          </w:p>
        </w:tc>
        <w:tc>
          <w:tcPr>
            <w:tcW w:w="1843" w:type="dxa"/>
            <w:vAlign w:val="center"/>
          </w:tcPr>
          <w:p w:rsidR="00D32347" w:rsidRDefault="00C057B2">
            <w:pPr>
              <w:jc w:val="right"/>
            </w:pPr>
            <w:r>
              <w:rPr>
                <w:color w:val="000000"/>
                <w:sz w:val="24"/>
              </w:rPr>
              <w:t>3.99</w:t>
            </w:r>
          </w:p>
        </w:tc>
      </w:tr>
      <w:tr w:rsidR="00D32347">
        <w:trPr>
          <w:jc w:val="center"/>
        </w:trPr>
        <w:tc>
          <w:tcPr>
            <w:tcW w:w="817" w:type="dxa"/>
            <w:vAlign w:val="center"/>
          </w:tcPr>
          <w:p w:rsidR="00D32347" w:rsidRDefault="00C057B2">
            <w:pPr>
              <w:jc w:val="center"/>
            </w:pPr>
            <w:r>
              <w:rPr>
                <w:color w:val="000000"/>
                <w:sz w:val="24"/>
              </w:rPr>
              <w:t>8</w:t>
            </w:r>
          </w:p>
        </w:tc>
        <w:tc>
          <w:tcPr>
            <w:tcW w:w="1276" w:type="dxa"/>
            <w:vAlign w:val="center"/>
          </w:tcPr>
          <w:p w:rsidR="00D32347" w:rsidRDefault="00C057B2">
            <w:pPr>
              <w:jc w:val="center"/>
            </w:pPr>
            <w:r>
              <w:rPr>
                <w:color w:val="000000"/>
                <w:sz w:val="24"/>
              </w:rPr>
              <w:t>601100</w:t>
            </w:r>
          </w:p>
        </w:tc>
        <w:tc>
          <w:tcPr>
            <w:tcW w:w="1701" w:type="dxa"/>
            <w:vAlign w:val="center"/>
          </w:tcPr>
          <w:p w:rsidR="00D32347" w:rsidRDefault="00C057B2">
            <w:pPr>
              <w:jc w:val="center"/>
            </w:pPr>
            <w:r>
              <w:rPr>
                <w:color w:val="000000"/>
                <w:sz w:val="24"/>
              </w:rPr>
              <w:t>恒立液压</w:t>
            </w:r>
          </w:p>
        </w:tc>
        <w:tc>
          <w:tcPr>
            <w:tcW w:w="1559" w:type="dxa"/>
            <w:vAlign w:val="center"/>
          </w:tcPr>
          <w:p w:rsidR="00D32347" w:rsidRDefault="00C057B2">
            <w:pPr>
              <w:jc w:val="right"/>
            </w:pPr>
            <w:r>
              <w:rPr>
                <w:color w:val="000000"/>
                <w:sz w:val="24"/>
              </w:rPr>
              <w:t>4,027,802</w:t>
            </w:r>
          </w:p>
        </w:tc>
        <w:tc>
          <w:tcPr>
            <w:tcW w:w="1701" w:type="dxa"/>
            <w:vAlign w:val="center"/>
          </w:tcPr>
          <w:p w:rsidR="00D32347" w:rsidRDefault="00C057B2">
            <w:pPr>
              <w:jc w:val="right"/>
            </w:pPr>
            <w:r>
              <w:rPr>
                <w:color w:val="000000"/>
                <w:sz w:val="24"/>
              </w:rPr>
              <w:t>110,522,886.88</w:t>
            </w:r>
          </w:p>
        </w:tc>
        <w:tc>
          <w:tcPr>
            <w:tcW w:w="1843" w:type="dxa"/>
            <w:vAlign w:val="center"/>
          </w:tcPr>
          <w:p w:rsidR="00D32347" w:rsidRDefault="00C057B2">
            <w:pPr>
              <w:jc w:val="right"/>
            </w:pPr>
            <w:r>
              <w:rPr>
                <w:color w:val="000000"/>
                <w:sz w:val="24"/>
              </w:rPr>
              <w:t>3.95</w:t>
            </w:r>
          </w:p>
        </w:tc>
      </w:tr>
      <w:tr w:rsidR="00D32347">
        <w:trPr>
          <w:jc w:val="center"/>
        </w:trPr>
        <w:tc>
          <w:tcPr>
            <w:tcW w:w="817" w:type="dxa"/>
            <w:vAlign w:val="center"/>
          </w:tcPr>
          <w:p w:rsidR="00D32347" w:rsidRDefault="00C057B2">
            <w:pPr>
              <w:jc w:val="center"/>
            </w:pPr>
            <w:r>
              <w:rPr>
                <w:color w:val="000000"/>
                <w:sz w:val="24"/>
              </w:rPr>
              <w:t>9</w:t>
            </w:r>
          </w:p>
        </w:tc>
        <w:tc>
          <w:tcPr>
            <w:tcW w:w="1276" w:type="dxa"/>
            <w:vAlign w:val="center"/>
          </w:tcPr>
          <w:p w:rsidR="00D32347" w:rsidRDefault="00C057B2">
            <w:pPr>
              <w:jc w:val="center"/>
            </w:pPr>
            <w:r>
              <w:rPr>
                <w:color w:val="000000"/>
                <w:sz w:val="24"/>
              </w:rPr>
              <w:t>002709</w:t>
            </w:r>
          </w:p>
        </w:tc>
        <w:tc>
          <w:tcPr>
            <w:tcW w:w="1701" w:type="dxa"/>
            <w:vAlign w:val="center"/>
          </w:tcPr>
          <w:p w:rsidR="00D32347" w:rsidRDefault="00C057B2">
            <w:pPr>
              <w:jc w:val="center"/>
            </w:pPr>
            <w:r>
              <w:rPr>
                <w:color w:val="000000"/>
                <w:sz w:val="24"/>
              </w:rPr>
              <w:t>天赐材料</w:t>
            </w:r>
          </w:p>
        </w:tc>
        <w:tc>
          <w:tcPr>
            <w:tcW w:w="1559" w:type="dxa"/>
            <w:vAlign w:val="center"/>
          </w:tcPr>
          <w:p w:rsidR="00D32347" w:rsidRDefault="00C057B2">
            <w:pPr>
              <w:jc w:val="right"/>
            </w:pPr>
            <w:r>
              <w:rPr>
                <w:color w:val="000000"/>
                <w:sz w:val="24"/>
              </w:rPr>
              <w:t>2,297,572</w:t>
            </w:r>
          </w:p>
        </w:tc>
        <w:tc>
          <w:tcPr>
            <w:tcW w:w="1701" w:type="dxa"/>
            <w:vAlign w:val="center"/>
          </w:tcPr>
          <w:p w:rsidR="00D32347" w:rsidRDefault="00C057B2">
            <w:pPr>
              <w:jc w:val="right"/>
            </w:pPr>
            <w:r>
              <w:rPr>
                <w:color w:val="000000"/>
                <w:sz w:val="24"/>
              </w:rPr>
              <w:t>105,665,336.28</w:t>
            </w:r>
          </w:p>
        </w:tc>
        <w:tc>
          <w:tcPr>
            <w:tcW w:w="1843" w:type="dxa"/>
            <w:vAlign w:val="center"/>
          </w:tcPr>
          <w:p w:rsidR="00D32347" w:rsidRDefault="00C057B2">
            <w:pPr>
              <w:jc w:val="right"/>
            </w:pPr>
            <w:r>
              <w:rPr>
                <w:color w:val="000000"/>
                <w:sz w:val="24"/>
              </w:rPr>
              <w:t>3.78</w:t>
            </w:r>
          </w:p>
        </w:tc>
      </w:tr>
      <w:tr w:rsidR="00D32347">
        <w:trPr>
          <w:jc w:val="center"/>
        </w:trPr>
        <w:tc>
          <w:tcPr>
            <w:tcW w:w="817" w:type="dxa"/>
            <w:vAlign w:val="center"/>
          </w:tcPr>
          <w:p w:rsidR="00D32347" w:rsidRDefault="00C057B2">
            <w:pPr>
              <w:jc w:val="center"/>
            </w:pPr>
            <w:r>
              <w:rPr>
                <w:color w:val="000000"/>
                <w:sz w:val="24"/>
              </w:rPr>
              <w:t>10</w:t>
            </w:r>
          </w:p>
        </w:tc>
        <w:tc>
          <w:tcPr>
            <w:tcW w:w="1276" w:type="dxa"/>
            <w:vAlign w:val="center"/>
          </w:tcPr>
          <w:p w:rsidR="00D32347" w:rsidRDefault="00C057B2">
            <w:pPr>
              <w:jc w:val="center"/>
            </w:pPr>
            <w:r>
              <w:rPr>
                <w:color w:val="000000"/>
                <w:sz w:val="24"/>
              </w:rPr>
              <w:t>002304</w:t>
            </w:r>
          </w:p>
        </w:tc>
        <w:tc>
          <w:tcPr>
            <w:tcW w:w="1701" w:type="dxa"/>
            <w:vAlign w:val="center"/>
          </w:tcPr>
          <w:p w:rsidR="00D32347" w:rsidRDefault="00C057B2">
            <w:pPr>
              <w:jc w:val="center"/>
            </w:pPr>
            <w:r>
              <w:rPr>
                <w:color w:val="000000"/>
                <w:sz w:val="24"/>
              </w:rPr>
              <w:t>洋河股份</w:t>
            </w:r>
          </w:p>
        </w:tc>
        <w:tc>
          <w:tcPr>
            <w:tcW w:w="1559" w:type="dxa"/>
            <w:vAlign w:val="center"/>
          </w:tcPr>
          <w:p w:rsidR="00D32347" w:rsidRDefault="00C057B2">
            <w:pPr>
              <w:jc w:val="right"/>
            </w:pPr>
            <w:r>
              <w:rPr>
                <w:color w:val="000000"/>
                <w:sz w:val="24"/>
              </w:rPr>
              <w:t>899,346</w:t>
            </w:r>
          </w:p>
        </w:tc>
        <w:tc>
          <w:tcPr>
            <w:tcW w:w="1701" w:type="dxa"/>
            <w:vAlign w:val="center"/>
          </w:tcPr>
          <w:p w:rsidR="00D32347" w:rsidRDefault="00C057B2">
            <w:pPr>
              <w:jc w:val="right"/>
            </w:pPr>
            <w:r>
              <w:rPr>
                <w:color w:val="000000"/>
                <w:sz w:val="24"/>
              </w:rPr>
              <w:t>103,424,790.00</w:t>
            </w:r>
          </w:p>
        </w:tc>
        <w:tc>
          <w:tcPr>
            <w:tcW w:w="1843" w:type="dxa"/>
            <w:vAlign w:val="center"/>
          </w:tcPr>
          <w:p w:rsidR="00D32347" w:rsidRDefault="00C057B2">
            <w:pPr>
              <w:jc w:val="right"/>
            </w:pPr>
            <w:r>
              <w:rPr>
                <w:color w:val="000000"/>
                <w:sz w:val="24"/>
              </w:rPr>
              <w:t>3.70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32347">
        <w:tc>
          <w:tcPr>
            <w:tcW w:w="870" w:type="dxa"/>
            <w:vAlign w:val="center"/>
          </w:tcPr>
          <w:p w:rsidR="00D32347" w:rsidRDefault="00C057B2">
            <w:pPr>
              <w:jc w:val="center"/>
            </w:pPr>
            <w:r>
              <w:rPr>
                <w:color w:val="000000"/>
                <w:sz w:val="24"/>
              </w:rPr>
              <w:t>1</w:t>
            </w:r>
          </w:p>
        </w:tc>
        <w:tc>
          <w:tcPr>
            <w:tcW w:w="1650" w:type="dxa"/>
            <w:vAlign w:val="center"/>
          </w:tcPr>
          <w:p w:rsidR="00D32347" w:rsidRDefault="00C057B2">
            <w:pPr>
              <w:jc w:val="center"/>
            </w:pPr>
            <w:r>
              <w:rPr>
                <w:color w:val="000000"/>
                <w:sz w:val="24"/>
              </w:rPr>
              <w:t>603986</w:t>
            </w:r>
          </w:p>
        </w:tc>
        <w:tc>
          <w:tcPr>
            <w:tcW w:w="1980" w:type="dxa"/>
            <w:vAlign w:val="center"/>
          </w:tcPr>
          <w:p w:rsidR="00D32347" w:rsidRDefault="00C057B2">
            <w:pPr>
              <w:jc w:val="center"/>
            </w:pPr>
            <w:r>
              <w:rPr>
                <w:color w:val="000000"/>
                <w:sz w:val="24"/>
              </w:rPr>
              <w:t>兆易创新</w:t>
            </w:r>
          </w:p>
        </w:tc>
        <w:tc>
          <w:tcPr>
            <w:tcW w:w="2880" w:type="dxa"/>
            <w:vAlign w:val="center"/>
          </w:tcPr>
          <w:p w:rsidR="00D32347" w:rsidRDefault="00C057B2">
            <w:pPr>
              <w:jc w:val="right"/>
            </w:pPr>
            <w:r>
              <w:rPr>
                <w:color w:val="000000"/>
                <w:sz w:val="24"/>
              </w:rPr>
              <w:t>220,604,752.99</w:t>
            </w:r>
          </w:p>
        </w:tc>
        <w:tc>
          <w:tcPr>
            <w:tcW w:w="1620" w:type="dxa"/>
            <w:vAlign w:val="center"/>
          </w:tcPr>
          <w:p w:rsidR="00D32347" w:rsidRDefault="00C057B2">
            <w:pPr>
              <w:jc w:val="right"/>
            </w:pPr>
            <w:r>
              <w:rPr>
                <w:color w:val="000000"/>
                <w:sz w:val="24"/>
              </w:rPr>
              <w:t>6.84</w:t>
            </w:r>
          </w:p>
        </w:tc>
      </w:tr>
      <w:tr w:rsidR="00D32347">
        <w:tc>
          <w:tcPr>
            <w:tcW w:w="870" w:type="dxa"/>
            <w:vAlign w:val="center"/>
          </w:tcPr>
          <w:p w:rsidR="00D32347" w:rsidRDefault="00C057B2">
            <w:pPr>
              <w:jc w:val="center"/>
            </w:pPr>
            <w:r>
              <w:rPr>
                <w:color w:val="000000"/>
                <w:sz w:val="24"/>
              </w:rPr>
              <w:t>2</w:t>
            </w:r>
          </w:p>
        </w:tc>
        <w:tc>
          <w:tcPr>
            <w:tcW w:w="1650" w:type="dxa"/>
            <w:vAlign w:val="center"/>
          </w:tcPr>
          <w:p w:rsidR="00D32347" w:rsidRDefault="00C057B2">
            <w:pPr>
              <w:jc w:val="center"/>
            </w:pPr>
            <w:r>
              <w:rPr>
                <w:color w:val="000000"/>
                <w:sz w:val="24"/>
              </w:rPr>
              <w:t>601166</w:t>
            </w:r>
          </w:p>
        </w:tc>
        <w:tc>
          <w:tcPr>
            <w:tcW w:w="1980" w:type="dxa"/>
            <w:vAlign w:val="center"/>
          </w:tcPr>
          <w:p w:rsidR="00D32347" w:rsidRDefault="00C057B2">
            <w:pPr>
              <w:jc w:val="center"/>
            </w:pPr>
            <w:r>
              <w:rPr>
                <w:color w:val="000000"/>
                <w:sz w:val="24"/>
              </w:rPr>
              <w:t>兴业银行</w:t>
            </w:r>
          </w:p>
        </w:tc>
        <w:tc>
          <w:tcPr>
            <w:tcW w:w="2880" w:type="dxa"/>
            <w:vAlign w:val="center"/>
          </w:tcPr>
          <w:p w:rsidR="00D32347" w:rsidRDefault="00C057B2">
            <w:pPr>
              <w:jc w:val="right"/>
            </w:pPr>
            <w:r>
              <w:rPr>
                <w:color w:val="000000"/>
                <w:sz w:val="24"/>
              </w:rPr>
              <w:t>220,584,499.28</w:t>
            </w:r>
          </w:p>
        </w:tc>
        <w:tc>
          <w:tcPr>
            <w:tcW w:w="1620" w:type="dxa"/>
            <w:vAlign w:val="center"/>
          </w:tcPr>
          <w:p w:rsidR="00D32347" w:rsidRDefault="00C057B2">
            <w:pPr>
              <w:jc w:val="right"/>
            </w:pPr>
            <w:r>
              <w:rPr>
                <w:color w:val="000000"/>
                <w:sz w:val="24"/>
              </w:rPr>
              <w:t>6.84</w:t>
            </w:r>
          </w:p>
        </w:tc>
      </w:tr>
      <w:tr w:rsidR="00D32347">
        <w:tc>
          <w:tcPr>
            <w:tcW w:w="870" w:type="dxa"/>
            <w:vAlign w:val="center"/>
          </w:tcPr>
          <w:p w:rsidR="00D32347" w:rsidRDefault="00C057B2">
            <w:pPr>
              <w:jc w:val="center"/>
            </w:pPr>
            <w:r>
              <w:rPr>
                <w:color w:val="000000"/>
                <w:sz w:val="24"/>
              </w:rPr>
              <w:t>3</w:t>
            </w:r>
          </w:p>
        </w:tc>
        <w:tc>
          <w:tcPr>
            <w:tcW w:w="1650" w:type="dxa"/>
            <w:vAlign w:val="center"/>
          </w:tcPr>
          <w:p w:rsidR="00D32347" w:rsidRDefault="00C057B2">
            <w:pPr>
              <w:jc w:val="center"/>
            </w:pPr>
            <w:r>
              <w:rPr>
                <w:color w:val="000000"/>
                <w:sz w:val="24"/>
              </w:rPr>
              <w:t>601318</w:t>
            </w:r>
          </w:p>
        </w:tc>
        <w:tc>
          <w:tcPr>
            <w:tcW w:w="1980" w:type="dxa"/>
            <w:vAlign w:val="center"/>
          </w:tcPr>
          <w:p w:rsidR="00D32347" w:rsidRDefault="00C057B2">
            <w:pPr>
              <w:jc w:val="center"/>
            </w:pPr>
            <w:r>
              <w:rPr>
                <w:color w:val="000000"/>
                <w:sz w:val="24"/>
              </w:rPr>
              <w:t>中国平安</w:t>
            </w:r>
          </w:p>
        </w:tc>
        <w:tc>
          <w:tcPr>
            <w:tcW w:w="2880" w:type="dxa"/>
            <w:vAlign w:val="center"/>
          </w:tcPr>
          <w:p w:rsidR="00D32347" w:rsidRDefault="00C057B2">
            <w:pPr>
              <w:jc w:val="right"/>
            </w:pPr>
            <w:r>
              <w:rPr>
                <w:color w:val="000000"/>
                <w:sz w:val="24"/>
              </w:rPr>
              <w:t>206,420,647.95</w:t>
            </w:r>
          </w:p>
        </w:tc>
        <w:tc>
          <w:tcPr>
            <w:tcW w:w="1620" w:type="dxa"/>
            <w:vAlign w:val="center"/>
          </w:tcPr>
          <w:p w:rsidR="00D32347" w:rsidRDefault="00C057B2">
            <w:pPr>
              <w:jc w:val="right"/>
            </w:pPr>
            <w:r>
              <w:rPr>
                <w:color w:val="000000"/>
                <w:sz w:val="24"/>
              </w:rPr>
              <w:t>6.40</w:t>
            </w:r>
          </w:p>
        </w:tc>
      </w:tr>
      <w:tr w:rsidR="00D32347">
        <w:tc>
          <w:tcPr>
            <w:tcW w:w="870" w:type="dxa"/>
            <w:vAlign w:val="center"/>
          </w:tcPr>
          <w:p w:rsidR="00D32347" w:rsidRDefault="00C057B2">
            <w:pPr>
              <w:jc w:val="center"/>
            </w:pPr>
            <w:r>
              <w:rPr>
                <w:color w:val="000000"/>
                <w:sz w:val="24"/>
              </w:rPr>
              <w:t>4</w:t>
            </w:r>
          </w:p>
        </w:tc>
        <w:tc>
          <w:tcPr>
            <w:tcW w:w="1650" w:type="dxa"/>
            <w:vAlign w:val="center"/>
          </w:tcPr>
          <w:p w:rsidR="00D32347" w:rsidRDefault="00C057B2">
            <w:pPr>
              <w:jc w:val="center"/>
            </w:pPr>
            <w:r>
              <w:rPr>
                <w:color w:val="000000"/>
                <w:sz w:val="24"/>
              </w:rPr>
              <w:t>002027</w:t>
            </w:r>
          </w:p>
        </w:tc>
        <w:tc>
          <w:tcPr>
            <w:tcW w:w="1980" w:type="dxa"/>
            <w:vAlign w:val="center"/>
          </w:tcPr>
          <w:p w:rsidR="00D32347" w:rsidRDefault="00C057B2">
            <w:pPr>
              <w:jc w:val="center"/>
            </w:pPr>
            <w:r>
              <w:rPr>
                <w:color w:val="000000"/>
                <w:sz w:val="24"/>
              </w:rPr>
              <w:t>分众传媒</w:t>
            </w:r>
          </w:p>
        </w:tc>
        <w:tc>
          <w:tcPr>
            <w:tcW w:w="2880" w:type="dxa"/>
            <w:vAlign w:val="center"/>
          </w:tcPr>
          <w:p w:rsidR="00D32347" w:rsidRDefault="00C057B2">
            <w:pPr>
              <w:jc w:val="right"/>
            </w:pPr>
            <w:r>
              <w:rPr>
                <w:color w:val="000000"/>
                <w:sz w:val="24"/>
              </w:rPr>
              <w:t>195,942,709.33</w:t>
            </w:r>
          </w:p>
        </w:tc>
        <w:tc>
          <w:tcPr>
            <w:tcW w:w="1620" w:type="dxa"/>
            <w:vAlign w:val="center"/>
          </w:tcPr>
          <w:p w:rsidR="00D32347" w:rsidRDefault="00C057B2">
            <w:pPr>
              <w:jc w:val="right"/>
            </w:pPr>
            <w:r>
              <w:rPr>
                <w:color w:val="000000"/>
                <w:sz w:val="24"/>
              </w:rPr>
              <w:t>6.08</w:t>
            </w:r>
          </w:p>
        </w:tc>
      </w:tr>
      <w:tr w:rsidR="00D32347">
        <w:tc>
          <w:tcPr>
            <w:tcW w:w="870" w:type="dxa"/>
            <w:vAlign w:val="center"/>
          </w:tcPr>
          <w:p w:rsidR="00D32347" w:rsidRDefault="00C057B2">
            <w:pPr>
              <w:jc w:val="center"/>
            </w:pPr>
            <w:r>
              <w:rPr>
                <w:color w:val="000000"/>
                <w:sz w:val="24"/>
              </w:rPr>
              <w:t>5</w:t>
            </w:r>
          </w:p>
        </w:tc>
        <w:tc>
          <w:tcPr>
            <w:tcW w:w="1650" w:type="dxa"/>
            <w:vAlign w:val="center"/>
          </w:tcPr>
          <w:p w:rsidR="00D32347" w:rsidRDefault="00C057B2">
            <w:pPr>
              <w:jc w:val="center"/>
            </w:pPr>
            <w:r>
              <w:rPr>
                <w:color w:val="000000"/>
                <w:sz w:val="24"/>
              </w:rPr>
              <w:t>002456</w:t>
            </w:r>
          </w:p>
        </w:tc>
        <w:tc>
          <w:tcPr>
            <w:tcW w:w="1980" w:type="dxa"/>
            <w:vAlign w:val="center"/>
          </w:tcPr>
          <w:p w:rsidR="00D32347" w:rsidRDefault="00C057B2">
            <w:pPr>
              <w:jc w:val="center"/>
            </w:pPr>
            <w:r>
              <w:rPr>
                <w:color w:val="000000"/>
                <w:sz w:val="24"/>
              </w:rPr>
              <w:t>欧菲光</w:t>
            </w:r>
          </w:p>
        </w:tc>
        <w:tc>
          <w:tcPr>
            <w:tcW w:w="2880" w:type="dxa"/>
            <w:vAlign w:val="center"/>
          </w:tcPr>
          <w:p w:rsidR="00D32347" w:rsidRDefault="00C057B2">
            <w:pPr>
              <w:jc w:val="right"/>
            </w:pPr>
            <w:r>
              <w:rPr>
                <w:color w:val="000000"/>
                <w:sz w:val="24"/>
              </w:rPr>
              <w:t>175,109,455.95</w:t>
            </w:r>
          </w:p>
        </w:tc>
        <w:tc>
          <w:tcPr>
            <w:tcW w:w="1620" w:type="dxa"/>
            <w:vAlign w:val="center"/>
          </w:tcPr>
          <w:p w:rsidR="00D32347" w:rsidRDefault="00C057B2">
            <w:pPr>
              <w:jc w:val="right"/>
            </w:pPr>
            <w:r>
              <w:rPr>
                <w:color w:val="000000"/>
                <w:sz w:val="24"/>
              </w:rPr>
              <w:t>5.43</w:t>
            </w:r>
          </w:p>
        </w:tc>
      </w:tr>
      <w:tr w:rsidR="00D32347">
        <w:tc>
          <w:tcPr>
            <w:tcW w:w="870" w:type="dxa"/>
            <w:vAlign w:val="center"/>
          </w:tcPr>
          <w:p w:rsidR="00D32347" w:rsidRDefault="00C057B2">
            <w:pPr>
              <w:jc w:val="center"/>
            </w:pPr>
            <w:r>
              <w:rPr>
                <w:color w:val="000000"/>
                <w:sz w:val="24"/>
              </w:rPr>
              <w:t>6</w:t>
            </w:r>
          </w:p>
        </w:tc>
        <w:tc>
          <w:tcPr>
            <w:tcW w:w="1650" w:type="dxa"/>
            <w:vAlign w:val="center"/>
          </w:tcPr>
          <w:p w:rsidR="00D32347" w:rsidRDefault="00C057B2">
            <w:pPr>
              <w:jc w:val="center"/>
            </w:pPr>
            <w:r>
              <w:rPr>
                <w:color w:val="000000"/>
                <w:sz w:val="24"/>
              </w:rPr>
              <w:t>600066</w:t>
            </w:r>
          </w:p>
        </w:tc>
        <w:tc>
          <w:tcPr>
            <w:tcW w:w="1980" w:type="dxa"/>
            <w:vAlign w:val="center"/>
          </w:tcPr>
          <w:p w:rsidR="00D32347" w:rsidRDefault="00C057B2">
            <w:pPr>
              <w:jc w:val="center"/>
            </w:pPr>
            <w:r>
              <w:rPr>
                <w:color w:val="000000"/>
                <w:sz w:val="24"/>
              </w:rPr>
              <w:t>宇通客车</w:t>
            </w:r>
          </w:p>
        </w:tc>
        <w:tc>
          <w:tcPr>
            <w:tcW w:w="2880" w:type="dxa"/>
            <w:vAlign w:val="center"/>
          </w:tcPr>
          <w:p w:rsidR="00D32347" w:rsidRDefault="00C057B2">
            <w:pPr>
              <w:jc w:val="right"/>
            </w:pPr>
            <w:r>
              <w:rPr>
                <w:color w:val="000000"/>
                <w:sz w:val="24"/>
              </w:rPr>
              <w:t>164,529,982.35</w:t>
            </w:r>
          </w:p>
        </w:tc>
        <w:tc>
          <w:tcPr>
            <w:tcW w:w="1620" w:type="dxa"/>
            <w:vAlign w:val="center"/>
          </w:tcPr>
          <w:p w:rsidR="00D32347" w:rsidRDefault="00C057B2">
            <w:pPr>
              <w:jc w:val="right"/>
            </w:pPr>
            <w:r>
              <w:rPr>
                <w:color w:val="000000"/>
                <w:sz w:val="24"/>
              </w:rPr>
              <w:t>5.10</w:t>
            </w:r>
          </w:p>
        </w:tc>
      </w:tr>
      <w:tr w:rsidR="00D32347">
        <w:tc>
          <w:tcPr>
            <w:tcW w:w="870" w:type="dxa"/>
            <w:vAlign w:val="center"/>
          </w:tcPr>
          <w:p w:rsidR="00D32347" w:rsidRDefault="00C057B2">
            <w:pPr>
              <w:jc w:val="center"/>
            </w:pPr>
            <w:r>
              <w:rPr>
                <w:color w:val="000000"/>
                <w:sz w:val="24"/>
              </w:rPr>
              <w:t>7</w:t>
            </w:r>
          </w:p>
        </w:tc>
        <w:tc>
          <w:tcPr>
            <w:tcW w:w="1650" w:type="dxa"/>
            <w:vAlign w:val="center"/>
          </w:tcPr>
          <w:p w:rsidR="00D32347" w:rsidRDefault="00C057B2">
            <w:pPr>
              <w:jc w:val="center"/>
            </w:pPr>
            <w:r>
              <w:rPr>
                <w:color w:val="000000"/>
                <w:sz w:val="24"/>
              </w:rPr>
              <w:t>601398</w:t>
            </w:r>
          </w:p>
        </w:tc>
        <w:tc>
          <w:tcPr>
            <w:tcW w:w="1980" w:type="dxa"/>
            <w:vAlign w:val="center"/>
          </w:tcPr>
          <w:p w:rsidR="00D32347" w:rsidRDefault="00C057B2">
            <w:pPr>
              <w:jc w:val="center"/>
            </w:pPr>
            <w:r>
              <w:rPr>
                <w:color w:val="000000"/>
                <w:sz w:val="24"/>
              </w:rPr>
              <w:t>工商银行</w:t>
            </w:r>
          </w:p>
        </w:tc>
        <w:tc>
          <w:tcPr>
            <w:tcW w:w="2880" w:type="dxa"/>
            <w:vAlign w:val="center"/>
          </w:tcPr>
          <w:p w:rsidR="00D32347" w:rsidRDefault="00C057B2">
            <w:pPr>
              <w:jc w:val="right"/>
            </w:pPr>
            <w:r>
              <w:rPr>
                <w:color w:val="000000"/>
                <w:sz w:val="24"/>
              </w:rPr>
              <w:t>164,297,738.17</w:t>
            </w:r>
          </w:p>
        </w:tc>
        <w:tc>
          <w:tcPr>
            <w:tcW w:w="1620" w:type="dxa"/>
            <w:vAlign w:val="center"/>
          </w:tcPr>
          <w:p w:rsidR="00D32347" w:rsidRDefault="00C057B2">
            <w:pPr>
              <w:jc w:val="right"/>
            </w:pPr>
            <w:r>
              <w:rPr>
                <w:color w:val="000000"/>
                <w:sz w:val="24"/>
              </w:rPr>
              <w:t>5.09</w:t>
            </w:r>
          </w:p>
        </w:tc>
      </w:tr>
      <w:tr w:rsidR="00D32347">
        <w:tc>
          <w:tcPr>
            <w:tcW w:w="870" w:type="dxa"/>
            <w:vAlign w:val="center"/>
          </w:tcPr>
          <w:p w:rsidR="00D32347" w:rsidRDefault="00C057B2">
            <w:pPr>
              <w:jc w:val="center"/>
            </w:pPr>
            <w:r>
              <w:rPr>
                <w:color w:val="000000"/>
                <w:sz w:val="24"/>
              </w:rPr>
              <w:t>8</w:t>
            </w:r>
          </w:p>
        </w:tc>
        <w:tc>
          <w:tcPr>
            <w:tcW w:w="1650" w:type="dxa"/>
            <w:vAlign w:val="center"/>
          </w:tcPr>
          <w:p w:rsidR="00D32347" w:rsidRDefault="00C057B2">
            <w:pPr>
              <w:jc w:val="center"/>
            </w:pPr>
            <w:r>
              <w:rPr>
                <w:color w:val="000000"/>
                <w:sz w:val="24"/>
              </w:rPr>
              <w:t>600285</w:t>
            </w:r>
          </w:p>
        </w:tc>
        <w:tc>
          <w:tcPr>
            <w:tcW w:w="1980" w:type="dxa"/>
            <w:vAlign w:val="center"/>
          </w:tcPr>
          <w:p w:rsidR="00D32347" w:rsidRDefault="00C057B2">
            <w:pPr>
              <w:jc w:val="center"/>
            </w:pPr>
            <w:r>
              <w:rPr>
                <w:color w:val="000000"/>
                <w:sz w:val="24"/>
              </w:rPr>
              <w:t>羚锐制药</w:t>
            </w:r>
          </w:p>
        </w:tc>
        <w:tc>
          <w:tcPr>
            <w:tcW w:w="2880" w:type="dxa"/>
            <w:vAlign w:val="center"/>
          </w:tcPr>
          <w:p w:rsidR="00D32347" w:rsidRDefault="00C057B2">
            <w:pPr>
              <w:jc w:val="right"/>
            </w:pPr>
            <w:r>
              <w:rPr>
                <w:color w:val="000000"/>
                <w:sz w:val="24"/>
              </w:rPr>
              <w:t>141,508,692.43</w:t>
            </w:r>
          </w:p>
        </w:tc>
        <w:tc>
          <w:tcPr>
            <w:tcW w:w="1620" w:type="dxa"/>
            <w:vAlign w:val="center"/>
          </w:tcPr>
          <w:p w:rsidR="00D32347" w:rsidRDefault="00C057B2">
            <w:pPr>
              <w:jc w:val="right"/>
            </w:pPr>
            <w:r>
              <w:rPr>
                <w:color w:val="000000"/>
                <w:sz w:val="24"/>
              </w:rPr>
              <w:t>4.39</w:t>
            </w:r>
          </w:p>
        </w:tc>
      </w:tr>
      <w:tr w:rsidR="00D32347">
        <w:tc>
          <w:tcPr>
            <w:tcW w:w="870" w:type="dxa"/>
            <w:vAlign w:val="center"/>
          </w:tcPr>
          <w:p w:rsidR="00D32347" w:rsidRDefault="00C057B2">
            <w:pPr>
              <w:jc w:val="center"/>
            </w:pPr>
            <w:r>
              <w:rPr>
                <w:color w:val="000000"/>
                <w:sz w:val="24"/>
              </w:rPr>
              <w:t>9</w:t>
            </w:r>
          </w:p>
        </w:tc>
        <w:tc>
          <w:tcPr>
            <w:tcW w:w="1650" w:type="dxa"/>
            <w:vAlign w:val="center"/>
          </w:tcPr>
          <w:p w:rsidR="00D32347" w:rsidRDefault="00C057B2">
            <w:pPr>
              <w:jc w:val="center"/>
            </w:pPr>
            <w:r>
              <w:rPr>
                <w:color w:val="000000"/>
                <w:sz w:val="24"/>
              </w:rPr>
              <w:t>600519</w:t>
            </w:r>
          </w:p>
        </w:tc>
        <w:tc>
          <w:tcPr>
            <w:tcW w:w="1980" w:type="dxa"/>
            <w:vAlign w:val="center"/>
          </w:tcPr>
          <w:p w:rsidR="00D32347" w:rsidRDefault="00C057B2">
            <w:pPr>
              <w:jc w:val="center"/>
            </w:pPr>
            <w:r>
              <w:rPr>
                <w:color w:val="000000"/>
                <w:sz w:val="24"/>
              </w:rPr>
              <w:t>贵州茅台</w:t>
            </w:r>
          </w:p>
        </w:tc>
        <w:tc>
          <w:tcPr>
            <w:tcW w:w="2880" w:type="dxa"/>
            <w:vAlign w:val="center"/>
          </w:tcPr>
          <w:p w:rsidR="00D32347" w:rsidRDefault="00C057B2">
            <w:pPr>
              <w:jc w:val="right"/>
            </w:pPr>
            <w:r>
              <w:rPr>
                <w:color w:val="000000"/>
                <w:sz w:val="24"/>
              </w:rPr>
              <w:t>141,076,475.25</w:t>
            </w:r>
          </w:p>
        </w:tc>
        <w:tc>
          <w:tcPr>
            <w:tcW w:w="1620" w:type="dxa"/>
            <w:vAlign w:val="center"/>
          </w:tcPr>
          <w:p w:rsidR="00D32347" w:rsidRDefault="00C057B2">
            <w:pPr>
              <w:jc w:val="right"/>
            </w:pPr>
            <w:r>
              <w:rPr>
                <w:color w:val="000000"/>
                <w:sz w:val="24"/>
              </w:rPr>
              <w:t>4.37</w:t>
            </w:r>
          </w:p>
        </w:tc>
      </w:tr>
      <w:tr w:rsidR="00D32347">
        <w:tc>
          <w:tcPr>
            <w:tcW w:w="870" w:type="dxa"/>
            <w:vAlign w:val="center"/>
          </w:tcPr>
          <w:p w:rsidR="00D32347" w:rsidRDefault="00C057B2">
            <w:pPr>
              <w:jc w:val="center"/>
            </w:pPr>
            <w:r>
              <w:rPr>
                <w:color w:val="000000"/>
                <w:sz w:val="24"/>
              </w:rPr>
              <w:t>10</w:t>
            </w:r>
          </w:p>
        </w:tc>
        <w:tc>
          <w:tcPr>
            <w:tcW w:w="1650" w:type="dxa"/>
            <w:vAlign w:val="center"/>
          </w:tcPr>
          <w:p w:rsidR="00D32347" w:rsidRDefault="00C057B2">
            <w:pPr>
              <w:jc w:val="center"/>
            </w:pPr>
            <w:r>
              <w:rPr>
                <w:color w:val="000000"/>
                <w:sz w:val="24"/>
              </w:rPr>
              <w:t>002304</w:t>
            </w:r>
          </w:p>
        </w:tc>
        <w:tc>
          <w:tcPr>
            <w:tcW w:w="1980" w:type="dxa"/>
            <w:vAlign w:val="center"/>
          </w:tcPr>
          <w:p w:rsidR="00D32347" w:rsidRDefault="00C057B2">
            <w:pPr>
              <w:jc w:val="center"/>
            </w:pPr>
            <w:r>
              <w:rPr>
                <w:color w:val="000000"/>
                <w:sz w:val="24"/>
              </w:rPr>
              <w:t>洋河股份</w:t>
            </w:r>
          </w:p>
        </w:tc>
        <w:tc>
          <w:tcPr>
            <w:tcW w:w="2880" w:type="dxa"/>
            <w:vAlign w:val="center"/>
          </w:tcPr>
          <w:p w:rsidR="00D32347" w:rsidRDefault="00C057B2">
            <w:pPr>
              <w:jc w:val="right"/>
            </w:pPr>
            <w:r>
              <w:rPr>
                <w:color w:val="000000"/>
                <w:sz w:val="24"/>
              </w:rPr>
              <w:t>133,740,185.18</w:t>
            </w:r>
          </w:p>
        </w:tc>
        <w:tc>
          <w:tcPr>
            <w:tcW w:w="1620" w:type="dxa"/>
            <w:vAlign w:val="center"/>
          </w:tcPr>
          <w:p w:rsidR="00D32347" w:rsidRDefault="00C057B2">
            <w:pPr>
              <w:jc w:val="right"/>
            </w:pPr>
            <w:r>
              <w:rPr>
                <w:color w:val="000000"/>
                <w:sz w:val="24"/>
              </w:rPr>
              <w:t>4.15</w:t>
            </w:r>
          </w:p>
        </w:tc>
      </w:tr>
      <w:tr w:rsidR="00D32347">
        <w:tc>
          <w:tcPr>
            <w:tcW w:w="870" w:type="dxa"/>
            <w:vAlign w:val="center"/>
          </w:tcPr>
          <w:p w:rsidR="00D32347" w:rsidRDefault="00C057B2">
            <w:pPr>
              <w:jc w:val="center"/>
            </w:pPr>
            <w:r>
              <w:rPr>
                <w:color w:val="000000"/>
                <w:sz w:val="24"/>
              </w:rPr>
              <w:t>11</w:t>
            </w:r>
          </w:p>
        </w:tc>
        <w:tc>
          <w:tcPr>
            <w:tcW w:w="1650" w:type="dxa"/>
            <w:vAlign w:val="center"/>
          </w:tcPr>
          <w:p w:rsidR="00D32347" w:rsidRDefault="00C057B2">
            <w:pPr>
              <w:jc w:val="center"/>
            </w:pPr>
            <w:r>
              <w:rPr>
                <w:color w:val="000000"/>
                <w:sz w:val="24"/>
              </w:rPr>
              <w:t>600036</w:t>
            </w:r>
          </w:p>
        </w:tc>
        <w:tc>
          <w:tcPr>
            <w:tcW w:w="1980" w:type="dxa"/>
            <w:vAlign w:val="center"/>
          </w:tcPr>
          <w:p w:rsidR="00D32347" w:rsidRDefault="00C057B2">
            <w:pPr>
              <w:jc w:val="center"/>
            </w:pPr>
            <w:r>
              <w:rPr>
                <w:color w:val="000000"/>
                <w:sz w:val="24"/>
              </w:rPr>
              <w:t>招商银行</w:t>
            </w:r>
          </w:p>
        </w:tc>
        <w:tc>
          <w:tcPr>
            <w:tcW w:w="2880" w:type="dxa"/>
            <w:vAlign w:val="center"/>
          </w:tcPr>
          <w:p w:rsidR="00D32347" w:rsidRDefault="00C057B2">
            <w:pPr>
              <w:jc w:val="right"/>
            </w:pPr>
            <w:r>
              <w:rPr>
                <w:color w:val="000000"/>
                <w:sz w:val="24"/>
              </w:rPr>
              <w:t>129,641,225.72</w:t>
            </w:r>
          </w:p>
        </w:tc>
        <w:tc>
          <w:tcPr>
            <w:tcW w:w="1620" w:type="dxa"/>
            <w:vAlign w:val="center"/>
          </w:tcPr>
          <w:p w:rsidR="00D32347" w:rsidRDefault="00C057B2">
            <w:pPr>
              <w:jc w:val="right"/>
            </w:pPr>
            <w:r>
              <w:rPr>
                <w:color w:val="000000"/>
                <w:sz w:val="24"/>
              </w:rPr>
              <w:t>4.02</w:t>
            </w:r>
          </w:p>
        </w:tc>
      </w:tr>
      <w:tr w:rsidR="00D32347">
        <w:tc>
          <w:tcPr>
            <w:tcW w:w="870" w:type="dxa"/>
            <w:vAlign w:val="center"/>
          </w:tcPr>
          <w:p w:rsidR="00D32347" w:rsidRDefault="00C057B2">
            <w:pPr>
              <w:jc w:val="center"/>
            </w:pPr>
            <w:r>
              <w:rPr>
                <w:color w:val="000000"/>
                <w:sz w:val="24"/>
              </w:rPr>
              <w:t>12</w:t>
            </w:r>
          </w:p>
        </w:tc>
        <w:tc>
          <w:tcPr>
            <w:tcW w:w="1650" w:type="dxa"/>
            <w:vAlign w:val="center"/>
          </w:tcPr>
          <w:p w:rsidR="00D32347" w:rsidRDefault="00C057B2">
            <w:pPr>
              <w:jc w:val="center"/>
            </w:pPr>
            <w:r>
              <w:rPr>
                <w:color w:val="000000"/>
                <w:sz w:val="24"/>
              </w:rPr>
              <w:t>000725</w:t>
            </w:r>
          </w:p>
        </w:tc>
        <w:tc>
          <w:tcPr>
            <w:tcW w:w="1980" w:type="dxa"/>
            <w:vAlign w:val="center"/>
          </w:tcPr>
          <w:p w:rsidR="00D32347" w:rsidRDefault="00C057B2">
            <w:pPr>
              <w:jc w:val="center"/>
            </w:pPr>
            <w:r>
              <w:rPr>
                <w:color w:val="000000"/>
                <w:sz w:val="24"/>
              </w:rPr>
              <w:t>京东方Ａ</w:t>
            </w:r>
          </w:p>
        </w:tc>
        <w:tc>
          <w:tcPr>
            <w:tcW w:w="2880" w:type="dxa"/>
            <w:vAlign w:val="center"/>
          </w:tcPr>
          <w:p w:rsidR="00D32347" w:rsidRDefault="00C057B2">
            <w:pPr>
              <w:jc w:val="right"/>
            </w:pPr>
            <w:r>
              <w:rPr>
                <w:color w:val="000000"/>
                <w:sz w:val="24"/>
              </w:rPr>
              <w:t>128,318,735.00</w:t>
            </w:r>
          </w:p>
        </w:tc>
        <w:tc>
          <w:tcPr>
            <w:tcW w:w="1620" w:type="dxa"/>
            <w:vAlign w:val="center"/>
          </w:tcPr>
          <w:p w:rsidR="00D32347" w:rsidRDefault="00C057B2">
            <w:pPr>
              <w:jc w:val="right"/>
            </w:pPr>
            <w:r>
              <w:rPr>
                <w:color w:val="000000"/>
                <w:sz w:val="24"/>
              </w:rPr>
              <w:t>3.98</w:t>
            </w:r>
          </w:p>
        </w:tc>
      </w:tr>
      <w:tr w:rsidR="00D32347">
        <w:tc>
          <w:tcPr>
            <w:tcW w:w="870" w:type="dxa"/>
            <w:vAlign w:val="center"/>
          </w:tcPr>
          <w:p w:rsidR="00D32347" w:rsidRDefault="00C057B2">
            <w:pPr>
              <w:jc w:val="center"/>
            </w:pPr>
            <w:r>
              <w:rPr>
                <w:color w:val="000000"/>
                <w:sz w:val="24"/>
              </w:rPr>
              <w:t>13</w:t>
            </w:r>
          </w:p>
        </w:tc>
        <w:tc>
          <w:tcPr>
            <w:tcW w:w="1650" w:type="dxa"/>
            <w:vAlign w:val="center"/>
          </w:tcPr>
          <w:p w:rsidR="00D32347" w:rsidRDefault="00C057B2">
            <w:pPr>
              <w:jc w:val="center"/>
            </w:pPr>
            <w:r>
              <w:rPr>
                <w:color w:val="000000"/>
                <w:sz w:val="24"/>
              </w:rPr>
              <w:t>000423</w:t>
            </w:r>
          </w:p>
        </w:tc>
        <w:tc>
          <w:tcPr>
            <w:tcW w:w="1980" w:type="dxa"/>
            <w:vAlign w:val="center"/>
          </w:tcPr>
          <w:p w:rsidR="00D32347" w:rsidRDefault="00C057B2">
            <w:pPr>
              <w:jc w:val="center"/>
            </w:pPr>
            <w:r>
              <w:rPr>
                <w:color w:val="000000"/>
                <w:sz w:val="24"/>
              </w:rPr>
              <w:t>东阿阿胶</w:t>
            </w:r>
          </w:p>
        </w:tc>
        <w:tc>
          <w:tcPr>
            <w:tcW w:w="2880" w:type="dxa"/>
            <w:vAlign w:val="center"/>
          </w:tcPr>
          <w:p w:rsidR="00D32347" w:rsidRDefault="00C057B2">
            <w:pPr>
              <w:jc w:val="right"/>
            </w:pPr>
            <w:r>
              <w:rPr>
                <w:color w:val="000000"/>
                <w:sz w:val="24"/>
              </w:rPr>
              <w:t>123,564,889.17</w:t>
            </w:r>
          </w:p>
        </w:tc>
        <w:tc>
          <w:tcPr>
            <w:tcW w:w="1620" w:type="dxa"/>
            <w:vAlign w:val="center"/>
          </w:tcPr>
          <w:p w:rsidR="00D32347" w:rsidRDefault="00C057B2">
            <w:pPr>
              <w:jc w:val="right"/>
            </w:pPr>
            <w:r>
              <w:rPr>
                <w:color w:val="000000"/>
                <w:sz w:val="24"/>
              </w:rPr>
              <w:t>3.83</w:t>
            </w:r>
          </w:p>
        </w:tc>
      </w:tr>
      <w:tr w:rsidR="00D32347">
        <w:tc>
          <w:tcPr>
            <w:tcW w:w="870" w:type="dxa"/>
            <w:vAlign w:val="center"/>
          </w:tcPr>
          <w:p w:rsidR="00D32347" w:rsidRDefault="00C057B2">
            <w:pPr>
              <w:jc w:val="center"/>
            </w:pPr>
            <w:r>
              <w:rPr>
                <w:color w:val="000000"/>
                <w:sz w:val="24"/>
              </w:rPr>
              <w:t>14</w:t>
            </w:r>
          </w:p>
        </w:tc>
        <w:tc>
          <w:tcPr>
            <w:tcW w:w="1650" w:type="dxa"/>
            <w:vAlign w:val="center"/>
          </w:tcPr>
          <w:p w:rsidR="00D32347" w:rsidRDefault="00C057B2">
            <w:pPr>
              <w:jc w:val="center"/>
            </w:pPr>
            <w:r>
              <w:rPr>
                <w:color w:val="000000"/>
                <w:sz w:val="24"/>
              </w:rPr>
              <w:t>600622</w:t>
            </w:r>
          </w:p>
        </w:tc>
        <w:tc>
          <w:tcPr>
            <w:tcW w:w="1980" w:type="dxa"/>
            <w:vAlign w:val="center"/>
          </w:tcPr>
          <w:p w:rsidR="00D32347" w:rsidRDefault="00C057B2">
            <w:pPr>
              <w:jc w:val="center"/>
            </w:pPr>
            <w:r>
              <w:rPr>
                <w:color w:val="000000"/>
                <w:sz w:val="24"/>
              </w:rPr>
              <w:t>光大嘉宝</w:t>
            </w:r>
          </w:p>
        </w:tc>
        <w:tc>
          <w:tcPr>
            <w:tcW w:w="2880" w:type="dxa"/>
            <w:vAlign w:val="center"/>
          </w:tcPr>
          <w:p w:rsidR="00D32347" w:rsidRDefault="00C057B2">
            <w:pPr>
              <w:jc w:val="right"/>
            </w:pPr>
            <w:r>
              <w:rPr>
                <w:color w:val="000000"/>
                <w:sz w:val="24"/>
              </w:rPr>
              <w:t>122,706,017.48</w:t>
            </w:r>
          </w:p>
        </w:tc>
        <w:tc>
          <w:tcPr>
            <w:tcW w:w="1620" w:type="dxa"/>
            <w:vAlign w:val="center"/>
          </w:tcPr>
          <w:p w:rsidR="00D32347" w:rsidRDefault="00C057B2">
            <w:pPr>
              <w:jc w:val="right"/>
            </w:pPr>
            <w:r>
              <w:rPr>
                <w:color w:val="000000"/>
                <w:sz w:val="24"/>
              </w:rPr>
              <w:t>3.80</w:t>
            </w:r>
          </w:p>
        </w:tc>
      </w:tr>
      <w:tr w:rsidR="00D32347">
        <w:tc>
          <w:tcPr>
            <w:tcW w:w="870" w:type="dxa"/>
            <w:vAlign w:val="center"/>
          </w:tcPr>
          <w:p w:rsidR="00D32347" w:rsidRDefault="00C057B2">
            <w:pPr>
              <w:jc w:val="center"/>
            </w:pPr>
            <w:r>
              <w:rPr>
                <w:color w:val="000000"/>
                <w:sz w:val="24"/>
              </w:rPr>
              <w:t>15</w:t>
            </w:r>
          </w:p>
        </w:tc>
        <w:tc>
          <w:tcPr>
            <w:tcW w:w="1650" w:type="dxa"/>
            <w:vAlign w:val="center"/>
          </w:tcPr>
          <w:p w:rsidR="00D32347" w:rsidRDefault="00C057B2">
            <w:pPr>
              <w:jc w:val="center"/>
            </w:pPr>
            <w:r>
              <w:rPr>
                <w:color w:val="000000"/>
                <w:sz w:val="24"/>
              </w:rPr>
              <w:t>002434</w:t>
            </w:r>
          </w:p>
        </w:tc>
        <w:tc>
          <w:tcPr>
            <w:tcW w:w="1980" w:type="dxa"/>
            <w:vAlign w:val="center"/>
          </w:tcPr>
          <w:p w:rsidR="00D32347" w:rsidRDefault="00C057B2">
            <w:pPr>
              <w:jc w:val="center"/>
            </w:pPr>
            <w:r>
              <w:rPr>
                <w:color w:val="000000"/>
                <w:sz w:val="24"/>
              </w:rPr>
              <w:t>万里扬</w:t>
            </w:r>
          </w:p>
        </w:tc>
        <w:tc>
          <w:tcPr>
            <w:tcW w:w="2880" w:type="dxa"/>
            <w:vAlign w:val="center"/>
          </w:tcPr>
          <w:p w:rsidR="00D32347" w:rsidRDefault="00C057B2">
            <w:pPr>
              <w:jc w:val="right"/>
            </w:pPr>
            <w:r>
              <w:rPr>
                <w:color w:val="000000"/>
                <w:sz w:val="24"/>
              </w:rPr>
              <w:t>121,924,824.78</w:t>
            </w:r>
          </w:p>
        </w:tc>
        <w:tc>
          <w:tcPr>
            <w:tcW w:w="1620" w:type="dxa"/>
            <w:vAlign w:val="center"/>
          </w:tcPr>
          <w:p w:rsidR="00D32347" w:rsidRDefault="00C057B2">
            <w:pPr>
              <w:jc w:val="right"/>
            </w:pPr>
            <w:r>
              <w:rPr>
                <w:color w:val="000000"/>
                <w:sz w:val="24"/>
              </w:rPr>
              <w:t>3.78</w:t>
            </w:r>
          </w:p>
        </w:tc>
      </w:tr>
      <w:tr w:rsidR="00D32347">
        <w:tc>
          <w:tcPr>
            <w:tcW w:w="870" w:type="dxa"/>
            <w:vAlign w:val="center"/>
          </w:tcPr>
          <w:p w:rsidR="00D32347" w:rsidRDefault="00C057B2">
            <w:pPr>
              <w:jc w:val="center"/>
            </w:pPr>
            <w:r>
              <w:rPr>
                <w:color w:val="000000"/>
                <w:sz w:val="24"/>
              </w:rPr>
              <w:t>16</w:t>
            </w:r>
          </w:p>
        </w:tc>
        <w:tc>
          <w:tcPr>
            <w:tcW w:w="1650" w:type="dxa"/>
            <w:vAlign w:val="center"/>
          </w:tcPr>
          <w:p w:rsidR="00D32347" w:rsidRDefault="00C057B2">
            <w:pPr>
              <w:jc w:val="center"/>
            </w:pPr>
            <w:r>
              <w:rPr>
                <w:color w:val="000000"/>
                <w:sz w:val="24"/>
              </w:rPr>
              <w:t>600054</w:t>
            </w:r>
          </w:p>
        </w:tc>
        <w:tc>
          <w:tcPr>
            <w:tcW w:w="1980" w:type="dxa"/>
            <w:vAlign w:val="center"/>
          </w:tcPr>
          <w:p w:rsidR="00D32347" w:rsidRDefault="00C057B2">
            <w:pPr>
              <w:jc w:val="center"/>
            </w:pPr>
            <w:r>
              <w:rPr>
                <w:color w:val="000000"/>
                <w:sz w:val="24"/>
              </w:rPr>
              <w:t>黄山旅游</w:t>
            </w:r>
          </w:p>
        </w:tc>
        <w:tc>
          <w:tcPr>
            <w:tcW w:w="2880" w:type="dxa"/>
            <w:vAlign w:val="center"/>
          </w:tcPr>
          <w:p w:rsidR="00D32347" w:rsidRDefault="00C057B2">
            <w:pPr>
              <w:jc w:val="right"/>
            </w:pPr>
            <w:r>
              <w:rPr>
                <w:color w:val="000000"/>
                <w:sz w:val="24"/>
              </w:rPr>
              <w:t>116,524,565.45</w:t>
            </w:r>
          </w:p>
        </w:tc>
        <w:tc>
          <w:tcPr>
            <w:tcW w:w="1620" w:type="dxa"/>
            <w:vAlign w:val="center"/>
          </w:tcPr>
          <w:p w:rsidR="00D32347" w:rsidRDefault="00C057B2">
            <w:pPr>
              <w:jc w:val="right"/>
            </w:pPr>
            <w:r>
              <w:rPr>
                <w:color w:val="000000"/>
                <w:sz w:val="24"/>
              </w:rPr>
              <w:t>3.61</w:t>
            </w:r>
          </w:p>
        </w:tc>
      </w:tr>
      <w:tr w:rsidR="00D32347">
        <w:tc>
          <w:tcPr>
            <w:tcW w:w="870" w:type="dxa"/>
            <w:vAlign w:val="center"/>
          </w:tcPr>
          <w:p w:rsidR="00D32347" w:rsidRDefault="00C057B2">
            <w:pPr>
              <w:jc w:val="center"/>
            </w:pPr>
            <w:r>
              <w:rPr>
                <w:color w:val="000000"/>
                <w:sz w:val="24"/>
              </w:rPr>
              <w:t>17</w:t>
            </w:r>
          </w:p>
        </w:tc>
        <w:tc>
          <w:tcPr>
            <w:tcW w:w="1650" w:type="dxa"/>
            <w:vAlign w:val="center"/>
          </w:tcPr>
          <w:p w:rsidR="00D32347" w:rsidRDefault="00C057B2">
            <w:pPr>
              <w:jc w:val="center"/>
            </w:pPr>
            <w:r>
              <w:rPr>
                <w:color w:val="000000"/>
                <w:sz w:val="24"/>
              </w:rPr>
              <w:t>000568</w:t>
            </w:r>
          </w:p>
        </w:tc>
        <w:tc>
          <w:tcPr>
            <w:tcW w:w="1980" w:type="dxa"/>
            <w:vAlign w:val="center"/>
          </w:tcPr>
          <w:p w:rsidR="00D32347" w:rsidRDefault="00C057B2">
            <w:pPr>
              <w:jc w:val="center"/>
            </w:pPr>
            <w:r>
              <w:rPr>
                <w:color w:val="000000"/>
                <w:sz w:val="24"/>
              </w:rPr>
              <w:t>泸州老窖</w:t>
            </w:r>
          </w:p>
        </w:tc>
        <w:tc>
          <w:tcPr>
            <w:tcW w:w="2880" w:type="dxa"/>
            <w:vAlign w:val="center"/>
          </w:tcPr>
          <w:p w:rsidR="00D32347" w:rsidRDefault="00C057B2">
            <w:pPr>
              <w:jc w:val="right"/>
            </w:pPr>
            <w:r>
              <w:rPr>
                <w:color w:val="000000"/>
                <w:sz w:val="24"/>
              </w:rPr>
              <w:t>114,363,830.15</w:t>
            </w:r>
          </w:p>
        </w:tc>
        <w:tc>
          <w:tcPr>
            <w:tcW w:w="1620" w:type="dxa"/>
            <w:vAlign w:val="center"/>
          </w:tcPr>
          <w:p w:rsidR="00D32347" w:rsidRDefault="00C057B2">
            <w:pPr>
              <w:jc w:val="right"/>
            </w:pPr>
            <w:r>
              <w:rPr>
                <w:color w:val="000000"/>
                <w:sz w:val="24"/>
              </w:rPr>
              <w:t>3.55</w:t>
            </w:r>
          </w:p>
        </w:tc>
      </w:tr>
      <w:tr w:rsidR="00D32347">
        <w:tc>
          <w:tcPr>
            <w:tcW w:w="870" w:type="dxa"/>
            <w:vAlign w:val="center"/>
          </w:tcPr>
          <w:p w:rsidR="00D32347" w:rsidRDefault="00C057B2">
            <w:pPr>
              <w:jc w:val="center"/>
            </w:pPr>
            <w:r>
              <w:rPr>
                <w:color w:val="000000"/>
                <w:sz w:val="24"/>
              </w:rPr>
              <w:t>18</w:t>
            </w:r>
          </w:p>
        </w:tc>
        <w:tc>
          <w:tcPr>
            <w:tcW w:w="1650" w:type="dxa"/>
            <w:vAlign w:val="center"/>
          </w:tcPr>
          <w:p w:rsidR="00D32347" w:rsidRDefault="00C057B2">
            <w:pPr>
              <w:jc w:val="center"/>
            </w:pPr>
            <w:r>
              <w:rPr>
                <w:color w:val="000000"/>
                <w:sz w:val="24"/>
              </w:rPr>
              <w:t>002202</w:t>
            </w:r>
          </w:p>
        </w:tc>
        <w:tc>
          <w:tcPr>
            <w:tcW w:w="1980" w:type="dxa"/>
            <w:vAlign w:val="center"/>
          </w:tcPr>
          <w:p w:rsidR="00D32347" w:rsidRDefault="00C057B2">
            <w:pPr>
              <w:jc w:val="center"/>
            </w:pPr>
            <w:r>
              <w:rPr>
                <w:color w:val="000000"/>
                <w:sz w:val="24"/>
              </w:rPr>
              <w:t>金风科技</w:t>
            </w:r>
          </w:p>
        </w:tc>
        <w:tc>
          <w:tcPr>
            <w:tcW w:w="2880" w:type="dxa"/>
            <w:vAlign w:val="center"/>
          </w:tcPr>
          <w:p w:rsidR="00D32347" w:rsidRDefault="00C057B2">
            <w:pPr>
              <w:jc w:val="right"/>
            </w:pPr>
            <w:r>
              <w:rPr>
                <w:color w:val="000000"/>
                <w:sz w:val="24"/>
              </w:rPr>
              <w:t>112,386,960.11</w:t>
            </w:r>
          </w:p>
        </w:tc>
        <w:tc>
          <w:tcPr>
            <w:tcW w:w="1620" w:type="dxa"/>
            <w:vAlign w:val="center"/>
          </w:tcPr>
          <w:p w:rsidR="00D32347" w:rsidRDefault="00C057B2">
            <w:pPr>
              <w:jc w:val="right"/>
            </w:pPr>
            <w:r>
              <w:rPr>
                <w:color w:val="000000"/>
                <w:sz w:val="24"/>
              </w:rPr>
              <w:t>3.48</w:t>
            </w:r>
          </w:p>
        </w:tc>
      </w:tr>
      <w:tr w:rsidR="00D32347">
        <w:tc>
          <w:tcPr>
            <w:tcW w:w="870" w:type="dxa"/>
            <w:vAlign w:val="center"/>
          </w:tcPr>
          <w:p w:rsidR="00D32347" w:rsidRDefault="00C057B2">
            <w:pPr>
              <w:jc w:val="center"/>
            </w:pPr>
            <w:r>
              <w:rPr>
                <w:color w:val="000000"/>
                <w:sz w:val="24"/>
              </w:rPr>
              <w:t>19</w:t>
            </w:r>
          </w:p>
        </w:tc>
        <w:tc>
          <w:tcPr>
            <w:tcW w:w="1650" w:type="dxa"/>
            <w:vAlign w:val="center"/>
          </w:tcPr>
          <w:p w:rsidR="00D32347" w:rsidRDefault="00C057B2">
            <w:pPr>
              <w:jc w:val="center"/>
            </w:pPr>
            <w:r>
              <w:rPr>
                <w:color w:val="000000"/>
                <w:sz w:val="24"/>
              </w:rPr>
              <w:t>002709</w:t>
            </w:r>
          </w:p>
        </w:tc>
        <w:tc>
          <w:tcPr>
            <w:tcW w:w="1980" w:type="dxa"/>
            <w:vAlign w:val="center"/>
          </w:tcPr>
          <w:p w:rsidR="00D32347" w:rsidRDefault="00C057B2">
            <w:pPr>
              <w:jc w:val="center"/>
            </w:pPr>
            <w:r>
              <w:rPr>
                <w:color w:val="000000"/>
                <w:sz w:val="24"/>
              </w:rPr>
              <w:t>天赐材料</w:t>
            </w:r>
          </w:p>
        </w:tc>
        <w:tc>
          <w:tcPr>
            <w:tcW w:w="2880" w:type="dxa"/>
            <w:vAlign w:val="center"/>
          </w:tcPr>
          <w:p w:rsidR="00D32347" w:rsidRDefault="00C057B2">
            <w:pPr>
              <w:jc w:val="right"/>
            </w:pPr>
            <w:r>
              <w:rPr>
                <w:color w:val="000000"/>
                <w:sz w:val="24"/>
              </w:rPr>
              <w:t>104,010,996.40</w:t>
            </w:r>
          </w:p>
        </w:tc>
        <w:tc>
          <w:tcPr>
            <w:tcW w:w="1620" w:type="dxa"/>
            <w:vAlign w:val="center"/>
          </w:tcPr>
          <w:p w:rsidR="00D32347" w:rsidRDefault="00C057B2">
            <w:pPr>
              <w:jc w:val="right"/>
            </w:pPr>
            <w:r>
              <w:rPr>
                <w:color w:val="000000"/>
                <w:sz w:val="24"/>
              </w:rPr>
              <w:t>3.22</w:t>
            </w:r>
          </w:p>
        </w:tc>
      </w:tr>
      <w:tr w:rsidR="00D32347">
        <w:tc>
          <w:tcPr>
            <w:tcW w:w="870" w:type="dxa"/>
            <w:vAlign w:val="center"/>
          </w:tcPr>
          <w:p w:rsidR="00D32347" w:rsidRDefault="00C057B2">
            <w:pPr>
              <w:jc w:val="center"/>
            </w:pPr>
            <w:r>
              <w:rPr>
                <w:color w:val="000000"/>
                <w:sz w:val="24"/>
              </w:rPr>
              <w:t>20</w:t>
            </w:r>
          </w:p>
        </w:tc>
        <w:tc>
          <w:tcPr>
            <w:tcW w:w="1650" w:type="dxa"/>
            <w:vAlign w:val="center"/>
          </w:tcPr>
          <w:p w:rsidR="00D32347" w:rsidRDefault="00C057B2">
            <w:pPr>
              <w:jc w:val="center"/>
            </w:pPr>
            <w:r>
              <w:rPr>
                <w:color w:val="000000"/>
                <w:sz w:val="24"/>
              </w:rPr>
              <w:t>300347</w:t>
            </w:r>
          </w:p>
        </w:tc>
        <w:tc>
          <w:tcPr>
            <w:tcW w:w="1980" w:type="dxa"/>
            <w:vAlign w:val="center"/>
          </w:tcPr>
          <w:p w:rsidR="00D32347" w:rsidRDefault="00C057B2">
            <w:pPr>
              <w:jc w:val="center"/>
            </w:pPr>
            <w:r>
              <w:rPr>
                <w:color w:val="000000"/>
                <w:sz w:val="24"/>
              </w:rPr>
              <w:t>泰格医药</w:t>
            </w:r>
          </w:p>
        </w:tc>
        <w:tc>
          <w:tcPr>
            <w:tcW w:w="2880" w:type="dxa"/>
            <w:vAlign w:val="center"/>
          </w:tcPr>
          <w:p w:rsidR="00D32347" w:rsidRDefault="00C057B2">
            <w:pPr>
              <w:jc w:val="right"/>
            </w:pPr>
            <w:r>
              <w:rPr>
                <w:color w:val="000000"/>
                <w:sz w:val="24"/>
              </w:rPr>
              <w:t>103,258,997.91</w:t>
            </w:r>
          </w:p>
        </w:tc>
        <w:tc>
          <w:tcPr>
            <w:tcW w:w="1620" w:type="dxa"/>
            <w:vAlign w:val="center"/>
          </w:tcPr>
          <w:p w:rsidR="00D32347" w:rsidRDefault="00C057B2">
            <w:pPr>
              <w:jc w:val="right"/>
            </w:pPr>
            <w:r>
              <w:rPr>
                <w:color w:val="000000"/>
                <w:sz w:val="24"/>
              </w:rPr>
              <w:t>3.20</w:t>
            </w:r>
          </w:p>
        </w:tc>
      </w:tr>
      <w:tr w:rsidR="00D32347">
        <w:tc>
          <w:tcPr>
            <w:tcW w:w="870" w:type="dxa"/>
            <w:vAlign w:val="center"/>
          </w:tcPr>
          <w:p w:rsidR="00D32347" w:rsidRDefault="00C057B2">
            <w:pPr>
              <w:jc w:val="center"/>
            </w:pPr>
            <w:r>
              <w:rPr>
                <w:color w:val="000000"/>
                <w:sz w:val="24"/>
              </w:rPr>
              <w:t>21</w:t>
            </w:r>
          </w:p>
        </w:tc>
        <w:tc>
          <w:tcPr>
            <w:tcW w:w="1650" w:type="dxa"/>
            <w:vAlign w:val="center"/>
          </w:tcPr>
          <w:p w:rsidR="00D32347" w:rsidRDefault="00C057B2">
            <w:pPr>
              <w:jc w:val="center"/>
            </w:pPr>
            <w:r>
              <w:rPr>
                <w:color w:val="000000"/>
                <w:sz w:val="24"/>
              </w:rPr>
              <w:t>601939</w:t>
            </w:r>
          </w:p>
        </w:tc>
        <w:tc>
          <w:tcPr>
            <w:tcW w:w="1980" w:type="dxa"/>
            <w:vAlign w:val="center"/>
          </w:tcPr>
          <w:p w:rsidR="00D32347" w:rsidRDefault="00C057B2">
            <w:pPr>
              <w:jc w:val="center"/>
            </w:pPr>
            <w:r>
              <w:rPr>
                <w:color w:val="000000"/>
                <w:sz w:val="24"/>
              </w:rPr>
              <w:t>建设银行</w:t>
            </w:r>
          </w:p>
        </w:tc>
        <w:tc>
          <w:tcPr>
            <w:tcW w:w="2880" w:type="dxa"/>
            <w:vAlign w:val="center"/>
          </w:tcPr>
          <w:p w:rsidR="00D32347" w:rsidRDefault="00C057B2">
            <w:pPr>
              <w:jc w:val="right"/>
            </w:pPr>
            <w:r>
              <w:rPr>
                <w:color w:val="000000"/>
                <w:sz w:val="24"/>
              </w:rPr>
              <w:t>99,205,048.01</w:t>
            </w:r>
          </w:p>
        </w:tc>
        <w:tc>
          <w:tcPr>
            <w:tcW w:w="1620" w:type="dxa"/>
            <w:vAlign w:val="center"/>
          </w:tcPr>
          <w:p w:rsidR="00D32347" w:rsidRDefault="00C057B2">
            <w:pPr>
              <w:jc w:val="right"/>
            </w:pPr>
            <w:r>
              <w:rPr>
                <w:color w:val="000000"/>
                <w:sz w:val="24"/>
              </w:rPr>
              <w:t>3.08</w:t>
            </w:r>
          </w:p>
        </w:tc>
      </w:tr>
      <w:tr w:rsidR="00D32347">
        <w:tc>
          <w:tcPr>
            <w:tcW w:w="870" w:type="dxa"/>
            <w:vAlign w:val="center"/>
          </w:tcPr>
          <w:p w:rsidR="00D32347" w:rsidRDefault="00C057B2">
            <w:pPr>
              <w:jc w:val="center"/>
            </w:pPr>
            <w:r>
              <w:rPr>
                <w:color w:val="000000"/>
                <w:sz w:val="24"/>
              </w:rPr>
              <w:t>22</w:t>
            </w:r>
          </w:p>
        </w:tc>
        <w:tc>
          <w:tcPr>
            <w:tcW w:w="1650" w:type="dxa"/>
            <w:vAlign w:val="center"/>
          </w:tcPr>
          <w:p w:rsidR="00D32347" w:rsidRDefault="00C057B2">
            <w:pPr>
              <w:jc w:val="center"/>
            </w:pPr>
            <w:r>
              <w:rPr>
                <w:color w:val="000000"/>
                <w:sz w:val="24"/>
              </w:rPr>
              <w:t>601100</w:t>
            </w:r>
          </w:p>
        </w:tc>
        <w:tc>
          <w:tcPr>
            <w:tcW w:w="1980" w:type="dxa"/>
            <w:vAlign w:val="center"/>
          </w:tcPr>
          <w:p w:rsidR="00D32347" w:rsidRDefault="00C057B2">
            <w:pPr>
              <w:jc w:val="center"/>
            </w:pPr>
            <w:r>
              <w:rPr>
                <w:color w:val="000000"/>
                <w:sz w:val="24"/>
              </w:rPr>
              <w:t>恒立液压</w:t>
            </w:r>
          </w:p>
        </w:tc>
        <w:tc>
          <w:tcPr>
            <w:tcW w:w="2880" w:type="dxa"/>
            <w:vAlign w:val="center"/>
          </w:tcPr>
          <w:p w:rsidR="00D32347" w:rsidRDefault="00C057B2">
            <w:pPr>
              <w:jc w:val="right"/>
            </w:pPr>
            <w:r>
              <w:rPr>
                <w:color w:val="000000"/>
                <w:sz w:val="24"/>
              </w:rPr>
              <w:t>98,232,144.10</w:t>
            </w:r>
          </w:p>
        </w:tc>
        <w:tc>
          <w:tcPr>
            <w:tcW w:w="1620" w:type="dxa"/>
            <w:vAlign w:val="center"/>
          </w:tcPr>
          <w:p w:rsidR="00D32347" w:rsidRDefault="00C057B2">
            <w:pPr>
              <w:jc w:val="right"/>
            </w:pPr>
            <w:r>
              <w:rPr>
                <w:color w:val="000000"/>
                <w:sz w:val="24"/>
              </w:rPr>
              <w:t>3.05</w:t>
            </w:r>
          </w:p>
        </w:tc>
      </w:tr>
      <w:tr w:rsidR="00D32347">
        <w:tc>
          <w:tcPr>
            <w:tcW w:w="870" w:type="dxa"/>
            <w:vAlign w:val="center"/>
          </w:tcPr>
          <w:p w:rsidR="00D32347" w:rsidRDefault="00C057B2">
            <w:pPr>
              <w:jc w:val="center"/>
            </w:pPr>
            <w:r>
              <w:rPr>
                <w:color w:val="000000"/>
                <w:sz w:val="24"/>
              </w:rPr>
              <w:t>23</w:t>
            </w:r>
          </w:p>
        </w:tc>
        <w:tc>
          <w:tcPr>
            <w:tcW w:w="1650" w:type="dxa"/>
            <w:vAlign w:val="center"/>
          </w:tcPr>
          <w:p w:rsidR="00D32347" w:rsidRDefault="00C057B2">
            <w:pPr>
              <w:jc w:val="center"/>
            </w:pPr>
            <w:r>
              <w:rPr>
                <w:color w:val="000000"/>
                <w:sz w:val="24"/>
              </w:rPr>
              <w:t>002410</w:t>
            </w:r>
          </w:p>
        </w:tc>
        <w:tc>
          <w:tcPr>
            <w:tcW w:w="1980" w:type="dxa"/>
            <w:vAlign w:val="center"/>
          </w:tcPr>
          <w:p w:rsidR="00D32347" w:rsidRDefault="00C057B2">
            <w:pPr>
              <w:jc w:val="center"/>
            </w:pPr>
            <w:r>
              <w:rPr>
                <w:color w:val="000000"/>
                <w:sz w:val="24"/>
              </w:rPr>
              <w:t>广联达</w:t>
            </w:r>
          </w:p>
        </w:tc>
        <w:tc>
          <w:tcPr>
            <w:tcW w:w="2880" w:type="dxa"/>
            <w:vAlign w:val="center"/>
          </w:tcPr>
          <w:p w:rsidR="00D32347" w:rsidRDefault="00C057B2">
            <w:pPr>
              <w:jc w:val="right"/>
            </w:pPr>
            <w:r>
              <w:rPr>
                <w:color w:val="000000"/>
                <w:sz w:val="24"/>
              </w:rPr>
              <w:t>96,474,004.27</w:t>
            </w:r>
          </w:p>
        </w:tc>
        <w:tc>
          <w:tcPr>
            <w:tcW w:w="1620" w:type="dxa"/>
            <w:vAlign w:val="center"/>
          </w:tcPr>
          <w:p w:rsidR="00D32347" w:rsidRDefault="00C057B2">
            <w:pPr>
              <w:jc w:val="right"/>
            </w:pPr>
            <w:r>
              <w:rPr>
                <w:color w:val="000000"/>
                <w:sz w:val="24"/>
              </w:rPr>
              <w:t>2.99</w:t>
            </w:r>
          </w:p>
        </w:tc>
      </w:tr>
      <w:tr w:rsidR="00D32347">
        <w:tc>
          <w:tcPr>
            <w:tcW w:w="870" w:type="dxa"/>
            <w:vAlign w:val="center"/>
          </w:tcPr>
          <w:p w:rsidR="00D32347" w:rsidRDefault="00C057B2">
            <w:pPr>
              <w:jc w:val="center"/>
            </w:pPr>
            <w:r>
              <w:rPr>
                <w:color w:val="000000"/>
                <w:sz w:val="24"/>
              </w:rPr>
              <w:lastRenderedPageBreak/>
              <w:t>24</w:t>
            </w:r>
          </w:p>
        </w:tc>
        <w:tc>
          <w:tcPr>
            <w:tcW w:w="1650" w:type="dxa"/>
            <w:vAlign w:val="center"/>
          </w:tcPr>
          <w:p w:rsidR="00D32347" w:rsidRDefault="00C057B2">
            <w:pPr>
              <w:jc w:val="center"/>
            </w:pPr>
            <w:r>
              <w:rPr>
                <w:color w:val="000000"/>
                <w:sz w:val="24"/>
              </w:rPr>
              <w:t>002583</w:t>
            </w:r>
          </w:p>
        </w:tc>
        <w:tc>
          <w:tcPr>
            <w:tcW w:w="1980" w:type="dxa"/>
            <w:vAlign w:val="center"/>
          </w:tcPr>
          <w:p w:rsidR="00D32347" w:rsidRDefault="00C057B2">
            <w:pPr>
              <w:jc w:val="center"/>
            </w:pPr>
            <w:r>
              <w:rPr>
                <w:color w:val="000000"/>
                <w:sz w:val="24"/>
              </w:rPr>
              <w:t>海能达</w:t>
            </w:r>
          </w:p>
        </w:tc>
        <w:tc>
          <w:tcPr>
            <w:tcW w:w="2880" w:type="dxa"/>
            <w:vAlign w:val="center"/>
          </w:tcPr>
          <w:p w:rsidR="00D32347" w:rsidRDefault="00C057B2">
            <w:pPr>
              <w:jc w:val="right"/>
            </w:pPr>
            <w:r>
              <w:rPr>
                <w:color w:val="000000"/>
                <w:sz w:val="24"/>
              </w:rPr>
              <w:t>94,965,810.68</w:t>
            </w:r>
          </w:p>
        </w:tc>
        <w:tc>
          <w:tcPr>
            <w:tcW w:w="1620" w:type="dxa"/>
            <w:vAlign w:val="center"/>
          </w:tcPr>
          <w:p w:rsidR="00D32347" w:rsidRDefault="00C057B2">
            <w:pPr>
              <w:jc w:val="right"/>
            </w:pPr>
            <w:r>
              <w:rPr>
                <w:color w:val="000000"/>
                <w:sz w:val="24"/>
              </w:rPr>
              <w:t>2.94</w:t>
            </w:r>
          </w:p>
        </w:tc>
      </w:tr>
      <w:tr w:rsidR="00D32347">
        <w:tc>
          <w:tcPr>
            <w:tcW w:w="870" w:type="dxa"/>
            <w:vAlign w:val="center"/>
          </w:tcPr>
          <w:p w:rsidR="00D32347" w:rsidRDefault="00C057B2">
            <w:pPr>
              <w:jc w:val="center"/>
            </w:pPr>
            <w:r>
              <w:rPr>
                <w:color w:val="000000"/>
                <w:sz w:val="24"/>
              </w:rPr>
              <w:t>25</w:t>
            </w:r>
          </w:p>
        </w:tc>
        <w:tc>
          <w:tcPr>
            <w:tcW w:w="1650" w:type="dxa"/>
            <w:vAlign w:val="center"/>
          </w:tcPr>
          <w:p w:rsidR="00D32347" w:rsidRDefault="00C057B2">
            <w:pPr>
              <w:jc w:val="center"/>
            </w:pPr>
            <w:r>
              <w:rPr>
                <w:color w:val="000000"/>
                <w:sz w:val="24"/>
              </w:rPr>
              <w:t>000933</w:t>
            </w:r>
          </w:p>
        </w:tc>
        <w:tc>
          <w:tcPr>
            <w:tcW w:w="1980" w:type="dxa"/>
            <w:vAlign w:val="center"/>
          </w:tcPr>
          <w:p w:rsidR="00D32347" w:rsidRDefault="00C057B2">
            <w:pPr>
              <w:jc w:val="center"/>
            </w:pPr>
            <w:r>
              <w:rPr>
                <w:color w:val="000000"/>
                <w:sz w:val="24"/>
              </w:rPr>
              <w:t>神火股份</w:t>
            </w:r>
          </w:p>
        </w:tc>
        <w:tc>
          <w:tcPr>
            <w:tcW w:w="2880" w:type="dxa"/>
            <w:vAlign w:val="center"/>
          </w:tcPr>
          <w:p w:rsidR="00D32347" w:rsidRDefault="00C057B2">
            <w:pPr>
              <w:jc w:val="right"/>
            </w:pPr>
            <w:r>
              <w:rPr>
                <w:color w:val="000000"/>
                <w:sz w:val="24"/>
              </w:rPr>
              <w:t>94,217,295.05</w:t>
            </w:r>
          </w:p>
        </w:tc>
        <w:tc>
          <w:tcPr>
            <w:tcW w:w="1620" w:type="dxa"/>
            <w:vAlign w:val="center"/>
          </w:tcPr>
          <w:p w:rsidR="00D32347" w:rsidRDefault="00C057B2">
            <w:pPr>
              <w:jc w:val="right"/>
            </w:pPr>
            <w:r>
              <w:rPr>
                <w:color w:val="000000"/>
                <w:sz w:val="24"/>
              </w:rPr>
              <w:t>2.92</w:t>
            </w:r>
          </w:p>
        </w:tc>
      </w:tr>
      <w:tr w:rsidR="00D32347">
        <w:tc>
          <w:tcPr>
            <w:tcW w:w="870" w:type="dxa"/>
            <w:vAlign w:val="center"/>
          </w:tcPr>
          <w:p w:rsidR="00D32347" w:rsidRDefault="00C057B2">
            <w:pPr>
              <w:jc w:val="center"/>
            </w:pPr>
            <w:r>
              <w:rPr>
                <w:color w:val="000000"/>
                <w:sz w:val="24"/>
              </w:rPr>
              <w:t>26</w:t>
            </w:r>
          </w:p>
        </w:tc>
        <w:tc>
          <w:tcPr>
            <w:tcW w:w="1650" w:type="dxa"/>
            <w:vAlign w:val="center"/>
          </w:tcPr>
          <w:p w:rsidR="00D32347" w:rsidRDefault="00C057B2">
            <w:pPr>
              <w:jc w:val="center"/>
            </w:pPr>
            <w:r>
              <w:rPr>
                <w:color w:val="000000"/>
                <w:sz w:val="24"/>
              </w:rPr>
              <w:t>000998</w:t>
            </w:r>
          </w:p>
        </w:tc>
        <w:tc>
          <w:tcPr>
            <w:tcW w:w="1980" w:type="dxa"/>
            <w:vAlign w:val="center"/>
          </w:tcPr>
          <w:p w:rsidR="00D32347" w:rsidRDefault="00C057B2">
            <w:pPr>
              <w:jc w:val="center"/>
            </w:pPr>
            <w:r>
              <w:rPr>
                <w:color w:val="000000"/>
                <w:sz w:val="24"/>
              </w:rPr>
              <w:t>隆平高科</w:t>
            </w:r>
          </w:p>
        </w:tc>
        <w:tc>
          <w:tcPr>
            <w:tcW w:w="2880" w:type="dxa"/>
            <w:vAlign w:val="center"/>
          </w:tcPr>
          <w:p w:rsidR="00D32347" w:rsidRDefault="00C057B2">
            <w:pPr>
              <w:jc w:val="right"/>
            </w:pPr>
            <w:r>
              <w:rPr>
                <w:color w:val="000000"/>
                <w:sz w:val="24"/>
              </w:rPr>
              <w:t>92,242,869.84</w:t>
            </w:r>
          </w:p>
        </w:tc>
        <w:tc>
          <w:tcPr>
            <w:tcW w:w="1620" w:type="dxa"/>
            <w:vAlign w:val="center"/>
          </w:tcPr>
          <w:p w:rsidR="00D32347" w:rsidRDefault="00C057B2">
            <w:pPr>
              <w:jc w:val="right"/>
            </w:pPr>
            <w:r>
              <w:rPr>
                <w:color w:val="000000"/>
                <w:sz w:val="24"/>
              </w:rPr>
              <w:t>2.86</w:t>
            </w:r>
          </w:p>
        </w:tc>
      </w:tr>
      <w:tr w:rsidR="00D32347">
        <w:tc>
          <w:tcPr>
            <w:tcW w:w="870" w:type="dxa"/>
            <w:vAlign w:val="center"/>
          </w:tcPr>
          <w:p w:rsidR="00D32347" w:rsidRDefault="00C057B2">
            <w:pPr>
              <w:jc w:val="center"/>
            </w:pPr>
            <w:r>
              <w:rPr>
                <w:color w:val="000000"/>
                <w:sz w:val="24"/>
              </w:rPr>
              <w:t>27</w:t>
            </w:r>
          </w:p>
        </w:tc>
        <w:tc>
          <w:tcPr>
            <w:tcW w:w="1650" w:type="dxa"/>
            <w:vAlign w:val="center"/>
          </w:tcPr>
          <w:p w:rsidR="00D32347" w:rsidRDefault="00C057B2">
            <w:pPr>
              <w:jc w:val="center"/>
            </w:pPr>
            <w:r>
              <w:rPr>
                <w:color w:val="000000"/>
                <w:sz w:val="24"/>
              </w:rPr>
              <w:t>002460</w:t>
            </w:r>
          </w:p>
        </w:tc>
        <w:tc>
          <w:tcPr>
            <w:tcW w:w="1980" w:type="dxa"/>
            <w:vAlign w:val="center"/>
          </w:tcPr>
          <w:p w:rsidR="00D32347" w:rsidRDefault="00C057B2">
            <w:pPr>
              <w:jc w:val="center"/>
            </w:pPr>
            <w:r>
              <w:rPr>
                <w:color w:val="000000"/>
                <w:sz w:val="24"/>
              </w:rPr>
              <w:t>赣锋锂业</w:t>
            </w:r>
          </w:p>
        </w:tc>
        <w:tc>
          <w:tcPr>
            <w:tcW w:w="2880" w:type="dxa"/>
            <w:vAlign w:val="center"/>
          </w:tcPr>
          <w:p w:rsidR="00D32347" w:rsidRDefault="00C057B2">
            <w:pPr>
              <w:jc w:val="right"/>
            </w:pPr>
            <w:r>
              <w:rPr>
                <w:color w:val="000000"/>
                <w:sz w:val="24"/>
              </w:rPr>
              <w:t>84,744,627.20</w:t>
            </w:r>
          </w:p>
        </w:tc>
        <w:tc>
          <w:tcPr>
            <w:tcW w:w="1620" w:type="dxa"/>
            <w:vAlign w:val="center"/>
          </w:tcPr>
          <w:p w:rsidR="00D32347" w:rsidRDefault="00C057B2">
            <w:pPr>
              <w:jc w:val="right"/>
            </w:pPr>
            <w:r>
              <w:rPr>
                <w:color w:val="000000"/>
                <w:sz w:val="24"/>
              </w:rPr>
              <w:t>2.63</w:t>
            </w:r>
          </w:p>
        </w:tc>
      </w:tr>
      <w:tr w:rsidR="00D32347">
        <w:tc>
          <w:tcPr>
            <w:tcW w:w="870" w:type="dxa"/>
            <w:vAlign w:val="center"/>
          </w:tcPr>
          <w:p w:rsidR="00D32347" w:rsidRDefault="00C057B2">
            <w:pPr>
              <w:jc w:val="center"/>
            </w:pPr>
            <w:r>
              <w:rPr>
                <w:color w:val="000000"/>
                <w:sz w:val="24"/>
              </w:rPr>
              <w:t>28</w:t>
            </w:r>
          </w:p>
        </w:tc>
        <w:tc>
          <w:tcPr>
            <w:tcW w:w="1650" w:type="dxa"/>
            <w:vAlign w:val="center"/>
          </w:tcPr>
          <w:p w:rsidR="00D32347" w:rsidRDefault="00C057B2">
            <w:pPr>
              <w:jc w:val="center"/>
            </w:pPr>
            <w:r>
              <w:rPr>
                <w:color w:val="000000"/>
                <w:sz w:val="24"/>
              </w:rPr>
              <w:t>300502</w:t>
            </w:r>
          </w:p>
        </w:tc>
        <w:tc>
          <w:tcPr>
            <w:tcW w:w="1980" w:type="dxa"/>
            <w:vAlign w:val="center"/>
          </w:tcPr>
          <w:p w:rsidR="00D32347" w:rsidRDefault="00C057B2">
            <w:pPr>
              <w:jc w:val="center"/>
            </w:pPr>
            <w:r>
              <w:rPr>
                <w:color w:val="000000"/>
                <w:sz w:val="24"/>
              </w:rPr>
              <w:t>新易盛</w:t>
            </w:r>
          </w:p>
        </w:tc>
        <w:tc>
          <w:tcPr>
            <w:tcW w:w="2880" w:type="dxa"/>
            <w:vAlign w:val="center"/>
          </w:tcPr>
          <w:p w:rsidR="00D32347" w:rsidRDefault="00C057B2">
            <w:pPr>
              <w:jc w:val="right"/>
            </w:pPr>
            <w:r>
              <w:rPr>
                <w:color w:val="000000"/>
                <w:sz w:val="24"/>
              </w:rPr>
              <w:t>83,869,431.80</w:t>
            </w:r>
          </w:p>
        </w:tc>
        <w:tc>
          <w:tcPr>
            <w:tcW w:w="1620" w:type="dxa"/>
            <w:vAlign w:val="center"/>
          </w:tcPr>
          <w:p w:rsidR="00D32347" w:rsidRDefault="00C057B2">
            <w:pPr>
              <w:jc w:val="right"/>
            </w:pPr>
            <w:r>
              <w:rPr>
                <w:color w:val="000000"/>
                <w:sz w:val="24"/>
              </w:rPr>
              <w:t>2.60</w:t>
            </w:r>
          </w:p>
        </w:tc>
      </w:tr>
      <w:tr w:rsidR="00D32347">
        <w:tc>
          <w:tcPr>
            <w:tcW w:w="870" w:type="dxa"/>
            <w:vAlign w:val="center"/>
          </w:tcPr>
          <w:p w:rsidR="00D32347" w:rsidRDefault="00C057B2">
            <w:pPr>
              <w:jc w:val="center"/>
            </w:pPr>
            <w:r>
              <w:rPr>
                <w:color w:val="000000"/>
                <w:sz w:val="24"/>
              </w:rPr>
              <w:t>29</w:t>
            </w:r>
          </w:p>
        </w:tc>
        <w:tc>
          <w:tcPr>
            <w:tcW w:w="1650" w:type="dxa"/>
            <w:vAlign w:val="center"/>
          </w:tcPr>
          <w:p w:rsidR="00D32347" w:rsidRDefault="00C057B2">
            <w:pPr>
              <w:jc w:val="center"/>
            </w:pPr>
            <w:r>
              <w:rPr>
                <w:color w:val="000000"/>
                <w:sz w:val="24"/>
              </w:rPr>
              <w:t>600056</w:t>
            </w:r>
          </w:p>
        </w:tc>
        <w:tc>
          <w:tcPr>
            <w:tcW w:w="1980" w:type="dxa"/>
            <w:vAlign w:val="center"/>
          </w:tcPr>
          <w:p w:rsidR="00D32347" w:rsidRDefault="00C057B2">
            <w:pPr>
              <w:jc w:val="center"/>
            </w:pPr>
            <w:r>
              <w:rPr>
                <w:color w:val="000000"/>
                <w:sz w:val="24"/>
              </w:rPr>
              <w:t>中国医药</w:t>
            </w:r>
          </w:p>
        </w:tc>
        <w:tc>
          <w:tcPr>
            <w:tcW w:w="2880" w:type="dxa"/>
            <w:vAlign w:val="center"/>
          </w:tcPr>
          <w:p w:rsidR="00D32347" w:rsidRDefault="00C057B2">
            <w:pPr>
              <w:jc w:val="right"/>
            </w:pPr>
            <w:r>
              <w:rPr>
                <w:color w:val="000000"/>
                <w:sz w:val="24"/>
              </w:rPr>
              <w:t>83,122,434.05</w:t>
            </w:r>
          </w:p>
        </w:tc>
        <w:tc>
          <w:tcPr>
            <w:tcW w:w="1620" w:type="dxa"/>
            <w:vAlign w:val="center"/>
          </w:tcPr>
          <w:p w:rsidR="00D32347" w:rsidRDefault="00C057B2">
            <w:pPr>
              <w:jc w:val="right"/>
            </w:pPr>
            <w:r>
              <w:rPr>
                <w:color w:val="000000"/>
                <w:sz w:val="24"/>
              </w:rPr>
              <w:t>2.58</w:t>
            </w:r>
          </w:p>
        </w:tc>
      </w:tr>
      <w:tr w:rsidR="00D32347">
        <w:tc>
          <w:tcPr>
            <w:tcW w:w="870" w:type="dxa"/>
            <w:vAlign w:val="center"/>
          </w:tcPr>
          <w:p w:rsidR="00D32347" w:rsidRDefault="00C057B2">
            <w:pPr>
              <w:jc w:val="center"/>
            </w:pPr>
            <w:r>
              <w:rPr>
                <w:color w:val="000000"/>
                <w:sz w:val="24"/>
              </w:rPr>
              <w:t>30</w:t>
            </w:r>
          </w:p>
        </w:tc>
        <w:tc>
          <w:tcPr>
            <w:tcW w:w="1650" w:type="dxa"/>
            <w:vAlign w:val="center"/>
          </w:tcPr>
          <w:p w:rsidR="00D32347" w:rsidRDefault="00C057B2">
            <w:pPr>
              <w:jc w:val="center"/>
            </w:pPr>
            <w:r>
              <w:rPr>
                <w:color w:val="000000"/>
                <w:sz w:val="24"/>
              </w:rPr>
              <w:t>600856</w:t>
            </w:r>
          </w:p>
        </w:tc>
        <w:tc>
          <w:tcPr>
            <w:tcW w:w="1980" w:type="dxa"/>
            <w:vAlign w:val="center"/>
          </w:tcPr>
          <w:p w:rsidR="00D32347" w:rsidRDefault="00C057B2">
            <w:pPr>
              <w:jc w:val="center"/>
            </w:pPr>
            <w:r>
              <w:rPr>
                <w:color w:val="000000"/>
                <w:sz w:val="24"/>
              </w:rPr>
              <w:t>中天能源</w:t>
            </w:r>
          </w:p>
        </w:tc>
        <w:tc>
          <w:tcPr>
            <w:tcW w:w="2880" w:type="dxa"/>
            <w:vAlign w:val="center"/>
          </w:tcPr>
          <w:p w:rsidR="00D32347" w:rsidRDefault="00C057B2">
            <w:pPr>
              <w:jc w:val="right"/>
            </w:pPr>
            <w:r>
              <w:rPr>
                <w:color w:val="000000"/>
                <w:sz w:val="24"/>
              </w:rPr>
              <w:t>82,215,669.00</w:t>
            </w:r>
          </w:p>
        </w:tc>
        <w:tc>
          <w:tcPr>
            <w:tcW w:w="1620" w:type="dxa"/>
            <w:vAlign w:val="center"/>
          </w:tcPr>
          <w:p w:rsidR="00D32347" w:rsidRDefault="00C057B2">
            <w:pPr>
              <w:jc w:val="right"/>
            </w:pPr>
            <w:r>
              <w:rPr>
                <w:color w:val="000000"/>
                <w:sz w:val="24"/>
              </w:rPr>
              <w:t>2.55</w:t>
            </w:r>
          </w:p>
        </w:tc>
      </w:tr>
      <w:tr w:rsidR="00D32347">
        <w:tc>
          <w:tcPr>
            <w:tcW w:w="870" w:type="dxa"/>
            <w:vAlign w:val="center"/>
          </w:tcPr>
          <w:p w:rsidR="00D32347" w:rsidRDefault="00C057B2">
            <w:pPr>
              <w:jc w:val="center"/>
            </w:pPr>
            <w:r>
              <w:rPr>
                <w:color w:val="000000"/>
                <w:sz w:val="24"/>
              </w:rPr>
              <w:t>31</w:t>
            </w:r>
          </w:p>
        </w:tc>
        <w:tc>
          <w:tcPr>
            <w:tcW w:w="1650" w:type="dxa"/>
            <w:vAlign w:val="center"/>
          </w:tcPr>
          <w:p w:rsidR="00D32347" w:rsidRDefault="00C057B2">
            <w:pPr>
              <w:jc w:val="center"/>
            </w:pPr>
            <w:r>
              <w:rPr>
                <w:color w:val="000000"/>
                <w:sz w:val="24"/>
              </w:rPr>
              <w:t>300124</w:t>
            </w:r>
          </w:p>
        </w:tc>
        <w:tc>
          <w:tcPr>
            <w:tcW w:w="1980" w:type="dxa"/>
            <w:vAlign w:val="center"/>
          </w:tcPr>
          <w:p w:rsidR="00D32347" w:rsidRDefault="00C057B2">
            <w:pPr>
              <w:jc w:val="center"/>
            </w:pPr>
            <w:r>
              <w:rPr>
                <w:color w:val="000000"/>
                <w:sz w:val="24"/>
              </w:rPr>
              <w:t>汇川技术</w:t>
            </w:r>
          </w:p>
        </w:tc>
        <w:tc>
          <w:tcPr>
            <w:tcW w:w="2880" w:type="dxa"/>
            <w:vAlign w:val="center"/>
          </w:tcPr>
          <w:p w:rsidR="00D32347" w:rsidRDefault="00C057B2">
            <w:pPr>
              <w:jc w:val="right"/>
            </w:pPr>
            <w:r>
              <w:rPr>
                <w:color w:val="000000"/>
                <w:sz w:val="24"/>
              </w:rPr>
              <w:t>80,194,143.50</w:t>
            </w:r>
          </w:p>
        </w:tc>
        <w:tc>
          <w:tcPr>
            <w:tcW w:w="1620" w:type="dxa"/>
            <w:vAlign w:val="center"/>
          </w:tcPr>
          <w:p w:rsidR="00D32347" w:rsidRDefault="00C057B2">
            <w:pPr>
              <w:jc w:val="right"/>
            </w:pPr>
            <w:r>
              <w:rPr>
                <w:color w:val="000000"/>
                <w:sz w:val="24"/>
              </w:rPr>
              <w:t>2.49</w:t>
            </w:r>
          </w:p>
        </w:tc>
      </w:tr>
      <w:tr w:rsidR="00D32347">
        <w:tc>
          <w:tcPr>
            <w:tcW w:w="870" w:type="dxa"/>
            <w:vAlign w:val="center"/>
          </w:tcPr>
          <w:p w:rsidR="00D32347" w:rsidRDefault="00C057B2">
            <w:pPr>
              <w:jc w:val="center"/>
            </w:pPr>
            <w:r>
              <w:rPr>
                <w:color w:val="000000"/>
                <w:sz w:val="24"/>
              </w:rPr>
              <w:t>32</w:t>
            </w:r>
          </w:p>
        </w:tc>
        <w:tc>
          <w:tcPr>
            <w:tcW w:w="1650" w:type="dxa"/>
            <w:vAlign w:val="center"/>
          </w:tcPr>
          <w:p w:rsidR="00D32347" w:rsidRDefault="00C057B2">
            <w:pPr>
              <w:jc w:val="center"/>
            </w:pPr>
            <w:r>
              <w:rPr>
                <w:color w:val="000000"/>
                <w:sz w:val="24"/>
              </w:rPr>
              <w:t>300308</w:t>
            </w:r>
          </w:p>
        </w:tc>
        <w:tc>
          <w:tcPr>
            <w:tcW w:w="1980" w:type="dxa"/>
            <w:vAlign w:val="center"/>
          </w:tcPr>
          <w:p w:rsidR="00D32347" w:rsidRDefault="00C057B2">
            <w:pPr>
              <w:jc w:val="center"/>
            </w:pPr>
            <w:r>
              <w:rPr>
                <w:color w:val="000000"/>
                <w:sz w:val="24"/>
              </w:rPr>
              <w:t>中际装备</w:t>
            </w:r>
          </w:p>
        </w:tc>
        <w:tc>
          <w:tcPr>
            <w:tcW w:w="2880" w:type="dxa"/>
            <w:vAlign w:val="center"/>
          </w:tcPr>
          <w:p w:rsidR="00D32347" w:rsidRDefault="00C057B2">
            <w:pPr>
              <w:jc w:val="right"/>
            </w:pPr>
            <w:r>
              <w:rPr>
                <w:color w:val="000000"/>
                <w:sz w:val="24"/>
              </w:rPr>
              <w:t>80,134,172.69</w:t>
            </w:r>
          </w:p>
        </w:tc>
        <w:tc>
          <w:tcPr>
            <w:tcW w:w="1620" w:type="dxa"/>
            <w:vAlign w:val="center"/>
          </w:tcPr>
          <w:p w:rsidR="00D32347" w:rsidRDefault="00C057B2">
            <w:pPr>
              <w:jc w:val="right"/>
            </w:pPr>
            <w:r>
              <w:rPr>
                <w:color w:val="000000"/>
                <w:sz w:val="24"/>
              </w:rPr>
              <w:t>2.48</w:t>
            </w:r>
          </w:p>
        </w:tc>
      </w:tr>
      <w:tr w:rsidR="00D32347">
        <w:tc>
          <w:tcPr>
            <w:tcW w:w="870" w:type="dxa"/>
            <w:vAlign w:val="center"/>
          </w:tcPr>
          <w:p w:rsidR="00D32347" w:rsidRDefault="00C057B2">
            <w:pPr>
              <w:jc w:val="center"/>
            </w:pPr>
            <w:r>
              <w:rPr>
                <w:color w:val="000000"/>
                <w:sz w:val="24"/>
              </w:rPr>
              <w:t>33</w:t>
            </w:r>
          </w:p>
        </w:tc>
        <w:tc>
          <w:tcPr>
            <w:tcW w:w="1650" w:type="dxa"/>
            <w:vAlign w:val="center"/>
          </w:tcPr>
          <w:p w:rsidR="00D32347" w:rsidRDefault="00C057B2">
            <w:pPr>
              <w:jc w:val="center"/>
            </w:pPr>
            <w:r>
              <w:rPr>
                <w:color w:val="000000"/>
                <w:sz w:val="24"/>
              </w:rPr>
              <w:t>300365</w:t>
            </w:r>
          </w:p>
        </w:tc>
        <w:tc>
          <w:tcPr>
            <w:tcW w:w="1980" w:type="dxa"/>
            <w:vAlign w:val="center"/>
          </w:tcPr>
          <w:p w:rsidR="00D32347" w:rsidRDefault="00C057B2">
            <w:pPr>
              <w:jc w:val="center"/>
            </w:pPr>
            <w:r>
              <w:rPr>
                <w:color w:val="000000"/>
                <w:sz w:val="24"/>
              </w:rPr>
              <w:t>恒华科技</w:t>
            </w:r>
          </w:p>
        </w:tc>
        <w:tc>
          <w:tcPr>
            <w:tcW w:w="2880" w:type="dxa"/>
            <w:vAlign w:val="center"/>
          </w:tcPr>
          <w:p w:rsidR="00D32347" w:rsidRDefault="00C057B2">
            <w:pPr>
              <w:jc w:val="right"/>
            </w:pPr>
            <w:r>
              <w:rPr>
                <w:color w:val="000000"/>
                <w:sz w:val="24"/>
              </w:rPr>
              <w:t>77,709,172.12</w:t>
            </w:r>
          </w:p>
        </w:tc>
        <w:tc>
          <w:tcPr>
            <w:tcW w:w="1620" w:type="dxa"/>
            <w:vAlign w:val="center"/>
          </w:tcPr>
          <w:p w:rsidR="00D32347" w:rsidRDefault="00C057B2">
            <w:pPr>
              <w:jc w:val="right"/>
            </w:pPr>
            <w:r>
              <w:rPr>
                <w:color w:val="000000"/>
                <w:sz w:val="24"/>
              </w:rPr>
              <w:t>2.41</w:t>
            </w:r>
          </w:p>
        </w:tc>
      </w:tr>
      <w:tr w:rsidR="00D32347">
        <w:tc>
          <w:tcPr>
            <w:tcW w:w="870" w:type="dxa"/>
            <w:vAlign w:val="center"/>
          </w:tcPr>
          <w:p w:rsidR="00D32347" w:rsidRDefault="00C057B2">
            <w:pPr>
              <w:jc w:val="center"/>
            </w:pPr>
            <w:r>
              <w:rPr>
                <w:color w:val="000000"/>
                <w:sz w:val="24"/>
              </w:rPr>
              <w:t>34</w:t>
            </w:r>
          </w:p>
        </w:tc>
        <w:tc>
          <w:tcPr>
            <w:tcW w:w="1650" w:type="dxa"/>
            <w:vAlign w:val="center"/>
          </w:tcPr>
          <w:p w:rsidR="00D32347" w:rsidRDefault="00C057B2">
            <w:pPr>
              <w:jc w:val="center"/>
            </w:pPr>
            <w:r>
              <w:rPr>
                <w:color w:val="000000"/>
                <w:sz w:val="24"/>
              </w:rPr>
              <w:t>000858</w:t>
            </w:r>
          </w:p>
        </w:tc>
        <w:tc>
          <w:tcPr>
            <w:tcW w:w="1980" w:type="dxa"/>
            <w:vAlign w:val="center"/>
          </w:tcPr>
          <w:p w:rsidR="00D32347" w:rsidRDefault="00C057B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32347" w:rsidRDefault="00C057B2">
            <w:pPr>
              <w:jc w:val="right"/>
            </w:pPr>
            <w:r>
              <w:rPr>
                <w:color w:val="000000"/>
                <w:sz w:val="24"/>
              </w:rPr>
              <w:t>77,371,980.14</w:t>
            </w:r>
          </w:p>
        </w:tc>
        <w:tc>
          <w:tcPr>
            <w:tcW w:w="1620" w:type="dxa"/>
            <w:vAlign w:val="center"/>
          </w:tcPr>
          <w:p w:rsidR="00D32347" w:rsidRDefault="00C057B2">
            <w:pPr>
              <w:jc w:val="right"/>
            </w:pPr>
            <w:r>
              <w:rPr>
                <w:color w:val="000000"/>
                <w:sz w:val="24"/>
              </w:rPr>
              <w:t>2.40</w:t>
            </w:r>
          </w:p>
        </w:tc>
      </w:tr>
      <w:tr w:rsidR="00D32347">
        <w:tc>
          <w:tcPr>
            <w:tcW w:w="870" w:type="dxa"/>
            <w:vAlign w:val="center"/>
          </w:tcPr>
          <w:p w:rsidR="00D32347" w:rsidRDefault="00C057B2">
            <w:pPr>
              <w:jc w:val="center"/>
            </w:pPr>
            <w:r>
              <w:rPr>
                <w:color w:val="000000"/>
                <w:sz w:val="24"/>
              </w:rPr>
              <w:t>35</w:t>
            </w:r>
          </w:p>
        </w:tc>
        <w:tc>
          <w:tcPr>
            <w:tcW w:w="1650" w:type="dxa"/>
            <w:vAlign w:val="center"/>
          </w:tcPr>
          <w:p w:rsidR="00D32347" w:rsidRDefault="00C057B2">
            <w:pPr>
              <w:jc w:val="center"/>
            </w:pPr>
            <w:r>
              <w:rPr>
                <w:color w:val="000000"/>
                <w:sz w:val="24"/>
              </w:rPr>
              <w:t>601988</w:t>
            </w:r>
          </w:p>
        </w:tc>
        <w:tc>
          <w:tcPr>
            <w:tcW w:w="1980" w:type="dxa"/>
            <w:vAlign w:val="center"/>
          </w:tcPr>
          <w:p w:rsidR="00D32347" w:rsidRDefault="00C057B2">
            <w:pPr>
              <w:jc w:val="center"/>
            </w:pPr>
            <w:r>
              <w:rPr>
                <w:color w:val="000000"/>
                <w:sz w:val="24"/>
              </w:rPr>
              <w:t>中国银行</w:t>
            </w:r>
          </w:p>
        </w:tc>
        <w:tc>
          <w:tcPr>
            <w:tcW w:w="2880" w:type="dxa"/>
            <w:vAlign w:val="center"/>
          </w:tcPr>
          <w:p w:rsidR="00D32347" w:rsidRDefault="00C057B2">
            <w:pPr>
              <w:jc w:val="right"/>
            </w:pPr>
            <w:r>
              <w:rPr>
                <w:color w:val="000000"/>
                <w:sz w:val="24"/>
              </w:rPr>
              <w:t>71,814,641.00</w:t>
            </w:r>
          </w:p>
        </w:tc>
        <w:tc>
          <w:tcPr>
            <w:tcW w:w="1620" w:type="dxa"/>
            <w:vAlign w:val="center"/>
          </w:tcPr>
          <w:p w:rsidR="00D32347" w:rsidRDefault="00C057B2">
            <w:pPr>
              <w:jc w:val="right"/>
            </w:pPr>
            <w:r>
              <w:rPr>
                <w:color w:val="000000"/>
                <w:sz w:val="24"/>
              </w:rPr>
              <w:t>2.23</w:t>
            </w:r>
          </w:p>
        </w:tc>
      </w:tr>
      <w:tr w:rsidR="00D32347">
        <w:tc>
          <w:tcPr>
            <w:tcW w:w="870" w:type="dxa"/>
            <w:vAlign w:val="center"/>
          </w:tcPr>
          <w:p w:rsidR="00D32347" w:rsidRDefault="00C057B2">
            <w:pPr>
              <w:jc w:val="center"/>
            </w:pPr>
            <w:r>
              <w:rPr>
                <w:color w:val="000000"/>
                <w:sz w:val="24"/>
              </w:rPr>
              <w:t>36</w:t>
            </w:r>
          </w:p>
        </w:tc>
        <w:tc>
          <w:tcPr>
            <w:tcW w:w="1650" w:type="dxa"/>
            <w:vAlign w:val="center"/>
          </w:tcPr>
          <w:p w:rsidR="00D32347" w:rsidRDefault="00C057B2">
            <w:pPr>
              <w:jc w:val="center"/>
            </w:pPr>
            <w:r>
              <w:rPr>
                <w:color w:val="000000"/>
                <w:sz w:val="24"/>
              </w:rPr>
              <w:t>600500</w:t>
            </w:r>
          </w:p>
        </w:tc>
        <w:tc>
          <w:tcPr>
            <w:tcW w:w="1980" w:type="dxa"/>
            <w:vAlign w:val="center"/>
          </w:tcPr>
          <w:p w:rsidR="00D32347" w:rsidRDefault="00C057B2">
            <w:pPr>
              <w:jc w:val="center"/>
            </w:pPr>
            <w:r>
              <w:rPr>
                <w:color w:val="000000"/>
                <w:sz w:val="24"/>
              </w:rPr>
              <w:t>中化国际</w:t>
            </w:r>
          </w:p>
        </w:tc>
        <w:tc>
          <w:tcPr>
            <w:tcW w:w="2880" w:type="dxa"/>
            <w:vAlign w:val="center"/>
          </w:tcPr>
          <w:p w:rsidR="00D32347" w:rsidRDefault="00C057B2">
            <w:pPr>
              <w:jc w:val="right"/>
            </w:pPr>
            <w:r>
              <w:rPr>
                <w:color w:val="000000"/>
                <w:sz w:val="24"/>
              </w:rPr>
              <w:t>67,099,836.48</w:t>
            </w:r>
          </w:p>
        </w:tc>
        <w:tc>
          <w:tcPr>
            <w:tcW w:w="1620" w:type="dxa"/>
            <w:vAlign w:val="center"/>
          </w:tcPr>
          <w:p w:rsidR="00D32347" w:rsidRDefault="00C057B2">
            <w:pPr>
              <w:jc w:val="right"/>
            </w:pPr>
            <w:r>
              <w:rPr>
                <w:color w:val="000000"/>
                <w:sz w:val="24"/>
              </w:rPr>
              <w:t>2.08</w:t>
            </w:r>
          </w:p>
        </w:tc>
      </w:tr>
      <w:tr w:rsidR="00D32347">
        <w:tc>
          <w:tcPr>
            <w:tcW w:w="870" w:type="dxa"/>
            <w:vAlign w:val="center"/>
          </w:tcPr>
          <w:p w:rsidR="00D32347" w:rsidRDefault="00C057B2">
            <w:pPr>
              <w:jc w:val="center"/>
            </w:pPr>
            <w:r>
              <w:rPr>
                <w:color w:val="000000"/>
                <w:sz w:val="24"/>
              </w:rPr>
              <w:t>37</w:t>
            </w:r>
          </w:p>
        </w:tc>
        <w:tc>
          <w:tcPr>
            <w:tcW w:w="1650" w:type="dxa"/>
            <w:vAlign w:val="center"/>
          </w:tcPr>
          <w:p w:rsidR="00D32347" w:rsidRDefault="00C057B2">
            <w:pPr>
              <w:jc w:val="center"/>
            </w:pPr>
            <w:r>
              <w:rPr>
                <w:color w:val="000000"/>
                <w:sz w:val="24"/>
              </w:rPr>
              <w:t>601933</w:t>
            </w:r>
          </w:p>
        </w:tc>
        <w:tc>
          <w:tcPr>
            <w:tcW w:w="1980" w:type="dxa"/>
            <w:vAlign w:val="center"/>
          </w:tcPr>
          <w:p w:rsidR="00D32347" w:rsidRDefault="00C057B2">
            <w:pPr>
              <w:jc w:val="center"/>
            </w:pPr>
            <w:r>
              <w:rPr>
                <w:color w:val="000000"/>
                <w:sz w:val="24"/>
              </w:rPr>
              <w:t>永辉超市</w:t>
            </w:r>
          </w:p>
        </w:tc>
        <w:tc>
          <w:tcPr>
            <w:tcW w:w="2880" w:type="dxa"/>
            <w:vAlign w:val="center"/>
          </w:tcPr>
          <w:p w:rsidR="00D32347" w:rsidRDefault="00C057B2">
            <w:pPr>
              <w:jc w:val="right"/>
            </w:pPr>
            <w:r>
              <w:rPr>
                <w:color w:val="000000"/>
                <w:sz w:val="24"/>
              </w:rPr>
              <w:t>66,163,340.71</w:t>
            </w:r>
          </w:p>
        </w:tc>
        <w:tc>
          <w:tcPr>
            <w:tcW w:w="1620" w:type="dxa"/>
            <w:vAlign w:val="center"/>
          </w:tcPr>
          <w:p w:rsidR="00D32347" w:rsidRDefault="00C057B2">
            <w:pPr>
              <w:jc w:val="right"/>
            </w:pPr>
            <w:r>
              <w:rPr>
                <w:color w:val="000000"/>
                <w:sz w:val="24"/>
              </w:rP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32347">
        <w:tc>
          <w:tcPr>
            <w:tcW w:w="870" w:type="dxa"/>
            <w:vAlign w:val="center"/>
          </w:tcPr>
          <w:p w:rsidR="00D32347" w:rsidRDefault="00C057B2">
            <w:pPr>
              <w:jc w:val="center"/>
            </w:pPr>
            <w:r>
              <w:t>1</w:t>
            </w:r>
          </w:p>
        </w:tc>
        <w:tc>
          <w:tcPr>
            <w:tcW w:w="1650" w:type="dxa"/>
            <w:vAlign w:val="center"/>
          </w:tcPr>
          <w:p w:rsidR="00D32347" w:rsidRDefault="00C057B2">
            <w:pPr>
              <w:jc w:val="center"/>
            </w:pPr>
            <w:r>
              <w:t>002583</w:t>
            </w:r>
          </w:p>
        </w:tc>
        <w:tc>
          <w:tcPr>
            <w:tcW w:w="1980" w:type="dxa"/>
            <w:vAlign w:val="center"/>
          </w:tcPr>
          <w:p w:rsidR="00D32347" w:rsidRDefault="00C057B2">
            <w:pPr>
              <w:jc w:val="center"/>
            </w:pPr>
            <w:r>
              <w:t>海能达</w:t>
            </w:r>
          </w:p>
        </w:tc>
        <w:tc>
          <w:tcPr>
            <w:tcW w:w="2880" w:type="dxa"/>
            <w:vAlign w:val="center"/>
          </w:tcPr>
          <w:p w:rsidR="00D32347" w:rsidRDefault="00C057B2">
            <w:pPr>
              <w:jc w:val="right"/>
            </w:pPr>
            <w:r>
              <w:t>274,678,405.92</w:t>
            </w:r>
          </w:p>
        </w:tc>
        <w:tc>
          <w:tcPr>
            <w:tcW w:w="1620" w:type="dxa"/>
            <w:vAlign w:val="center"/>
          </w:tcPr>
          <w:p w:rsidR="00D32347" w:rsidRDefault="00C057B2">
            <w:pPr>
              <w:jc w:val="right"/>
            </w:pPr>
            <w:r>
              <w:t>8.52</w:t>
            </w:r>
          </w:p>
        </w:tc>
      </w:tr>
      <w:tr w:rsidR="00D32347">
        <w:tc>
          <w:tcPr>
            <w:tcW w:w="870" w:type="dxa"/>
            <w:vAlign w:val="center"/>
          </w:tcPr>
          <w:p w:rsidR="00D32347" w:rsidRDefault="00C057B2">
            <w:pPr>
              <w:jc w:val="center"/>
            </w:pPr>
            <w:r>
              <w:t>2</w:t>
            </w:r>
          </w:p>
        </w:tc>
        <w:tc>
          <w:tcPr>
            <w:tcW w:w="1650" w:type="dxa"/>
            <w:vAlign w:val="center"/>
          </w:tcPr>
          <w:p w:rsidR="00D32347" w:rsidRDefault="00C057B2">
            <w:pPr>
              <w:jc w:val="center"/>
            </w:pPr>
            <w:r>
              <w:t>002123</w:t>
            </w:r>
          </w:p>
        </w:tc>
        <w:tc>
          <w:tcPr>
            <w:tcW w:w="1980" w:type="dxa"/>
            <w:vAlign w:val="center"/>
          </w:tcPr>
          <w:p w:rsidR="00D32347" w:rsidRDefault="00C057B2">
            <w:pPr>
              <w:jc w:val="center"/>
            </w:pPr>
            <w:r>
              <w:t>梦网集团</w:t>
            </w:r>
          </w:p>
        </w:tc>
        <w:tc>
          <w:tcPr>
            <w:tcW w:w="2880" w:type="dxa"/>
            <w:vAlign w:val="center"/>
          </w:tcPr>
          <w:p w:rsidR="00D32347" w:rsidRDefault="00C057B2">
            <w:pPr>
              <w:jc w:val="right"/>
            </w:pPr>
            <w:r>
              <w:t>211,466,239.40</w:t>
            </w:r>
          </w:p>
        </w:tc>
        <w:tc>
          <w:tcPr>
            <w:tcW w:w="1620" w:type="dxa"/>
            <w:vAlign w:val="center"/>
          </w:tcPr>
          <w:p w:rsidR="00D32347" w:rsidRDefault="00C057B2">
            <w:pPr>
              <w:jc w:val="right"/>
            </w:pPr>
            <w:r>
              <w:t>6.56</w:t>
            </w:r>
          </w:p>
        </w:tc>
      </w:tr>
      <w:tr w:rsidR="00D32347">
        <w:tc>
          <w:tcPr>
            <w:tcW w:w="870" w:type="dxa"/>
            <w:vAlign w:val="center"/>
          </w:tcPr>
          <w:p w:rsidR="00D32347" w:rsidRDefault="00C057B2">
            <w:pPr>
              <w:jc w:val="center"/>
            </w:pPr>
            <w:r>
              <w:t>3</w:t>
            </w:r>
          </w:p>
        </w:tc>
        <w:tc>
          <w:tcPr>
            <w:tcW w:w="1650" w:type="dxa"/>
            <w:vAlign w:val="center"/>
          </w:tcPr>
          <w:p w:rsidR="00D32347" w:rsidRDefault="00C057B2">
            <w:pPr>
              <w:jc w:val="center"/>
            </w:pPr>
            <w:r>
              <w:t>300279</w:t>
            </w:r>
          </w:p>
        </w:tc>
        <w:tc>
          <w:tcPr>
            <w:tcW w:w="1980" w:type="dxa"/>
            <w:vAlign w:val="center"/>
          </w:tcPr>
          <w:p w:rsidR="00D32347" w:rsidRDefault="00C057B2">
            <w:pPr>
              <w:jc w:val="center"/>
            </w:pPr>
            <w:r>
              <w:t>和晶科技</w:t>
            </w:r>
          </w:p>
        </w:tc>
        <w:tc>
          <w:tcPr>
            <w:tcW w:w="2880" w:type="dxa"/>
            <w:vAlign w:val="center"/>
          </w:tcPr>
          <w:p w:rsidR="00D32347" w:rsidRDefault="00C057B2">
            <w:pPr>
              <w:jc w:val="right"/>
            </w:pPr>
            <w:r>
              <w:t>189,690,838.42</w:t>
            </w:r>
          </w:p>
        </w:tc>
        <w:tc>
          <w:tcPr>
            <w:tcW w:w="1620" w:type="dxa"/>
            <w:vAlign w:val="center"/>
          </w:tcPr>
          <w:p w:rsidR="00D32347" w:rsidRDefault="00C057B2">
            <w:pPr>
              <w:jc w:val="right"/>
            </w:pPr>
            <w:r>
              <w:t>5.88</w:t>
            </w:r>
          </w:p>
        </w:tc>
      </w:tr>
      <w:tr w:rsidR="00D32347">
        <w:tc>
          <w:tcPr>
            <w:tcW w:w="870" w:type="dxa"/>
            <w:vAlign w:val="center"/>
          </w:tcPr>
          <w:p w:rsidR="00D32347" w:rsidRDefault="00C057B2">
            <w:pPr>
              <w:jc w:val="center"/>
            </w:pPr>
            <w:r>
              <w:t>4</w:t>
            </w:r>
          </w:p>
        </w:tc>
        <w:tc>
          <w:tcPr>
            <w:tcW w:w="1650" w:type="dxa"/>
            <w:vAlign w:val="center"/>
          </w:tcPr>
          <w:p w:rsidR="00D32347" w:rsidRDefault="00C057B2">
            <w:pPr>
              <w:jc w:val="center"/>
            </w:pPr>
            <w:r>
              <w:t>000661</w:t>
            </w:r>
          </w:p>
        </w:tc>
        <w:tc>
          <w:tcPr>
            <w:tcW w:w="1980" w:type="dxa"/>
            <w:vAlign w:val="center"/>
          </w:tcPr>
          <w:p w:rsidR="00D32347" w:rsidRDefault="00C057B2">
            <w:pPr>
              <w:jc w:val="center"/>
            </w:pPr>
            <w:r>
              <w:t>长春高新</w:t>
            </w:r>
          </w:p>
        </w:tc>
        <w:tc>
          <w:tcPr>
            <w:tcW w:w="2880" w:type="dxa"/>
            <w:vAlign w:val="center"/>
          </w:tcPr>
          <w:p w:rsidR="00D32347" w:rsidRDefault="00C057B2">
            <w:pPr>
              <w:jc w:val="right"/>
            </w:pPr>
            <w:r>
              <w:t>188,667,722.35</w:t>
            </w:r>
          </w:p>
        </w:tc>
        <w:tc>
          <w:tcPr>
            <w:tcW w:w="1620" w:type="dxa"/>
            <w:vAlign w:val="center"/>
          </w:tcPr>
          <w:p w:rsidR="00D32347" w:rsidRDefault="00C057B2">
            <w:pPr>
              <w:jc w:val="right"/>
            </w:pPr>
            <w:r>
              <w:t>5.85</w:t>
            </w:r>
          </w:p>
        </w:tc>
      </w:tr>
      <w:tr w:rsidR="00D32347">
        <w:tc>
          <w:tcPr>
            <w:tcW w:w="870" w:type="dxa"/>
            <w:vAlign w:val="center"/>
          </w:tcPr>
          <w:p w:rsidR="00D32347" w:rsidRDefault="00C057B2">
            <w:pPr>
              <w:jc w:val="center"/>
            </w:pPr>
            <w:r>
              <w:t>5</w:t>
            </w:r>
          </w:p>
        </w:tc>
        <w:tc>
          <w:tcPr>
            <w:tcW w:w="1650" w:type="dxa"/>
            <w:vAlign w:val="center"/>
          </w:tcPr>
          <w:p w:rsidR="00D32347" w:rsidRDefault="00C057B2">
            <w:pPr>
              <w:jc w:val="center"/>
            </w:pPr>
            <w:r>
              <w:t>002460</w:t>
            </w:r>
          </w:p>
        </w:tc>
        <w:tc>
          <w:tcPr>
            <w:tcW w:w="1980" w:type="dxa"/>
            <w:vAlign w:val="center"/>
          </w:tcPr>
          <w:p w:rsidR="00D32347" w:rsidRDefault="00C057B2">
            <w:pPr>
              <w:jc w:val="center"/>
            </w:pPr>
            <w:r>
              <w:t>赣锋锂业</w:t>
            </w:r>
          </w:p>
        </w:tc>
        <w:tc>
          <w:tcPr>
            <w:tcW w:w="2880" w:type="dxa"/>
            <w:vAlign w:val="center"/>
          </w:tcPr>
          <w:p w:rsidR="00D32347" w:rsidRDefault="00C057B2">
            <w:pPr>
              <w:jc w:val="right"/>
            </w:pPr>
            <w:r>
              <w:t>178,597,424.07</w:t>
            </w:r>
          </w:p>
        </w:tc>
        <w:tc>
          <w:tcPr>
            <w:tcW w:w="1620" w:type="dxa"/>
            <w:vAlign w:val="center"/>
          </w:tcPr>
          <w:p w:rsidR="00D32347" w:rsidRDefault="00C057B2">
            <w:pPr>
              <w:jc w:val="right"/>
            </w:pPr>
            <w:r>
              <w:t>5.54</w:t>
            </w:r>
          </w:p>
        </w:tc>
      </w:tr>
      <w:tr w:rsidR="00D32347">
        <w:tc>
          <w:tcPr>
            <w:tcW w:w="870" w:type="dxa"/>
            <w:vAlign w:val="center"/>
          </w:tcPr>
          <w:p w:rsidR="00D32347" w:rsidRDefault="00C057B2">
            <w:pPr>
              <w:jc w:val="center"/>
            </w:pPr>
            <w:r>
              <w:t>6</w:t>
            </w:r>
          </w:p>
        </w:tc>
        <w:tc>
          <w:tcPr>
            <w:tcW w:w="1650" w:type="dxa"/>
            <w:vAlign w:val="center"/>
          </w:tcPr>
          <w:p w:rsidR="00D32347" w:rsidRDefault="00C057B2">
            <w:pPr>
              <w:jc w:val="center"/>
            </w:pPr>
            <w:r>
              <w:t>601318</w:t>
            </w:r>
          </w:p>
        </w:tc>
        <w:tc>
          <w:tcPr>
            <w:tcW w:w="1980" w:type="dxa"/>
            <w:vAlign w:val="center"/>
          </w:tcPr>
          <w:p w:rsidR="00D32347" w:rsidRDefault="00C057B2">
            <w:pPr>
              <w:jc w:val="center"/>
            </w:pPr>
            <w:r>
              <w:t>中国平安</w:t>
            </w:r>
          </w:p>
        </w:tc>
        <w:tc>
          <w:tcPr>
            <w:tcW w:w="2880" w:type="dxa"/>
            <w:vAlign w:val="center"/>
          </w:tcPr>
          <w:p w:rsidR="00D32347" w:rsidRDefault="00C057B2">
            <w:pPr>
              <w:jc w:val="right"/>
            </w:pPr>
            <w:r>
              <w:t>176,951,354.25</w:t>
            </w:r>
          </w:p>
        </w:tc>
        <w:tc>
          <w:tcPr>
            <w:tcW w:w="1620" w:type="dxa"/>
            <w:vAlign w:val="center"/>
          </w:tcPr>
          <w:p w:rsidR="00D32347" w:rsidRDefault="00C057B2">
            <w:pPr>
              <w:jc w:val="right"/>
            </w:pPr>
            <w:r>
              <w:t>5.49</w:t>
            </w:r>
          </w:p>
        </w:tc>
      </w:tr>
      <w:tr w:rsidR="00D32347">
        <w:tc>
          <w:tcPr>
            <w:tcW w:w="870" w:type="dxa"/>
            <w:vAlign w:val="center"/>
          </w:tcPr>
          <w:p w:rsidR="00D32347" w:rsidRDefault="00C057B2">
            <w:pPr>
              <w:jc w:val="center"/>
            </w:pPr>
            <w:r>
              <w:t>7</w:t>
            </w:r>
          </w:p>
        </w:tc>
        <w:tc>
          <w:tcPr>
            <w:tcW w:w="1650" w:type="dxa"/>
            <w:vAlign w:val="center"/>
          </w:tcPr>
          <w:p w:rsidR="00D32347" w:rsidRDefault="00C057B2">
            <w:pPr>
              <w:jc w:val="center"/>
            </w:pPr>
            <w:r>
              <w:t>600486</w:t>
            </w:r>
          </w:p>
        </w:tc>
        <w:tc>
          <w:tcPr>
            <w:tcW w:w="1980" w:type="dxa"/>
            <w:vAlign w:val="center"/>
          </w:tcPr>
          <w:p w:rsidR="00D32347" w:rsidRDefault="00C057B2">
            <w:pPr>
              <w:jc w:val="center"/>
            </w:pPr>
            <w:r>
              <w:t>扬农化工</w:t>
            </w:r>
          </w:p>
        </w:tc>
        <w:tc>
          <w:tcPr>
            <w:tcW w:w="2880" w:type="dxa"/>
            <w:vAlign w:val="center"/>
          </w:tcPr>
          <w:p w:rsidR="00D32347" w:rsidRDefault="00C057B2">
            <w:pPr>
              <w:jc w:val="right"/>
            </w:pPr>
            <w:r>
              <w:t>171,165,661.13</w:t>
            </w:r>
          </w:p>
        </w:tc>
        <w:tc>
          <w:tcPr>
            <w:tcW w:w="1620" w:type="dxa"/>
            <w:vAlign w:val="center"/>
          </w:tcPr>
          <w:p w:rsidR="00D32347" w:rsidRDefault="00C057B2">
            <w:pPr>
              <w:jc w:val="right"/>
            </w:pPr>
            <w:r>
              <w:t>5.31</w:t>
            </w:r>
          </w:p>
        </w:tc>
      </w:tr>
      <w:tr w:rsidR="00D32347">
        <w:tc>
          <w:tcPr>
            <w:tcW w:w="870" w:type="dxa"/>
            <w:vAlign w:val="center"/>
          </w:tcPr>
          <w:p w:rsidR="00D32347" w:rsidRDefault="00C057B2">
            <w:pPr>
              <w:jc w:val="center"/>
            </w:pPr>
            <w:r>
              <w:t>8</w:t>
            </w:r>
          </w:p>
        </w:tc>
        <w:tc>
          <w:tcPr>
            <w:tcW w:w="1650" w:type="dxa"/>
            <w:vAlign w:val="center"/>
          </w:tcPr>
          <w:p w:rsidR="00D32347" w:rsidRDefault="00C057B2">
            <w:pPr>
              <w:jc w:val="center"/>
            </w:pPr>
            <w:r>
              <w:t>600622</w:t>
            </w:r>
          </w:p>
        </w:tc>
        <w:tc>
          <w:tcPr>
            <w:tcW w:w="1980" w:type="dxa"/>
            <w:vAlign w:val="center"/>
          </w:tcPr>
          <w:p w:rsidR="00D32347" w:rsidRDefault="00C057B2">
            <w:pPr>
              <w:jc w:val="center"/>
            </w:pPr>
            <w:r>
              <w:t>光大嘉宝</w:t>
            </w:r>
          </w:p>
        </w:tc>
        <w:tc>
          <w:tcPr>
            <w:tcW w:w="2880" w:type="dxa"/>
            <w:vAlign w:val="center"/>
          </w:tcPr>
          <w:p w:rsidR="00D32347" w:rsidRDefault="00C057B2">
            <w:pPr>
              <w:jc w:val="right"/>
            </w:pPr>
            <w:r>
              <w:t>163,923,810.77</w:t>
            </w:r>
          </w:p>
        </w:tc>
        <w:tc>
          <w:tcPr>
            <w:tcW w:w="1620" w:type="dxa"/>
            <w:vAlign w:val="center"/>
          </w:tcPr>
          <w:p w:rsidR="00D32347" w:rsidRDefault="00C057B2">
            <w:pPr>
              <w:jc w:val="right"/>
            </w:pPr>
            <w:r>
              <w:t>5.08</w:t>
            </w:r>
          </w:p>
        </w:tc>
      </w:tr>
      <w:tr w:rsidR="00D32347">
        <w:tc>
          <w:tcPr>
            <w:tcW w:w="870" w:type="dxa"/>
            <w:vAlign w:val="center"/>
          </w:tcPr>
          <w:p w:rsidR="00D32347" w:rsidRDefault="00C057B2">
            <w:pPr>
              <w:jc w:val="center"/>
            </w:pPr>
            <w:r>
              <w:t>9</w:t>
            </w:r>
          </w:p>
        </w:tc>
        <w:tc>
          <w:tcPr>
            <w:tcW w:w="1650" w:type="dxa"/>
            <w:vAlign w:val="center"/>
          </w:tcPr>
          <w:p w:rsidR="00D32347" w:rsidRDefault="00C057B2">
            <w:pPr>
              <w:jc w:val="center"/>
            </w:pPr>
            <w:r>
              <w:t>000820</w:t>
            </w:r>
          </w:p>
        </w:tc>
        <w:tc>
          <w:tcPr>
            <w:tcW w:w="1980" w:type="dxa"/>
            <w:vAlign w:val="center"/>
          </w:tcPr>
          <w:p w:rsidR="00D32347" w:rsidRDefault="00C057B2">
            <w:pPr>
              <w:jc w:val="center"/>
            </w:pPr>
            <w:r>
              <w:t>神雾节能</w:t>
            </w:r>
          </w:p>
        </w:tc>
        <w:tc>
          <w:tcPr>
            <w:tcW w:w="2880" w:type="dxa"/>
            <w:vAlign w:val="center"/>
          </w:tcPr>
          <w:p w:rsidR="00D32347" w:rsidRDefault="00C057B2">
            <w:pPr>
              <w:jc w:val="right"/>
            </w:pPr>
            <w:r>
              <w:t>162,169,026.41</w:t>
            </w:r>
          </w:p>
        </w:tc>
        <w:tc>
          <w:tcPr>
            <w:tcW w:w="1620" w:type="dxa"/>
            <w:vAlign w:val="center"/>
          </w:tcPr>
          <w:p w:rsidR="00D32347" w:rsidRDefault="00C057B2">
            <w:pPr>
              <w:jc w:val="right"/>
            </w:pPr>
            <w:r>
              <w:t>5.03</w:t>
            </w:r>
          </w:p>
        </w:tc>
      </w:tr>
      <w:tr w:rsidR="00D32347">
        <w:tc>
          <w:tcPr>
            <w:tcW w:w="870" w:type="dxa"/>
            <w:vAlign w:val="center"/>
          </w:tcPr>
          <w:p w:rsidR="00D32347" w:rsidRDefault="00C057B2">
            <w:pPr>
              <w:jc w:val="center"/>
            </w:pPr>
            <w:r>
              <w:t>10</w:t>
            </w:r>
          </w:p>
        </w:tc>
        <w:tc>
          <w:tcPr>
            <w:tcW w:w="1650" w:type="dxa"/>
            <w:vAlign w:val="center"/>
          </w:tcPr>
          <w:p w:rsidR="00D32347" w:rsidRDefault="00C057B2">
            <w:pPr>
              <w:jc w:val="center"/>
            </w:pPr>
            <w:r>
              <w:t>600867</w:t>
            </w:r>
          </w:p>
        </w:tc>
        <w:tc>
          <w:tcPr>
            <w:tcW w:w="1980" w:type="dxa"/>
            <w:vAlign w:val="center"/>
          </w:tcPr>
          <w:p w:rsidR="00D32347" w:rsidRDefault="00C057B2">
            <w:pPr>
              <w:jc w:val="center"/>
            </w:pPr>
            <w:r>
              <w:t>通化东宝</w:t>
            </w:r>
          </w:p>
        </w:tc>
        <w:tc>
          <w:tcPr>
            <w:tcW w:w="2880" w:type="dxa"/>
            <w:vAlign w:val="center"/>
          </w:tcPr>
          <w:p w:rsidR="00D32347" w:rsidRDefault="00C057B2">
            <w:pPr>
              <w:jc w:val="right"/>
            </w:pPr>
            <w:r>
              <w:t>158,589,858.87</w:t>
            </w:r>
          </w:p>
        </w:tc>
        <w:tc>
          <w:tcPr>
            <w:tcW w:w="1620" w:type="dxa"/>
            <w:vAlign w:val="center"/>
          </w:tcPr>
          <w:p w:rsidR="00D32347" w:rsidRDefault="00C057B2">
            <w:pPr>
              <w:jc w:val="right"/>
            </w:pPr>
            <w:r>
              <w:t>4.92</w:t>
            </w:r>
          </w:p>
        </w:tc>
      </w:tr>
      <w:tr w:rsidR="00D32347">
        <w:tc>
          <w:tcPr>
            <w:tcW w:w="870" w:type="dxa"/>
            <w:vAlign w:val="center"/>
          </w:tcPr>
          <w:p w:rsidR="00D32347" w:rsidRDefault="00C057B2">
            <w:pPr>
              <w:jc w:val="center"/>
            </w:pPr>
            <w:r>
              <w:t>11</w:t>
            </w:r>
          </w:p>
        </w:tc>
        <w:tc>
          <w:tcPr>
            <w:tcW w:w="1650" w:type="dxa"/>
            <w:vAlign w:val="center"/>
          </w:tcPr>
          <w:p w:rsidR="00D32347" w:rsidRDefault="00C057B2">
            <w:pPr>
              <w:jc w:val="center"/>
            </w:pPr>
            <w:r>
              <w:t>300203</w:t>
            </w:r>
          </w:p>
        </w:tc>
        <w:tc>
          <w:tcPr>
            <w:tcW w:w="1980" w:type="dxa"/>
            <w:vAlign w:val="center"/>
          </w:tcPr>
          <w:p w:rsidR="00D32347" w:rsidRDefault="00C057B2">
            <w:pPr>
              <w:jc w:val="center"/>
            </w:pPr>
            <w:r>
              <w:t>聚光科技</w:t>
            </w:r>
          </w:p>
        </w:tc>
        <w:tc>
          <w:tcPr>
            <w:tcW w:w="2880" w:type="dxa"/>
            <w:vAlign w:val="center"/>
          </w:tcPr>
          <w:p w:rsidR="00D32347" w:rsidRDefault="00C057B2">
            <w:pPr>
              <w:jc w:val="right"/>
            </w:pPr>
            <w:r>
              <w:t>158,499,868.93</w:t>
            </w:r>
          </w:p>
        </w:tc>
        <w:tc>
          <w:tcPr>
            <w:tcW w:w="1620" w:type="dxa"/>
            <w:vAlign w:val="center"/>
          </w:tcPr>
          <w:p w:rsidR="00D32347" w:rsidRDefault="00C057B2">
            <w:pPr>
              <w:jc w:val="right"/>
            </w:pPr>
            <w:r>
              <w:t>4.91</w:t>
            </w:r>
          </w:p>
        </w:tc>
      </w:tr>
      <w:tr w:rsidR="00D32347">
        <w:tc>
          <w:tcPr>
            <w:tcW w:w="870" w:type="dxa"/>
            <w:vAlign w:val="center"/>
          </w:tcPr>
          <w:p w:rsidR="00D32347" w:rsidRDefault="00C057B2">
            <w:pPr>
              <w:jc w:val="center"/>
            </w:pPr>
            <w:r>
              <w:t>12</w:t>
            </w:r>
          </w:p>
        </w:tc>
        <w:tc>
          <w:tcPr>
            <w:tcW w:w="1650" w:type="dxa"/>
            <w:vAlign w:val="center"/>
          </w:tcPr>
          <w:p w:rsidR="00D32347" w:rsidRDefault="00C057B2">
            <w:pPr>
              <w:jc w:val="center"/>
            </w:pPr>
            <w:r>
              <w:t>600519</w:t>
            </w:r>
          </w:p>
        </w:tc>
        <w:tc>
          <w:tcPr>
            <w:tcW w:w="1980" w:type="dxa"/>
            <w:vAlign w:val="center"/>
          </w:tcPr>
          <w:p w:rsidR="00D32347" w:rsidRDefault="00C057B2">
            <w:pPr>
              <w:jc w:val="center"/>
            </w:pPr>
            <w:r>
              <w:t>贵州茅台</w:t>
            </w:r>
          </w:p>
        </w:tc>
        <w:tc>
          <w:tcPr>
            <w:tcW w:w="2880" w:type="dxa"/>
            <w:vAlign w:val="center"/>
          </w:tcPr>
          <w:p w:rsidR="00D32347" w:rsidRDefault="00C057B2">
            <w:pPr>
              <w:jc w:val="right"/>
            </w:pPr>
            <w:r>
              <w:t>154,482,375.61</w:t>
            </w:r>
          </w:p>
        </w:tc>
        <w:tc>
          <w:tcPr>
            <w:tcW w:w="1620" w:type="dxa"/>
            <w:vAlign w:val="center"/>
          </w:tcPr>
          <w:p w:rsidR="00D32347" w:rsidRDefault="00C057B2">
            <w:pPr>
              <w:jc w:val="right"/>
            </w:pPr>
            <w:r>
              <w:t>4.79</w:t>
            </w:r>
          </w:p>
        </w:tc>
      </w:tr>
      <w:tr w:rsidR="00D32347">
        <w:tc>
          <w:tcPr>
            <w:tcW w:w="870" w:type="dxa"/>
            <w:vAlign w:val="center"/>
          </w:tcPr>
          <w:p w:rsidR="00D32347" w:rsidRDefault="00C057B2">
            <w:pPr>
              <w:jc w:val="center"/>
            </w:pPr>
            <w:r>
              <w:t>13</w:t>
            </w:r>
          </w:p>
        </w:tc>
        <w:tc>
          <w:tcPr>
            <w:tcW w:w="1650" w:type="dxa"/>
            <w:vAlign w:val="center"/>
          </w:tcPr>
          <w:p w:rsidR="00D32347" w:rsidRDefault="00C057B2">
            <w:pPr>
              <w:jc w:val="center"/>
            </w:pPr>
            <w:r>
              <w:t>600036</w:t>
            </w:r>
          </w:p>
        </w:tc>
        <w:tc>
          <w:tcPr>
            <w:tcW w:w="1980" w:type="dxa"/>
            <w:vAlign w:val="center"/>
          </w:tcPr>
          <w:p w:rsidR="00D32347" w:rsidRDefault="00C057B2">
            <w:pPr>
              <w:jc w:val="center"/>
            </w:pPr>
            <w:r>
              <w:t>招商银行</w:t>
            </w:r>
          </w:p>
        </w:tc>
        <w:tc>
          <w:tcPr>
            <w:tcW w:w="2880" w:type="dxa"/>
            <w:vAlign w:val="center"/>
          </w:tcPr>
          <w:p w:rsidR="00D32347" w:rsidRDefault="00C057B2">
            <w:pPr>
              <w:jc w:val="right"/>
            </w:pPr>
            <w:r>
              <w:t>148,537,181.13</w:t>
            </w:r>
          </w:p>
        </w:tc>
        <w:tc>
          <w:tcPr>
            <w:tcW w:w="1620" w:type="dxa"/>
            <w:vAlign w:val="center"/>
          </w:tcPr>
          <w:p w:rsidR="00D32347" w:rsidRDefault="00C057B2">
            <w:pPr>
              <w:jc w:val="right"/>
            </w:pPr>
            <w:r>
              <w:t>4.61</w:t>
            </w:r>
          </w:p>
        </w:tc>
      </w:tr>
      <w:tr w:rsidR="00D32347">
        <w:tc>
          <w:tcPr>
            <w:tcW w:w="870" w:type="dxa"/>
            <w:vAlign w:val="center"/>
          </w:tcPr>
          <w:p w:rsidR="00D32347" w:rsidRDefault="00C057B2">
            <w:pPr>
              <w:jc w:val="center"/>
            </w:pPr>
            <w:r>
              <w:t>14</w:t>
            </w:r>
          </w:p>
        </w:tc>
        <w:tc>
          <w:tcPr>
            <w:tcW w:w="1650" w:type="dxa"/>
            <w:vAlign w:val="center"/>
          </w:tcPr>
          <w:p w:rsidR="00D32347" w:rsidRDefault="00C057B2">
            <w:pPr>
              <w:jc w:val="center"/>
            </w:pPr>
            <w:r>
              <w:t>000568</w:t>
            </w:r>
          </w:p>
        </w:tc>
        <w:tc>
          <w:tcPr>
            <w:tcW w:w="1980" w:type="dxa"/>
            <w:vAlign w:val="center"/>
          </w:tcPr>
          <w:p w:rsidR="00D32347" w:rsidRDefault="00C057B2">
            <w:pPr>
              <w:jc w:val="center"/>
            </w:pPr>
            <w:r>
              <w:t>泸州老窖</w:t>
            </w:r>
          </w:p>
        </w:tc>
        <w:tc>
          <w:tcPr>
            <w:tcW w:w="2880" w:type="dxa"/>
            <w:vAlign w:val="center"/>
          </w:tcPr>
          <w:p w:rsidR="00D32347" w:rsidRDefault="00C057B2">
            <w:pPr>
              <w:jc w:val="right"/>
            </w:pPr>
            <w:r>
              <w:t>134,493,289.21</w:t>
            </w:r>
          </w:p>
        </w:tc>
        <w:tc>
          <w:tcPr>
            <w:tcW w:w="1620" w:type="dxa"/>
            <w:vAlign w:val="center"/>
          </w:tcPr>
          <w:p w:rsidR="00D32347" w:rsidRDefault="00C057B2">
            <w:pPr>
              <w:jc w:val="right"/>
            </w:pPr>
            <w:r>
              <w:t>4.17</w:t>
            </w:r>
          </w:p>
        </w:tc>
      </w:tr>
      <w:tr w:rsidR="00D32347">
        <w:tc>
          <w:tcPr>
            <w:tcW w:w="870" w:type="dxa"/>
            <w:vAlign w:val="center"/>
          </w:tcPr>
          <w:p w:rsidR="00D32347" w:rsidRDefault="00C057B2">
            <w:pPr>
              <w:jc w:val="center"/>
            </w:pPr>
            <w:r>
              <w:t>15</w:t>
            </w:r>
          </w:p>
        </w:tc>
        <w:tc>
          <w:tcPr>
            <w:tcW w:w="1650" w:type="dxa"/>
            <w:vAlign w:val="center"/>
          </w:tcPr>
          <w:p w:rsidR="00D32347" w:rsidRDefault="00C057B2">
            <w:pPr>
              <w:jc w:val="center"/>
            </w:pPr>
            <w:r>
              <w:t>601607</w:t>
            </w:r>
          </w:p>
        </w:tc>
        <w:tc>
          <w:tcPr>
            <w:tcW w:w="1980" w:type="dxa"/>
            <w:vAlign w:val="center"/>
          </w:tcPr>
          <w:p w:rsidR="00D32347" w:rsidRDefault="00C057B2">
            <w:pPr>
              <w:jc w:val="center"/>
            </w:pPr>
            <w:r>
              <w:t>上海医药</w:t>
            </w:r>
          </w:p>
        </w:tc>
        <w:tc>
          <w:tcPr>
            <w:tcW w:w="2880" w:type="dxa"/>
            <w:vAlign w:val="center"/>
          </w:tcPr>
          <w:p w:rsidR="00D32347" w:rsidRDefault="00C057B2">
            <w:pPr>
              <w:jc w:val="right"/>
            </w:pPr>
            <w:r>
              <w:t>132,460,414.66</w:t>
            </w:r>
          </w:p>
        </w:tc>
        <w:tc>
          <w:tcPr>
            <w:tcW w:w="1620" w:type="dxa"/>
            <w:vAlign w:val="center"/>
          </w:tcPr>
          <w:p w:rsidR="00D32347" w:rsidRDefault="00C057B2">
            <w:pPr>
              <w:jc w:val="right"/>
            </w:pPr>
            <w:r>
              <w:t>4.11</w:t>
            </w:r>
          </w:p>
        </w:tc>
      </w:tr>
      <w:tr w:rsidR="00D32347">
        <w:tc>
          <w:tcPr>
            <w:tcW w:w="870" w:type="dxa"/>
            <w:vAlign w:val="center"/>
          </w:tcPr>
          <w:p w:rsidR="00D32347" w:rsidRDefault="00C057B2">
            <w:pPr>
              <w:jc w:val="center"/>
            </w:pPr>
            <w:r>
              <w:t>16</w:t>
            </w:r>
          </w:p>
        </w:tc>
        <w:tc>
          <w:tcPr>
            <w:tcW w:w="1650" w:type="dxa"/>
            <w:vAlign w:val="center"/>
          </w:tcPr>
          <w:p w:rsidR="00D32347" w:rsidRDefault="00C057B2">
            <w:pPr>
              <w:jc w:val="center"/>
            </w:pPr>
            <w:r>
              <w:t>601398</w:t>
            </w:r>
          </w:p>
        </w:tc>
        <w:tc>
          <w:tcPr>
            <w:tcW w:w="1980" w:type="dxa"/>
            <w:vAlign w:val="center"/>
          </w:tcPr>
          <w:p w:rsidR="00D32347" w:rsidRDefault="00C057B2">
            <w:pPr>
              <w:jc w:val="center"/>
            </w:pPr>
            <w:r>
              <w:t>工商银行</w:t>
            </w:r>
          </w:p>
        </w:tc>
        <w:tc>
          <w:tcPr>
            <w:tcW w:w="2880" w:type="dxa"/>
            <w:vAlign w:val="center"/>
          </w:tcPr>
          <w:p w:rsidR="00D32347" w:rsidRDefault="00C057B2">
            <w:pPr>
              <w:jc w:val="right"/>
            </w:pPr>
            <w:r>
              <w:t>125,921,934.39</w:t>
            </w:r>
          </w:p>
        </w:tc>
        <w:tc>
          <w:tcPr>
            <w:tcW w:w="1620" w:type="dxa"/>
            <w:vAlign w:val="center"/>
          </w:tcPr>
          <w:p w:rsidR="00D32347" w:rsidRDefault="00C057B2">
            <w:pPr>
              <w:jc w:val="right"/>
            </w:pPr>
            <w:r>
              <w:t>3.90</w:t>
            </w:r>
          </w:p>
        </w:tc>
      </w:tr>
      <w:tr w:rsidR="00D32347">
        <w:tc>
          <w:tcPr>
            <w:tcW w:w="870" w:type="dxa"/>
            <w:vAlign w:val="center"/>
          </w:tcPr>
          <w:p w:rsidR="00D32347" w:rsidRDefault="00C057B2">
            <w:pPr>
              <w:jc w:val="center"/>
            </w:pPr>
            <w:r>
              <w:t>17</w:t>
            </w:r>
          </w:p>
        </w:tc>
        <w:tc>
          <w:tcPr>
            <w:tcW w:w="1650" w:type="dxa"/>
            <w:vAlign w:val="center"/>
          </w:tcPr>
          <w:p w:rsidR="00D32347" w:rsidRDefault="00C057B2">
            <w:pPr>
              <w:jc w:val="center"/>
            </w:pPr>
            <w:r>
              <w:t>000423</w:t>
            </w:r>
          </w:p>
        </w:tc>
        <w:tc>
          <w:tcPr>
            <w:tcW w:w="1980" w:type="dxa"/>
            <w:vAlign w:val="center"/>
          </w:tcPr>
          <w:p w:rsidR="00D32347" w:rsidRDefault="00C057B2">
            <w:pPr>
              <w:jc w:val="center"/>
            </w:pPr>
            <w:r>
              <w:t>东阿阿胶</w:t>
            </w:r>
          </w:p>
        </w:tc>
        <w:tc>
          <w:tcPr>
            <w:tcW w:w="2880" w:type="dxa"/>
            <w:vAlign w:val="center"/>
          </w:tcPr>
          <w:p w:rsidR="00D32347" w:rsidRDefault="00C057B2">
            <w:pPr>
              <w:jc w:val="right"/>
            </w:pPr>
            <w:r>
              <w:t>121,262,981.22</w:t>
            </w:r>
          </w:p>
        </w:tc>
        <w:tc>
          <w:tcPr>
            <w:tcW w:w="1620" w:type="dxa"/>
            <w:vAlign w:val="center"/>
          </w:tcPr>
          <w:p w:rsidR="00D32347" w:rsidRDefault="00C057B2">
            <w:pPr>
              <w:jc w:val="right"/>
            </w:pPr>
            <w:r>
              <w:t>3.76</w:t>
            </w:r>
          </w:p>
        </w:tc>
      </w:tr>
      <w:tr w:rsidR="00D32347">
        <w:tc>
          <w:tcPr>
            <w:tcW w:w="870" w:type="dxa"/>
            <w:vAlign w:val="center"/>
          </w:tcPr>
          <w:p w:rsidR="00D32347" w:rsidRDefault="00C057B2">
            <w:pPr>
              <w:jc w:val="center"/>
            </w:pPr>
            <w:r>
              <w:t>18</w:t>
            </w:r>
          </w:p>
        </w:tc>
        <w:tc>
          <w:tcPr>
            <w:tcW w:w="1650" w:type="dxa"/>
            <w:vAlign w:val="center"/>
          </w:tcPr>
          <w:p w:rsidR="00D32347" w:rsidRDefault="00C057B2">
            <w:pPr>
              <w:jc w:val="center"/>
            </w:pPr>
            <w:r>
              <w:t>600500</w:t>
            </w:r>
          </w:p>
        </w:tc>
        <w:tc>
          <w:tcPr>
            <w:tcW w:w="1980" w:type="dxa"/>
            <w:vAlign w:val="center"/>
          </w:tcPr>
          <w:p w:rsidR="00D32347" w:rsidRDefault="00C057B2">
            <w:pPr>
              <w:jc w:val="center"/>
            </w:pPr>
            <w:r>
              <w:t>中化国际</w:t>
            </w:r>
          </w:p>
        </w:tc>
        <w:tc>
          <w:tcPr>
            <w:tcW w:w="2880" w:type="dxa"/>
            <w:vAlign w:val="center"/>
          </w:tcPr>
          <w:p w:rsidR="00D32347" w:rsidRDefault="00C057B2">
            <w:pPr>
              <w:jc w:val="right"/>
            </w:pPr>
            <w:r>
              <w:t>120,636,595.47</w:t>
            </w:r>
          </w:p>
        </w:tc>
        <w:tc>
          <w:tcPr>
            <w:tcW w:w="1620" w:type="dxa"/>
            <w:vAlign w:val="center"/>
          </w:tcPr>
          <w:p w:rsidR="00D32347" w:rsidRDefault="00C057B2">
            <w:pPr>
              <w:jc w:val="right"/>
            </w:pPr>
            <w:r>
              <w:t>3.74</w:t>
            </w:r>
          </w:p>
        </w:tc>
      </w:tr>
      <w:tr w:rsidR="00D32347">
        <w:tc>
          <w:tcPr>
            <w:tcW w:w="870" w:type="dxa"/>
            <w:vAlign w:val="center"/>
          </w:tcPr>
          <w:p w:rsidR="00D32347" w:rsidRDefault="00C057B2">
            <w:pPr>
              <w:jc w:val="center"/>
            </w:pPr>
            <w:r>
              <w:t>19</w:t>
            </w:r>
          </w:p>
        </w:tc>
        <w:tc>
          <w:tcPr>
            <w:tcW w:w="1650" w:type="dxa"/>
            <w:vAlign w:val="center"/>
          </w:tcPr>
          <w:p w:rsidR="00D32347" w:rsidRDefault="00C057B2">
            <w:pPr>
              <w:jc w:val="center"/>
            </w:pPr>
            <w:r>
              <w:t>002434</w:t>
            </w:r>
          </w:p>
        </w:tc>
        <w:tc>
          <w:tcPr>
            <w:tcW w:w="1980" w:type="dxa"/>
            <w:vAlign w:val="center"/>
          </w:tcPr>
          <w:p w:rsidR="00D32347" w:rsidRDefault="00C057B2">
            <w:pPr>
              <w:jc w:val="center"/>
            </w:pPr>
            <w:r>
              <w:t>万里扬</w:t>
            </w:r>
          </w:p>
        </w:tc>
        <w:tc>
          <w:tcPr>
            <w:tcW w:w="2880" w:type="dxa"/>
            <w:vAlign w:val="center"/>
          </w:tcPr>
          <w:p w:rsidR="00D32347" w:rsidRDefault="00C057B2">
            <w:pPr>
              <w:jc w:val="right"/>
            </w:pPr>
            <w:r>
              <w:t>117,950,027.91</w:t>
            </w:r>
          </w:p>
        </w:tc>
        <w:tc>
          <w:tcPr>
            <w:tcW w:w="1620" w:type="dxa"/>
            <w:vAlign w:val="center"/>
          </w:tcPr>
          <w:p w:rsidR="00D32347" w:rsidRDefault="00C057B2">
            <w:pPr>
              <w:jc w:val="right"/>
            </w:pPr>
            <w:r>
              <w:t>3.66</w:t>
            </w:r>
          </w:p>
        </w:tc>
      </w:tr>
      <w:tr w:rsidR="00D32347">
        <w:tc>
          <w:tcPr>
            <w:tcW w:w="870" w:type="dxa"/>
            <w:vAlign w:val="center"/>
          </w:tcPr>
          <w:p w:rsidR="00D32347" w:rsidRDefault="00C057B2">
            <w:pPr>
              <w:jc w:val="center"/>
            </w:pPr>
            <w:r>
              <w:lastRenderedPageBreak/>
              <w:t>20</w:t>
            </w:r>
          </w:p>
        </w:tc>
        <w:tc>
          <w:tcPr>
            <w:tcW w:w="1650" w:type="dxa"/>
            <w:vAlign w:val="center"/>
          </w:tcPr>
          <w:p w:rsidR="00D32347" w:rsidRDefault="00C057B2">
            <w:pPr>
              <w:jc w:val="center"/>
            </w:pPr>
            <w:r>
              <w:t>300349</w:t>
            </w:r>
          </w:p>
        </w:tc>
        <w:tc>
          <w:tcPr>
            <w:tcW w:w="1980" w:type="dxa"/>
            <w:vAlign w:val="center"/>
          </w:tcPr>
          <w:p w:rsidR="00D32347" w:rsidRDefault="00C057B2">
            <w:pPr>
              <w:jc w:val="center"/>
            </w:pPr>
            <w:r>
              <w:t>金卡智能</w:t>
            </w:r>
          </w:p>
        </w:tc>
        <w:tc>
          <w:tcPr>
            <w:tcW w:w="2880" w:type="dxa"/>
            <w:vAlign w:val="center"/>
          </w:tcPr>
          <w:p w:rsidR="00D32347" w:rsidRDefault="00C057B2">
            <w:pPr>
              <w:jc w:val="right"/>
            </w:pPr>
            <w:r>
              <w:t>106,885,430.75</w:t>
            </w:r>
          </w:p>
        </w:tc>
        <w:tc>
          <w:tcPr>
            <w:tcW w:w="1620" w:type="dxa"/>
            <w:vAlign w:val="center"/>
          </w:tcPr>
          <w:p w:rsidR="00D32347" w:rsidRDefault="00C057B2">
            <w:pPr>
              <w:jc w:val="right"/>
            </w:pPr>
            <w:r>
              <w:t>3.31</w:t>
            </w:r>
          </w:p>
        </w:tc>
      </w:tr>
      <w:tr w:rsidR="00D32347">
        <w:tc>
          <w:tcPr>
            <w:tcW w:w="870" w:type="dxa"/>
            <w:vAlign w:val="center"/>
          </w:tcPr>
          <w:p w:rsidR="00D32347" w:rsidRDefault="00C057B2">
            <w:pPr>
              <w:jc w:val="center"/>
            </w:pPr>
            <w:r>
              <w:t>21</w:t>
            </w:r>
          </w:p>
        </w:tc>
        <w:tc>
          <w:tcPr>
            <w:tcW w:w="1650" w:type="dxa"/>
            <w:vAlign w:val="center"/>
          </w:tcPr>
          <w:p w:rsidR="00D32347" w:rsidRDefault="00C057B2">
            <w:pPr>
              <w:jc w:val="center"/>
            </w:pPr>
            <w:r>
              <w:t>002202</w:t>
            </w:r>
          </w:p>
        </w:tc>
        <w:tc>
          <w:tcPr>
            <w:tcW w:w="1980" w:type="dxa"/>
            <w:vAlign w:val="center"/>
          </w:tcPr>
          <w:p w:rsidR="00D32347" w:rsidRDefault="00C057B2">
            <w:pPr>
              <w:jc w:val="center"/>
            </w:pPr>
            <w:r>
              <w:t>金风科技</w:t>
            </w:r>
          </w:p>
        </w:tc>
        <w:tc>
          <w:tcPr>
            <w:tcW w:w="2880" w:type="dxa"/>
            <w:vAlign w:val="center"/>
          </w:tcPr>
          <w:p w:rsidR="00D32347" w:rsidRDefault="00C057B2">
            <w:pPr>
              <w:jc w:val="right"/>
            </w:pPr>
            <w:r>
              <w:t>106,366,414.84</w:t>
            </w:r>
          </w:p>
        </w:tc>
        <w:tc>
          <w:tcPr>
            <w:tcW w:w="1620" w:type="dxa"/>
            <w:vAlign w:val="center"/>
          </w:tcPr>
          <w:p w:rsidR="00D32347" w:rsidRDefault="00C057B2">
            <w:pPr>
              <w:jc w:val="right"/>
            </w:pPr>
            <w:r>
              <w:t>3.30</w:t>
            </w:r>
          </w:p>
        </w:tc>
      </w:tr>
      <w:tr w:rsidR="00D32347">
        <w:tc>
          <w:tcPr>
            <w:tcW w:w="870" w:type="dxa"/>
            <w:vAlign w:val="center"/>
          </w:tcPr>
          <w:p w:rsidR="00D32347" w:rsidRDefault="00C057B2">
            <w:pPr>
              <w:jc w:val="center"/>
            </w:pPr>
            <w:r>
              <w:t>22</w:t>
            </w:r>
          </w:p>
        </w:tc>
        <w:tc>
          <w:tcPr>
            <w:tcW w:w="1650" w:type="dxa"/>
            <w:vAlign w:val="center"/>
          </w:tcPr>
          <w:p w:rsidR="00D32347" w:rsidRDefault="00C057B2">
            <w:pPr>
              <w:jc w:val="center"/>
            </w:pPr>
            <w:r>
              <w:t>000933</w:t>
            </w:r>
          </w:p>
        </w:tc>
        <w:tc>
          <w:tcPr>
            <w:tcW w:w="1980" w:type="dxa"/>
            <w:vAlign w:val="center"/>
          </w:tcPr>
          <w:p w:rsidR="00D32347" w:rsidRDefault="00C057B2">
            <w:pPr>
              <w:jc w:val="center"/>
            </w:pPr>
            <w:r>
              <w:t>神火股份</w:t>
            </w:r>
          </w:p>
        </w:tc>
        <w:tc>
          <w:tcPr>
            <w:tcW w:w="2880" w:type="dxa"/>
            <w:vAlign w:val="center"/>
          </w:tcPr>
          <w:p w:rsidR="00D32347" w:rsidRDefault="00C057B2">
            <w:pPr>
              <w:jc w:val="right"/>
            </w:pPr>
            <w:r>
              <w:t>104,484,310.49</w:t>
            </w:r>
          </w:p>
        </w:tc>
        <w:tc>
          <w:tcPr>
            <w:tcW w:w="1620" w:type="dxa"/>
            <w:vAlign w:val="center"/>
          </w:tcPr>
          <w:p w:rsidR="00D32347" w:rsidRDefault="00C057B2">
            <w:pPr>
              <w:jc w:val="right"/>
            </w:pPr>
            <w:r>
              <w:t>3.24</w:t>
            </w:r>
          </w:p>
        </w:tc>
      </w:tr>
      <w:tr w:rsidR="00D32347">
        <w:tc>
          <w:tcPr>
            <w:tcW w:w="870" w:type="dxa"/>
            <w:vAlign w:val="center"/>
          </w:tcPr>
          <w:p w:rsidR="00D32347" w:rsidRDefault="00C057B2">
            <w:pPr>
              <w:jc w:val="center"/>
            </w:pPr>
            <w:r>
              <w:t>23</w:t>
            </w:r>
          </w:p>
        </w:tc>
        <w:tc>
          <w:tcPr>
            <w:tcW w:w="1650" w:type="dxa"/>
            <w:vAlign w:val="center"/>
          </w:tcPr>
          <w:p w:rsidR="00D32347" w:rsidRDefault="00C057B2">
            <w:pPr>
              <w:jc w:val="center"/>
            </w:pPr>
            <w:r>
              <w:t>002045</w:t>
            </w:r>
          </w:p>
        </w:tc>
        <w:tc>
          <w:tcPr>
            <w:tcW w:w="1980" w:type="dxa"/>
            <w:vAlign w:val="center"/>
          </w:tcPr>
          <w:p w:rsidR="00D32347" w:rsidRDefault="00C057B2">
            <w:pPr>
              <w:jc w:val="center"/>
            </w:pPr>
            <w:r>
              <w:t>国光电器</w:t>
            </w:r>
          </w:p>
        </w:tc>
        <w:tc>
          <w:tcPr>
            <w:tcW w:w="2880" w:type="dxa"/>
            <w:vAlign w:val="center"/>
          </w:tcPr>
          <w:p w:rsidR="00D32347" w:rsidRDefault="00C057B2">
            <w:pPr>
              <w:jc w:val="right"/>
            </w:pPr>
            <w:r>
              <w:t>101,921,116.86</w:t>
            </w:r>
          </w:p>
        </w:tc>
        <w:tc>
          <w:tcPr>
            <w:tcW w:w="1620" w:type="dxa"/>
            <w:vAlign w:val="center"/>
          </w:tcPr>
          <w:p w:rsidR="00D32347" w:rsidRDefault="00C057B2">
            <w:pPr>
              <w:jc w:val="right"/>
            </w:pPr>
            <w:r>
              <w:t>3.16</w:t>
            </w:r>
          </w:p>
        </w:tc>
      </w:tr>
      <w:tr w:rsidR="00D32347">
        <w:tc>
          <w:tcPr>
            <w:tcW w:w="870" w:type="dxa"/>
            <w:vAlign w:val="center"/>
          </w:tcPr>
          <w:p w:rsidR="00D32347" w:rsidRDefault="00C057B2">
            <w:pPr>
              <w:jc w:val="center"/>
            </w:pPr>
            <w:r>
              <w:t>24</w:t>
            </w:r>
          </w:p>
        </w:tc>
        <w:tc>
          <w:tcPr>
            <w:tcW w:w="1650" w:type="dxa"/>
            <w:vAlign w:val="center"/>
          </w:tcPr>
          <w:p w:rsidR="00D32347" w:rsidRDefault="00C057B2">
            <w:pPr>
              <w:jc w:val="center"/>
            </w:pPr>
            <w:r>
              <w:t>600054</w:t>
            </w:r>
          </w:p>
        </w:tc>
        <w:tc>
          <w:tcPr>
            <w:tcW w:w="1980" w:type="dxa"/>
            <w:vAlign w:val="center"/>
          </w:tcPr>
          <w:p w:rsidR="00D32347" w:rsidRDefault="00C057B2">
            <w:pPr>
              <w:jc w:val="center"/>
            </w:pPr>
            <w:r>
              <w:t>黄山旅游</w:t>
            </w:r>
          </w:p>
        </w:tc>
        <w:tc>
          <w:tcPr>
            <w:tcW w:w="2880" w:type="dxa"/>
            <w:vAlign w:val="center"/>
          </w:tcPr>
          <w:p w:rsidR="00D32347" w:rsidRDefault="00C057B2">
            <w:pPr>
              <w:jc w:val="right"/>
            </w:pPr>
            <w:r>
              <w:t>101,355,967.34</w:t>
            </w:r>
          </w:p>
        </w:tc>
        <w:tc>
          <w:tcPr>
            <w:tcW w:w="1620" w:type="dxa"/>
            <w:vAlign w:val="center"/>
          </w:tcPr>
          <w:p w:rsidR="00D32347" w:rsidRDefault="00C057B2">
            <w:pPr>
              <w:jc w:val="right"/>
            </w:pPr>
            <w:r>
              <w:t>3.14</w:t>
            </w:r>
          </w:p>
        </w:tc>
      </w:tr>
      <w:tr w:rsidR="00D32347">
        <w:tc>
          <w:tcPr>
            <w:tcW w:w="870" w:type="dxa"/>
            <w:vAlign w:val="center"/>
          </w:tcPr>
          <w:p w:rsidR="00D32347" w:rsidRDefault="00C057B2">
            <w:pPr>
              <w:jc w:val="center"/>
            </w:pPr>
            <w:r>
              <w:t>25</w:t>
            </w:r>
          </w:p>
        </w:tc>
        <w:tc>
          <w:tcPr>
            <w:tcW w:w="1650" w:type="dxa"/>
            <w:vAlign w:val="center"/>
          </w:tcPr>
          <w:p w:rsidR="00D32347" w:rsidRDefault="00C057B2">
            <w:pPr>
              <w:jc w:val="center"/>
            </w:pPr>
            <w:r>
              <w:t>300115</w:t>
            </w:r>
          </w:p>
        </w:tc>
        <w:tc>
          <w:tcPr>
            <w:tcW w:w="1980" w:type="dxa"/>
            <w:vAlign w:val="center"/>
          </w:tcPr>
          <w:p w:rsidR="00D32347" w:rsidRDefault="00C057B2">
            <w:pPr>
              <w:jc w:val="center"/>
            </w:pPr>
            <w:r>
              <w:t>长盈精密</w:t>
            </w:r>
          </w:p>
        </w:tc>
        <w:tc>
          <w:tcPr>
            <w:tcW w:w="2880" w:type="dxa"/>
            <w:vAlign w:val="center"/>
          </w:tcPr>
          <w:p w:rsidR="00D32347" w:rsidRDefault="00C057B2">
            <w:pPr>
              <w:jc w:val="right"/>
            </w:pPr>
            <w:r>
              <w:t>97,772,451.10</w:t>
            </w:r>
          </w:p>
        </w:tc>
        <w:tc>
          <w:tcPr>
            <w:tcW w:w="1620" w:type="dxa"/>
            <w:vAlign w:val="center"/>
          </w:tcPr>
          <w:p w:rsidR="00D32347" w:rsidRDefault="00C057B2">
            <w:pPr>
              <w:jc w:val="right"/>
            </w:pPr>
            <w:r>
              <w:t>3.03</w:t>
            </w:r>
          </w:p>
        </w:tc>
      </w:tr>
      <w:tr w:rsidR="00D32347">
        <w:tc>
          <w:tcPr>
            <w:tcW w:w="870" w:type="dxa"/>
            <w:vAlign w:val="center"/>
          </w:tcPr>
          <w:p w:rsidR="00D32347" w:rsidRDefault="00C057B2">
            <w:pPr>
              <w:jc w:val="center"/>
            </w:pPr>
            <w:r>
              <w:t>26</w:t>
            </w:r>
          </w:p>
        </w:tc>
        <w:tc>
          <w:tcPr>
            <w:tcW w:w="1650" w:type="dxa"/>
            <w:vAlign w:val="center"/>
          </w:tcPr>
          <w:p w:rsidR="00D32347" w:rsidRDefault="00C057B2">
            <w:pPr>
              <w:jc w:val="center"/>
            </w:pPr>
            <w:r>
              <w:t>300502</w:t>
            </w:r>
          </w:p>
        </w:tc>
        <w:tc>
          <w:tcPr>
            <w:tcW w:w="1980" w:type="dxa"/>
            <w:vAlign w:val="center"/>
          </w:tcPr>
          <w:p w:rsidR="00D32347" w:rsidRDefault="00C057B2">
            <w:pPr>
              <w:jc w:val="center"/>
            </w:pPr>
            <w:r>
              <w:t>新易盛</w:t>
            </w:r>
          </w:p>
        </w:tc>
        <w:tc>
          <w:tcPr>
            <w:tcW w:w="2880" w:type="dxa"/>
            <w:vAlign w:val="center"/>
          </w:tcPr>
          <w:p w:rsidR="00D32347" w:rsidRDefault="00C057B2">
            <w:pPr>
              <w:jc w:val="right"/>
            </w:pPr>
            <w:r>
              <w:t>97,446,573.57</w:t>
            </w:r>
          </w:p>
        </w:tc>
        <w:tc>
          <w:tcPr>
            <w:tcW w:w="1620" w:type="dxa"/>
            <w:vAlign w:val="center"/>
          </w:tcPr>
          <w:p w:rsidR="00D32347" w:rsidRDefault="00C057B2">
            <w:pPr>
              <w:jc w:val="right"/>
            </w:pPr>
            <w:r>
              <w:t>3.02</w:t>
            </w:r>
          </w:p>
        </w:tc>
      </w:tr>
      <w:tr w:rsidR="00D32347">
        <w:tc>
          <w:tcPr>
            <w:tcW w:w="870" w:type="dxa"/>
            <w:vAlign w:val="center"/>
          </w:tcPr>
          <w:p w:rsidR="00D32347" w:rsidRDefault="00C057B2">
            <w:pPr>
              <w:jc w:val="center"/>
            </w:pPr>
            <w:r>
              <w:t>27</w:t>
            </w:r>
          </w:p>
        </w:tc>
        <w:tc>
          <w:tcPr>
            <w:tcW w:w="1650" w:type="dxa"/>
            <w:vAlign w:val="center"/>
          </w:tcPr>
          <w:p w:rsidR="00D32347" w:rsidRDefault="00C057B2">
            <w:pPr>
              <w:jc w:val="center"/>
            </w:pPr>
            <w:r>
              <w:t>300124</w:t>
            </w:r>
          </w:p>
        </w:tc>
        <w:tc>
          <w:tcPr>
            <w:tcW w:w="1980" w:type="dxa"/>
            <w:vAlign w:val="center"/>
          </w:tcPr>
          <w:p w:rsidR="00D32347" w:rsidRDefault="00C057B2">
            <w:pPr>
              <w:jc w:val="center"/>
            </w:pPr>
            <w:r>
              <w:t>汇川技术</w:t>
            </w:r>
          </w:p>
        </w:tc>
        <w:tc>
          <w:tcPr>
            <w:tcW w:w="2880" w:type="dxa"/>
            <w:vAlign w:val="center"/>
          </w:tcPr>
          <w:p w:rsidR="00D32347" w:rsidRDefault="00C057B2">
            <w:pPr>
              <w:jc w:val="right"/>
            </w:pPr>
            <w:r>
              <w:t>95,905,347.65</w:t>
            </w:r>
          </w:p>
        </w:tc>
        <w:tc>
          <w:tcPr>
            <w:tcW w:w="1620" w:type="dxa"/>
            <w:vAlign w:val="center"/>
          </w:tcPr>
          <w:p w:rsidR="00D32347" w:rsidRDefault="00C057B2">
            <w:pPr>
              <w:jc w:val="right"/>
            </w:pPr>
            <w:r>
              <w:t>2.97</w:t>
            </w:r>
          </w:p>
        </w:tc>
      </w:tr>
      <w:tr w:rsidR="00D32347">
        <w:tc>
          <w:tcPr>
            <w:tcW w:w="870" w:type="dxa"/>
            <w:vAlign w:val="center"/>
          </w:tcPr>
          <w:p w:rsidR="00D32347" w:rsidRDefault="00C057B2">
            <w:pPr>
              <w:jc w:val="center"/>
            </w:pPr>
            <w:r>
              <w:t>28</w:t>
            </w:r>
          </w:p>
        </w:tc>
        <w:tc>
          <w:tcPr>
            <w:tcW w:w="1650" w:type="dxa"/>
            <w:vAlign w:val="center"/>
          </w:tcPr>
          <w:p w:rsidR="00D32347" w:rsidRDefault="00C057B2">
            <w:pPr>
              <w:jc w:val="center"/>
            </w:pPr>
            <w:r>
              <w:t>002672</w:t>
            </w:r>
          </w:p>
        </w:tc>
        <w:tc>
          <w:tcPr>
            <w:tcW w:w="1980" w:type="dxa"/>
            <w:vAlign w:val="center"/>
          </w:tcPr>
          <w:p w:rsidR="00D32347" w:rsidRDefault="00C057B2">
            <w:pPr>
              <w:jc w:val="center"/>
            </w:pPr>
            <w:r>
              <w:t>东江环保</w:t>
            </w:r>
          </w:p>
        </w:tc>
        <w:tc>
          <w:tcPr>
            <w:tcW w:w="2880" w:type="dxa"/>
            <w:vAlign w:val="center"/>
          </w:tcPr>
          <w:p w:rsidR="00D32347" w:rsidRDefault="00C057B2">
            <w:pPr>
              <w:jc w:val="right"/>
            </w:pPr>
            <w:r>
              <w:t>89,928,603.64</w:t>
            </w:r>
          </w:p>
        </w:tc>
        <w:tc>
          <w:tcPr>
            <w:tcW w:w="1620" w:type="dxa"/>
            <w:vAlign w:val="center"/>
          </w:tcPr>
          <w:p w:rsidR="00D32347" w:rsidRDefault="00C057B2">
            <w:pPr>
              <w:jc w:val="right"/>
            </w:pPr>
            <w:r>
              <w:t>2.79</w:t>
            </w:r>
          </w:p>
        </w:tc>
      </w:tr>
      <w:tr w:rsidR="00D32347">
        <w:tc>
          <w:tcPr>
            <w:tcW w:w="870" w:type="dxa"/>
            <w:vAlign w:val="center"/>
          </w:tcPr>
          <w:p w:rsidR="00D32347" w:rsidRDefault="00C057B2">
            <w:pPr>
              <w:jc w:val="center"/>
            </w:pPr>
            <w:r>
              <w:t>29</w:t>
            </w:r>
          </w:p>
        </w:tc>
        <w:tc>
          <w:tcPr>
            <w:tcW w:w="1650" w:type="dxa"/>
            <w:vAlign w:val="center"/>
          </w:tcPr>
          <w:p w:rsidR="00D32347" w:rsidRDefault="00C057B2">
            <w:pPr>
              <w:jc w:val="center"/>
            </w:pPr>
            <w:r>
              <w:t>000915</w:t>
            </w:r>
          </w:p>
        </w:tc>
        <w:tc>
          <w:tcPr>
            <w:tcW w:w="1980" w:type="dxa"/>
            <w:vAlign w:val="center"/>
          </w:tcPr>
          <w:p w:rsidR="00D32347" w:rsidRDefault="00C057B2">
            <w:pPr>
              <w:jc w:val="center"/>
            </w:pPr>
            <w:r>
              <w:t>山大华特</w:t>
            </w:r>
          </w:p>
        </w:tc>
        <w:tc>
          <w:tcPr>
            <w:tcW w:w="2880" w:type="dxa"/>
            <w:vAlign w:val="center"/>
          </w:tcPr>
          <w:p w:rsidR="00D32347" w:rsidRDefault="00C057B2">
            <w:pPr>
              <w:jc w:val="right"/>
            </w:pPr>
            <w:r>
              <w:t>88,982,179.36</w:t>
            </w:r>
          </w:p>
        </w:tc>
        <w:tc>
          <w:tcPr>
            <w:tcW w:w="1620" w:type="dxa"/>
            <w:vAlign w:val="center"/>
          </w:tcPr>
          <w:p w:rsidR="00D32347" w:rsidRDefault="00C057B2">
            <w:pPr>
              <w:jc w:val="right"/>
            </w:pPr>
            <w:r>
              <w:t>2.76</w:t>
            </w:r>
          </w:p>
        </w:tc>
      </w:tr>
      <w:tr w:rsidR="00D32347">
        <w:tc>
          <w:tcPr>
            <w:tcW w:w="870" w:type="dxa"/>
            <w:vAlign w:val="center"/>
          </w:tcPr>
          <w:p w:rsidR="00D32347" w:rsidRDefault="00C057B2">
            <w:pPr>
              <w:jc w:val="center"/>
            </w:pPr>
            <w:r>
              <w:t>30</w:t>
            </w:r>
          </w:p>
        </w:tc>
        <w:tc>
          <w:tcPr>
            <w:tcW w:w="1650" w:type="dxa"/>
            <w:vAlign w:val="center"/>
          </w:tcPr>
          <w:p w:rsidR="00D32347" w:rsidRDefault="00C057B2">
            <w:pPr>
              <w:jc w:val="center"/>
            </w:pPr>
            <w:r>
              <w:t>000858</w:t>
            </w:r>
          </w:p>
        </w:tc>
        <w:tc>
          <w:tcPr>
            <w:tcW w:w="1980" w:type="dxa"/>
            <w:vAlign w:val="center"/>
          </w:tcPr>
          <w:p w:rsidR="00D32347" w:rsidRDefault="00C057B2">
            <w:pPr>
              <w:jc w:val="center"/>
            </w:pPr>
            <w:r>
              <w:t>五</w:t>
            </w:r>
            <w:r>
              <w:t xml:space="preserve"> </w:t>
            </w:r>
            <w:r>
              <w:t>粮</w:t>
            </w:r>
            <w:r>
              <w:t xml:space="preserve"> </w:t>
            </w:r>
            <w:r>
              <w:t>液</w:t>
            </w:r>
          </w:p>
        </w:tc>
        <w:tc>
          <w:tcPr>
            <w:tcW w:w="2880" w:type="dxa"/>
            <w:vAlign w:val="center"/>
          </w:tcPr>
          <w:p w:rsidR="00D32347" w:rsidRDefault="00C057B2">
            <w:pPr>
              <w:jc w:val="right"/>
            </w:pPr>
            <w:r>
              <w:t>80,788,323.51</w:t>
            </w:r>
          </w:p>
        </w:tc>
        <w:tc>
          <w:tcPr>
            <w:tcW w:w="1620" w:type="dxa"/>
            <w:vAlign w:val="center"/>
          </w:tcPr>
          <w:p w:rsidR="00D32347" w:rsidRDefault="00C057B2">
            <w:pPr>
              <w:jc w:val="right"/>
            </w:pPr>
            <w:r>
              <w:t>2.50</w:t>
            </w:r>
          </w:p>
        </w:tc>
      </w:tr>
      <w:tr w:rsidR="00D32347">
        <w:tc>
          <w:tcPr>
            <w:tcW w:w="870" w:type="dxa"/>
            <w:vAlign w:val="center"/>
          </w:tcPr>
          <w:p w:rsidR="00D32347" w:rsidRDefault="00C057B2">
            <w:pPr>
              <w:jc w:val="center"/>
            </w:pPr>
            <w:r>
              <w:t>31</w:t>
            </w:r>
          </w:p>
        </w:tc>
        <w:tc>
          <w:tcPr>
            <w:tcW w:w="1650" w:type="dxa"/>
            <w:vAlign w:val="center"/>
          </w:tcPr>
          <w:p w:rsidR="00D32347" w:rsidRDefault="00C057B2">
            <w:pPr>
              <w:jc w:val="center"/>
            </w:pPr>
            <w:r>
              <w:t>300347</w:t>
            </w:r>
          </w:p>
        </w:tc>
        <w:tc>
          <w:tcPr>
            <w:tcW w:w="1980" w:type="dxa"/>
            <w:vAlign w:val="center"/>
          </w:tcPr>
          <w:p w:rsidR="00D32347" w:rsidRDefault="00C057B2">
            <w:pPr>
              <w:jc w:val="center"/>
            </w:pPr>
            <w:r>
              <w:t>泰格医药</w:t>
            </w:r>
          </w:p>
        </w:tc>
        <w:tc>
          <w:tcPr>
            <w:tcW w:w="2880" w:type="dxa"/>
            <w:vAlign w:val="center"/>
          </w:tcPr>
          <w:p w:rsidR="00D32347" w:rsidRDefault="00C057B2">
            <w:pPr>
              <w:jc w:val="right"/>
            </w:pPr>
            <w:r>
              <w:t>79,498,381.49</w:t>
            </w:r>
          </w:p>
        </w:tc>
        <w:tc>
          <w:tcPr>
            <w:tcW w:w="1620" w:type="dxa"/>
            <w:vAlign w:val="center"/>
          </w:tcPr>
          <w:p w:rsidR="00D32347" w:rsidRDefault="00C057B2">
            <w:pPr>
              <w:jc w:val="right"/>
            </w:pPr>
            <w:r>
              <w:t>2.46</w:t>
            </w:r>
          </w:p>
        </w:tc>
      </w:tr>
      <w:tr w:rsidR="00D32347">
        <w:tc>
          <w:tcPr>
            <w:tcW w:w="870" w:type="dxa"/>
            <w:vAlign w:val="center"/>
          </w:tcPr>
          <w:p w:rsidR="00D32347" w:rsidRDefault="00C057B2">
            <w:pPr>
              <w:jc w:val="center"/>
            </w:pPr>
            <w:r>
              <w:t>32</w:t>
            </w:r>
          </w:p>
        </w:tc>
        <w:tc>
          <w:tcPr>
            <w:tcW w:w="1650" w:type="dxa"/>
            <w:vAlign w:val="center"/>
          </w:tcPr>
          <w:p w:rsidR="00D32347" w:rsidRDefault="00C057B2">
            <w:pPr>
              <w:jc w:val="center"/>
            </w:pPr>
            <w:r>
              <w:t>601166</w:t>
            </w:r>
          </w:p>
        </w:tc>
        <w:tc>
          <w:tcPr>
            <w:tcW w:w="1980" w:type="dxa"/>
            <w:vAlign w:val="center"/>
          </w:tcPr>
          <w:p w:rsidR="00D32347" w:rsidRDefault="00C057B2">
            <w:pPr>
              <w:jc w:val="center"/>
            </w:pPr>
            <w:r>
              <w:t>兴业银行</w:t>
            </w:r>
          </w:p>
        </w:tc>
        <w:tc>
          <w:tcPr>
            <w:tcW w:w="2880" w:type="dxa"/>
            <w:vAlign w:val="center"/>
          </w:tcPr>
          <w:p w:rsidR="00D32347" w:rsidRDefault="00C057B2">
            <w:pPr>
              <w:jc w:val="right"/>
            </w:pPr>
            <w:r>
              <w:t>79,146,190.40</w:t>
            </w:r>
          </w:p>
        </w:tc>
        <w:tc>
          <w:tcPr>
            <w:tcW w:w="1620" w:type="dxa"/>
            <w:vAlign w:val="center"/>
          </w:tcPr>
          <w:p w:rsidR="00D32347" w:rsidRDefault="00C057B2">
            <w:pPr>
              <w:jc w:val="right"/>
            </w:pPr>
            <w:r>
              <w:t>2.45</w:t>
            </w:r>
          </w:p>
        </w:tc>
      </w:tr>
      <w:tr w:rsidR="00D32347">
        <w:tc>
          <w:tcPr>
            <w:tcW w:w="870" w:type="dxa"/>
            <w:vAlign w:val="center"/>
          </w:tcPr>
          <w:p w:rsidR="00D32347" w:rsidRDefault="00C057B2">
            <w:pPr>
              <w:jc w:val="center"/>
            </w:pPr>
            <w:r>
              <w:t>33</w:t>
            </w:r>
          </w:p>
        </w:tc>
        <w:tc>
          <w:tcPr>
            <w:tcW w:w="1650" w:type="dxa"/>
            <w:vAlign w:val="center"/>
          </w:tcPr>
          <w:p w:rsidR="00D32347" w:rsidRDefault="00C057B2">
            <w:pPr>
              <w:jc w:val="center"/>
            </w:pPr>
            <w:r>
              <w:t>601988</w:t>
            </w:r>
          </w:p>
        </w:tc>
        <w:tc>
          <w:tcPr>
            <w:tcW w:w="1980" w:type="dxa"/>
            <w:vAlign w:val="center"/>
          </w:tcPr>
          <w:p w:rsidR="00D32347" w:rsidRDefault="00C057B2">
            <w:pPr>
              <w:jc w:val="center"/>
            </w:pPr>
            <w:r>
              <w:t>中国银行</w:t>
            </w:r>
          </w:p>
        </w:tc>
        <w:tc>
          <w:tcPr>
            <w:tcW w:w="2880" w:type="dxa"/>
            <w:vAlign w:val="center"/>
          </w:tcPr>
          <w:p w:rsidR="00D32347" w:rsidRDefault="00C057B2">
            <w:pPr>
              <w:jc w:val="right"/>
            </w:pPr>
            <w:r>
              <w:t>76,099,909.00</w:t>
            </w:r>
          </w:p>
        </w:tc>
        <w:tc>
          <w:tcPr>
            <w:tcW w:w="1620" w:type="dxa"/>
            <w:vAlign w:val="center"/>
          </w:tcPr>
          <w:p w:rsidR="00D32347" w:rsidRDefault="00C057B2">
            <w:pPr>
              <w:jc w:val="right"/>
            </w:pPr>
            <w:r>
              <w:t>2.36</w:t>
            </w:r>
          </w:p>
        </w:tc>
      </w:tr>
      <w:tr w:rsidR="00D32347">
        <w:tc>
          <w:tcPr>
            <w:tcW w:w="870" w:type="dxa"/>
            <w:vAlign w:val="center"/>
          </w:tcPr>
          <w:p w:rsidR="00D32347" w:rsidRDefault="00C057B2">
            <w:pPr>
              <w:jc w:val="center"/>
            </w:pPr>
            <w:r>
              <w:t>34</w:t>
            </w:r>
          </w:p>
        </w:tc>
        <w:tc>
          <w:tcPr>
            <w:tcW w:w="1650" w:type="dxa"/>
            <w:vAlign w:val="center"/>
          </w:tcPr>
          <w:p w:rsidR="00D32347" w:rsidRDefault="00C057B2">
            <w:pPr>
              <w:jc w:val="center"/>
            </w:pPr>
            <w:r>
              <w:t>002659</w:t>
            </w:r>
          </w:p>
        </w:tc>
        <w:tc>
          <w:tcPr>
            <w:tcW w:w="1980" w:type="dxa"/>
            <w:vAlign w:val="center"/>
          </w:tcPr>
          <w:p w:rsidR="00D32347" w:rsidRDefault="00C057B2">
            <w:pPr>
              <w:jc w:val="center"/>
            </w:pPr>
            <w:r>
              <w:t>中泰桥梁</w:t>
            </w:r>
          </w:p>
        </w:tc>
        <w:tc>
          <w:tcPr>
            <w:tcW w:w="2880" w:type="dxa"/>
            <w:vAlign w:val="center"/>
          </w:tcPr>
          <w:p w:rsidR="00D32347" w:rsidRDefault="00C057B2">
            <w:pPr>
              <w:jc w:val="right"/>
            </w:pPr>
            <w:r>
              <w:t>75,993,231.19</w:t>
            </w:r>
          </w:p>
        </w:tc>
        <w:tc>
          <w:tcPr>
            <w:tcW w:w="1620" w:type="dxa"/>
            <w:vAlign w:val="center"/>
          </w:tcPr>
          <w:p w:rsidR="00D32347" w:rsidRDefault="00C057B2">
            <w:pPr>
              <w:jc w:val="right"/>
            </w:pPr>
            <w:r>
              <w:t>2.36</w:t>
            </w:r>
          </w:p>
        </w:tc>
      </w:tr>
      <w:tr w:rsidR="00D32347">
        <w:tc>
          <w:tcPr>
            <w:tcW w:w="870" w:type="dxa"/>
            <w:vAlign w:val="center"/>
          </w:tcPr>
          <w:p w:rsidR="00D32347" w:rsidRDefault="00C057B2">
            <w:pPr>
              <w:jc w:val="center"/>
            </w:pPr>
            <w:r>
              <w:t>35</w:t>
            </w:r>
          </w:p>
        </w:tc>
        <w:tc>
          <w:tcPr>
            <w:tcW w:w="1650" w:type="dxa"/>
            <w:vAlign w:val="center"/>
          </w:tcPr>
          <w:p w:rsidR="00D32347" w:rsidRDefault="00C057B2">
            <w:pPr>
              <w:jc w:val="center"/>
            </w:pPr>
            <w:r>
              <w:t>601933</w:t>
            </w:r>
          </w:p>
        </w:tc>
        <w:tc>
          <w:tcPr>
            <w:tcW w:w="1980" w:type="dxa"/>
            <w:vAlign w:val="center"/>
          </w:tcPr>
          <w:p w:rsidR="00D32347" w:rsidRDefault="00C057B2">
            <w:pPr>
              <w:jc w:val="center"/>
            </w:pPr>
            <w:r>
              <w:t>永辉超市</w:t>
            </w:r>
          </w:p>
        </w:tc>
        <w:tc>
          <w:tcPr>
            <w:tcW w:w="2880" w:type="dxa"/>
            <w:vAlign w:val="center"/>
          </w:tcPr>
          <w:p w:rsidR="00D32347" w:rsidRDefault="00C057B2">
            <w:pPr>
              <w:jc w:val="right"/>
            </w:pPr>
            <w:r>
              <w:t>75,410,575.54</w:t>
            </w:r>
          </w:p>
        </w:tc>
        <w:tc>
          <w:tcPr>
            <w:tcW w:w="1620" w:type="dxa"/>
            <w:vAlign w:val="center"/>
          </w:tcPr>
          <w:p w:rsidR="00D32347" w:rsidRDefault="00C057B2">
            <w:pPr>
              <w:jc w:val="right"/>
            </w:pPr>
            <w:r>
              <w:t>2.34</w:t>
            </w:r>
          </w:p>
        </w:tc>
      </w:tr>
      <w:tr w:rsidR="00D32347">
        <w:tc>
          <w:tcPr>
            <w:tcW w:w="870" w:type="dxa"/>
            <w:vAlign w:val="center"/>
          </w:tcPr>
          <w:p w:rsidR="00D32347" w:rsidRDefault="00C057B2">
            <w:pPr>
              <w:jc w:val="center"/>
            </w:pPr>
            <w:r>
              <w:t>36</w:t>
            </w:r>
          </w:p>
        </w:tc>
        <w:tc>
          <w:tcPr>
            <w:tcW w:w="1650" w:type="dxa"/>
            <w:vAlign w:val="center"/>
          </w:tcPr>
          <w:p w:rsidR="00D32347" w:rsidRDefault="00C057B2">
            <w:pPr>
              <w:jc w:val="center"/>
            </w:pPr>
            <w:r>
              <w:t>601939</w:t>
            </w:r>
          </w:p>
        </w:tc>
        <w:tc>
          <w:tcPr>
            <w:tcW w:w="1980" w:type="dxa"/>
            <w:vAlign w:val="center"/>
          </w:tcPr>
          <w:p w:rsidR="00D32347" w:rsidRDefault="00C057B2">
            <w:pPr>
              <w:jc w:val="center"/>
            </w:pPr>
            <w:r>
              <w:t>建设银行</w:t>
            </w:r>
          </w:p>
        </w:tc>
        <w:tc>
          <w:tcPr>
            <w:tcW w:w="2880" w:type="dxa"/>
            <w:vAlign w:val="center"/>
          </w:tcPr>
          <w:p w:rsidR="00D32347" w:rsidRDefault="00C057B2">
            <w:pPr>
              <w:jc w:val="right"/>
            </w:pPr>
            <w:r>
              <w:t>74,180,417.71</w:t>
            </w:r>
          </w:p>
        </w:tc>
        <w:tc>
          <w:tcPr>
            <w:tcW w:w="1620" w:type="dxa"/>
            <w:vAlign w:val="center"/>
          </w:tcPr>
          <w:p w:rsidR="00D32347" w:rsidRDefault="00C057B2">
            <w:pPr>
              <w:jc w:val="right"/>
            </w:pPr>
            <w:r>
              <w:t>2.30</w:t>
            </w:r>
          </w:p>
        </w:tc>
      </w:tr>
      <w:tr w:rsidR="00D32347">
        <w:tc>
          <w:tcPr>
            <w:tcW w:w="870" w:type="dxa"/>
            <w:vAlign w:val="center"/>
          </w:tcPr>
          <w:p w:rsidR="00D32347" w:rsidRDefault="00C057B2">
            <w:pPr>
              <w:jc w:val="center"/>
            </w:pPr>
            <w:r>
              <w:t>37</w:t>
            </w:r>
          </w:p>
        </w:tc>
        <w:tc>
          <w:tcPr>
            <w:tcW w:w="1650" w:type="dxa"/>
            <w:vAlign w:val="center"/>
          </w:tcPr>
          <w:p w:rsidR="00D32347" w:rsidRDefault="00C057B2">
            <w:pPr>
              <w:jc w:val="center"/>
            </w:pPr>
            <w:r>
              <w:t>601336</w:t>
            </w:r>
          </w:p>
        </w:tc>
        <w:tc>
          <w:tcPr>
            <w:tcW w:w="1980" w:type="dxa"/>
            <w:vAlign w:val="center"/>
          </w:tcPr>
          <w:p w:rsidR="00D32347" w:rsidRDefault="00C057B2">
            <w:pPr>
              <w:jc w:val="center"/>
            </w:pPr>
            <w:r>
              <w:t>新华保险</w:t>
            </w:r>
          </w:p>
        </w:tc>
        <w:tc>
          <w:tcPr>
            <w:tcW w:w="2880" w:type="dxa"/>
            <w:vAlign w:val="center"/>
          </w:tcPr>
          <w:p w:rsidR="00D32347" w:rsidRDefault="00C057B2">
            <w:pPr>
              <w:jc w:val="right"/>
            </w:pPr>
            <w:r>
              <w:t>70,989,329.83</w:t>
            </w:r>
          </w:p>
        </w:tc>
        <w:tc>
          <w:tcPr>
            <w:tcW w:w="1620" w:type="dxa"/>
            <w:vAlign w:val="center"/>
          </w:tcPr>
          <w:p w:rsidR="00D32347" w:rsidRDefault="00C057B2">
            <w:pPr>
              <w:jc w:val="right"/>
            </w:pPr>
            <w:r>
              <w:t>2.20</w:t>
            </w:r>
          </w:p>
        </w:tc>
      </w:tr>
      <w:tr w:rsidR="00D32347">
        <w:tc>
          <w:tcPr>
            <w:tcW w:w="870" w:type="dxa"/>
            <w:vAlign w:val="center"/>
          </w:tcPr>
          <w:p w:rsidR="00D32347" w:rsidRDefault="00C057B2">
            <w:pPr>
              <w:jc w:val="center"/>
            </w:pPr>
            <w:r>
              <w:t>38</w:t>
            </w:r>
          </w:p>
        </w:tc>
        <w:tc>
          <w:tcPr>
            <w:tcW w:w="1650" w:type="dxa"/>
            <w:vAlign w:val="center"/>
          </w:tcPr>
          <w:p w:rsidR="00D32347" w:rsidRDefault="00C057B2">
            <w:pPr>
              <w:jc w:val="center"/>
            </w:pPr>
            <w:r>
              <w:t>300308</w:t>
            </w:r>
          </w:p>
        </w:tc>
        <w:tc>
          <w:tcPr>
            <w:tcW w:w="1980" w:type="dxa"/>
            <w:vAlign w:val="center"/>
          </w:tcPr>
          <w:p w:rsidR="00D32347" w:rsidRDefault="00C057B2">
            <w:pPr>
              <w:jc w:val="center"/>
            </w:pPr>
            <w:r>
              <w:t>中际装备</w:t>
            </w:r>
          </w:p>
        </w:tc>
        <w:tc>
          <w:tcPr>
            <w:tcW w:w="2880" w:type="dxa"/>
            <w:vAlign w:val="center"/>
          </w:tcPr>
          <w:p w:rsidR="00D32347" w:rsidRDefault="00C057B2">
            <w:pPr>
              <w:jc w:val="right"/>
            </w:pPr>
            <w:r>
              <w:t>68,715,635.17</w:t>
            </w:r>
          </w:p>
        </w:tc>
        <w:tc>
          <w:tcPr>
            <w:tcW w:w="1620" w:type="dxa"/>
            <w:vAlign w:val="center"/>
          </w:tcPr>
          <w:p w:rsidR="00D32347" w:rsidRDefault="00C057B2">
            <w:pPr>
              <w:jc w:val="right"/>
            </w:pPr>
            <w:r>
              <w:t>2.13</w:t>
            </w:r>
          </w:p>
        </w:tc>
      </w:tr>
      <w:tr w:rsidR="00D32347">
        <w:tc>
          <w:tcPr>
            <w:tcW w:w="870" w:type="dxa"/>
            <w:vAlign w:val="center"/>
          </w:tcPr>
          <w:p w:rsidR="00D32347" w:rsidRDefault="00C057B2">
            <w:pPr>
              <w:jc w:val="center"/>
            </w:pPr>
            <w:r>
              <w:t>39</w:t>
            </w:r>
          </w:p>
        </w:tc>
        <w:tc>
          <w:tcPr>
            <w:tcW w:w="1650" w:type="dxa"/>
            <w:vAlign w:val="center"/>
          </w:tcPr>
          <w:p w:rsidR="00D32347" w:rsidRDefault="00C057B2">
            <w:pPr>
              <w:jc w:val="center"/>
            </w:pPr>
            <w:r>
              <w:t>000821</w:t>
            </w:r>
          </w:p>
        </w:tc>
        <w:tc>
          <w:tcPr>
            <w:tcW w:w="1980" w:type="dxa"/>
            <w:vAlign w:val="center"/>
          </w:tcPr>
          <w:p w:rsidR="00D32347" w:rsidRDefault="00C057B2">
            <w:pPr>
              <w:jc w:val="center"/>
            </w:pPr>
            <w:r>
              <w:t>京山轻机</w:t>
            </w:r>
          </w:p>
        </w:tc>
        <w:tc>
          <w:tcPr>
            <w:tcW w:w="2880" w:type="dxa"/>
            <w:vAlign w:val="center"/>
          </w:tcPr>
          <w:p w:rsidR="00D32347" w:rsidRDefault="00C057B2">
            <w:pPr>
              <w:jc w:val="right"/>
            </w:pPr>
            <w:r>
              <w:t>67,281,764.23</w:t>
            </w:r>
          </w:p>
        </w:tc>
        <w:tc>
          <w:tcPr>
            <w:tcW w:w="1620" w:type="dxa"/>
            <w:vAlign w:val="center"/>
          </w:tcPr>
          <w:p w:rsidR="00D32347" w:rsidRDefault="00C057B2">
            <w:pPr>
              <w:jc w:val="right"/>
            </w:pPr>
            <w:r>
              <w:t>2.09</w:t>
            </w:r>
          </w:p>
        </w:tc>
      </w:tr>
      <w:tr w:rsidR="00D32347">
        <w:tc>
          <w:tcPr>
            <w:tcW w:w="870" w:type="dxa"/>
            <w:vAlign w:val="center"/>
          </w:tcPr>
          <w:p w:rsidR="00D32347" w:rsidRDefault="00C057B2">
            <w:pPr>
              <w:jc w:val="center"/>
            </w:pPr>
            <w:r>
              <w:t>40</w:t>
            </w:r>
          </w:p>
        </w:tc>
        <w:tc>
          <w:tcPr>
            <w:tcW w:w="1650" w:type="dxa"/>
            <w:vAlign w:val="center"/>
          </w:tcPr>
          <w:p w:rsidR="00D32347" w:rsidRDefault="00C057B2">
            <w:pPr>
              <w:jc w:val="center"/>
            </w:pPr>
            <w:r>
              <w:t>000829</w:t>
            </w:r>
          </w:p>
        </w:tc>
        <w:tc>
          <w:tcPr>
            <w:tcW w:w="1980" w:type="dxa"/>
            <w:vAlign w:val="center"/>
          </w:tcPr>
          <w:p w:rsidR="00D32347" w:rsidRDefault="00C057B2">
            <w:pPr>
              <w:jc w:val="center"/>
            </w:pPr>
            <w:r>
              <w:t>天音控股</w:t>
            </w:r>
          </w:p>
        </w:tc>
        <w:tc>
          <w:tcPr>
            <w:tcW w:w="2880" w:type="dxa"/>
            <w:vAlign w:val="center"/>
          </w:tcPr>
          <w:p w:rsidR="00D32347" w:rsidRDefault="00C057B2">
            <w:pPr>
              <w:jc w:val="right"/>
            </w:pPr>
            <w:r>
              <w:t>65,887,377.63</w:t>
            </w:r>
          </w:p>
        </w:tc>
        <w:tc>
          <w:tcPr>
            <w:tcW w:w="1620" w:type="dxa"/>
            <w:vAlign w:val="center"/>
          </w:tcPr>
          <w:p w:rsidR="00D32347" w:rsidRDefault="00C057B2">
            <w:pPr>
              <w:jc w:val="right"/>
            </w:pPr>
            <w:r>
              <w:t>2.04</w:t>
            </w:r>
          </w:p>
        </w:tc>
      </w:tr>
      <w:tr w:rsidR="00D32347">
        <w:tc>
          <w:tcPr>
            <w:tcW w:w="870" w:type="dxa"/>
            <w:vAlign w:val="center"/>
          </w:tcPr>
          <w:p w:rsidR="00D32347" w:rsidRDefault="00C057B2">
            <w:pPr>
              <w:jc w:val="center"/>
            </w:pPr>
            <w:r>
              <w:t>41</w:t>
            </w:r>
          </w:p>
        </w:tc>
        <w:tc>
          <w:tcPr>
            <w:tcW w:w="1650" w:type="dxa"/>
            <w:vAlign w:val="center"/>
          </w:tcPr>
          <w:p w:rsidR="00D32347" w:rsidRDefault="00C057B2">
            <w:pPr>
              <w:jc w:val="center"/>
            </w:pPr>
            <w:r>
              <w:t>300278</w:t>
            </w:r>
          </w:p>
        </w:tc>
        <w:tc>
          <w:tcPr>
            <w:tcW w:w="1980" w:type="dxa"/>
            <w:vAlign w:val="center"/>
          </w:tcPr>
          <w:p w:rsidR="00D32347" w:rsidRDefault="00C057B2">
            <w:pPr>
              <w:jc w:val="center"/>
            </w:pPr>
            <w:r>
              <w:t>华昌达</w:t>
            </w:r>
          </w:p>
        </w:tc>
        <w:tc>
          <w:tcPr>
            <w:tcW w:w="2880" w:type="dxa"/>
            <w:vAlign w:val="center"/>
          </w:tcPr>
          <w:p w:rsidR="00D32347" w:rsidRDefault="00C057B2">
            <w:pPr>
              <w:jc w:val="right"/>
            </w:pPr>
            <w:r>
              <w:t>65,820,216.10</w:t>
            </w:r>
          </w:p>
        </w:tc>
        <w:tc>
          <w:tcPr>
            <w:tcW w:w="1620" w:type="dxa"/>
            <w:vAlign w:val="center"/>
          </w:tcPr>
          <w:p w:rsidR="00D32347" w:rsidRDefault="00C057B2">
            <w:pPr>
              <w:jc w:val="right"/>
            </w:pPr>
            <w:r>
              <w:t>2.04</w:t>
            </w:r>
          </w:p>
        </w:tc>
      </w:tr>
      <w:tr w:rsidR="00D32347">
        <w:tc>
          <w:tcPr>
            <w:tcW w:w="870" w:type="dxa"/>
            <w:vAlign w:val="center"/>
          </w:tcPr>
          <w:p w:rsidR="00D32347" w:rsidRDefault="00C057B2">
            <w:pPr>
              <w:jc w:val="center"/>
            </w:pPr>
            <w:r>
              <w:t>42</w:t>
            </w:r>
          </w:p>
        </w:tc>
        <w:tc>
          <w:tcPr>
            <w:tcW w:w="1650" w:type="dxa"/>
            <w:vAlign w:val="center"/>
          </w:tcPr>
          <w:p w:rsidR="00D32347" w:rsidRDefault="00C057B2">
            <w:pPr>
              <w:jc w:val="center"/>
            </w:pPr>
            <w:r>
              <w:t>002027</w:t>
            </w:r>
          </w:p>
        </w:tc>
        <w:tc>
          <w:tcPr>
            <w:tcW w:w="1980" w:type="dxa"/>
            <w:vAlign w:val="center"/>
          </w:tcPr>
          <w:p w:rsidR="00D32347" w:rsidRDefault="00C057B2">
            <w:pPr>
              <w:jc w:val="center"/>
            </w:pPr>
            <w:r>
              <w:t>分众传媒</w:t>
            </w:r>
          </w:p>
        </w:tc>
        <w:tc>
          <w:tcPr>
            <w:tcW w:w="2880" w:type="dxa"/>
            <w:vAlign w:val="center"/>
          </w:tcPr>
          <w:p w:rsidR="00D32347" w:rsidRDefault="00C057B2">
            <w:pPr>
              <w:jc w:val="right"/>
            </w:pPr>
            <w:r>
              <w:t>64,983,661.00</w:t>
            </w:r>
          </w:p>
        </w:tc>
        <w:tc>
          <w:tcPr>
            <w:tcW w:w="1620" w:type="dxa"/>
            <w:vAlign w:val="center"/>
          </w:tcPr>
          <w:p w:rsidR="00D32347" w:rsidRDefault="00C057B2">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5,653,068,298.60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6,548,668,874.39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99,715,000.00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3.57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99,715,000.00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3.57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700DAD">
        <w:tc>
          <w:tcPr>
            <w:tcW w:w="1134" w:type="dxa"/>
            <w:vAlign w:val="center"/>
          </w:tcPr>
          <w:p w:rsidR="00E122CE" w:rsidRPr="00C234F0" w:rsidRDefault="00E122CE" w:rsidP="00700DA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700DA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700DAD">
            <w:pPr>
              <w:spacing w:before="29" w:line="288" w:lineRule="auto"/>
              <w:ind w:left="17"/>
              <w:jc w:val="right"/>
              <w:rPr>
                <w:sz w:val="24"/>
              </w:rPr>
            </w:pPr>
            <w:r w:rsidRPr="00C234F0">
              <w:rPr>
                <w:sz w:val="24"/>
              </w:rPr>
              <w:t>-</w:t>
            </w:r>
          </w:p>
        </w:tc>
        <w:tc>
          <w:tcPr>
            <w:tcW w:w="2249" w:type="dxa"/>
            <w:vAlign w:val="center"/>
          </w:tcPr>
          <w:p w:rsidR="00E122CE" w:rsidRPr="00C234F0" w:rsidRDefault="00E122CE" w:rsidP="00700DA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293,345,000.00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10.50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393,060,000.00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14.06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D32347">
        <w:tc>
          <w:tcPr>
            <w:tcW w:w="1499" w:type="dxa"/>
            <w:vAlign w:val="center"/>
          </w:tcPr>
          <w:p w:rsidR="00D32347" w:rsidRDefault="00C057B2">
            <w:pPr>
              <w:jc w:val="center"/>
            </w:pPr>
            <w:r>
              <w:rPr>
                <w:color w:val="000000"/>
                <w:sz w:val="24"/>
              </w:rPr>
              <w:t>1</w:t>
            </w:r>
          </w:p>
        </w:tc>
        <w:tc>
          <w:tcPr>
            <w:tcW w:w="1499" w:type="dxa"/>
            <w:vAlign w:val="center"/>
          </w:tcPr>
          <w:p w:rsidR="00D32347" w:rsidRDefault="00C057B2">
            <w:pPr>
              <w:jc w:val="center"/>
            </w:pPr>
            <w:r>
              <w:rPr>
                <w:color w:val="000000"/>
                <w:sz w:val="24"/>
              </w:rPr>
              <w:t>111717153</w:t>
            </w:r>
          </w:p>
        </w:tc>
        <w:tc>
          <w:tcPr>
            <w:tcW w:w="1500" w:type="dxa"/>
            <w:vAlign w:val="center"/>
          </w:tcPr>
          <w:p w:rsidR="00D32347" w:rsidRDefault="00C057B2">
            <w:pPr>
              <w:jc w:val="center"/>
            </w:pPr>
            <w:r>
              <w:rPr>
                <w:color w:val="000000"/>
                <w:sz w:val="24"/>
              </w:rPr>
              <w:t>17</w:t>
            </w:r>
            <w:r>
              <w:rPr>
                <w:color w:val="000000"/>
                <w:sz w:val="24"/>
              </w:rPr>
              <w:t>光大银行</w:t>
            </w:r>
            <w:r>
              <w:rPr>
                <w:color w:val="000000"/>
                <w:sz w:val="24"/>
              </w:rPr>
              <w:t>CD153</w:t>
            </w:r>
          </w:p>
        </w:tc>
        <w:tc>
          <w:tcPr>
            <w:tcW w:w="1500" w:type="dxa"/>
            <w:vAlign w:val="center"/>
          </w:tcPr>
          <w:p w:rsidR="00D32347" w:rsidRDefault="00C057B2">
            <w:pPr>
              <w:jc w:val="right"/>
            </w:pPr>
            <w:r>
              <w:rPr>
                <w:color w:val="000000"/>
                <w:sz w:val="24"/>
              </w:rPr>
              <w:t>2,000,000</w:t>
            </w:r>
          </w:p>
        </w:tc>
        <w:tc>
          <w:tcPr>
            <w:tcW w:w="1500" w:type="dxa"/>
            <w:vAlign w:val="center"/>
          </w:tcPr>
          <w:p w:rsidR="00D32347" w:rsidRDefault="00C057B2">
            <w:pPr>
              <w:jc w:val="right"/>
            </w:pPr>
            <w:r>
              <w:rPr>
                <w:color w:val="000000"/>
                <w:sz w:val="24"/>
              </w:rPr>
              <w:t>195,620,000.00</w:t>
            </w:r>
          </w:p>
        </w:tc>
        <w:tc>
          <w:tcPr>
            <w:tcW w:w="1500" w:type="dxa"/>
            <w:vAlign w:val="center"/>
          </w:tcPr>
          <w:p w:rsidR="00D32347" w:rsidRDefault="00C057B2">
            <w:pPr>
              <w:jc w:val="right"/>
            </w:pPr>
            <w:r>
              <w:rPr>
                <w:color w:val="000000"/>
                <w:sz w:val="24"/>
              </w:rPr>
              <w:t>7.00</w:t>
            </w:r>
          </w:p>
        </w:tc>
      </w:tr>
      <w:tr w:rsidR="00D32347">
        <w:tc>
          <w:tcPr>
            <w:tcW w:w="1499" w:type="dxa"/>
            <w:vAlign w:val="center"/>
          </w:tcPr>
          <w:p w:rsidR="00D32347" w:rsidRDefault="00C057B2">
            <w:pPr>
              <w:jc w:val="center"/>
            </w:pPr>
            <w:r>
              <w:rPr>
                <w:color w:val="000000"/>
                <w:sz w:val="24"/>
              </w:rPr>
              <w:t>2</w:t>
            </w:r>
          </w:p>
        </w:tc>
        <w:tc>
          <w:tcPr>
            <w:tcW w:w="1499" w:type="dxa"/>
            <w:vAlign w:val="center"/>
          </w:tcPr>
          <w:p w:rsidR="00D32347" w:rsidRDefault="00C057B2">
            <w:pPr>
              <w:jc w:val="center"/>
            </w:pPr>
            <w:r>
              <w:rPr>
                <w:color w:val="000000"/>
                <w:sz w:val="24"/>
              </w:rPr>
              <w:t>150207</w:t>
            </w:r>
          </w:p>
        </w:tc>
        <w:tc>
          <w:tcPr>
            <w:tcW w:w="1500" w:type="dxa"/>
            <w:vAlign w:val="center"/>
          </w:tcPr>
          <w:p w:rsidR="00D32347" w:rsidRDefault="00C057B2">
            <w:pPr>
              <w:jc w:val="center"/>
            </w:pPr>
            <w:r>
              <w:rPr>
                <w:color w:val="000000"/>
                <w:sz w:val="24"/>
              </w:rPr>
              <w:t>15</w:t>
            </w:r>
            <w:r>
              <w:rPr>
                <w:color w:val="000000"/>
                <w:sz w:val="24"/>
              </w:rPr>
              <w:t>国开</w:t>
            </w:r>
            <w:r>
              <w:rPr>
                <w:color w:val="000000"/>
                <w:sz w:val="24"/>
              </w:rPr>
              <w:t>07</w:t>
            </w:r>
          </w:p>
        </w:tc>
        <w:tc>
          <w:tcPr>
            <w:tcW w:w="1500" w:type="dxa"/>
            <w:vAlign w:val="center"/>
          </w:tcPr>
          <w:p w:rsidR="00D32347" w:rsidRDefault="00C057B2">
            <w:pPr>
              <w:jc w:val="right"/>
            </w:pPr>
            <w:r>
              <w:rPr>
                <w:color w:val="000000"/>
                <w:sz w:val="24"/>
              </w:rPr>
              <w:t>500,000</w:t>
            </w:r>
          </w:p>
        </w:tc>
        <w:tc>
          <w:tcPr>
            <w:tcW w:w="1500" w:type="dxa"/>
            <w:vAlign w:val="center"/>
          </w:tcPr>
          <w:p w:rsidR="00D32347" w:rsidRDefault="00C057B2">
            <w:pPr>
              <w:jc w:val="right"/>
            </w:pPr>
            <w:r>
              <w:rPr>
                <w:color w:val="000000"/>
                <w:sz w:val="24"/>
              </w:rPr>
              <w:t>49,970,000.00</w:t>
            </w:r>
          </w:p>
        </w:tc>
        <w:tc>
          <w:tcPr>
            <w:tcW w:w="1500" w:type="dxa"/>
            <w:vAlign w:val="center"/>
          </w:tcPr>
          <w:p w:rsidR="00D32347" w:rsidRDefault="00C057B2">
            <w:pPr>
              <w:jc w:val="right"/>
            </w:pPr>
            <w:r>
              <w:rPr>
                <w:color w:val="000000"/>
                <w:sz w:val="24"/>
              </w:rPr>
              <w:t>1.79</w:t>
            </w:r>
          </w:p>
        </w:tc>
      </w:tr>
      <w:tr w:rsidR="00D32347">
        <w:tc>
          <w:tcPr>
            <w:tcW w:w="1499" w:type="dxa"/>
            <w:vAlign w:val="center"/>
          </w:tcPr>
          <w:p w:rsidR="00D32347" w:rsidRDefault="00C057B2">
            <w:pPr>
              <w:jc w:val="center"/>
            </w:pPr>
            <w:r>
              <w:rPr>
                <w:color w:val="000000"/>
                <w:sz w:val="24"/>
              </w:rPr>
              <w:t>3</w:t>
            </w:r>
          </w:p>
        </w:tc>
        <w:tc>
          <w:tcPr>
            <w:tcW w:w="1499" w:type="dxa"/>
            <w:vAlign w:val="center"/>
          </w:tcPr>
          <w:p w:rsidR="00D32347" w:rsidRDefault="00C057B2">
            <w:pPr>
              <w:jc w:val="center"/>
            </w:pPr>
            <w:r>
              <w:rPr>
                <w:color w:val="000000"/>
                <w:sz w:val="24"/>
              </w:rPr>
              <w:t>150418</w:t>
            </w:r>
          </w:p>
        </w:tc>
        <w:tc>
          <w:tcPr>
            <w:tcW w:w="1500" w:type="dxa"/>
            <w:vAlign w:val="center"/>
          </w:tcPr>
          <w:p w:rsidR="00D32347" w:rsidRDefault="00C057B2">
            <w:pPr>
              <w:jc w:val="center"/>
            </w:pPr>
            <w:r>
              <w:rPr>
                <w:color w:val="000000"/>
                <w:sz w:val="24"/>
              </w:rPr>
              <w:t>15</w:t>
            </w:r>
            <w:r>
              <w:rPr>
                <w:color w:val="000000"/>
                <w:sz w:val="24"/>
              </w:rPr>
              <w:t>农发</w:t>
            </w:r>
            <w:r>
              <w:rPr>
                <w:color w:val="000000"/>
                <w:sz w:val="24"/>
              </w:rPr>
              <w:t>18</w:t>
            </w:r>
          </w:p>
        </w:tc>
        <w:tc>
          <w:tcPr>
            <w:tcW w:w="1500" w:type="dxa"/>
            <w:vAlign w:val="center"/>
          </w:tcPr>
          <w:p w:rsidR="00D32347" w:rsidRDefault="00C057B2">
            <w:pPr>
              <w:jc w:val="right"/>
            </w:pPr>
            <w:r>
              <w:rPr>
                <w:color w:val="000000"/>
                <w:sz w:val="24"/>
              </w:rPr>
              <w:t>500,000</w:t>
            </w:r>
          </w:p>
        </w:tc>
        <w:tc>
          <w:tcPr>
            <w:tcW w:w="1500" w:type="dxa"/>
            <w:vAlign w:val="center"/>
          </w:tcPr>
          <w:p w:rsidR="00D32347" w:rsidRDefault="00C057B2">
            <w:pPr>
              <w:jc w:val="right"/>
            </w:pPr>
            <w:r>
              <w:rPr>
                <w:color w:val="000000"/>
                <w:sz w:val="24"/>
              </w:rPr>
              <w:t>49,745,000.00</w:t>
            </w:r>
          </w:p>
        </w:tc>
        <w:tc>
          <w:tcPr>
            <w:tcW w:w="1500" w:type="dxa"/>
            <w:vAlign w:val="center"/>
          </w:tcPr>
          <w:p w:rsidR="00D32347" w:rsidRDefault="00C057B2">
            <w:pPr>
              <w:jc w:val="right"/>
            </w:pPr>
            <w:r>
              <w:rPr>
                <w:color w:val="000000"/>
                <w:sz w:val="24"/>
              </w:rPr>
              <w:t>1.78</w:t>
            </w:r>
          </w:p>
        </w:tc>
      </w:tr>
      <w:tr w:rsidR="00D32347">
        <w:tc>
          <w:tcPr>
            <w:tcW w:w="1499" w:type="dxa"/>
            <w:vAlign w:val="center"/>
          </w:tcPr>
          <w:p w:rsidR="00D32347" w:rsidRDefault="00C057B2">
            <w:pPr>
              <w:jc w:val="center"/>
            </w:pPr>
            <w:r>
              <w:rPr>
                <w:color w:val="000000"/>
                <w:sz w:val="24"/>
              </w:rPr>
              <w:t>4</w:t>
            </w:r>
          </w:p>
        </w:tc>
        <w:tc>
          <w:tcPr>
            <w:tcW w:w="1499" w:type="dxa"/>
            <w:vAlign w:val="center"/>
          </w:tcPr>
          <w:p w:rsidR="00D32347" w:rsidRDefault="00C057B2">
            <w:pPr>
              <w:jc w:val="center"/>
            </w:pPr>
            <w:r>
              <w:rPr>
                <w:color w:val="000000"/>
                <w:sz w:val="24"/>
              </w:rPr>
              <w:t>111713079</w:t>
            </w:r>
          </w:p>
        </w:tc>
        <w:tc>
          <w:tcPr>
            <w:tcW w:w="1500" w:type="dxa"/>
            <w:vAlign w:val="center"/>
          </w:tcPr>
          <w:p w:rsidR="00D32347" w:rsidRDefault="00C057B2">
            <w:pPr>
              <w:jc w:val="center"/>
            </w:pPr>
            <w:r>
              <w:rPr>
                <w:color w:val="000000"/>
                <w:sz w:val="24"/>
              </w:rPr>
              <w:t>17</w:t>
            </w:r>
            <w:r>
              <w:rPr>
                <w:color w:val="000000"/>
                <w:sz w:val="24"/>
              </w:rPr>
              <w:t>浙商银行</w:t>
            </w:r>
            <w:r>
              <w:rPr>
                <w:color w:val="000000"/>
                <w:sz w:val="24"/>
              </w:rPr>
              <w:t>CD079</w:t>
            </w:r>
          </w:p>
        </w:tc>
        <w:tc>
          <w:tcPr>
            <w:tcW w:w="1500" w:type="dxa"/>
            <w:vAlign w:val="center"/>
          </w:tcPr>
          <w:p w:rsidR="00D32347" w:rsidRDefault="00C057B2">
            <w:pPr>
              <w:jc w:val="right"/>
            </w:pPr>
            <w:r>
              <w:rPr>
                <w:color w:val="000000"/>
                <w:sz w:val="24"/>
              </w:rPr>
              <w:t>500,000</w:t>
            </w:r>
          </w:p>
        </w:tc>
        <w:tc>
          <w:tcPr>
            <w:tcW w:w="1500" w:type="dxa"/>
            <w:vAlign w:val="center"/>
          </w:tcPr>
          <w:p w:rsidR="00D32347" w:rsidRDefault="00C057B2">
            <w:pPr>
              <w:jc w:val="right"/>
            </w:pPr>
            <w:r>
              <w:rPr>
                <w:color w:val="000000"/>
                <w:sz w:val="24"/>
              </w:rPr>
              <w:t>48,880,000.00</w:t>
            </w:r>
          </w:p>
        </w:tc>
        <w:tc>
          <w:tcPr>
            <w:tcW w:w="1500" w:type="dxa"/>
            <w:vAlign w:val="center"/>
          </w:tcPr>
          <w:p w:rsidR="00D32347" w:rsidRDefault="00C057B2">
            <w:pPr>
              <w:jc w:val="right"/>
            </w:pPr>
            <w:r>
              <w:rPr>
                <w:color w:val="000000"/>
                <w:sz w:val="24"/>
              </w:rPr>
              <w:t>1.75</w:t>
            </w:r>
          </w:p>
        </w:tc>
      </w:tr>
      <w:tr w:rsidR="00D32347">
        <w:tc>
          <w:tcPr>
            <w:tcW w:w="1499" w:type="dxa"/>
            <w:vAlign w:val="center"/>
          </w:tcPr>
          <w:p w:rsidR="00D32347" w:rsidRDefault="00C057B2">
            <w:pPr>
              <w:jc w:val="center"/>
            </w:pPr>
            <w:r>
              <w:rPr>
                <w:color w:val="000000"/>
                <w:sz w:val="24"/>
              </w:rPr>
              <w:t>5</w:t>
            </w:r>
          </w:p>
        </w:tc>
        <w:tc>
          <w:tcPr>
            <w:tcW w:w="1499" w:type="dxa"/>
            <w:vAlign w:val="center"/>
          </w:tcPr>
          <w:p w:rsidR="00D32347" w:rsidRDefault="00C057B2">
            <w:pPr>
              <w:jc w:val="center"/>
            </w:pPr>
            <w:r>
              <w:rPr>
                <w:color w:val="000000"/>
                <w:sz w:val="24"/>
              </w:rPr>
              <w:t>111781337</w:t>
            </w:r>
          </w:p>
        </w:tc>
        <w:tc>
          <w:tcPr>
            <w:tcW w:w="1500" w:type="dxa"/>
            <w:vAlign w:val="center"/>
          </w:tcPr>
          <w:p w:rsidR="00D32347" w:rsidRDefault="00C057B2">
            <w:pPr>
              <w:jc w:val="center"/>
            </w:pPr>
            <w:r>
              <w:rPr>
                <w:color w:val="000000"/>
                <w:sz w:val="24"/>
              </w:rPr>
              <w:t>17</w:t>
            </w:r>
            <w:r>
              <w:rPr>
                <w:color w:val="000000"/>
                <w:sz w:val="24"/>
              </w:rPr>
              <w:t>厦门国际银行</w:t>
            </w:r>
            <w:r>
              <w:rPr>
                <w:color w:val="000000"/>
                <w:sz w:val="24"/>
              </w:rPr>
              <w:t>CD107</w:t>
            </w:r>
          </w:p>
        </w:tc>
        <w:tc>
          <w:tcPr>
            <w:tcW w:w="1500" w:type="dxa"/>
            <w:vAlign w:val="center"/>
          </w:tcPr>
          <w:p w:rsidR="00D32347" w:rsidRDefault="00C057B2">
            <w:pPr>
              <w:jc w:val="right"/>
            </w:pPr>
            <w:r>
              <w:rPr>
                <w:color w:val="000000"/>
                <w:sz w:val="24"/>
              </w:rPr>
              <w:t>500,000</w:t>
            </w:r>
          </w:p>
        </w:tc>
        <w:tc>
          <w:tcPr>
            <w:tcW w:w="1500" w:type="dxa"/>
            <w:vAlign w:val="center"/>
          </w:tcPr>
          <w:p w:rsidR="00D32347" w:rsidRDefault="00C057B2">
            <w:pPr>
              <w:jc w:val="right"/>
            </w:pPr>
            <w:r>
              <w:rPr>
                <w:color w:val="000000"/>
                <w:sz w:val="24"/>
              </w:rPr>
              <w:t>48,845,000.00</w:t>
            </w:r>
          </w:p>
        </w:tc>
        <w:tc>
          <w:tcPr>
            <w:tcW w:w="1500" w:type="dxa"/>
            <w:vAlign w:val="center"/>
          </w:tcPr>
          <w:p w:rsidR="00D32347" w:rsidRDefault="00C057B2">
            <w:pPr>
              <w:jc w:val="right"/>
            </w:pPr>
            <w:r>
              <w:rPr>
                <w:color w:val="000000"/>
                <w:sz w:val="24"/>
              </w:rPr>
              <w:t>1.75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2,002,017.63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23,443,414.77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8,101,693.49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595,014.21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34,142,140.10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D32347">
        <w:tc>
          <w:tcPr>
            <w:tcW w:w="1058" w:type="dxa"/>
            <w:vAlign w:val="center"/>
          </w:tcPr>
          <w:p w:rsidR="00D32347" w:rsidRDefault="00C057B2">
            <w:pPr>
              <w:jc w:val="center"/>
            </w:pPr>
            <w:r>
              <w:rPr>
                <w:color w:val="000000"/>
                <w:sz w:val="24"/>
              </w:rPr>
              <w:t>1</w:t>
            </w:r>
          </w:p>
        </w:tc>
        <w:tc>
          <w:tcPr>
            <w:tcW w:w="1272" w:type="dxa"/>
            <w:vAlign w:val="center"/>
          </w:tcPr>
          <w:p w:rsidR="00D32347" w:rsidRDefault="00C057B2">
            <w:pPr>
              <w:jc w:val="center"/>
            </w:pPr>
            <w:r>
              <w:rPr>
                <w:color w:val="000000"/>
                <w:sz w:val="24"/>
              </w:rPr>
              <w:t>002027</w:t>
            </w:r>
          </w:p>
        </w:tc>
        <w:tc>
          <w:tcPr>
            <w:tcW w:w="1271" w:type="dxa"/>
            <w:vAlign w:val="center"/>
          </w:tcPr>
          <w:p w:rsidR="00D32347" w:rsidRDefault="00C057B2">
            <w:pPr>
              <w:jc w:val="center"/>
            </w:pPr>
            <w:r>
              <w:rPr>
                <w:color w:val="000000"/>
                <w:sz w:val="24"/>
              </w:rPr>
              <w:t>分众传媒</w:t>
            </w:r>
          </w:p>
        </w:tc>
        <w:tc>
          <w:tcPr>
            <w:tcW w:w="1870" w:type="dxa"/>
            <w:vAlign w:val="center"/>
          </w:tcPr>
          <w:p w:rsidR="00D32347" w:rsidRDefault="00C057B2">
            <w:pPr>
              <w:jc w:val="right"/>
            </w:pPr>
            <w:r>
              <w:rPr>
                <w:color w:val="000000"/>
                <w:sz w:val="24"/>
              </w:rPr>
              <w:t>69,898,400.00</w:t>
            </w:r>
          </w:p>
        </w:tc>
        <w:tc>
          <w:tcPr>
            <w:tcW w:w="1522" w:type="dxa"/>
            <w:vAlign w:val="center"/>
          </w:tcPr>
          <w:p w:rsidR="00D32347" w:rsidRDefault="00C057B2">
            <w:pPr>
              <w:jc w:val="right"/>
            </w:pPr>
            <w:r>
              <w:rPr>
                <w:color w:val="000000"/>
                <w:sz w:val="24"/>
              </w:rPr>
              <w:t>2.50</w:t>
            </w:r>
          </w:p>
        </w:tc>
        <w:tc>
          <w:tcPr>
            <w:tcW w:w="2005" w:type="dxa"/>
            <w:vAlign w:val="center"/>
          </w:tcPr>
          <w:p w:rsidR="00D32347" w:rsidRDefault="00C057B2">
            <w:pPr>
              <w:jc w:val="right"/>
            </w:pPr>
            <w:r>
              <w:rPr>
                <w:color w:val="000000"/>
                <w:sz w:val="24"/>
              </w:rPr>
              <w:t>限售股</w:t>
            </w:r>
          </w:p>
        </w:tc>
      </w:tr>
      <w:tr w:rsidR="00D32347">
        <w:tc>
          <w:tcPr>
            <w:tcW w:w="1058" w:type="dxa"/>
            <w:vAlign w:val="center"/>
          </w:tcPr>
          <w:p w:rsidR="00D32347" w:rsidRDefault="00C057B2">
            <w:pPr>
              <w:jc w:val="center"/>
            </w:pPr>
            <w:r>
              <w:rPr>
                <w:color w:val="000000"/>
                <w:sz w:val="24"/>
              </w:rPr>
              <w:t>2</w:t>
            </w:r>
          </w:p>
        </w:tc>
        <w:tc>
          <w:tcPr>
            <w:tcW w:w="1272" w:type="dxa"/>
            <w:vAlign w:val="center"/>
          </w:tcPr>
          <w:p w:rsidR="00D32347" w:rsidRDefault="00C057B2">
            <w:pPr>
              <w:jc w:val="center"/>
            </w:pPr>
            <w:r>
              <w:rPr>
                <w:color w:val="000000"/>
                <w:sz w:val="24"/>
              </w:rPr>
              <w:t>603986</w:t>
            </w:r>
          </w:p>
        </w:tc>
        <w:tc>
          <w:tcPr>
            <w:tcW w:w="1271" w:type="dxa"/>
            <w:vAlign w:val="center"/>
          </w:tcPr>
          <w:p w:rsidR="00D32347" w:rsidRDefault="00C057B2">
            <w:pPr>
              <w:jc w:val="center"/>
            </w:pPr>
            <w:r>
              <w:rPr>
                <w:color w:val="000000"/>
                <w:sz w:val="24"/>
              </w:rPr>
              <w:t>兆易创新</w:t>
            </w:r>
          </w:p>
        </w:tc>
        <w:tc>
          <w:tcPr>
            <w:tcW w:w="1870" w:type="dxa"/>
            <w:vAlign w:val="center"/>
          </w:tcPr>
          <w:p w:rsidR="00D32347" w:rsidRDefault="00C057B2">
            <w:pPr>
              <w:jc w:val="right"/>
            </w:pPr>
            <w:r>
              <w:rPr>
                <w:color w:val="000000"/>
                <w:sz w:val="24"/>
              </w:rPr>
              <w:t>295,692,256.44</w:t>
            </w:r>
          </w:p>
        </w:tc>
        <w:tc>
          <w:tcPr>
            <w:tcW w:w="1522" w:type="dxa"/>
            <w:vAlign w:val="center"/>
          </w:tcPr>
          <w:p w:rsidR="00D32347" w:rsidRDefault="00C057B2">
            <w:pPr>
              <w:jc w:val="right"/>
            </w:pPr>
            <w:r>
              <w:rPr>
                <w:color w:val="000000"/>
                <w:sz w:val="24"/>
              </w:rPr>
              <w:t>10.58</w:t>
            </w:r>
          </w:p>
        </w:tc>
        <w:tc>
          <w:tcPr>
            <w:tcW w:w="2005" w:type="dxa"/>
            <w:vAlign w:val="center"/>
          </w:tcPr>
          <w:p w:rsidR="00D32347" w:rsidRDefault="00C057B2">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46C31" w:rsidRPr="004B25B0" w:rsidTr="00A46C31">
        <w:tc>
          <w:tcPr>
            <w:tcW w:w="964" w:type="pct"/>
            <w:vMerge w:val="restart"/>
            <w:tcBorders>
              <w:top w:val="single" w:sz="8" w:space="0" w:color="000000"/>
              <w:left w:val="single" w:sz="8" w:space="0" w:color="000000"/>
              <w:right w:val="single" w:sz="8" w:space="0" w:color="000000"/>
            </w:tcBorders>
            <w:vAlign w:val="center"/>
          </w:tcPr>
          <w:p w:rsidR="00D32347" w:rsidRDefault="00C057B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46C31" w:rsidRPr="004B25B0" w:rsidTr="00A46C31">
        <w:tc>
          <w:tcPr>
            <w:tcW w:w="964" w:type="pct"/>
            <w:vMerge/>
            <w:tcBorders>
              <w:left w:val="single" w:sz="8" w:space="0" w:color="000000"/>
              <w:right w:val="single" w:sz="8" w:space="0" w:color="000000"/>
            </w:tcBorders>
          </w:tcPr>
          <w:p w:rsidR="00D32347" w:rsidRDefault="00D3234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46C31" w:rsidRPr="004B25B0" w:rsidTr="00A46C31">
        <w:tc>
          <w:tcPr>
            <w:tcW w:w="964" w:type="pct"/>
            <w:vMerge/>
            <w:tcBorders>
              <w:left w:val="single" w:sz="8" w:space="0" w:color="000000"/>
              <w:bottom w:val="single" w:sz="8" w:space="0" w:color="000000"/>
              <w:right w:val="single" w:sz="8" w:space="0" w:color="000000"/>
            </w:tcBorders>
          </w:tcPr>
          <w:p w:rsidR="00D32347" w:rsidRDefault="00D3234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46C31" w:rsidRPr="004B25B0" w:rsidTr="00A46C31">
        <w:tc>
          <w:tcPr>
            <w:tcW w:w="964" w:type="pct"/>
            <w:tcBorders>
              <w:top w:val="single" w:sz="8" w:space="0" w:color="000000"/>
              <w:left w:val="single" w:sz="8" w:space="0" w:color="000000"/>
              <w:bottom w:val="single" w:sz="8" w:space="0" w:color="000000"/>
              <w:right w:val="single" w:sz="8" w:space="0" w:color="000000"/>
            </w:tcBorders>
            <w:vAlign w:val="center"/>
          </w:tcPr>
          <w:p w:rsidR="00D32347" w:rsidRDefault="00C057B2">
            <w:pPr>
              <w:jc w:val="center"/>
            </w:pPr>
            <w:r>
              <w:rPr>
                <w:bCs/>
                <w:color w:val="000000"/>
                <w:szCs w:val="21"/>
              </w:rPr>
              <w:t>86,219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47,261.86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557,136,890.70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13.67%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3,517,733,018.80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86.33%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490,189.71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2005</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4,874,882,643.01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5,676,062,235.40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1,675,691,124.27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3,276,883,450.17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lastRenderedPageBreak/>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4,074,869,909.50</w:t>
            </w:r>
          </w:p>
        </w:tc>
      </w:tr>
    </w:tbl>
    <w:p w:rsidR="00D32347" w:rsidRDefault="00C057B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D32347" w:rsidRDefault="00C057B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本报告期内，为本基金提供审计服务的会计师事务所为德勤华永会计师事务所（特殊普通合伙）。报告年度支付给德勤华永会计师事务所（特殊普通合伙）的审计费</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D32347" w:rsidRDefault="00C057B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32347" w:rsidRDefault="00C057B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rsidR="00D32347" w:rsidRDefault="00C057B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32347">
        <w:tc>
          <w:tcPr>
            <w:tcW w:w="1559" w:type="dxa"/>
            <w:vAlign w:val="center"/>
          </w:tcPr>
          <w:p w:rsidR="00D32347" w:rsidRDefault="00C057B2">
            <w:pPr>
              <w:jc w:val="left"/>
            </w:pPr>
            <w:r>
              <w:rPr>
                <w:color w:val="000000"/>
                <w:szCs w:val="21"/>
              </w:rPr>
              <w:t>光大证券股份有限公司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915,286,503.22</w:t>
            </w:r>
          </w:p>
        </w:tc>
        <w:tc>
          <w:tcPr>
            <w:tcW w:w="1080" w:type="dxa"/>
            <w:vAlign w:val="center"/>
          </w:tcPr>
          <w:p w:rsidR="00D32347" w:rsidRDefault="00C057B2">
            <w:pPr>
              <w:jc w:val="right"/>
            </w:pPr>
            <w:r>
              <w:rPr>
                <w:color w:val="000000"/>
                <w:szCs w:val="21"/>
              </w:rPr>
              <w:t>7.51%</w:t>
            </w:r>
          </w:p>
        </w:tc>
        <w:tc>
          <w:tcPr>
            <w:tcW w:w="1620" w:type="dxa"/>
            <w:vAlign w:val="center"/>
          </w:tcPr>
          <w:p w:rsidR="00D32347" w:rsidRDefault="00C057B2">
            <w:pPr>
              <w:jc w:val="right"/>
            </w:pPr>
            <w:r>
              <w:rPr>
                <w:color w:val="000000"/>
                <w:szCs w:val="21"/>
              </w:rPr>
              <w:t>852,408.11</w:t>
            </w:r>
          </w:p>
        </w:tc>
        <w:tc>
          <w:tcPr>
            <w:tcW w:w="1080" w:type="dxa"/>
            <w:vAlign w:val="center"/>
          </w:tcPr>
          <w:p w:rsidR="00D32347" w:rsidRDefault="00C057B2">
            <w:pPr>
              <w:jc w:val="right"/>
            </w:pPr>
            <w:r>
              <w:rPr>
                <w:color w:val="000000"/>
                <w:szCs w:val="21"/>
              </w:rPr>
              <w:t>7.51%</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天风证券股份有限公司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897,402,827.82</w:t>
            </w:r>
          </w:p>
        </w:tc>
        <w:tc>
          <w:tcPr>
            <w:tcW w:w="1080" w:type="dxa"/>
            <w:vAlign w:val="center"/>
          </w:tcPr>
          <w:p w:rsidR="00D32347" w:rsidRDefault="00C057B2">
            <w:pPr>
              <w:jc w:val="right"/>
            </w:pPr>
            <w:r>
              <w:rPr>
                <w:color w:val="000000"/>
                <w:szCs w:val="21"/>
              </w:rPr>
              <w:t>7.36%</w:t>
            </w:r>
          </w:p>
        </w:tc>
        <w:tc>
          <w:tcPr>
            <w:tcW w:w="1620" w:type="dxa"/>
            <w:vAlign w:val="center"/>
          </w:tcPr>
          <w:p w:rsidR="00D32347" w:rsidRDefault="00C057B2">
            <w:pPr>
              <w:jc w:val="right"/>
            </w:pPr>
            <w:r>
              <w:rPr>
                <w:color w:val="000000"/>
                <w:szCs w:val="21"/>
              </w:rPr>
              <w:t>835,753.22</w:t>
            </w:r>
          </w:p>
        </w:tc>
        <w:tc>
          <w:tcPr>
            <w:tcW w:w="1080" w:type="dxa"/>
            <w:vAlign w:val="center"/>
          </w:tcPr>
          <w:p w:rsidR="00D32347" w:rsidRDefault="00C057B2">
            <w:pPr>
              <w:jc w:val="right"/>
            </w:pPr>
            <w:r>
              <w:rPr>
                <w:color w:val="000000"/>
                <w:szCs w:val="21"/>
              </w:rPr>
              <w:t>7.36%</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国金证券股份有限公司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813,431,002.72</w:t>
            </w:r>
          </w:p>
        </w:tc>
        <w:tc>
          <w:tcPr>
            <w:tcW w:w="1080" w:type="dxa"/>
            <w:vAlign w:val="center"/>
          </w:tcPr>
          <w:p w:rsidR="00D32347" w:rsidRDefault="00C057B2">
            <w:pPr>
              <w:jc w:val="right"/>
            </w:pPr>
            <w:r>
              <w:rPr>
                <w:color w:val="000000"/>
                <w:szCs w:val="21"/>
              </w:rPr>
              <w:t>6.67%</w:t>
            </w:r>
          </w:p>
        </w:tc>
        <w:tc>
          <w:tcPr>
            <w:tcW w:w="1620" w:type="dxa"/>
            <w:vAlign w:val="center"/>
          </w:tcPr>
          <w:p w:rsidR="00D32347" w:rsidRDefault="00C057B2">
            <w:pPr>
              <w:jc w:val="right"/>
            </w:pPr>
            <w:r>
              <w:rPr>
                <w:color w:val="000000"/>
                <w:szCs w:val="21"/>
              </w:rPr>
              <w:t>757,548.83</w:t>
            </w:r>
          </w:p>
        </w:tc>
        <w:tc>
          <w:tcPr>
            <w:tcW w:w="1080" w:type="dxa"/>
            <w:vAlign w:val="center"/>
          </w:tcPr>
          <w:p w:rsidR="00D32347" w:rsidRDefault="00C057B2">
            <w:pPr>
              <w:jc w:val="right"/>
            </w:pPr>
            <w:r>
              <w:rPr>
                <w:color w:val="000000"/>
                <w:szCs w:val="21"/>
              </w:rPr>
              <w:t>6.67%</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瑞银证券有限责任公司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794,648,321.83</w:t>
            </w:r>
          </w:p>
        </w:tc>
        <w:tc>
          <w:tcPr>
            <w:tcW w:w="1080" w:type="dxa"/>
            <w:vAlign w:val="center"/>
          </w:tcPr>
          <w:p w:rsidR="00D32347" w:rsidRDefault="00C057B2">
            <w:pPr>
              <w:jc w:val="right"/>
            </w:pPr>
            <w:r>
              <w:rPr>
                <w:color w:val="000000"/>
                <w:szCs w:val="21"/>
              </w:rPr>
              <w:t>6.52%</w:t>
            </w:r>
          </w:p>
        </w:tc>
        <w:tc>
          <w:tcPr>
            <w:tcW w:w="1620" w:type="dxa"/>
            <w:vAlign w:val="center"/>
          </w:tcPr>
          <w:p w:rsidR="00D32347" w:rsidRDefault="00C057B2">
            <w:pPr>
              <w:jc w:val="right"/>
            </w:pPr>
            <w:r>
              <w:rPr>
                <w:color w:val="000000"/>
                <w:szCs w:val="21"/>
              </w:rPr>
              <w:t>740,057.22</w:t>
            </w:r>
          </w:p>
        </w:tc>
        <w:tc>
          <w:tcPr>
            <w:tcW w:w="1080" w:type="dxa"/>
            <w:vAlign w:val="center"/>
          </w:tcPr>
          <w:p w:rsidR="00D32347" w:rsidRDefault="00C057B2">
            <w:pPr>
              <w:jc w:val="right"/>
            </w:pPr>
            <w:r>
              <w:rPr>
                <w:color w:val="000000"/>
                <w:szCs w:val="21"/>
              </w:rPr>
              <w:t>6.52%</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华创证券有限责任公司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591,116,570.23</w:t>
            </w:r>
          </w:p>
        </w:tc>
        <w:tc>
          <w:tcPr>
            <w:tcW w:w="1080" w:type="dxa"/>
            <w:vAlign w:val="center"/>
          </w:tcPr>
          <w:p w:rsidR="00D32347" w:rsidRDefault="00C057B2">
            <w:pPr>
              <w:jc w:val="right"/>
            </w:pPr>
            <w:r>
              <w:rPr>
                <w:color w:val="000000"/>
                <w:szCs w:val="21"/>
              </w:rPr>
              <w:t>4.85%</w:t>
            </w:r>
          </w:p>
        </w:tc>
        <w:tc>
          <w:tcPr>
            <w:tcW w:w="1620" w:type="dxa"/>
            <w:vAlign w:val="center"/>
          </w:tcPr>
          <w:p w:rsidR="00D32347" w:rsidRDefault="00C057B2">
            <w:pPr>
              <w:jc w:val="right"/>
            </w:pPr>
            <w:r>
              <w:rPr>
                <w:color w:val="000000"/>
                <w:szCs w:val="21"/>
              </w:rPr>
              <w:t>550,507.76</w:t>
            </w:r>
          </w:p>
        </w:tc>
        <w:tc>
          <w:tcPr>
            <w:tcW w:w="1080" w:type="dxa"/>
            <w:vAlign w:val="center"/>
          </w:tcPr>
          <w:p w:rsidR="00D32347" w:rsidRDefault="00C057B2">
            <w:pPr>
              <w:jc w:val="right"/>
            </w:pPr>
            <w:r>
              <w:rPr>
                <w:color w:val="000000"/>
                <w:szCs w:val="21"/>
              </w:rPr>
              <w:t>4.85%</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招商证券股份有限公司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586,537,415.01</w:t>
            </w:r>
          </w:p>
        </w:tc>
        <w:tc>
          <w:tcPr>
            <w:tcW w:w="1080" w:type="dxa"/>
            <w:vAlign w:val="center"/>
          </w:tcPr>
          <w:p w:rsidR="00D32347" w:rsidRDefault="00C057B2">
            <w:pPr>
              <w:jc w:val="right"/>
            </w:pPr>
            <w:r>
              <w:rPr>
                <w:color w:val="000000"/>
                <w:szCs w:val="21"/>
              </w:rPr>
              <w:t>4.81%</w:t>
            </w:r>
          </w:p>
        </w:tc>
        <w:tc>
          <w:tcPr>
            <w:tcW w:w="1620" w:type="dxa"/>
            <w:vAlign w:val="center"/>
          </w:tcPr>
          <w:p w:rsidR="00D32347" w:rsidRDefault="00C057B2">
            <w:pPr>
              <w:jc w:val="right"/>
            </w:pPr>
            <w:r>
              <w:rPr>
                <w:color w:val="000000"/>
                <w:szCs w:val="21"/>
              </w:rPr>
              <w:t>546,244.01</w:t>
            </w:r>
          </w:p>
        </w:tc>
        <w:tc>
          <w:tcPr>
            <w:tcW w:w="1080" w:type="dxa"/>
            <w:vAlign w:val="center"/>
          </w:tcPr>
          <w:p w:rsidR="00D32347" w:rsidRDefault="00C057B2">
            <w:pPr>
              <w:jc w:val="right"/>
            </w:pPr>
            <w:r>
              <w:rPr>
                <w:color w:val="000000"/>
                <w:szCs w:val="21"/>
              </w:rPr>
              <w:t>4.81%</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中国中投证券有限责任公司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583,286,699.31</w:t>
            </w:r>
          </w:p>
        </w:tc>
        <w:tc>
          <w:tcPr>
            <w:tcW w:w="1080" w:type="dxa"/>
            <w:vAlign w:val="center"/>
          </w:tcPr>
          <w:p w:rsidR="00D32347" w:rsidRDefault="00C057B2">
            <w:pPr>
              <w:jc w:val="right"/>
            </w:pPr>
            <w:r>
              <w:rPr>
                <w:color w:val="000000"/>
                <w:szCs w:val="21"/>
              </w:rPr>
              <w:t>4.78%</w:t>
            </w:r>
          </w:p>
        </w:tc>
        <w:tc>
          <w:tcPr>
            <w:tcW w:w="1620" w:type="dxa"/>
            <w:vAlign w:val="center"/>
          </w:tcPr>
          <w:p w:rsidR="00D32347" w:rsidRDefault="00C057B2">
            <w:pPr>
              <w:jc w:val="right"/>
            </w:pPr>
            <w:r>
              <w:rPr>
                <w:color w:val="000000"/>
                <w:szCs w:val="21"/>
              </w:rPr>
              <w:t>543,216.35</w:t>
            </w:r>
          </w:p>
        </w:tc>
        <w:tc>
          <w:tcPr>
            <w:tcW w:w="1080" w:type="dxa"/>
            <w:vAlign w:val="center"/>
          </w:tcPr>
          <w:p w:rsidR="00D32347" w:rsidRDefault="00C057B2">
            <w:pPr>
              <w:jc w:val="right"/>
            </w:pPr>
            <w:r>
              <w:rPr>
                <w:color w:val="000000"/>
                <w:szCs w:val="21"/>
              </w:rPr>
              <w:t>4.78%</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中银国际证券有限责任公司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51,726,917.18</w:t>
            </w:r>
          </w:p>
        </w:tc>
        <w:tc>
          <w:tcPr>
            <w:tcW w:w="1080" w:type="dxa"/>
            <w:vAlign w:val="center"/>
          </w:tcPr>
          <w:p w:rsidR="00D32347" w:rsidRDefault="00C057B2">
            <w:pPr>
              <w:jc w:val="right"/>
            </w:pPr>
            <w:r>
              <w:rPr>
                <w:color w:val="000000"/>
                <w:szCs w:val="21"/>
              </w:rPr>
              <w:t>0.42%</w:t>
            </w:r>
          </w:p>
        </w:tc>
        <w:tc>
          <w:tcPr>
            <w:tcW w:w="1620" w:type="dxa"/>
            <w:vAlign w:val="center"/>
          </w:tcPr>
          <w:p w:rsidR="00D32347" w:rsidRDefault="00C057B2">
            <w:pPr>
              <w:jc w:val="right"/>
            </w:pPr>
            <w:r>
              <w:rPr>
                <w:color w:val="000000"/>
                <w:szCs w:val="21"/>
              </w:rPr>
              <w:t>48,174.06</w:t>
            </w:r>
          </w:p>
        </w:tc>
        <w:tc>
          <w:tcPr>
            <w:tcW w:w="1080" w:type="dxa"/>
            <w:vAlign w:val="center"/>
          </w:tcPr>
          <w:p w:rsidR="00D32347" w:rsidRDefault="00C057B2">
            <w:pPr>
              <w:jc w:val="right"/>
            </w:pPr>
            <w:r>
              <w:rPr>
                <w:color w:val="000000"/>
                <w:szCs w:val="21"/>
              </w:rPr>
              <w:t>0.42%</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华西证券股份有限公司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479,459,220.16</w:t>
            </w:r>
          </w:p>
        </w:tc>
        <w:tc>
          <w:tcPr>
            <w:tcW w:w="1080" w:type="dxa"/>
            <w:vAlign w:val="center"/>
          </w:tcPr>
          <w:p w:rsidR="00D32347" w:rsidRDefault="00C057B2">
            <w:pPr>
              <w:jc w:val="right"/>
            </w:pPr>
            <w:r>
              <w:rPr>
                <w:color w:val="000000"/>
                <w:szCs w:val="21"/>
              </w:rPr>
              <w:t>3.93%</w:t>
            </w:r>
          </w:p>
        </w:tc>
        <w:tc>
          <w:tcPr>
            <w:tcW w:w="1620" w:type="dxa"/>
            <w:vAlign w:val="center"/>
          </w:tcPr>
          <w:p w:rsidR="00D32347" w:rsidRDefault="00C057B2">
            <w:pPr>
              <w:jc w:val="right"/>
            </w:pPr>
            <w:r>
              <w:rPr>
                <w:color w:val="000000"/>
                <w:szCs w:val="21"/>
              </w:rPr>
              <w:t>446,521.77</w:t>
            </w:r>
          </w:p>
        </w:tc>
        <w:tc>
          <w:tcPr>
            <w:tcW w:w="1080" w:type="dxa"/>
            <w:vAlign w:val="center"/>
          </w:tcPr>
          <w:p w:rsidR="00D32347" w:rsidRDefault="00C057B2">
            <w:pPr>
              <w:jc w:val="right"/>
            </w:pPr>
            <w:r>
              <w:rPr>
                <w:color w:val="000000"/>
                <w:szCs w:val="21"/>
              </w:rPr>
              <w:t>3.93%</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华泰证券股份有限公司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419,069,437.32</w:t>
            </w:r>
          </w:p>
        </w:tc>
        <w:tc>
          <w:tcPr>
            <w:tcW w:w="1080" w:type="dxa"/>
            <w:vAlign w:val="center"/>
          </w:tcPr>
          <w:p w:rsidR="00D32347" w:rsidRDefault="00C057B2">
            <w:pPr>
              <w:jc w:val="right"/>
            </w:pPr>
            <w:r>
              <w:rPr>
                <w:color w:val="000000"/>
                <w:szCs w:val="21"/>
              </w:rPr>
              <w:t>3.44%</w:t>
            </w:r>
          </w:p>
        </w:tc>
        <w:tc>
          <w:tcPr>
            <w:tcW w:w="1620" w:type="dxa"/>
            <w:vAlign w:val="center"/>
          </w:tcPr>
          <w:p w:rsidR="00D32347" w:rsidRDefault="00C057B2">
            <w:pPr>
              <w:jc w:val="right"/>
            </w:pPr>
            <w:r>
              <w:rPr>
                <w:color w:val="000000"/>
                <w:szCs w:val="21"/>
              </w:rPr>
              <w:t>390,280.15</w:t>
            </w:r>
          </w:p>
        </w:tc>
        <w:tc>
          <w:tcPr>
            <w:tcW w:w="1080" w:type="dxa"/>
            <w:vAlign w:val="center"/>
          </w:tcPr>
          <w:p w:rsidR="00D32347" w:rsidRDefault="00C057B2">
            <w:pPr>
              <w:jc w:val="right"/>
            </w:pPr>
            <w:r>
              <w:rPr>
                <w:color w:val="000000"/>
                <w:szCs w:val="21"/>
              </w:rPr>
              <w:t>3.44%</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中国国际金融股份有限公司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348,392,212.83</w:t>
            </w:r>
          </w:p>
        </w:tc>
        <w:tc>
          <w:tcPr>
            <w:tcW w:w="1080" w:type="dxa"/>
            <w:vAlign w:val="center"/>
          </w:tcPr>
          <w:p w:rsidR="00D32347" w:rsidRDefault="00C057B2">
            <w:pPr>
              <w:jc w:val="right"/>
            </w:pPr>
            <w:r>
              <w:rPr>
                <w:color w:val="000000"/>
                <w:szCs w:val="21"/>
              </w:rPr>
              <w:t>2.86%</w:t>
            </w:r>
          </w:p>
        </w:tc>
        <w:tc>
          <w:tcPr>
            <w:tcW w:w="1620" w:type="dxa"/>
            <w:vAlign w:val="center"/>
          </w:tcPr>
          <w:p w:rsidR="00D32347" w:rsidRDefault="00C057B2">
            <w:pPr>
              <w:jc w:val="right"/>
            </w:pPr>
            <w:r>
              <w:rPr>
                <w:color w:val="000000"/>
                <w:szCs w:val="21"/>
              </w:rPr>
              <w:t>325,107.13</w:t>
            </w:r>
          </w:p>
        </w:tc>
        <w:tc>
          <w:tcPr>
            <w:tcW w:w="1080" w:type="dxa"/>
            <w:vAlign w:val="center"/>
          </w:tcPr>
          <w:p w:rsidR="00D32347" w:rsidRDefault="00C057B2">
            <w:pPr>
              <w:jc w:val="right"/>
            </w:pPr>
            <w:r>
              <w:rPr>
                <w:color w:val="000000"/>
                <w:szCs w:val="21"/>
              </w:rPr>
              <w:t>2.86%</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国泰君安证券股份有限公司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33,793,644.61</w:t>
            </w:r>
          </w:p>
        </w:tc>
        <w:tc>
          <w:tcPr>
            <w:tcW w:w="1080" w:type="dxa"/>
            <w:vAlign w:val="center"/>
          </w:tcPr>
          <w:p w:rsidR="00D32347" w:rsidRDefault="00C057B2">
            <w:pPr>
              <w:jc w:val="right"/>
            </w:pPr>
            <w:r>
              <w:rPr>
                <w:color w:val="000000"/>
                <w:szCs w:val="21"/>
              </w:rPr>
              <w:t>0.28%</w:t>
            </w:r>
          </w:p>
        </w:tc>
        <w:tc>
          <w:tcPr>
            <w:tcW w:w="1620" w:type="dxa"/>
            <w:vAlign w:val="center"/>
          </w:tcPr>
          <w:p w:rsidR="00D32347" w:rsidRDefault="00C057B2">
            <w:pPr>
              <w:jc w:val="right"/>
            </w:pPr>
            <w:r>
              <w:rPr>
                <w:color w:val="000000"/>
                <w:szCs w:val="21"/>
              </w:rPr>
              <w:t>31,472.30</w:t>
            </w:r>
          </w:p>
        </w:tc>
        <w:tc>
          <w:tcPr>
            <w:tcW w:w="1080" w:type="dxa"/>
            <w:vAlign w:val="center"/>
          </w:tcPr>
          <w:p w:rsidR="00D32347" w:rsidRDefault="00C057B2">
            <w:pPr>
              <w:jc w:val="right"/>
            </w:pPr>
            <w:r>
              <w:rPr>
                <w:color w:val="000000"/>
                <w:szCs w:val="21"/>
              </w:rPr>
              <w:t>0.28%</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申万宏源证券有限公司</w:t>
            </w:r>
          </w:p>
        </w:tc>
        <w:tc>
          <w:tcPr>
            <w:tcW w:w="779" w:type="dxa"/>
            <w:vAlign w:val="center"/>
          </w:tcPr>
          <w:p w:rsidR="00D32347" w:rsidRDefault="00C057B2">
            <w:pPr>
              <w:jc w:val="right"/>
            </w:pPr>
            <w:r>
              <w:rPr>
                <w:color w:val="000000"/>
                <w:szCs w:val="21"/>
              </w:rPr>
              <w:t>3</w:t>
            </w:r>
          </w:p>
        </w:tc>
        <w:tc>
          <w:tcPr>
            <w:tcW w:w="1800" w:type="dxa"/>
            <w:vAlign w:val="center"/>
          </w:tcPr>
          <w:p w:rsidR="00D32347" w:rsidRDefault="00C057B2">
            <w:pPr>
              <w:jc w:val="right"/>
            </w:pPr>
            <w:r>
              <w:rPr>
                <w:color w:val="000000"/>
                <w:szCs w:val="21"/>
              </w:rPr>
              <w:t>229,377,586.61</w:t>
            </w:r>
          </w:p>
        </w:tc>
        <w:tc>
          <w:tcPr>
            <w:tcW w:w="1080" w:type="dxa"/>
            <w:vAlign w:val="center"/>
          </w:tcPr>
          <w:p w:rsidR="00D32347" w:rsidRDefault="00C057B2">
            <w:pPr>
              <w:jc w:val="right"/>
            </w:pPr>
            <w:r>
              <w:rPr>
                <w:color w:val="000000"/>
                <w:szCs w:val="21"/>
              </w:rPr>
              <w:t>1.88%</w:t>
            </w:r>
          </w:p>
        </w:tc>
        <w:tc>
          <w:tcPr>
            <w:tcW w:w="1620" w:type="dxa"/>
            <w:vAlign w:val="center"/>
          </w:tcPr>
          <w:p w:rsidR="00D32347" w:rsidRDefault="00C057B2">
            <w:pPr>
              <w:jc w:val="right"/>
            </w:pPr>
            <w:r>
              <w:rPr>
                <w:color w:val="000000"/>
                <w:szCs w:val="21"/>
              </w:rPr>
              <w:t>214,289.10</w:t>
            </w:r>
          </w:p>
        </w:tc>
        <w:tc>
          <w:tcPr>
            <w:tcW w:w="1080" w:type="dxa"/>
            <w:vAlign w:val="center"/>
          </w:tcPr>
          <w:p w:rsidR="00D32347" w:rsidRDefault="00C057B2">
            <w:pPr>
              <w:jc w:val="right"/>
            </w:pPr>
            <w:r>
              <w:rPr>
                <w:color w:val="000000"/>
                <w:szCs w:val="21"/>
              </w:rPr>
              <w:t>1.89%</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中国银河证券股份有限公司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226,845,938.32</w:t>
            </w:r>
          </w:p>
        </w:tc>
        <w:tc>
          <w:tcPr>
            <w:tcW w:w="1080" w:type="dxa"/>
            <w:vAlign w:val="center"/>
          </w:tcPr>
          <w:p w:rsidR="00D32347" w:rsidRDefault="00C057B2">
            <w:pPr>
              <w:jc w:val="right"/>
            </w:pPr>
            <w:r>
              <w:rPr>
                <w:color w:val="000000"/>
                <w:szCs w:val="21"/>
              </w:rPr>
              <w:t>1.86%</w:t>
            </w:r>
          </w:p>
        </w:tc>
        <w:tc>
          <w:tcPr>
            <w:tcW w:w="1620" w:type="dxa"/>
            <w:vAlign w:val="center"/>
          </w:tcPr>
          <w:p w:rsidR="00D32347" w:rsidRDefault="00C057B2">
            <w:pPr>
              <w:jc w:val="right"/>
            </w:pPr>
            <w:r>
              <w:rPr>
                <w:color w:val="000000"/>
                <w:szCs w:val="21"/>
              </w:rPr>
              <w:t>211,261.66</w:t>
            </w:r>
          </w:p>
        </w:tc>
        <w:tc>
          <w:tcPr>
            <w:tcW w:w="1080" w:type="dxa"/>
            <w:vAlign w:val="center"/>
          </w:tcPr>
          <w:p w:rsidR="00D32347" w:rsidRDefault="00C057B2">
            <w:pPr>
              <w:jc w:val="right"/>
            </w:pPr>
            <w:r>
              <w:rPr>
                <w:color w:val="000000"/>
                <w:szCs w:val="21"/>
              </w:rPr>
              <w:t>1.86%</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国信证券股份有限公司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212,094,233.74</w:t>
            </w:r>
          </w:p>
        </w:tc>
        <w:tc>
          <w:tcPr>
            <w:tcW w:w="1080" w:type="dxa"/>
            <w:vAlign w:val="center"/>
          </w:tcPr>
          <w:p w:rsidR="00D32347" w:rsidRDefault="00C057B2">
            <w:pPr>
              <w:jc w:val="right"/>
            </w:pPr>
            <w:r>
              <w:rPr>
                <w:color w:val="000000"/>
                <w:szCs w:val="21"/>
              </w:rPr>
              <w:t>1.74%</w:t>
            </w:r>
          </w:p>
        </w:tc>
        <w:tc>
          <w:tcPr>
            <w:tcW w:w="1620" w:type="dxa"/>
            <w:vAlign w:val="center"/>
          </w:tcPr>
          <w:p w:rsidR="00D32347" w:rsidRDefault="00C057B2">
            <w:pPr>
              <w:jc w:val="right"/>
            </w:pPr>
            <w:r>
              <w:rPr>
                <w:color w:val="000000"/>
                <w:szCs w:val="21"/>
              </w:rPr>
              <w:t>197,523.22</w:t>
            </w:r>
          </w:p>
        </w:tc>
        <w:tc>
          <w:tcPr>
            <w:tcW w:w="1080" w:type="dxa"/>
            <w:vAlign w:val="center"/>
          </w:tcPr>
          <w:p w:rsidR="00D32347" w:rsidRDefault="00C057B2">
            <w:pPr>
              <w:jc w:val="right"/>
            </w:pPr>
            <w:r>
              <w:rPr>
                <w:color w:val="000000"/>
                <w:szCs w:val="21"/>
              </w:rPr>
              <w:t>1.74%</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lastRenderedPageBreak/>
              <w:t>西部证券股份有限公司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1,473,699,256.29</w:t>
            </w:r>
          </w:p>
        </w:tc>
        <w:tc>
          <w:tcPr>
            <w:tcW w:w="1080" w:type="dxa"/>
            <w:vAlign w:val="center"/>
          </w:tcPr>
          <w:p w:rsidR="00D32347" w:rsidRDefault="00C057B2">
            <w:pPr>
              <w:jc w:val="right"/>
            </w:pPr>
            <w:r>
              <w:rPr>
                <w:color w:val="000000"/>
                <w:szCs w:val="21"/>
              </w:rPr>
              <w:t>12.09%</w:t>
            </w:r>
          </w:p>
        </w:tc>
        <w:tc>
          <w:tcPr>
            <w:tcW w:w="1620" w:type="dxa"/>
            <w:vAlign w:val="center"/>
          </w:tcPr>
          <w:p w:rsidR="00D32347" w:rsidRDefault="00C057B2">
            <w:pPr>
              <w:jc w:val="right"/>
            </w:pPr>
            <w:r>
              <w:rPr>
                <w:color w:val="000000"/>
                <w:szCs w:val="21"/>
              </w:rPr>
              <w:t>1,372,451.89</w:t>
            </w:r>
          </w:p>
        </w:tc>
        <w:tc>
          <w:tcPr>
            <w:tcW w:w="1080" w:type="dxa"/>
            <w:vAlign w:val="center"/>
          </w:tcPr>
          <w:p w:rsidR="00D32347" w:rsidRDefault="00C057B2">
            <w:pPr>
              <w:jc w:val="right"/>
            </w:pPr>
            <w:r>
              <w:rPr>
                <w:color w:val="000000"/>
                <w:szCs w:val="21"/>
              </w:rPr>
              <w:t>12.08%</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兴业证券股份有限公司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1,364,495,466.31</w:t>
            </w:r>
          </w:p>
        </w:tc>
        <w:tc>
          <w:tcPr>
            <w:tcW w:w="1080" w:type="dxa"/>
            <w:vAlign w:val="center"/>
          </w:tcPr>
          <w:p w:rsidR="00D32347" w:rsidRDefault="00C057B2">
            <w:pPr>
              <w:jc w:val="right"/>
            </w:pPr>
            <w:r>
              <w:rPr>
                <w:color w:val="000000"/>
                <w:szCs w:val="21"/>
              </w:rPr>
              <w:t>11.19%</w:t>
            </w:r>
          </w:p>
        </w:tc>
        <w:tc>
          <w:tcPr>
            <w:tcW w:w="1620" w:type="dxa"/>
            <w:vAlign w:val="center"/>
          </w:tcPr>
          <w:p w:rsidR="00D32347" w:rsidRDefault="00C057B2">
            <w:pPr>
              <w:jc w:val="right"/>
            </w:pPr>
            <w:r>
              <w:rPr>
                <w:color w:val="000000"/>
                <w:szCs w:val="21"/>
              </w:rPr>
              <w:t>1,270,752.66</w:t>
            </w:r>
          </w:p>
        </w:tc>
        <w:tc>
          <w:tcPr>
            <w:tcW w:w="1080" w:type="dxa"/>
            <w:vAlign w:val="center"/>
          </w:tcPr>
          <w:p w:rsidR="00D32347" w:rsidRDefault="00C057B2">
            <w:pPr>
              <w:jc w:val="right"/>
            </w:pPr>
            <w:r>
              <w:rPr>
                <w:color w:val="000000"/>
                <w:szCs w:val="21"/>
              </w:rPr>
              <w:t>11.19%</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东北证券股份有限公司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1,099,572,429.61</w:t>
            </w:r>
          </w:p>
        </w:tc>
        <w:tc>
          <w:tcPr>
            <w:tcW w:w="1080" w:type="dxa"/>
            <w:vAlign w:val="center"/>
          </w:tcPr>
          <w:p w:rsidR="00D32347" w:rsidRDefault="00C057B2">
            <w:pPr>
              <w:jc w:val="right"/>
            </w:pPr>
            <w:r>
              <w:rPr>
                <w:color w:val="000000"/>
                <w:szCs w:val="21"/>
              </w:rPr>
              <w:t>9.02%</w:t>
            </w:r>
          </w:p>
        </w:tc>
        <w:tc>
          <w:tcPr>
            <w:tcW w:w="1620" w:type="dxa"/>
            <w:vAlign w:val="center"/>
          </w:tcPr>
          <w:p w:rsidR="00D32347" w:rsidRDefault="00C057B2">
            <w:pPr>
              <w:jc w:val="right"/>
            </w:pPr>
            <w:r>
              <w:rPr>
                <w:color w:val="000000"/>
                <w:szCs w:val="21"/>
              </w:rPr>
              <w:t>1,024,033.92</w:t>
            </w:r>
          </w:p>
        </w:tc>
        <w:tc>
          <w:tcPr>
            <w:tcW w:w="1080" w:type="dxa"/>
            <w:vAlign w:val="center"/>
          </w:tcPr>
          <w:p w:rsidR="00D32347" w:rsidRDefault="00C057B2">
            <w:pPr>
              <w:jc w:val="right"/>
            </w:pPr>
            <w:r>
              <w:rPr>
                <w:color w:val="000000"/>
                <w:szCs w:val="21"/>
              </w:rPr>
              <w:t>9.02%</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中信证券股份有限公司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1,073,357,908.37</w:t>
            </w:r>
          </w:p>
        </w:tc>
        <w:tc>
          <w:tcPr>
            <w:tcW w:w="1080" w:type="dxa"/>
            <w:vAlign w:val="center"/>
          </w:tcPr>
          <w:p w:rsidR="00D32347" w:rsidRDefault="00C057B2">
            <w:pPr>
              <w:jc w:val="right"/>
            </w:pPr>
            <w:r>
              <w:rPr>
                <w:color w:val="000000"/>
                <w:szCs w:val="21"/>
              </w:rPr>
              <w:t>8.80%</w:t>
            </w:r>
          </w:p>
        </w:tc>
        <w:tc>
          <w:tcPr>
            <w:tcW w:w="1620" w:type="dxa"/>
            <w:vAlign w:val="center"/>
          </w:tcPr>
          <w:p w:rsidR="00D32347" w:rsidRDefault="00C057B2">
            <w:pPr>
              <w:jc w:val="right"/>
            </w:pPr>
            <w:r>
              <w:rPr>
                <w:color w:val="000000"/>
                <w:szCs w:val="21"/>
              </w:rPr>
              <w:t>999,619.54</w:t>
            </w:r>
          </w:p>
        </w:tc>
        <w:tc>
          <w:tcPr>
            <w:tcW w:w="1080" w:type="dxa"/>
            <w:vAlign w:val="center"/>
          </w:tcPr>
          <w:p w:rsidR="00D32347" w:rsidRDefault="00C057B2">
            <w:pPr>
              <w:jc w:val="right"/>
            </w:pPr>
            <w:r>
              <w:rPr>
                <w:color w:val="000000"/>
                <w:szCs w:val="21"/>
              </w:rPr>
              <w:t>8.80%</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中信建投证券股份有限公司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长城证券股份有限公司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安信证券股份有限公司</w:t>
            </w:r>
          </w:p>
        </w:tc>
        <w:tc>
          <w:tcPr>
            <w:tcW w:w="779" w:type="dxa"/>
            <w:vAlign w:val="center"/>
          </w:tcPr>
          <w:p w:rsidR="00D32347" w:rsidRDefault="00C057B2">
            <w:pPr>
              <w:jc w:val="right"/>
            </w:pPr>
            <w:r>
              <w:rPr>
                <w:color w:val="000000"/>
                <w:szCs w:val="21"/>
              </w:rPr>
              <w:t>2</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海通证券股份有限公司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国海证券股份有限公司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r w:rsidR="00D32347">
        <w:tc>
          <w:tcPr>
            <w:tcW w:w="1559" w:type="dxa"/>
            <w:vAlign w:val="center"/>
          </w:tcPr>
          <w:p w:rsidR="00D32347" w:rsidRDefault="00C057B2">
            <w:pPr>
              <w:jc w:val="left"/>
            </w:pPr>
            <w:r>
              <w:rPr>
                <w:color w:val="000000"/>
                <w:szCs w:val="21"/>
              </w:rPr>
              <w:t>英大证券有限责任公司</w:t>
            </w:r>
          </w:p>
        </w:tc>
        <w:tc>
          <w:tcPr>
            <w:tcW w:w="779" w:type="dxa"/>
            <w:vAlign w:val="center"/>
          </w:tcPr>
          <w:p w:rsidR="00D32347" w:rsidRDefault="00C057B2">
            <w:pPr>
              <w:jc w:val="right"/>
            </w:pPr>
            <w:r>
              <w:rPr>
                <w:color w:val="000000"/>
                <w:szCs w:val="21"/>
              </w:rPr>
              <w:t>1</w:t>
            </w:r>
          </w:p>
        </w:tc>
        <w:tc>
          <w:tcPr>
            <w:tcW w:w="180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620" w:type="dxa"/>
            <w:vAlign w:val="center"/>
          </w:tcPr>
          <w:p w:rsidR="00D32347" w:rsidRDefault="00C057B2">
            <w:pPr>
              <w:jc w:val="right"/>
            </w:pPr>
            <w:r>
              <w:rPr>
                <w:color w:val="000000"/>
                <w:szCs w:val="21"/>
              </w:rPr>
              <w:t>-</w:t>
            </w:r>
          </w:p>
        </w:tc>
        <w:tc>
          <w:tcPr>
            <w:tcW w:w="1080" w:type="dxa"/>
            <w:vAlign w:val="center"/>
          </w:tcPr>
          <w:p w:rsidR="00D32347" w:rsidRDefault="00C057B2">
            <w:pPr>
              <w:jc w:val="right"/>
            </w:pPr>
            <w:r>
              <w:rPr>
                <w:color w:val="000000"/>
                <w:szCs w:val="21"/>
              </w:rPr>
              <w:t>-</w:t>
            </w:r>
          </w:p>
        </w:tc>
        <w:tc>
          <w:tcPr>
            <w:tcW w:w="1080" w:type="dxa"/>
            <w:vAlign w:val="center"/>
          </w:tcPr>
          <w:p w:rsidR="00D32347" w:rsidRDefault="00C057B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D32347">
        <w:tc>
          <w:tcPr>
            <w:tcW w:w="1559" w:type="dxa"/>
            <w:vAlign w:val="center"/>
          </w:tcPr>
          <w:p w:rsidR="00D32347" w:rsidRDefault="00C057B2">
            <w:pPr>
              <w:jc w:val="left"/>
            </w:pPr>
            <w:r>
              <w:rPr>
                <w:color w:val="000000"/>
                <w:szCs w:val="21"/>
              </w:rPr>
              <w:t>光大证券股份有限公司</w:t>
            </w:r>
          </w:p>
        </w:tc>
        <w:tc>
          <w:tcPr>
            <w:tcW w:w="1319" w:type="dxa"/>
            <w:vAlign w:val="center"/>
          </w:tcPr>
          <w:p w:rsidR="00D32347" w:rsidRDefault="00C057B2">
            <w:pPr>
              <w:jc w:val="right"/>
            </w:pPr>
            <w:r>
              <w:rPr>
                <w:color w:val="000000"/>
                <w:szCs w:val="21"/>
              </w:rPr>
              <w:t>20,058,232.30</w:t>
            </w:r>
          </w:p>
        </w:tc>
        <w:tc>
          <w:tcPr>
            <w:tcW w:w="1080" w:type="dxa"/>
            <w:vAlign w:val="center"/>
          </w:tcPr>
          <w:p w:rsidR="00D32347" w:rsidRDefault="00C057B2">
            <w:pPr>
              <w:jc w:val="right"/>
            </w:pPr>
            <w:r>
              <w:rPr>
                <w:color w:val="000000"/>
                <w:szCs w:val="21"/>
              </w:rPr>
              <w:t>46.95%</w:t>
            </w:r>
          </w:p>
        </w:tc>
        <w:tc>
          <w:tcPr>
            <w:tcW w:w="1143" w:type="dxa"/>
            <w:vAlign w:val="center"/>
          </w:tcPr>
          <w:p w:rsidR="00D32347" w:rsidRDefault="00C057B2">
            <w:pPr>
              <w:jc w:val="right"/>
            </w:pPr>
            <w:r>
              <w:rPr>
                <w:color w:val="000000"/>
                <w:szCs w:val="21"/>
              </w:rPr>
              <w:t>-</w:t>
            </w:r>
          </w:p>
        </w:tc>
        <w:tc>
          <w:tcPr>
            <w:tcW w:w="1197" w:type="dxa"/>
            <w:vAlign w:val="center"/>
          </w:tcPr>
          <w:p w:rsidR="00D32347" w:rsidRDefault="00C057B2">
            <w:pPr>
              <w:jc w:val="right"/>
            </w:pPr>
            <w:r>
              <w:rPr>
                <w:color w:val="000000"/>
                <w:szCs w:val="21"/>
              </w:rPr>
              <w:t>-</w:t>
            </w:r>
          </w:p>
        </w:tc>
        <w:tc>
          <w:tcPr>
            <w:tcW w:w="1497" w:type="dxa"/>
            <w:vAlign w:val="center"/>
          </w:tcPr>
          <w:p w:rsidR="00D32347" w:rsidRDefault="00C057B2">
            <w:pPr>
              <w:jc w:val="right"/>
            </w:pPr>
            <w:r>
              <w:rPr>
                <w:color w:val="000000"/>
                <w:szCs w:val="21"/>
              </w:rPr>
              <w:t>-</w:t>
            </w:r>
          </w:p>
        </w:tc>
        <w:tc>
          <w:tcPr>
            <w:tcW w:w="1203" w:type="dxa"/>
            <w:vAlign w:val="center"/>
          </w:tcPr>
          <w:p w:rsidR="00D32347" w:rsidRDefault="00C057B2">
            <w:pPr>
              <w:jc w:val="right"/>
            </w:pPr>
            <w:r>
              <w:rPr>
                <w:color w:val="000000"/>
                <w:szCs w:val="21"/>
              </w:rPr>
              <w:t>-</w:t>
            </w:r>
          </w:p>
        </w:tc>
      </w:tr>
      <w:tr w:rsidR="00D32347">
        <w:tc>
          <w:tcPr>
            <w:tcW w:w="1559" w:type="dxa"/>
            <w:vAlign w:val="center"/>
          </w:tcPr>
          <w:p w:rsidR="00D32347" w:rsidRDefault="00C057B2">
            <w:pPr>
              <w:jc w:val="left"/>
            </w:pPr>
            <w:r>
              <w:rPr>
                <w:color w:val="000000"/>
                <w:szCs w:val="21"/>
              </w:rPr>
              <w:t>国信证券股份有限公司</w:t>
            </w:r>
          </w:p>
        </w:tc>
        <w:tc>
          <w:tcPr>
            <w:tcW w:w="1319" w:type="dxa"/>
            <w:vAlign w:val="center"/>
          </w:tcPr>
          <w:p w:rsidR="00D32347" w:rsidRDefault="00C057B2">
            <w:pPr>
              <w:jc w:val="right"/>
            </w:pPr>
            <w:r>
              <w:rPr>
                <w:color w:val="000000"/>
                <w:szCs w:val="21"/>
              </w:rPr>
              <w:t>22,660,292.40</w:t>
            </w:r>
          </w:p>
        </w:tc>
        <w:tc>
          <w:tcPr>
            <w:tcW w:w="1080" w:type="dxa"/>
            <w:vAlign w:val="center"/>
          </w:tcPr>
          <w:p w:rsidR="00D32347" w:rsidRDefault="00C057B2">
            <w:pPr>
              <w:jc w:val="right"/>
            </w:pPr>
            <w:r>
              <w:rPr>
                <w:color w:val="000000"/>
                <w:szCs w:val="21"/>
              </w:rPr>
              <w:t>53.05%</w:t>
            </w:r>
          </w:p>
        </w:tc>
        <w:tc>
          <w:tcPr>
            <w:tcW w:w="1143" w:type="dxa"/>
            <w:vAlign w:val="center"/>
          </w:tcPr>
          <w:p w:rsidR="00D32347" w:rsidRDefault="00C057B2">
            <w:pPr>
              <w:jc w:val="right"/>
            </w:pPr>
            <w:r>
              <w:rPr>
                <w:color w:val="000000"/>
                <w:szCs w:val="21"/>
              </w:rPr>
              <w:t>-</w:t>
            </w:r>
          </w:p>
        </w:tc>
        <w:tc>
          <w:tcPr>
            <w:tcW w:w="1197" w:type="dxa"/>
            <w:vAlign w:val="center"/>
          </w:tcPr>
          <w:p w:rsidR="00D32347" w:rsidRDefault="00C057B2">
            <w:pPr>
              <w:jc w:val="right"/>
            </w:pPr>
            <w:r>
              <w:rPr>
                <w:color w:val="000000"/>
                <w:szCs w:val="21"/>
              </w:rPr>
              <w:t>-</w:t>
            </w:r>
          </w:p>
        </w:tc>
        <w:tc>
          <w:tcPr>
            <w:tcW w:w="1497" w:type="dxa"/>
            <w:vAlign w:val="center"/>
          </w:tcPr>
          <w:p w:rsidR="00D32347" w:rsidRDefault="00C057B2">
            <w:pPr>
              <w:jc w:val="right"/>
            </w:pPr>
            <w:r>
              <w:rPr>
                <w:color w:val="000000"/>
                <w:szCs w:val="21"/>
              </w:rPr>
              <w:t>-</w:t>
            </w:r>
          </w:p>
        </w:tc>
        <w:tc>
          <w:tcPr>
            <w:tcW w:w="1203" w:type="dxa"/>
            <w:vAlign w:val="center"/>
          </w:tcPr>
          <w:p w:rsidR="00D32347" w:rsidRDefault="00C057B2">
            <w:pPr>
              <w:jc w:val="right"/>
            </w:pPr>
            <w:r>
              <w:rPr>
                <w:color w:val="000000"/>
                <w:szCs w:val="21"/>
              </w:rPr>
              <w:t>-</w:t>
            </w:r>
          </w:p>
        </w:tc>
      </w:tr>
    </w:tbl>
    <w:p w:rsidR="00D32347" w:rsidRDefault="00C057B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、报告期内，本基金终止交易单元为中国中投证券有限责任公司，其它交易单元未发生变化；</w:t>
      </w:r>
      <w:r>
        <w:rPr>
          <w:kern w:val="0"/>
          <w:sz w:val="24"/>
        </w:rPr>
        <w:t xml:space="preserve">   </w:t>
      </w:r>
    </w:p>
    <w:p w:rsidR="00D32347" w:rsidRDefault="00C057B2">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171FAB" w:rsidRDefault="001320FD"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8" w:name="_Toc374532345"/>
      <w:bookmarkEnd w:id="97"/>
      <w:r w:rsidRPr="00171FAB">
        <w:rPr>
          <w:rFonts w:eastAsiaTheme="minorEastAsia"/>
          <w:b/>
          <w:bCs/>
          <w:szCs w:val="24"/>
          <w:lang w:val="en-US"/>
        </w:rPr>
        <w:lastRenderedPageBreak/>
        <w:t xml:space="preserve">12  </w:t>
      </w:r>
      <w:r w:rsidRPr="00171FAB">
        <w:rPr>
          <w:rFonts w:eastAsiaTheme="minorEastAsia" w:hint="eastAsia"/>
          <w:b/>
          <w:bCs/>
          <w:szCs w:val="24"/>
          <w:lang w:val="en-US"/>
        </w:rPr>
        <w:t>影响投资者决策的其他重要信息</w:t>
      </w:r>
      <w:bookmarkEnd w:id="98"/>
    </w:p>
    <w:p w:rsidR="001320FD" w:rsidRPr="00171FAB" w:rsidRDefault="001320FD" w:rsidP="001320FD">
      <w:pPr>
        <w:autoSpaceDE w:val="0"/>
        <w:autoSpaceDN w:val="0"/>
        <w:adjustRightInd w:val="0"/>
        <w:spacing w:line="360" w:lineRule="auto"/>
        <w:jc w:val="left"/>
        <w:rPr>
          <w:rFonts w:ascii="宋体" w:hAnsi="宋体"/>
          <w:b/>
          <w:bCs/>
          <w:color w:val="000000"/>
          <w:kern w:val="0"/>
          <w:sz w:val="24"/>
        </w:rPr>
      </w:pPr>
      <w:r w:rsidRPr="00171FAB">
        <w:rPr>
          <w:rFonts w:ascii="宋体" w:hAnsi="宋体"/>
          <w:b/>
          <w:bCs/>
          <w:color w:val="000000"/>
          <w:kern w:val="0"/>
          <w:sz w:val="24"/>
        </w:rPr>
        <w:t xml:space="preserve">12.1 </w:t>
      </w:r>
      <w:r w:rsidRPr="00171FAB">
        <w:rPr>
          <w:rFonts w:ascii="宋体" w:hAnsi="宋体" w:hint="eastAsia"/>
          <w:b/>
          <w:bCs/>
          <w:color w:val="000000"/>
          <w:kern w:val="0"/>
          <w:sz w:val="24"/>
        </w:rPr>
        <w:t>报告期内单一投资者持有基金份额比例达到或超过</w:t>
      </w:r>
      <w:r w:rsidRPr="00171FAB">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700DAD">
        <w:tc>
          <w:tcPr>
            <w:tcW w:w="993" w:type="dxa"/>
            <w:vMerge w:val="restart"/>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700DAD">
        <w:tc>
          <w:tcPr>
            <w:tcW w:w="993" w:type="dxa"/>
            <w:vMerge/>
            <w:vAlign w:val="center"/>
          </w:tcPr>
          <w:p w:rsidR="001320FD" w:rsidRPr="004F0662" w:rsidRDefault="001320FD" w:rsidP="00700DAD">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700DAD">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700DAD">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700DAD">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700DA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32347">
        <w:tc>
          <w:tcPr>
            <w:tcW w:w="993" w:type="dxa"/>
          </w:tcPr>
          <w:p w:rsidR="00D32347" w:rsidRDefault="00D32347"/>
          <w:p w:rsidR="00D32347" w:rsidRDefault="00C057B2">
            <w:r>
              <w:rPr>
                <w:rFonts w:ascii="宋体" w:hAnsi="宋体" w:hint="eastAsia"/>
                <w:bCs/>
                <w:color w:val="000000"/>
                <w:kern w:val="0"/>
                <w:szCs w:val="21"/>
              </w:rPr>
              <w:t>机构</w:t>
            </w:r>
          </w:p>
        </w:tc>
        <w:tc>
          <w:tcPr>
            <w:tcW w:w="992" w:type="dxa"/>
            <w:vAlign w:val="center"/>
          </w:tcPr>
          <w:p w:rsidR="00D32347" w:rsidRDefault="00C057B2">
            <w:pPr>
              <w:jc w:val="center"/>
            </w:pPr>
            <w:r>
              <w:rPr>
                <w:rFonts w:ascii="宋体" w:hAnsi="宋体"/>
                <w:color w:val="000000"/>
                <w:kern w:val="0"/>
                <w:szCs w:val="21"/>
              </w:rPr>
              <w:t>1</w:t>
            </w:r>
          </w:p>
        </w:tc>
        <w:tc>
          <w:tcPr>
            <w:tcW w:w="1843" w:type="dxa"/>
            <w:vAlign w:val="center"/>
          </w:tcPr>
          <w:p w:rsidR="00D32347" w:rsidRDefault="00C057B2">
            <w:pPr>
              <w:jc w:val="center"/>
            </w:pPr>
            <w:r>
              <w:rPr>
                <w:rFonts w:ascii="宋体" w:hAnsi="宋体"/>
                <w:color w:val="000000"/>
                <w:kern w:val="0"/>
                <w:szCs w:val="21"/>
              </w:rPr>
              <w:t>2017/1/1-2017/12/31</w:t>
            </w:r>
          </w:p>
        </w:tc>
        <w:tc>
          <w:tcPr>
            <w:tcW w:w="851" w:type="dxa"/>
            <w:vAlign w:val="center"/>
          </w:tcPr>
          <w:p w:rsidR="00D32347" w:rsidRDefault="00C057B2">
            <w:pPr>
              <w:jc w:val="center"/>
            </w:pPr>
            <w:r>
              <w:rPr>
                <w:rFonts w:ascii="宋体" w:hAnsi="宋体"/>
                <w:color w:val="000000"/>
                <w:kern w:val="0"/>
                <w:szCs w:val="21"/>
              </w:rPr>
              <w:t>1,177,003,856.48</w:t>
            </w:r>
          </w:p>
        </w:tc>
        <w:tc>
          <w:tcPr>
            <w:tcW w:w="850" w:type="dxa"/>
            <w:vAlign w:val="center"/>
          </w:tcPr>
          <w:p w:rsidR="00D32347" w:rsidRDefault="00C057B2">
            <w:pPr>
              <w:jc w:val="center"/>
            </w:pPr>
            <w:r>
              <w:rPr>
                <w:rFonts w:ascii="宋体" w:hAnsi="宋体"/>
                <w:color w:val="000000"/>
                <w:kern w:val="0"/>
                <w:szCs w:val="21"/>
              </w:rPr>
              <w:t>433,822,951.00</w:t>
            </w:r>
          </w:p>
        </w:tc>
        <w:tc>
          <w:tcPr>
            <w:tcW w:w="1134" w:type="dxa"/>
            <w:vAlign w:val="center"/>
          </w:tcPr>
          <w:p w:rsidR="00D32347" w:rsidRDefault="00C057B2">
            <w:pPr>
              <w:jc w:val="center"/>
            </w:pPr>
            <w:r>
              <w:rPr>
                <w:rFonts w:ascii="宋体" w:hAnsi="宋体"/>
                <w:color w:val="000000"/>
                <w:kern w:val="0"/>
                <w:szCs w:val="21"/>
              </w:rPr>
              <w:t>1,534,655,265.74</w:t>
            </w:r>
          </w:p>
        </w:tc>
        <w:tc>
          <w:tcPr>
            <w:tcW w:w="1419" w:type="dxa"/>
            <w:vAlign w:val="center"/>
          </w:tcPr>
          <w:p w:rsidR="00D32347" w:rsidRDefault="00C057B2">
            <w:pPr>
              <w:jc w:val="center"/>
            </w:pPr>
            <w:r>
              <w:rPr>
                <w:rFonts w:ascii="宋体" w:hAnsi="宋体"/>
                <w:color w:val="000000"/>
                <w:kern w:val="0"/>
                <w:szCs w:val="21"/>
              </w:rPr>
              <w:t>76,171,541.74</w:t>
            </w:r>
          </w:p>
        </w:tc>
        <w:tc>
          <w:tcPr>
            <w:tcW w:w="1130" w:type="dxa"/>
            <w:vAlign w:val="center"/>
          </w:tcPr>
          <w:p w:rsidR="00D32347" w:rsidRDefault="00C057B2">
            <w:pPr>
              <w:jc w:val="center"/>
            </w:pPr>
            <w:r>
              <w:rPr>
                <w:rFonts w:ascii="宋体" w:hAnsi="宋体"/>
                <w:color w:val="000000"/>
                <w:kern w:val="0"/>
                <w:szCs w:val="21"/>
              </w:rPr>
              <w:t>1.87%</w:t>
            </w:r>
          </w:p>
        </w:tc>
      </w:tr>
      <w:tr w:rsidR="001320FD" w:rsidRPr="004F0662" w:rsidTr="00700DAD">
        <w:tc>
          <w:tcPr>
            <w:tcW w:w="9212" w:type="dxa"/>
            <w:gridSpan w:val="8"/>
            <w:vAlign w:val="center"/>
          </w:tcPr>
          <w:p w:rsidR="001320FD" w:rsidRPr="004F0662" w:rsidRDefault="001320FD" w:rsidP="00700DAD">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700DAD">
        <w:tc>
          <w:tcPr>
            <w:tcW w:w="9212" w:type="dxa"/>
            <w:gridSpan w:val="8"/>
            <w:vAlign w:val="center"/>
          </w:tcPr>
          <w:p w:rsidR="001320FD" w:rsidRPr="004F0662" w:rsidRDefault="001320FD" w:rsidP="00700DAD">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62795" w:rsidRDefault="00062795" w:rsidP="0014702D">
      <w:pPr>
        <w:spacing w:before="29" w:line="288" w:lineRule="auto"/>
        <w:ind w:firstLineChars="200" w:firstLine="482"/>
        <w:jc w:val="right"/>
        <w:rPr>
          <w:b/>
          <w:color w:val="000000"/>
          <w:sz w:val="24"/>
        </w:rPr>
      </w:pPr>
    </w:p>
    <w:p w:rsidR="00062795" w:rsidRDefault="00062795"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AE" w:rsidRDefault="00141AAE">
      <w:r>
        <w:separator/>
      </w:r>
    </w:p>
  </w:endnote>
  <w:endnote w:type="continuationSeparator" w:id="0">
    <w:p w:rsidR="00141AAE" w:rsidRDefault="0014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AD" w:rsidRDefault="00700DA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0DAD" w:rsidRDefault="00700DA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AD" w:rsidRDefault="00700DA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71FAB">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71FAB">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AE" w:rsidRDefault="00141AAE">
      <w:r>
        <w:separator/>
      </w:r>
    </w:p>
  </w:footnote>
  <w:footnote w:type="continuationSeparator" w:id="0">
    <w:p w:rsidR="00141AAE" w:rsidRDefault="0014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AD" w:rsidRPr="00C2542B" w:rsidRDefault="00700DAD"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17CF9"/>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795"/>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626"/>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1AAE"/>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1FAB"/>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407"/>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0DAD"/>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6C31"/>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7B2"/>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2347"/>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E1BC70-89BE-4296-8BFD-1DA5E3A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af9">
    <w:name w:val="Revision"/>
    <w:hidden/>
    <w:uiPriority w:val="99"/>
    <w:semiHidden/>
    <w:rsid w:val="00171F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4096</Words>
  <Characters>23351</Characters>
  <Application>Microsoft Office Word</Application>
  <DocSecurity>0</DocSecurity>
  <Lines>194</Lines>
  <Paragraphs>54</Paragraphs>
  <ScaleCrop>false</ScaleCrop>
  <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559</cp:revision>
  <cp:lastPrinted>2007-07-19T00:46:00Z</cp:lastPrinted>
  <dcterms:created xsi:type="dcterms:W3CDTF">2013-10-15T01:57:00Z</dcterms:created>
  <dcterms:modified xsi:type="dcterms:W3CDTF">2018-03-26T12:56:00Z</dcterms:modified>
</cp:coreProperties>
</file>