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交银施罗德科技创新灵活配置混合型证券投资基金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579041"/>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579042"/>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3B1BDC" w:rsidRDefault="00B35B2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B1BDC" w:rsidRDefault="00B35B2F">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B1BDC" w:rsidRDefault="00B35B2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B1BDC" w:rsidRDefault="00B35B2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910543"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579041" w:history="1">
        <w:r w:rsidR="00910543" w:rsidRPr="00986F5D">
          <w:rPr>
            <w:rStyle w:val="a9"/>
            <w:b/>
            <w:bCs/>
            <w:noProof/>
          </w:rPr>
          <w:t xml:space="preserve">§1  </w:t>
        </w:r>
        <w:r w:rsidR="00910543" w:rsidRPr="00986F5D">
          <w:rPr>
            <w:rStyle w:val="a9"/>
            <w:rFonts w:hint="eastAsia"/>
            <w:b/>
            <w:bCs/>
            <w:noProof/>
          </w:rPr>
          <w:t>重要提示及目录</w:t>
        </w:r>
        <w:r w:rsidR="00910543">
          <w:rPr>
            <w:noProof/>
            <w:webHidden/>
          </w:rPr>
          <w:tab/>
        </w:r>
        <w:r w:rsidR="00910543">
          <w:rPr>
            <w:noProof/>
            <w:webHidden/>
          </w:rPr>
          <w:fldChar w:fldCharType="begin"/>
        </w:r>
        <w:r w:rsidR="00910543">
          <w:rPr>
            <w:noProof/>
            <w:webHidden/>
          </w:rPr>
          <w:instrText xml:space="preserve"> PAGEREF _Toc509579041 \h </w:instrText>
        </w:r>
        <w:r w:rsidR="00910543">
          <w:rPr>
            <w:noProof/>
            <w:webHidden/>
          </w:rPr>
        </w:r>
        <w:r w:rsidR="00910543">
          <w:rPr>
            <w:noProof/>
            <w:webHidden/>
          </w:rPr>
          <w:fldChar w:fldCharType="separate"/>
        </w:r>
        <w:r w:rsidR="005B5AE9">
          <w:rPr>
            <w:noProof/>
            <w:webHidden/>
          </w:rPr>
          <w:t>2</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42" w:history="1">
        <w:r w:rsidR="00910543" w:rsidRPr="00986F5D">
          <w:rPr>
            <w:rStyle w:val="a9"/>
            <w:noProof/>
          </w:rPr>
          <w:t xml:space="preserve">1.1 </w:t>
        </w:r>
        <w:r w:rsidR="00910543" w:rsidRPr="00986F5D">
          <w:rPr>
            <w:rStyle w:val="a9"/>
            <w:rFonts w:hint="eastAsia"/>
            <w:noProof/>
          </w:rPr>
          <w:t>重要提示</w:t>
        </w:r>
        <w:r w:rsidR="00910543">
          <w:rPr>
            <w:noProof/>
            <w:webHidden/>
          </w:rPr>
          <w:tab/>
        </w:r>
        <w:r w:rsidR="00910543">
          <w:rPr>
            <w:noProof/>
            <w:webHidden/>
          </w:rPr>
          <w:fldChar w:fldCharType="begin"/>
        </w:r>
        <w:r w:rsidR="00910543">
          <w:rPr>
            <w:noProof/>
            <w:webHidden/>
          </w:rPr>
          <w:instrText xml:space="preserve"> PAGEREF _Toc509579042 \h </w:instrText>
        </w:r>
        <w:r w:rsidR="00910543">
          <w:rPr>
            <w:noProof/>
            <w:webHidden/>
          </w:rPr>
        </w:r>
        <w:r w:rsidR="00910543">
          <w:rPr>
            <w:noProof/>
            <w:webHidden/>
          </w:rPr>
          <w:fldChar w:fldCharType="separate"/>
        </w:r>
        <w:r w:rsidR="005B5AE9">
          <w:rPr>
            <w:noProof/>
            <w:webHidden/>
          </w:rPr>
          <w:t>2</w:t>
        </w:r>
        <w:r w:rsidR="00910543">
          <w:rPr>
            <w:noProof/>
            <w:webHidden/>
          </w:rPr>
          <w:fldChar w:fldCharType="end"/>
        </w:r>
      </w:hyperlink>
    </w:p>
    <w:p w:rsidR="00910543" w:rsidRDefault="00440005">
      <w:pPr>
        <w:pStyle w:val="11"/>
        <w:rPr>
          <w:rFonts w:asciiTheme="minorHAnsi" w:eastAsiaTheme="minorEastAsia" w:hAnsiTheme="minorHAnsi" w:cstheme="minorBidi"/>
          <w:noProof/>
          <w:szCs w:val="22"/>
        </w:rPr>
      </w:pPr>
      <w:hyperlink w:anchor="_Toc509579043" w:history="1">
        <w:r w:rsidR="00910543" w:rsidRPr="00986F5D">
          <w:rPr>
            <w:rStyle w:val="a9"/>
            <w:b/>
            <w:bCs/>
            <w:noProof/>
          </w:rPr>
          <w:t xml:space="preserve">§2  </w:t>
        </w:r>
        <w:r w:rsidR="00910543" w:rsidRPr="00986F5D">
          <w:rPr>
            <w:rStyle w:val="a9"/>
            <w:rFonts w:hint="eastAsia"/>
            <w:b/>
            <w:bCs/>
            <w:noProof/>
          </w:rPr>
          <w:t>基金简介</w:t>
        </w:r>
        <w:r w:rsidR="00910543">
          <w:rPr>
            <w:noProof/>
            <w:webHidden/>
          </w:rPr>
          <w:tab/>
        </w:r>
        <w:r w:rsidR="00910543">
          <w:rPr>
            <w:noProof/>
            <w:webHidden/>
          </w:rPr>
          <w:fldChar w:fldCharType="begin"/>
        </w:r>
        <w:r w:rsidR="00910543">
          <w:rPr>
            <w:noProof/>
            <w:webHidden/>
          </w:rPr>
          <w:instrText xml:space="preserve"> PAGEREF _Toc509579043 \h </w:instrText>
        </w:r>
        <w:r w:rsidR="00910543">
          <w:rPr>
            <w:noProof/>
            <w:webHidden/>
          </w:rPr>
        </w:r>
        <w:r w:rsidR="00910543">
          <w:rPr>
            <w:noProof/>
            <w:webHidden/>
          </w:rPr>
          <w:fldChar w:fldCharType="separate"/>
        </w:r>
        <w:r w:rsidR="005B5AE9">
          <w:rPr>
            <w:noProof/>
            <w:webHidden/>
          </w:rPr>
          <w:t>5</w:t>
        </w:r>
        <w:r w:rsidR="00910543">
          <w:rPr>
            <w:noProof/>
            <w:webHidden/>
          </w:rPr>
          <w:fldChar w:fldCharType="end"/>
        </w:r>
      </w:hyperlink>
    </w:p>
    <w:p w:rsidR="00910543" w:rsidRDefault="00440005">
      <w:pPr>
        <w:pStyle w:val="22"/>
        <w:tabs>
          <w:tab w:val="left" w:pos="1050"/>
        </w:tabs>
        <w:rPr>
          <w:rFonts w:asciiTheme="minorHAnsi" w:eastAsiaTheme="minorEastAsia" w:hAnsiTheme="minorHAnsi" w:cstheme="minorBidi"/>
          <w:noProof/>
          <w:kern w:val="2"/>
          <w:szCs w:val="22"/>
        </w:rPr>
      </w:pPr>
      <w:hyperlink w:anchor="_Toc509579044" w:history="1">
        <w:r w:rsidR="00910543" w:rsidRPr="00986F5D">
          <w:rPr>
            <w:rStyle w:val="a9"/>
            <w:noProof/>
          </w:rPr>
          <w:t>2.1</w:t>
        </w:r>
        <w:r w:rsidR="00910543">
          <w:rPr>
            <w:rStyle w:val="a9"/>
            <w:noProof/>
          </w:rPr>
          <w:t xml:space="preserve"> </w:t>
        </w:r>
        <w:r w:rsidR="00910543" w:rsidRPr="00986F5D">
          <w:rPr>
            <w:rStyle w:val="a9"/>
            <w:rFonts w:hint="eastAsia"/>
            <w:noProof/>
          </w:rPr>
          <w:t>基金基本情况</w:t>
        </w:r>
        <w:r w:rsidR="00910543">
          <w:rPr>
            <w:noProof/>
            <w:webHidden/>
          </w:rPr>
          <w:tab/>
        </w:r>
        <w:r w:rsidR="00910543">
          <w:rPr>
            <w:noProof/>
            <w:webHidden/>
          </w:rPr>
          <w:fldChar w:fldCharType="begin"/>
        </w:r>
        <w:r w:rsidR="00910543">
          <w:rPr>
            <w:noProof/>
            <w:webHidden/>
          </w:rPr>
          <w:instrText xml:space="preserve"> PAGEREF _Toc509579044 \h </w:instrText>
        </w:r>
        <w:r w:rsidR="00910543">
          <w:rPr>
            <w:noProof/>
            <w:webHidden/>
          </w:rPr>
        </w:r>
        <w:r w:rsidR="00910543">
          <w:rPr>
            <w:noProof/>
            <w:webHidden/>
          </w:rPr>
          <w:fldChar w:fldCharType="separate"/>
        </w:r>
        <w:r w:rsidR="005B5AE9">
          <w:rPr>
            <w:noProof/>
            <w:webHidden/>
          </w:rPr>
          <w:t>5</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45" w:history="1">
        <w:r w:rsidR="00910543" w:rsidRPr="00986F5D">
          <w:rPr>
            <w:rStyle w:val="a9"/>
            <w:noProof/>
          </w:rPr>
          <w:t xml:space="preserve">2.2 </w:t>
        </w:r>
        <w:r w:rsidR="00910543" w:rsidRPr="00986F5D">
          <w:rPr>
            <w:rStyle w:val="a9"/>
            <w:rFonts w:hint="eastAsia"/>
            <w:noProof/>
          </w:rPr>
          <w:t>基金产品说明</w:t>
        </w:r>
        <w:r w:rsidR="00910543">
          <w:rPr>
            <w:noProof/>
            <w:webHidden/>
          </w:rPr>
          <w:tab/>
        </w:r>
        <w:r w:rsidR="00910543">
          <w:rPr>
            <w:noProof/>
            <w:webHidden/>
          </w:rPr>
          <w:fldChar w:fldCharType="begin"/>
        </w:r>
        <w:r w:rsidR="00910543">
          <w:rPr>
            <w:noProof/>
            <w:webHidden/>
          </w:rPr>
          <w:instrText xml:space="preserve"> PAGEREF _Toc509579045 \h </w:instrText>
        </w:r>
        <w:r w:rsidR="00910543">
          <w:rPr>
            <w:noProof/>
            <w:webHidden/>
          </w:rPr>
        </w:r>
        <w:r w:rsidR="00910543">
          <w:rPr>
            <w:noProof/>
            <w:webHidden/>
          </w:rPr>
          <w:fldChar w:fldCharType="separate"/>
        </w:r>
        <w:r w:rsidR="005B5AE9">
          <w:rPr>
            <w:noProof/>
            <w:webHidden/>
          </w:rPr>
          <w:t>5</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46" w:history="1">
        <w:r w:rsidR="00910543" w:rsidRPr="00986F5D">
          <w:rPr>
            <w:rStyle w:val="a9"/>
            <w:noProof/>
          </w:rPr>
          <w:t xml:space="preserve">2.3 </w:t>
        </w:r>
        <w:r w:rsidR="00910543" w:rsidRPr="00986F5D">
          <w:rPr>
            <w:rStyle w:val="a9"/>
            <w:rFonts w:hint="eastAsia"/>
            <w:noProof/>
          </w:rPr>
          <w:t>基金管理人和基金托管人</w:t>
        </w:r>
        <w:r w:rsidR="00910543">
          <w:rPr>
            <w:noProof/>
            <w:webHidden/>
          </w:rPr>
          <w:tab/>
        </w:r>
        <w:r w:rsidR="00910543">
          <w:rPr>
            <w:noProof/>
            <w:webHidden/>
          </w:rPr>
          <w:fldChar w:fldCharType="begin"/>
        </w:r>
        <w:r w:rsidR="00910543">
          <w:rPr>
            <w:noProof/>
            <w:webHidden/>
          </w:rPr>
          <w:instrText xml:space="preserve"> PAGEREF _Toc509579046 \h </w:instrText>
        </w:r>
        <w:r w:rsidR="00910543">
          <w:rPr>
            <w:noProof/>
            <w:webHidden/>
          </w:rPr>
        </w:r>
        <w:r w:rsidR="00910543">
          <w:rPr>
            <w:noProof/>
            <w:webHidden/>
          </w:rPr>
          <w:fldChar w:fldCharType="separate"/>
        </w:r>
        <w:r w:rsidR="005B5AE9">
          <w:rPr>
            <w:noProof/>
            <w:webHidden/>
          </w:rPr>
          <w:t>6</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47" w:history="1">
        <w:r w:rsidR="00910543" w:rsidRPr="00986F5D">
          <w:rPr>
            <w:rStyle w:val="a9"/>
            <w:noProof/>
          </w:rPr>
          <w:t xml:space="preserve">2.4 </w:t>
        </w:r>
        <w:r w:rsidR="00910543" w:rsidRPr="00986F5D">
          <w:rPr>
            <w:rStyle w:val="a9"/>
            <w:rFonts w:hint="eastAsia"/>
            <w:noProof/>
          </w:rPr>
          <w:t>信息披露方式</w:t>
        </w:r>
        <w:r w:rsidR="00910543">
          <w:rPr>
            <w:noProof/>
            <w:webHidden/>
          </w:rPr>
          <w:tab/>
        </w:r>
        <w:r w:rsidR="00910543">
          <w:rPr>
            <w:noProof/>
            <w:webHidden/>
          </w:rPr>
          <w:fldChar w:fldCharType="begin"/>
        </w:r>
        <w:r w:rsidR="00910543">
          <w:rPr>
            <w:noProof/>
            <w:webHidden/>
          </w:rPr>
          <w:instrText xml:space="preserve"> PAGEREF _Toc509579047 \h </w:instrText>
        </w:r>
        <w:r w:rsidR="00910543">
          <w:rPr>
            <w:noProof/>
            <w:webHidden/>
          </w:rPr>
        </w:r>
        <w:r w:rsidR="00910543">
          <w:rPr>
            <w:noProof/>
            <w:webHidden/>
          </w:rPr>
          <w:fldChar w:fldCharType="separate"/>
        </w:r>
        <w:r w:rsidR="005B5AE9">
          <w:rPr>
            <w:noProof/>
            <w:webHidden/>
          </w:rPr>
          <w:t>6</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48" w:history="1">
        <w:r w:rsidR="00910543" w:rsidRPr="00986F5D">
          <w:rPr>
            <w:rStyle w:val="a9"/>
            <w:noProof/>
          </w:rPr>
          <w:t xml:space="preserve">2.5 </w:t>
        </w:r>
        <w:r w:rsidR="00910543" w:rsidRPr="00986F5D">
          <w:rPr>
            <w:rStyle w:val="a9"/>
            <w:rFonts w:hint="eastAsia"/>
            <w:noProof/>
          </w:rPr>
          <w:t>其他相关资料</w:t>
        </w:r>
        <w:r w:rsidR="00910543">
          <w:rPr>
            <w:noProof/>
            <w:webHidden/>
          </w:rPr>
          <w:tab/>
        </w:r>
        <w:r w:rsidR="00910543">
          <w:rPr>
            <w:noProof/>
            <w:webHidden/>
          </w:rPr>
          <w:fldChar w:fldCharType="begin"/>
        </w:r>
        <w:r w:rsidR="00910543">
          <w:rPr>
            <w:noProof/>
            <w:webHidden/>
          </w:rPr>
          <w:instrText xml:space="preserve"> PAGEREF _Toc509579048 \h </w:instrText>
        </w:r>
        <w:r w:rsidR="00910543">
          <w:rPr>
            <w:noProof/>
            <w:webHidden/>
          </w:rPr>
        </w:r>
        <w:r w:rsidR="00910543">
          <w:rPr>
            <w:noProof/>
            <w:webHidden/>
          </w:rPr>
          <w:fldChar w:fldCharType="separate"/>
        </w:r>
        <w:r w:rsidR="005B5AE9">
          <w:rPr>
            <w:noProof/>
            <w:webHidden/>
          </w:rPr>
          <w:t>6</w:t>
        </w:r>
        <w:r w:rsidR="00910543">
          <w:rPr>
            <w:noProof/>
            <w:webHidden/>
          </w:rPr>
          <w:fldChar w:fldCharType="end"/>
        </w:r>
      </w:hyperlink>
    </w:p>
    <w:p w:rsidR="00910543" w:rsidRDefault="00440005">
      <w:pPr>
        <w:pStyle w:val="11"/>
        <w:rPr>
          <w:rFonts w:asciiTheme="minorHAnsi" w:eastAsiaTheme="minorEastAsia" w:hAnsiTheme="minorHAnsi" w:cstheme="minorBidi"/>
          <w:noProof/>
          <w:szCs w:val="22"/>
        </w:rPr>
      </w:pPr>
      <w:hyperlink w:anchor="_Toc509579049" w:history="1">
        <w:r w:rsidR="00910543" w:rsidRPr="00986F5D">
          <w:rPr>
            <w:rStyle w:val="a9"/>
            <w:b/>
            <w:bCs/>
            <w:noProof/>
          </w:rPr>
          <w:t xml:space="preserve">§3 </w:t>
        </w:r>
        <w:r w:rsidR="00910543" w:rsidRPr="00986F5D">
          <w:rPr>
            <w:rStyle w:val="a9"/>
            <w:rFonts w:hint="eastAsia"/>
            <w:b/>
            <w:bCs/>
            <w:noProof/>
          </w:rPr>
          <w:t>主要财务指标、基金净值表现及利润分配情况</w:t>
        </w:r>
        <w:r w:rsidR="00910543">
          <w:rPr>
            <w:noProof/>
            <w:webHidden/>
          </w:rPr>
          <w:tab/>
        </w:r>
        <w:r w:rsidR="00910543">
          <w:rPr>
            <w:noProof/>
            <w:webHidden/>
          </w:rPr>
          <w:fldChar w:fldCharType="begin"/>
        </w:r>
        <w:r w:rsidR="00910543">
          <w:rPr>
            <w:noProof/>
            <w:webHidden/>
          </w:rPr>
          <w:instrText xml:space="preserve"> PAGEREF _Toc509579049 \h </w:instrText>
        </w:r>
        <w:r w:rsidR="00910543">
          <w:rPr>
            <w:noProof/>
            <w:webHidden/>
          </w:rPr>
        </w:r>
        <w:r w:rsidR="00910543">
          <w:rPr>
            <w:noProof/>
            <w:webHidden/>
          </w:rPr>
          <w:fldChar w:fldCharType="separate"/>
        </w:r>
        <w:r w:rsidR="005B5AE9">
          <w:rPr>
            <w:noProof/>
            <w:webHidden/>
          </w:rPr>
          <w:t>7</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50" w:history="1">
        <w:r w:rsidR="00910543" w:rsidRPr="00986F5D">
          <w:rPr>
            <w:rStyle w:val="a9"/>
            <w:noProof/>
          </w:rPr>
          <w:t xml:space="preserve">3.1 </w:t>
        </w:r>
        <w:r w:rsidR="00910543" w:rsidRPr="00986F5D">
          <w:rPr>
            <w:rStyle w:val="a9"/>
            <w:rFonts w:hint="eastAsia"/>
            <w:noProof/>
          </w:rPr>
          <w:t>主要会计数据和财务指标</w:t>
        </w:r>
        <w:r w:rsidR="00910543">
          <w:rPr>
            <w:noProof/>
            <w:webHidden/>
          </w:rPr>
          <w:tab/>
        </w:r>
        <w:r w:rsidR="00910543">
          <w:rPr>
            <w:noProof/>
            <w:webHidden/>
          </w:rPr>
          <w:fldChar w:fldCharType="begin"/>
        </w:r>
        <w:r w:rsidR="00910543">
          <w:rPr>
            <w:noProof/>
            <w:webHidden/>
          </w:rPr>
          <w:instrText xml:space="preserve"> PAGEREF _Toc509579050 \h </w:instrText>
        </w:r>
        <w:r w:rsidR="00910543">
          <w:rPr>
            <w:noProof/>
            <w:webHidden/>
          </w:rPr>
        </w:r>
        <w:r w:rsidR="00910543">
          <w:rPr>
            <w:noProof/>
            <w:webHidden/>
          </w:rPr>
          <w:fldChar w:fldCharType="separate"/>
        </w:r>
        <w:r w:rsidR="005B5AE9">
          <w:rPr>
            <w:noProof/>
            <w:webHidden/>
          </w:rPr>
          <w:t>7</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51" w:history="1">
        <w:r w:rsidR="00910543" w:rsidRPr="00986F5D">
          <w:rPr>
            <w:rStyle w:val="a9"/>
            <w:noProof/>
          </w:rPr>
          <w:t xml:space="preserve">3.2 </w:t>
        </w:r>
        <w:r w:rsidR="00910543" w:rsidRPr="00986F5D">
          <w:rPr>
            <w:rStyle w:val="a9"/>
            <w:rFonts w:hint="eastAsia"/>
            <w:noProof/>
          </w:rPr>
          <w:t>基金净值表现</w:t>
        </w:r>
        <w:r w:rsidR="00910543">
          <w:rPr>
            <w:noProof/>
            <w:webHidden/>
          </w:rPr>
          <w:tab/>
        </w:r>
        <w:r w:rsidR="00910543">
          <w:rPr>
            <w:noProof/>
            <w:webHidden/>
          </w:rPr>
          <w:fldChar w:fldCharType="begin"/>
        </w:r>
        <w:r w:rsidR="00910543">
          <w:rPr>
            <w:noProof/>
            <w:webHidden/>
          </w:rPr>
          <w:instrText xml:space="preserve"> PAGEREF _Toc509579051 \h </w:instrText>
        </w:r>
        <w:r w:rsidR="00910543">
          <w:rPr>
            <w:noProof/>
            <w:webHidden/>
          </w:rPr>
        </w:r>
        <w:r w:rsidR="00910543">
          <w:rPr>
            <w:noProof/>
            <w:webHidden/>
          </w:rPr>
          <w:fldChar w:fldCharType="separate"/>
        </w:r>
        <w:r w:rsidR="005B5AE9">
          <w:rPr>
            <w:noProof/>
            <w:webHidden/>
          </w:rPr>
          <w:t>7</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53" w:history="1">
        <w:r w:rsidR="00910543" w:rsidRPr="00986F5D">
          <w:rPr>
            <w:rStyle w:val="a9"/>
            <w:noProof/>
          </w:rPr>
          <w:t>3.3</w:t>
        </w:r>
        <w:r w:rsidR="00910543" w:rsidRPr="00986F5D">
          <w:rPr>
            <w:rStyle w:val="a9"/>
            <w:rFonts w:hint="eastAsia"/>
            <w:noProof/>
          </w:rPr>
          <w:t>过去三年基金的利润分配情况</w:t>
        </w:r>
        <w:r w:rsidR="00910543">
          <w:rPr>
            <w:noProof/>
            <w:webHidden/>
          </w:rPr>
          <w:tab/>
        </w:r>
        <w:r w:rsidR="00910543">
          <w:rPr>
            <w:noProof/>
            <w:webHidden/>
          </w:rPr>
          <w:fldChar w:fldCharType="begin"/>
        </w:r>
        <w:r w:rsidR="00910543">
          <w:rPr>
            <w:noProof/>
            <w:webHidden/>
          </w:rPr>
          <w:instrText xml:space="preserve"> PAGEREF _Toc509579053 \h </w:instrText>
        </w:r>
        <w:r w:rsidR="00910543">
          <w:rPr>
            <w:noProof/>
            <w:webHidden/>
          </w:rPr>
        </w:r>
        <w:r w:rsidR="00910543">
          <w:rPr>
            <w:noProof/>
            <w:webHidden/>
          </w:rPr>
          <w:fldChar w:fldCharType="separate"/>
        </w:r>
        <w:r w:rsidR="005B5AE9">
          <w:rPr>
            <w:noProof/>
            <w:webHidden/>
          </w:rPr>
          <w:t>9</w:t>
        </w:r>
        <w:r w:rsidR="00910543">
          <w:rPr>
            <w:noProof/>
            <w:webHidden/>
          </w:rPr>
          <w:fldChar w:fldCharType="end"/>
        </w:r>
      </w:hyperlink>
    </w:p>
    <w:p w:rsidR="00910543" w:rsidRDefault="00440005">
      <w:pPr>
        <w:pStyle w:val="11"/>
        <w:rPr>
          <w:rFonts w:asciiTheme="minorHAnsi" w:eastAsiaTheme="minorEastAsia" w:hAnsiTheme="minorHAnsi" w:cstheme="minorBidi"/>
          <w:noProof/>
          <w:szCs w:val="22"/>
        </w:rPr>
      </w:pPr>
      <w:hyperlink w:anchor="_Toc509579054" w:history="1">
        <w:r w:rsidR="00910543" w:rsidRPr="00986F5D">
          <w:rPr>
            <w:rStyle w:val="a9"/>
            <w:b/>
            <w:bCs/>
            <w:noProof/>
          </w:rPr>
          <w:t xml:space="preserve">§4  </w:t>
        </w:r>
        <w:r w:rsidR="00910543" w:rsidRPr="00986F5D">
          <w:rPr>
            <w:rStyle w:val="a9"/>
            <w:rFonts w:hint="eastAsia"/>
            <w:b/>
            <w:bCs/>
            <w:noProof/>
          </w:rPr>
          <w:t>管理人报告</w:t>
        </w:r>
        <w:r w:rsidR="00910543">
          <w:rPr>
            <w:noProof/>
            <w:webHidden/>
          </w:rPr>
          <w:tab/>
        </w:r>
        <w:r w:rsidR="00910543">
          <w:rPr>
            <w:noProof/>
            <w:webHidden/>
          </w:rPr>
          <w:fldChar w:fldCharType="begin"/>
        </w:r>
        <w:r w:rsidR="00910543">
          <w:rPr>
            <w:noProof/>
            <w:webHidden/>
          </w:rPr>
          <w:instrText xml:space="preserve"> PAGEREF _Toc509579054 \h </w:instrText>
        </w:r>
        <w:r w:rsidR="00910543">
          <w:rPr>
            <w:noProof/>
            <w:webHidden/>
          </w:rPr>
        </w:r>
        <w:r w:rsidR="00910543">
          <w:rPr>
            <w:noProof/>
            <w:webHidden/>
          </w:rPr>
          <w:fldChar w:fldCharType="separate"/>
        </w:r>
        <w:r w:rsidR="005B5AE9">
          <w:rPr>
            <w:noProof/>
            <w:webHidden/>
          </w:rPr>
          <w:t>9</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55" w:history="1">
        <w:r w:rsidR="00910543" w:rsidRPr="00986F5D">
          <w:rPr>
            <w:rStyle w:val="a9"/>
            <w:noProof/>
          </w:rPr>
          <w:t xml:space="preserve">4.1 </w:t>
        </w:r>
        <w:r w:rsidR="00910543" w:rsidRPr="00986F5D">
          <w:rPr>
            <w:rStyle w:val="a9"/>
            <w:rFonts w:hint="eastAsia"/>
            <w:noProof/>
          </w:rPr>
          <w:t>基金管理人及基金经理情况</w:t>
        </w:r>
        <w:r w:rsidR="00910543">
          <w:rPr>
            <w:noProof/>
            <w:webHidden/>
          </w:rPr>
          <w:tab/>
        </w:r>
        <w:r w:rsidR="00910543">
          <w:rPr>
            <w:noProof/>
            <w:webHidden/>
          </w:rPr>
          <w:fldChar w:fldCharType="begin"/>
        </w:r>
        <w:r w:rsidR="00910543">
          <w:rPr>
            <w:noProof/>
            <w:webHidden/>
          </w:rPr>
          <w:instrText xml:space="preserve"> PAGEREF _Toc509579055 \h </w:instrText>
        </w:r>
        <w:r w:rsidR="00910543">
          <w:rPr>
            <w:noProof/>
            <w:webHidden/>
          </w:rPr>
        </w:r>
        <w:r w:rsidR="00910543">
          <w:rPr>
            <w:noProof/>
            <w:webHidden/>
          </w:rPr>
          <w:fldChar w:fldCharType="separate"/>
        </w:r>
        <w:r w:rsidR="005B5AE9">
          <w:rPr>
            <w:noProof/>
            <w:webHidden/>
          </w:rPr>
          <w:t>9</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58" w:history="1">
        <w:r w:rsidR="00910543" w:rsidRPr="00986F5D">
          <w:rPr>
            <w:rStyle w:val="a9"/>
            <w:noProof/>
          </w:rPr>
          <w:t xml:space="preserve">4.2 </w:t>
        </w:r>
        <w:r w:rsidR="00910543" w:rsidRPr="00986F5D">
          <w:rPr>
            <w:rStyle w:val="a9"/>
            <w:rFonts w:hint="eastAsia"/>
            <w:noProof/>
          </w:rPr>
          <w:t>管理人对报告期内本基金运作遵规守信情况的说明</w:t>
        </w:r>
        <w:r w:rsidR="00910543">
          <w:rPr>
            <w:noProof/>
            <w:webHidden/>
          </w:rPr>
          <w:tab/>
        </w:r>
        <w:r w:rsidR="00910543">
          <w:rPr>
            <w:noProof/>
            <w:webHidden/>
          </w:rPr>
          <w:fldChar w:fldCharType="begin"/>
        </w:r>
        <w:r w:rsidR="00910543">
          <w:rPr>
            <w:noProof/>
            <w:webHidden/>
          </w:rPr>
          <w:instrText xml:space="preserve"> PAGEREF _Toc509579058 \h </w:instrText>
        </w:r>
        <w:r w:rsidR="00910543">
          <w:rPr>
            <w:noProof/>
            <w:webHidden/>
          </w:rPr>
        </w:r>
        <w:r w:rsidR="00910543">
          <w:rPr>
            <w:noProof/>
            <w:webHidden/>
          </w:rPr>
          <w:fldChar w:fldCharType="separate"/>
        </w:r>
        <w:r w:rsidR="005B5AE9">
          <w:rPr>
            <w:noProof/>
            <w:webHidden/>
          </w:rPr>
          <w:t>10</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59" w:history="1">
        <w:r w:rsidR="00910543" w:rsidRPr="00986F5D">
          <w:rPr>
            <w:rStyle w:val="a9"/>
            <w:noProof/>
          </w:rPr>
          <w:t xml:space="preserve">4.3 </w:t>
        </w:r>
        <w:r w:rsidR="00910543" w:rsidRPr="00986F5D">
          <w:rPr>
            <w:rStyle w:val="a9"/>
            <w:rFonts w:hint="eastAsia"/>
            <w:noProof/>
          </w:rPr>
          <w:t>管理人对报告期内公平交易情况的专项说明</w:t>
        </w:r>
        <w:r w:rsidR="00910543">
          <w:rPr>
            <w:noProof/>
            <w:webHidden/>
          </w:rPr>
          <w:tab/>
        </w:r>
        <w:r w:rsidR="00910543">
          <w:rPr>
            <w:noProof/>
            <w:webHidden/>
          </w:rPr>
          <w:fldChar w:fldCharType="begin"/>
        </w:r>
        <w:r w:rsidR="00910543">
          <w:rPr>
            <w:noProof/>
            <w:webHidden/>
          </w:rPr>
          <w:instrText xml:space="preserve"> PAGEREF _Toc509579059 \h </w:instrText>
        </w:r>
        <w:r w:rsidR="00910543">
          <w:rPr>
            <w:noProof/>
            <w:webHidden/>
          </w:rPr>
        </w:r>
        <w:r w:rsidR="00910543">
          <w:rPr>
            <w:noProof/>
            <w:webHidden/>
          </w:rPr>
          <w:fldChar w:fldCharType="separate"/>
        </w:r>
        <w:r w:rsidR="005B5AE9">
          <w:rPr>
            <w:noProof/>
            <w:webHidden/>
          </w:rPr>
          <w:t>11</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63" w:history="1">
        <w:r w:rsidR="00910543" w:rsidRPr="00986F5D">
          <w:rPr>
            <w:rStyle w:val="a9"/>
            <w:noProof/>
          </w:rPr>
          <w:t xml:space="preserve">4.4 </w:t>
        </w:r>
        <w:r w:rsidR="00910543" w:rsidRPr="00986F5D">
          <w:rPr>
            <w:rStyle w:val="a9"/>
            <w:rFonts w:hint="eastAsia"/>
            <w:noProof/>
          </w:rPr>
          <w:t>管理人对报告期内基金的投资策略和业绩表现的说明</w:t>
        </w:r>
        <w:r w:rsidR="00910543">
          <w:rPr>
            <w:noProof/>
            <w:webHidden/>
          </w:rPr>
          <w:tab/>
        </w:r>
        <w:r w:rsidR="00910543">
          <w:rPr>
            <w:noProof/>
            <w:webHidden/>
          </w:rPr>
          <w:fldChar w:fldCharType="begin"/>
        </w:r>
        <w:r w:rsidR="00910543">
          <w:rPr>
            <w:noProof/>
            <w:webHidden/>
          </w:rPr>
          <w:instrText xml:space="preserve"> PAGEREF _Toc509579063 \h </w:instrText>
        </w:r>
        <w:r w:rsidR="00910543">
          <w:rPr>
            <w:noProof/>
            <w:webHidden/>
          </w:rPr>
        </w:r>
        <w:r w:rsidR="00910543">
          <w:rPr>
            <w:noProof/>
            <w:webHidden/>
          </w:rPr>
          <w:fldChar w:fldCharType="separate"/>
        </w:r>
        <w:r w:rsidR="005B5AE9">
          <w:rPr>
            <w:noProof/>
            <w:webHidden/>
          </w:rPr>
          <w:t>12</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66" w:history="1">
        <w:r w:rsidR="00910543" w:rsidRPr="00986F5D">
          <w:rPr>
            <w:rStyle w:val="a9"/>
            <w:noProof/>
          </w:rPr>
          <w:t xml:space="preserve">4.5 </w:t>
        </w:r>
        <w:r w:rsidR="00910543" w:rsidRPr="00986F5D">
          <w:rPr>
            <w:rStyle w:val="a9"/>
            <w:rFonts w:hint="eastAsia"/>
            <w:noProof/>
          </w:rPr>
          <w:t>管理人对宏观经济、证券市场及行业走势的简要展望</w:t>
        </w:r>
        <w:r w:rsidR="00910543">
          <w:rPr>
            <w:noProof/>
            <w:webHidden/>
          </w:rPr>
          <w:tab/>
        </w:r>
        <w:r w:rsidR="00910543">
          <w:rPr>
            <w:noProof/>
            <w:webHidden/>
          </w:rPr>
          <w:fldChar w:fldCharType="begin"/>
        </w:r>
        <w:r w:rsidR="00910543">
          <w:rPr>
            <w:noProof/>
            <w:webHidden/>
          </w:rPr>
          <w:instrText xml:space="preserve"> PAGEREF _Toc509579066 \h </w:instrText>
        </w:r>
        <w:r w:rsidR="00910543">
          <w:rPr>
            <w:noProof/>
            <w:webHidden/>
          </w:rPr>
        </w:r>
        <w:r w:rsidR="00910543">
          <w:rPr>
            <w:noProof/>
            <w:webHidden/>
          </w:rPr>
          <w:fldChar w:fldCharType="separate"/>
        </w:r>
        <w:r w:rsidR="005B5AE9">
          <w:rPr>
            <w:noProof/>
            <w:webHidden/>
          </w:rPr>
          <w:t>12</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67" w:history="1">
        <w:r w:rsidR="00910543" w:rsidRPr="00986F5D">
          <w:rPr>
            <w:rStyle w:val="a9"/>
            <w:noProof/>
          </w:rPr>
          <w:t xml:space="preserve">4.6 </w:t>
        </w:r>
        <w:r w:rsidR="00910543" w:rsidRPr="00986F5D">
          <w:rPr>
            <w:rStyle w:val="a9"/>
            <w:rFonts w:hint="eastAsia"/>
            <w:noProof/>
          </w:rPr>
          <w:t>管理人内部有关本基金的监察稽核工作情况</w:t>
        </w:r>
        <w:r w:rsidR="00910543">
          <w:rPr>
            <w:noProof/>
            <w:webHidden/>
          </w:rPr>
          <w:tab/>
        </w:r>
        <w:r w:rsidR="00910543">
          <w:rPr>
            <w:noProof/>
            <w:webHidden/>
          </w:rPr>
          <w:fldChar w:fldCharType="begin"/>
        </w:r>
        <w:r w:rsidR="00910543">
          <w:rPr>
            <w:noProof/>
            <w:webHidden/>
          </w:rPr>
          <w:instrText xml:space="preserve"> PAGEREF _Toc509579067 \h </w:instrText>
        </w:r>
        <w:r w:rsidR="00910543">
          <w:rPr>
            <w:noProof/>
            <w:webHidden/>
          </w:rPr>
        </w:r>
        <w:r w:rsidR="00910543">
          <w:rPr>
            <w:noProof/>
            <w:webHidden/>
          </w:rPr>
          <w:fldChar w:fldCharType="separate"/>
        </w:r>
        <w:r w:rsidR="005B5AE9">
          <w:rPr>
            <w:noProof/>
            <w:webHidden/>
          </w:rPr>
          <w:t>12</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68" w:history="1">
        <w:r w:rsidR="00910543" w:rsidRPr="00986F5D">
          <w:rPr>
            <w:rStyle w:val="a9"/>
            <w:noProof/>
          </w:rPr>
          <w:t xml:space="preserve">4.7 </w:t>
        </w:r>
        <w:r w:rsidR="00910543" w:rsidRPr="00986F5D">
          <w:rPr>
            <w:rStyle w:val="a9"/>
            <w:rFonts w:hint="eastAsia"/>
            <w:noProof/>
          </w:rPr>
          <w:t>管理人对报告期内基金估值程序等事项的说明</w:t>
        </w:r>
        <w:r w:rsidR="00910543">
          <w:rPr>
            <w:noProof/>
            <w:webHidden/>
          </w:rPr>
          <w:tab/>
        </w:r>
        <w:r w:rsidR="00910543">
          <w:rPr>
            <w:noProof/>
            <w:webHidden/>
          </w:rPr>
          <w:fldChar w:fldCharType="begin"/>
        </w:r>
        <w:r w:rsidR="00910543">
          <w:rPr>
            <w:noProof/>
            <w:webHidden/>
          </w:rPr>
          <w:instrText xml:space="preserve"> PAGEREF _Toc509579068 \h </w:instrText>
        </w:r>
        <w:r w:rsidR="00910543">
          <w:rPr>
            <w:noProof/>
            <w:webHidden/>
          </w:rPr>
        </w:r>
        <w:r w:rsidR="00910543">
          <w:rPr>
            <w:noProof/>
            <w:webHidden/>
          </w:rPr>
          <w:fldChar w:fldCharType="separate"/>
        </w:r>
        <w:r w:rsidR="005B5AE9">
          <w:rPr>
            <w:noProof/>
            <w:webHidden/>
          </w:rPr>
          <w:t>13</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69" w:history="1">
        <w:r w:rsidR="00910543" w:rsidRPr="00986F5D">
          <w:rPr>
            <w:rStyle w:val="a9"/>
            <w:noProof/>
          </w:rPr>
          <w:t>4.8</w:t>
        </w:r>
        <w:r w:rsidR="00910543" w:rsidRPr="00986F5D">
          <w:rPr>
            <w:rStyle w:val="a9"/>
            <w:rFonts w:hint="eastAsia"/>
            <w:noProof/>
          </w:rPr>
          <w:t>管理人对报告期内基金利润分配情况的说明</w:t>
        </w:r>
        <w:r w:rsidR="00910543">
          <w:rPr>
            <w:noProof/>
            <w:webHidden/>
          </w:rPr>
          <w:tab/>
        </w:r>
        <w:r w:rsidR="00910543">
          <w:rPr>
            <w:noProof/>
            <w:webHidden/>
          </w:rPr>
          <w:fldChar w:fldCharType="begin"/>
        </w:r>
        <w:r w:rsidR="00910543">
          <w:rPr>
            <w:noProof/>
            <w:webHidden/>
          </w:rPr>
          <w:instrText xml:space="preserve"> PAGEREF _Toc509579069 \h </w:instrText>
        </w:r>
        <w:r w:rsidR="00910543">
          <w:rPr>
            <w:noProof/>
            <w:webHidden/>
          </w:rPr>
        </w:r>
        <w:r w:rsidR="00910543">
          <w:rPr>
            <w:noProof/>
            <w:webHidden/>
          </w:rPr>
          <w:fldChar w:fldCharType="separate"/>
        </w:r>
        <w:r w:rsidR="005B5AE9">
          <w:rPr>
            <w:noProof/>
            <w:webHidden/>
          </w:rPr>
          <w:t>13</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70" w:history="1">
        <w:r w:rsidR="00910543" w:rsidRPr="00986F5D">
          <w:rPr>
            <w:rStyle w:val="a9"/>
            <w:noProof/>
          </w:rPr>
          <w:t>4.9</w:t>
        </w:r>
        <w:r w:rsidR="00910543" w:rsidRPr="00986F5D">
          <w:rPr>
            <w:rStyle w:val="a9"/>
            <w:rFonts w:hint="eastAsia"/>
            <w:noProof/>
          </w:rPr>
          <w:t>报告期内管理人对本基金持有人数或基金资产净值预警情形的说明</w:t>
        </w:r>
        <w:r w:rsidR="00910543">
          <w:rPr>
            <w:noProof/>
            <w:webHidden/>
          </w:rPr>
          <w:tab/>
        </w:r>
        <w:r w:rsidR="00910543">
          <w:rPr>
            <w:noProof/>
            <w:webHidden/>
          </w:rPr>
          <w:fldChar w:fldCharType="begin"/>
        </w:r>
        <w:r w:rsidR="00910543">
          <w:rPr>
            <w:noProof/>
            <w:webHidden/>
          </w:rPr>
          <w:instrText xml:space="preserve"> PAGEREF _Toc509579070 \h </w:instrText>
        </w:r>
        <w:r w:rsidR="00910543">
          <w:rPr>
            <w:noProof/>
            <w:webHidden/>
          </w:rPr>
        </w:r>
        <w:r w:rsidR="00910543">
          <w:rPr>
            <w:noProof/>
            <w:webHidden/>
          </w:rPr>
          <w:fldChar w:fldCharType="separate"/>
        </w:r>
        <w:r w:rsidR="005B5AE9">
          <w:rPr>
            <w:noProof/>
            <w:webHidden/>
          </w:rPr>
          <w:t>13</w:t>
        </w:r>
        <w:r w:rsidR="00910543">
          <w:rPr>
            <w:noProof/>
            <w:webHidden/>
          </w:rPr>
          <w:fldChar w:fldCharType="end"/>
        </w:r>
      </w:hyperlink>
    </w:p>
    <w:p w:rsidR="00910543" w:rsidRDefault="00440005">
      <w:pPr>
        <w:pStyle w:val="11"/>
        <w:rPr>
          <w:rFonts w:asciiTheme="minorHAnsi" w:eastAsiaTheme="minorEastAsia" w:hAnsiTheme="minorHAnsi" w:cstheme="minorBidi"/>
          <w:noProof/>
          <w:szCs w:val="22"/>
        </w:rPr>
      </w:pPr>
      <w:hyperlink w:anchor="_Toc509579071" w:history="1">
        <w:r w:rsidR="00910543" w:rsidRPr="00986F5D">
          <w:rPr>
            <w:rStyle w:val="a9"/>
            <w:b/>
            <w:bCs/>
            <w:noProof/>
          </w:rPr>
          <w:t xml:space="preserve">§5  </w:t>
        </w:r>
        <w:r w:rsidR="00910543" w:rsidRPr="00986F5D">
          <w:rPr>
            <w:rStyle w:val="a9"/>
            <w:rFonts w:hint="eastAsia"/>
            <w:b/>
            <w:bCs/>
            <w:noProof/>
          </w:rPr>
          <w:t>托管人报告</w:t>
        </w:r>
        <w:r w:rsidR="00910543">
          <w:rPr>
            <w:noProof/>
            <w:webHidden/>
          </w:rPr>
          <w:tab/>
        </w:r>
        <w:r w:rsidR="00910543">
          <w:rPr>
            <w:noProof/>
            <w:webHidden/>
          </w:rPr>
          <w:fldChar w:fldCharType="begin"/>
        </w:r>
        <w:r w:rsidR="00910543">
          <w:rPr>
            <w:noProof/>
            <w:webHidden/>
          </w:rPr>
          <w:instrText xml:space="preserve"> PAGEREF _Toc509579071 \h </w:instrText>
        </w:r>
        <w:r w:rsidR="00910543">
          <w:rPr>
            <w:noProof/>
            <w:webHidden/>
          </w:rPr>
        </w:r>
        <w:r w:rsidR="00910543">
          <w:rPr>
            <w:noProof/>
            <w:webHidden/>
          </w:rPr>
          <w:fldChar w:fldCharType="separate"/>
        </w:r>
        <w:r w:rsidR="005B5AE9">
          <w:rPr>
            <w:noProof/>
            <w:webHidden/>
          </w:rPr>
          <w:t>14</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72" w:history="1">
        <w:r w:rsidR="00910543" w:rsidRPr="00986F5D">
          <w:rPr>
            <w:rStyle w:val="a9"/>
            <w:noProof/>
          </w:rPr>
          <w:t xml:space="preserve">5.1 </w:t>
        </w:r>
        <w:r w:rsidR="00910543" w:rsidRPr="00986F5D">
          <w:rPr>
            <w:rStyle w:val="a9"/>
            <w:rFonts w:hint="eastAsia"/>
            <w:noProof/>
          </w:rPr>
          <w:t>报告期内本基金托管人遵规守信情况声明</w:t>
        </w:r>
        <w:r w:rsidR="00910543">
          <w:rPr>
            <w:noProof/>
            <w:webHidden/>
          </w:rPr>
          <w:tab/>
        </w:r>
        <w:r w:rsidR="00910543">
          <w:rPr>
            <w:noProof/>
            <w:webHidden/>
          </w:rPr>
          <w:fldChar w:fldCharType="begin"/>
        </w:r>
        <w:r w:rsidR="00910543">
          <w:rPr>
            <w:noProof/>
            <w:webHidden/>
          </w:rPr>
          <w:instrText xml:space="preserve"> PAGEREF _Toc509579072 \h </w:instrText>
        </w:r>
        <w:r w:rsidR="00910543">
          <w:rPr>
            <w:noProof/>
            <w:webHidden/>
          </w:rPr>
        </w:r>
        <w:r w:rsidR="00910543">
          <w:rPr>
            <w:noProof/>
            <w:webHidden/>
          </w:rPr>
          <w:fldChar w:fldCharType="separate"/>
        </w:r>
        <w:r w:rsidR="005B5AE9">
          <w:rPr>
            <w:noProof/>
            <w:webHidden/>
          </w:rPr>
          <w:t>14</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73" w:history="1">
        <w:r w:rsidR="00910543" w:rsidRPr="00986F5D">
          <w:rPr>
            <w:rStyle w:val="a9"/>
            <w:noProof/>
          </w:rPr>
          <w:t xml:space="preserve">5.2 </w:t>
        </w:r>
        <w:r w:rsidR="00910543" w:rsidRPr="00986F5D">
          <w:rPr>
            <w:rStyle w:val="a9"/>
            <w:rFonts w:hint="eastAsia"/>
            <w:noProof/>
          </w:rPr>
          <w:t>托管人对报告期内本基金投资运作遵规守信、净值计算、利润分配等情况的说明</w:t>
        </w:r>
        <w:r w:rsidR="00910543">
          <w:rPr>
            <w:noProof/>
            <w:webHidden/>
          </w:rPr>
          <w:tab/>
        </w:r>
        <w:r w:rsidR="00910543">
          <w:rPr>
            <w:noProof/>
            <w:webHidden/>
          </w:rPr>
          <w:fldChar w:fldCharType="begin"/>
        </w:r>
        <w:r w:rsidR="00910543">
          <w:rPr>
            <w:noProof/>
            <w:webHidden/>
          </w:rPr>
          <w:instrText xml:space="preserve"> PAGEREF _Toc509579073 \h </w:instrText>
        </w:r>
        <w:r w:rsidR="00910543">
          <w:rPr>
            <w:noProof/>
            <w:webHidden/>
          </w:rPr>
        </w:r>
        <w:r w:rsidR="00910543">
          <w:rPr>
            <w:noProof/>
            <w:webHidden/>
          </w:rPr>
          <w:fldChar w:fldCharType="separate"/>
        </w:r>
        <w:r w:rsidR="005B5AE9">
          <w:rPr>
            <w:noProof/>
            <w:webHidden/>
          </w:rPr>
          <w:t>14</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74" w:history="1">
        <w:r w:rsidR="00910543" w:rsidRPr="00986F5D">
          <w:rPr>
            <w:rStyle w:val="a9"/>
            <w:noProof/>
          </w:rPr>
          <w:t xml:space="preserve">5.3 </w:t>
        </w:r>
        <w:r w:rsidR="00910543" w:rsidRPr="00986F5D">
          <w:rPr>
            <w:rStyle w:val="a9"/>
            <w:rFonts w:hint="eastAsia"/>
            <w:noProof/>
          </w:rPr>
          <w:t>托管人对本年度报告中财务信息等内容的真实、准确和完整发表意见</w:t>
        </w:r>
        <w:r w:rsidR="00910543">
          <w:rPr>
            <w:noProof/>
            <w:webHidden/>
          </w:rPr>
          <w:tab/>
        </w:r>
        <w:r w:rsidR="00910543">
          <w:rPr>
            <w:noProof/>
            <w:webHidden/>
          </w:rPr>
          <w:fldChar w:fldCharType="begin"/>
        </w:r>
        <w:r w:rsidR="00910543">
          <w:rPr>
            <w:noProof/>
            <w:webHidden/>
          </w:rPr>
          <w:instrText xml:space="preserve"> PAGEREF _Toc509579074 \h </w:instrText>
        </w:r>
        <w:r w:rsidR="00910543">
          <w:rPr>
            <w:noProof/>
            <w:webHidden/>
          </w:rPr>
        </w:r>
        <w:r w:rsidR="00910543">
          <w:rPr>
            <w:noProof/>
            <w:webHidden/>
          </w:rPr>
          <w:fldChar w:fldCharType="separate"/>
        </w:r>
        <w:r w:rsidR="005B5AE9">
          <w:rPr>
            <w:noProof/>
            <w:webHidden/>
          </w:rPr>
          <w:t>14</w:t>
        </w:r>
        <w:r w:rsidR="00910543">
          <w:rPr>
            <w:noProof/>
            <w:webHidden/>
          </w:rPr>
          <w:fldChar w:fldCharType="end"/>
        </w:r>
      </w:hyperlink>
    </w:p>
    <w:p w:rsidR="00910543" w:rsidRDefault="00440005">
      <w:pPr>
        <w:pStyle w:val="11"/>
        <w:rPr>
          <w:rFonts w:asciiTheme="minorHAnsi" w:eastAsiaTheme="minorEastAsia" w:hAnsiTheme="minorHAnsi" w:cstheme="minorBidi"/>
          <w:noProof/>
          <w:szCs w:val="22"/>
        </w:rPr>
      </w:pPr>
      <w:hyperlink w:anchor="_Toc509579075" w:history="1">
        <w:r w:rsidR="00910543" w:rsidRPr="00986F5D">
          <w:rPr>
            <w:rStyle w:val="a9"/>
            <w:b/>
            <w:bCs/>
            <w:noProof/>
          </w:rPr>
          <w:t xml:space="preserve">§6  </w:t>
        </w:r>
        <w:r w:rsidR="00910543" w:rsidRPr="00986F5D">
          <w:rPr>
            <w:rStyle w:val="a9"/>
            <w:rFonts w:hint="eastAsia"/>
            <w:b/>
            <w:bCs/>
            <w:noProof/>
          </w:rPr>
          <w:t>审计报告</w:t>
        </w:r>
        <w:r w:rsidR="00910543">
          <w:rPr>
            <w:noProof/>
            <w:webHidden/>
          </w:rPr>
          <w:tab/>
        </w:r>
        <w:r w:rsidR="00910543">
          <w:rPr>
            <w:noProof/>
            <w:webHidden/>
          </w:rPr>
          <w:fldChar w:fldCharType="begin"/>
        </w:r>
        <w:r w:rsidR="00910543">
          <w:rPr>
            <w:noProof/>
            <w:webHidden/>
          </w:rPr>
          <w:instrText xml:space="preserve"> PAGEREF _Toc509579075 \h </w:instrText>
        </w:r>
        <w:r w:rsidR="00910543">
          <w:rPr>
            <w:noProof/>
            <w:webHidden/>
          </w:rPr>
        </w:r>
        <w:r w:rsidR="00910543">
          <w:rPr>
            <w:noProof/>
            <w:webHidden/>
          </w:rPr>
          <w:fldChar w:fldCharType="separate"/>
        </w:r>
        <w:r w:rsidR="005B5AE9">
          <w:rPr>
            <w:noProof/>
            <w:webHidden/>
          </w:rPr>
          <w:t>14</w:t>
        </w:r>
        <w:r w:rsidR="00910543">
          <w:rPr>
            <w:noProof/>
            <w:webHidden/>
          </w:rPr>
          <w:fldChar w:fldCharType="end"/>
        </w:r>
      </w:hyperlink>
    </w:p>
    <w:p w:rsidR="00910543" w:rsidRDefault="00440005">
      <w:pPr>
        <w:pStyle w:val="11"/>
        <w:rPr>
          <w:rFonts w:asciiTheme="minorHAnsi" w:eastAsiaTheme="minorEastAsia" w:hAnsiTheme="minorHAnsi" w:cstheme="minorBidi"/>
          <w:noProof/>
          <w:szCs w:val="22"/>
        </w:rPr>
      </w:pPr>
      <w:hyperlink w:anchor="_Toc509579080" w:history="1">
        <w:r w:rsidR="00910543" w:rsidRPr="00986F5D">
          <w:rPr>
            <w:rStyle w:val="a9"/>
            <w:b/>
            <w:bCs/>
            <w:noProof/>
          </w:rPr>
          <w:t>§7</w:t>
        </w:r>
        <w:r w:rsidR="00910543" w:rsidRPr="00986F5D">
          <w:rPr>
            <w:rStyle w:val="a9"/>
            <w:rFonts w:hint="eastAsia"/>
            <w:b/>
            <w:bCs/>
            <w:noProof/>
          </w:rPr>
          <w:t>年度财务报表</w:t>
        </w:r>
        <w:r w:rsidR="00910543">
          <w:rPr>
            <w:noProof/>
            <w:webHidden/>
          </w:rPr>
          <w:tab/>
        </w:r>
        <w:r w:rsidR="00910543">
          <w:rPr>
            <w:noProof/>
            <w:webHidden/>
          </w:rPr>
          <w:fldChar w:fldCharType="begin"/>
        </w:r>
        <w:r w:rsidR="00910543">
          <w:rPr>
            <w:noProof/>
            <w:webHidden/>
          </w:rPr>
          <w:instrText xml:space="preserve"> PAGEREF _Toc509579080 \h </w:instrText>
        </w:r>
        <w:r w:rsidR="00910543">
          <w:rPr>
            <w:noProof/>
            <w:webHidden/>
          </w:rPr>
        </w:r>
        <w:r w:rsidR="00910543">
          <w:rPr>
            <w:noProof/>
            <w:webHidden/>
          </w:rPr>
          <w:fldChar w:fldCharType="separate"/>
        </w:r>
        <w:r w:rsidR="005B5AE9">
          <w:rPr>
            <w:noProof/>
            <w:webHidden/>
          </w:rPr>
          <w:t>16</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81" w:history="1">
        <w:r w:rsidR="00910543" w:rsidRPr="00986F5D">
          <w:rPr>
            <w:rStyle w:val="a9"/>
            <w:noProof/>
          </w:rPr>
          <w:t xml:space="preserve">7.1 </w:t>
        </w:r>
        <w:r w:rsidR="00910543" w:rsidRPr="00986F5D">
          <w:rPr>
            <w:rStyle w:val="a9"/>
            <w:rFonts w:hint="eastAsia"/>
            <w:noProof/>
          </w:rPr>
          <w:t>资产负债表</w:t>
        </w:r>
        <w:r w:rsidR="00910543">
          <w:rPr>
            <w:noProof/>
            <w:webHidden/>
          </w:rPr>
          <w:tab/>
        </w:r>
        <w:r w:rsidR="00910543">
          <w:rPr>
            <w:noProof/>
            <w:webHidden/>
          </w:rPr>
          <w:fldChar w:fldCharType="begin"/>
        </w:r>
        <w:r w:rsidR="00910543">
          <w:rPr>
            <w:noProof/>
            <w:webHidden/>
          </w:rPr>
          <w:instrText xml:space="preserve"> PAGEREF _Toc509579081 \h </w:instrText>
        </w:r>
        <w:r w:rsidR="00910543">
          <w:rPr>
            <w:noProof/>
            <w:webHidden/>
          </w:rPr>
        </w:r>
        <w:r w:rsidR="00910543">
          <w:rPr>
            <w:noProof/>
            <w:webHidden/>
          </w:rPr>
          <w:fldChar w:fldCharType="separate"/>
        </w:r>
        <w:r w:rsidR="005B5AE9">
          <w:rPr>
            <w:noProof/>
            <w:webHidden/>
          </w:rPr>
          <w:t>16</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82" w:history="1">
        <w:r w:rsidR="00910543" w:rsidRPr="00986F5D">
          <w:rPr>
            <w:rStyle w:val="a9"/>
            <w:noProof/>
          </w:rPr>
          <w:t xml:space="preserve">7.2 </w:t>
        </w:r>
        <w:r w:rsidR="00910543" w:rsidRPr="00986F5D">
          <w:rPr>
            <w:rStyle w:val="a9"/>
            <w:rFonts w:hint="eastAsia"/>
            <w:noProof/>
          </w:rPr>
          <w:t>利润表</w:t>
        </w:r>
        <w:r w:rsidR="00910543">
          <w:rPr>
            <w:noProof/>
            <w:webHidden/>
          </w:rPr>
          <w:tab/>
        </w:r>
        <w:r w:rsidR="00910543">
          <w:rPr>
            <w:noProof/>
            <w:webHidden/>
          </w:rPr>
          <w:fldChar w:fldCharType="begin"/>
        </w:r>
        <w:r w:rsidR="00910543">
          <w:rPr>
            <w:noProof/>
            <w:webHidden/>
          </w:rPr>
          <w:instrText xml:space="preserve"> PAGEREF _Toc509579082 \h </w:instrText>
        </w:r>
        <w:r w:rsidR="00910543">
          <w:rPr>
            <w:noProof/>
            <w:webHidden/>
          </w:rPr>
        </w:r>
        <w:r w:rsidR="00910543">
          <w:rPr>
            <w:noProof/>
            <w:webHidden/>
          </w:rPr>
          <w:fldChar w:fldCharType="separate"/>
        </w:r>
        <w:r w:rsidR="005B5AE9">
          <w:rPr>
            <w:noProof/>
            <w:webHidden/>
          </w:rPr>
          <w:t>18</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83" w:history="1">
        <w:r w:rsidR="00910543" w:rsidRPr="00986F5D">
          <w:rPr>
            <w:rStyle w:val="a9"/>
            <w:noProof/>
          </w:rPr>
          <w:t xml:space="preserve">7.3 </w:t>
        </w:r>
        <w:r w:rsidR="00910543" w:rsidRPr="00986F5D">
          <w:rPr>
            <w:rStyle w:val="a9"/>
            <w:rFonts w:hint="eastAsia"/>
            <w:noProof/>
          </w:rPr>
          <w:t>所有者权益（基金净值）变动表</w:t>
        </w:r>
        <w:r w:rsidR="00910543">
          <w:rPr>
            <w:noProof/>
            <w:webHidden/>
          </w:rPr>
          <w:tab/>
        </w:r>
        <w:r w:rsidR="00910543">
          <w:rPr>
            <w:noProof/>
            <w:webHidden/>
          </w:rPr>
          <w:fldChar w:fldCharType="begin"/>
        </w:r>
        <w:r w:rsidR="00910543">
          <w:rPr>
            <w:noProof/>
            <w:webHidden/>
          </w:rPr>
          <w:instrText xml:space="preserve"> PAGEREF _Toc509579083 \h </w:instrText>
        </w:r>
        <w:r w:rsidR="00910543">
          <w:rPr>
            <w:noProof/>
            <w:webHidden/>
          </w:rPr>
        </w:r>
        <w:r w:rsidR="00910543">
          <w:rPr>
            <w:noProof/>
            <w:webHidden/>
          </w:rPr>
          <w:fldChar w:fldCharType="separate"/>
        </w:r>
        <w:r w:rsidR="005B5AE9">
          <w:rPr>
            <w:noProof/>
            <w:webHidden/>
          </w:rPr>
          <w:t>19</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084" w:history="1">
        <w:r w:rsidR="00910543" w:rsidRPr="00986F5D">
          <w:rPr>
            <w:rStyle w:val="a9"/>
            <w:noProof/>
          </w:rPr>
          <w:t xml:space="preserve">7.4 </w:t>
        </w:r>
        <w:r w:rsidR="00910543" w:rsidRPr="00986F5D">
          <w:rPr>
            <w:rStyle w:val="a9"/>
            <w:rFonts w:hint="eastAsia"/>
            <w:noProof/>
          </w:rPr>
          <w:t>报表附注</w:t>
        </w:r>
        <w:r w:rsidR="00910543">
          <w:rPr>
            <w:noProof/>
            <w:webHidden/>
          </w:rPr>
          <w:tab/>
        </w:r>
        <w:r w:rsidR="00910543">
          <w:rPr>
            <w:noProof/>
            <w:webHidden/>
          </w:rPr>
          <w:fldChar w:fldCharType="begin"/>
        </w:r>
        <w:r w:rsidR="00910543">
          <w:rPr>
            <w:noProof/>
            <w:webHidden/>
          </w:rPr>
          <w:instrText xml:space="preserve"> PAGEREF _Toc509579084 \h </w:instrText>
        </w:r>
        <w:r w:rsidR="00910543">
          <w:rPr>
            <w:noProof/>
            <w:webHidden/>
          </w:rPr>
        </w:r>
        <w:r w:rsidR="00910543">
          <w:rPr>
            <w:noProof/>
            <w:webHidden/>
          </w:rPr>
          <w:fldChar w:fldCharType="separate"/>
        </w:r>
        <w:r w:rsidR="005B5AE9">
          <w:rPr>
            <w:noProof/>
            <w:webHidden/>
          </w:rPr>
          <w:t>20</w:t>
        </w:r>
        <w:r w:rsidR="00910543">
          <w:rPr>
            <w:noProof/>
            <w:webHidden/>
          </w:rPr>
          <w:fldChar w:fldCharType="end"/>
        </w:r>
      </w:hyperlink>
    </w:p>
    <w:p w:rsidR="00910543" w:rsidRDefault="00440005">
      <w:pPr>
        <w:pStyle w:val="11"/>
        <w:rPr>
          <w:rFonts w:asciiTheme="minorHAnsi" w:eastAsiaTheme="minorEastAsia" w:hAnsiTheme="minorHAnsi" w:cstheme="minorBidi"/>
          <w:noProof/>
          <w:szCs w:val="22"/>
        </w:rPr>
      </w:pPr>
      <w:hyperlink w:anchor="_Toc509579163" w:history="1">
        <w:r w:rsidR="00910543" w:rsidRPr="00986F5D">
          <w:rPr>
            <w:rStyle w:val="a9"/>
            <w:b/>
            <w:noProof/>
          </w:rPr>
          <w:t>§8</w:t>
        </w:r>
        <w:r w:rsidR="00910543" w:rsidRPr="00986F5D">
          <w:rPr>
            <w:rStyle w:val="a9"/>
            <w:rFonts w:hint="eastAsia"/>
            <w:b/>
            <w:noProof/>
          </w:rPr>
          <w:t>投资组合报告</w:t>
        </w:r>
        <w:r w:rsidR="00910543">
          <w:rPr>
            <w:noProof/>
            <w:webHidden/>
          </w:rPr>
          <w:tab/>
        </w:r>
        <w:r w:rsidR="00910543">
          <w:rPr>
            <w:noProof/>
            <w:webHidden/>
          </w:rPr>
          <w:fldChar w:fldCharType="begin"/>
        </w:r>
        <w:r w:rsidR="00910543">
          <w:rPr>
            <w:noProof/>
            <w:webHidden/>
          </w:rPr>
          <w:instrText xml:space="preserve"> PAGEREF _Toc509579163 \h </w:instrText>
        </w:r>
        <w:r w:rsidR="00910543">
          <w:rPr>
            <w:noProof/>
            <w:webHidden/>
          </w:rPr>
        </w:r>
        <w:r w:rsidR="00910543">
          <w:rPr>
            <w:noProof/>
            <w:webHidden/>
          </w:rPr>
          <w:fldChar w:fldCharType="separate"/>
        </w:r>
        <w:r w:rsidR="005B5AE9">
          <w:rPr>
            <w:noProof/>
            <w:webHidden/>
          </w:rPr>
          <w:t>43</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64" w:history="1">
        <w:r w:rsidR="00910543" w:rsidRPr="00986F5D">
          <w:rPr>
            <w:rStyle w:val="a9"/>
            <w:noProof/>
          </w:rPr>
          <w:t>8.1</w:t>
        </w:r>
        <w:r w:rsidR="00910543" w:rsidRPr="00986F5D">
          <w:rPr>
            <w:rStyle w:val="a9"/>
            <w:rFonts w:hint="eastAsia"/>
            <w:noProof/>
          </w:rPr>
          <w:t>期末基金资产组合情况</w:t>
        </w:r>
        <w:r w:rsidR="00910543">
          <w:rPr>
            <w:noProof/>
            <w:webHidden/>
          </w:rPr>
          <w:tab/>
        </w:r>
        <w:r w:rsidR="00910543">
          <w:rPr>
            <w:noProof/>
            <w:webHidden/>
          </w:rPr>
          <w:fldChar w:fldCharType="begin"/>
        </w:r>
        <w:r w:rsidR="00910543">
          <w:rPr>
            <w:noProof/>
            <w:webHidden/>
          </w:rPr>
          <w:instrText xml:space="preserve"> PAGEREF _Toc509579164 \h </w:instrText>
        </w:r>
        <w:r w:rsidR="00910543">
          <w:rPr>
            <w:noProof/>
            <w:webHidden/>
          </w:rPr>
        </w:r>
        <w:r w:rsidR="00910543">
          <w:rPr>
            <w:noProof/>
            <w:webHidden/>
          </w:rPr>
          <w:fldChar w:fldCharType="separate"/>
        </w:r>
        <w:r w:rsidR="005B5AE9">
          <w:rPr>
            <w:noProof/>
            <w:webHidden/>
          </w:rPr>
          <w:t>43</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65" w:history="1">
        <w:r w:rsidR="00910543" w:rsidRPr="00986F5D">
          <w:rPr>
            <w:rStyle w:val="a9"/>
            <w:noProof/>
          </w:rPr>
          <w:t>8.2</w:t>
        </w:r>
        <w:r w:rsidR="00910543" w:rsidRPr="00986F5D">
          <w:rPr>
            <w:rStyle w:val="a9"/>
            <w:rFonts w:hint="eastAsia"/>
            <w:noProof/>
          </w:rPr>
          <w:t>期末按行业分类的股票投资组合</w:t>
        </w:r>
        <w:r w:rsidR="00910543">
          <w:rPr>
            <w:noProof/>
            <w:webHidden/>
          </w:rPr>
          <w:tab/>
        </w:r>
        <w:r w:rsidR="00910543">
          <w:rPr>
            <w:noProof/>
            <w:webHidden/>
          </w:rPr>
          <w:fldChar w:fldCharType="begin"/>
        </w:r>
        <w:r w:rsidR="00910543">
          <w:rPr>
            <w:noProof/>
            <w:webHidden/>
          </w:rPr>
          <w:instrText xml:space="preserve"> PAGEREF _Toc509579165 \h </w:instrText>
        </w:r>
        <w:r w:rsidR="00910543">
          <w:rPr>
            <w:noProof/>
            <w:webHidden/>
          </w:rPr>
        </w:r>
        <w:r w:rsidR="00910543">
          <w:rPr>
            <w:noProof/>
            <w:webHidden/>
          </w:rPr>
          <w:fldChar w:fldCharType="separate"/>
        </w:r>
        <w:r w:rsidR="005B5AE9">
          <w:rPr>
            <w:noProof/>
            <w:webHidden/>
          </w:rPr>
          <w:t>43</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66" w:history="1">
        <w:r w:rsidR="00910543" w:rsidRPr="00986F5D">
          <w:rPr>
            <w:rStyle w:val="a9"/>
            <w:noProof/>
          </w:rPr>
          <w:t>8.3</w:t>
        </w:r>
        <w:r w:rsidR="00910543" w:rsidRPr="00986F5D">
          <w:rPr>
            <w:rStyle w:val="a9"/>
            <w:rFonts w:hint="eastAsia"/>
            <w:noProof/>
          </w:rPr>
          <w:t>期末按公允价值占基金资产净值比例大小排序的所有股票投资明细</w:t>
        </w:r>
        <w:r w:rsidR="00910543">
          <w:rPr>
            <w:noProof/>
            <w:webHidden/>
          </w:rPr>
          <w:tab/>
        </w:r>
        <w:r w:rsidR="00910543">
          <w:rPr>
            <w:noProof/>
            <w:webHidden/>
          </w:rPr>
          <w:fldChar w:fldCharType="begin"/>
        </w:r>
        <w:r w:rsidR="00910543">
          <w:rPr>
            <w:noProof/>
            <w:webHidden/>
          </w:rPr>
          <w:instrText xml:space="preserve"> PAGEREF _Toc509579166 \h </w:instrText>
        </w:r>
        <w:r w:rsidR="00910543">
          <w:rPr>
            <w:noProof/>
            <w:webHidden/>
          </w:rPr>
        </w:r>
        <w:r w:rsidR="00910543">
          <w:rPr>
            <w:noProof/>
            <w:webHidden/>
          </w:rPr>
          <w:fldChar w:fldCharType="separate"/>
        </w:r>
        <w:r w:rsidR="005B5AE9">
          <w:rPr>
            <w:noProof/>
            <w:webHidden/>
          </w:rPr>
          <w:t>44</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67" w:history="1">
        <w:r w:rsidR="00910543" w:rsidRPr="00986F5D">
          <w:rPr>
            <w:rStyle w:val="a9"/>
            <w:noProof/>
          </w:rPr>
          <w:t>8.4</w:t>
        </w:r>
        <w:r w:rsidR="00910543" w:rsidRPr="00986F5D">
          <w:rPr>
            <w:rStyle w:val="a9"/>
            <w:rFonts w:hint="eastAsia"/>
            <w:noProof/>
          </w:rPr>
          <w:t>报告期内股票投资组合的重大变动</w:t>
        </w:r>
        <w:r w:rsidR="00910543">
          <w:rPr>
            <w:noProof/>
            <w:webHidden/>
          </w:rPr>
          <w:tab/>
        </w:r>
        <w:r w:rsidR="00910543">
          <w:rPr>
            <w:noProof/>
            <w:webHidden/>
          </w:rPr>
          <w:fldChar w:fldCharType="begin"/>
        </w:r>
        <w:r w:rsidR="00910543">
          <w:rPr>
            <w:noProof/>
            <w:webHidden/>
          </w:rPr>
          <w:instrText xml:space="preserve"> PAGEREF _Toc509579167 \h </w:instrText>
        </w:r>
        <w:r w:rsidR="00910543">
          <w:rPr>
            <w:noProof/>
            <w:webHidden/>
          </w:rPr>
        </w:r>
        <w:r w:rsidR="00910543">
          <w:rPr>
            <w:noProof/>
            <w:webHidden/>
          </w:rPr>
          <w:fldChar w:fldCharType="separate"/>
        </w:r>
        <w:r w:rsidR="005B5AE9">
          <w:rPr>
            <w:noProof/>
            <w:webHidden/>
          </w:rPr>
          <w:t>45</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71" w:history="1">
        <w:r w:rsidR="00910543" w:rsidRPr="00986F5D">
          <w:rPr>
            <w:rStyle w:val="a9"/>
            <w:noProof/>
          </w:rPr>
          <w:t>8.5</w:t>
        </w:r>
        <w:r w:rsidR="00910543" w:rsidRPr="00986F5D">
          <w:rPr>
            <w:rStyle w:val="a9"/>
            <w:rFonts w:hint="eastAsia"/>
            <w:noProof/>
          </w:rPr>
          <w:t>期末按债券品种分类的债券投资组合</w:t>
        </w:r>
        <w:r w:rsidR="00910543">
          <w:rPr>
            <w:noProof/>
            <w:webHidden/>
          </w:rPr>
          <w:tab/>
        </w:r>
        <w:r w:rsidR="00910543">
          <w:rPr>
            <w:noProof/>
            <w:webHidden/>
          </w:rPr>
          <w:fldChar w:fldCharType="begin"/>
        </w:r>
        <w:r w:rsidR="00910543">
          <w:rPr>
            <w:noProof/>
            <w:webHidden/>
          </w:rPr>
          <w:instrText xml:space="preserve"> PAGEREF _Toc509579171 \h </w:instrText>
        </w:r>
        <w:r w:rsidR="00910543">
          <w:rPr>
            <w:noProof/>
            <w:webHidden/>
          </w:rPr>
        </w:r>
        <w:r w:rsidR="00910543">
          <w:rPr>
            <w:noProof/>
            <w:webHidden/>
          </w:rPr>
          <w:fldChar w:fldCharType="separate"/>
        </w:r>
        <w:r w:rsidR="005B5AE9">
          <w:rPr>
            <w:noProof/>
            <w:webHidden/>
          </w:rPr>
          <w:t>47</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72" w:history="1">
        <w:r w:rsidR="00910543" w:rsidRPr="00986F5D">
          <w:rPr>
            <w:rStyle w:val="a9"/>
            <w:noProof/>
          </w:rPr>
          <w:t>8.6</w:t>
        </w:r>
        <w:r w:rsidR="00910543" w:rsidRPr="00986F5D">
          <w:rPr>
            <w:rStyle w:val="a9"/>
            <w:rFonts w:hint="eastAsia"/>
            <w:noProof/>
          </w:rPr>
          <w:t>期末按公允价值占基金资产净值比例大小排序的前五名债券投资明细</w:t>
        </w:r>
        <w:r w:rsidR="00910543">
          <w:rPr>
            <w:noProof/>
            <w:webHidden/>
          </w:rPr>
          <w:tab/>
        </w:r>
        <w:r w:rsidR="00910543">
          <w:rPr>
            <w:noProof/>
            <w:webHidden/>
          </w:rPr>
          <w:fldChar w:fldCharType="begin"/>
        </w:r>
        <w:r w:rsidR="00910543">
          <w:rPr>
            <w:noProof/>
            <w:webHidden/>
          </w:rPr>
          <w:instrText xml:space="preserve"> PAGEREF _Toc509579172 \h </w:instrText>
        </w:r>
        <w:r w:rsidR="00910543">
          <w:rPr>
            <w:noProof/>
            <w:webHidden/>
          </w:rPr>
        </w:r>
        <w:r w:rsidR="00910543">
          <w:rPr>
            <w:noProof/>
            <w:webHidden/>
          </w:rPr>
          <w:fldChar w:fldCharType="separate"/>
        </w:r>
        <w:r w:rsidR="005B5AE9">
          <w:rPr>
            <w:noProof/>
            <w:webHidden/>
          </w:rPr>
          <w:t>47</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73" w:history="1">
        <w:r w:rsidR="00910543" w:rsidRPr="00986F5D">
          <w:rPr>
            <w:rStyle w:val="a9"/>
            <w:noProof/>
          </w:rPr>
          <w:t>8.7</w:t>
        </w:r>
        <w:r w:rsidR="00910543" w:rsidRPr="00986F5D">
          <w:rPr>
            <w:rStyle w:val="a9"/>
            <w:rFonts w:hint="eastAsia"/>
            <w:noProof/>
          </w:rPr>
          <w:t>期末按公允价值占基金资产净值比例大小排序的所有资产支持证券投资明细</w:t>
        </w:r>
        <w:r w:rsidR="00910543">
          <w:rPr>
            <w:noProof/>
            <w:webHidden/>
          </w:rPr>
          <w:tab/>
        </w:r>
        <w:r w:rsidR="00910543">
          <w:rPr>
            <w:noProof/>
            <w:webHidden/>
          </w:rPr>
          <w:fldChar w:fldCharType="begin"/>
        </w:r>
        <w:r w:rsidR="00910543">
          <w:rPr>
            <w:noProof/>
            <w:webHidden/>
          </w:rPr>
          <w:instrText xml:space="preserve"> PAGEREF _Toc509579173 \h </w:instrText>
        </w:r>
        <w:r w:rsidR="00910543">
          <w:rPr>
            <w:noProof/>
            <w:webHidden/>
          </w:rPr>
        </w:r>
        <w:r w:rsidR="00910543">
          <w:rPr>
            <w:noProof/>
            <w:webHidden/>
          </w:rPr>
          <w:fldChar w:fldCharType="separate"/>
        </w:r>
        <w:r w:rsidR="005B5AE9">
          <w:rPr>
            <w:noProof/>
            <w:webHidden/>
          </w:rPr>
          <w:t>47</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74" w:history="1">
        <w:r w:rsidR="00910543" w:rsidRPr="00986F5D">
          <w:rPr>
            <w:rStyle w:val="a9"/>
            <w:noProof/>
          </w:rPr>
          <w:t>8.8</w:t>
        </w:r>
        <w:r w:rsidR="00910543" w:rsidRPr="00986F5D">
          <w:rPr>
            <w:rStyle w:val="a9"/>
            <w:rFonts w:hint="eastAsia"/>
            <w:noProof/>
          </w:rPr>
          <w:t>报告期末按公允价值占基金资产净值比例大小排序的前五名贵金属投资明细</w:t>
        </w:r>
        <w:r w:rsidR="00910543">
          <w:rPr>
            <w:noProof/>
            <w:webHidden/>
          </w:rPr>
          <w:tab/>
        </w:r>
        <w:r w:rsidR="00910543">
          <w:rPr>
            <w:noProof/>
            <w:webHidden/>
          </w:rPr>
          <w:fldChar w:fldCharType="begin"/>
        </w:r>
        <w:r w:rsidR="00910543">
          <w:rPr>
            <w:noProof/>
            <w:webHidden/>
          </w:rPr>
          <w:instrText xml:space="preserve"> PAGEREF _Toc509579174 \h </w:instrText>
        </w:r>
        <w:r w:rsidR="00910543">
          <w:rPr>
            <w:noProof/>
            <w:webHidden/>
          </w:rPr>
        </w:r>
        <w:r w:rsidR="00910543">
          <w:rPr>
            <w:noProof/>
            <w:webHidden/>
          </w:rPr>
          <w:fldChar w:fldCharType="separate"/>
        </w:r>
        <w:r w:rsidR="005B5AE9">
          <w:rPr>
            <w:noProof/>
            <w:webHidden/>
          </w:rPr>
          <w:t>47</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75" w:history="1">
        <w:r w:rsidR="00910543" w:rsidRPr="00986F5D">
          <w:rPr>
            <w:rStyle w:val="a9"/>
            <w:noProof/>
          </w:rPr>
          <w:t>8.9</w:t>
        </w:r>
        <w:r w:rsidR="00910543" w:rsidRPr="00986F5D">
          <w:rPr>
            <w:rStyle w:val="a9"/>
            <w:rFonts w:hint="eastAsia"/>
            <w:noProof/>
          </w:rPr>
          <w:t>期末按公允价值占基金资产净值比例大小排序的前五名权证投资明细</w:t>
        </w:r>
        <w:r w:rsidR="00910543">
          <w:rPr>
            <w:noProof/>
            <w:webHidden/>
          </w:rPr>
          <w:tab/>
        </w:r>
        <w:r w:rsidR="00910543">
          <w:rPr>
            <w:noProof/>
            <w:webHidden/>
          </w:rPr>
          <w:fldChar w:fldCharType="begin"/>
        </w:r>
        <w:r w:rsidR="00910543">
          <w:rPr>
            <w:noProof/>
            <w:webHidden/>
          </w:rPr>
          <w:instrText xml:space="preserve"> PAGEREF _Toc509579175 \h </w:instrText>
        </w:r>
        <w:r w:rsidR="00910543">
          <w:rPr>
            <w:noProof/>
            <w:webHidden/>
          </w:rPr>
        </w:r>
        <w:r w:rsidR="00910543">
          <w:rPr>
            <w:noProof/>
            <w:webHidden/>
          </w:rPr>
          <w:fldChar w:fldCharType="separate"/>
        </w:r>
        <w:r w:rsidR="005B5AE9">
          <w:rPr>
            <w:noProof/>
            <w:webHidden/>
          </w:rPr>
          <w:t>47</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76" w:history="1">
        <w:r w:rsidR="00910543" w:rsidRPr="00986F5D">
          <w:rPr>
            <w:rStyle w:val="a9"/>
            <w:noProof/>
          </w:rPr>
          <w:t xml:space="preserve">8.10 </w:t>
        </w:r>
        <w:r w:rsidR="00910543" w:rsidRPr="00986F5D">
          <w:rPr>
            <w:rStyle w:val="a9"/>
            <w:rFonts w:hint="eastAsia"/>
            <w:noProof/>
          </w:rPr>
          <w:t>报告期末本基金投资的股指期货交易情况说明</w:t>
        </w:r>
        <w:r w:rsidR="00910543">
          <w:rPr>
            <w:noProof/>
            <w:webHidden/>
          </w:rPr>
          <w:tab/>
        </w:r>
        <w:r w:rsidR="00910543">
          <w:rPr>
            <w:noProof/>
            <w:webHidden/>
          </w:rPr>
          <w:fldChar w:fldCharType="begin"/>
        </w:r>
        <w:r w:rsidR="00910543">
          <w:rPr>
            <w:noProof/>
            <w:webHidden/>
          </w:rPr>
          <w:instrText xml:space="preserve"> PAGEREF _Toc509579176 \h </w:instrText>
        </w:r>
        <w:r w:rsidR="00910543">
          <w:rPr>
            <w:noProof/>
            <w:webHidden/>
          </w:rPr>
        </w:r>
        <w:r w:rsidR="00910543">
          <w:rPr>
            <w:noProof/>
            <w:webHidden/>
          </w:rPr>
          <w:fldChar w:fldCharType="separate"/>
        </w:r>
        <w:r w:rsidR="005B5AE9">
          <w:rPr>
            <w:noProof/>
            <w:webHidden/>
          </w:rPr>
          <w:t>48</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77" w:history="1">
        <w:r w:rsidR="00910543" w:rsidRPr="00986F5D">
          <w:rPr>
            <w:rStyle w:val="a9"/>
            <w:noProof/>
          </w:rPr>
          <w:t>8.11</w:t>
        </w:r>
        <w:r w:rsidR="00910543" w:rsidRPr="00986F5D">
          <w:rPr>
            <w:rStyle w:val="a9"/>
            <w:rFonts w:hint="eastAsia"/>
            <w:noProof/>
          </w:rPr>
          <w:t>报告期末本基金投资的国债期货交易情况说明</w:t>
        </w:r>
        <w:r w:rsidR="00910543">
          <w:rPr>
            <w:noProof/>
            <w:webHidden/>
          </w:rPr>
          <w:tab/>
        </w:r>
        <w:r w:rsidR="00910543">
          <w:rPr>
            <w:noProof/>
            <w:webHidden/>
          </w:rPr>
          <w:fldChar w:fldCharType="begin"/>
        </w:r>
        <w:r w:rsidR="00910543">
          <w:rPr>
            <w:noProof/>
            <w:webHidden/>
          </w:rPr>
          <w:instrText xml:space="preserve"> PAGEREF _Toc509579177 \h </w:instrText>
        </w:r>
        <w:r w:rsidR="00910543">
          <w:rPr>
            <w:noProof/>
            <w:webHidden/>
          </w:rPr>
        </w:r>
        <w:r w:rsidR="00910543">
          <w:rPr>
            <w:noProof/>
            <w:webHidden/>
          </w:rPr>
          <w:fldChar w:fldCharType="separate"/>
        </w:r>
        <w:r w:rsidR="005B5AE9">
          <w:rPr>
            <w:noProof/>
            <w:webHidden/>
          </w:rPr>
          <w:t>48</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78" w:history="1">
        <w:r w:rsidR="00910543" w:rsidRPr="00986F5D">
          <w:rPr>
            <w:rStyle w:val="a9"/>
            <w:noProof/>
          </w:rPr>
          <w:t xml:space="preserve">8.12 </w:t>
        </w:r>
        <w:r w:rsidR="00910543" w:rsidRPr="00986F5D">
          <w:rPr>
            <w:rStyle w:val="a9"/>
            <w:rFonts w:hint="eastAsia"/>
            <w:noProof/>
          </w:rPr>
          <w:t>投资组合报告附注</w:t>
        </w:r>
        <w:r w:rsidR="00910543">
          <w:rPr>
            <w:noProof/>
            <w:webHidden/>
          </w:rPr>
          <w:tab/>
        </w:r>
        <w:r w:rsidR="00910543">
          <w:rPr>
            <w:noProof/>
            <w:webHidden/>
          </w:rPr>
          <w:fldChar w:fldCharType="begin"/>
        </w:r>
        <w:r w:rsidR="00910543">
          <w:rPr>
            <w:noProof/>
            <w:webHidden/>
          </w:rPr>
          <w:instrText xml:space="preserve"> PAGEREF _Toc509579178 \h </w:instrText>
        </w:r>
        <w:r w:rsidR="00910543">
          <w:rPr>
            <w:noProof/>
            <w:webHidden/>
          </w:rPr>
        </w:r>
        <w:r w:rsidR="00910543">
          <w:rPr>
            <w:noProof/>
            <w:webHidden/>
          </w:rPr>
          <w:fldChar w:fldCharType="separate"/>
        </w:r>
        <w:r w:rsidR="005B5AE9">
          <w:rPr>
            <w:noProof/>
            <w:webHidden/>
          </w:rPr>
          <w:t>48</w:t>
        </w:r>
        <w:r w:rsidR="00910543">
          <w:rPr>
            <w:noProof/>
            <w:webHidden/>
          </w:rPr>
          <w:fldChar w:fldCharType="end"/>
        </w:r>
      </w:hyperlink>
    </w:p>
    <w:p w:rsidR="00910543" w:rsidRDefault="00440005">
      <w:pPr>
        <w:pStyle w:val="11"/>
        <w:rPr>
          <w:rFonts w:asciiTheme="minorHAnsi" w:eastAsiaTheme="minorEastAsia" w:hAnsiTheme="minorHAnsi" w:cstheme="minorBidi"/>
          <w:noProof/>
          <w:szCs w:val="22"/>
        </w:rPr>
      </w:pPr>
      <w:hyperlink w:anchor="_Toc509579183" w:history="1">
        <w:r w:rsidR="00910543" w:rsidRPr="00986F5D">
          <w:rPr>
            <w:rStyle w:val="a9"/>
            <w:b/>
            <w:noProof/>
          </w:rPr>
          <w:t>§9</w:t>
        </w:r>
        <w:r w:rsidR="00910543" w:rsidRPr="00986F5D">
          <w:rPr>
            <w:rStyle w:val="a9"/>
            <w:rFonts w:hint="eastAsia"/>
            <w:b/>
            <w:noProof/>
          </w:rPr>
          <w:t>基金份额持有人信息</w:t>
        </w:r>
        <w:r w:rsidR="00910543">
          <w:rPr>
            <w:noProof/>
            <w:webHidden/>
          </w:rPr>
          <w:tab/>
        </w:r>
        <w:r w:rsidR="00910543">
          <w:rPr>
            <w:noProof/>
            <w:webHidden/>
          </w:rPr>
          <w:fldChar w:fldCharType="begin"/>
        </w:r>
        <w:r w:rsidR="00910543">
          <w:rPr>
            <w:noProof/>
            <w:webHidden/>
          </w:rPr>
          <w:instrText xml:space="preserve"> PAGEREF _Toc509579183 \h </w:instrText>
        </w:r>
        <w:r w:rsidR="00910543">
          <w:rPr>
            <w:noProof/>
            <w:webHidden/>
          </w:rPr>
        </w:r>
        <w:r w:rsidR="00910543">
          <w:rPr>
            <w:noProof/>
            <w:webHidden/>
          </w:rPr>
          <w:fldChar w:fldCharType="separate"/>
        </w:r>
        <w:r w:rsidR="005B5AE9">
          <w:rPr>
            <w:noProof/>
            <w:webHidden/>
          </w:rPr>
          <w:t>49</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84" w:history="1">
        <w:r w:rsidR="00910543" w:rsidRPr="00986F5D">
          <w:rPr>
            <w:rStyle w:val="a9"/>
            <w:noProof/>
          </w:rPr>
          <w:t xml:space="preserve">9.1 </w:t>
        </w:r>
        <w:r w:rsidR="00910543" w:rsidRPr="00986F5D">
          <w:rPr>
            <w:rStyle w:val="a9"/>
            <w:rFonts w:hint="eastAsia"/>
            <w:noProof/>
          </w:rPr>
          <w:t>期末基金份额持有人户数及持有人结构</w:t>
        </w:r>
        <w:r w:rsidR="00910543">
          <w:rPr>
            <w:noProof/>
            <w:webHidden/>
          </w:rPr>
          <w:tab/>
        </w:r>
        <w:r w:rsidR="00910543">
          <w:rPr>
            <w:noProof/>
            <w:webHidden/>
          </w:rPr>
          <w:fldChar w:fldCharType="begin"/>
        </w:r>
        <w:r w:rsidR="00910543">
          <w:rPr>
            <w:noProof/>
            <w:webHidden/>
          </w:rPr>
          <w:instrText xml:space="preserve"> PAGEREF _Toc509579184 \h </w:instrText>
        </w:r>
        <w:r w:rsidR="00910543">
          <w:rPr>
            <w:noProof/>
            <w:webHidden/>
          </w:rPr>
        </w:r>
        <w:r w:rsidR="00910543">
          <w:rPr>
            <w:noProof/>
            <w:webHidden/>
          </w:rPr>
          <w:fldChar w:fldCharType="separate"/>
        </w:r>
        <w:r w:rsidR="005B5AE9">
          <w:rPr>
            <w:noProof/>
            <w:webHidden/>
          </w:rPr>
          <w:t>49</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85" w:history="1">
        <w:r w:rsidR="00910543" w:rsidRPr="00986F5D">
          <w:rPr>
            <w:rStyle w:val="a9"/>
            <w:noProof/>
          </w:rPr>
          <w:t>9.2</w:t>
        </w:r>
        <w:r w:rsidR="00910543" w:rsidRPr="00986F5D">
          <w:rPr>
            <w:rStyle w:val="a9"/>
            <w:rFonts w:hint="eastAsia"/>
            <w:noProof/>
          </w:rPr>
          <w:t>期末基金管理人的从业人员持有本基金的情况</w:t>
        </w:r>
        <w:r w:rsidR="00910543">
          <w:rPr>
            <w:noProof/>
            <w:webHidden/>
          </w:rPr>
          <w:tab/>
        </w:r>
        <w:r w:rsidR="00910543">
          <w:rPr>
            <w:noProof/>
            <w:webHidden/>
          </w:rPr>
          <w:fldChar w:fldCharType="begin"/>
        </w:r>
        <w:r w:rsidR="00910543">
          <w:rPr>
            <w:noProof/>
            <w:webHidden/>
          </w:rPr>
          <w:instrText xml:space="preserve"> PAGEREF _Toc509579185 \h </w:instrText>
        </w:r>
        <w:r w:rsidR="00910543">
          <w:rPr>
            <w:noProof/>
            <w:webHidden/>
          </w:rPr>
        </w:r>
        <w:r w:rsidR="00910543">
          <w:rPr>
            <w:noProof/>
            <w:webHidden/>
          </w:rPr>
          <w:fldChar w:fldCharType="separate"/>
        </w:r>
        <w:r w:rsidR="005B5AE9">
          <w:rPr>
            <w:noProof/>
            <w:webHidden/>
          </w:rPr>
          <w:t>49</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86" w:history="1">
        <w:r w:rsidR="00910543" w:rsidRPr="00986F5D">
          <w:rPr>
            <w:rStyle w:val="a9"/>
            <w:noProof/>
          </w:rPr>
          <w:t>9.3</w:t>
        </w:r>
        <w:r w:rsidR="00910543" w:rsidRPr="00986F5D">
          <w:rPr>
            <w:rStyle w:val="a9"/>
            <w:rFonts w:hint="eastAsia"/>
            <w:noProof/>
          </w:rPr>
          <w:t>期末基金管理人的从业人员持有本开放式基金份额总量区间的情况</w:t>
        </w:r>
        <w:r w:rsidR="00910543">
          <w:rPr>
            <w:noProof/>
            <w:webHidden/>
          </w:rPr>
          <w:tab/>
        </w:r>
        <w:r w:rsidR="00910543">
          <w:rPr>
            <w:noProof/>
            <w:webHidden/>
          </w:rPr>
          <w:fldChar w:fldCharType="begin"/>
        </w:r>
        <w:r w:rsidR="00910543">
          <w:rPr>
            <w:noProof/>
            <w:webHidden/>
          </w:rPr>
          <w:instrText xml:space="preserve"> PAGEREF _Toc509579186 \h </w:instrText>
        </w:r>
        <w:r w:rsidR="00910543">
          <w:rPr>
            <w:noProof/>
            <w:webHidden/>
          </w:rPr>
        </w:r>
        <w:r w:rsidR="00910543">
          <w:rPr>
            <w:noProof/>
            <w:webHidden/>
          </w:rPr>
          <w:fldChar w:fldCharType="separate"/>
        </w:r>
        <w:r w:rsidR="005B5AE9">
          <w:rPr>
            <w:noProof/>
            <w:webHidden/>
          </w:rPr>
          <w:t>49</w:t>
        </w:r>
        <w:r w:rsidR="00910543">
          <w:rPr>
            <w:noProof/>
            <w:webHidden/>
          </w:rPr>
          <w:fldChar w:fldCharType="end"/>
        </w:r>
      </w:hyperlink>
    </w:p>
    <w:p w:rsidR="00910543" w:rsidRDefault="00440005">
      <w:pPr>
        <w:pStyle w:val="11"/>
        <w:rPr>
          <w:rFonts w:asciiTheme="minorHAnsi" w:eastAsiaTheme="minorEastAsia" w:hAnsiTheme="minorHAnsi" w:cstheme="minorBidi"/>
          <w:noProof/>
          <w:szCs w:val="22"/>
        </w:rPr>
      </w:pPr>
      <w:hyperlink w:anchor="_Toc509579187" w:history="1">
        <w:r w:rsidR="00910543" w:rsidRPr="00986F5D">
          <w:rPr>
            <w:rStyle w:val="a9"/>
            <w:b/>
            <w:bCs/>
            <w:noProof/>
          </w:rPr>
          <w:t>§10</w:t>
        </w:r>
        <w:r w:rsidR="00910543" w:rsidRPr="00986F5D">
          <w:rPr>
            <w:rStyle w:val="a9"/>
            <w:rFonts w:hint="eastAsia"/>
            <w:b/>
            <w:bCs/>
            <w:noProof/>
          </w:rPr>
          <w:t>开放式基金份额变动</w:t>
        </w:r>
        <w:r w:rsidR="00910543">
          <w:rPr>
            <w:noProof/>
            <w:webHidden/>
          </w:rPr>
          <w:tab/>
        </w:r>
        <w:r w:rsidR="00910543">
          <w:rPr>
            <w:noProof/>
            <w:webHidden/>
          </w:rPr>
          <w:fldChar w:fldCharType="begin"/>
        </w:r>
        <w:r w:rsidR="00910543">
          <w:rPr>
            <w:noProof/>
            <w:webHidden/>
          </w:rPr>
          <w:instrText xml:space="preserve"> PAGEREF _Toc509579187 \h </w:instrText>
        </w:r>
        <w:r w:rsidR="00910543">
          <w:rPr>
            <w:noProof/>
            <w:webHidden/>
          </w:rPr>
        </w:r>
        <w:r w:rsidR="00910543">
          <w:rPr>
            <w:noProof/>
            <w:webHidden/>
          </w:rPr>
          <w:fldChar w:fldCharType="separate"/>
        </w:r>
        <w:r w:rsidR="005B5AE9">
          <w:rPr>
            <w:noProof/>
            <w:webHidden/>
          </w:rPr>
          <w:t>49</w:t>
        </w:r>
        <w:r w:rsidR="00910543">
          <w:rPr>
            <w:noProof/>
            <w:webHidden/>
          </w:rPr>
          <w:fldChar w:fldCharType="end"/>
        </w:r>
      </w:hyperlink>
    </w:p>
    <w:p w:rsidR="00910543" w:rsidRDefault="00440005">
      <w:pPr>
        <w:pStyle w:val="11"/>
        <w:rPr>
          <w:rFonts w:asciiTheme="minorHAnsi" w:eastAsiaTheme="minorEastAsia" w:hAnsiTheme="minorHAnsi" w:cstheme="minorBidi"/>
          <w:noProof/>
          <w:szCs w:val="22"/>
        </w:rPr>
      </w:pPr>
      <w:hyperlink w:anchor="_Toc509579188" w:history="1">
        <w:r w:rsidR="00910543" w:rsidRPr="00986F5D">
          <w:rPr>
            <w:rStyle w:val="a9"/>
            <w:b/>
            <w:bCs/>
            <w:noProof/>
          </w:rPr>
          <w:t>§11</w:t>
        </w:r>
        <w:r w:rsidR="00910543" w:rsidRPr="00986F5D">
          <w:rPr>
            <w:rStyle w:val="a9"/>
            <w:rFonts w:hint="eastAsia"/>
            <w:b/>
            <w:bCs/>
            <w:noProof/>
          </w:rPr>
          <w:t>重大事件揭示</w:t>
        </w:r>
        <w:r w:rsidR="00910543">
          <w:rPr>
            <w:noProof/>
            <w:webHidden/>
          </w:rPr>
          <w:tab/>
        </w:r>
        <w:r w:rsidR="00910543">
          <w:rPr>
            <w:noProof/>
            <w:webHidden/>
          </w:rPr>
          <w:fldChar w:fldCharType="begin"/>
        </w:r>
        <w:r w:rsidR="00910543">
          <w:rPr>
            <w:noProof/>
            <w:webHidden/>
          </w:rPr>
          <w:instrText xml:space="preserve"> PAGEREF _Toc509579188 \h </w:instrText>
        </w:r>
        <w:r w:rsidR="00910543">
          <w:rPr>
            <w:noProof/>
            <w:webHidden/>
          </w:rPr>
        </w:r>
        <w:r w:rsidR="00910543">
          <w:rPr>
            <w:noProof/>
            <w:webHidden/>
          </w:rPr>
          <w:fldChar w:fldCharType="separate"/>
        </w:r>
        <w:r w:rsidR="005B5AE9">
          <w:rPr>
            <w:noProof/>
            <w:webHidden/>
          </w:rPr>
          <w:t>50</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89" w:history="1">
        <w:r w:rsidR="00910543" w:rsidRPr="00986F5D">
          <w:rPr>
            <w:rStyle w:val="a9"/>
            <w:noProof/>
          </w:rPr>
          <w:t>11.1</w:t>
        </w:r>
        <w:r w:rsidR="00910543" w:rsidRPr="00986F5D">
          <w:rPr>
            <w:rStyle w:val="a9"/>
            <w:rFonts w:hint="eastAsia"/>
            <w:noProof/>
          </w:rPr>
          <w:t>基金份额持有人大会决议</w:t>
        </w:r>
        <w:r w:rsidR="00910543">
          <w:rPr>
            <w:noProof/>
            <w:webHidden/>
          </w:rPr>
          <w:tab/>
        </w:r>
        <w:r w:rsidR="00910543">
          <w:rPr>
            <w:noProof/>
            <w:webHidden/>
          </w:rPr>
          <w:fldChar w:fldCharType="begin"/>
        </w:r>
        <w:r w:rsidR="00910543">
          <w:rPr>
            <w:noProof/>
            <w:webHidden/>
          </w:rPr>
          <w:instrText xml:space="preserve"> PAGEREF _Toc509579189 \h </w:instrText>
        </w:r>
        <w:r w:rsidR="00910543">
          <w:rPr>
            <w:noProof/>
            <w:webHidden/>
          </w:rPr>
        </w:r>
        <w:r w:rsidR="00910543">
          <w:rPr>
            <w:noProof/>
            <w:webHidden/>
          </w:rPr>
          <w:fldChar w:fldCharType="separate"/>
        </w:r>
        <w:r w:rsidR="005B5AE9">
          <w:rPr>
            <w:noProof/>
            <w:webHidden/>
          </w:rPr>
          <w:t>50</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90" w:history="1">
        <w:r w:rsidR="00910543" w:rsidRPr="00986F5D">
          <w:rPr>
            <w:rStyle w:val="a9"/>
            <w:noProof/>
          </w:rPr>
          <w:t xml:space="preserve">11.2 </w:t>
        </w:r>
        <w:r w:rsidR="00910543" w:rsidRPr="00986F5D">
          <w:rPr>
            <w:rStyle w:val="a9"/>
            <w:rFonts w:hint="eastAsia"/>
            <w:noProof/>
          </w:rPr>
          <w:t>基金管理人、基金托管人的专门基金托管部门的重大人事变动</w:t>
        </w:r>
        <w:r w:rsidR="00910543">
          <w:rPr>
            <w:noProof/>
            <w:webHidden/>
          </w:rPr>
          <w:tab/>
        </w:r>
        <w:r w:rsidR="00910543">
          <w:rPr>
            <w:noProof/>
            <w:webHidden/>
          </w:rPr>
          <w:fldChar w:fldCharType="begin"/>
        </w:r>
        <w:r w:rsidR="00910543">
          <w:rPr>
            <w:noProof/>
            <w:webHidden/>
          </w:rPr>
          <w:instrText xml:space="preserve"> PAGEREF _Toc509579190 \h </w:instrText>
        </w:r>
        <w:r w:rsidR="00910543">
          <w:rPr>
            <w:noProof/>
            <w:webHidden/>
          </w:rPr>
        </w:r>
        <w:r w:rsidR="00910543">
          <w:rPr>
            <w:noProof/>
            <w:webHidden/>
          </w:rPr>
          <w:fldChar w:fldCharType="separate"/>
        </w:r>
        <w:r w:rsidR="005B5AE9">
          <w:rPr>
            <w:noProof/>
            <w:webHidden/>
          </w:rPr>
          <w:t>50</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91" w:history="1">
        <w:r w:rsidR="00910543" w:rsidRPr="00986F5D">
          <w:rPr>
            <w:rStyle w:val="a9"/>
            <w:noProof/>
          </w:rPr>
          <w:t xml:space="preserve">11.3 </w:t>
        </w:r>
        <w:r w:rsidR="00910543" w:rsidRPr="00986F5D">
          <w:rPr>
            <w:rStyle w:val="a9"/>
            <w:rFonts w:hint="eastAsia"/>
            <w:noProof/>
          </w:rPr>
          <w:t>涉及基金管理人、基金财产、基金托管业务的诉讼</w:t>
        </w:r>
        <w:r w:rsidR="00910543">
          <w:rPr>
            <w:noProof/>
            <w:webHidden/>
          </w:rPr>
          <w:tab/>
        </w:r>
        <w:r w:rsidR="00910543">
          <w:rPr>
            <w:noProof/>
            <w:webHidden/>
          </w:rPr>
          <w:fldChar w:fldCharType="begin"/>
        </w:r>
        <w:r w:rsidR="00910543">
          <w:rPr>
            <w:noProof/>
            <w:webHidden/>
          </w:rPr>
          <w:instrText xml:space="preserve"> PAGEREF _Toc509579191 \h </w:instrText>
        </w:r>
        <w:r w:rsidR="00910543">
          <w:rPr>
            <w:noProof/>
            <w:webHidden/>
          </w:rPr>
        </w:r>
        <w:r w:rsidR="00910543">
          <w:rPr>
            <w:noProof/>
            <w:webHidden/>
          </w:rPr>
          <w:fldChar w:fldCharType="separate"/>
        </w:r>
        <w:r w:rsidR="005B5AE9">
          <w:rPr>
            <w:noProof/>
            <w:webHidden/>
          </w:rPr>
          <w:t>50</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92" w:history="1">
        <w:r w:rsidR="00910543" w:rsidRPr="00986F5D">
          <w:rPr>
            <w:rStyle w:val="a9"/>
            <w:noProof/>
          </w:rPr>
          <w:t xml:space="preserve">11.4 </w:t>
        </w:r>
        <w:r w:rsidR="00910543" w:rsidRPr="00986F5D">
          <w:rPr>
            <w:rStyle w:val="a9"/>
            <w:rFonts w:hint="eastAsia"/>
            <w:noProof/>
          </w:rPr>
          <w:t>基金投资策略的改变</w:t>
        </w:r>
        <w:r w:rsidR="00910543">
          <w:rPr>
            <w:noProof/>
            <w:webHidden/>
          </w:rPr>
          <w:tab/>
        </w:r>
        <w:r w:rsidR="00910543">
          <w:rPr>
            <w:noProof/>
            <w:webHidden/>
          </w:rPr>
          <w:fldChar w:fldCharType="begin"/>
        </w:r>
        <w:r w:rsidR="00910543">
          <w:rPr>
            <w:noProof/>
            <w:webHidden/>
          </w:rPr>
          <w:instrText xml:space="preserve"> PAGEREF _Toc509579192 \h </w:instrText>
        </w:r>
        <w:r w:rsidR="00910543">
          <w:rPr>
            <w:noProof/>
            <w:webHidden/>
          </w:rPr>
        </w:r>
        <w:r w:rsidR="00910543">
          <w:rPr>
            <w:noProof/>
            <w:webHidden/>
          </w:rPr>
          <w:fldChar w:fldCharType="separate"/>
        </w:r>
        <w:r w:rsidR="005B5AE9">
          <w:rPr>
            <w:noProof/>
            <w:webHidden/>
          </w:rPr>
          <w:t>50</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93" w:history="1">
        <w:r w:rsidR="00910543" w:rsidRPr="00986F5D">
          <w:rPr>
            <w:rStyle w:val="a9"/>
            <w:noProof/>
          </w:rPr>
          <w:t>11.5</w:t>
        </w:r>
        <w:r w:rsidR="00910543" w:rsidRPr="00986F5D">
          <w:rPr>
            <w:rStyle w:val="a9"/>
            <w:rFonts w:hint="eastAsia"/>
            <w:noProof/>
          </w:rPr>
          <w:t>为基金进行审计的会计师事务所情况</w:t>
        </w:r>
        <w:r w:rsidR="00910543">
          <w:rPr>
            <w:noProof/>
            <w:webHidden/>
          </w:rPr>
          <w:tab/>
        </w:r>
        <w:r w:rsidR="00910543">
          <w:rPr>
            <w:noProof/>
            <w:webHidden/>
          </w:rPr>
          <w:fldChar w:fldCharType="begin"/>
        </w:r>
        <w:r w:rsidR="00910543">
          <w:rPr>
            <w:noProof/>
            <w:webHidden/>
          </w:rPr>
          <w:instrText xml:space="preserve"> PAGEREF _Toc509579193 \h </w:instrText>
        </w:r>
        <w:r w:rsidR="00910543">
          <w:rPr>
            <w:noProof/>
            <w:webHidden/>
          </w:rPr>
        </w:r>
        <w:r w:rsidR="00910543">
          <w:rPr>
            <w:noProof/>
            <w:webHidden/>
          </w:rPr>
          <w:fldChar w:fldCharType="separate"/>
        </w:r>
        <w:r w:rsidR="005B5AE9">
          <w:rPr>
            <w:noProof/>
            <w:webHidden/>
          </w:rPr>
          <w:t>50</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94" w:history="1">
        <w:r w:rsidR="00910543" w:rsidRPr="00986F5D">
          <w:rPr>
            <w:rStyle w:val="a9"/>
            <w:noProof/>
          </w:rPr>
          <w:t xml:space="preserve">11.6 </w:t>
        </w:r>
        <w:r w:rsidR="00910543" w:rsidRPr="00986F5D">
          <w:rPr>
            <w:rStyle w:val="a9"/>
            <w:rFonts w:hint="eastAsia"/>
            <w:noProof/>
          </w:rPr>
          <w:t>管理人、托管人及其高级管理人员受稽查或处罚等情况</w:t>
        </w:r>
        <w:r w:rsidR="00910543">
          <w:rPr>
            <w:noProof/>
            <w:webHidden/>
          </w:rPr>
          <w:tab/>
        </w:r>
        <w:r w:rsidR="00910543">
          <w:rPr>
            <w:noProof/>
            <w:webHidden/>
          </w:rPr>
          <w:fldChar w:fldCharType="begin"/>
        </w:r>
        <w:r w:rsidR="00910543">
          <w:rPr>
            <w:noProof/>
            <w:webHidden/>
          </w:rPr>
          <w:instrText xml:space="preserve"> PAGEREF _Toc509579194 \h </w:instrText>
        </w:r>
        <w:r w:rsidR="00910543">
          <w:rPr>
            <w:noProof/>
            <w:webHidden/>
          </w:rPr>
        </w:r>
        <w:r w:rsidR="00910543">
          <w:rPr>
            <w:noProof/>
            <w:webHidden/>
          </w:rPr>
          <w:fldChar w:fldCharType="separate"/>
        </w:r>
        <w:r w:rsidR="005B5AE9">
          <w:rPr>
            <w:noProof/>
            <w:webHidden/>
          </w:rPr>
          <w:t>50</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95" w:history="1">
        <w:r w:rsidR="00910543" w:rsidRPr="00986F5D">
          <w:rPr>
            <w:rStyle w:val="a9"/>
            <w:noProof/>
          </w:rPr>
          <w:t xml:space="preserve">11.7 </w:t>
        </w:r>
        <w:r w:rsidR="00910543" w:rsidRPr="00986F5D">
          <w:rPr>
            <w:rStyle w:val="a9"/>
            <w:rFonts w:hint="eastAsia"/>
            <w:noProof/>
          </w:rPr>
          <w:t>基金租用证券公司交易单元的有关情况</w:t>
        </w:r>
        <w:r w:rsidR="00910543">
          <w:rPr>
            <w:noProof/>
            <w:webHidden/>
          </w:rPr>
          <w:tab/>
        </w:r>
        <w:r w:rsidR="00910543">
          <w:rPr>
            <w:noProof/>
            <w:webHidden/>
          </w:rPr>
          <w:fldChar w:fldCharType="begin"/>
        </w:r>
        <w:r w:rsidR="00910543">
          <w:rPr>
            <w:noProof/>
            <w:webHidden/>
          </w:rPr>
          <w:instrText xml:space="preserve"> PAGEREF _Toc509579195 \h </w:instrText>
        </w:r>
        <w:r w:rsidR="00910543">
          <w:rPr>
            <w:noProof/>
            <w:webHidden/>
          </w:rPr>
        </w:r>
        <w:r w:rsidR="00910543">
          <w:rPr>
            <w:noProof/>
            <w:webHidden/>
          </w:rPr>
          <w:fldChar w:fldCharType="separate"/>
        </w:r>
        <w:r w:rsidR="005B5AE9">
          <w:rPr>
            <w:noProof/>
            <w:webHidden/>
          </w:rPr>
          <w:t>51</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198" w:history="1">
        <w:r w:rsidR="00910543" w:rsidRPr="00986F5D">
          <w:rPr>
            <w:rStyle w:val="a9"/>
            <w:noProof/>
          </w:rPr>
          <w:t>11.8</w:t>
        </w:r>
        <w:r w:rsidR="00910543" w:rsidRPr="00986F5D">
          <w:rPr>
            <w:rStyle w:val="a9"/>
            <w:rFonts w:hint="eastAsia"/>
            <w:noProof/>
          </w:rPr>
          <w:t>其他重大事件</w:t>
        </w:r>
        <w:r w:rsidR="00910543">
          <w:rPr>
            <w:noProof/>
            <w:webHidden/>
          </w:rPr>
          <w:tab/>
        </w:r>
        <w:r w:rsidR="00910543">
          <w:rPr>
            <w:noProof/>
            <w:webHidden/>
          </w:rPr>
          <w:fldChar w:fldCharType="begin"/>
        </w:r>
        <w:r w:rsidR="00910543">
          <w:rPr>
            <w:noProof/>
            <w:webHidden/>
          </w:rPr>
          <w:instrText xml:space="preserve"> PAGEREF _Toc509579198 \h </w:instrText>
        </w:r>
        <w:r w:rsidR="00910543">
          <w:rPr>
            <w:noProof/>
            <w:webHidden/>
          </w:rPr>
        </w:r>
        <w:r w:rsidR="00910543">
          <w:rPr>
            <w:noProof/>
            <w:webHidden/>
          </w:rPr>
          <w:fldChar w:fldCharType="separate"/>
        </w:r>
        <w:r w:rsidR="005B5AE9">
          <w:rPr>
            <w:noProof/>
            <w:webHidden/>
          </w:rPr>
          <w:t>52</w:t>
        </w:r>
        <w:r w:rsidR="00910543">
          <w:rPr>
            <w:noProof/>
            <w:webHidden/>
          </w:rPr>
          <w:fldChar w:fldCharType="end"/>
        </w:r>
      </w:hyperlink>
    </w:p>
    <w:p w:rsidR="00910543" w:rsidRDefault="00440005">
      <w:pPr>
        <w:pStyle w:val="11"/>
        <w:rPr>
          <w:rFonts w:asciiTheme="minorHAnsi" w:eastAsiaTheme="minorEastAsia" w:hAnsiTheme="minorHAnsi" w:cstheme="minorBidi"/>
          <w:noProof/>
          <w:szCs w:val="22"/>
        </w:rPr>
      </w:pPr>
      <w:hyperlink w:anchor="_Toc509579199" w:history="1">
        <w:r w:rsidR="00910543" w:rsidRPr="00986F5D">
          <w:rPr>
            <w:rStyle w:val="a9"/>
            <w:b/>
            <w:bCs/>
            <w:noProof/>
          </w:rPr>
          <w:t xml:space="preserve">12  </w:t>
        </w:r>
        <w:r w:rsidR="00910543" w:rsidRPr="00986F5D">
          <w:rPr>
            <w:rStyle w:val="a9"/>
            <w:rFonts w:hint="eastAsia"/>
            <w:b/>
            <w:bCs/>
            <w:noProof/>
          </w:rPr>
          <w:t>影响投资者决策的其他重要信息</w:t>
        </w:r>
        <w:r w:rsidR="00910543">
          <w:rPr>
            <w:noProof/>
            <w:webHidden/>
          </w:rPr>
          <w:tab/>
        </w:r>
        <w:r w:rsidR="00910543">
          <w:rPr>
            <w:noProof/>
            <w:webHidden/>
          </w:rPr>
          <w:fldChar w:fldCharType="begin"/>
        </w:r>
        <w:r w:rsidR="00910543">
          <w:rPr>
            <w:noProof/>
            <w:webHidden/>
          </w:rPr>
          <w:instrText xml:space="preserve"> PAGEREF _Toc509579199 \h </w:instrText>
        </w:r>
        <w:r w:rsidR="00910543">
          <w:rPr>
            <w:noProof/>
            <w:webHidden/>
          </w:rPr>
        </w:r>
        <w:r w:rsidR="00910543">
          <w:rPr>
            <w:noProof/>
            <w:webHidden/>
          </w:rPr>
          <w:fldChar w:fldCharType="separate"/>
        </w:r>
        <w:r w:rsidR="005B5AE9">
          <w:rPr>
            <w:noProof/>
            <w:webHidden/>
          </w:rPr>
          <w:t>55</w:t>
        </w:r>
        <w:r w:rsidR="00910543">
          <w:rPr>
            <w:noProof/>
            <w:webHidden/>
          </w:rPr>
          <w:fldChar w:fldCharType="end"/>
        </w:r>
      </w:hyperlink>
    </w:p>
    <w:p w:rsidR="00910543" w:rsidRDefault="00440005">
      <w:pPr>
        <w:pStyle w:val="11"/>
        <w:rPr>
          <w:rFonts w:asciiTheme="minorHAnsi" w:eastAsiaTheme="minorEastAsia" w:hAnsiTheme="minorHAnsi" w:cstheme="minorBidi"/>
          <w:noProof/>
          <w:szCs w:val="22"/>
        </w:rPr>
      </w:pPr>
      <w:hyperlink w:anchor="_Toc509579200" w:history="1">
        <w:r w:rsidR="00910543" w:rsidRPr="00986F5D">
          <w:rPr>
            <w:rStyle w:val="a9"/>
            <w:b/>
            <w:bCs/>
            <w:noProof/>
          </w:rPr>
          <w:t>§13</w:t>
        </w:r>
        <w:r w:rsidR="00910543" w:rsidRPr="00986F5D">
          <w:rPr>
            <w:rStyle w:val="a9"/>
            <w:rFonts w:hint="eastAsia"/>
            <w:b/>
            <w:bCs/>
            <w:noProof/>
          </w:rPr>
          <w:t>备查文件目录</w:t>
        </w:r>
        <w:r w:rsidR="00910543">
          <w:rPr>
            <w:noProof/>
            <w:webHidden/>
          </w:rPr>
          <w:tab/>
        </w:r>
        <w:r w:rsidR="00910543">
          <w:rPr>
            <w:noProof/>
            <w:webHidden/>
          </w:rPr>
          <w:fldChar w:fldCharType="begin"/>
        </w:r>
        <w:r w:rsidR="00910543">
          <w:rPr>
            <w:noProof/>
            <w:webHidden/>
          </w:rPr>
          <w:instrText xml:space="preserve"> PAGEREF _Toc509579200 \h </w:instrText>
        </w:r>
        <w:r w:rsidR="00910543">
          <w:rPr>
            <w:noProof/>
            <w:webHidden/>
          </w:rPr>
        </w:r>
        <w:r w:rsidR="00910543">
          <w:rPr>
            <w:noProof/>
            <w:webHidden/>
          </w:rPr>
          <w:fldChar w:fldCharType="separate"/>
        </w:r>
        <w:r w:rsidR="005B5AE9">
          <w:rPr>
            <w:noProof/>
            <w:webHidden/>
          </w:rPr>
          <w:t>56</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201" w:history="1">
        <w:r w:rsidR="00910543" w:rsidRPr="00986F5D">
          <w:rPr>
            <w:rStyle w:val="a9"/>
            <w:noProof/>
          </w:rPr>
          <w:t xml:space="preserve">13.1 </w:t>
        </w:r>
        <w:r w:rsidR="00910543" w:rsidRPr="00986F5D">
          <w:rPr>
            <w:rStyle w:val="a9"/>
            <w:rFonts w:hint="eastAsia"/>
            <w:noProof/>
          </w:rPr>
          <w:t>备查文件目录</w:t>
        </w:r>
        <w:r w:rsidR="00910543">
          <w:rPr>
            <w:noProof/>
            <w:webHidden/>
          </w:rPr>
          <w:tab/>
        </w:r>
        <w:r w:rsidR="00910543">
          <w:rPr>
            <w:noProof/>
            <w:webHidden/>
          </w:rPr>
          <w:fldChar w:fldCharType="begin"/>
        </w:r>
        <w:r w:rsidR="00910543">
          <w:rPr>
            <w:noProof/>
            <w:webHidden/>
          </w:rPr>
          <w:instrText xml:space="preserve"> PAGEREF _Toc509579201 \h </w:instrText>
        </w:r>
        <w:r w:rsidR="00910543">
          <w:rPr>
            <w:noProof/>
            <w:webHidden/>
          </w:rPr>
        </w:r>
        <w:r w:rsidR="00910543">
          <w:rPr>
            <w:noProof/>
            <w:webHidden/>
          </w:rPr>
          <w:fldChar w:fldCharType="separate"/>
        </w:r>
        <w:r w:rsidR="005B5AE9">
          <w:rPr>
            <w:noProof/>
            <w:webHidden/>
          </w:rPr>
          <w:t>56</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202" w:history="1">
        <w:r w:rsidR="00910543" w:rsidRPr="00986F5D">
          <w:rPr>
            <w:rStyle w:val="a9"/>
            <w:noProof/>
          </w:rPr>
          <w:t>13.2</w:t>
        </w:r>
        <w:r w:rsidR="00910543" w:rsidRPr="00986F5D">
          <w:rPr>
            <w:rStyle w:val="a9"/>
            <w:rFonts w:hint="eastAsia"/>
            <w:noProof/>
          </w:rPr>
          <w:t>存放地点</w:t>
        </w:r>
        <w:r w:rsidR="00910543">
          <w:rPr>
            <w:noProof/>
            <w:webHidden/>
          </w:rPr>
          <w:tab/>
        </w:r>
        <w:r w:rsidR="00910543">
          <w:rPr>
            <w:noProof/>
            <w:webHidden/>
          </w:rPr>
          <w:fldChar w:fldCharType="begin"/>
        </w:r>
        <w:r w:rsidR="00910543">
          <w:rPr>
            <w:noProof/>
            <w:webHidden/>
          </w:rPr>
          <w:instrText xml:space="preserve"> PAGEREF _Toc509579202 \h </w:instrText>
        </w:r>
        <w:r w:rsidR="00910543">
          <w:rPr>
            <w:noProof/>
            <w:webHidden/>
          </w:rPr>
        </w:r>
        <w:r w:rsidR="00910543">
          <w:rPr>
            <w:noProof/>
            <w:webHidden/>
          </w:rPr>
          <w:fldChar w:fldCharType="separate"/>
        </w:r>
        <w:r w:rsidR="005B5AE9">
          <w:rPr>
            <w:noProof/>
            <w:webHidden/>
          </w:rPr>
          <w:t>56</w:t>
        </w:r>
        <w:r w:rsidR="00910543">
          <w:rPr>
            <w:noProof/>
            <w:webHidden/>
          </w:rPr>
          <w:fldChar w:fldCharType="end"/>
        </w:r>
      </w:hyperlink>
    </w:p>
    <w:p w:rsidR="00910543" w:rsidRDefault="00440005">
      <w:pPr>
        <w:pStyle w:val="22"/>
        <w:rPr>
          <w:rFonts w:asciiTheme="minorHAnsi" w:eastAsiaTheme="minorEastAsia" w:hAnsiTheme="minorHAnsi" w:cstheme="minorBidi"/>
          <w:noProof/>
          <w:kern w:val="2"/>
          <w:szCs w:val="22"/>
        </w:rPr>
      </w:pPr>
      <w:hyperlink w:anchor="_Toc509579203" w:history="1">
        <w:r w:rsidR="00910543" w:rsidRPr="00986F5D">
          <w:rPr>
            <w:rStyle w:val="a9"/>
            <w:noProof/>
          </w:rPr>
          <w:t>13.3</w:t>
        </w:r>
        <w:r w:rsidR="00910543" w:rsidRPr="00986F5D">
          <w:rPr>
            <w:rStyle w:val="a9"/>
            <w:rFonts w:hint="eastAsia"/>
            <w:noProof/>
          </w:rPr>
          <w:t>查阅方式</w:t>
        </w:r>
        <w:r w:rsidR="00910543">
          <w:rPr>
            <w:noProof/>
            <w:webHidden/>
          </w:rPr>
          <w:tab/>
        </w:r>
        <w:r w:rsidR="00910543">
          <w:rPr>
            <w:noProof/>
            <w:webHidden/>
          </w:rPr>
          <w:fldChar w:fldCharType="begin"/>
        </w:r>
        <w:r w:rsidR="00910543">
          <w:rPr>
            <w:noProof/>
            <w:webHidden/>
          </w:rPr>
          <w:instrText xml:space="preserve"> PAGEREF _Toc509579203 \h </w:instrText>
        </w:r>
        <w:r w:rsidR="00910543">
          <w:rPr>
            <w:noProof/>
            <w:webHidden/>
          </w:rPr>
        </w:r>
        <w:r w:rsidR="00910543">
          <w:rPr>
            <w:noProof/>
            <w:webHidden/>
          </w:rPr>
          <w:fldChar w:fldCharType="separate"/>
        </w:r>
        <w:r w:rsidR="005B5AE9">
          <w:rPr>
            <w:noProof/>
            <w:webHidden/>
          </w:rPr>
          <w:t>56</w:t>
        </w:r>
        <w:r w:rsidR="00910543">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509579043"/>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509579044"/>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交银施罗德科技创新灵活配置混合型证券投资基金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交银科技创新灵活配置混合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519767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519767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5</w:t>
            </w:r>
            <w:r w:rsidRPr="0038115A">
              <w:rPr>
                <w:sz w:val="24"/>
              </w:rPr>
              <w:t>月</w:t>
            </w:r>
            <w:r w:rsidRPr="0038115A">
              <w:rPr>
                <w:sz w:val="24"/>
              </w:rPr>
              <w:t>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85,843,210.37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5B5AE9" w:rsidRDefault="001A59F9" w:rsidP="005B5AE9">
      <w:pPr>
        <w:pStyle w:val="20"/>
        <w:spacing w:before="29" w:after="0" w:line="288" w:lineRule="auto"/>
        <w:rPr>
          <w:b w:val="0"/>
          <w:kern w:val="0"/>
        </w:rPr>
      </w:pPr>
      <w:bookmarkStart w:id="13" w:name="_Toc361324846"/>
      <w:bookmarkStart w:id="14" w:name="_Toc509579045"/>
      <w:r w:rsidRPr="005B5AE9">
        <w:rPr>
          <w:rFonts w:ascii="Times New Roman" w:hAnsi="Times New Roman"/>
          <w:kern w:val="0"/>
          <w:szCs w:val="24"/>
        </w:rPr>
        <w:t xml:space="preserve">2.2 </w:t>
      </w:r>
      <w:r w:rsidRPr="005B5AE9">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本基金重点关注以科技为创新驱动力、在产业竞争中掌握核心竞争优势的优质上市公司，在控制风险并保持基金资产良好的流动性的前提下，力争实现基金资产的长期稳定增值。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2A7419">
              <w:rPr>
                <w:sz w:val="24"/>
              </w:rPr>
              <w:t xml:space="preserve"> </w:t>
            </w:r>
            <w:r w:rsidRPr="002A7419">
              <w:rPr>
                <w:sz w:val="24"/>
              </w:rPr>
              <w:t>其中，本基金股票投资重点关注直接受益于科技创新红利、或在新科技、新技术推动下盈利水平长期显著提升的其他上市公司。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w:t>
            </w:r>
            <w:r w:rsidRPr="002A7419">
              <w:rPr>
                <w:sz w:val="24"/>
              </w:rPr>
              <w:t>+40%×</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5B5AE9" w:rsidRDefault="001A59F9" w:rsidP="005B5AE9">
      <w:pPr>
        <w:pStyle w:val="20"/>
        <w:spacing w:before="29" w:after="0" w:line="288" w:lineRule="auto"/>
        <w:rPr>
          <w:b w:val="0"/>
          <w:kern w:val="0"/>
        </w:rPr>
      </w:pPr>
      <w:bookmarkStart w:id="15" w:name="_Toc225498247"/>
      <w:bookmarkStart w:id="16" w:name="_Toc361324847"/>
      <w:bookmarkStart w:id="17" w:name="_Toc509579046"/>
      <w:r w:rsidRPr="005B5AE9">
        <w:rPr>
          <w:rFonts w:ascii="Times New Roman" w:hAnsi="Times New Roman"/>
          <w:kern w:val="0"/>
          <w:szCs w:val="24"/>
        </w:rPr>
        <w:lastRenderedPageBreak/>
        <w:t xml:space="preserve">2.3 </w:t>
      </w:r>
      <w:r w:rsidRPr="005B5AE9">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中国工商银行股份有限公司</w:t>
            </w:r>
          </w:p>
        </w:tc>
      </w:tr>
      <w:tr w:rsidR="00A90EA3" w:rsidRPr="0091212A" w:rsidTr="00BE3EBF">
        <w:tc>
          <w:tcPr>
            <w:tcW w:w="1276" w:type="dxa"/>
            <w:vMerge w:val="restart"/>
            <w:vAlign w:val="center"/>
          </w:tcPr>
          <w:p w:rsidR="00A90EA3" w:rsidRPr="003E0938" w:rsidRDefault="00A90EA3" w:rsidP="00A90EA3">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A90EA3" w:rsidRPr="003E0938" w:rsidRDefault="00A90EA3" w:rsidP="00A90EA3">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A90EA3" w:rsidRPr="002A7419" w:rsidRDefault="00A90EA3" w:rsidP="00A90EA3">
            <w:pPr>
              <w:spacing w:before="29" w:line="288" w:lineRule="auto"/>
              <w:jc w:val="center"/>
              <w:rPr>
                <w:sz w:val="24"/>
              </w:rPr>
            </w:pPr>
            <w:r w:rsidRPr="002A7419">
              <w:rPr>
                <w:sz w:val="24"/>
              </w:rPr>
              <w:t>王晚婷</w:t>
            </w:r>
          </w:p>
        </w:tc>
        <w:tc>
          <w:tcPr>
            <w:tcW w:w="3328" w:type="dxa"/>
            <w:vAlign w:val="center"/>
          </w:tcPr>
          <w:p w:rsidR="00A90EA3" w:rsidRPr="002A7419" w:rsidRDefault="00A90EA3" w:rsidP="00A90EA3">
            <w:pPr>
              <w:spacing w:before="29" w:line="288" w:lineRule="auto"/>
              <w:jc w:val="center"/>
              <w:rPr>
                <w:sz w:val="24"/>
              </w:rPr>
            </w:pPr>
            <w:r w:rsidRPr="002B00F7">
              <w:rPr>
                <w:rFonts w:hint="eastAsia"/>
                <w:sz w:val="24"/>
              </w:rPr>
              <w:t>郭明</w:t>
            </w:r>
          </w:p>
        </w:tc>
      </w:tr>
      <w:tr w:rsidR="00A90EA3" w:rsidRPr="0091212A" w:rsidTr="00BE3EBF">
        <w:tc>
          <w:tcPr>
            <w:tcW w:w="1276" w:type="dxa"/>
            <w:vMerge/>
            <w:vAlign w:val="center"/>
          </w:tcPr>
          <w:p w:rsidR="00A90EA3" w:rsidRPr="003E0938" w:rsidRDefault="00A90EA3" w:rsidP="00A90EA3">
            <w:pPr>
              <w:autoSpaceDE w:val="0"/>
              <w:autoSpaceDN w:val="0"/>
              <w:adjustRightInd w:val="0"/>
              <w:spacing w:before="29" w:line="288" w:lineRule="auto"/>
              <w:ind w:left="15"/>
              <w:rPr>
                <w:color w:val="000000"/>
                <w:kern w:val="0"/>
                <w:sz w:val="24"/>
              </w:rPr>
            </w:pPr>
          </w:p>
        </w:tc>
        <w:tc>
          <w:tcPr>
            <w:tcW w:w="1276" w:type="dxa"/>
            <w:vAlign w:val="center"/>
          </w:tcPr>
          <w:p w:rsidR="00A90EA3" w:rsidRPr="003E0938" w:rsidRDefault="00A90EA3" w:rsidP="00A90EA3">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A90EA3" w:rsidRPr="002A7419" w:rsidRDefault="00A90EA3" w:rsidP="00A90EA3">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A90EA3" w:rsidRPr="002A7419" w:rsidRDefault="00A90EA3" w:rsidP="00A90EA3">
            <w:pPr>
              <w:spacing w:before="29" w:line="288" w:lineRule="auto"/>
              <w:jc w:val="center"/>
              <w:rPr>
                <w:sz w:val="24"/>
              </w:rPr>
            </w:pPr>
            <w:r w:rsidRPr="002A7419">
              <w:rPr>
                <w:sz w:val="24"/>
              </w:rPr>
              <w:t>010-66105799</w:t>
            </w:r>
          </w:p>
        </w:tc>
      </w:tr>
      <w:tr w:rsidR="00A90EA3" w:rsidRPr="0091212A" w:rsidTr="00BE3EBF">
        <w:tc>
          <w:tcPr>
            <w:tcW w:w="1276" w:type="dxa"/>
            <w:vMerge/>
            <w:vAlign w:val="center"/>
          </w:tcPr>
          <w:p w:rsidR="00A90EA3" w:rsidRPr="003E0938" w:rsidRDefault="00A90EA3" w:rsidP="00A90EA3">
            <w:pPr>
              <w:autoSpaceDE w:val="0"/>
              <w:autoSpaceDN w:val="0"/>
              <w:adjustRightInd w:val="0"/>
              <w:spacing w:before="29" w:line="288" w:lineRule="auto"/>
              <w:ind w:left="15"/>
              <w:rPr>
                <w:color w:val="000000"/>
                <w:kern w:val="0"/>
                <w:sz w:val="24"/>
              </w:rPr>
            </w:pPr>
          </w:p>
        </w:tc>
        <w:tc>
          <w:tcPr>
            <w:tcW w:w="1276" w:type="dxa"/>
            <w:vAlign w:val="center"/>
          </w:tcPr>
          <w:p w:rsidR="00A90EA3" w:rsidRPr="003E0938" w:rsidRDefault="00A90EA3" w:rsidP="00A90EA3">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A90EA3" w:rsidRPr="002A7419" w:rsidRDefault="00A90EA3" w:rsidP="00A90EA3">
            <w:pPr>
              <w:spacing w:before="29" w:line="288" w:lineRule="auto"/>
              <w:jc w:val="center"/>
              <w:rPr>
                <w:sz w:val="24"/>
              </w:rPr>
            </w:pPr>
            <w:r w:rsidRPr="002A7419">
              <w:rPr>
                <w:sz w:val="24"/>
              </w:rPr>
              <w:t>xxpl@jysld.com,disclosure@jysld.com</w:t>
            </w:r>
          </w:p>
        </w:tc>
        <w:tc>
          <w:tcPr>
            <w:tcW w:w="3328" w:type="dxa"/>
            <w:vAlign w:val="center"/>
          </w:tcPr>
          <w:p w:rsidR="00A90EA3" w:rsidRPr="002A7419" w:rsidRDefault="00A90EA3" w:rsidP="00A90EA3">
            <w:pPr>
              <w:spacing w:before="29" w:line="288" w:lineRule="auto"/>
              <w:jc w:val="center"/>
              <w:rPr>
                <w:sz w:val="24"/>
              </w:rPr>
            </w:pPr>
            <w:r w:rsidRPr="002A7419">
              <w:rPr>
                <w:sz w:val="24"/>
              </w:rPr>
              <w:t>custody@icbc.com.cn</w:t>
            </w:r>
          </w:p>
        </w:tc>
      </w:tr>
      <w:tr w:rsidR="00A90EA3" w:rsidRPr="0091212A" w:rsidTr="00BE3EBF">
        <w:tc>
          <w:tcPr>
            <w:tcW w:w="2552" w:type="dxa"/>
            <w:gridSpan w:val="2"/>
            <w:vAlign w:val="center"/>
          </w:tcPr>
          <w:p w:rsidR="00A90EA3" w:rsidRPr="002A7419" w:rsidRDefault="00A90EA3" w:rsidP="00A90EA3">
            <w:pPr>
              <w:spacing w:before="29" w:line="288" w:lineRule="auto"/>
              <w:rPr>
                <w:sz w:val="24"/>
              </w:rPr>
            </w:pPr>
            <w:r w:rsidRPr="002A7419">
              <w:rPr>
                <w:rFonts w:hint="eastAsia"/>
                <w:sz w:val="24"/>
              </w:rPr>
              <w:t>客户服务电话</w:t>
            </w:r>
          </w:p>
        </w:tc>
        <w:tc>
          <w:tcPr>
            <w:tcW w:w="3118" w:type="dxa"/>
            <w:vAlign w:val="center"/>
          </w:tcPr>
          <w:p w:rsidR="00A90EA3" w:rsidRPr="002A7419" w:rsidRDefault="00A90EA3" w:rsidP="00A90EA3">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A90EA3" w:rsidRPr="002A7419" w:rsidRDefault="00A90EA3" w:rsidP="00A90EA3">
            <w:pPr>
              <w:spacing w:before="29" w:line="288" w:lineRule="auto"/>
              <w:jc w:val="center"/>
              <w:rPr>
                <w:sz w:val="24"/>
              </w:rPr>
            </w:pPr>
            <w:r w:rsidRPr="002A7419">
              <w:rPr>
                <w:sz w:val="24"/>
              </w:rPr>
              <w:t>95588</w:t>
            </w:r>
          </w:p>
        </w:tc>
      </w:tr>
      <w:tr w:rsidR="00A90EA3" w:rsidRPr="0091212A" w:rsidTr="00BE3EBF">
        <w:tc>
          <w:tcPr>
            <w:tcW w:w="2552" w:type="dxa"/>
            <w:gridSpan w:val="2"/>
            <w:vAlign w:val="center"/>
          </w:tcPr>
          <w:p w:rsidR="00A90EA3" w:rsidRPr="002A7419" w:rsidRDefault="00A90EA3" w:rsidP="00A90EA3">
            <w:pPr>
              <w:spacing w:before="29" w:line="288" w:lineRule="auto"/>
              <w:rPr>
                <w:sz w:val="24"/>
              </w:rPr>
            </w:pPr>
            <w:r w:rsidRPr="002A7419">
              <w:rPr>
                <w:rFonts w:hint="eastAsia"/>
                <w:sz w:val="24"/>
              </w:rPr>
              <w:t>传真</w:t>
            </w:r>
          </w:p>
        </w:tc>
        <w:tc>
          <w:tcPr>
            <w:tcW w:w="3118" w:type="dxa"/>
            <w:vAlign w:val="center"/>
          </w:tcPr>
          <w:p w:rsidR="00A90EA3" w:rsidRPr="002A7419" w:rsidRDefault="00A90EA3" w:rsidP="00A90EA3">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A90EA3" w:rsidRPr="002A7419" w:rsidRDefault="00A90EA3" w:rsidP="00A90EA3">
            <w:pPr>
              <w:spacing w:before="29" w:line="288" w:lineRule="auto"/>
              <w:jc w:val="center"/>
              <w:rPr>
                <w:sz w:val="24"/>
              </w:rPr>
            </w:pPr>
            <w:r w:rsidRPr="002A7419">
              <w:rPr>
                <w:sz w:val="24"/>
              </w:rPr>
              <w:t>010-66105798</w:t>
            </w:r>
          </w:p>
        </w:tc>
      </w:tr>
      <w:tr w:rsidR="00A90EA3" w:rsidRPr="0091212A" w:rsidTr="00BE3EBF">
        <w:tc>
          <w:tcPr>
            <w:tcW w:w="2552" w:type="dxa"/>
            <w:gridSpan w:val="2"/>
            <w:vAlign w:val="center"/>
          </w:tcPr>
          <w:p w:rsidR="00A90EA3" w:rsidRPr="002A7419" w:rsidRDefault="00A90EA3" w:rsidP="00A90EA3">
            <w:pPr>
              <w:spacing w:before="29" w:line="288" w:lineRule="auto"/>
              <w:rPr>
                <w:sz w:val="24"/>
              </w:rPr>
            </w:pPr>
            <w:r w:rsidRPr="002A7419">
              <w:rPr>
                <w:rFonts w:hint="eastAsia"/>
                <w:sz w:val="24"/>
              </w:rPr>
              <w:t>注册地址</w:t>
            </w:r>
          </w:p>
        </w:tc>
        <w:tc>
          <w:tcPr>
            <w:tcW w:w="3118" w:type="dxa"/>
            <w:vAlign w:val="center"/>
          </w:tcPr>
          <w:p w:rsidR="00A90EA3" w:rsidRPr="002A7419" w:rsidRDefault="00A90EA3" w:rsidP="00A90EA3">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A90EA3" w:rsidRPr="002A7419" w:rsidRDefault="00A90EA3" w:rsidP="00A90EA3">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A90EA3" w:rsidRPr="0091212A" w:rsidTr="00CF3ED0">
        <w:tc>
          <w:tcPr>
            <w:tcW w:w="2552" w:type="dxa"/>
            <w:gridSpan w:val="2"/>
            <w:vAlign w:val="center"/>
          </w:tcPr>
          <w:p w:rsidR="00A90EA3" w:rsidRPr="002A7419" w:rsidRDefault="00A90EA3" w:rsidP="00A90EA3">
            <w:pPr>
              <w:spacing w:before="29" w:line="288" w:lineRule="auto"/>
              <w:rPr>
                <w:sz w:val="24"/>
              </w:rPr>
            </w:pPr>
            <w:r w:rsidRPr="002A7419">
              <w:rPr>
                <w:rFonts w:hint="eastAsia"/>
                <w:sz w:val="24"/>
              </w:rPr>
              <w:t>办公地址</w:t>
            </w:r>
          </w:p>
        </w:tc>
        <w:tc>
          <w:tcPr>
            <w:tcW w:w="3118" w:type="dxa"/>
            <w:vAlign w:val="center"/>
          </w:tcPr>
          <w:p w:rsidR="00A90EA3" w:rsidRPr="002A7419" w:rsidRDefault="00A90EA3" w:rsidP="00A90EA3">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A90EA3" w:rsidRPr="002A7419" w:rsidRDefault="00A90EA3" w:rsidP="00A90EA3">
            <w:pPr>
              <w:spacing w:before="29" w:line="288" w:lineRule="auto"/>
              <w:jc w:val="center"/>
              <w:rPr>
                <w:sz w:val="24"/>
              </w:rPr>
            </w:pPr>
            <w:r w:rsidRPr="00C86478">
              <w:rPr>
                <w:rFonts w:hint="eastAsia"/>
                <w:sz w:val="24"/>
              </w:rPr>
              <w:t>北京市西城区金融大街</w:t>
            </w:r>
            <w:r w:rsidRPr="00C86478">
              <w:rPr>
                <w:rFonts w:hint="eastAsia"/>
                <w:sz w:val="24"/>
              </w:rPr>
              <w:t>5</w:t>
            </w:r>
            <w:r w:rsidRPr="00C86478">
              <w:rPr>
                <w:rFonts w:hint="eastAsia"/>
                <w:sz w:val="24"/>
              </w:rPr>
              <w:t>号新盛大厦</w:t>
            </w:r>
            <w:r w:rsidRPr="00C86478">
              <w:rPr>
                <w:rFonts w:hint="eastAsia"/>
                <w:sz w:val="24"/>
              </w:rPr>
              <w:t>A</w:t>
            </w:r>
            <w:r w:rsidRPr="00C86478">
              <w:rPr>
                <w:rFonts w:hint="eastAsia"/>
                <w:sz w:val="24"/>
              </w:rPr>
              <w:t>座</w:t>
            </w:r>
            <w:r w:rsidRPr="00C86478">
              <w:rPr>
                <w:rFonts w:hint="eastAsia"/>
                <w:sz w:val="24"/>
              </w:rPr>
              <w:t>2</w:t>
            </w:r>
            <w:r w:rsidRPr="00C86478">
              <w:rPr>
                <w:rFonts w:hint="eastAsia"/>
                <w:sz w:val="24"/>
              </w:rPr>
              <w:t>层</w:t>
            </w:r>
          </w:p>
        </w:tc>
      </w:tr>
      <w:tr w:rsidR="00A90EA3" w:rsidRPr="0091212A" w:rsidTr="00CF3ED0">
        <w:tc>
          <w:tcPr>
            <w:tcW w:w="2552" w:type="dxa"/>
            <w:gridSpan w:val="2"/>
            <w:vAlign w:val="center"/>
          </w:tcPr>
          <w:p w:rsidR="00A90EA3" w:rsidRPr="002A7419" w:rsidRDefault="00A90EA3" w:rsidP="00A90EA3">
            <w:pPr>
              <w:spacing w:before="29" w:line="288" w:lineRule="auto"/>
              <w:rPr>
                <w:sz w:val="24"/>
              </w:rPr>
            </w:pPr>
            <w:r w:rsidRPr="002A7419">
              <w:rPr>
                <w:rFonts w:hint="eastAsia"/>
                <w:sz w:val="24"/>
              </w:rPr>
              <w:t>邮政编码</w:t>
            </w:r>
          </w:p>
        </w:tc>
        <w:tc>
          <w:tcPr>
            <w:tcW w:w="3118" w:type="dxa"/>
            <w:vAlign w:val="center"/>
          </w:tcPr>
          <w:p w:rsidR="00A90EA3" w:rsidRPr="002A7419" w:rsidRDefault="00A90EA3" w:rsidP="00A90EA3">
            <w:pPr>
              <w:spacing w:before="29" w:line="288" w:lineRule="auto"/>
              <w:jc w:val="center"/>
              <w:rPr>
                <w:sz w:val="24"/>
              </w:rPr>
            </w:pPr>
            <w:r w:rsidRPr="002A7419">
              <w:rPr>
                <w:sz w:val="24"/>
              </w:rPr>
              <w:t>200120</w:t>
            </w:r>
          </w:p>
        </w:tc>
        <w:tc>
          <w:tcPr>
            <w:tcW w:w="3328" w:type="dxa"/>
            <w:vAlign w:val="center"/>
          </w:tcPr>
          <w:p w:rsidR="00A90EA3" w:rsidRPr="002A7419" w:rsidRDefault="00AA3B55" w:rsidP="00AA3B55">
            <w:pPr>
              <w:spacing w:before="29" w:line="288" w:lineRule="auto"/>
              <w:jc w:val="center"/>
              <w:rPr>
                <w:sz w:val="24"/>
              </w:rPr>
            </w:pPr>
            <w:r w:rsidRPr="002A7419">
              <w:rPr>
                <w:sz w:val="24"/>
              </w:rPr>
              <w:t>100</w:t>
            </w:r>
            <w:r>
              <w:rPr>
                <w:sz w:val="24"/>
              </w:rPr>
              <w:t>033</w:t>
            </w:r>
          </w:p>
        </w:tc>
      </w:tr>
      <w:tr w:rsidR="00A90EA3" w:rsidRPr="0091212A" w:rsidTr="00CF3ED0">
        <w:tc>
          <w:tcPr>
            <w:tcW w:w="2552" w:type="dxa"/>
            <w:gridSpan w:val="2"/>
            <w:vAlign w:val="center"/>
          </w:tcPr>
          <w:p w:rsidR="00A90EA3" w:rsidRPr="002A7419" w:rsidRDefault="00A90EA3" w:rsidP="00A90EA3">
            <w:pPr>
              <w:spacing w:before="29" w:line="288" w:lineRule="auto"/>
              <w:rPr>
                <w:sz w:val="24"/>
              </w:rPr>
            </w:pPr>
            <w:r w:rsidRPr="002A7419">
              <w:rPr>
                <w:rFonts w:hint="eastAsia"/>
                <w:sz w:val="24"/>
              </w:rPr>
              <w:t>法定代表人</w:t>
            </w:r>
          </w:p>
        </w:tc>
        <w:tc>
          <w:tcPr>
            <w:tcW w:w="3118" w:type="dxa"/>
            <w:vAlign w:val="center"/>
          </w:tcPr>
          <w:p w:rsidR="00A90EA3" w:rsidRPr="002A7419" w:rsidRDefault="00A90EA3" w:rsidP="00A90EA3">
            <w:pPr>
              <w:spacing w:before="29" w:line="288" w:lineRule="auto"/>
              <w:jc w:val="center"/>
              <w:rPr>
                <w:sz w:val="24"/>
              </w:rPr>
            </w:pPr>
            <w:r w:rsidRPr="002A7419">
              <w:rPr>
                <w:sz w:val="24"/>
              </w:rPr>
              <w:t>于亚利</w:t>
            </w:r>
          </w:p>
        </w:tc>
        <w:tc>
          <w:tcPr>
            <w:tcW w:w="3328" w:type="dxa"/>
            <w:vAlign w:val="center"/>
          </w:tcPr>
          <w:p w:rsidR="00A90EA3" w:rsidRPr="002A7419" w:rsidRDefault="00BD6A44" w:rsidP="00A90EA3">
            <w:pPr>
              <w:spacing w:before="29" w:line="288" w:lineRule="auto"/>
              <w:jc w:val="center"/>
              <w:rPr>
                <w:sz w:val="24"/>
              </w:rPr>
            </w:pPr>
            <w:r w:rsidRPr="005B5AE9">
              <w:rPr>
                <w:rFonts w:hint="eastAsia"/>
                <w:sz w:val="24"/>
              </w:rPr>
              <w:t>易会满</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5B5AE9" w:rsidRDefault="001A59F9" w:rsidP="005B5AE9">
      <w:pPr>
        <w:pStyle w:val="20"/>
        <w:spacing w:before="29" w:after="0" w:line="288" w:lineRule="auto"/>
        <w:rPr>
          <w:b w:val="0"/>
          <w:kern w:val="0"/>
        </w:rPr>
      </w:pPr>
      <w:bookmarkStart w:id="18" w:name="_Toc225498248"/>
      <w:bookmarkStart w:id="19" w:name="_Toc361324848"/>
      <w:bookmarkStart w:id="20" w:name="_Toc509579047"/>
      <w:r w:rsidRPr="005B5AE9">
        <w:rPr>
          <w:rFonts w:ascii="Times New Roman" w:hAnsi="Times New Roman"/>
          <w:kern w:val="0"/>
          <w:szCs w:val="24"/>
        </w:rPr>
        <w:t xml:space="preserve">2.4 </w:t>
      </w:r>
      <w:r w:rsidRPr="005B5AE9">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D02CF" w:rsidRDefault="001A59F9" w:rsidP="005B5AE9">
      <w:pPr>
        <w:pStyle w:val="20"/>
        <w:spacing w:before="29" w:after="0" w:line="288" w:lineRule="auto"/>
      </w:pPr>
      <w:bookmarkStart w:id="21" w:name="_Toc225498249"/>
      <w:bookmarkStart w:id="22" w:name="_Toc361324849"/>
      <w:bookmarkStart w:id="23" w:name="_Toc509579048"/>
      <w:r w:rsidRPr="005B5AE9">
        <w:rPr>
          <w:rFonts w:ascii="Times New Roman" w:hAnsi="Times New Roman"/>
          <w:kern w:val="0"/>
          <w:szCs w:val="24"/>
        </w:rPr>
        <w:t xml:space="preserve">2.5 </w:t>
      </w:r>
      <w:r w:rsidRPr="005B5AE9">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579049"/>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5B5AE9" w:rsidRDefault="001A59F9" w:rsidP="005B5AE9">
      <w:pPr>
        <w:pStyle w:val="20"/>
        <w:spacing w:before="29" w:after="0" w:line="288" w:lineRule="auto"/>
        <w:rPr>
          <w:b w:val="0"/>
          <w:kern w:val="0"/>
        </w:rPr>
      </w:pPr>
      <w:bookmarkStart w:id="27" w:name="_Toc286996129"/>
      <w:bookmarkStart w:id="28" w:name="_Toc361324851"/>
      <w:bookmarkStart w:id="29" w:name="_Toc509579050"/>
      <w:r w:rsidRPr="005B5AE9">
        <w:rPr>
          <w:rFonts w:ascii="Times New Roman" w:hAnsi="Times New Roman"/>
          <w:kern w:val="0"/>
          <w:szCs w:val="24"/>
        </w:rPr>
        <w:t xml:space="preserve">3.1 </w:t>
      </w:r>
      <w:r w:rsidRPr="005B5AE9">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4B6B7A" w:rsidRPr="0091212A" w:rsidTr="004B6B7A">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5</w:t>
            </w:r>
            <w:r w:rsidRPr="00251D94">
              <w:rPr>
                <w:b/>
                <w:szCs w:val="21"/>
              </w:rPr>
              <w:t>月</w:t>
            </w:r>
            <w:r w:rsidRPr="00251D94">
              <w:rPr>
                <w:b/>
                <w:szCs w:val="21"/>
              </w:rPr>
              <w:t>5</w:t>
            </w:r>
            <w:r w:rsidRPr="00251D94">
              <w:rPr>
                <w:b/>
                <w:szCs w:val="21"/>
              </w:rPr>
              <w:t>日（基金合同生效日）至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B6B7A" w:rsidRPr="0091212A" w:rsidTr="004B6B7A">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-3,267,723.04</w:t>
            </w:r>
          </w:p>
        </w:tc>
        <w:tc>
          <w:tcPr>
            <w:tcW w:w="1297" w:type="pct"/>
            <w:vAlign w:val="center"/>
          </w:tcPr>
          <w:p w:rsidR="0040141B" w:rsidRPr="00251D94" w:rsidRDefault="0040141B" w:rsidP="004E3EF9">
            <w:pPr>
              <w:spacing w:before="29" w:line="288" w:lineRule="auto"/>
              <w:jc w:val="right"/>
              <w:rPr>
                <w:szCs w:val="21"/>
              </w:rPr>
            </w:pPr>
            <w:r w:rsidRPr="00251D94">
              <w:rPr>
                <w:szCs w:val="21"/>
              </w:rPr>
              <w:t>34,856,894.74</w:t>
            </w:r>
          </w:p>
        </w:tc>
      </w:tr>
      <w:tr w:rsidR="004B6B7A" w:rsidRPr="0091212A" w:rsidTr="004B6B7A">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-11,633,207.18</w:t>
            </w:r>
          </w:p>
        </w:tc>
        <w:tc>
          <w:tcPr>
            <w:tcW w:w="1297" w:type="pct"/>
            <w:vAlign w:val="center"/>
          </w:tcPr>
          <w:p w:rsidR="0040141B" w:rsidRPr="00251D94" w:rsidRDefault="0040141B" w:rsidP="004E3EF9">
            <w:pPr>
              <w:spacing w:before="29" w:line="288" w:lineRule="auto"/>
              <w:jc w:val="right"/>
              <w:rPr>
                <w:szCs w:val="21"/>
              </w:rPr>
            </w:pPr>
            <w:r w:rsidRPr="00251D94">
              <w:rPr>
                <w:szCs w:val="21"/>
              </w:rPr>
              <w:t>36,682,919.82</w:t>
            </w:r>
          </w:p>
        </w:tc>
      </w:tr>
      <w:tr w:rsidR="004B6B7A" w:rsidRPr="0091212A" w:rsidTr="004B6B7A">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-0.0915</w:t>
            </w:r>
          </w:p>
        </w:tc>
        <w:tc>
          <w:tcPr>
            <w:tcW w:w="1297" w:type="pct"/>
            <w:vAlign w:val="center"/>
          </w:tcPr>
          <w:p w:rsidR="0040141B" w:rsidRPr="00251D94" w:rsidRDefault="0040141B" w:rsidP="004E3EF9">
            <w:pPr>
              <w:spacing w:before="29" w:line="288" w:lineRule="auto"/>
              <w:jc w:val="right"/>
              <w:rPr>
                <w:szCs w:val="21"/>
              </w:rPr>
            </w:pPr>
            <w:r w:rsidRPr="00251D94">
              <w:rPr>
                <w:szCs w:val="21"/>
              </w:rPr>
              <w:t>0.1398</w:t>
            </w:r>
          </w:p>
        </w:tc>
      </w:tr>
      <w:tr w:rsidR="004B6B7A" w:rsidRPr="0091212A" w:rsidTr="004B6B7A">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-9.25%</w:t>
            </w:r>
          </w:p>
        </w:tc>
        <w:tc>
          <w:tcPr>
            <w:tcW w:w="1297" w:type="pct"/>
            <w:vAlign w:val="center"/>
          </w:tcPr>
          <w:p w:rsidR="0040141B" w:rsidRPr="00251D94" w:rsidRDefault="0040141B" w:rsidP="004E3EF9">
            <w:pPr>
              <w:spacing w:before="29" w:line="288" w:lineRule="auto"/>
              <w:jc w:val="right"/>
              <w:rPr>
                <w:szCs w:val="21"/>
              </w:rPr>
            </w:pPr>
            <w:r w:rsidRPr="00251D94">
              <w:rPr>
                <w:szCs w:val="21"/>
              </w:rPr>
              <w:t>13.27%</w:t>
            </w:r>
          </w:p>
        </w:tc>
      </w:tr>
      <w:tr w:rsidR="004B6B7A" w:rsidRPr="0091212A" w:rsidTr="004B6B7A">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-10.41%</w:t>
            </w:r>
          </w:p>
        </w:tc>
        <w:tc>
          <w:tcPr>
            <w:tcW w:w="1297" w:type="pct"/>
            <w:vAlign w:val="center"/>
          </w:tcPr>
          <w:p w:rsidR="0040141B" w:rsidRPr="00251D94" w:rsidRDefault="0040141B" w:rsidP="004E3EF9">
            <w:pPr>
              <w:spacing w:before="29" w:line="288" w:lineRule="auto"/>
              <w:jc w:val="right"/>
              <w:rPr>
                <w:szCs w:val="21"/>
              </w:rPr>
            </w:pPr>
            <w:r w:rsidRPr="00251D94">
              <w:rPr>
                <w:szCs w:val="21"/>
              </w:rPr>
              <w:t>4.70%</w:t>
            </w:r>
          </w:p>
        </w:tc>
      </w:tr>
      <w:tr w:rsidR="004B6B7A" w:rsidRPr="0091212A" w:rsidTr="004B6B7A">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B6B7A" w:rsidRPr="0091212A" w:rsidTr="004B6B7A">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-6,080,440.38</w:t>
            </w:r>
          </w:p>
        </w:tc>
        <w:tc>
          <w:tcPr>
            <w:tcW w:w="1297" w:type="pct"/>
            <w:vAlign w:val="center"/>
          </w:tcPr>
          <w:p w:rsidR="0040141B" w:rsidRPr="00251D94" w:rsidRDefault="0040141B" w:rsidP="004E3EF9">
            <w:pPr>
              <w:spacing w:before="29" w:line="288" w:lineRule="auto"/>
              <w:jc w:val="right"/>
              <w:rPr>
                <w:szCs w:val="21"/>
              </w:rPr>
            </w:pPr>
            <w:r w:rsidRPr="00251D94">
              <w:rPr>
                <w:szCs w:val="21"/>
              </w:rPr>
              <w:t>9,256,532.80</w:t>
            </w:r>
          </w:p>
        </w:tc>
      </w:tr>
      <w:tr w:rsidR="004B6B7A" w:rsidRPr="0091212A" w:rsidTr="004B6B7A">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-0.071</w:t>
            </w:r>
          </w:p>
        </w:tc>
        <w:tc>
          <w:tcPr>
            <w:tcW w:w="1297" w:type="pct"/>
            <w:vAlign w:val="center"/>
          </w:tcPr>
          <w:p w:rsidR="0040141B" w:rsidRPr="00251D94" w:rsidRDefault="0040141B" w:rsidP="004E3EF9">
            <w:pPr>
              <w:spacing w:before="29" w:line="288" w:lineRule="auto"/>
              <w:jc w:val="right"/>
              <w:rPr>
                <w:szCs w:val="21"/>
              </w:rPr>
            </w:pPr>
            <w:r w:rsidRPr="00251D94">
              <w:rPr>
                <w:szCs w:val="21"/>
              </w:rPr>
              <w:t>0.047</w:t>
            </w:r>
          </w:p>
        </w:tc>
      </w:tr>
      <w:tr w:rsidR="004B6B7A" w:rsidRPr="0091212A" w:rsidTr="004B6B7A">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79,762,769.99</w:t>
            </w:r>
          </w:p>
        </w:tc>
        <w:tc>
          <w:tcPr>
            <w:tcW w:w="1297" w:type="pct"/>
            <w:vAlign w:val="center"/>
          </w:tcPr>
          <w:p w:rsidR="0040141B" w:rsidRPr="00251D94" w:rsidRDefault="0040141B" w:rsidP="004E3EF9">
            <w:pPr>
              <w:spacing w:before="29" w:line="288" w:lineRule="auto"/>
              <w:jc w:val="right"/>
              <w:rPr>
                <w:szCs w:val="21"/>
              </w:rPr>
            </w:pPr>
            <w:r w:rsidRPr="00251D94">
              <w:rPr>
                <w:szCs w:val="21"/>
              </w:rPr>
              <w:t>205,863,363.58</w:t>
            </w:r>
          </w:p>
        </w:tc>
      </w:tr>
      <w:tr w:rsidR="004B6B7A" w:rsidRPr="0091212A" w:rsidTr="004B6B7A">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0.929</w:t>
            </w:r>
          </w:p>
        </w:tc>
        <w:tc>
          <w:tcPr>
            <w:tcW w:w="1297" w:type="pct"/>
            <w:vAlign w:val="center"/>
          </w:tcPr>
          <w:p w:rsidR="0040141B" w:rsidRPr="00251D94" w:rsidRDefault="0040141B" w:rsidP="004E3EF9">
            <w:pPr>
              <w:spacing w:before="29" w:line="288" w:lineRule="auto"/>
              <w:jc w:val="right"/>
              <w:rPr>
                <w:szCs w:val="21"/>
              </w:rPr>
            </w:pPr>
            <w:r w:rsidRPr="00251D94">
              <w:rPr>
                <w:szCs w:val="21"/>
              </w:rPr>
              <w:t>1.047</w:t>
            </w:r>
          </w:p>
        </w:tc>
      </w:tr>
      <w:tr w:rsidR="004B6B7A" w:rsidRPr="0091212A" w:rsidTr="004B6B7A">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B6B7A" w:rsidRPr="0091212A" w:rsidTr="004B6B7A">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-6.20%</w:t>
            </w:r>
          </w:p>
        </w:tc>
        <w:tc>
          <w:tcPr>
            <w:tcW w:w="1297" w:type="pct"/>
            <w:vAlign w:val="center"/>
          </w:tcPr>
          <w:p w:rsidR="0040141B" w:rsidRPr="00251D94" w:rsidRDefault="0040141B" w:rsidP="004E3EF9">
            <w:pPr>
              <w:spacing w:before="29" w:line="288" w:lineRule="auto"/>
              <w:jc w:val="right"/>
              <w:rPr>
                <w:szCs w:val="21"/>
              </w:rPr>
            </w:pPr>
            <w:r w:rsidRPr="00251D94">
              <w:rPr>
                <w:szCs w:val="21"/>
              </w:rPr>
              <w:t>4.70%</w:t>
            </w:r>
          </w:p>
        </w:tc>
      </w:tr>
    </w:tbl>
    <w:p w:rsidR="003B1BDC" w:rsidRDefault="00B35B2F">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3B1BDC" w:rsidRDefault="00B35B2F">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5B5AE9">
      <w:pPr>
        <w:tabs>
          <w:tab w:val="left" w:pos="426"/>
        </w:tabs>
        <w:spacing w:before="29" w:line="288" w:lineRule="auto"/>
        <w:jc w:val="left"/>
        <w:rPr>
          <w:rFonts w:asciiTheme="minorEastAsia" w:eastAsiaTheme="minorEastAsia" w:hAnsiTheme="minorEastAsia"/>
          <w:color w:val="000000"/>
          <w:szCs w:val="21"/>
        </w:rPr>
      </w:pPr>
      <w:r w:rsidRPr="00EF1D48">
        <w:rPr>
          <w:kern w:val="0"/>
          <w:sz w:val="24"/>
        </w:rPr>
        <w:t xml:space="preserve">    </w:t>
      </w: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509579051"/>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509579052"/>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3B1BDC">
        <w:tc>
          <w:tcPr>
            <w:tcW w:w="1286" w:type="dxa"/>
            <w:vAlign w:val="center"/>
          </w:tcPr>
          <w:p w:rsidR="003B1BDC" w:rsidRDefault="00B35B2F">
            <w:pPr>
              <w:jc w:val="left"/>
            </w:pPr>
            <w:r>
              <w:rPr>
                <w:color w:val="000000"/>
                <w:sz w:val="24"/>
              </w:rPr>
              <w:t>过去三个月</w:t>
            </w:r>
          </w:p>
        </w:tc>
        <w:tc>
          <w:tcPr>
            <w:tcW w:w="1286" w:type="dxa"/>
            <w:vAlign w:val="center"/>
          </w:tcPr>
          <w:p w:rsidR="003B1BDC" w:rsidRDefault="00B35B2F">
            <w:pPr>
              <w:jc w:val="center"/>
            </w:pPr>
            <w:r>
              <w:rPr>
                <w:color w:val="000000"/>
                <w:sz w:val="24"/>
              </w:rPr>
              <w:t>-3.93%</w:t>
            </w:r>
          </w:p>
        </w:tc>
        <w:tc>
          <w:tcPr>
            <w:tcW w:w="1286" w:type="dxa"/>
            <w:vAlign w:val="center"/>
          </w:tcPr>
          <w:p w:rsidR="003B1BDC" w:rsidRDefault="00B35B2F">
            <w:pPr>
              <w:jc w:val="center"/>
            </w:pPr>
            <w:r>
              <w:rPr>
                <w:color w:val="000000"/>
                <w:sz w:val="24"/>
              </w:rPr>
              <w:t>0.99%</w:t>
            </w:r>
          </w:p>
        </w:tc>
        <w:tc>
          <w:tcPr>
            <w:tcW w:w="1285" w:type="dxa"/>
            <w:vAlign w:val="center"/>
          </w:tcPr>
          <w:p w:rsidR="003B1BDC" w:rsidRDefault="00B35B2F">
            <w:pPr>
              <w:jc w:val="center"/>
            </w:pPr>
            <w:r>
              <w:rPr>
                <w:color w:val="000000"/>
                <w:sz w:val="24"/>
              </w:rPr>
              <w:t>2.86%</w:t>
            </w:r>
          </w:p>
        </w:tc>
        <w:tc>
          <w:tcPr>
            <w:tcW w:w="1285" w:type="dxa"/>
            <w:vAlign w:val="center"/>
          </w:tcPr>
          <w:p w:rsidR="003B1BDC" w:rsidRDefault="00B35B2F">
            <w:pPr>
              <w:jc w:val="center"/>
            </w:pPr>
            <w:r>
              <w:rPr>
                <w:color w:val="000000"/>
                <w:sz w:val="24"/>
              </w:rPr>
              <w:t>0.49%</w:t>
            </w:r>
          </w:p>
        </w:tc>
        <w:tc>
          <w:tcPr>
            <w:tcW w:w="1285" w:type="dxa"/>
            <w:vAlign w:val="center"/>
          </w:tcPr>
          <w:p w:rsidR="003B1BDC" w:rsidRDefault="00B35B2F">
            <w:pPr>
              <w:jc w:val="center"/>
            </w:pPr>
            <w:r>
              <w:rPr>
                <w:color w:val="000000"/>
                <w:sz w:val="24"/>
              </w:rPr>
              <w:t>-6.79%</w:t>
            </w:r>
          </w:p>
        </w:tc>
        <w:tc>
          <w:tcPr>
            <w:tcW w:w="1285" w:type="dxa"/>
            <w:vAlign w:val="center"/>
          </w:tcPr>
          <w:p w:rsidR="003B1BDC" w:rsidRDefault="00B35B2F">
            <w:pPr>
              <w:jc w:val="center"/>
            </w:pPr>
            <w:r>
              <w:rPr>
                <w:color w:val="000000"/>
                <w:sz w:val="24"/>
              </w:rPr>
              <w:t>0.50%</w:t>
            </w:r>
          </w:p>
        </w:tc>
      </w:tr>
      <w:tr w:rsidR="003B1BDC">
        <w:tc>
          <w:tcPr>
            <w:tcW w:w="1286" w:type="dxa"/>
            <w:vAlign w:val="center"/>
          </w:tcPr>
          <w:p w:rsidR="003B1BDC" w:rsidRDefault="00B35B2F">
            <w:pPr>
              <w:jc w:val="left"/>
            </w:pPr>
            <w:r>
              <w:rPr>
                <w:color w:val="000000"/>
                <w:sz w:val="24"/>
              </w:rPr>
              <w:t>过去六个月</w:t>
            </w:r>
          </w:p>
        </w:tc>
        <w:tc>
          <w:tcPr>
            <w:tcW w:w="1286" w:type="dxa"/>
            <w:vAlign w:val="center"/>
          </w:tcPr>
          <w:p w:rsidR="003B1BDC" w:rsidRDefault="00B35B2F">
            <w:pPr>
              <w:jc w:val="center"/>
            </w:pPr>
            <w:r>
              <w:rPr>
                <w:color w:val="000000"/>
                <w:sz w:val="24"/>
              </w:rPr>
              <w:t>-2.00%</w:t>
            </w:r>
          </w:p>
        </w:tc>
        <w:tc>
          <w:tcPr>
            <w:tcW w:w="1286" w:type="dxa"/>
            <w:vAlign w:val="center"/>
          </w:tcPr>
          <w:p w:rsidR="003B1BDC" w:rsidRDefault="00B35B2F">
            <w:pPr>
              <w:jc w:val="center"/>
            </w:pPr>
            <w:r>
              <w:rPr>
                <w:color w:val="000000"/>
                <w:sz w:val="24"/>
              </w:rPr>
              <w:t>1.11%</w:t>
            </w:r>
          </w:p>
        </w:tc>
        <w:tc>
          <w:tcPr>
            <w:tcW w:w="1285" w:type="dxa"/>
            <w:vAlign w:val="center"/>
          </w:tcPr>
          <w:p w:rsidR="003B1BDC" w:rsidRDefault="00B35B2F">
            <w:pPr>
              <w:jc w:val="center"/>
            </w:pPr>
            <w:r>
              <w:rPr>
                <w:color w:val="000000"/>
                <w:sz w:val="24"/>
              </w:rPr>
              <w:t>5.99%</w:t>
            </w:r>
          </w:p>
        </w:tc>
        <w:tc>
          <w:tcPr>
            <w:tcW w:w="1285" w:type="dxa"/>
            <w:vAlign w:val="center"/>
          </w:tcPr>
          <w:p w:rsidR="003B1BDC" w:rsidRDefault="00B35B2F">
            <w:pPr>
              <w:jc w:val="center"/>
            </w:pPr>
            <w:r>
              <w:rPr>
                <w:color w:val="000000"/>
                <w:sz w:val="24"/>
              </w:rPr>
              <w:t>0.42%</w:t>
            </w:r>
          </w:p>
        </w:tc>
        <w:tc>
          <w:tcPr>
            <w:tcW w:w="1285" w:type="dxa"/>
            <w:vAlign w:val="center"/>
          </w:tcPr>
          <w:p w:rsidR="003B1BDC" w:rsidRDefault="00B35B2F">
            <w:pPr>
              <w:jc w:val="center"/>
            </w:pPr>
            <w:r>
              <w:rPr>
                <w:color w:val="000000"/>
                <w:sz w:val="24"/>
              </w:rPr>
              <w:t>-7.99%</w:t>
            </w:r>
          </w:p>
        </w:tc>
        <w:tc>
          <w:tcPr>
            <w:tcW w:w="1285" w:type="dxa"/>
            <w:vAlign w:val="center"/>
          </w:tcPr>
          <w:p w:rsidR="003B1BDC" w:rsidRDefault="00B35B2F">
            <w:pPr>
              <w:jc w:val="center"/>
            </w:pPr>
            <w:r>
              <w:rPr>
                <w:color w:val="000000"/>
                <w:sz w:val="24"/>
              </w:rPr>
              <w:t>0.69%</w:t>
            </w:r>
          </w:p>
        </w:tc>
      </w:tr>
      <w:tr w:rsidR="003B1BDC">
        <w:tc>
          <w:tcPr>
            <w:tcW w:w="1286" w:type="dxa"/>
            <w:vAlign w:val="center"/>
          </w:tcPr>
          <w:p w:rsidR="003B1BDC" w:rsidRDefault="00B35B2F">
            <w:pPr>
              <w:jc w:val="left"/>
            </w:pPr>
            <w:r>
              <w:rPr>
                <w:color w:val="000000"/>
                <w:sz w:val="24"/>
              </w:rPr>
              <w:t>过去一年</w:t>
            </w:r>
          </w:p>
        </w:tc>
        <w:tc>
          <w:tcPr>
            <w:tcW w:w="1286" w:type="dxa"/>
            <w:vAlign w:val="center"/>
          </w:tcPr>
          <w:p w:rsidR="003B1BDC" w:rsidRDefault="00B35B2F">
            <w:pPr>
              <w:jc w:val="center"/>
            </w:pPr>
            <w:r>
              <w:rPr>
                <w:color w:val="000000"/>
                <w:sz w:val="24"/>
              </w:rPr>
              <w:t>-10.41%</w:t>
            </w:r>
          </w:p>
        </w:tc>
        <w:tc>
          <w:tcPr>
            <w:tcW w:w="1286" w:type="dxa"/>
            <w:vAlign w:val="center"/>
          </w:tcPr>
          <w:p w:rsidR="003B1BDC" w:rsidRDefault="00B35B2F">
            <w:pPr>
              <w:jc w:val="center"/>
            </w:pPr>
            <w:r>
              <w:rPr>
                <w:color w:val="000000"/>
                <w:sz w:val="24"/>
              </w:rPr>
              <w:t>1.07%</w:t>
            </w:r>
          </w:p>
        </w:tc>
        <w:tc>
          <w:tcPr>
            <w:tcW w:w="1285" w:type="dxa"/>
            <w:vAlign w:val="center"/>
          </w:tcPr>
          <w:p w:rsidR="003B1BDC" w:rsidRDefault="00B35B2F">
            <w:pPr>
              <w:jc w:val="center"/>
            </w:pPr>
            <w:r>
              <w:rPr>
                <w:color w:val="000000"/>
                <w:sz w:val="24"/>
              </w:rPr>
              <w:t>12.81%</w:t>
            </w:r>
          </w:p>
        </w:tc>
        <w:tc>
          <w:tcPr>
            <w:tcW w:w="1285" w:type="dxa"/>
            <w:vAlign w:val="center"/>
          </w:tcPr>
          <w:p w:rsidR="003B1BDC" w:rsidRDefault="00B35B2F">
            <w:pPr>
              <w:jc w:val="center"/>
            </w:pPr>
            <w:r>
              <w:rPr>
                <w:color w:val="000000"/>
                <w:sz w:val="24"/>
              </w:rPr>
              <w:t>0.38%</w:t>
            </w:r>
          </w:p>
        </w:tc>
        <w:tc>
          <w:tcPr>
            <w:tcW w:w="1285" w:type="dxa"/>
            <w:vAlign w:val="center"/>
          </w:tcPr>
          <w:p w:rsidR="003B1BDC" w:rsidRDefault="00B35B2F">
            <w:pPr>
              <w:jc w:val="center"/>
            </w:pPr>
            <w:r>
              <w:rPr>
                <w:color w:val="000000"/>
                <w:sz w:val="24"/>
              </w:rPr>
              <w:t>-23.22%</w:t>
            </w:r>
          </w:p>
        </w:tc>
        <w:tc>
          <w:tcPr>
            <w:tcW w:w="1285" w:type="dxa"/>
            <w:vAlign w:val="center"/>
          </w:tcPr>
          <w:p w:rsidR="003B1BDC" w:rsidRDefault="00B35B2F">
            <w:pPr>
              <w:jc w:val="center"/>
            </w:pPr>
            <w:r>
              <w:rPr>
                <w:color w:val="000000"/>
                <w:sz w:val="24"/>
              </w:rPr>
              <w:t>0.69%</w:t>
            </w:r>
          </w:p>
        </w:tc>
      </w:tr>
      <w:tr w:rsidR="003B1BDC">
        <w:tc>
          <w:tcPr>
            <w:tcW w:w="1286" w:type="dxa"/>
            <w:vAlign w:val="center"/>
          </w:tcPr>
          <w:p w:rsidR="003B1BDC" w:rsidRDefault="00B35B2F">
            <w:pPr>
              <w:jc w:val="left"/>
            </w:pPr>
            <w:r>
              <w:rPr>
                <w:color w:val="000000"/>
                <w:sz w:val="24"/>
              </w:rPr>
              <w:t>自基金合</w:t>
            </w:r>
            <w:r>
              <w:rPr>
                <w:color w:val="000000"/>
                <w:sz w:val="24"/>
              </w:rPr>
              <w:lastRenderedPageBreak/>
              <w:t>同生效起至今</w:t>
            </w:r>
          </w:p>
        </w:tc>
        <w:tc>
          <w:tcPr>
            <w:tcW w:w="1286" w:type="dxa"/>
            <w:vAlign w:val="center"/>
          </w:tcPr>
          <w:p w:rsidR="003B1BDC" w:rsidRDefault="00B35B2F">
            <w:pPr>
              <w:jc w:val="center"/>
            </w:pPr>
            <w:r>
              <w:rPr>
                <w:color w:val="000000"/>
                <w:sz w:val="24"/>
              </w:rPr>
              <w:lastRenderedPageBreak/>
              <w:t>-6.20%</w:t>
            </w:r>
          </w:p>
        </w:tc>
        <w:tc>
          <w:tcPr>
            <w:tcW w:w="1286" w:type="dxa"/>
            <w:vAlign w:val="center"/>
          </w:tcPr>
          <w:p w:rsidR="003B1BDC" w:rsidRDefault="00B35B2F">
            <w:pPr>
              <w:jc w:val="center"/>
            </w:pPr>
            <w:r>
              <w:rPr>
                <w:color w:val="000000"/>
                <w:sz w:val="24"/>
              </w:rPr>
              <w:t>1.26%</w:t>
            </w:r>
          </w:p>
        </w:tc>
        <w:tc>
          <w:tcPr>
            <w:tcW w:w="1285" w:type="dxa"/>
            <w:vAlign w:val="center"/>
          </w:tcPr>
          <w:p w:rsidR="003B1BDC" w:rsidRDefault="00B35B2F">
            <w:pPr>
              <w:jc w:val="center"/>
            </w:pPr>
            <w:r>
              <w:rPr>
                <w:color w:val="000000"/>
                <w:sz w:val="24"/>
              </w:rPr>
              <w:t>15.73%</w:t>
            </w:r>
          </w:p>
        </w:tc>
        <w:tc>
          <w:tcPr>
            <w:tcW w:w="1285" w:type="dxa"/>
            <w:vAlign w:val="center"/>
          </w:tcPr>
          <w:p w:rsidR="003B1BDC" w:rsidRDefault="00B35B2F">
            <w:pPr>
              <w:jc w:val="center"/>
            </w:pPr>
            <w:r>
              <w:rPr>
                <w:color w:val="000000"/>
                <w:sz w:val="24"/>
              </w:rPr>
              <w:t>0.44%</w:t>
            </w:r>
          </w:p>
        </w:tc>
        <w:tc>
          <w:tcPr>
            <w:tcW w:w="1285" w:type="dxa"/>
            <w:vAlign w:val="center"/>
          </w:tcPr>
          <w:p w:rsidR="003B1BDC" w:rsidRDefault="00B35B2F">
            <w:pPr>
              <w:jc w:val="center"/>
            </w:pPr>
            <w:r>
              <w:rPr>
                <w:color w:val="000000"/>
                <w:sz w:val="24"/>
              </w:rPr>
              <w:t>-21.93%</w:t>
            </w:r>
          </w:p>
        </w:tc>
        <w:tc>
          <w:tcPr>
            <w:tcW w:w="1285" w:type="dxa"/>
            <w:vAlign w:val="center"/>
          </w:tcPr>
          <w:p w:rsidR="003B1BDC" w:rsidRDefault="00B35B2F">
            <w:pPr>
              <w:jc w:val="center"/>
            </w:pPr>
            <w:r>
              <w:rPr>
                <w:color w:val="000000"/>
                <w:sz w:val="24"/>
              </w:rPr>
              <w:t>0.82%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注：本基金业绩比较基准为</w:t>
      </w:r>
      <w:r w:rsidRPr="00EF1D48">
        <w:rPr>
          <w:kern w:val="0"/>
          <w:sz w:val="24"/>
        </w:rPr>
        <w:t>60%×</w:t>
      </w:r>
      <w:r w:rsidRPr="00EF1D48">
        <w:rPr>
          <w:kern w:val="0"/>
          <w:sz w:val="24"/>
        </w:rPr>
        <w:t>沪深</w:t>
      </w:r>
      <w:r w:rsidRPr="00EF1D48">
        <w:rPr>
          <w:kern w:val="0"/>
          <w:sz w:val="24"/>
        </w:rPr>
        <w:t>300</w:t>
      </w:r>
      <w:r w:rsidRPr="00EF1D48">
        <w:rPr>
          <w:kern w:val="0"/>
          <w:sz w:val="24"/>
        </w:rPr>
        <w:t>指数</w:t>
      </w:r>
      <w:r w:rsidRPr="00EF1D48">
        <w:rPr>
          <w:kern w:val="0"/>
          <w:sz w:val="24"/>
        </w:rPr>
        <w:t>+40%×</w:t>
      </w:r>
      <w:r w:rsidRPr="00EF1D48">
        <w:rPr>
          <w:kern w:val="0"/>
          <w:sz w:val="24"/>
        </w:rPr>
        <w:t>中证综合债券指数，每日进行再平衡过程。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5C3928"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4967919A" wp14:editId="25499325">
            <wp:extent cx="5759450" cy="3372485"/>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5</w:t>
      </w:r>
      <w:r w:rsidRPr="00E15CED">
        <w:rPr>
          <w:kern w:val="0"/>
          <w:sz w:val="24"/>
        </w:rPr>
        <w:t>月</w:t>
      </w:r>
      <w:r w:rsidRPr="00E15CED">
        <w:rPr>
          <w:kern w:val="0"/>
          <w:sz w:val="24"/>
        </w:rPr>
        <w:t>5</w:t>
      </w:r>
      <w:r w:rsidRPr="00E15CED">
        <w:rPr>
          <w:kern w:val="0"/>
          <w:sz w:val="24"/>
        </w:rPr>
        <w:t>日至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5B5AE9" w:rsidRDefault="00E63239" w:rsidP="005B5AE9">
      <w:pPr>
        <w:pStyle w:val="20"/>
        <w:spacing w:before="29" w:after="0" w:line="288" w:lineRule="auto"/>
        <w:rPr>
          <w:rFonts w:ascii="Times New Roman" w:hAnsi="Times New Roman"/>
          <w:kern w:val="0"/>
          <w:szCs w:val="24"/>
        </w:rPr>
      </w:pPr>
      <w:bookmarkStart w:id="34" w:name="_Toc249760033"/>
      <w:bookmarkStart w:id="35" w:name="_Toc361324853"/>
      <w:bookmarkStart w:id="36" w:name="_Toc509579053"/>
      <w:r w:rsidRPr="005B5AE9">
        <w:rPr>
          <w:rFonts w:ascii="Times New Roman" w:hAnsi="Times New Roman"/>
          <w:kern w:val="0"/>
          <w:szCs w:val="24"/>
        </w:rPr>
        <w:t>3.3</w:t>
      </w:r>
      <w:r w:rsidRPr="005B5AE9">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3B1BDC">
        <w:trPr>
          <w:jc w:val="center"/>
        </w:trPr>
        <w:tc>
          <w:tcPr>
            <w:tcW w:w="1157" w:type="dxa"/>
            <w:vAlign w:val="center"/>
          </w:tcPr>
          <w:p w:rsidR="003B1BDC" w:rsidRDefault="00B35B2F">
            <w:pPr>
              <w:jc w:val="center"/>
            </w:pPr>
            <w:r>
              <w:rPr>
                <w:color w:val="000000"/>
                <w:sz w:val="24"/>
              </w:rPr>
              <w:t>2017</w:t>
            </w:r>
            <w:r>
              <w:rPr>
                <w:color w:val="000000"/>
                <w:sz w:val="24"/>
              </w:rPr>
              <w:t>年</w:t>
            </w:r>
          </w:p>
        </w:tc>
        <w:tc>
          <w:tcPr>
            <w:tcW w:w="1378" w:type="dxa"/>
            <w:vAlign w:val="center"/>
          </w:tcPr>
          <w:p w:rsidR="003B1BDC" w:rsidRDefault="00B35B2F">
            <w:pPr>
              <w:jc w:val="right"/>
            </w:pPr>
            <w:r>
              <w:rPr>
                <w:color w:val="000000"/>
                <w:sz w:val="24"/>
              </w:rPr>
              <w:t>0.100</w:t>
            </w:r>
          </w:p>
        </w:tc>
        <w:tc>
          <w:tcPr>
            <w:tcW w:w="1839" w:type="dxa"/>
            <w:vAlign w:val="center"/>
          </w:tcPr>
          <w:p w:rsidR="003B1BDC" w:rsidRDefault="00B35B2F">
            <w:pPr>
              <w:jc w:val="right"/>
            </w:pPr>
            <w:r>
              <w:rPr>
                <w:color w:val="000000"/>
                <w:sz w:val="24"/>
              </w:rPr>
              <w:t>1,626,332.26</w:t>
            </w:r>
          </w:p>
        </w:tc>
        <w:tc>
          <w:tcPr>
            <w:tcW w:w="1950" w:type="dxa"/>
            <w:vAlign w:val="center"/>
          </w:tcPr>
          <w:p w:rsidR="003B1BDC" w:rsidRDefault="00B35B2F">
            <w:pPr>
              <w:jc w:val="right"/>
            </w:pPr>
            <w:r>
              <w:rPr>
                <w:color w:val="000000"/>
                <w:sz w:val="24"/>
              </w:rPr>
              <w:t>320,862.92</w:t>
            </w:r>
          </w:p>
        </w:tc>
        <w:tc>
          <w:tcPr>
            <w:tcW w:w="1894" w:type="dxa"/>
            <w:vAlign w:val="center"/>
          </w:tcPr>
          <w:p w:rsidR="003B1BDC" w:rsidRDefault="00B35B2F">
            <w:pPr>
              <w:jc w:val="right"/>
            </w:pPr>
            <w:r>
              <w:rPr>
                <w:color w:val="000000"/>
                <w:sz w:val="24"/>
              </w:rPr>
              <w:t>1,947,195.18</w:t>
            </w:r>
          </w:p>
        </w:tc>
        <w:tc>
          <w:tcPr>
            <w:tcW w:w="1068" w:type="dxa"/>
            <w:vAlign w:val="center"/>
          </w:tcPr>
          <w:p w:rsidR="003B1BDC" w:rsidRDefault="00B35B2F">
            <w:pPr>
              <w:jc w:val="left"/>
            </w:pPr>
            <w:r>
              <w:rPr>
                <w:color w:val="000000"/>
                <w:sz w:val="24"/>
              </w:rPr>
              <w:t>-</w:t>
            </w:r>
          </w:p>
        </w:tc>
      </w:tr>
      <w:tr w:rsidR="003B1BDC">
        <w:trPr>
          <w:jc w:val="center"/>
        </w:trPr>
        <w:tc>
          <w:tcPr>
            <w:tcW w:w="1157" w:type="dxa"/>
            <w:vAlign w:val="center"/>
          </w:tcPr>
          <w:p w:rsidR="003B1BDC" w:rsidRDefault="00B35B2F">
            <w:pPr>
              <w:jc w:val="center"/>
            </w:pPr>
            <w:r>
              <w:rPr>
                <w:color w:val="000000"/>
                <w:sz w:val="24"/>
              </w:rPr>
              <w:t>2016</w:t>
            </w:r>
            <w:r>
              <w:rPr>
                <w:color w:val="000000"/>
                <w:sz w:val="24"/>
              </w:rPr>
              <w:t>年</w:t>
            </w:r>
          </w:p>
        </w:tc>
        <w:tc>
          <w:tcPr>
            <w:tcW w:w="1378" w:type="dxa"/>
            <w:vAlign w:val="center"/>
          </w:tcPr>
          <w:p w:rsidR="003B1BDC" w:rsidRDefault="00B35B2F">
            <w:pPr>
              <w:jc w:val="right"/>
            </w:pPr>
            <w:r>
              <w:rPr>
                <w:color w:val="000000"/>
                <w:sz w:val="24"/>
              </w:rPr>
              <w:t>-</w:t>
            </w:r>
          </w:p>
        </w:tc>
        <w:tc>
          <w:tcPr>
            <w:tcW w:w="1839" w:type="dxa"/>
            <w:vAlign w:val="center"/>
          </w:tcPr>
          <w:p w:rsidR="003B1BDC" w:rsidRDefault="00B35B2F">
            <w:pPr>
              <w:jc w:val="right"/>
            </w:pPr>
            <w:r>
              <w:rPr>
                <w:color w:val="000000"/>
                <w:sz w:val="24"/>
              </w:rPr>
              <w:t>-</w:t>
            </w:r>
          </w:p>
        </w:tc>
        <w:tc>
          <w:tcPr>
            <w:tcW w:w="1950" w:type="dxa"/>
            <w:vAlign w:val="center"/>
          </w:tcPr>
          <w:p w:rsidR="003B1BDC" w:rsidRDefault="00B35B2F">
            <w:pPr>
              <w:jc w:val="right"/>
            </w:pPr>
            <w:r>
              <w:rPr>
                <w:color w:val="000000"/>
                <w:sz w:val="24"/>
              </w:rPr>
              <w:t>-</w:t>
            </w:r>
          </w:p>
        </w:tc>
        <w:tc>
          <w:tcPr>
            <w:tcW w:w="1894" w:type="dxa"/>
            <w:vAlign w:val="center"/>
          </w:tcPr>
          <w:p w:rsidR="003B1BDC" w:rsidRDefault="00B35B2F">
            <w:pPr>
              <w:jc w:val="right"/>
            </w:pPr>
            <w:r>
              <w:rPr>
                <w:color w:val="000000"/>
                <w:sz w:val="24"/>
              </w:rPr>
              <w:t>-</w:t>
            </w:r>
          </w:p>
        </w:tc>
        <w:tc>
          <w:tcPr>
            <w:tcW w:w="1068" w:type="dxa"/>
            <w:vAlign w:val="center"/>
          </w:tcPr>
          <w:p w:rsidR="003B1BDC" w:rsidRDefault="00B35B2F">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0.100</w:t>
            </w:r>
          </w:p>
        </w:tc>
        <w:tc>
          <w:tcPr>
            <w:tcW w:w="1839" w:type="dxa"/>
            <w:vAlign w:val="center"/>
          </w:tcPr>
          <w:p w:rsidR="00E63239" w:rsidRPr="00483AAF" w:rsidRDefault="00E63239" w:rsidP="00483AAF">
            <w:pPr>
              <w:spacing w:before="29" w:line="288" w:lineRule="auto"/>
              <w:jc w:val="right"/>
              <w:rPr>
                <w:sz w:val="24"/>
              </w:rPr>
            </w:pPr>
            <w:r w:rsidRPr="00483AAF">
              <w:rPr>
                <w:sz w:val="24"/>
              </w:rPr>
              <w:t>1,626,332.26</w:t>
            </w:r>
          </w:p>
        </w:tc>
        <w:tc>
          <w:tcPr>
            <w:tcW w:w="1950" w:type="dxa"/>
            <w:vAlign w:val="center"/>
          </w:tcPr>
          <w:p w:rsidR="00E63239" w:rsidRPr="00483AAF" w:rsidRDefault="00E63239" w:rsidP="00483AAF">
            <w:pPr>
              <w:spacing w:before="29" w:line="288" w:lineRule="auto"/>
              <w:jc w:val="right"/>
              <w:rPr>
                <w:sz w:val="24"/>
              </w:rPr>
            </w:pPr>
            <w:r w:rsidRPr="00483AAF">
              <w:rPr>
                <w:sz w:val="24"/>
              </w:rPr>
              <w:t>320,862.92</w:t>
            </w:r>
          </w:p>
        </w:tc>
        <w:tc>
          <w:tcPr>
            <w:tcW w:w="1894" w:type="dxa"/>
            <w:vAlign w:val="center"/>
          </w:tcPr>
          <w:p w:rsidR="00E63239" w:rsidRPr="00483AAF" w:rsidRDefault="00E63239" w:rsidP="00483AAF">
            <w:pPr>
              <w:spacing w:before="29" w:line="288" w:lineRule="auto"/>
              <w:jc w:val="right"/>
              <w:rPr>
                <w:sz w:val="24"/>
              </w:rPr>
            </w:pPr>
            <w:r w:rsidRPr="00483AAF">
              <w:rPr>
                <w:sz w:val="24"/>
              </w:rPr>
              <w:t>1,947,195.18</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50957905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50957905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509579056"/>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3B1BDC" w:rsidRDefault="00B35B2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509579057"/>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3B1BDC">
        <w:tc>
          <w:tcPr>
            <w:tcW w:w="1032" w:type="dxa"/>
            <w:vAlign w:val="center"/>
          </w:tcPr>
          <w:p w:rsidR="003B1BDC" w:rsidRDefault="00B35B2F">
            <w:pPr>
              <w:jc w:val="center"/>
            </w:pPr>
            <w:r>
              <w:rPr>
                <w:color w:val="000000"/>
                <w:sz w:val="24"/>
              </w:rPr>
              <w:t>芮晨</w:t>
            </w:r>
          </w:p>
        </w:tc>
        <w:tc>
          <w:tcPr>
            <w:tcW w:w="1416" w:type="dxa"/>
            <w:vAlign w:val="center"/>
          </w:tcPr>
          <w:p w:rsidR="003B1BDC" w:rsidRDefault="00B35B2F">
            <w:pPr>
              <w:jc w:val="center"/>
            </w:pPr>
            <w:r>
              <w:rPr>
                <w:color w:val="000000"/>
                <w:sz w:val="24"/>
              </w:rPr>
              <w:t>交银先锋混合、交银科技创新灵活配置混合、交银数据产业灵活配置混合的基金经理</w:t>
            </w:r>
          </w:p>
        </w:tc>
        <w:tc>
          <w:tcPr>
            <w:tcW w:w="1238" w:type="dxa"/>
            <w:vAlign w:val="center"/>
          </w:tcPr>
          <w:p w:rsidR="003B1BDC" w:rsidRDefault="00B35B2F">
            <w:pPr>
              <w:jc w:val="center"/>
            </w:pPr>
            <w:r>
              <w:rPr>
                <w:color w:val="000000"/>
                <w:sz w:val="24"/>
              </w:rPr>
              <w:t>2016-05-05</w:t>
            </w:r>
          </w:p>
        </w:tc>
        <w:tc>
          <w:tcPr>
            <w:tcW w:w="1276" w:type="dxa"/>
            <w:vAlign w:val="center"/>
          </w:tcPr>
          <w:p w:rsidR="003B1BDC" w:rsidRDefault="00B35B2F">
            <w:pPr>
              <w:jc w:val="center"/>
            </w:pPr>
            <w:r>
              <w:rPr>
                <w:color w:val="000000"/>
                <w:sz w:val="24"/>
              </w:rPr>
              <w:t>-</w:t>
            </w:r>
          </w:p>
        </w:tc>
        <w:tc>
          <w:tcPr>
            <w:tcW w:w="996" w:type="dxa"/>
            <w:vAlign w:val="center"/>
          </w:tcPr>
          <w:p w:rsidR="003B1BDC" w:rsidRDefault="00B35B2F">
            <w:pPr>
              <w:jc w:val="center"/>
            </w:pPr>
            <w:r>
              <w:rPr>
                <w:color w:val="000000"/>
                <w:sz w:val="24"/>
              </w:rPr>
              <w:t>10</w:t>
            </w:r>
            <w:r>
              <w:rPr>
                <w:color w:val="000000"/>
                <w:sz w:val="24"/>
              </w:rPr>
              <w:t>年</w:t>
            </w:r>
          </w:p>
        </w:tc>
        <w:tc>
          <w:tcPr>
            <w:tcW w:w="3040" w:type="dxa"/>
            <w:vAlign w:val="center"/>
          </w:tcPr>
          <w:p w:rsidR="003B1BDC" w:rsidRDefault="00B35B2F">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p>
        </w:tc>
      </w:tr>
    </w:tbl>
    <w:p w:rsidR="003B1BDC" w:rsidRDefault="00B35B2F">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B1BDC" w:rsidRDefault="00B35B2F">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509579058"/>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3B1BDC" w:rsidRDefault="00B35B2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509579059"/>
      <w:r w:rsidRPr="000E6433">
        <w:rPr>
          <w:rFonts w:ascii="Times New Roman" w:hAnsi="Times New Roman"/>
          <w:kern w:val="0"/>
          <w:szCs w:val="24"/>
        </w:rPr>
        <w:lastRenderedPageBreak/>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509579060"/>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3B1BDC" w:rsidRDefault="00B35B2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B1BDC" w:rsidRDefault="00B35B2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B1BDC" w:rsidRDefault="00B35B2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B1BDC" w:rsidRDefault="00B35B2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B1BDC" w:rsidRDefault="00B35B2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509579061"/>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579062"/>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509579063"/>
      <w:r w:rsidRPr="000E6433">
        <w:rPr>
          <w:rFonts w:ascii="Times New Roman" w:hAnsi="Times New Roman"/>
          <w:kern w:val="0"/>
          <w:szCs w:val="24"/>
        </w:rPr>
        <w:lastRenderedPageBreak/>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509579064"/>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3B1BDC" w:rsidRDefault="00B35B2F">
      <w:pPr>
        <w:spacing w:before="29" w:line="288" w:lineRule="auto"/>
        <w:ind w:firstLineChars="200" w:firstLine="480"/>
        <w:rPr>
          <w:color w:val="000000"/>
          <w:sz w:val="24"/>
        </w:rPr>
      </w:pPr>
      <w:r>
        <w:rPr>
          <w:color w:val="000000"/>
          <w:sz w:val="24"/>
        </w:rPr>
        <w:t>2017</w:t>
      </w:r>
      <w:r>
        <w:rPr>
          <w:color w:val="000000"/>
          <w:sz w:val="24"/>
        </w:rPr>
        <w:t>年的资本市场延续了</w:t>
      </w:r>
      <w:r>
        <w:rPr>
          <w:color w:val="000000"/>
          <w:sz w:val="24"/>
        </w:rPr>
        <w:t>2016</w:t>
      </w:r>
      <w:r>
        <w:rPr>
          <w:color w:val="000000"/>
          <w:sz w:val="24"/>
        </w:rPr>
        <w:t>年的趋势，消费类股票及周期类股票交替表现，成长类股票即使有较好的业绩增长，也未能被市场关注，到后期逐步发展成股票市值以大为美的市场风格，大部分市值较大的公司股价表现均不错，一九分化明显，估值也抬升至接近历史高位。</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w:t>
      </w:r>
      <w:r w:rsidRPr="00125363">
        <w:rPr>
          <w:color w:val="000000"/>
          <w:sz w:val="24"/>
        </w:rPr>
        <w:t xml:space="preserve"> 2017 </w:t>
      </w:r>
      <w:r w:rsidRPr="00125363">
        <w:rPr>
          <w:color w:val="000000"/>
          <w:sz w:val="24"/>
        </w:rPr>
        <w:t>年未能超越业绩比较基准表现，主要受创业板成长类股票的整体配置原因所拖累。</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509579065"/>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0.929</w:t>
      </w:r>
      <w:r w:rsidRPr="00125363">
        <w:rPr>
          <w:color w:val="000000"/>
          <w:sz w:val="24"/>
        </w:rPr>
        <w:t>元，本报告期份额净值增长率为</w:t>
      </w:r>
      <w:r w:rsidRPr="00125363">
        <w:rPr>
          <w:color w:val="000000"/>
          <w:sz w:val="24"/>
        </w:rPr>
        <w:t>-10.41%</w:t>
      </w:r>
      <w:r w:rsidRPr="00125363">
        <w:rPr>
          <w:color w:val="000000"/>
          <w:sz w:val="24"/>
        </w:rPr>
        <w:t>，同期业绩比较基准增长率为</w:t>
      </w:r>
      <w:r w:rsidR="005E4229">
        <w:rPr>
          <w:color w:val="000000"/>
          <w:sz w:val="24"/>
        </w:rPr>
        <w:t>12.81</w:t>
      </w:r>
      <w:r w:rsidRPr="00125363">
        <w:rPr>
          <w:color w:val="000000"/>
          <w:sz w:val="24"/>
        </w:rPr>
        <w:t>%</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509579066"/>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 xml:space="preserve"> 2018 </w:t>
      </w:r>
      <w:r w:rsidRPr="00125363">
        <w:rPr>
          <w:color w:val="000000"/>
          <w:sz w:val="24"/>
        </w:rPr>
        <w:t>年，我们预计风格切换较难发生，更多是个股间性价比的比较，着重在于成长性和估值的匹配度。本基金过去一直致力选择成长性的股票，从结果来看，所选择的大多数公司还是表现出较高的成长性，但在当前普遍估值较低的市场环境下表现不如价值股亮眼。虽然我们所选择的部分公司股价有所下行，但是这些公司的业绩数据相当靓丽，现在这些具备真正成长性个股的估值已经和价值股站在同一起跑线，未来如能继续表现出较高的成长性，将会有突显的性价比，值得继续关注。</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50957906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3B1BDC" w:rsidRDefault="00B35B2F">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3B1BDC" w:rsidRDefault="00B35B2F">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3B1BDC" w:rsidRDefault="00B35B2F">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3B1BDC" w:rsidRDefault="00B35B2F">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3B1BDC" w:rsidRDefault="00B35B2F">
      <w:pPr>
        <w:spacing w:before="29" w:line="288" w:lineRule="auto"/>
        <w:ind w:firstLineChars="200" w:firstLine="480"/>
        <w:rPr>
          <w:color w:val="000000"/>
          <w:sz w:val="24"/>
        </w:rPr>
      </w:pPr>
      <w:r>
        <w:rPr>
          <w:color w:val="000000"/>
          <w:sz w:val="24"/>
        </w:rPr>
        <w:t>（二）深化事前事中合规及风险管理，提高合规管理及风险控制有效性。</w:t>
      </w:r>
    </w:p>
    <w:p w:rsidR="003B1BDC" w:rsidRDefault="00B35B2F">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w:t>
      </w:r>
      <w:r>
        <w:rPr>
          <w:color w:val="000000"/>
          <w:sz w:val="24"/>
        </w:rPr>
        <w:lastRenderedPageBreak/>
        <w:t>重点加强对信用风险、流动性风险等风险的管理。</w:t>
      </w:r>
    </w:p>
    <w:p w:rsidR="003B1BDC" w:rsidRDefault="00B35B2F">
      <w:pPr>
        <w:spacing w:before="29" w:line="288" w:lineRule="auto"/>
        <w:ind w:firstLineChars="200" w:firstLine="480"/>
        <w:rPr>
          <w:color w:val="000000"/>
          <w:sz w:val="24"/>
        </w:rPr>
      </w:pPr>
      <w:r>
        <w:rPr>
          <w:color w:val="000000"/>
          <w:sz w:val="24"/>
        </w:rPr>
        <w:t>（三）全面开展内部监督检查，强化公司内部控制。</w:t>
      </w:r>
    </w:p>
    <w:p w:rsidR="003B1BDC" w:rsidRDefault="00B35B2F">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3B1BDC" w:rsidRDefault="00B35B2F">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50957906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3B1BDC" w:rsidRDefault="00B35B2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B1BDC" w:rsidRDefault="00B35B2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5B5AE9">
      <w:pPr>
        <w:pStyle w:val="20"/>
        <w:spacing w:before="29" w:after="0" w:line="288" w:lineRule="auto"/>
        <w:rPr>
          <w:rFonts w:eastAsiaTheme="minorEastAsia"/>
        </w:rPr>
      </w:pPr>
      <w:bookmarkStart w:id="69" w:name="_Toc247959458"/>
      <w:bookmarkStart w:id="70" w:name="_Toc225570084"/>
      <w:bookmarkStart w:id="71" w:name="_Toc361324862"/>
      <w:bookmarkStart w:id="72" w:name="_Toc374374942"/>
      <w:bookmarkStart w:id="73" w:name="_Toc509579069"/>
      <w:r w:rsidRPr="005B5AE9">
        <w:rPr>
          <w:rFonts w:ascii="Times New Roman" w:hAnsi="Times New Roman"/>
          <w:kern w:val="0"/>
          <w:szCs w:val="24"/>
        </w:rPr>
        <w:t>4.8</w:t>
      </w:r>
      <w:r w:rsidRPr="005B5AE9">
        <w:rPr>
          <w:rFonts w:ascii="Times New Roman" w:hAnsi="Times New Roman" w:hint="eastAsia"/>
          <w:kern w:val="0"/>
          <w:szCs w:val="24"/>
        </w:rPr>
        <w:t>管理人对报告期内基金利润分配情况的说明</w:t>
      </w:r>
      <w:bookmarkEnd w:id="69"/>
      <w:bookmarkEnd w:id="70"/>
      <w:bookmarkEnd w:id="71"/>
      <w:bookmarkEnd w:id="72"/>
      <w:bookmarkEnd w:id="73"/>
    </w:p>
    <w:p w:rsidR="003B1BDC" w:rsidRDefault="00B35B2F">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sidR="006A503F">
        <w:rPr>
          <w:rFonts w:hint="eastAsia"/>
          <w:kern w:val="0"/>
          <w:sz w:val="24"/>
        </w:rPr>
        <w:t>年度报告正文</w:t>
      </w:r>
      <w:bookmarkStart w:id="74" w:name="_GoBack"/>
      <w:bookmarkEnd w:id="74"/>
      <w:r>
        <w:rPr>
          <w:kern w:val="0"/>
          <w:sz w:val="24"/>
        </w:rPr>
        <w:t>7.4.11</w:t>
      </w:r>
      <w:r>
        <w:rPr>
          <w:kern w:val="0"/>
          <w:sz w:val="24"/>
        </w:rPr>
        <w:t>利润分配情况。</w:t>
      </w:r>
    </w:p>
    <w:p w:rsidR="00486CC6" w:rsidRPr="00BB731C" w:rsidRDefault="00486CC6" w:rsidP="00486CC6">
      <w:pPr>
        <w:spacing w:before="29" w:line="288" w:lineRule="auto"/>
        <w:ind w:firstLineChars="200" w:firstLine="480"/>
        <w:rPr>
          <w:kern w:val="0"/>
          <w:sz w:val="24"/>
        </w:rPr>
      </w:pPr>
      <w:r w:rsidRPr="00BB731C">
        <w:rPr>
          <w:kern w:val="0"/>
          <w:sz w:val="24"/>
        </w:rPr>
        <w:t>本基金未对本报告期内利润进行分配。</w:t>
      </w:r>
    </w:p>
    <w:p w:rsidR="00486CC6" w:rsidRPr="00A4203E" w:rsidRDefault="00486CC6" w:rsidP="00486CC6">
      <w:pPr>
        <w:spacing w:line="360" w:lineRule="auto"/>
        <w:ind w:firstLineChars="200" w:firstLine="420"/>
        <w:rPr>
          <w:rFonts w:eastAsiaTheme="minorEastAsia"/>
          <w:color w:val="000000"/>
          <w:szCs w:val="21"/>
        </w:rPr>
      </w:pPr>
    </w:p>
    <w:p w:rsidR="00486CC6" w:rsidRPr="005B5AE9" w:rsidRDefault="00486CC6" w:rsidP="005B5AE9">
      <w:pPr>
        <w:pStyle w:val="20"/>
        <w:spacing w:before="29" w:after="0" w:line="288" w:lineRule="auto"/>
        <w:rPr>
          <w:b w:val="0"/>
          <w:kern w:val="0"/>
        </w:rPr>
      </w:pPr>
      <w:bookmarkStart w:id="75" w:name="_Toc509579070"/>
      <w:r w:rsidRPr="005B5AE9">
        <w:rPr>
          <w:rFonts w:ascii="Times New Roman" w:hAnsi="Times New Roman"/>
          <w:kern w:val="0"/>
          <w:szCs w:val="24"/>
        </w:rPr>
        <w:t>4.9</w:t>
      </w:r>
      <w:r w:rsidRPr="005B5AE9">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509579071"/>
      <w:r w:rsidRPr="00821C0F">
        <w:rPr>
          <w:rFonts w:hint="eastAsia"/>
          <w:b/>
          <w:bCs/>
          <w:szCs w:val="24"/>
          <w:lang w:val="en-US"/>
        </w:rPr>
        <w:lastRenderedPageBreak/>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50957907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科技创新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50957907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本报告期内，交银施罗德科技创新灵活配置混合型证券投资基金的管理人</w:t>
      </w:r>
      <w:r w:rsidRPr="007455A2">
        <w:rPr>
          <w:color w:val="000000"/>
          <w:sz w:val="24"/>
        </w:rPr>
        <w:t>——</w:t>
      </w:r>
      <w:r w:rsidRPr="007455A2">
        <w:rPr>
          <w:color w:val="000000"/>
          <w:sz w:val="24"/>
        </w:rPr>
        <w:t>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科技创新灵活配置混合型证券投资基金对基金份额持有人进行了</w:t>
      </w:r>
      <w:r w:rsidRPr="007455A2">
        <w:rPr>
          <w:color w:val="000000"/>
          <w:sz w:val="24"/>
        </w:rPr>
        <w:t>1</w:t>
      </w:r>
      <w:r w:rsidRPr="007455A2">
        <w:rPr>
          <w:color w:val="000000"/>
          <w:sz w:val="24"/>
        </w:rPr>
        <w:t>次利润分配，分配金额为</w:t>
      </w:r>
      <w:r w:rsidRPr="007455A2">
        <w:rPr>
          <w:color w:val="000000"/>
          <w:sz w:val="24"/>
        </w:rPr>
        <w:t>1,947,195.18</w:t>
      </w:r>
      <w:r w:rsidRPr="007455A2">
        <w:rPr>
          <w:color w:val="000000"/>
          <w:sz w:val="24"/>
        </w:rPr>
        <w:t>元。</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50957907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本托管人依法对交银施罗德基金管理有限公司编制和披露的交银施罗德科技创新灵活配置混合型证券投资基金</w:t>
      </w:r>
      <w:r w:rsidRPr="007455A2">
        <w:rPr>
          <w:color w:val="000000"/>
          <w:sz w:val="24"/>
        </w:rPr>
        <w:t>2017</w:t>
      </w:r>
      <w:r w:rsidRPr="007455A2">
        <w:rPr>
          <w:color w:val="000000"/>
          <w:sz w:val="24"/>
        </w:rPr>
        <w:t>年年度报告中财务指标、净值表现、利润分配情况、财务会计报告、投资组合报告等内容进行了核查，以上内容真实、准确和完整。</w:t>
      </w: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509579075"/>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5447DD" w:rsidRPr="00AD3225" w:rsidRDefault="005447DD" w:rsidP="005447DD">
      <w:pPr>
        <w:widowControl/>
        <w:spacing w:line="360"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 xml:space="preserve">21937 </w:t>
      </w:r>
      <w:r w:rsidRPr="00AD3225">
        <w:rPr>
          <w:color w:val="000000"/>
          <w:sz w:val="24"/>
        </w:rPr>
        <w:t>号</w:t>
      </w:r>
    </w:p>
    <w:p w:rsidR="005447DD" w:rsidRPr="00071888" w:rsidRDefault="005447DD" w:rsidP="005447DD">
      <w:pPr>
        <w:widowControl/>
        <w:spacing w:line="360" w:lineRule="auto"/>
        <w:jc w:val="left"/>
        <w:rPr>
          <w:color w:val="000000"/>
          <w:sz w:val="24"/>
        </w:rPr>
      </w:pPr>
      <w:r w:rsidRPr="00071888">
        <w:rPr>
          <w:color w:val="000000"/>
          <w:sz w:val="24"/>
        </w:rPr>
        <w:t>交银施罗德科技创新灵活配置混合型证券投资基金全体基金份额持有人：：</w:t>
      </w:r>
    </w:p>
    <w:p w:rsidR="005447DD" w:rsidRPr="00071888" w:rsidRDefault="005447DD" w:rsidP="005447DD">
      <w:pPr>
        <w:pStyle w:val="20"/>
        <w:spacing w:beforeLines="50" w:before="156" w:after="0"/>
        <w:rPr>
          <w:rFonts w:ascii="Times New Roman"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509579076"/>
      <w:bookmarkStart w:id="104" w:name="_Toc286996147"/>
      <w:bookmarkStart w:id="105" w:name="_Toc352255987"/>
      <w:bookmarkStart w:id="106" w:name="_Toc352256055"/>
      <w:bookmarkStart w:id="107" w:name="_Toc352331233"/>
      <w:bookmarkStart w:id="108" w:name="_Toc362424011"/>
      <w:bookmarkStart w:id="109"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7"/>
      <w:bookmarkEnd w:id="98"/>
      <w:bookmarkEnd w:id="99"/>
      <w:bookmarkEnd w:id="100"/>
      <w:bookmarkEnd w:id="101"/>
      <w:bookmarkEnd w:id="102"/>
      <w:bookmarkEnd w:id="103"/>
    </w:p>
    <w:p w:rsidR="005447DD" w:rsidRDefault="005447DD" w:rsidP="005447DD">
      <w:pPr>
        <w:widowControl/>
        <w:spacing w:line="360" w:lineRule="auto"/>
        <w:ind w:firstLine="420"/>
        <w:rPr>
          <w:rFonts w:eastAsiaTheme="minorEastAsia"/>
          <w:color w:val="000000" w:themeColor="text1"/>
          <w:kern w:val="0"/>
          <w:szCs w:val="21"/>
        </w:rPr>
      </w:pPr>
      <w:r>
        <w:rPr>
          <w:color w:val="000000"/>
          <w:sz w:val="24"/>
        </w:rPr>
        <w:t>(</w:t>
      </w:r>
      <w:r>
        <w:rPr>
          <w:color w:val="000000"/>
          <w:sz w:val="24"/>
        </w:rPr>
        <w:t>一</w:t>
      </w:r>
      <w:r>
        <w:rPr>
          <w:color w:val="000000"/>
          <w:sz w:val="24"/>
        </w:rPr>
        <w:t xml:space="preserve">) </w:t>
      </w:r>
      <w:r>
        <w:rPr>
          <w:color w:val="000000"/>
          <w:sz w:val="24"/>
        </w:rPr>
        <w:t>我们审计的内容我们审计了交银施罗德科技创新灵活配置混合型证券投资基金</w:t>
      </w:r>
      <w:r>
        <w:rPr>
          <w:color w:val="000000"/>
          <w:sz w:val="24"/>
        </w:rPr>
        <w:t>(</w:t>
      </w:r>
      <w:r>
        <w:rPr>
          <w:color w:val="000000"/>
          <w:sz w:val="24"/>
        </w:rPr>
        <w:t>以下简称</w:t>
      </w:r>
      <w:r>
        <w:rPr>
          <w:color w:val="000000"/>
          <w:sz w:val="24"/>
        </w:rPr>
        <w:t>“</w:t>
      </w:r>
      <w:r>
        <w:rPr>
          <w:color w:val="000000"/>
          <w:sz w:val="24"/>
        </w:rPr>
        <w:t>交银施罗德科技创新基金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 xml:space="preserve">2017 </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5447DD" w:rsidRPr="00A73188" w:rsidRDefault="005447DD" w:rsidP="005447DD">
      <w:pPr>
        <w:widowControl/>
        <w:spacing w:line="360" w:lineRule="auto"/>
        <w:ind w:firstLine="420"/>
        <w:rPr>
          <w:rFonts w:eastAsiaTheme="minorEastAsia"/>
          <w:color w:val="000000" w:themeColor="text1"/>
          <w:kern w:val="0"/>
          <w:szCs w:val="21"/>
        </w:rPr>
      </w:pPr>
      <w:r w:rsidRPr="00071888">
        <w:rPr>
          <w:color w:val="000000"/>
          <w:sz w:val="24"/>
        </w:rPr>
        <w:t>(</w:t>
      </w:r>
      <w:r w:rsidRPr="00071888">
        <w:rPr>
          <w:color w:val="000000"/>
          <w:sz w:val="24"/>
        </w:rPr>
        <w:t>二</w:t>
      </w:r>
      <w:r w:rsidRPr="00071888">
        <w:rPr>
          <w:color w:val="000000"/>
          <w:sz w:val="24"/>
        </w:rPr>
        <w:t xml:space="preserve">) </w:t>
      </w:r>
      <w:r w:rsidRPr="00071888">
        <w:rPr>
          <w:color w:val="000000"/>
          <w:sz w:val="24"/>
        </w:rPr>
        <w:t>我们的意见我们认为，后附的财务报表在所有重大方面按照企业会计准则和在财务报表附注中所列示的中国证券监督管理委员会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w:t>
      </w:r>
      <w:r w:rsidRPr="00071888">
        <w:rPr>
          <w:color w:val="000000"/>
          <w:sz w:val="24"/>
        </w:rPr>
        <w:lastRenderedPageBreak/>
        <w:t>作编制，公允反映了交银施罗德科技创新基金</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 xml:space="preserve">31 </w:t>
      </w:r>
      <w:r w:rsidRPr="00071888">
        <w:rPr>
          <w:color w:val="000000"/>
          <w:sz w:val="24"/>
        </w:rPr>
        <w:t>日的财务状况以及</w:t>
      </w:r>
      <w:r w:rsidRPr="00071888">
        <w:rPr>
          <w:color w:val="000000"/>
          <w:sz w:val="24"/>
        </w:rPr>
        <w:t xml:space="preserve">2017 </w:t>
      </w:r>
      <w:r w:rsidRPr="00071888">
        <w:rPr>
          <w:color w:val="000000"/>
          <w:sz w:val="24"/>
        </w:rPr>
        <w:t>年度的经营成果和基金净值变动情况。</w:t>
      </w:r>
    </w:p>
    <w:p w:rsidR="005447DD" w:rsidRPr="00071888" w:rsidRDefault="005447DD" w:rsidP="005447DD">
      <w:pPr>
        <w:pStyle w:val="20"/>
        <w:spacing w:beforeLines="50" w:before="156" w:after="0"/>
        <w:rPr>
          <w:rFonts w:ascii="Times New Roman" w:hAnsi="Times New Roman"/>
          <w:kern w:val="0"/>
          <w:szCs w:val="24"/>
        </w:rPr>
      </w:pPr>
      <w:bookmarkStart w:id="110" w:name="_Toc509579077"/>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0"/>
    </w:p>
    <w:p w:rsidR="005447DD" w:rsidRDefault="005447DD" w:rsidP="005447DD">
      <w:pPr>
        <w:widowControl/>
        <w:spacing w:line="360" w:lineRule="auto"/>
        <w:ind w:firstLine="420"/>
        <w:rPr>
          <w:rFonts w:eastAsiaTheme="minorEastAsia"/>
          <w:color w:val="000000" w:themeColor="text1"/>
          <w:szCs w:val="21"/>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5447DD" w:rsidRPr="00A73188" w:rsidRDefault="005447DD" w:rsidP="005447DD">
      <w:pPr>
        <w:widowControl/>
        <w:spacing w:line="360" w:lineRule="auto"/>
        <w:ind w:firstLine="420"/>
        <w:rPr>
          <w:rFonts w:eastAsiaTheme="minorEastAsia"/>
          <w:color w:val="000000" w:themeColor="text1"/>
          <w:szCs w:val="21"/>
        </w:rPr>
      </w:pPr>
      <w:r w:rsidRPr="00071888">
        <w:rPr>
          <w:rFonts w:hint="eastAsia"/>
          <w:color w:val="000000"/>
          <w:sz w:val="24"/>
        </w:rPr>
        <w:t>按照中国注册会计师职业道德守则，我们独立于交银施罗德科技创新基金，并履行了职业道德方面的其他责任。</w:t>
      </w:r>
    </w:p>
    <w:p w:rsidR="005447DD" w:rsidRPr="00071888" w:rsidRDefault="005447DD" w:rsidP="005447DD">
      <w:pPr>
        <w:pStyle w:val="20"/>
        <w:spacing w:beforeLines="50" w:before="156" w:after="0"/>
        <w:rPr>
          <w:rFonts w:ascii="Times New Roman" w:hAnsi="Times New Roman"/>
          <w:kern w:val="0"/>
          <w:szCs w:val="24"/>
        </w:rPr>
      </w:pPr>
      <w:bookmarkStart w:id="111" w:name="_Toc509579078"/>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4"/>
      <w:bookmarkEnd w:id="105"/>
      <w:bookmarkEnd w:id="106"/>
      <w:bookmarkEnd w:id="107"/>
      <w:bookmarkEnd w:id="108"/>
      <w:bookmarkEnd w:id="109"/>
      <w:bookmarkEnd w:id="111"/>
    </w:p>
    <w:p w:rsidR="005447DD" w:rsidRDefault="005447DD" w:rsidP="005447DD">
      <w:pPr>
        <w:widowControl/>
        <w:spacing w:line="360" w:lineRule="auto"/>
        <w:ind w:firstLine="420"/>
        <w:rPr>
          <w:rFonts w:eastAsiaTheme="minorEastAsia"/>
          <w:color w:val="000000" w:themeColor="text1"/>
          <w:szCs w:val="21"/>
        </w:rPr>
      </w:pPr>
      <w:r>
        <w:rPr>
          <w:color w:val="000000"/>
          <w:sz w:val="24"/>
        </w:rPr>
        <w:t>交银施罗德科技创新基金的基金管理人交银施罗德基金管理有限公司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447DD" w:rsidRDefault="005447DD" w:rsidP="005447DD">
      <w:pPr>
        <w:widowControl/>
        <w:spacing w:line="360" w:lineRule="auto"/>
        <w:ind w:firstLine="420"/>
        <w:rPr>
          <w:rFonts w:eastAsiaTheme="minorEastAsia"/>
          <w:color w:val="000000" w:themeColor="text1"/>
          <w:szCs w:val="21"/>
        </w:rPr>
      </w:pPr>
      <w:r>
        <w:rPr>
          <w:color w:val="000000"/>
          <w:sz w:val="24"/>
        </w:rPr>
        <w:t>在编制财务报表时，基金管理人管理层负责评估交银施罗德科技创新基金的持续经营能力，披露与持续经营相关的事项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，并运用持续经营假设，除非基金管理人管理层计划清算交银施罗德科技创新基金、终止运营或别无其他现实的选择。</w:t>
      </w:r>
    </w:p>
    <w:p w:rsidR="005447DD" w:rsidRPr="00A73188" w:rsidRDefault="005447DD" w:rsidP="005447DD">
      <w:pPr>
        <w:widowControl/>
        <w:spacing w:line="360" w:lineRule="auto"/>
        <w:ind w:firstLine="420"/>
        <w:rPr>
          <w:rFonts w:eastAsiaTheme="minorEastAsia"/>
          <w:color w:val="000000" w:themeColor="text1"/>
          <w:szCs w:val="21"/>
        </w:rPr>
      </w:pPr>
      <w:r w:rsidRPr="00071888">
        <w:rPr>
          <w:color w:val="000000"/>
          <w:sz w:val="24"/>
        </w:rPr>
        <w:t>基金管理人治理层负责监督交银施罗德科技创新基金的财务报告过程。</w:t>
      </w:r>
    </w:p>
    <w:p w:rsidR="005447DD" w:rsidRPr="00071888" w:rsidRDefault="005447DD" w:rsidP="005447DD">
      <w:pPr>
        <w:pStyle w:val="20"/>
        <w:spacing w:beforeLines="50" w:before="156" w:after="0"/>
        <w:rPr>
          <w:rFonts w:ascii="Times New Roman"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509579079"/>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2"/>
      <w:bookmarkEnd w:id="113"/>
      <w:bookmarkEnd w:id="114"/>
      <w:bookmarkEnd w:id="115"/>
      <w:bookmarkEnd w:id="116"/>
      <w:bookmarkEnd w:id="117"/>
      <w:bookmarkEnd w:id="118"/>
    </w:p>
    <w:p w:rsidR="005447DD" w:rsidRDefault="005447DD" w:rsidP="005447DD">
      <w:pPr>
        <w:spacing w:line="360"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447DD" w:rsidRDefault="005447DD" w:rsidP="005447DD">
      <w:pPr>
        <w:spacing w:line="360"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5447DD" w:rsidRDefault="005447DD" w:rsidP="005447DD">
      <w:pPr>
        <w:spacing w:line="360"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447DD" w:rsidRDefault="005447DD" w:rsidP="005447DD">
      <w:pPr>
        <w:spacing w:line="360" w:lineRule="auto"/>
        <w:ind w:firstLineChars="200" w:firstLine="480"/>
        <w:rPr>
          <w:color w:val="000000"/>
          <w:sz w:val="24"/>
        </w:rPr>
      </w:pPr>
      <w:r>
        <w:rPr>
          <w:color w:val="000000"/>
          <w:sz w:val="24"/>
        </w:rPr>
        <w:lastRenderedPageBreak/>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5447DD" w:rsidRDefault="005447DD" w:rsidP="005447DD">
      <w:pPr>
        <w:spacing w:line="360"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5447DD" w:rsidRDefault="005447DD" w:rsidP="005447DD">
      <w:pPr>
        <w:spacing w:line="360"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科技创新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科技创新基金不能持续经营。</w:t>
      </w:r>
    </w:p>
    <w:p w:rsidR="005447DD" w:rsidRDefault="005447DD" w:rsidP="005447DD">
      <w:pPr>
        <w:spacing w:line="360"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5447DD" w:rsidRDefault="005447DD" w:rsidP="005447DD">
      <w:pPr>
        <w:spacing w:line="360" w:lineRule="auto"/>
        <w:ind w:firstLineChars="200" w:firstLine="480"/>
        <w:rPr>
          <w:color w:val="000000"/>
          <w:sz w:val="24"/>
        </w:rPr>
      </w:pPr>
      <w:r>
        <w:rPr>
          <w:color w:val="000000"/>
          <w:sz w:val="24"/>
        </w:rPr>
        <w:t>我们与基金管理人治理层就计划的审计范围、时间安排和重大审计发现</w:t>
      </w:r>
    </w:p>
    <w:p w:rsidR="005447DD" w:rsidRPr="00071888" w:rsidRDefault="005447DD" w:rsidP="005447DD">
      <w:pPr>
        <w:spacing w:line="360" w:lineRule="auto"/>
        <w:ind w:firstLineChars="200" w:firstLine="480"/>
        <w:rPr>
          <w:color w:val="000000"/>
          <w:sz w:val="24"/>
        </w:rPr>
      </w:pPr>
      <w:r w:rsidRPr="00071888">
        <w:rPr>
          <w:color w:val="000000"/>
          <w:sz w:val="24"/>
        </w:rPr>
        <w:t>等事项进行沟通，包括沟通我们在审计中识别出的值得关注的内部控制缺陷。</w:t>
      </w:r>
    </w:p>
    <w:p w:rsidR="005447DD" w:rsidRPr="00071888" w:rsidRDefault="005447DD" w:rsidP="005447DD">
      <w:pPr>
        <w:spacing w:before="29" w:line="288" w:lineRule="auto"/>
        <w:rPr>
          <w:color w:val="000000"/>
          <w:sz w:val="24"/>
        </w:rPr>
      </w:pPr>
      <w:r w:rsidRPr="007F12B5">
        <w:rPr>
          <w:color w:val="000000"/>
          <w:sz w:val="24"/>
        </w:rPr>
        <w:t>普华永道中天会计师事务所（特殊普通合伙）</w:t>
      </w:r>
      <w:r w:rsidRPr="007F12B5">
        <w:rPr>
          <w:rFonts w:hint="eastAsia"/>
          <w:color w:val="000000"/>
          <w:sz w:val="24"/>
        </w:rPr>
        <w:t xml:space="preserve">                  </w:t>
      </w:r>
      <w:r w:rsidRPr="007F12B5">
        <w:rPr>
          <w:color w:val="000000"/>
          <w:sz w:val="24"/>
        </w:rPr>
        <w:tab/>
      </w:r>
      <w:r w:rsidRPr="007F12B5">
        <w:rPr>
          <w:rFonts w:hint="eastAsia"/>
          <w:color w:val="000000"/>
          <w:sz w:val="24"/>
        </w:rPr>
        <w:t>中国注册会计师</w:t>
      </w:r>
    </w:p>
    <w:p w:rsidR="005447DD" w:rsidRPr="00071888" w:rsidRDefault="005447DD" w:rsidP="005447DD">
      <w:pPr>
        <w:spacing w:line="360"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5447DD" w:rsidRPr="00071888" w:rsidRDefault="005447DD" w:rsidP="005447DD">
      <w:pPr>
        <w:widowControl/>
        <w:spacing w:line="360"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5447DD" w:rsidRPr="00A73188" w:rsidRDefault="005447DD" w:rsidP="005447DD">
      <w:pPr>
        <w:widowControl/>
        <w:spacing w:line="360" w:lineRule="auto"/>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19" w:name="_Toc509579080"/>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50957908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交银施罗德科技创新灵活配置混合型证券投资基金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6,270,220.12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79,090,571.76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234,608.19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264,024.29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26,760.06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122,029.65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73,589,954.08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129,250,725.08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69,465,854.08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129,250,725.08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4,124,100.00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70,040.56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98,684.30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19,745.98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128,992.26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40,273.62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80,349,219.01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208,857,410.94</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46,920.16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2,064,225.41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230,613.03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176,549.28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102,476.06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249,907.14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17,079.34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41,651.19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108,960.45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221,460.84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80,399.98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240,253.50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586,449.02</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2,994,047.36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lastRenderedPageBreak/>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85,843,210.37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196,606,830.78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-6,080,440.38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9,256,532.80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79,762,769.99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205,863,363.58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80,349,219.01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208,857,410.94</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0.929</w:t>
      </w:r>
      <w:r w:rsidRPr="00BF6D11">
        <w:rPr>
          <w:kern w:val="0"/>
          <w:sz w:val="24"/>
        </w:rPr>
        <w:t>元，基金份额总额</w:t>
      </w:r>
      <w:r w:rsidRPr="00BF6D11">
        <w:rPr>
          <w:kern w:val="0"/>
          <w:sz w:val="24"/>
        </w:rPr>
        <w:t>85,843,210.37</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50957908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交银施罗德科技创新灵活配置混合型证券投资基金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5</w:t>
            </w:r>
            <w:r w:rsidRPr="008531A5">
              <w:rPr>
                <w:b/>
                <w:color w:val="000000"/>
              </w:rPr>
              <w:t>月</w:t>
            </w:r>
            <w:r w:rsidRPr="008531A5">
              <w:rPr>
                <w:b/>
                <w:color w:val="000000"/>
              </w:rPr>
              <w:t>5</w:t>
            </w:r>
            <w:r w:rsidRPr="008531A5">
              <w:rPr>
                <w:b/>
                <w:color w:val="000000"/>
              </w:rPr>
              <w:t>日（基金合同生效日）至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-8,631,464.42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42,417,485.22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121,692.07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213,186.45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99,471.00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213,186.45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22,221.07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-716,834.00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38,322,878.70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-1,067,877.59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37,333,538.56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351,893.59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989,340.14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-8,365,484.14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1,826,025.08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lastRenderedPageBreak/>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329,161.65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2,055,394.99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3,001,742.76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5,734,565.40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1,903,464.31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2,727,631.24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317,243.99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454,605.24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686,791.46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2,311,462.92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94,243.00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240,866.00</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-11,633,207.18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36,682,919.82</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-11,633,207.18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36,682,919.82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50957908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交银施罗德科技创新灵活配置混合型证券投资基金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196,606,830.78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9,256,532.80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205,863,363.58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-11,633,207.18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-11,633,207.18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-110,763,620.41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-1,756,570.82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-112,520,191.23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31,219,975.00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-771,549.16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30,448,425.84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-141,983,595.41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-985,021.66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-142,968,617.07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w:t>
            </w:r>
            <w:r w:rsidRPr="00A04958">
              <w:rPr>
                <w:rFonts w:hint="eastAsia"/>
                <w:color w:val="000000"/>
                <w:sz w:val="24"/>
              </w:rPr>
              <w:lastRenderedPageBreak/>
              <w:t>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-1,947,195.18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-1,947,195.18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85,843,210.37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-6,080,440.38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79,762,769.99</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5</w:t>
            </w:r>
            <w:r w:rsidRPr="00480B3C">
              <w:rPr>
                <w:rFonts w:ascii="Times New Roman" w:hAnsi="Times New Roman"/>
                <w:b/>
                <w:color w:val="000000"/>
                <w:kern w:val="2"/>
              </w:rPr>
              <w:t>月</w:t>
            </w:r>
            <w:r w:rsidRPr="00480B3C">
              <w:rPr>
                <w:rFonts w:ascii="Times New Roman" w:hAnsi="Times New Roman"/>
                <w:b/>
                <w:color w:val="000000"/>
                <w:kern w:val="2"/>
              </w:rPr>
              <w:t>5</w:t>
            </w:r>
            <w:r w:rsidRPr="00480B3C">
              <w:rPr>
                <w:rFonts w:ascii="Times New Roman" w:hAnsi="Times New Roman"/>
                <w:b/>
                <w:color w:val="000000"/>
                <w:kern w:val="2"/>
              </w:rPr>
              <w:t>日（基金合同生效日）至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580,877,371.05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580,877,371.05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36,682,919.82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36,682,919.82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-384,270,540.27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-27,426,387.02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-411,696,927.29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141,070,196.42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13,935,184.82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155,005,381.24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-525,340,736.69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-41,361,571.84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-566,702,308.53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196,606,830.78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9,256,532.80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205,863,363.58</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50957908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509579085"/>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3B1BDC" w:rsidRDefault="00B35B2F">
      <w:pPr>
        <w:spacing w:before="29" w:line="288" w:lineRule="auto"/>
        <w:ind w:firstLineChars="200" w:firstLine="480"/>
        <w:rPr>
          <w:color w:val="000000"/>
          <w:sz w:val="24"/>
        </w:rPr>
      </w:pPr>
      <w:r>
        <w:rPr>
          <w:color w:val="000000"/>
          <w:sz w:val="24"/>
        </w:rPr>
        <w:t>交银施罗德科技创新灵活配置混合型证券投资基金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[2016]199</w:t>
      </w:r>
      <w:r>
        <w:rPr>
          <w:color w:val="000000"/>
          <w:sz w:val="24"/>
        </w:rPr>
        <w:t>号《关于准予交银施罗德科技创新灵活配置混合型证券投资基金注册的批复》核准，由交银施罗德基金管理有限公司依照《中华人民共和国证券投资基金法》和《交银施罗德科技创新灵活配置混合型证</w:t>
      </w:r>
      <w:r>
        <w:rPr>
          <w:color w:val="000000"/>
          <w:sz w:val="24"/>
        </w:rPr>
        <w:lastRenderedPageBreak/>
        <w:t>券投资基金基金合同》负责公开募集。本基金为契约型开放式，存续期限不定，首次设立募集不包括认购资金利息共募集人民币</w:t>
      </w:r>
      <w:r>
        <w:rPr>
          <w:color w:val="000000"/>
          <w:sz w:val="24"/>
        </w:rPr>
        <w:t>580,543,835.77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531</w:t>
      </w:r>
      <w:r>
        <w:rPr>
          <w:color w:val="000000"/>
          <w:sz w:val="24"/>
        </w:rPr>
        <w:t>号验资报告予以验证。经向中国证监会备案，《交银施罗德科技创新灵活配置混合型证券投资基金基金合同》于</w:t>
      </w:r>
      <w:r>
        <w:rPr>
          <w:color w:val="000000"/>
          <w:sz w:val="24"/>
        </w:rPr>
        <w:t>2016</w:t>
      </w:r>
      <w:r>
        <w:rPr>
          <w:color w:val="000000"/>
          <w:sz w:val="24"/>
        </w:rPr>
        <w:t>年</w:t>
      </w:r>
      <w:r>
        <w:rPr>
          <w:color w:val="000000"/>
          <w:sz w:val="24"/>
        </w:rPr>
        <w:t>5</w:t>
      </w:r>
      <w:r>
        <w:rPr>
          <w:color w:val="000000"/>
          <w:sz w:val="24"/>
        </w:rPr>
        <w:t>月</w:t>
      </w:r>
      <w:r>
        <w:rPr>
          <w:color w:val="000000"/>
          <w:sz w:val="24"/>
        </w:rPr>
        <w:t>5</w:t>
      </w:r>
      <w:r>
        <w:rPr>
          <w:color w:val="000000"/>
          <w:sz w:val="24"/>
        </w:rPr>
        <w:t>日正式生效，基金合同生效日的基金份额总额为</w:t>
      </w:r>
      <w:r>
        <w:rPr>
          <w:color w:val="000000"/>
          <w:sz w:val="24"/>
        </w:rPr>
        <w:t>580,877,371.05</w:t>
      </w:r>
      <w:r>
        <w:rPr>
          <w:color w:val="000000"/>
          <w:sz w:val="24"/>
        </w:rPr>
        <w:t>份基金份额，其中认购资金利息折合</w:t>
      </w:r>
      <w:r>
        <w:rPr>
          <w:color w:val="000000"/>
          <w:sz w:val="24"/>
        </w:rPr>
        <w:t>333,535.28</w:t>
      </w:r>
      <w:r>
        <w:rPr>
          <w:color w:val="000000"/>
          <w:sz w:val="24"/>
        </w:rPr>
        <w:t>份基金份额。本基金的基金管理人为交银施罗德基金管理有限公司，基金托管人为中国工商银行股份有限公司。</w:t>
      </w:r>
    </w:p>
    <w:p w:rsidR="003B1BDC" w:rsidRDefault="00B35B2F">
      <w:pPr>
        <w:spacing w:before="29" w:line="288" w:lineRule="auto"/>
        <w:ind w:firstLineChars="200" w:firstLine="480"/>
        <w:rPr>
          <w:color w:val="000000"/>
          <w:sz w:val="24"/>
        </w:rPr>
      </w:pPr>
      <w:r>
        <w:rPr>
          <w:color w:val="000000"/>
          <w:sz w:val="24"/>
        </w:rPr>
        <w:t>根据《中华人民共和国证券投资基金法》和《交银施罗德科技创新灵活配置混合型证券投资基金基金合同》的有关规定，本基金的投资范围为具有良好流动性的金融工具，包括国内依法发行上市的股票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0%-95%</w:t>
      </w:r>
      <w:r>
        <w:rPr>
          <w:color w:val="000000"/>
          <w:sz w:val="24"/>
        </w:rPr>
        <w:t>；本基金投资受益于科技创新相关上市公司证券的比例不低于非现金基金资产的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。如果法律法规或中国证监会变更投资品种的投资比例限制，基金管理人在履行适当程序后，可以调整上述投资品种的投资比例。本基金的业绩比较基准为：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3B1BDC" w:rsidRDefault="00B35B2F">
      <w:pPr>
        <w:spacing w:before="29" w:line="288" w:lineRule="auto"/>
        <w:ind w:firstLineChars="200" w:firstLine="480"/>
        <w:rPr>
          <w:color w:val="000000"/>
          <w:sz w:val="24"/>
        </w:rPr>
      </w:pPr>
      <w:r>
        <w:rPr>
          <w:color w:val="000000"/>
          <w:sz w:val="24"/>
        </w:rPr>
        <w:t>本财务报表由本基金的基金管理人交银施罗德基金管理有限公司于</w:t>
      </w:r>
      <w:r>
        <w:rPr>
          <w:color w:val="000000"/>
          <w:sz w:val="24"/>
        </w:rPr>
        <w:t>2018</w:t>
      </w:r>
      <w:r>
        <w:rPr>
          <w:color w:val="000000"/>
          <w:sz w:val="24"/>
        </w:rPr>
        <w:t>年</w:t>
      </w:r>
      <w:r>
        <w:rPr>
          <w:color w:val="000000"/>
          <w:sz w:val="24"/>
        </w:rPr>
        <w:t>3</w:t>
      </w:r>
      <w:r>
        <w:rPr>
          <w:color w:val="000000"/>
          <w:sz w:val="24"/>
        </w:rPr>
        <w:t>月</w:t>
      </w:r>
      <w:r>
        <w:rPr>
          <w:color w:val="000000"/>
          <w:sz w:val="24"/>
        </w:rPr>
        <w:t>26</w:t>
      </w:r>
      <w:r>
        <w:rPr>
          <w:color w:val="000000"/>
          <w:sz w:val="24"/>
        </w:rPr>
        <w:t>日批准报出。</w:t>
      </w:r>
    </w:p>
    <w:p w:rsidR="001A59F9" w:rsidRPr="0091212A" w:rsidRDefault="001A59F9" w:rsidP="005B5AE9">
      <w:pPr>
        <w:spacing w:before="29" w:line="288" w:lineRule="auto"/>
        <w:ind w:firstLineChars="200" w:firstLine="480"/>
        <w:rPr>
          <w:rFonts w:asciiTheme="minorEastAsia" w:eastAsiaTheme="minorEastAsia" w:hAnsiTheme="minorEastAsia"/>
          <w:color w:val="000000"/>
          <w:szCs w:val="21"/>
        </w:rPr>
      </w:pPr>
      <w:r w:rsidRPr="00AC056D">
        <w:rPr>
          <w:color w:val="000000"/>
          <w:sz w:val="24"/>
        </w:rPr>
        <w:t> </w:t>
      </w:r>
    </w:p>
    <w:p w:rsidR="001A59F9" w:rsidRPr="00AD0E47" w:rsidRDefault="001A59F9" w:rsidP="00AD0E47">
      <w:pPr>
        <w:pStyle w:val="20"/>
        <w:spacing w:before="29" w:after="0" w:line="288" w:lineRule="auto"/>
        <w:rPr>
          <w:rFonts w:ascii="Times New Roman" w:hAnsi="Times New Roman"/>
          <w:kern w:val="0"/>
          <w:szCs w:val="24"/>
        </w:rPr>
      </w:pPr>
      <w:bookmarkStart w:id="133" w:name="_Toc509579086"/>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3B1BDC" w:rsidRDefault="00B35B2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颁布的《证券投资基金会计核算业务指引》、《交银施罗德科技创新灵活配置混合型证券投资基金基金合同》和在财务报表附注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579087"/>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579088"/>
      <w:r w:rsidRPr="00AD0E47">
        <w:rPr>
          <w:rFonts w:ascii="Times New Roman" w:hAnsi="Times New Roman"/>
          <w:kern w:val="0"/>
          <w:szCs w:val="24"/>
        </w:rPr>
        <w:lastRenderedPageBreak/>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509579089"/>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2016</w:t>
      </w:r>
      <w:r w:rsidRPr="00AC056D">
        <w:rPr>
          <w:color w:val="000000"/>
          <w:sz w:val="24"/>
        </w:rPr>
        <w:t>年</w:t>
      </w:r>
      <w:r w:rsidRPr="00AC056D">
        <w:rPr>
          <w:color w:val="000000"/>
          <w:sz w:val="24"/>
        </w:rPr>
        <w:t>5</w:t>
      </w:r>
      <w:r w:rsidRPr="00AC056D">
        <w:rPr>
          <w:color w:val="000000"/>
          <w:sz w:val="24"/>
        </w:rPr>
        <w:t>月</w:t>
      </w:r>
      <w:r w:rsidRPr="00AC056D">
        <w:rPr>
          <w:color w:val="000000"/>
          <w:sz w:val="24"/>
        </w:rPr>
        <w:t>5</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00070330">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579090"/>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579091"/>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3B1BDC" w:rsidRDefault="00B35B2F">
      <w:pPr>
        <w:spacing w:before="29" w:line="288" w:lineRule="auto"/>
        <w:ind w:firstLineChars="200" w:firstLine="480"/>
        <w:rPr>
          <w:color w:val="000000"/>
          <w:sz w:val="24"/>
        </w:rPr>
      </w:pPr>
      <w:r>
        <w:rPr>
          <w:color w:val="000000"/>
          <w:sz w:val="24"/>
        </w:rPr>
        <w:t>(1)</w:t>
      </w:r>
      <w:r>
        <w:rPr>
          <w:color w:val="000000"/>
          <w:sz w:val="24"/>
        </w:rPr>
        <w:t>金融资产的分类</w:t>
      </w:r>
    </w:p>
    <w:p w:rsidR="003B1BDC" w:rsidRDefault="00B35B2F">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B1BDC" w:rsidRDefault="00B35B2F">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3B1BDC" w:rsidRDefault="00B35B2F">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3B1BDC" w:rsidRDefault="00B35B2F">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579092"/>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3B1BDC" w:rsidRDefault="00B35B2F">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B1BDC" w:rsidRDefault="00B35B2F">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3B1BDC" w:rsidRDefault="00B35B2F">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(1)</w:t>
      </w:r>
      <w:r>
        <w:rPr>
          <w:color w:val="000000"/>
          <w:sz w:val="24"/>
        </w:rPr>
        <w:t>收取该金融资产现金流量的合同</w:t>
      </w:r>
      <w:r>
        <w:rPr>
          <w:color w:val="000000"/>
          <w:sz w:val="24"/>
        </w:rPr>
        <w:lastRenderedPageBreak/>
        <w:t>权利终止；</w:t>
      </w:r>
      <w:r>
        <w:rPr>
          <w:color w:val="000000"/>
          <w:sz w:val="24"/>
        </w:rPr>
        <w:t>(2)</w:t>
      </w:r>
      <w:r>
        <w:rPr>
          <w:color w:val="000000"/>
          <w:sz w:val="24"/>
        </w:rPr>
        <w:t>该金融资产已转移，且本基金将金融资产所有权上几乎所有的风险和报酬转移给转入方；或者</w:t>
      </w:r>
      <w:r>
        <w:rPr>
          <w:color w:val="000000"/>
          <w:sz w:val="24"/>
        </w:rPr>
        <w:t>(3)</w:t>
      </w:r>
      <w:r>
        <w:rPr>
          <w:color w:val="000000"/>
          <w:sz w:val="24"/>
        </w:rPr>
        <w:t>该金融资产已转移，虽然本基金既没有转移也没有保留金融资产所有权上几乎所有的风险和报酬，但是放弃了对该金融资产控制。</w:t>
      </w:r>
    </w:p>
    <w:p w:rsidR="003B1BDC" w:rsidRDefault="00B35B2F">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579093"/>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3B1BDC" w:rsidRDefault="00B35B2F">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3B1BDC" w:rsidRDefault="00B35B2F">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w:t>
      </w:r>
      <w:r w:rsidR="00070330">
        <w:rPr>
          <w:color w:val="000000"/>
          <w:sz w:val="24"/>
        </w:rPr>
        <w:t>确定公允价值；估值日无交易且最近交易日后未发生影响公允价值计量</w:t>
      </w:r>
      <w:r>
        <w:rPr>
          <w:color w:val="000000"/>
          <w:sz w:val="24"/>
        </w:rPr>
        <w:t>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B1BDC" w:rsidRDefault="00B35B2F">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579094"/>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579095"/>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579096"/>
      <w:r w:rsidRPr="00AD0E47">
        <w:rPr>
          <w:rFonts w:ascii="Times New Roman" w:hAnsi="Times New Roman"/>
          <w:kern w:val="0"/>
          <w:szCs w:val="24"/>
        </w:rPr>
        <w:lastRenderedPageBreak/>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509579097"/>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3B1BDC" w:rsidRDefault="00B35B2F">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3B1BDC" w:rsidRDefault="00B35B2F">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579098"/>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3B1BDC" w:rsidRDefault="00B35B2F">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579099"/>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3B1BDC" w:rsidRDefault="00B35B2F">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579100"/>
      <w:r w:rsidRPr="00AD0E47">
        <w:rPr>
          <w:rFonts w:ascii="Times New Roman" w:hAnsi="Times New Roman"/>
          <w:kern w:val="0"/>
          <w:szCs w:val="24"/>
        </w:rPr>
        <w:lastRenderedPageBreak/>
        <w:t xml:space="preserve">7.4.4.12 </w:t>
      </w:r>
      <w:r w:rsidRPr="00AD0E47">
        <w:rPr>
          <w:rFonts w:ascii="Times New Roman" w:hAnsi="Times New Roman" w:hint="eastAsia"/>
          <w:kern w:val="0"/>
          <w:szCs w:val="24"/>
        </w:rPr>
        <w:t>分部报告</w:t>
      </w:r>
      <w:bookmarkEnd w:id="147"/>
    </w:p>
    <w:p w:rsidR="003B1BDC" w:rsidRDefault="00B35B2F">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579101"/>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3B1BDC" w:rsidRDefault="00B35B2F">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3B1BDC" w:rsidRDefault="00B35B2F">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3B1BDC" w:rsidRDefault="00B35B2F">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sidR="00AE2DB4" w:rsidRPr="00AE2DB4">
        <w:rPr>
          <w:rFonts w:hint="eastAsia"/>
          <w:color w:val="000000"/>
          <w:sz w:val="24"/>
        </w:rPr>
        <w:t>(</w:t>
      </w:r>
      <w:r w:rsidR="00AE2DB4" w:rsidRPr="00AE2DB4">
        <w:rPr>
          <w:rFonts w:hint="eastAsia"/>
          <w:color w:val="000000"/>
          <w:sz w:val="24"/>
        </w:rPr>
        <w:t>以下简称“指引”</w:t>
      </w:r>
      <w:r w:rsidR="00AE2DB4" w:rsidRPr="00AE2DB4">
        <w:rPr>
          <w:rFonts w:hint="eastAsia"/>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w:t>
      </w:r>
      <w:r w:rsidRPr="00AC056D">
        <w:rPr>
          <w:color w:val="000000"/>
          <w:sz w:val="24"/>
        </w:rPr>
        <w:lastRenderedPageBreak/>
        <w:t>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579102"/>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50957910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57910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41574E" w:rsidRPr="00B1241B" w:rsidRDefault="001A59F9" w:rsidP="0041574E">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41574E" w:rsidRPr="007861C1">
        <w:rPr>
          <w:rFonts w:hint="eastAsia"/>
          <w:color w:val="000000"/>
          <w:sz w:val="24"/>
        </w:rPr>
        <w:t>该估值技术变更对本基金无影响。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57910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579106"/>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3B1BDC" w:rsidRDefault="00AC61F1">
      <w:pPr>
        <w:spacing w:before="29" w:line="288" w:lineRule="auto"/>
        <w:ind w:firstLineChars="200" w:firstLine="480"/>
        <w:rPr>
          <w:color w:val="000000"/>
          <w:sz w:val="24"/>
        </w:rPr>
      </w:pPr>
      <w:r>
        <w:rPr>
          <w:color w:val="000000"/>
          <w:sz w:val="24"/>
        </w:rPr>
        <w:t>根据财政部、国家税务总局</w:t>
      </w:r>
      <w:r w:rsidR="00B35B2F">
        <w:rPr>
          <w:color w:val="000000"/>
          <w:sz w:val="24"/>
        </w:rPr>
        <w:t>财税</w:t>
      </w:r>
      <w:r w:rsidR="00B35B2F">
        <w:rPr>
          <w:color w:val="000000"/>
          <w:sz w:val="24"/>
        </w:rPr>
        <w:t>[2008]1</w:t>
      </w:r>
      <w:r w:rsidR="00B35B2F">
        <w:rPr>
          <w:color w:val="000000"/>
          <w:sz w:val="24"/>
        </w:rPr>
        <w:t>号《关于企业所得税若干优惠政策的通知》、财税</w:t>
      </w:r>
      <w:r w:rsidR="00B35B2F">
        <w:rPr>
          <w:color w:val="000000"/>
          <w:sz w:val="24"/>
        </w:rPr>
        <w:t>[2012]85</w:t>
      </w:r>
      <w:r w:rsidR="00B35B2F">
        <w:rPr>
          <w:color w:val="000000"/>
          <w:sz w:val="24"/>
        </w:rPr>
        <w:t>号《关于实施上市公司股息红利差别化个人所得税政策有关问题的通知》、财税</w:t>
      </w:r>
      <w:r w:rsidR="00B35B2F">
        <w:rPr>
          <w:color w:val="000000"/>
          <w:sz w:val="24"/>
        </w:rPr>
        <w:t>[2015]101</w:t>
      </w:r>
      <w:r w:rsidR="00B35B2F">
        <w:rPr>
          <w:color w:val="000000"/>
          <w:sz w:val="24"/>
        </w:rPr>
        <w:t>号《关于上市公司股息红利差别化个人所得税政策有关问题的通知》、财税</w:t>
      </w:r>
      <w:r w:rsidR="00B35B2F">
        <w:rPr>
          <w:color w:val="000000"/>
          <w:sz w:val="24"/>
        </w:rPr>
        <w:t>[2016]36</w:t>
      </w:r>
      <w:r w:rsidR="00B35B2F">
        <w:rPr>
          <w:color w:val="000000"/>
          <w:sz w:val="24"/>
        </w:rPr>
        <w:t>号《关于全面推开营业税改征增值税试点的通知》、财税</w:t>
      </w:r>
      <w:r w:rsidR="00B35B2F">
        <w:rPr>
          <w:color w:val="000000"/>
          <w:sz w:val="24"/>
        </w:rPr>
        <w:t>[2016]46</w:t>
      </w:r>
      <w:r w:rsidR="00B35B2F">
        <w:rPr>
          <w:color w:val="000000"/>
          <w:sz w:val="24"/>
        </w:rPr>
        <w:t>号《关于进一步明确全面推开营改增试点金融业有关政策的通知》、财税</w:t>
      </w:r>
      <w:r w:rsidR="00B35B2F">
        <w:rPr>
          <w:color w:val="000000"/>
          <w:sz w:val="24"/>
        </w:rPr>
        <w:t>[2016]70</w:t>
      </w:r>
      <w:r w:rsidR="00B35B2F">
        <w:rPr>
          <w:color w:val="000000"/>
          <w:sz w:val="24"/>
        </w:rPr>
        <w:t>号《关于金融机构同业往来等增值税政策的补充通知》、及其他相关财税法规和实务操作，主要税项列示如下：</w:t>
      </w:r>
    </w:p>
    <w:p w:rsidR="003B1BDC" w:rsidRDefault="00B35B2F">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3B1BDC" w:rsidRDefault="00B35B2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3B1BDC" w:rsidRDefault="00B35B2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w:t>
      </w:r>
      <w:r>
        <w:rPr>
          <w:color w:val="000000"/>
          <w:sz w:val="24"/>
        </w:rPr>
        <w:lastRenderedPageBreak/>
        <w:t>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579107"/>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4"/>
    </w:p>
    <w:p w:rsidR="001A59F9" w:rsidRPr="00AD0E47" w:rsidRDefault="001A59F9" w:rsidP="00AD0E47">
      <w:pPr>
        <w:pStyle w:val="20"/>
        <w:spacing w:before="29" w:after="0" w:line="288" w:lineRule="auto"/>
        <w:rPr>
          <w:rFonts w:ascii="Times New Roman" w:hAnsi="Times New Roman"/>
          <w:kern w:val="0"/>
          <w:szCs w:val="24"/>
        </w:rPr>
      </w:pPr>
      <w:bookmarkStart w:id="155" w:name="_Toc509579108"/>
      <w:r w:rsidRPr="00AD0E47">
        <w:rPr>
          <w:rFonts w:ascii="Times New Roman" w:hAnsi="Times New Roman"/>
          <w:kern w:val="0"/>
          <w:szCs w:val="24"/>
        </w:rPr>
        <w:t>7.4.7.1</w:t>
      </w:r>
      <w:r w:rsidRPr="00AD0E47">
        <w:rPr>
          <w:rFonts w:ascii="Times New Roman" w:hAnsi="Times New Roman" w:hint="eastAsia"/>
          <w:kern w:val="0"/>
          <w:szCs w:val="24"/>
        </w:rPr>
        <w:t>银行存款</w:t>
      </w:r>
      <w:bookmarkEnd w:id="155"/>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6,270,220.12</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79,090,571.76</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6,270,220.12</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79,090,571.76</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509579109"/>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76,002,513.14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69,465,854.08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-6,536,659.06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4,126,900.00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4,124,100.00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-2,800.00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4,126,900.00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4,124,100.00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-2,800.00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80,129,413.14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73,589,954.08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-6,539,459.06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127,424,700.00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129,250,725.08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1,826,025.08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w:t>
            </w:r>
            <w:r w:rsidRPr="00626617">
              <w:rPr>
                <w:rFonts w:hint="eastAsia"/>
                <w:color w:val="000000"/>
                <w:kern w:val="0"/>
                <w:sz w:val="24"/>
              </w:rPr>
              <w:lastRenderedPageBreak/>
              <w:t>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lastRenderedPageBreak/>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127,424,700.00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129,250,725.08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1,826,025.08</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579110"/>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579111"/>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579112"/>
      <w:r w:rsidRPr="00AD0E47">
        <w:rPr>
          <w:rFonts w:ascii="Times New Roman" w:hAnsi="Times New Roman"/>
          <w:kern w:val="0"/>
          <w:szCs w:val="24"/>
        </w:rPr>
        <w:t>7.4.7.5</w:t>
      </w:r>
      <w:r w:rsidRPr="00AD0E47">
        <w:rPr>
          <w:rFonts w:ascii="Times New Roman" w:hAnsi="Times New Roman" w:hint="eastAsia"/>
          <w:kern w:val="0"/>
          <w:szCs w:val="24"/>
        </w:rPr>
        <w:t>应收利息</w:t>
      </w:r>
      <w:bookmarkEnd w:id="15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1,001.10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19,554.55</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116.05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130.68</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97,553.95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0.36</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13.20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60.39</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98,684.30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19,745.98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579113"/>
      <w:r w:rsidRPr="00AD0E47">
        <w:rPr>
          <w:rFonts w:ascii="Times New Roman" w:hAnsi="Times New Roman"/>
          <w:kern w:val="0"/>
          <w:szCs w:val="24"/>
        </w:rPr>
        <w:t>7.4.7.6</w:t>
      </w:r>
      <w:r w:rsidRPr="00AD0E47">
        <w:rPr>
          <w:rFonts w:ascii="Times New Roman" w:hAnsi="Times New Roman" w:hint="eastAsia"/>
          <w:kern w:val="0"/>
          <w:szCs w:val="24"/>
        </w:rPr>
        <w:t>其他资产</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579114"/>
      <w:r w:rsidRPr="00AD0E47">
        <w:rPr>
          <w:rFonts w:ascii="Times New Roman" w:hAnsi="Times New Roman"/>
          <w:kern w:val="0"/>
          <w:szCs w:val="24"/>
        </w:rPr>
        <w:lastRenderedPageBreak/>
        <w:t>7.4.7.7</w:t>
      </w:r>
      <w:r w:rsidRPr="00AD0E47">
        <w:rPr>
          <w:rFonts w:ascii="Times New Roman" w:hAnsi="Times New Roman" w:hint="eastAsia"/>
          <w:kern w:val="0"/>
          <w:szCs w:val="24"/>
        </w:rPr>
        <w:t>应付交易费用</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108,960.45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221,460.84</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108,960.45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221,460.84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579115"/>
      <w:r w:rsidRPr="00AD0E47">
        <w:rPr>
          <w:rFonts w:ascii="Times New Roman" w:hAnsi="Times New Roman"/>
          <w:kern w:val="0"/>
          <w:szCs w:val="24"/>
        </w:rPr>
        <w:t>7.4.7.8</w:t>
      </w:r>
      <w:r w:rsidRPr="00AD0E47">
        <w:rPr>
          <w:rFonts w:ascii="Times New Roman" w:hAnsi="Times New Roman" w:hint="eastAsia"/>
          <w:kern w:val="0"/>
          <w:szCs w:val="24"/>
        </w:rPr>
        <w:t>其他负债</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399.98</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253.50</w:t>
            </w:r>
          </w:p>
        </w:tc>
      </w:tr>
      <w:tr w:rsidR="003B1BDC">
        <w:tc>
          <w:tcPr>
            <w:tcW w:w="2715" w:type="dxa"/>
            <w:vAlign w:val="center"/>
          </w:tcPr>
          <w:p w:rsidR="003B1BDC" w:rsidRDefault="00B35B2F">
            <w:pPr>
              <w:jc w:val="left"/>
            </w:pPr>
            <w:r>
              <w:rPr>
                <w:kern w:val="0"/>
                <w:sz w:val="24"/>
              </w:rPr>
              <w:t>预提审计费</w:t>
            </w:r>
          </w:p>
        </w:tc>
        <w:tc>
          <w:tcPr>
            <w:tcW w:w="3150" w:type="dxa"/>
            <w:vAlign w:val="center"/>
          </w:tcPr>
          <w:p w:rsidR="003B1BDC" w:rsidRDefault="00B35B2F">
            <w:pPr>
              <w:jc w:val="right"/>
            </w:pPr>
            <w:r>
              <w:rPr>
                <w:kern w:val="0"/>
                <w:sz w:val="24"/>
              </w:rPr>
              <w:t>50,000.00</w:t>
            </w:r>
          </w:p>
        </w:tc>
        <w:tc>
          <w:tcPr>
            <w:tcW w:w="3150" w:type="dxa"/>
            <w:vAlign w:val="center"/>
          </w:tcPr>
          <w:p w:rsidR="003B1BDC" w:rsidRDefault="00B35B2F">
            <w:pPr>
              <w:jc w:val="right"/>
            </w:pPr>
            <w:r>
              <w:rPr>
                <w:kern w:val="0"/>
                <w:sz w:val="24"/>
              </w:rPr>
              <w:t>60,000.00</w:t>
            </w:r>
          </w:p>
        </w:tc>
      </w:tr>
      <w:tr w:rsidR="003B1BDC">
        <w:tc>
          <w:tcPr>
            <w:tcW w:w="2715" w:type="dxa"/>
            <w:vAlign w:val="center"/>
          </w:tcPr>
          <w:p w:rsidR="003B1BDC" w:rsidRDefault="00B35B2F">
            <w:pPr>
              <w:jc w:val="left"/>
            </w:pPr>
            <w:r>
              <w:rPr>
                <w:kern w:val="0"/>
                <w:sz w:val="24"/>
              </w:rPr>
              <w:t>预提信息披露费</w:t>
            </w:r>
          </w:p>
        </w:tc>
        <w:tc>
          <w:tcPr>
            <w:tcW w:w="3150" w:type="dxa"/>
            <w:vAlign w:val="center"/>
          </w:tcPr>
          <w:p w:rsidR="003B1BDC" w:rsidRDefault="00B35B2F">
            <w:pPr>
              <w:jc w:val="right"/>
            </w:pPr>
            <w:r>
              <w:rPr>
                <w:kern w:val="0"/>
                <w:sz w:val="24"/>
              </w:rPr>
              <w:t>30,000.00</w:t>
            </w:r>
          </w:p>
        </w:tc>
        <w:tc>
          <w:tcPr>
            <w:tcW w:w="3150" w:type="dxa"/>
            <w:vAlign w:val="center"/>
          </w:tcPr>
          <w:p w:rsidR="003B1BDC" w:rsidRDefault="00B35B2F">
            <w:pPr>
              <w:jc w:val="right"/>
            </w:pPr>
            <w:r>
              <w:rPr>
                <w:kern w:val="0"/>
                <w:sz w:val="24"/>
              </w:rPr>
              <w:t>180,000.00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80,399.98</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240,253.50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579116"/>
      <w:r w:rsidRPr="00AD0E47">
        <w:rPr>
          <w:rFonts w:ascii="Times New Roman" w:hAnsi="Times New Roman"/>
          <w:kern w:val="0"/>
          <w:szCs w:val="24"/>
        </w:rPr>
        <w:t>7.4.7.9</w:t>
      </w:r>
      <w:r w:rsidRPr="00AD0E47">
        <w:rPr>
          <w:rFonts w:ascii="Times New Roman" w:hAnsi="Times New Roman" w:hint="eastAsia"/>
          <w:kern w:val="0"/>
          <w:szCs w:val="24"/>
        </w:rPr>
        <w:t>实收基金</w:t>
      </w:r>
      <w:bookmarkEnd w:id="16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196,606,830.78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196,606,830.78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31,219,975.00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31,219,975.00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-141,983,595.41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-141,983,595.41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85,843,210.37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85,843,210.37</w:t>
            </w:r>
          </w:p>
        </w:tc>
      </w:tr>
    </w:tbl>
    <w:p w:rsidR="003B1BDC" w:rsidRDefault="00B35B2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3B1BDC" w:rsidRDefault="00B35B2F">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w:t>
      </w:r>
    </w:p>
    <w:p w:rsidR="001A59F9" w:rsidRPr="00AD0E47" w:rsidRDefault="001A59F9" w:rsidP="00AD0E47">
      <w:pPr>
        <w:pStyle w:val="20"/>
        <w:spacing w:before="29" w:after="0" w:line="288" w:lineRule="auto"/>
        <w:rPr>
          <w:rFonts w:ascii="Times New Roman" w:hAnsi="Times New Roman"/>
          <w:kern w:val="0"/>
          <w:szCs w:val="24"/>
        </w:rPr>
      </w:pPr>
      <w:bookmarkStart w:id="164" w:name="_Toc509579117"/>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26,534,106.59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-17,277,573.79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9,256,532.80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-3,267,723.04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-8,365,484.14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-11,633,207.18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-15,438,612.48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13,682,041.66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-1,756,570.82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4,616,343.56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-5,387,892.72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-771,549.16</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-20,054,956.04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19,069,934.38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-985,021.66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-1,947,195.18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-1,947,195.18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5,880,575.89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-11,961,016.27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-6,080,440.38</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579118"/>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5</w:t>
            </w:r>
            <w:r w:rsidRPr="00B04ACB">
              <w:rPr>
                <w:color w:val="000000"/>
                <w:sz w:val="24"/>
              </w:rPr>
              <w:t>月</w:t>
            </w:r>
            <w:r w:rsidRPr="00B04ACB">
              <w:rPr>
                <w:color w:val="000000"/>
                <w:sz w:val="24"/>
              </w:rPr>
              <w:t>5</w:t>
            </w:r>
            <w:r w:rsidRPr="00B04ACB">
              <w:rPr>
                <w:color w:val="000000"/>
                <w:sz w:val="24"/>
              </w:rPr>
              <w:t>日（基金合同生效日）至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95,306.69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199,365.89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3,098.85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10,370.73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1,065.46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3,449.83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99,471.00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213,186.45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6" w:name="_Toc509579119"/>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5</w:t>
            </w:r>
            <w:r w:rsidRPr="000A23C4">
              <w:rPr>
                <w:sz w:val="24"/>
              </w:rPr>
              <w:t>月</w:t>
            </w:r>
            <w:r w:rsidRPr="000A23C4">
              <w:rPr>
                <w:sz w:val="24"/>
              </w:rPr>
              <w:t>5</w:t>
            </w:r>
            <w:r w:rsidRPr="000A23C4">
              <w:rPr>
                <w:sz w:val="24"/>
              </w:rPr>
              <w:t>日（基金合同生效日）至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243,586,078.78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730,203,382.04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244,653,956.37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692,869,843.48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-1,067,877.59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37,333,538.56</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7" w:name="_Toc509579120"/>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7"/>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AA3B55">
        <w:trPr>
          <w:trHeight w:val="315"/>
        </w:trPr>
        <w:tc>
          <w:tcPr>
            <w:tcW w:w="4129" w:type="dxa"/>
            <w:vAlign w:val="center"/>
          </w:tcPr>
          <w:p w:rsidR="00406BDD" w:rsidRPr="000F1CA9" w:rsidRDefault="00406BDD" w:rsidP="00AA3B55">
            <w:pPr>
              <w:widowControl/>
              <w:autoSpaceDE w:val="0"/>
              <w:autoSpaceDN w:val="0"/>
              <w:spacing w:before="29" w:line="288" w:lineRule="auto"/>
              <w:ind w:right="-15"/>
              <w:jc w:val="center"/>
              <w:textAlignment w:val="bottom"/>
              <w:rPr>
                <w:color w:val="000000"/>
                <w:sz w:val="24"/>
              </w:rPr>
            </w:pPr>
            <w:r w:rsidRPr="000F1CA9">
              <w:rPr>
                <w:color w:val="000000"/>
                <w:sz w:val="24"/>
              </w:rPr>
              <w:lastRenderedPageBreak/>
              <w:t>项目</w:t>
            </w:r>
          </w:p>
        </w:tc>
        <w:tc>
          <w:tcPr>
            <w:tcW w:w="2616" w:type="dxa"/>
            <w:vAlign w:val="center"/>
          </w:tcPr>
          <w:p w:rsidR="00406BDD" w:rsidRPr="000F1CA9" w:rsidRDefault="00406BDD" w:rsidP="00AA3B55">
            <w:pPr>
              <w:widowControl/>
              <w:spacing w:before="29" w:line="288" w:lineRule="auto"/>
              <w:ind w:right="-15"/>
              <w:jc w:val="center"/>
              <w:rPr>
                <w:color w:val="000000"/>
                <w:sz w:val="24"/>
              </w:rPr>
            </w:pPr>
            <w:r w:rsidRPr="000F1CA9">
              <w:rPr>
                <w:color w:val="000000"/>
                <w:sz w:val="24"/>
              </w:rPr>
              <w:t>本期</w:t>
            </w:r>
          </w:p>
          <w:p w:rsidR="00406BDD" w:rsidRPr="000F1CA9" w:rsidRDefault="00406BDD" w:rsidP="00AA3B5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AA3B5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AA3B5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5</w:t>
            </w:r>
            <w:r w:rsidRPr="000F1CA9">
              <w:rPr>
                <w:color w:val="000000"/>
                <w:sz w:val="24"/>
              </w:rPr>
              <w:t>月</w:t>
            </w:r>
            <w:r w:rsidRPr="000F1CA9">
              <w:rPr>
                <w:color w:val="000000"/>
                <w:sz w:val="24"/>
              </w:rPr>
              <w:t>5</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AA3B5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AA3B5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AA3B55">
            <w:pPr>
              <w:spacing w:before="29" w:line="288" w:lineRule="auto"/>
              <w:jc w:val="right"/>
              <w:rPr>
                <w:color w:val="000000"/>
                <w:kern w:val="0"/>
                <w:sz w:val="24"/>
              </w:rPr>
            </w:pPr>
            <w:r w:rsidRPr="00F47AFC">
              <w:rPr>
                <w:rFonts w:hint="eastAsia"/>
                <w:color w:val="000000"/>
                <w:kern w:val="0"/>
                <w:sz w:val="24"/>
              </w:rPr>
              <w:t>509,411.64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AA3B55">
            <w:pPr>
              <w:spacing w:before="29" w:line="288" w:lineRule="auto"/>
              <w:jc w:val="right"/>
              <w:rPr>
                <w:color w:val="000000"/>
                <w:kern w:val="0"/>
                <w:sz w:val="24"/>
              </w:rPr>
            </w:pPr>
            <w:r w:rsidRPr="00F47AFC">
              <w:rPr>
                <w:rFonts w:hint="eastAsia"/>
                <w:color w:val="000000"/>
                <w:kern w:val="0"/>
                <w:sz w:val="24"/>
              </w:rPr>
              <w:t>-</w:t>
            </w:r>
          </w:p>
        </w:tc>
      </w:tr>
      <w:tr w:rsidR="00406BDD" w:rsidRPr="005A6E6C" w:rsidTr="00AA3B5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AA3B5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AA3B55">
            <w:pPr>
              <w:spacing w:before="29" w:line="288" w:lineRule="auto"/>
              <w:jc w:val="right"/>
              <w:rPr>
                <w:color w:val="000000"/>
                <w:kern w:val="0"/>
                <w:sz w:val="24"/>
              </w:rPr>
            </w:pPr>
            <w:r w:rsidRPr="00F47AFC">
              <w:rPr>
                <w:rFonts w:hint="eastAsia"/>
                <w:color w:val="000000"/>
                <w:kern w:val="0"/>
                <w:sz w:val="24"/>
              </w:rPr>
              <w:t>499,250.00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AA3B55">
            <w:pPr>
              <w:spacing w:before="29" w:line="288" w:lineRule="auto"/>
              <w:jc w:val="right"/>
              <w:rPr>
                <w:color w:val="000000"/>
                <w:kern w:val="0"/>
                <w:sz w:val="24"/>
              </w:rPr>
            </w:pPr>
            <w:r w:rsidRPr="00F47AFC">
              <w:rPr>
                <w:rFonts w:hint="eastAsia"/>
                <w:color w:val="000000"/>
                <w:kern w:val="0"/>
                <w:sz w:val="24"/>
              </w:rPr>
              <w:t>-</w:t>
            </w:r>
          </w:p>
        </w:tc>
      </w:tr>
      <w:tr w:rsidR="00406BDD" w:rsidRPr="005A6E6C" w:rsidTr="00AA3B5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AA3B5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AA3B55">
            <w:pPr>
              <w:spacing w:before="29" w:line="288" w:lineRule="auto"/>
              <w:jc w:val="right"/>
              <w:rPr>
                <w:color w:val="000000"/>
                <w:kern w:val="0"/>
                <w:sz w:val="24"/>
              </w:rPr>
            </w:pPr>
            <w:r w:rsidRPr="00F47AFC">
              <w:rPr>
                <w:rFonts w:hint="eastAsia"/>
                <w:color w:val="000000"/>
                <w:kern w:val="0"/>
                <w:sz w:val="24"/>
              </w:rPr>
              <w:t>11,011.64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AA3B55">
            <w:pPr>
              <w:spacing w:before="29" w:line="288" w:lineRule="auto"/>
              <w:jc w:val="right"/>
              <w:rPr>
                <w:color w:val="000000"/>
                <w:kern w:val="0"/>
                <w:sz w:val="24"/>
              </w:rPr>
            </w:pPr>
            <w:r w:rsidRPr="00F47AFC">
              <w:rPr>
                <w:rFonts w:hint="eastAsia"/>
                <w:color w:val="000000"/>
                <w:kern w:val="0"/>
                <w:sz w:val="24"/>
              </w:rPr>
              <w:t>-</w:t>
            </w:r>
          </w:p>
        </w:tc>
      </w:tr>
      <w:tr w:rsidR="00406BDD" w:rsidRPr="005A6E6C" w:rsidTr="00AA3B5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AA3B55">
            <w:pPr>
              <w:spacing w:before="29" w:line="288" w:lineRule="auto"/>
              <w:jc w:val="right"/>
              <w:rPr>
                <w:color w:val="000000"/>
                <w:kern w:val="0"/>
                <w:sz w:val="24"/>
              </w:rPr>
            </w:pPr>
            <w:r w:rsidRPr="00F47AFC">
              <w:rPr>
                <w:rFonts w:hint="eastAsia"/>
                <w:color w:val="000000"/>
                <w:kern w:val="0"/>
                <w:sz w:val="24"/>
              </w:rPr>
              <w:t>-850.00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AA3B55">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509579121"/>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509579122"/>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579123"/>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5</w:t>
            </w:r>
            <w:r w:rsidRPr="00E11427">
              <w:rPr>
                <w:color w:val="000000"/>
                <w:sz w:val="24"/>
              </w:rPr>
              <w:t>月</w:t>
            </w:r>
            <w:r w:rsidRPr="00E11427">
              <w:rPr>
                <w:color w:val="000000"/>
                <w:sz w:val="24"/>
              </w:rPr>
              <w:t>5</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351,893.59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989,340.14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351,893.59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989,340.14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579124"/>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5</w:t>
            </w:r>
            <w:r w:rsidRPr="00E11427">
              <w:rPr>
                <w:color w:val="000000"/>
                <w:sz w:val="24"/>
              </w:rPr>
              <w:t>月</w:t>
            </w:r>
            <w:r w:rsidRPr="00E11427">
              <w:rPr>
                <w:color w:val="000000"/>
                <w:sz w:val="24"/>
              </w:rPr>
              <w:t>5</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-8,365,484.14</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1,826,025.08</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-8,362,684.14</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1,826,025.08</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-2,800.00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lastRenderedPageBreak/>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-8,365,484.14</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1,826,025.08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579125"/>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5</w:t>
            </w:r>
            <w:r w:rsidRPr="00E11427">
              <w:rPr>
                <w:color w:val="000000"/>
                <w:sz w:val="24"/>
              </w:rPr>
              <w:t>月</w:t>
            </w:r>
            <w:r w:rsidRPr="00E11427">
              <w:rPr>
                <w:color w:val="000000"/>
                <w:sz w:val="24"/>
              </w:rPr>
              <w:t>5</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184,944.70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2,055,394.99</w:t>
            </w:r>
          </w:p>
        </w:tc>
      </w:tr>
      <w:tr w:rsidR="003B1BDC">
        <w:tc>
          <w:tcPr>
            <w:tcW w:w="1984" w:type="dxa"/>
            <w:vAlign w:val="center"/>
          </w:tcPr>
          <w:p w:rsidR="003B1BDC" w:rsidRDefault="00B35B2F">
            <w:pPr>
              <w:jc w:val="left"/>
            </w:pPr>
            <w:r>
              <w:rPr>
                <w:sz w:val="24"/>
              </w:rPr>
              <w:t>基金转换费收入</w:t>
            </w:r>
          </w:p>
        </w:tc>
        <w:tc>
          <w:tcPr>
            <w:tcW w:w="3598" w:type="dxa"/>
            <w:vAlign w:val="center"/>
          </w:tcPr>
          <w:p w:rsidR="003B1BDC" w:rsidRDefault="00B35B2F">
            <w:pPr>
              <w:jc w:val="right"/>
            </w:pPr>
            <w:r>
              <w:rPr>
                <w:sz w:val="24"/>
              </w:rPr>
              <w:t>144,216.95</w:t>
            </w:r>
          </w:p>
        </w:tc>
        <w:tc>
          <w:tcPr>
            <w:tcW w:w="3598" w:type="dxa"/>
            <w:vAlign w:val="center"/>
          </w:tcPr>
          <w:p w:rsidR="003B1BDC" w:rsidRDefault="00B35B2F">
            <w:pPr>
              <w:jc w:val="right"/>
            </w:pPr>
            <w:r>
              <w:rPr>
                <w:sz w:val="24"/>
              </w:rPr>
              <w:t>-</w:t>
            </w:r>
          </w:p>
        </w:tc>
      </w:tr>
      <w:tr w:rsidR="003B1BDC">
        <w:tc>
          <w:tcPr>
            <w:tcW w:w="1984" w:type="dxa"/>
            <w:vAlign w:val="center"/>
          </w:tcPr>
          <w:p w:rsidR="003B1BDC" w:rsidRDefault="00B35B2F">
            <w:pPr>
              <w:jc w:val="left"/>
            </w:pPr>
            <w:r>
              <w:rPr>
                <w:sz w:val="24"/>
              </w:rPr>
              <w:t>其他</w:t>
            </w:r>
          </w:p>
        </w:tc>
        <w:tc>
          <w:tcPr>
            <w:tcW w:w="3598" w:type="dxa"/>
            <w:vAlign w:val="center"/>
          </w:tcPr>
          <w:p w:rsidR="003B1BDC" w:rsidRDefault="00B35B2F">
            <w:pPr>
              <w:jc w:val="right"/>
            </w:pPr>
            <w:r>
              <w:rPr>
                <w:sz w:val="24"/>
              </w:rPr>
              <w:t>-</w:t>
            </w:r>
          </w:p>
        </w:tc>
        <w:tc>
          <w:tcPr>
            <w:tcW w:w="3598" w:type="dxa"/>
            <w:vAlign w:val="center"/>
          </w:tcPr>
          <w:p w:rsidR="003B1BDC" w:rsidRDefault="00B35B2F">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329,161.65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2,055,394.99</w:t>
            </w:r>
          </w:p>
        </w:tc>
      </w:tr>
    </w:tbl>
    <w:p w:rsidR="003B1BDC" w:rsidRDefault="00B35B2F">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本基金的转换费由申购补差费和转出基金的赎回费两部分构成，其中不低于转出基金赎回费的</w:t>
      </w:r>
      <w:r w:rsidRPr="00D754A9">
        <w:rPr>
          <w:kern w:val="0"/>
          <w:sz w:val="24"/>
        </w:rPr>
        <w:t>25%</w:t>
      </w:r>
      <w:r w:rsidRPr="00D754A9">
        <w:rPr>
          <w:kern w:val="0"/>
          <w:sz w:val="24"/>
        </w:rPr>
        <w:t>归入转出基金的基金资产。</w:t>
      </w:r>
      <w:r w:rsidRPr="00D754A9">
        <w:rPr>
          <w:kern w:val="0"/>
          <w:sz w:val="24"/>
        </w:rPr>
        <w:t xml:space="preserve">   </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509579126"/>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5</w:t>
            </w:r>
            <w:r w:rsidRPr="00CF086B">
              <w:rPr>
                <w:sz w:val="24"/>
              </w:rPr>
              <w:t>月</w:t>
            </w:r>
            <w:r w:rsidRPr="00CF086B">
              <w:rPr>
                <w:sz w:val="24"/>
              </w:rPr>
              <w:t>5</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686,791.46</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2,311,462.92</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686,791.46</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2,311,462.92</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579127"/>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lastRenderedPageBreak/>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lastRenderedPageBreak/>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5</w:t>
            </w:r>
            <w:r w:rsidRPr="00CF086B">
              <w:rPr>
                <w:sz w:val="24"/>
              </w:rPr>
              <w:t>月</w:t>
            </w:r>
            <w:r w:rsidRPr="00CF086B">
              <w:rPr>
                <w:sz w:val="24"/>
              </w:rPr>
              <w:t>5</w:t>
            </w:r>
            <w:r w:rsidRPr="00CF086B">
              <w:rPr>
                <w:sz w:val="24"/>
              </w:rPr>
              <w:t>日（基金合同生效</w:t>
            </w:r>
            <w:r w:rsidRPr="00CF086B">
              <w:rPr>
                <w:sz w:val="24"/>
              </w:rPr>
              <w:lastRenderedPageBreak/>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180,000.00</w:t>
            </w:r>
          </w:p>
        </w:tc>
      </w:tr>
      <w:tr w:rsidR="003B1BDC">
        <w:trPr>
          <w:jc w:val="center"/>
        </w:trPr>
        <w:tc>
          <w:tcPr>
            <w:tcW w:w="2855" w:type="dxa"/>
            <w:vAlign w:val="center"/>
          </w:tcPr>
          <w:p w:rsidR="003B1BDC" w:rsidRDefault="00B35B2F">
            <w:pPr>
              <w:jc w:val="left"/>
            </w:pPr>
            <w:r>
              <w:rPr>
                <w:sz w:val="24"/>
              </w:rPr>
              <w:t>银行汇划费</w:t>
            </w:r>
          </w:p>
        </w:tc>
        <w:tc>
          <w:tcPr>
            <w:tcW w:w="2893" w:type="dxa"/>
            <w:vAlign w:val="center"/>
          </w:tcPr>
          <w:p w:rsidR="003B1BDC" w:rsidRDefault="00B35B2F">
            <w:pPr>
              <w:jc w:val="right"/>
            </w:pPr>
            <w:r>
              <w:rPr>
                <w:sz w:val="24"/>
              </w:rPr>
              <w:t>743.00</w:t>
            </w:r>
          </w:p>
        </w:tc>
        <w:tc>
          <w:tcPr>
            <w:tcW w:w="3367" w:type="dxa"/>
            <w:vAlign w:val="center"/>
          </w:tcPr>
          <w:p w:rsidR="003B1BDC" w:rsidRDefault="00B35B2F">
            <w:pPr>
              <w:jc w:val="right"/>
            </w:pPr>
            <w:r>
              <w:rPr>
                <w:sz w:val="24"/>
              </w:rPr>
              <w:t>466.00</w:t>
            </w:r>
          </w:p>
        </w:tc>
      </w:tr>
      <w:tr w:rsidR="003B1BDC">
        <w:trPr>
          <w:jc w:val="center"/>
        </w:trPr>
        <w:tc>
          <w:tcPr>
            <w:tcW w:w="2855" w:type="dxa"/>
            <w:vAlign w:val="center"/>
          </w:tcPr>
          <w:p w:rsidR="003B1BDC" w:rsidRDefault="00B35B2F">
            <w:pPr>
              <w:jc w:val="left"/>
            </w:pPr>
            <w:r>
              <w:rPr>
                <w:sz w:val="24"/>
              </w:rPr>
              <w:t>债券账户维护费</w:t>
            </w:r>
          </w:p>
        </w:tc>
        <w:tc>
          <w:tcPr>
            <w:tcW w:w="2893" w:type="dxa"/>
            <w:vAlign w:val="center"/>
          </w:tcPr>
          <w:p w:rsidR="003B1BDC" w:rsidRDefault="00B35B2F">
            <w:pPr>
              <w:jc w:val="right"/>
            </w:pPr>
            <w:r>
              <w:rPr>
                <w:sz w:val="24"/>
              </w:rPr>
              <w:t>13,500.00</w:t>
            </w:r>
          </w:p>
        </w:tc>
        <w:tc>
          <w:tcPr>
            <w:tcW w:w="3367" w:type="dxa"/>
            <w:vAlign w:val="center"/>
          </w:tcPr>
          <w:p w:rsidR="003B1BDC" w:rsidRDefault="00B35B2F">
            <w:pPr>
              <w:jc w:val="right"/>
            </w:pPr>
            <w:r>
              <w:rPr>
                <w:sz w:val="24"/>
              </w:rPr>
              <w:t>-</w:t>
            </w:r>
          </w:p>
        </w:tc>
      </w:tr>
      <w:tr w:rsidR="003B1BDC">
        <w:trPr>
          <w:jc w:val="center"/>
        </w:trPr>
        <w:tc>
          <w:tcPr>
            <w:tcW w:w="2855" w:type="dxa"/>
            <w:vAlign w:val="center"/>
          </w:tcPr>
          <w:p w:rsidR="003B1BDC" w:rsidRDefault="00B35B2F">
            <w:pPr>
              <w:jc w:val="left"/>
            </w:pPr>
            <w:r>
              <w:rPr>
                <w:sz w:val="24"/>
              </w:rPr>
              <w:t>其他</w:t>
            </w:r>
          </w:p>
        </w:tc>
        <w:tc>
          <w:tcPr>
            <w:tcW w:w="2893" w:type="dxa"/>
            <w:vAlign w:val="center"/>
          </w:tcPr>
          <w:p w:rsidR="003B1BDC" w:rsidRDefault="00B35B2F">
            <w:pPr>
              <w:jc w:val="right"/>
            </w:pPr>
            <w:r>
              <w:rPr>
                <w:sz w:val="24"/>
              </w:rPr>
              <w:t>-</w:t>
            </w:r>
          </w:p>
        </w:tc>
        <w:tc>
          <w:tcPr>
            <w:tcW w:w="3367" w:type="dxa"/>
            <w:vAlign w:val="center"/>
          </w:tcPr>
          <w:p w:rsidR="003B1BDC" w:rsidRDefault="00B35B2F">
            <w:pPr>
              <w:jc w:val="right"/>
            </w:pPr>
            <w:r>
              <w:rPr>
                <w:sz w:val="24"/>
              </w:rPr>
              <w:t>400.00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94,243.00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240,866.00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579128"/>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50957912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6"/>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57913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3B1BDC">
        <w:tc>
          <w:tcPr>
            <w:tcW w:w="5220" w:type="dxa"/>
            <w:vAlign w:val="center"/>
          </w:tcPr>
          <w:p w:rsidR="003B1BDC" w:rsidRDefault="00B35B2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B1BDC" w:rsidRDefault="00B35B2F">
            <w:pPr>
              <w:jc w:val="center"/>
            </w:pPr>
            <w:r>
              <w:rPr>
                <w:color w:val="000000"/>
                <w:sz w:val="24"/>
              </w:rPr>
              <w:t>基金管理人、基金销售机构</w:t>
            </w:r>
          </w:p>
        </w:tc>
      </w:tr>
      <w:tr w:rsidR="003B1BDC">
        <w:tc>
          <w:tcPr>
            <w:tcW w:w="5220" w:type="dxa"/>
            <w:vAlign w:val="center"/>
          </w:tcPr>
          <w:p w:rsidR="003B1BDC" w:rsidRDefault="00B35B2F">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3B1BDC" w:rsidRDefault="00B35B2F">
            <w:pPr>
              <w:jc w:val="center"/>
            </w:pPr>
            <w:r>
              <w:rPr>
                <w:color w:val="000000"/>
                <w:sz w:val="24"/>
              </w:rPr>
              <w:t>基金托管人、基金销售机构</w:t>
            </w:r>
          </w:p>
        </w:tc>
      </w:tr>
      <w:tr w:rsidR="003B1BDC">
        <w:tc>
          <w:tcPr>
            <w:tcW w:w="5220" w:type="dxa"/>
            <w:vAlign w:val="center"/>
          </w:tcPr>
          <w:p w:rsidR="003B1BDC" w:rsidRDefault="00B35B2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B1BDC" w:rsidRDefault="00B35B2F">
            <w:pPr>
              <w:jc w:val="center"/>
            </w:pPr>
            <w:r>
              <w:rPr>
                <w:color w:val="000000"/>
                <w:sz w:val="24"/>
              </w:rPr>
              <w:t>基金管理人的股东、基金销售机构</w:t>
            </w:r>
          </w:p>
        </w:tc>
      </w:tr>
      <w:tr w:rsidR="003B1BDC">
        <w:tc>
          <w:tcPr>
            <w:tcW w:w="5220" w:type="dxa"/>
            <w:vAlign w:val="center"/>
          </w:tcPr>
          <w:p w:rsidR="003B1BDC" w:rsidRDefault="00B35B2F">
            <w:pPr>
              <w:jc w:val="left"/>
            </w:pPr>
            <w:r>
              <w:rPr>
                <w:color w:val="000000"/>
                <w:sz w:val="24"/>
              </w:rPr>
              <w:t>施罗德投资管理有限公司</w:t>
            </w:r>
          </w:p>
        </w:tc>
        <w:tc>
          <w:tcPr>
            <w:tcW w:w="3780" w:type="dxa"/>
            <w:vAlign w:val="center"/>
          </w:tcPr>
          <w:p w:rsidR="003B1BDC" w:rsidRDefault="00B35B2F">
            <w:pPr>
              <w:jc w:val="center"/>
            </w:pPr>
            <w:r>
              <w:rPr>
                <w:color w:val="000000"/>
                <w:sz w:val="24"/>
              </w:rPr>
              <w:t>基金管理人的股东</w:t>
            </w:r>
          </w:p>
        </w:tc>
      </w:tr>
      <w:tr w:rsidR="003B1BDC">
        <w:tc>
          <w:tcPr>
            <w:tcW w:w="5220" w:type="dxa"/>
            <w:vAlign w:val="center"/>
          </w:tcPr>
          <w:p w:rsidR="003B1BDC" w:rsidRDefault="00B35B2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B1BDC" w:rsidRDefault="00B35B2F">
            <w:pPr>
              <w:jc w:val="center"/>
            </w:pPr>
            <w:r>
              <w:rPr>
                <w:color w:val="000000"/>
                <w:sz w:val="24"/>
              </w:rPr>
              <w:t>基金管理人的股东</w:t>
            </w:r>
          </w:p>
        </w:tc>
      </w:tr>
      <w:tr w:rsidR="003B1BDC">
        <w:tc>
          <w:tcPr>
            <w:tcW w:w="5220" w:type="dxa"/>
            <w:vAlign w:val="center"/>
          </w:tcPr>
          <w:p w:rsidR="003B1BDC" w:rsidRDefault="00B35B2F">
            <w:pPr>
              <w:jc w:val="left"/>
            </w:pPr>
            <w:r>
              <w:rPr>
                <w:color w:val="000000"/>
                <w:sz w:val="24"/>
              </w:rPr>
              <w:t>交银施罗德资产管理有限公司</w:t>
            </w:r>
          </w:p>
        </w:tc>
        <w:tc>
          <w:tcPr>
            <w:tcW w:w="3780" w:type="dxa"/>
            <w:vAlign w:val="center"/>
          </w:tcPr>
          <w:p w:rsidR="003B1BDC" w:rsidRDefault="00B35B2F">
            <w:pPr>
              <w:jc w:val="center"/>
            </w:pPr>
            <w:r>
              <w:rPr>
                <w:color w:val="000000"/>
                <w:sz w:val="24"/>
              </w:rPr>
              <w:t>基金管理人的子公司</w:t>
            </w:r>
          </w:p>
        </w:tc>
      </w:tr>
      <w:tr w:rsidR="003B1BDC">
        <w:tc>
          <w:tcPr>
            <w:tcW w:w="5220" w:type="dxa"/>
            <w:vAlign w:val="center"/>
          </w:tcPr>
          <w:p w:rsidR="003B1BDC" w:rsidRDefault="00B35B2F">
            <w:pPr>
              <w:jc w:val="left"/>
            </w:pPr>
            <w:r>
              <w:rPr>
                <w:color w:val="000000"/>
                <w:sz w:val="24"/>
              </w:rPr>
              <w:t>上海直源投资管理有限公司</w:t>
            </w:r>
          </w:p>
        </w:tc>
        <w:tc>
          <w:tcPr>
            <w:tcW w:w="3780" w:type="dxa"/>
            <w:vAlign w:val="center"/>
          </w:tcPr>
          <w:p w:rsidR="003B1BDC" w:rsidRDefault="00B35B2F">
            <w:pPr>
              <w:jc w:val="center"/>
            </w:pPr>
            <w:r>
              <w:rPr>
                <w:color w:val="000000"/>
                <w:sz w:val="24"/>
              </w:rPr>
              <w:t>受基金管理人控制的公司</w:t>
            </w:r>
          </w:p>
        </w:tc>
      </w:tr>
      <w:tr w:rsidR="003B1BDC">
        <w:tc>
          <w:tcPr>
            <w:tcW w:w="5220" w:type="dxa"/>
            <w:vAlign w:val="center"/>
          </w:tcPr>
          <w:p w:rsidR="003B1BDC" w:rsidRDefault="00B35B2F">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3B1BDC" w:rsidRDefault="00B35B2F">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8" w:name="_Toc509579131"/>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509579132"/>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579133"/>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509579134"/>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2016</w:t>
            </w:r>
            <w:r w:rsidRPr="00025189">
              <w:rPr>
                <w:bCs/>
                <w:color w:val="000000"/>
                <w:sz w:val="24"/>
              </w:rPr>
              <w:t>年</w:t>
            </w:r>
            <w:r w:rsidRPr="00025189">
              <w:rPr>
                <w:bCs/>
                <w:color w:val="000000"/>
                <w:sz w:val="24"/>
              </w:rPr>
              <w:t>5</w:t>
            </w:r>
            <w:r w:rsidRPr="00025189">
              <w:rPr>
                <w:bCs/>
                <w:color w:val="000000"/>
                <w:sz w:val="24"/>
              </w:rPr>
              <w:t>月</w:t>
            </w:r>
            <w:r w:rsidRPr="00025189">
              <w:rPr>
                <w:bCs/>
                <w:color w:val="000000"/>
                <w:sz w:val="24"/>
              </w:rPr>
              <w:t>5</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1,903,464.31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2,727,631.24</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693,823.91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1,080,656.94</w:t>
            </w:r>
          </w:p>
        </w:tc>
      </w:tr>
    </w:tbl>
    <w:p w:rsidR="003B1BDC" w:rsidRDefault="00B35B2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579135"/>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5</w:t>
            </w:r>
            <w:r w:rsidRPr="00025189">
              <w:rPr>
                <w:bCs/>
                <w:color w:val="000000"/>
                <w:sz w:val="24"/>
              </w:rPr>
              <w:t>月</w:t>
            </w:r>
            <w:r w:rsidRPr="00025189">
              <w:rPr>
                <w:bCs/>
                <w:color w:val="000000"/>
                <w:sz w:val="24"/>
              </w:rPr>
              <w:t>5</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317,243.99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454,605.24</w:t>
            </w:r>
          </w:p>
        </w:tc>
      </w:tr>
    </w:tbl>
    <w:p w:rsidR="003B1BDC" w:rsidRDefault="00B35B2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3" w:name="_Toc509579136"/>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3"/>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579137"/>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4"/>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579138"/>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509579139"/>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7" w:name="_Toc509579140"/>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7"/>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8" w:name="_Toc509579141"/>
      <w:r w:rsidRPr="00AD0E47">
        <w:rPr>
          <w:rFonts w:ascii="Times New Roman" w:hAnsi="Times New Roman"/>
          <w:kern w:val="0"/>
          <w:szCs w:val="24"/>
        </w:rPr>
        <w:lastRenderedPageBreak/>
        <w:t>7.4.10.5</w:t>
      </w:r>
      <w:r w:rsidRPr="00AD0E47">
        <w:rPr>
          <w:rFonts w:ascii="Times New Roman" w:hAnsi="Times New Roman" w:hint="eastAsia"/>
          <w:kern w:val="0"/>
          <w:szCs w:val="24"/>
        </w:rPr>
        <w:t>由关联方保管的银行存款余额及当期产生的利息收入</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5</w:t>
            </w:r>
            <w:r w:rsidRPr="009A4D19">
              <w:rPr>
                <w:color w:val="000000"/>
                <w:szCs w:val="21"/>
              </w:rPr>
              <w:t>月</w:t>
            </w:r>
            <w:r w:rsidRPr="009A4D19">
              <w:rPr>
                <w:color w:val="000000"/>
                <w:szCs w:val="21"/>
              </w:rPr>
              <w:t>5</w:t>
            </w:r>
            <w:r w:rsidRPr="009A4D19">
              <w:rPr>
                <w:color w:val="000000"/>
                <w:szCs w:val="21"/>
              </w:rPr>
              <w:t>日（基金合同生效日）至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3B1BDC">
        <w:tc>
          <w:tcPr>
            <w:tcW w:w="2268" w:type="dxa"/>
            <w:vAlign w:val="center"/>
          </w:tcPr>
          <w:p w:rsidR="003B1BDC" w:rsidRDefault="00B35B2F">
            <w:pPr>
              <w:jc w:val="left"/>
            </w:pPr>
            <w:r>
              <w:rPr>
                <w:szCs w:val="21"/>
              </w:rPr>
              <w:t>中国工商银行</w:t>
            </w:r>
          </w:p>
        </w:tc>
        <w:tc>
          <w:tcPr>
            <w:tcW w:w="1683" w:type="dxa"/>
            <w:vAlign w:val="center"/>
          </w:tcPr>
          <w:p w:rsidR="003B1BDC" w:rsidRDefault="00B35B2F">
            <w:pPr>
              <w:jc w:val="right"/>
            </w:pPr>
            <w:r>
              <w:rPr>
                <w:szCs w:val="21"/>
              </w:rPr>
              <w:t>6,270,220.12</w:t>
            </w:r>
          </w:p>
        </w:tc>
        <w:tc>
          <w:tcPr>
            <w:tcW w:w="1683" w:type="dxa"/>
            <w:vAlign w:val="center"/>
          </w:tcPr>
          <w:p w:rsidR="003B1BDC" w:rsidRDefault="00B35B2F">
            <w:pPr>
              <w:jc w:val="right"/>
            </w:pPr>
            <w:r>
              <w:rPr>
                <w:szCs w:val="21"/>
              </w:rPr>
              <w:t>95,306.69</w:t>
            </w:r>
          </w:p>
        </w:tc>
        <w:tc>
          <w:tcPr>
            <w:tcW w:w="1683" w:type="dxa"/>
            <w:vAlign w:val="center"/>
          </w:tcPr>
          <w:p w:rsidR="003B1BDC" w:rsidRDefault="00B35B2F">
            <w:pPr>
              <w:jc w:val="right"/>
            </w:pPr>
            <w:r>
              <w:rPr>
                <w:szCs w:val="21"/>
              </w:rPr>
              <w:t>79,090,571.76</w:t>
            </w:r>
          </w:p>
        </w:tc>
        <w:tc>
          <w:tcPr>
            <w:tcW w:w="1683" w:type="dxa"/>
            <w:vAlign w:val="center"/>
          </w:tcPr>
          <w:p w:rsidR="003B1BDC" w:rsidRDefault="00B35B2F">
            <w:pPr>
              <w:jc w:val="right"/>
            </w:pPr>
            <w:r>
              <w:rPr>
                <w:szCs w:val="21"/>
              </w:rPr>
              <w:t>199,365.89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509579142"/>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509579143"/>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90"/>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579144"/>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1"/>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DE17E6" w:rsidRPr="00BC651B" w:rsidTr="00AA3B55">
        <w:trPr>
          <w:trHeight w:val="2947"/>
        </w:trPr>
        <w:tc>
          <w:tcPr>
            <w:tcW w:w="853" w:type="dxa"/>
            <w:shd w:val="clear" w:color="auto" w:fill="auto"/>
            <w:vAlign w:val="center"/>
          </w:tcPr>
          <w:p w:rsidR="00DE17E6" w:rsidRPr="00BC651B" w:rsidRDefault="00DE17E6"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DE17E6" w:rsidRPr="00BC651B" w:rsidRDefault="00DE17E6"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DE17E6" w:rsidRPr="00BC651B" w:rsidRDefault="00DE17E6" w:rsidP="00E33688">
            <w:pPr>
              <w:spacing w:line="288" w:lineRule="auto"/>
              <w:ind w:leftChars="50" w:left="105"/>
              <w:jc w:val="center"/>
              <w:rPr>
                <w:color w:val="000000"/>
                <w:szCs w:val="21"/>
              </w:rPr>
            </w:pPr>
            <w:r w:rsidRPr="00BC651B">
              <w:rPr>
                <w:color w:val="000000"/>
                <w:szCs w:val="21"/>
              </w:rPr>
              <w:t>除息日</w:t>
            </w:r>
          </w:p>
          <w:p w:rsidR="00DE17E6" w:rsidRPr="00BC651B" w:rsidRDefault="00DE17E6" w:rsidP="00E33688">
            <w:pPr>
              <w:spacing w:before="29" w:line="288" w:lineRule="auto"/>
              <w:jc w:val="center"/>
              <w:rPr>
                <w:color w:val="000000"/>
                <w:szCs w:val="21"/>
              </w:rPr>
            </w:pPr>
          </w:p>
        </w:tc>
        <w:tc>
          <w:tcPr>
            <w:tcW w:w="1171" w:type="dxa"/>
            <w:shd w:val="clear" w:color="auto" w:fill="auto"/>
            <w:vAlign w:val="center"/>
          </w:tcPr>
          <w:p w:rsidR="00DE17E6" w:rsidRPr="00BC651B" w:rsidRDefault="00DE17E6"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DE17E6" w:rsidRPr="00BC651B" w:rsidRDefault="00DE17E6"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DE17E6" w:rsidRPr="00BC651B" w:rsidRDefault="00DE17E6"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DE17E6" w:rsidRPr="00BC651B" w:rsidRDefault="00DE17E6" w:rsidP="00E33688">
            <w:pPr>
              <w:spacing w:line="288" w:lineRule="auto"/>
              <w:jc w:val="center"/>
              <w:rPr>
                <w:color w:val="000000"/>
                <w:szCs w:val="21"/>
              </w:rPr>
            </w:pPr>
            <w:r>
              <w:rPr>
                <w:rFonts w:hint="eastAsia"/>
                <w:color w:val="000000"/>
                <w:szCs w:val="21"/>
              </w:rPr>
              <w:t>本期</w:t>
            </w:r>
            <w:r w:rsidRPr="00BC651B">
              <w:rPr>
                <w:color w:val="000000"/>
                <w:szCs w:val="21"/>
              </w:rPr>
              <w:t>利润分配合计</w:t>
            </w:r>
          </w:p>
        </w:tc>
        <w:tc>
          <w:tcPr>
            <w:tcW w:w="948" w:type="dxa"/>
            <w:shd w:val="clear" w:color="auto" w:fill="auto"/>
            <w:vAlign w:val="center"/>
          </w:tcPr>
          <w:p w:rsidR="00DE17E6" w:rsidRPr="00BC651B" w:rsidRDefault="00DE17E6" w:rsidP="00E33688">
            <w:pPr>
              <w:spacing w:line="288" w:lineRule="auto"/>
              <w:jc w:val="center"/>
              <w:rPr>
                <w:color w:val="000000"/>
                <w:szCs w:val="21"/>
              </w:rPr>
            </w:pPr>
            <w:r w:rsidRPr="00BC651B">
              <w:rPr>
                <w:color w:val="000000"/>
                <w:szCs w:val="21"/>
              </w:rPr>
              <w:t>备注</w:t>
            </w:r>
          </w:p>
        </w:tc>
      </w:tr>
      <w:tr w:rsidR="00DE17E6" w:rsidTr="00AA3B55">
        <w:tc>
          <w:tcPr>
            <w:tcW w:w="853" w:type="dxa"/>
            <w:vAlign w:val="center"/>
          </w:tcPr>
          <w:p w:rsidR="00DE17E6" w:rsidRDefault="00DE17E6">
            <w:pPr>
              <w:jc w:val="center"/>
            </w:pPr>
            <w:r>
              <w:rPr>
                <w:szCs w:val="21"/>
              </w:rPr>
              <w:t>1</w:t>
            </w:r>
          </w:p>
        </w:tc>
        <w:tc>
          <w:tcPr>
            <w:tcW w:w="1216" w:type="dxa"/>
            <w:vAlign w:val="center"/>
          </w:tcPr>
          <w:p w:rsidR="00DE17E6" w:rsidRDefault="00DE17E6">
            <w:pPr>
              <w:jc w:val="center"/>
            </w:pPr>
            <w:r>
              <w:rPr>
                <w:szCs w:val="21"/>
              </w:rPr>
              <w:t>2017-01-16</w:t>
            </w:r>
          </w:p>
        </w:tc>
        <w:tc>
          <w:tcPr>
            <w:tcW w:w="1478" w:type="dxa"/>
            <w:vAlign w:val="center"/>
          </w:tcPr>
          <w:p w:rsidR="00DE17E6" w:rsidRDefault="00DE17E6">
            <w:pPr>
              <w:jc w:val="center"/>
            </w:pPr>
            <w:r>
              <w:rPr>
                <w:szCs w:val="21"/>
              </w:rPr>
              <w:t>2017-01-17</w:t>
            </w:r>
          </w:p>
          <w:p w:rsidR="00DE17E6" w:rsidRDefault="00DE17E6">
            <w:pPr>
              <w:jc w:val="center"/>
            </w:pPr>
          </w:p>
        </w:tc>
        <w:tc>
          <w:tcPr>
            <w:tcW w:w="1171" w:type="dxa"/>
            <w:vAlign w:val="center"/>
          </w:tcPr>
          <w:p w:rsidR="00DE17E6" w:rsidRDefault="00DE17E6">
            <w:pPr>
              <w:jc w:val="right"/>
            </w:pPr>
            <w:r>
              <w:rPr>
                <w:szCs w:val="21"/>
              </w:rPr>
              <w:t>0.100</w:t>
            </w:r>
          </w:p>
        </w:tc>
        <w:tc>
          <w:tcPr>
            <w:tcW w:w="1325" w:type="dxa"/>
            <w:vAlign w:val="center"/>
          </w:tcPr>
          <w:p w:rsidR="00DE17E6" w:rsidRDefault="00DE17E6">
            <w:pPr>
              <w:jc w:val="right"/>
            </w:pPr>
            <w:r>
              <w:rPr>
                <w:szCs w:val="21"/>
              </w:rPr>
              <w:t>1,626,332.26</w:t>
            </w:r>
          </w:p>
        </w:tc>
        <w:tc>
          <w:tcPr>
            <w:tcW w:w="1325" w:type="dxa"/>
            <w:vAlign w:val="center"/>
          </w:tcPr>
          <w:p w:rsidR="00DE17E6" w:rsidRDefault="00DE17E6">
            <w:pPr>
              <w:jc w:val="right"/>
            </w:pPr>
            <w:r>
              <w:rPr>
                <w:szCs w:val="21"/>
              </w:rPr>
              <w:t>320,862.92</w:t>
            </w:r>
          </w:p>
        </w:tc>
        <w:tc>
          <w:tcPr>
            <w:tcW w:w="1325" w:type="dxa"/>
            <w:vAlign w:val="center"/>
          </w:tcPr>
          <w:p w:rsidR="00DE17E6" w:rsidRDefault="00DE17E6">
            <w:pPr>
              <w:jc w:val="right"/>
            </w:pPr>
            <w:r>
              <w:rPr>
                <w:szCs w:val="21"/>
              </w:rPr>
              <w:t>1,947,195.18</w:t>
            </w:r>
          </w:p>
        </w:tc>
        <w:tc>
          <w:tcPr>
            <w:tcW w:w="948" w:type="dxa"/>
            <w:vAlign w:val="center"/>
          </w:tcPr>
          <w:p w:rsidR="00DE17E6" w:rsidRDefault="00DE17E6">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0.100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1,626,332.26</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320,862.92</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1,947,195.18</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FC4470" w:rsidRDefault="00FC4470" w:rsidP="005B5AE9"/>
    <w:p w:rsidR="001A59F9" w:rsidRPr="00AD0E47" w:rsidRDefault="001A59F9" w:rsidP="00AD0E47">
      <w:pPr>
        <w:pStyle w:val="20"/>
        <w:spacing w:before="29" w:after="0" w:line="288" w:lineRule="auto"/>
        <w:rPr>
          <w:rFonts w:ascii="Times New Roman" w:hAnsi="Times New Roman"/>
          <w:kern w:val="0"/>
          <w:szCs w:val="24"/>
        </w:rPr>
      </w:pPr>
      <w:bookmarkStart w:id="192" w:name="_Toc509579145"/>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2"/>
    </w:p>
    <w:p w:rsidR="001A59F9" w:rsidRDefault="001A59F9" w:rsidP="00AD0E47">
      <w:pPr>
        <w:pStyle w:val="20"/>
        <w:spacing w:before="29" w:after="0" w:line="288" w:lineRule="auto"/>
        <w:rPr>
          <w:rFonts w:ascii="Times New Roman" w:hAnsi="Times New Roman"/>
          <w:kern w:val="0"/>
          <w:szCs w:val="24"/>
        </w:rPr>
      </w:pPr>
      <w:bookmarkStart w:id="193" w:name="_Toc509579146"/>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3"/>
    </w:p>
    <w:p w:rsidR="00112B0A" w:rsidRDefault="00112B0A" w:rsidP="00112B0A">
      <w:pPr>
        <w:jc w:val="right"/>
        <w:rPr>
          <w:rFonts w:ascii="Arial" w:hAnsi="Arial"/>
          <w:kern w:val="0"/>
          <w:sz w:val="24"/>
        </w:rPr>
      </w:pPr>
      <w:r>
        <w:rPr>
          <w:rFonts w:ascii="Arial" w:hAnsi="Arial" w:hint="eastAsia"/>
          <w:color w:val="000000"/>
          <w:sz w:val="24"/>
        </w:rPr>
        <w:t>金额单位：人民币元</w:t>
      </w:r>
    </w:p>
    <w:tbl>
      <w:tblPr>
        <w:tblStyle w:val="af7"/>
        <w:tblW w:w="5000" w:type="pct"/>
        <w:tblLayout w:type="fixed"/>
        <w:tblLook w:val="04A0" w:firstRow="1" w:lastRow="0" w:firstColumn="1" w:lastColumn="0" w:noHBand="0" w:noVBand="1"/>
      </w:tblPr>
      <w:tblGrid>
        <w:gridCol w:w="652"/>
        <w:gridCol w:w="743"/>
        <w:gridCol w:w="1021"/>
        <w:gridCol w:w="1021"/>
        <w:gridCol w:w="1056"/>
        <w:gridCol w:w="755"/>
        <w:gridCol w:w="755"/>
        <w:gridCol w:w="905"/>
        <w:gridCol w:w="1056"/>
        <w:gridCol w:w="1043"/>
        <w:gridCol w:w="279"/>
      </w:tblGrid>
      <w:tr w:rsidR="00112B0A" w:rsidRPr="000136C5" w:rsidTr="00AA3B55">
        <w:tc>
          <w:tcPr>
            <w:tcW w:w="8721" w:type="dxa"/>
            <w:gridSpan w:val="11"/>
            <w:tcBorders>
              <w:top w:val="single" w:sz="4" w:space="0" w:color="000000"/>
              <w:left w:val="single" w:sz="4" w:space="0" w:color="000000"/>
              <w:bottom w:val="single" w:sz="4" w:space="0" w:color="000000"/>
              <w:right w:val="single" w:sz="4" w:space="0" w:color="000000"/>
            </w:tcBorders>
            <w:vAlign w:val="center"/>
            <w:hideMark/>
          </w:tcPr>
          <w:p w:rsidR="00112B0A" w:rsidRPr="005B5AE9" w:rsidRDefault="00112B0A" w:rsidP="00AA3B55">
            <w:pPr>
              <w:rPr>
                <w:color w:val="000000"/>
                <w:sz w:val="18"/>
                <w:szCs w:val="16"/>
              </w:rPr>
            </w:pPr>
            <w:bookmarkStart w:id="194" w:name="FA890a"/>
            <w:r w:rsidRPr="005B5AE9">
              <w:rPr>
                <w:color w:val="000000"/>
                <w:sz w:val="18"/>
                <w:szCs w:val="16"/>
              </w:rPr>
              <w:t xml:space="preserve">7.4.12.1.1 </w:t>
            </w:r>
            <w:r w:rsidRPr="005B5AE9">
              <w:rPr>
                <w:rFonts w:hint="eastAsia"/>
                <w:color w:val="000000"/>
                <w:sz w:val="18"/>
                <w:szCs w:val="16"/>
              </w:rPr>
              <w:t>受限证券类别：</w:t>
            </w:r>
            <w:bookmarkEnd w:id="194"/>
            <w:r w:rsidRPr="005B5AE9">
              <w:rPr>
                <w:rFonts w:hint="eastAsia"/>
                <w:color w:val="000000"/>
                <w:sz w:val="18"/>
                <w:szCs w:val="16"/>
              </w:rPr>
              <w:t>债券</w:t>
            </w:r>
          </w:p>
        </w:tc>
      </w:tr>
      <w:tr w:rsidR="00112B0A" w:rsidRPr="000136C5" w:rsidTr="00AA3B55">
        <w:tc>
          <w:tcPr>
            <w:tcW w:w="611" w:type="dxa"/>
            <w:tcBorders>
              <w:top w:val="single" w:sz="4" w:space="0" w:color="000000"/>
              <w:left w:val="single" w:sz="4" w:space="0" w:color="000000"/>
              <w:bottom w:val="single" w:sz="4" w:space="0" w:color="000000"/>
              <w:right w:val="single" w:sz="4" w:space="0" w:color="000000"/>
            </w:tcBorders>
            <w:vAlign w:val="center"/>
            <w:hideMark/>
          </w:tcPr>
          <w:p w:rsidR="00112B0A" w:rsidRPr="005B5AE9" w:rsidRDefault="00112B0A" w:rsidP="00AA3B55">
            <w:pPr>
              <w:jc w:val="center"/>
              <w:rPr>
                <w:color w:val="000000"/>
                <w:sz w:val="18"/>
                <w:szCs w:val="16"/>
              </w:rPr>
            </w:pPr>
            <w:r w:rsidRPr="005B5AE9">
              <w:rPr>
                <w:rFonts w:hint="eastAsia"/>
                <w:color w:val="000000"/>
                <w:sz w:val="18"/>
                <w:szCs w:val="16"/>
              </w:rPr>
              <w:t>证券</w:t>
            </w:r>
          </w:p>
          <w:p w:rsidR="00112B0A" w:rsidRPr="005B5AE9" w:rsidRDefault="00112B0A" w:rsidP="00AA3B55">
            <w:pPr>
              <w:jc w:val="center"/>
              <w:rPr>
                <w:color w:val="000000"/>
                <w:sz w:val="18"/>
                <w:szCs w:val="16"/>
              </w:rPr>
            </w:pPr>
            <w:r w:rsidRPr="005B5AE9">
              <w:rPr>
                <w:rFonts w:hint="eastAsia"/>
                <w:color w:val="000000"/>
                <w:sz w:val="18"/>
                <w:szCs w:val="16"/>
              </w:rPr>
              <w:t>代码</w:t>
            </w:r>
          </w:p>
        </w:tc>
        <w:tc>
          <w:tcPr>
            <w:tcW w:w="698" w:type="dxa"/>
            <w:tcBorders>
              <w:top w:val="single" w:sz="4" w:space="0" w:color="000000"/>
              <w:left w:val="single" w:sz="4" w:space="0" w:color="000000"/>
              <w:bottom w:val="single" w:sz="4" w:space="0" w:color="000000"/>
              <w:right w:val="single" w:sz="4" w:space="0" w:color="000000"/>
            </w:tcBorders>
            <w:vAlign w:val="center"/>
            <w:hideMark/>
          </w:tcPr>
          <w:p w:rsidR="00112B0A" w:rsidRPr="005B5AE9" w:rsidRDefault="00112B0A" w:rsidP="00AA3B55">
            <w:pPr>
              <w:jc w:val="center"/>
              <w:rPr>
                <w:color w:val="000000"/>
                <w:sz w:val="18"/>
                <w:szCs w:val="16"/>
              </w:rPr>
            </w:pPr>
            <w:r w:rsidRPr="005B5AE9">
              <w:rPr>
                <w:rFonts w:hint="eastAsia"/>
                <w:color w:val="000000"/>
                <w:sz w:val="18"/>
                <w:szCs w:val="16"/>
              </w:rPr>
              <w:t>证券</w:t>
            </w:r>
          </w:p>
          <w:p w:rsidR="00112B0A" w:rsidRPr="005B5AE9" w:rsidRDefault="00112B0A" w:rsidP="00AA3B55">
            <w:pPr>
              <w:jc w:val="center"/>
              <w:rPr>
                <w:color w:val="000000"/>
                <w:sz w:val="18"/>
                <w:szCs w:val="16"/>
              </w:rPr>
            </w:pPr>
            <w:r w:rsidRPr="005B5AE9">
              <w:rPr>
                <w:rFonts w:hint="eastAsia"/>
                <w:color w:val="000000"/>
                <w:sz w:val="18"/>
                <w:szCs w:val="16"/>
              </w:rPr>
              <w:t>名称</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112B0A" w:rsidRPr="005B5AE9" w:rsidRDefault="00112B0A" w:rsidP="00AA3B55">
            <w:pPr>
              <w:jc w:val="center"/>
              <w:rPr>
                <w:color w:val="000000"/>
                <w:sz w:val="18"/>
                <w:szCs w:val="16"/>
              </w:rPr>
            </w:pPr>
            <w:r w:rsidRPr="005B5AE9">
              <w:rPr>
                <w:rFonts w:hint="eastAsia"/>
                <w:color w:val="000000"/>
                <w:sz w:val="18"/>
                <w:szCs w:val="16"/>
              </w:rPr>
              <w:t>成功</w:t>
            </w:r>
          </w:p>
          <w:p w:rsidR="00112B0A" w:rsidRPr="005B5AE9" w:rsidRDefault="00112B0A" w:rsidP="00AA3B55">
            <w:pPr>
              <w:jc w:val="center"/>
              <w:rPr>
                <w:color w:val="000000"/>
                <w:sz w:val="18"/>
                <w:szCs w:val="16"/>
              </w:rPr>
            </w:pPr>
            <w:r w:rsidRPr="005B5AE9">
              <w:rPr>
                <w:rFonts w:hint="eastAsia"/>
                <w:color w:val="000000"/>
                <w:sz w:val="18"/>
                <w:szCs w:val="16"/>
              </w:rPr>
              <w:t>认购日</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112B0A" w:rsidRPr="005B5AE9" w:rsidRDefault="00112B0A" w:rsidP="00AA3B55">
            <w:pPr>
              <w:jc w:val="center"/>
              <w:rPr>
                <w:color w:val="000000"/>
                <w:sz w:val="18"/>
                <w:szCs w:val="16"/>
              </w:rPr>
            </w:pPr>
            <w:r w:rsidRPr="005B5AE9">
              <w:rPr>
                <w:rFonts w:hint="eastAsia"/>
                <w:color w:val="000000"/>
                <w:sz w:val="18"/>
                <w:szCs w:val="16"/>
              </w:rPr>
              <w:t>可流</w:t>
            </w:r>
          </w:p>
          <w:p w:rsidR="00112B0A" w:rsidRPr="005B5AE9" w:rsidRDefault="00112B0A" w:rsidP="00AA3B55">
            <w:pPr>
              <w:jc w:val="center"/>
              <w:rPr>
                <w:color w:val="000000"/>
                <w:sz w:val="18"/>
                <w:szCs w:val="16"/>
              </w:rPr>
            </w:pPr>
            <w:r w:rsidRPr="005B5AE9">
              <w:rPr>
                <w:rFonts w:hint="eastAsia"/>
                <w:color w:val="000000"/>
                <w:sz w:val="18"/>
                <w:szCs w:val="16"/>
              </w:rPr>
              <w:t>通日</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12B0A" w:rsidRPr="005B5AE9" w:rsidRDefault="00112B0A" w:rsidP="00AA3B55">
            <w:pPr>
              <w:jc w:val="center"/>
              <w:rPr>
                <w:color w:val="000000"/>
                <w:sz w:val="18"/>
                <w:szCs w:val="16"/>
              </w:rPr>
            </w:pPr>
            <w:r w:rsidRPr="005B5AE9">
              <w:rPr>
                <w:rFonts w:hint="eastAsia"/>
                <w:color w:val="000000"/>
                <w:sz w:val="18"/>
                <w:szCs w:val="16"/>
              </w:rPr>
              <w:t>流通受限</w:t>
            </w:r>
          </w:p>
          <w:p w:rsidR="00112B0A" w:rsidRPr="005B5AE9" w:rsidRDefault="00112B0A" w:rsidP="00AA3B55">
            <w:pPr>
              <w:jc w:val="center"/>
              <w:rPr>
                <w:color w:val="000000"/>
                <w:sz w:val="18"/>
                <w:szCs w:val="16"/>
              </w:rPr>
            </w:pPr>
            <w:r w:rsidRPr="005B5AE9">
              <w:rPr>
                <w:rFonts w:hint="eastAsia"/>
                <w:color w:val="000000"/>
                <w:sz w:val="18"/>
                <w:szCs w:val="16"/>
              </w:rPr>
              <w:t>类型</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12B0A" w:rsidRPr="005B5AE9" w:rsidRDefault="00112B0A" w:rsidP="00AA3B55">
            <w:pPr>
              <w:jc w:val="center"/>
              <w:rPr>
                <w:color w:val="000000"/>
                <w:sz w:val="18"/>
                <w:szCs w:val="16"/>
              </w:rPr>
            </w:pPr>
            <w:r w:rsidRPr="005B5AE9">
              <w:rPr>
                <w:rFonts w:hint="eastAsia"/>
                <w:color w:val="000000"/>
                <w:sz w:val="18"/>
                <w:szCs w:val="16"/>
              </w:rPr>
              <w:t>认购</w:t>
            </w:r>
          </w:p>
          <w:p w:rsidR="00112B0A" w:rsidRPr="005B5AE9" w:rsidRDefault="00112B0A" w:rsidP="00AA3B55">
            <w:pPr>
              <w:jc w:val="center"/>
              <w:rPr>
                <w:color w:val="000000"/>
                <w:sz w:val="18"/>
                <w:szCs w:val="16"/>
              </w:rPr>
            </w:pPr>
            <w:r w:rsidRPr="005B5AE9">
              <w:rPr>
                <w:rFonts w:hint="eastAsia"/>
                <w:color w:val="000000"/>
                <w:sz w:val="18"/>
                <w:szCs w:val="16"/>
              </w:rPr>
              <w:t>价格</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112B0A" w:rsidRPr="005B5AE9" w:rsidRDefault="00112B0A" w:rsidP="00AA3B55">
            <w:pPr>
              <w:ind w:right="-249" w:hanging="250"/>
              <w:jc w:val="center"/>
              <w:rPr>
                <w:color w:val="000000"/>
                <w:sz w:val="18"/>
                <w:szCs w:val="16"/>
              </w:rPr>
            </w:pPr>
            <w:r w:rsidRPr="005B5AE9">
              <w:rPr>
                <w:rFonts w:hint="eastAsia"/>
                <w:color w:val="000000"/>
                <w:sz w:val="18"/>
                <w:szCs w:val="16"/>
              </w:rPr>
              <w:t>期末估值</w:t>
            </w:r>
          </w:p>
          <w:p w:rsidR="00112B0A" w:rsidRPr="005B5AE9" w:rsidRDefault="00112B0A" w:rsidP="00AA3B55">
            <w:pPr>
              <w:ind w:right="-249" w:hanging="250"/>
              <w:jc w:val="center"/>
              <w:rPr>
                <w:color w:val="000000"/>
                <w:sz w:val="18"/>
                <w:szCs w:val="16"/>
              </w:rPr>
            </w:pPr>
            <w:r w:rsidRPr="005B5AE9">
              <w:rPr>
                <w:rFonts w:hint="eastAsia"/>
                <w:color w:val="000000"/>
                <w:sz w:val="18"/>
                <w:szCs w:val="16"/>
              </w:rPr>
              <w:t>单价</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112B0A" w:rsidRPr="005B5AE9" w:rsidRDefault="00112B0A" w:rsidP="00AA3B55">
            <w:pPr>
              <w:jc w:val="center"/>
              <w:rPr>
                <w:color w:val="000000"/>
                <w:sz w:val="18"/>
                <w:szCs w:val="16"/>
              </w:rPr>
            </w:pPr>
            <w:r w:rsidRPr="005B5AE9">
              <w:rPr>
                <w:rFonts w:hint="eastAsia"/>
                <w:color w:val="000000"/>
                <w:sz w:val="18"/>
                <w:szCs w:val="16"/>
              </w:rPr>
              <w:t>数量</w:t>
            </w:r>
          </w:p>
          <w:p w:rsidR="00112B0A" w:rsidRPr="005B5AE9" w:rsidRDefault="00112B0A" w:rsidP="00AA3B55">
            <w:pPr>
              <w:jc w:val="center"/>
              <w:rPr>
                <w:color w:val="000000"/>
                <w:sz w:val="18"/>
                <w:szCs w:val="16"/>
              </w:rPr>
            </w:pPr>
            <w:r w:rsidRPr="005B5AE9">
              <w:rPr>
                <w:color w:val="000000"/>
                <w:sz w:val="18"/>
                <w:szCs w:val="16"/>
              </w:rPr>
              <w:t>(</w:t>
            </w:r>
            <w:r w:rsidRPr="005B5AE9">
              <w:rPr>
                <w:rFonts w:hint="eastAsia"/>
                <w:color w:val="000000"/>
                <w:sz w:val="18"/>
                <w:szCs w:val="16"/>
              </w:rPr>
              <w:t>单位：股</w:t>
            </w:r>
            <w:r w:rsidRPr="005B5AE9">
              <w:rPr>
                <w:color w:val="000000"/>
                <w:sz w:val="18"/>
                <w:szCs w:val="16"/>
              </w:rPr>
              <w:t>/</w:t>
            </w:r>
            <w:r w:rsidRPr="005B5AE9">
              <w:rPr>
                <w:rFonts w:hint="eastAsia"/>
                <w:color w:val="000000"/>
                <w:sz w:val="18"/>
                <w:szCs w:val="16"/>
              </w:rPr>
              <w:t>张</w:t>
            </w:r>
            <w:r w:rsidRPr="005B5AE9">
              <w:rPr>
                <w:color w:val="000000"/>
                <w:sz w:val="18"/>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12B0A" w:rsidRPr="005B5AE9" w:rsidRDefault="00112B0A" w:rsidP="00AA3B55">
            <w:pPr>
              <w:jc w:val="center"/>
              <w:rPr>
                <w:color w:val="000000"/>
                <w:sz w:val="18"/>
                <w:szCs w:val="16"/>
              </w:rPr>
            </w:pPr>
            <w:r w:rsidRPr="005B5AE9">
              <w:rPr>
                <w:rFonts w:hint="eastAsia"/>
                <w:color w:val="000000"/>
                <w:sz w:val="18"/>
                <w:szCs w:val="16"/>
              </w:rPr>
              <w:t>期末</w:t>
            </w:r>
          </w:p>
          <w:p w:rsidR="00112B0A" w:rsidRPr="005B5AE9" w:rsidRDefault="00112B0A" w:rsidP="00AA3B55">
            <w:pPr>
              <w:jc w:val="center"/>
              <w:rPr>
                <w:color w:val="000000"/>
                <w:sz w:val="18"/>
                <w:szCs w:val="16"/>
              </w:rPr>
            </w:pPr>
            <w:r w:rsidRPr="005B5AE9">
              <w:rPr>
                <w:rFonts w:hint="eastAsia"/>
                <w:color w:val="000000"/>
                <w:sz w:val="18"/>
                <w:szCs w:val="16"/>
              </w:rPr>
              <w:t>成本总额</w:t>
            </w:r>
          </w:p>
        </w:tc>
        <w:tc>
          <w:tcPr>
            <w:tcW w:w="980" w:type="dxa"/>
            <w:tcBorders>
              <w:top w:val="single" w:sz="4" w:space="0" w:color="000000"/>
              <w:left w:val="single" w:sz="4" w:space="0" w:color="000000"/>
              <w:bottom w:val="single" w:sz="4" w:space="0" w:color="000000"/>
              <w:right w:val="single" w:sz="4" w:space="0" w:color="000000"/>
            </w:tcBorders>
            <w:vAlign w:val="center"/>
            <w:hideMark/>
          </w:tcPr>
          <w:p w:rsidR="00112B0A" w:rsidRPr="005B5AE9" w:rsidRDefault="00112B0A" w:rsidP="00AA3B55">
            <w:pPr>
              <w:jc w:val="center"/>
              <w:rPr>
                <w:color w:val="000000"/>
                <w:sz w:val="18"/>
                <w:szCs w:val="16"/>
              </w:rPr>
            </w:pPr>
            <w:r w:rsidRPr="005B5AE9">
              <w:rPr>
                <w:rFonts w:hint="eastAsia"/>
                <w:color w:val="000000"/>
                <w:sz w:val="18"/>
                <w:szCs w:val="16"/>
              </w:rPr>
              <w:t>期末</w:t>
            </w:r>
          </w:p>
          <w:p w:rsidR="00112B0A" w:rsidRPr="005B5AE9" w:rsidRDefault="00112B0A" w:rsidP="00AA3B55">
            <w:pPr>
              <w:jc w:val="center"/>
              <w:rPr>
                <w:color w:val="000000"/>
                <w:sz w:val="18"/>
                <w:szCs w:val="16"/>
              </w:rPr>
            </w:pPr>
            <w:r w:rsidRPr="005B5AE9">
              <w:rPr>
                <w:rFonts w:hint="eastAsia"/>
                <w:color w:val="000000"/>
                <w:sz w:val="18"/>
                <w:szCs w:val="16"/>
              </w:rPr>
              <w:t>估值总额</w:t>
            </w:r>
          </w:p>
        </w:tc>
        <w:tc>
          <w:tcPr>
            <w:tcW w:w="262" w:type="dxa"/>
            <w:tcBorders>
              <w:top w:val="single" w:sz="4" w:space="0" w:color="000000"/>
              <w:left w:val="single" w:sz="4" w:space="0" w:color="000000"/>
              <w:bottom w:val="single" w:sz="4" w:space="0" w:color="000000"/>
              <w:right w:val="single" w:sz="4" w:space="0" w:color="000000"/>
            </w:tcBorders>
            <w:vAlign w:val="center"/>
            <w:hideMark/>
          </w:tcPr>
          <w:p w:rsidR="00112B0A" w:rsidRPr="005B5AE9" w:rsidRDefault="00112B0A" w:rsidP="00AA3B55">
            <w:pPr>
              <w:jc w:val="center"/>
              <w:rPr>
                <w:color w:val="000000"/>
                <w:sz w:val="18"/>
                <w:szCs w:val="16"/>
              </w:rPr>
            </w:pPr>
            <w:r w:rsidRPr="005B5AE9">
              <w:rPr>
                <w:rFonts w:hint="eastAsia"/>
                <w:color w:val="000000"/>
                <w:sz w:val="18"/>
                <w:szCs w:val="16"/>
              </w:rPr>
              <w:t>备注</w:t>
            </w:r>
          </w:p>
        </w:tc>
      </w:tr>
      <w:tr w:rsidR="00112B0A" w:rsidRPr="000136C5" w:rsidTr="00AA3B55">
        <w:tc>
          <w:tcPr>
            <w:tcW w:w="611" w:type="dxa"/>
            <w:tcBorders>
              <w:top w:val="single" w:sz="4" w:space="0" w:color="000000"/>
              <w:left w:val="single" w:sz="4" w:space="0" w:color="000000"/>
              <w:bottom w:val="single" w:sz="4" w:space="0" w:color="000000"/>
              <w:right w:val="single" w:sz="4" w:space="0" w:color="000000"/>
            </w:tcBorders>
            <w:vAlign w:val="bottom"/>
            <w:hideMark/>
          </w:tcPr>
          <w:p w:rsidR="00112B0A" w:rsidRPr="005B5AE9" w:rsidRDefault="00112B0A" w:rsidP="00AA3B55">
            <w:pPr>
              <w:ind w:right="-31" w:hanging="142"/>
              <w:jc w:val="right"/>
              <w:rPr>
                <w:color w:val="000000"/>
                <w:sz w:val="18"/>
                <w:szCs w:val="16"/>
              </w:rPr>
            </w:pPr>
            <w:r w:rsidRPr="005B5AE9">
              <w:rPr>
                <w:color w:val="000000"/>
                <w:sz w:val="18"/>
                <w:szCs w:val="16"/>
              </w:rPr>
              <w:t>128029</w:t>
            </w:r>
          </w:p>
        </w:tc>
        <w:tc>
          <w:tcPr>
            <w:tcW w:w="698" w:type="dxa"/>
            <w:tcBorders>
              <w:top w:val="single" w:sz="4" w:space="0" w:color="000000"/>
              <w:left w:val="single" w:sz="4" w:space="0" w:color="000000"/>
              <w:bottom w:val="single" w:sz="4" w:space="0" w:color="000000"/>
              <w:right w:val="single" w:sz="4" w:space="0" w:color="000000"/>
            </w:tcBorders>
            <w:vAlign w:val="bottom"/>
            <w:hideMark/>
          </w:tcPr>
          <w:p w:rsidR="00112B0A" w:rsidRPr="005B5AE9" w:rsidRDefault="00112B0A" w:rsidP="00AA3B55">
            <w:pPr>
              <w:ind w:right="-41" w:hanging="185"/>
              <w:jc w:val="right"/>
              <w:rPr>
                <w:color w:val="000000"/>
                <w:sz w:val="18"/>
                <w:szCs w:val="16"/>
              </w:rPr>
            </w:pPr>
            <w:r w:rsidRPr="005B5AE9">
              <w:rPr>
                <w:rFonts w:hint="eastAsia"/>
                <w:color w:val="000000"/>
                <w:sz w:val="18"/>
                <w:szCs w:val="16"/>
              </w:rPr>
              <w:t>太阳转债</w:t>
            </w:r>
          </w:p>
        </w:tc>
        <w:tc>
          <w:tcPr>
            <w:tcW w:w="959" w:type="dxa"/>
            <w:tcBorders>
              <w:top w:val="single" w:sz="4" w:space="0" w:color="000000"/>
              <w:left w:val="single" w:sz="4" w:space="0" w:color="000000"/>
              <w:bottom w:val="single" w:sz="4" w:space="0" w:color="000000"/>
              <w:right w:val="single" w:sz="4" w:space="0" w:color="000000"/>
            </w:tcBorders>
            <w:vAlign w:val="bottom"/>
            <w:hideMark/>
          </w:tcPr>
          <w:p w:rsidR="00112B0A" w:rsidRPr="005B5AE9" w:rsidRDefault="00112B0A" w:rsidP="00AA3B55">
            <w:pPr>
              <w:ind w:hanging="175"/>
              <w:jc w:val="right"/>
              <w:rPr>
                <w:color w:val="000000"/>
                <w:sz w:val="18"/>
                <w:szCs w:val="16"/>
              </w:rPr>
            </w:pPr>
            <w:r w:rsidRPr="005B5AE9">
              <w:rPr>
                <w:color w:val="000000"/>
                <w:sz w:val="18"/>
                <w:szCs w:val="16"/>
              </w:rPr>
              <w:t>22/12/2017</w:t>
            </w:r>
          </w:p>
        </w:tc>
        <w:tc>
          <w:tcPr>
            <w:tcW w:w="959" w:type="dxa"/>
            <w:tcBorders>
              <w:top w:val="single" w:sz="4" w:space="0" w:color="000000"/>
              <w:left w:val="single" w:sz="4" w:space="0" w:color="000000"/>
              <w:bottom w:val="single" w:sz="4" w:space="0" w:color="000000"/>
              <w:right w:val="single" w:sz="4" w:space="0" w:color="000000"/>
            </w:tcBorders>
            <w:vAlign w:val="bottom"/>
            <w:hideMark/>
          </w:tcPr>
          <w:p w:rsidR="00112B0A" w:rsidRPr="005B5AE9" w:rsidRDefault="00112B0A" w:rsidP="00AA3B55">
            <w:pPr>
              <w:ind w:hanging="141"/>
              <w:jc w:val="right"/>
              <w:rPr>
                <w:color w:val="000000"/>
                <w:sz w:val="18"/>
                <w:szCs w:val="16"/>
              </w:rPr>
            </w:pPr>
            <w:r w:rsidRPr="005B5AE9">
              <w:rPr>
                <w:color w:val="000000"/>
                <w:sz w:val="18"/>
                <w:szCs w:val="16"/>
              </w:rPr>
              <w:t>16/01/2018</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12B0A" w:rsidRPr="005B5AE9" w:rsidRDefault="00112B0A" w:rsidP="00AA3B55">
            <w:pPr>
              <w:ind w:hanging="108"/>
              <w:jc w:val="right"/>
              <w:rPr>
                <w:color w:val="000000"/>
                <w:sz w:val="18"/>
                <w:szCs w:val="16"/>
              </w:rPr>
            </w:pPr>
            <w:r w:rsidRPr="005B5AE9">
              <w:rPr>
                <w:color w:val="000000"/>
                <w:sz w:val="18"/>
                <w:szCs w:val="16"/>
              </w:rPr>
              <w:t xml:space="preserve"> </w:t>
            </w:r>
            <w:r w:rsidRPr="005B5AE9">
              <w:rPr>
                <w:rFonts w:hint="eastAsia"/>
                <w:color w:val="000000"/>
                <w:sz w:val="18"/>
                <w:szCs w:val="16"/>
              </w:rPr>
              <w:t>新债未上</w:t>
            </w:r>
            <w:r w:rsidRPr="005B5AE9">
              <w:rPr>
                <w:rFonts w:hint="eastAsia"/>
                <w:color w:val="000000"/>
                <w:sz w:val="18"/>
                <w:szCs w:val="16"/>
              </w:rPr>
              <w:lastRenderedPageBreak/>
              <w:t>市</w:t>
            </w:r>
            <w:r w:rsidRPr="005B5AE9">
              <w:rPr>
                <w:color w:val="000000"/>
                <w:sz w:val="18"/>
                <w:szCs w:val="16"/>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112B0A" w:rsidRPr="005B5AE9" w:rsidRDefault="00112B0A" w:rsidP="00AA3B55">
            <w:pPr>
              <w:jc w:val="right"/>
              <w:rPr>
                <w:color w:val="000000"/>
                <w:sz w:val="18"/>
                <w:szCs w:val="16"/>
              </w:rPr>
            </w:pPr>
            <w:r w:rsidRPr="005B5AE9">
              <w:rPr>
                <w:color w:val="000000"/>
                <w:sz w:val="18"/>
                <w:szCs w:val="16"/>
              </w:rPr>
              <w:lastRenderedPageBreak/>
              <w:t xml:space="preserve">100.00 </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112B0A" w:rsidRPr="005B5AE9" w:rsidRDefault="00112B0A" w:rsidP="00AA3B55">
            <w:pPr>
              <w:jc w:val="right"/>
              <w:rPr>
                <w:color w:val="000000"/>
                <w:sz w:val="18"/>
                <w:szCs w:val="16"/>
              </w:rPr>
            </w:pPr>
            <w:r w:rsidRPr="005B5AE9">
              <w:rPr>
                <w:color w:val="000000"/>
                <w:sz w:val="18"/>
                <w:szCs w:val="16"/>
              </w:rPr>
              <w:t xml:space="preserve">100.00 </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112B0A" w:rsidRPr="005B5AE9" w:rsidRDefault="00112B0A" w:rsidP="00AA3B55">
            <w:pPr>
              <w:jc w:val="right"/>
              <w:rPr>
                <w:color w:val="000000"/>
                <w:sz w:val="18"/>
                <w:szCs w:val="16"/>
              </w:rPr>
            </w:pPr>
            <w:r w:rsidRPr="005B5AE9">
              <w:rPr>
                <w:color w:val="000000"/>
                <w:sz w:val="18"/>
                <w:szCs w:val="16"/>
              </w:rPr>
              <w:t>1,329.00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112B0A" w:rsidRPr="005B5AE9" w:rsidRDefault="00112B0A" w:rsidP="00AA3B55">
            <w:pPr>
              <w:ind w:hanging="108"/>
              <w:jc w:val="right"/>
              <w:rPr>
                <w:color w:val="000000"/>
                <w:sz w:val="18"/>
                <w:szCs w:val="16"/>
              </w:rPr>
            </w:pPr>
            <w:r w:rsidRPr="005B5AE9">
              <w:rPr>
                <w:color w:val="000000"/>
                <w:sz w:val="18"/>
                <w:szCs w:val="16"/>
              </w:rPr>
              <w:t>132,900.00</w:t>
            </w:r>
          </w:p>
        </w:tc>
        <w:tc>
          <w:tcPr>
            <w:tcW w:w="980" w:type="dxa"/>
            <w:tcBorders>
              <w:top w:val="single" w:sz="4" w:space="0" w:color="000000"/>
              <w:left w:val="single" w:sz="4" w:space="0" w:color="000000"/>
              <w:bottom w:val="single" w:sz="4" w:space="0" w:color="000000"/>
              <w:right w:val="single" w:sz="4" w:space="0" w:color="000000"/>
            </w:tcBorders>
            <w:vAlign w:val="bottom"/>
            <w:hideMark/>
          </w:tcPr>
          <w:p w:rsidR="00112B0A" w:rsidRPr="005B5AE9" w:rsidRDefault="00112B0A" w:rsidP="00AA3B55">
            <w:pPr>
              <w:ind w:right="-7" w:hanging="108"/>
              <w:jc w:val="right"/>
              <w:rPr>
                <w:color w:val="000000"/>
                <w:sz w:val="18"/>
                <w:szCs w:val="16"/>
              </w:rPr>
            </w:pPr>
            <w:r w:rsidRPr="005B5AE9">
              <w:rPr>
                <w:color w:val="000000"/>
                <w:sz w:val="18"/>
                <w:szCs w:val="16"/>
              </w:rPr>
              <w:t>132,900.00</w:t>
            </w:r>
          </w:p>
        </w:tc>
        <w:tc>
          <w:tcPr>
            <w:tcW w:w="262" w:type="dxa"/>
            <w:tcBorders>
              <w:top w:val="single" w:sz="4" w:space="0" w:color="000000"/>
              <w:left w:val="single" w:sz="4" w:space="0" w:color="000000"/>
              <w:bottom w:val="single" w:sz="4" w:space="0" w:color="000000"/>
              <w:right w:val="single" w:sz="4" w:space="0" w:color="000000"/>
            </w:tcBorders>
            <w:vAlign w:val="bottom"/>
            <w:hideMark/>
          </w:tcPr>
          <w:p w:rsidR="00112B0A" w:rsidRPr="005B5AE9" w:rsidRDefault="00112B0A" w:rsidP="00AA3B55">
            <w:pPr>
              <w:jc w:val="center"/>
              <w:rPr>
                <w:color w:val="000000"/>
                <w:sz w:val="18"/>
                <w:szCs w:val="16"/>
              </w:rPr>
            </w:pPr>
            <w:r w:rsidRPr="005B5AE9">
              <w:rPr>
                <w:color w:val="000000"/>
                <w:sz w:val="18"/>
                <w:szCs w:val="16"/>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509579147"/>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3B1BDC">
        <w:tc>
          <w:tcPr>
            <w:tcW w:w="616" w:type="dxa"/>
            <w:vAlign w:val="center"/>
          </w:tcPr>
          <w:p w:rsidR="003B1BDC" w:rsidRDefault="00B35B2F">
            <w:pPr>
              <w:jc w:val="center"/>
            </w:pPr>
            <w:r>
              <w:rPr>
                <w:sz w:val="18"/>
                <w:szCs w:val="18"/>
              </w:rPr>
              <w:t>002919</w:t>
            </w:r>
          </w:p>
        </w:tc>
        <w:tc>
          <w:tcPr>
            <w:tcW w:w="686" w:type="dxa"/>
            <w:vAlign w:val="center"/>
          </w:tcPr>
          <w:p w:rsidR="003B1BDC" w:rsidRDefault="00B35B2F">
            <w:pPr>
              <w:jc w:val="center"/>
            </w:pPr>
            <w:r>
              <w:rPr>
                <w:sz w:val="18"/>
                <w:szCs w:val="18"/>
              </w:rPr>
              <w:t>名臣健康</w:t>
            </w:r>
          </w:p>
        </w:tc>
        <w:tc>
          <w:tcPr>
            <w:tcW w:w="742" w:type="dxa"/>
            <w:vAlign w:val="center"/>
          </w:tcPr>
          <w:p w:rsidR="003B1BDC" w:rsidRDefault="00B35B2F">
            <w:pPr>
              <w:jc w:val="center"/>
            </w:pPr>
            <w:r>
              <w:rPr>
                <w:sz w:val="18"/>
                <w:szCs w:val="18"/>
              </w:rPr>
              <w:t>2017-12-28</w:t>
            </w:r>
          </w:p>
        </w:tc>
        <w:tc>
          <w:tcPr>
            <w:tcW w:w="798" w:type="dxa"/>
            <w:vAlign w:val="center"/>
          </w:tcPr>
          <w:p w:rsidR="003B1BDC" w:rsidRDefault="00B35B2F">
            <w:pPr>
              <w:jc w:val="center"/>
            </w:pPr>
            <w:r>
              <w:rPr>
                <w:sz w:val="18"/>
                <w:szCs w:val="18"/>
              </w:rPr>
              <w:t>重大事项</w:t>
            </w:r>
          </w:p>
        </w:tc>
        <w:tc>
          <w:tcPr>
            <w:tcW w:w="798" w:type="dxa"/>
            <w:vAlign w:val="center"/>
          </w:tcPr>
          <w:p w:rsidR="003B1BDC" w:rsidRDefault="00B35B2F">
            <w:pPr>
              <w:jc w:val="center"/>
            </w:pPr>
            <w:r>
              <w:rPr>
                <w:sz w:val="18"/>
                <w:szCs w:val="18"/>
              </w:rPr>
              <w:t>35.26</w:t>
            </w:r>
          </w:p>
        </w:tc>
        <w:tc>
          <w:tcPr>
            <w:tcW w:w="686" w:type="dxa"/>
            <w:vAlign w:val="center"/>
          </w:tcPr>
          <w:p w:rsidR="003B1BDC" w:rsidRDefault="00B35B2F">
            <w:pPr>
              <w:jc w:val="center"/>
            </w:pPr>
            <w:r>
              <w:rPr>
                <w:sz w:val="18"/>
                <w:szCs w:val="18"/>
              </w:rPr>
              <w:t>2018-01-02</w:t>
            </w:r>
          </w:p>
        </w:tc>
        <w:tc>
          <w:tcPr>
            <w:tcW w:w="658" w:type="dxa"/>
            <w:vAlign w:val="center"/>
          </w:tcPr>
          <w:p w:rsidR="003B1BDC" w:rsidRDefault="00B35B2F">
            <w:pPr>
              <w:jc w:val="center"/>
            </w:pPr>
            <w:r>
              <w:rPr>
                <w:sz w:val="18"/>
                <w:szCs w:val="18"/>
              </w:rPr>
              <w:t>38.79</w:t>
            </w:r>
          </w:p>
        </w:tc>
        <w:tc>
          <w:tcPr>
            <w:tcW w:w="1049" w:type="dxa"/>
            <w:vAlign w:val="center"/>
          </w:tcPr>
          <w:p w:rsidR="003B1BDC" w:rsidRDefault="00B35B2F">
            <w:pPr>
              <w:jc w:val="center"/>
            </w:pPr>
            <w:r>
              <w:rPr>
                <w:sz w:val="18"/>
                <w:szCs w:val="18"/>
              </w:rPr>
              <w:t>821</w:t>
            </w:r>
          </w:p>
        </w:tc>
        <w:tc>
          <w:tcPr>
            <w:tcW w:w="1218" w:type="dxa"/>
            <w:vAlign w:val="center"/>
          </w:tcPr>
          <w:p w:rsidR="003B1BDC" w:rsidRDefault="00B35B2F">
            <w:pPr>
              <w:jc w:val="center"/>
            </w:pPr>
            <w:r>
              <w:rPr>
                <w:sz w:val="18"/>
                <w:szCs w:val="18"/>
              </w:rPr>
              <w:t>10,311.76</w:t>
            </w:r>
          </w:p>
        </w:tc>
        <w:tc>
          <w:tcPr>
            <w:tcW w:w="1160" w:type="dxa"/>
            <w:vAlign w:val="center"/>
          </w:tcPr>
          <w:p w:rsidR="003B1BDC" w:rsidRDefault="00B35B2F">
            <w:pPr>
              <w:jc w:val="center"/>
            </w:pPr>
            <w:r>
              <w:rPr>
                <w:sz w:val="18"/>
                <w:szCs w:val="18"/>
              </w:rPr>
              <w:t>28,948.46</w:t>
            </w:r>
          </w:p>
        </w:tc>
        <w:tc>
          <w:tcPr>
            <w:tcW w:w="601" w:type="dxa"/>
            <w:vAlign w:val="center"/>
          </w:tcPr>
          <w:p w:rsidR="003B1BDC" w:rsidRDefault="00B35B2F">
            <w:pPr>
              <w:jc w:val="center"/>
            </w:pPr>
            <w:r>
              <w:rPr>
                <w:sz w:val="18"/>
                <w:szCs w:val="18"/>
              </w:rPr>
              <w:t>-</w:t>
            </w:r>
          </w:p>
        </w:tc>
      </w:tr>
      <w:tr w:rsidR="003B1BDC">
        <w:tc>
          <w:tcPr>
            <w:tcW w:w="616" w:type="dxa"/>
            <w:vAlign w:val="center"/>
          </w:tcPr>
          <w:p w:rsidR="003B1BDC" w:rsidRDefault="00B35B2F">
            <w:pPr>
              <w:jc w:val="center"/>
            </w:pPr>
            <w:r>
              <w:rPr>
                <w:sz w:val="18"/>
                <w:szCs w:val="18"/>
              </w:rPr>
              <w:t>300730</w:t>
            </w:r>
          </w:p>
        </w:tc>
        <w:tc>
          <w:tcPr>
            <w:tcW w:w="686" w:type="dxa"/>
            <w:vAlign w:val="center"/>
          </w:tcPr>
          <w:p w:rsidR="003B1BDC" w:rsidRDefault="00B35B2F">
            <w:pPr>
              <w:jc w:val="center"/>
            </w:pPr>
            <w:r>
              <w:rPr>
                <w:sz w:val="18"/>
                <w:szCs w:val="18"/>
              </w:rPr>
              <w:t>科创信息</w:t>
            </w:r>
          </w:p>
        </w:tc>
        <w:tc>
          <w:tcPr>
            <w:tcW w:w="742" w:type="dxa"/>
            <w:vAlign w:val="center"/>
          </w:tcPr>
          <w:p w:rsidR="003B1BDC" w:rsidRDefault="00B35B2F">
            <w:pPr>
              <w:jc w:val="center"/>
            </w:pPr>
            <w:r>
              <w:rPr>
                <w:sz w:val="18"/>
                <w:szCs w:val="18"/>
              </w:rPr>
              <w:t>2017-12-25</w:t>
            </w:r>
          </w:p>
        </w:tc>
        <w:tc>
          <w:tcPr>
            <w:tcW w:w="798" w:type="dxa"/>
            <w:vAlign w:val="center"/>
          </w:tcPr>
          <w:p w:rsidR="003B1BDC" w:rsidRDefault="00B35B2F">
            <w:pPr>
              <w:jc w:val="center"/>
            </w:pPr>
            <w:r>
              <w:rPr>
                <w:sz w:val="18"/>
                <w:szCs w:val="18"/>
              </w:rPr>
              <w:t>重大事项</w:t>
            </w:r>
          </w:p>
        </w:tc>
        <w:tc>
          <w:tcPr>
            <w:tcW w:w="798" w:type="dxa"/>
            <w:vAlign w:val="center"/>
          </w:tcPr>
          <w:p w:rsidR="003B1BDC" w:rsidRDefault="00B35B2F">
            <w:pPr>
              <w:jc w:val="center"/>
            </w:pPr>
            <w:r>
              <w:rPr>
                <w:sz w:val="18"/>
                <w:szCs w:val="18"/>
              </w:rPr>
              <w:t>41.55</w:t>
            </w:r>
          </w:p>
        </w:tc>
        <w:tc>
          <w:tcPr>
            <w:tcW w:w="686" w:type="dxa"/>
            <w:vAlign w:val="center"/>
          </w:tcPr>
          <w:p w:rsidR="003B1BDC" w:rsidRDefault="00B35B2F">
            <w:pPr>
              <w:jc w:val="center"/>
            </w:pPr>
            <w:r>
              <w:rPr>
                <w:sz w:val="18"/>
                <w:szCs w:val="18"/>
              </w:rPr>
              <w:t>2018-01-02</w:t>
            </w:r>
          </w:p>
        </w:tc>
        <w:tc>
          <w:tcPr>
            <w:tcW w:w="658" w:type="dxa"/>
            <w:vAlign w:val="center"/>
          </w:tcPr>
          <w:p w:rsidR="003B1BDC" w:rsidRDefault="00B35B2F">
            <w:pPr>
              <w:jc w:val="center"/>
            </w:pPr>
            <w:r>
              <w:rPr>
                <w:sz w:val="18"/>
                <w:szCs w:val="18"/>
              </w:rPr>
              <w:t>45.71</w:t>
            </w:r>
          </w:p>
        </w:tc>
        <w:tc>
          <w:tcPr>
            <w:tcW w:w="1049" w:type="dxa"/>
            <w:vAlign w:val="center"/>
          </w:tcPr>
          <w:p w:rsidR="003B1BDC" w:rsidRDefault="00B35B2F">
            <w:pPr>
              <w:jc w:val="center"/>
            </w:pPr>
            <w:r>
              <w:rPr>
                <w:sz w:val="18"/>
                <w:szCs w:val="18"/>
              </w:rPr>
              <w:t>821</w:t>
            </w:r>
          </w:p>
        </w:tc>
        <w:tc>
          <w:tcPr>
            <w:tcW w:w="1218" w:type="dxa"/>
            <w:vAlign w:val="center"/>
          </w:tcPr>
          <w:p w:rsidR="003B1BDC" w:rsidRDefault="00B35B2F">
            <w:pPr>
              <w:jc w:val="center"/>
            </w:pPr>
            <w:r>
              <w:rPr>
                <w:sz w:val="18"/>
                <w:szCs w:val="18"/>
              </w:rPr>
              <w:t>6,863.56</w:t>
            </w:r>
          </w:p>
        </w:tc>
        <w:tc>
          <w:tcPr>
            <w:tcW w:w="1160" w:type="dxa"/>
            <w:vAlign w:val="center"/>
          </w:tcPr>
          <w:p w:rsidR="003B1BDC" w:rsidRDefault="00B35B2F">
            <w:pPr>
              <w:jc w:val="center"/>
            </w:pPr>
            <w:r>
              <w:rPr>
                <w:sz w:val="18"/>
                <w:szCs w:val="18"/>
              </w:rPr>
              <w:t>34,112.55</w:t>
            </w:r>
          </w:p>
        </w:tc>
        <w:tc>
          <w:tcPr>
            <w:tcW w:w="601" w:type="dxa"/>
            <w:vAlign w:val="center"/>
          </w:tcPr>
          <w:p w:rsidR="003B1BDC" w:rsidRDefault="00B35B2F">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579148"/>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579149"/>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509579150"/>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8"/>
    </w:p>
    <w:p w:rsidR="003B1BDC" w:rsidRDefault="00B35B2F">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科技创新相关上市公司股票，以及具有较高息票率的债券，力争实现基金资产的长期稳定增值。</w:t>
      </w:r>
    </w:p>
    <w:p w:rsidR="003B1BDC" w:rsidRDefault="00B35B2F">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B1BDC" w:rsidRDefault="00B35B2F">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w:t>
      </w:r>
      <w:r w:rsidRPr="00EB2750">
        <w:rPr>
          <w:color w:val="000000"/>
          <w:sz w:val="24"/>
        </w:rPr>
        <w:lastRenderedPageBreak/>
        <w:t>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509579151"/>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9"/>
    </w:p>
    <w:p w:rsidR="003B1BDC" w:rsidRDefault="00B35B2F">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B1BDC" w:rsidRDefault="00B35B2F">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0.17%</w:t>
      </w:r>
      <w:r w:rsidRPr="00EB2750">
        <w:rPr>
          <w:color w:val="000000"/>
          <w:sz w:val="24"/>
        </w:rPr>
        <w:t>（</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509579152"/>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00"/>
    </w:p>
    <w:p w:rsidR="003B1BDC" w:rsidRDefault="00B35B2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B1BDC" w:rsidRDefault="00B35B2F">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486E73" w:rsidRPr="00EC1706" w:rsidRDefault="00486E73" w:rsidP="00486E73">
      <w:pPr>
        <w:pStyle w:val="20"/>
        <w:spacing w:before="29" w:after="0" w:line="288" w:lineRule="auto"/>
        <w:rPr>
          <w:rFonts w:ascii="Times New Roman" w:hAnsi="Times New Roman"/>
          <w:kern w:val="0"/>
          <w:szCs w:val="24"/>
        </w:rPr>
      </w:pPr>
      <w:bookmarkStart w:id="201" w:name="_Toc509579153"/>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01"/>
    </w:p>
    <w:p w:rsidR="00486E73" w:rsidRPr="00EC1706" w:rsidRDefault="00486E73" w:rsidP="00486E73">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w:t>
      </w:r>
      <w:r w:rsidRPr="00EC1706">
        <w:rPr>
          <w:rFonts w:hint="eastAsia"/>
          <w:color w:val="000000"/>
          <w:sz w:val="24"/>
        </w:rPr>
        <w:lastRenderedPageBreak/>
        <w:t>部门对本基金的组合持仓集中度指标、流通受限制的投资品种比例以及组合在短时间内变现能力的综合指标等流动性指标进行持续的监测和分析。</w:t>
      </w:r>
    </w:p>
    <w:p w:rsidR="00486E73" w:rsidRPr="00EC1706" w:rsidRDefault="00486E73" w:rsidP="00486E73">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486E73" w:rsidRPr="00EC1706" w:rsidRDefault="00486E73" w:rsidP="00486E73">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486E73" w:rsidRPr="00EC1706" w:rsidRDefault="00486E73" w:rsidP="00486E73">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486E73" w:rsidRPr="00EC1706" w:rsidRDefault="00486E73" w:rsidP="00486E73">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486E73" w:rsidRDefault="00486E73" w:rsidP="00486E73">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486E73"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509579154"/>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579155"/>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3"/>
    </w:p>
    <w:p w:rsidR="003B1BDC" w:rsidRDefault="00B35B2F">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w:t>
      </w:r>
      <w:r>
        <w:rPr>
          <w:color w:val="000000"/>
          <w:sz w:val="24"/>
        </w:rPr>
        <w:lastRenderedPageBreak/>
        <w:t>的风险。</w:t>
      </w:r>
    </w:p>
    <w:p w:rsidR="003B1BDC" w:rsidRDefault="00B35B2F">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4" w:name="_Toc509579156"/>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3B1BDC">
        <w:trPr>
          <w:jc w:val="center"/>
        </w:trPr>
        <w:tc>
          <w:tcPr>
            <w:tcW w:w="1588" w:type="dxa"/>
            <w:vAlign w:val="center"/>
          </w:tcPr>
          <w:p w:rsidR="003B1BDC" w:rsidRDefault="00B35B2F">
            <w:pPr>
              <w:jc w:val="center"/>
            </w:pPr>
            <w:r>
              <w:rPr>
                <w:color w:val="000000"/>
                <w:sz w:val="18"/>
                <w:szCs w:val="18"/>
              </w:rPr>
              <w:t>银行存款</w:t>
            </w:r>
          </w:p>
        </w:tc>
        <w:tc>
          <w:tcPr>
            <w:tcW w:w="1701" w:type="dxa"/>
            <w:vAlign w:val="center"/>
          </w:tcPr>
          <w:p w:rsidR="003B1BDC" w:rsidRDefault="00B35B2F">
            <w:pPr>
              <w:jc w:val="right"/>
            </w:pPr>
            <w:r>
              <w:rPr>
                <w:color w:val="000000"/>
                <w:sz w:val="18"/>
                <w:szCs w:val="18"/>
              </w:rPr>
              <w:t>6,270,220.12</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301" w:type="dxa"/>
            <w:vAlign w:val="center"/>
          </w:tcPr>
          <w:p w:rsidR="003B1BDC" w:rsidRDefault="00B35B2F">
            <w:pPr>
              <w:jc w:val="right"/>
            </w:pPr>
            <w:r>
              <w:rPr>
                <w:color w:val="000000"/>
                <w:sz w:val="18"/>
                <w:szCs w:val="18"/>
              </w:rPr>
              <w:t>6,270,220.12</w:t>
            </w:r>
          </w:p>
        </w:tc>
      </w:tr>
      <w:tr w:rsidR="003B1BDC">
        <w:trPr>
          <w:jc w:val="center"/>
        </w:trPr>
        <w:tc>
          <w:tcPr>
            <w:tcW w:w="1588" w:type="dxa"/>
            <w:vAlign w:val="center"/>
          </w:tcPr>
          <w:p w:rsidR="003B1BDC" w:rsidRDefault="00B35B2F">
            <w:pPr>
              <w:jc w:val="center"/>
            </w:pPr>
            <w:r>
              <w:rPr>
                <w:color w:val="000000"/>
                <w:sz w:val="18"/>
                <w:szCs w:val="18"/>
              </w:rPr>
              <w:t>结算备付金</w:t>
            </w:r>
          </w:p>
        </w:tc>
        <w:tc>
          <w:tcPr>
            <w:tcW w:w="1701" w:type="dxa"/>
            <w:vAlign w:val="center"/>
          </w:tcPr>
          <w:p w:rsidR="003B1BDC" w:rsidRDefault="00B35B2F">
            <w:pPr>
              <w:jc w:val="right"/>
            </w:pPr>
            <w:r>
              <w:rPr>
                <w:color w:val="000000"/>
                <w:sz w:val="18"/>
                <w:szCs w:val="18"/>
              </w:rPr>
              <w:t>234,608.19</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301" w:type="dxa"/>
            <w:vAlign w:val="center"/>
          </w:tcPr>
          <w:p w:rsidR="003B1BDC" w:rsidRDefault="00B35B2F">
            <w:pPr>
              <w:jc w:val="right"/>
            </w:pPr>
            <w:r>
              <w:rPr>
                <w:color w:val="000000"/>
                <w:sz w:val="18"/>
                <w:szCs w:val="18"/>
              </w:rPr>
              <w:t>234,608.19</w:t>
            </w:r>
          </w:p>
        </w:tc>
      </w:tr>
      <w:tr w:rsidR="003B1BDC">
        <w:trPr>
          <w:jc w:val="center"/>
        </w:trPr>
        <w:tc>
          <w:tcPr>
            <w:tcW w:w="1588" w:type="dxa"/>
            <w:vAlign w:val="center"/>
          </w:tcPr>
          <w:p w:rsidR="003B1BDC" w:rsidRDefault="00B35B2F">
            <w:pPr>
              <w:jc w:val="center"/>
            </w:pPr>
            <w:r>
              <w:rPr>
                <w:color w:val="000000"/>
                <w:sz w:val="18"/>
                <w:szCs w:val="18"/>
              </w:rPr>
              <w:t>存出保证金</w:t>
            </w:r>
          </w:p>
        </w:tc>
        <w:tc>
          <w:tcPr>
            <w:tcW w:w="1701" w:type="dxa"/>
            <w:vAlign w:val="center"/>
          </w:tcPr>
          <w:p w:rsidR="003B1BDC" w:rsidRDefault="00B35B2F">
            <w:pPr>
              <w:jc w:val="right"/>
            </w:pPr>
            <w:r>
              <w:rPr>
                <w:color w:val="000000"/>
                <w:sz w:val="18"/>
                <w:szCs w:val="18"/>
              </w:rPr>
              <w:t>26,760.06</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301" w:type="dxa"/>
            <w:vAlign w:val="center"/>
          </w:tcPr>
          <w:p w:rsidR="003B1BDC" w:rsidRDefault="00B35B2F">
            <w:pPr>
              <w:jc w:val="right"/>
            </w:pPr>
            <w:r>
              <w:rPr>
                <w:color w:val="000000"/>
                <w:sz w:val="18"/>
                <w:szCs w:val="18"/>
              </w:rPr>
              <w:t>26,760.06</w:t>
            </w:r>
          </w:p>
        </w:tc>
      </w:tr>
      <w:tr w:rsidR="003B1BDC">
        <w:trPr>
          <w:jc w:val="center"/>
        </w:trPr>
        <w:tc>
          <w:tcPr>
            <w:tcW w:w="1588" w:type="dxa"/>
            <w:vAlign w:val="center"/>
          </w:tcPr>
          <w:p w:rsidR="003B1BDC" w:rsidRDefault="00B35B2F">
            <w:pPr>
              <w:jc w:val="center"/>
            </w:pPr>
            <w:r>
              <w:rPr>
                <w:color w:val="000000"/>
                <w:sz w:val="18"/>
                <w:szCs w:val="18"/>
              </w:rPr>
              <w:t>交易性金融资产</w:t>
            </w:r>
          </w:p>
        </w:tc>
        <w:tc>
          <w:tcPr>
            <w:tcW w:w="1701" w:type="dxa"/>
            <w:vAlign w:val="center"/>
          </w:tcPr>
          <w:p w:rsidR="003B1BDC" w:rsidRDefault="00B35B2F">
            <w:pPr>
              <w:jc w:val="right"/>
            </w:pPr>
            <w:r>
              <w:rPr>
                <w:color w:val="000000"/>
                <w:sz w:val="18"/>
                <w:szCs w:val="18"/>
              </w:rPr>
              <w:t>3,991,200.00</w:t>
            </w:r>
          </w:p>
        </w:tc>
        <w:tc>
          <w:tcPr>
            <w:tcW w:w="1701" w:type="dxa"/>
            <w:vAlign w:val="center"/>
          </w:tcPr>
          <w:p w:rsidR="003B1BDC" w:rsidRDefault="00B35B2F">
            <w:pPr>
              <w:jc w:val="right"/>
            </w:pPr>
            <w:r>
              <w:rPr>
                <w:color w:val="000000"/>
                <w:sz w:val="18"/>
                <w:szCs w:val="18"/>
              </w:rPr>
              <w:t>132,900.00</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69,465,854.08</w:t>
            </w:r>
          </w:p>
        </w:tc>
        <w:tc>
          <w:tcPr>
            <w:tcW w:w="1301" w:type="dxa"/>
            <w:vAlign w:val="center"/>
          </w:tcPr>
          <w:p w:rsidR="003B1BDC" w:rsidRDefault="00B35B2F">
            <w:pPr>
              <w:jc w:val="right"/>
            </w:pPr>
            <w:r>
              <w:rPr>
                <w:color w:val="000000"/>
                <w:sz w:val="18"/>
                <w:szCs w:val="18"/>
              </w:rPr>
              <w:t>73,589,954.08</w:t>
            </w:r>
          </w:p>
        </w:tc>
      </w:tr>
      <w:tr w:rsidR="003B1BDC">
        <w:trPr>
          <w:jc w:val="center"/>
        </w:trPr>
        <w:tc>
          <w:tcPr>
            <w:tcW w:w="1588" w:type="dxa"/>
            <w:vAlign w:val="center"/>
          </w:tcPr>
          <w:p w:rsidR="003B1BDC" w:rsidRDefault="00B35B2F">
            <w:pPr>
              <w:jc w:val="center"/>
            </w:pPr>
            <w:r>
              <w:rPr>
                <w:color w:val="000000"/>
                <w:sz w:val="18"/>
                <w:szCs w:val="18"/>
              </w:rPr>
              <w:t>应收利息</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98,684.30</w:t>
            </w:r>
          </w:p>
        </w:tc>
        <w:tc>
          <w:tcPr>
            <w:tcW w:w="1301" w:type="dxa"/>
            <w:vAlign w:val="center"/>
          </w:tcPr>
          <w:p w:rsidR="003B1BDC" w:rsidRDefault="00B35B2F">
            <w:pPr>
              <w:jc w:val="right"/>
            </w:pPr>
            <w:r>
              <w:rPr>
                <w:color w:val="000000"/>
                <w:sz w:val="18"/>
                <w:szCs w:val="18"/>
              </w:rPr>
              <w:t>98,684.30</w:t>
            </w:r>
          </w:p>
        </w:tc>
      </w:tr>
      <w:tr w:rsidR="003B1BDC">
        <w:trPr>
          <w:jc w:val="center"/>
        </w:trPr>
        <w:tc>
          <w:tcPr>
            <w:tcW w:w="1588" w:type="dxa"/>
            <w:vAlign w:val="center"/>
          </w:tcPr>
          <w:p w:rsidR="003B1BDC" w:rsidRDefault="00B35B2F">
            <w:pPr>
              <w:jc w:val="center"/>
            </w:pPr>
            <w:r>
              <w:rPr>
                <w:color w:val="000000"/>
                <w:sz w:val="18"/>
                <w:szCs w:val="18"/>
              </w:rPr>
              <w:t>应收申购款</w:t>
            </w:r>
          </w:p>
        </w:tc>
        <w:tc>
          <w:tcPr>
            <w:tcW w:w="1701" w:type="dxa"/>
            <w:vAlign w:val="center"/>
          </w:tcPr>
          <w:p w:rsidR="003B1BDC" w:rsidRDefault="00B35B2F">
            <w:pPr>
              <w:jc w:val="right"/>
            </w:pPr>
            <w:r>
              <w:rPr>
                <w:color w:val="000000"/>
                <w:sz w:val="18"/>
                <w:szCs w:val="18"/>
              </w:rPr>
              <w:t>99.85</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128,892.41</w:t>
            </w:r>
          </w:p>
        </w:tc>
        <w:tc>
          <w:tcPr>
            <w:tcW w:w="1301" w:type="dxa"/>
            <w:vAlign w:val="center"/>
          </w:tcPr>
          <w:p w:rsidR="003B1BDC" w:rsidRDefault="00B35B2F">
            <w:pPr>
              <w:jc w:val="right"/>
            </w:pPr>
            <w:r>
              <w:rPr>
                <w:color w:val="000000"/>
                <w:sz w:val="18"/>
                <w:szCs w:val="18"/>
              </w:rPr>
              <w:t>128,992.26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10,522,888.22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132,900.00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69,693,430.79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80,349,219.01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3B1BDC">
        <w:trPr>
          <w:jc w:val="center"/>
        </w:trPr>
        <w:tc>
          <w:tcPr>
            <w:tcW w:w="1588" w:type="dxa"/>
            <w:vAlign w:val="center"/>
          </w:tcPr>
          <w:p w:rsidR="003B1BDC" w:rsidRDefault="00B35B2F">
            <w:pPr>
              <w:jc w:val="center"/>
            </w:pPr>
            <w:r>
              <w:rPr>
                <w:color w:val="000000"/>
                <w:sz w:val="18"/>
                <w:szCs w:val="18"/>
              </w:rPr>
              <w:t>应付证券清算款</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46,920.16</w:t>
            </w:r>
          </w:p>
        </w:tc>
        <w:tc>
          <w:tcPr>
            <w:tcW w:w="1301" w:type="dxa"/>
            <w:vAlign w:val="center"/>
          </w:tcPr>
          <w:p w:rsidR="003B1BDC" w:rsidRDefault="00B35B2F">
            <w:pPr>
              <w:jc w:val="right"/>
            </w:pPr>
            <w:r>
              <w:rPr>
                <w:color w:val="000000"/>
                <w:sz w:val="18"/>
                <w:szCs w:val="18"/>
              </w:rPr>
              <w:t>46,920.16</w:t>
            </w:r>
          </w:p>
        </w:tc>
      </w:tr>
      <w:tr w:rsidR="003B1BDC">
        <w:trPr>
          <w:jc w:val="center"/>
        </w:trPr>
        <w:tc>
          <w:tcPr>
            <w:tcW w:w="1588" w:type="dxa"/>
            <w:vAlign w:val="center"/>
          </w:tcPr>
          <w:p w:rsidR="003B1BDC" w:rsidRDefault="00B35B2F">
            <w:pPr>
              <w:jc w:val="center"/>
            </w:pPr>
            <w:r>
              <w:rPr>
                <w:color w:val="000000"/>
                <w:sz w:val="18"/>
                <w:szCs w:val="18"/>
              </w:rPr>
              <w:t>应付赎回款</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230,613.03</w:t>
            </w:r>
          </w:p>
        </w:tc>
        <w:tc>
          <w:tcPr>
            <w:tcW w:w="1301" w:type="dxa"/>
            <w:vAlign w:val="center"/>
          </w:tcPr>
          <w:p w:rsidR="003B1BDC" w:rsidRDefault="00B35B2F">
            <w:pPr>
              <w:jc w:val="right"/>
            </w:pPr>
            <w:r>
              <w:rPr>
                <w:color w:val="000000"/>
                <w:sz w:val="18"/>
                <w:szCs w:val="18"/>
              </w:rPr>
              <w:t>230,613.03</w:t>
            </w:r>
          </w:p>
        </w:tc>
      </w:tr>
      <w:tr w:rsidR="003B1BDC">
        <w:trPr>
          <w:jc w:val="center"/>
        </w:trPr>
        <w:tc>
          <w:tcPr>
            <w:tcW w:w="1588" w:type="dxa"/>
            <w:vAlign w:val="center"/>
          </w:tcPr>
          <w:p w:rsidR="003B1BDC" w:rsidRDefault="00B35B2F">
            <w:pPr>
              <w:jc w:val="center"/>
            </w:pPr>
            <w:r>
              <w:rPr>
                <w:color w:val="000000"/>
                <w:sz w:val="18"/>
                <w:szCs w:val="18"/>
              </w:rPr>
              <w:t>应付管理人报酬</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102,476.06</w:t>
            </w:r>
          </w:p>
        </w:tc>
        <w:tc>
          <w:tcPr>
            <w:tcW w:w="1301" w:type="dxa"/>
            <w:vAlign w:val="center"/>
          </w:tcPr>
          <w:p w:rsidR="003B1BDC" w:rsidRDefault="00B35B2F">
            <w:pPr>
              <w:jc w:val="right"/>
            </w:pPr>
            <w:r>
              <w:rPr>
                <w:color w:val="000000"/>
                <w:sz w:val="18"/>
                <w:szCs w:val="18"/>
              </w:rPr>
              <w:t>102,476.06</w:t>
            </w:r>
          </w:p>
        </w:tc>
      </w:tr>
      <w:tr w:rsidR="003B1BDC">
        <w:trPr>
          <w:jc w:val="center"/>
        </w:trPr>
        <w:tc>
          <w:tcPr>
            <w:tcW w:w="1588" w:type="dxa"/>
            <w:vAlign w:val="center"/>
          </w:tcPr>
          <w:p w:rsidR="003B1BDC" w:rsidRDefault="00B35B2F">
            <w:pPr>
              <w:jc w:val="center"/>
            </w:pPr>
            <w:r>
              <w:rPr>
                <w:color w:val="000000"/>
                <w:sz w:val="18"/>
                <w:szCs w:val="18"/>
              </w:rPr>
              <w:t>应付托管费</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17,079.34</w:t>
            </w:r>
          </w:p>
        </w:tc>
        <w:tc>
          <w:tcPr>
            <w:tcW w:w="1301" w:type="dxa"/>
            <w:vAlign w:val="center"/>
          </w:tcPr>
          <w:p w:rsidR="003B1BDC" w:rsidRDefault="00B35B2F">
            <w:pPr>
              <w:jc w:val="right"/>
            </w:pPr>
            <w:r>
              <w:rPr>
                <w:color w:val="000000"/>
                <w:sz w:val="18"/>
                <w:szCs w:val="18"/>
              </w:rPr>
              <w:t>17,079.34</w:t>
            </w:r>
          </w:p>
        </w:tc>
      </w:tr>
      <w:tr w:rsidR="003B1BDC">
        <w:trPr>
          <w:jc w:val="center"/>
        </w:trPr>
        <w:tc>
          <w:tcPr>
            <w:tcW w:w="1588" w:type="dxa"/>
            <w:vAlign w:val="center"/>
          </w:tcPr>
          <w:p w:rsidR="003B1BDC" w:rsidRDefault="00B35B2F">
            <w:pPr>
              <w:jc w:val="center"/>
            </w:pPr>
            <w:r>
              <w:rPr>
                <w:color w:val="000000"/>
                <w:sz w:val="18"/>
                <w:szCs w:val="18"/>
              </w:rPr>
              <w:t>应付交易费用</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108,960.45</w:t>
            </w:r>
          </w:p>
        </w:tc>
        <w:tc>
          <w:tcPr>
            <w:tcW w:w="1301" w:type="dxa"/>
            <w:vAlign w:val="center"/>
          </w:tcPr>
          <w:p w:rsidR="003B1BDC" w:rsidRDefault="00B35B2F">
            <w:pPr>
              <w:jc w:val="right"/>
            </w:pPr>
            <w:r>
              <w:rPr>
                <w:color w:val="000000"/>
                <w:sz w:val="18"/>
                <w:szCs w:val="18"/>
              </w:rPr>
              <w:t>108,960.45</w:t>
            </w:r>
          </w:p>
        </w:tc>
      </w:tr>
      <w:tr w:rsidR="003B1BDC">
        <w:trPr>
          <w:jc w:val="center"/>
        </w:trPr>
        <w:tc>
          <w:tcPr>
            <w:tcW w:w="1588" w:type="dxa"/>
            <w:vAlign w:val="center"/>
          </w:tcPr>
          <w:p w:rsidR="003B1BDC" w:rsidRDefault="00B35B2F">
            <w:pPr>
              <w:jc w:val="center"/>
            </w:pPr>
            <w:r>
              <w:rPr>
                <w:color w:val="000000"/>
                <w:sz w:val="18"/>
                <w:szCs w:val="18"/>
              </w:rPr>
              <w:t>其他负债</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80,399.98</w:t>
            </w:r>
          </w:p>
        </w:tc>
        <w:tc>
          <w:tcPr>
            <w:tcW w:w="1301" w:type="dxa"/>
            <w:vAlign w:val="center"/>
          </w:tcPr>
          <w:p w:rsidR="003B1BDC" w:rsidRDefault="00B35B2F">
            <w:pPr>
              <w:jc w:val="right"/>
            </w:pPr>
            <w:r>
              <w:rPr>
                <w:color w:val="000000"/>
                <w:sz w:val="18"/>
                <w:szCs w:val="18"/>
              </w:rPr>
              <w:t>80,399.98</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586,449.02</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586,449.02</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10,522,888.22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132,900.00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69,106,981.77</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79,762,769.99</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3B1BDC">
        <w:trPr>
          <w:jc w:val="center"/>
        </w:trPr>
        <w:tc>
          <w:tcPr>
            <w:tcW w:w="1588" w:type="dxa"/>
            <w:vAlign w:val="center"/>
          </w:tcPr>
          <w:p w:rsidR="003B1BDC" w:rsidRDefault="00B35B2F">
            <w:pPr>
              <w:jc w:val="center"/>
            </w:pPr>
            <w:r>
              <w:rPr>
                <w:color w:val="000000"/>
                <w:sz w:val="18"/>
                <w:szCs w:val="18"/>
              </w:rPr>
              <w:t>银行存款</w:t>
            </w:r>
          </w:p>
        </w:tc>
        <w:tc>
          <w:tcPr>
            <w:tcW w:w="1701" w:type="dxa"/>
            <w:vAlign w:val="center"/>
          </w:tcPr>
          <w:p w:rsidR="003B1BDC" w:rsidRDefault="00B35B2F">
            <w:pPr>
              <w:jc w:val="right"/>
            </w:pPr>
            <w:r>
              <w:rPr>
                <w:color w:val="000000"/>
                <w:sz w:val="18"/>
                <w:szCs w:val="18"/>
              </w:rPr>
              <w:t>79,090,571.76</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301" w:type="dxa"/>
            <w:vAlign w:val="center"/>
          </w:tcPr>
          <w:p w:rsidR="003B1BDC" w:rsidRDefault="00B35B2F">
            <w:pPr>
              <w:jc w:val="right"/>
            </w:pPr>
            <w:r>
              <w:rPr>
                <w:color w:val="000000"/>
                <w:sz w:val="18"/>
                <w:szCs w:val="18"/>
              </w:rPr>
              <w:t>79,090,571.76</w:t>
            </w:r>
          </w:p>
        </w:tc>
      </w:tr>
      <w:tr w:rsidR="003B1BDC">
        <w:trPr>
          <w:jc w:val="center"/>
        </w:trPr>
        <w:tc>
          <w:tcPr>
            <w:tcW w:w="1588" w:type="dxa"/>
            <w:vAlign w:val="center"/>
          </w:tcPr>
          <w:p w:rsidR="003B1BDC" w:rsidRDefault="00B35B2F">
            <w:pPr>
              <w:jc w:val="center"/>
            </w:pPr>
            <w:r>
              <w:rPr>
                <w:color w:val="000000"/>
                <w:sz w:val="18"/>
                <w:szCs w:val="18"/>
              </w:rPr>
              <w:t>结算备付金</w:t>
            </w:r>
          </w:p>
        </w:tc>
        <w:tc>
          <w:tcPr>
            <w:tcW w:w="1701" w:type="dxa"/>
            <w:vAlign w:val="center"/>
          </w:tcPr>
          <w:p w:rsidR="003B1BDC" w:rsidRDefault="00B35B2F">
            <w:pPr>
              <w:jc w:val="right"/>
            </w:pPr>
            <w:r>
              <w:rPr>
                <w:color w:val="000000"/>
                <w:sz w:val="18"/>
                <w:szCs w:val="18"/>
              </w:rPr>
              <w:t>264,024.29</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301" w:type="dxa"/>
            <w:vAlign w:val="center"/>
          </w:tcPr>
          <w:p w:rsidR="003B1BDC" w:rsidRDefault="00B35B2F">
            <w:pPr>
              <w:jc w:val="right"/>
            </w:pPr>
            <w:r>
              <w:rPr>
                <w:color w:val="000000"/>
                <w:sz w:val="18"/>
                <w:szCs w:val="18"/>
              </w:rPr>
              <w:t>264,024.29</w:t>
            </w:r>
          </w:p>
        </w:tc>
      </w:tr>
      <w:tr w:rsidR="003B1BDC">
        <w:trPr>
          <w:jc w:val="center"/>
        </w:trPr>
        <w:tc>
          <w:tcPr>
            <w:tcW w:w="1588" w:type="dxa"/>
            <w:vAlign w:val="center"/>
          </w:tcPr>
          <w:p w:rsidR="003B1BDC" w:rsidRDefault="00B35B2F">
            <w:pPr>
              <w:jc w:val="center"/>
            </w:pPr>
            <w:r>
              <w:rPr>
                <w:color w:val="000000"/>
                <w:sz w:val="18"/>
                <w:szCs w:val="18"/>
              </w:rPr>
              <w:t>存出保证金</w:t>
            </w:r>
          </w:p>
        </w:tc>
        <w:tc>
          <w:tcPr>
            <w:tcW w:w="1701" w:type="dxa"/>
            <w:vAlign w:val="center"/>
          </w:tcPr>
          <w:p w:rsidR="003B1BDC" w:rsidRDefault="00B35B2F">
            <w:pPr>
              <w:jc w:val="right"/>
            </w:pPr>
            <w:r>
              <w:rPr>
                <w:color w:val="000000"/>
                <w:sz w:val="18"/>
                <w:szCs w:val="18"/>
              </w:rPr>
              <w:t>122,029.65</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301" w:type="dxa"/>
            <w:vAlign w:val="center"/>
          </w:tcPr>
          <w:p w:rsidR="003B1BDC" w:rsidRDefault="00B35B2F">
            <w:pPr>
              <w:jc w:val="right"/>
            </w:pPr>
            <w:r>
              <w:rPr>
                <w:color w:val="000000"/>
                <w:sz w:val="18"/>
                <w:szCs w:val="18"/>
              </w:rPr>
              <w:t>122,029.65</w:t>
            </w:r>
          </w:p>
        </w:tc>
      </w:tr>
      <w:tr w:rsidR="003B1BDC">
        <w:trPr>
          <w:jc w:val="center"/>
        </w:trPr>
        <w:tc>
          <w:tcPr>
            <w:tcW w:w="1588" w:type="dxa"/>
            <w:vAlign w:val="center"/>
          </w:tcPr>
          <w:p w:rsidR="003B1BDC" w:rsidRDefault="00B35B2F">
            <w:pPr>
              <w:jc w:val="center"/>
            </w:pPr>
            <w:r>
              <w:rPr>
                <w:color w:val="000000"/>
                <w:sz w:val="18"/>
                <w:szCs w:val="18"/>
              </w:rPr>
              <w:t>交易性金融资产</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129,250,725.08</w:t>
            </w:r>
          </w:p>
        </w:tc>
        <w:tc>
          <w:tcPr>
            <w:tcW w:w="1301" w:type="dxa"/>
            <w:vAlign w:val="center"/>
          </w:tcPr>
          <w:p w:rsidR="003B1BDC" w:rsidRDefault="00B35B2F">
            <w:pPr>
              <w:jc w:val="right"/>
            </w:pPr>
            <w:r>
              <w:rPr>
                <w:color w:val="000000"/>
                <w:sz w:val="18"/>
                <w:szCs w:val="18"/>
              </w:rPr>
              <w:t>129,250,725.08</w:t>
            </w:r>
          </w:p>
        </w:tc>
      </w:tr>
      <w:tr w:rsidR="003B1BDC">
        <w:trPr>
          <w:jc w:val="center"/>
        </w:trPr>
        <w:tc>
          <w:tcPr>
            <w:tcW w:w="1588" w:type="dxa"/>
            <w:vAlign w:val="center"/>
          </w:tcPr>
          <w:p w:rsidR="003B1BDC" w:rsidRDefault="00B35B2F">
            <w:pPr>
              <w:jc w:val="center"/>
            </w:pPr>
            <w:r>
              <w:rPr>
                <w:color w:val="000000"/>
                <w:sz w:val="18"/>
                <w:szCs w:val="18"/>
              </w:rPr>
              <w:t>应收证券清算款</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70,040.56</w:t>
            </w:r>
          </w:p>
        </w:tc>
        <w:tc>
          <w:tcPr>
            <w:tcW w:w="1301" w:type="dxa"/>
            <w:vAlign w:val="center"/>
          </w:tcPr>
          <w:p w:rsidR="003B1BDC" w:rsidRDefault="00B35B2F">
            <w:pPr>
              <w:jc w:val="right"/>
            </w:pPr>
            <w:r>
              <w:rPr>
                <w:color w:val="000000"/>
                <w:sz w:val="18"/>
                <w:szCs w:val="18"/>
              </w:rPr>
              <w:t>70,040.56</w:t>
            </w:r>
          </w:p>
        </w:tc>
      </w:tr>
      <w:tr w:rsidR="003B1BDC">
        <w:trPr>
          <w:jc w:val="center"/>
        </w:trPr>
        <w:tc>
          <w:tcPr>
            <w:tcW w:w="1588" w:type="dxa"/>
            <w:vAlign w:val="center"/>
          </w:tcPr>
          <w:p w:rsidR="003B1BDC" w:rsidRDefault="00B35B2F">
            <w:pPr>
              <w:jc w:val="center"/>
            </w:pPr>
            <w:r>
              <w:rPr>
                <w:color w:val="000000"/>
                <w:sz w:val="18"/>
                <w:szCs w:val="18"/>
              </w:rPr>
              <w:t>应收利息</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19,745.98</w:t>
            </w:r>
          </w:p>
        </w:tc>
        <w:tc>
          <w:tcPr>
            <w:tcW w:w="1301" w:type="dxa"/>
            <w:vAlign w:val="center"/>
          </w:tcPr>
          <w:p w:rsidR="003B1BDC" w:rsidRDefault="00B35B2F">
            <w:pPr>
              <w:jc w:val="right"/>
            </w:pPr>
            <w:r>
              <w:rPr>
                <w:color w:val="000000"/>
                <w:sz w:val="18"/>
                <w:szCs w:val="18"/>
              </w:rPr>
              <w:t>19,745.98</w:t>
            </w:r>
          </w:p>
        </w:tc>
      </w:tr>
      <w:tr w:rsidR="003B1BDC">
        <w:trPr>
          <w:jc w:val="center"/>
        </w:trPr>
        <w:tc>
          <w:tcPr>
            <w:tcW w:w="1588" w:type="dxa"/>
            <w:vAlign w:val="center"/>
          </w:tcPr>
          <w:p w:rsidR="003B1BDC" w:rsidRDefault="00B35B2F">
            <w:pPr>
              <w:jc w:val="center"/>
            </w:pPr>
            <w:r>
              <w:rPr>
                <w:color w:val="000000"/>
                <w:sz w:val="18"/>
                <w:szCs w:val="18"/>
              </w:rPr>
              <w:t>应收申购款</w:t>
            </w:r>
          </w:p>
        </w:tc>
        <w:tc>
          <w:tcPr>
            <w:tcW w:w="1701" w:type="dxa"/>
            <w:vAlign w:val="center"/>
          </w:tcPr>
          <w:p w:rsidR="003B1BDC" w:rsidRDefault="00B35B2F">
            <w:pPr>
              <w:jc w:val="right"/>
            </w:pPr>
            <w:r>
              <w:rPr>
                <w:color w:val="000000"/>
                <w:sz w:val="18"/>
                <w:szCs w:val="18"/>
              </w:rPr>
              <w:t>99.40</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40,174.22</w:t>
            </w:r>
          </w:p>
        </w:tc>
        <w:tc>
          <w:tcPr>
            <w:tcW w:w="1301" w:type="dxa"/>
            <w:vAlign w:val="center"/>
          </w:tcPr>
          <w:p w:rsidR="003B1BDC" w:rsidRDefault="00B35B2F">
            <w:pPr>
              <w:jc w:val="right"/>
            </w:pPr>
            <w:r>
              <w:rPr>
                <w:color w:val="000000"/>
                <w:sz w:val="18"/>
                <w:szCs w:val="18"/>
              </w:rPr>
              <w:t>40,273.62</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lastRenderedPageBreak/>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79,476,725.10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129,380,685.84</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208,857,410.94</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3B1BDC">
        <w:trPr>
          <w:jc w:val="center"/>
        </w:trPr>
        <w:tc>
          <w:tcPr>
            <w:tcW w:w="1588" w:type="dxa"/>
            <w:vAlign w:val="center"/>
          </w:tcPr>
          <w:p w:rsidR="003B1BDC" w:rsidRDefault="00B35B2F">
            <w:pPr>
              <w:jc w:val="center"/>
            </w:pPr>
            <w:r>
              <w:rPr>
                <w:color w:val="000000"/>
                <w:sz w:val="18"/>
                <w:szCs w:val="18"/>
              </w:rPr>
              <w:t>应付证券清算款</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2,064,225.41</w:t>
            </w:r>
          </w:p>
        </w:tc>
        <w:tc>
          <w:tcPr>
            <w:tcW w:w="1301" w:type="dxa"/>
            <w:vAlign w:val="center"/>
          </w:tcPr>
          <w:p w:rsidR="003B1BDC" w:rsidRDefault="00B35B2F">
            <w:pPr>
              <w:jc w:val="right"/>
            </w:pPr>
            <w:r>
              <w:rPr>
                <w:color w:val="000000"/>
                <w:sz w:val="18"/>
                <w:szCs w:val="18"/>
              </w:rPr>
              <w:t>2,064,225.41</w:t>
            </w:r>
          </w:p>
        </w:tc>
      </w:tr>
      <w:tr w:rsidR="003B1BDC">
        <w:trPr>
          <w:jc w:val="center"/>
        </w:trPr>
        <w:tc>
          <w:tcPr>
            <w:tcW w:w="1588" w:type="dxa"/>
            <w:vAlign w:val="center"/>
          </w:tcPr>
          <w:p w:rsidR="003B1BDC" w:rsidRDefault="00B35B2F">
            <w:pPr>
              <w:jc w:val="center"/>
            </w:pPr>
            <w:r>
              <w:rPr>
                <w:color w:val="000000"/>
                <w:sz w:val="18"/>
                <w:szCs w:val="18"/>
              </w:rPr>
              <w:t>应付赎回款</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176,549.28</w:t>
            </w:r>
          </w:p>
        </w:tc>
        <w:tc>
          <w:tcPr>
            <w:tcW w:w="1301" w:type="dxa"/>
            <w:vAlign w:val="center"/>
          </w:tcPr>
          <w:p w:rsidR="003B1BDC" w:rsidRDefault="00B35B2F">
            <w:pPr>
              <w:jc w:val="right"/>
            </w:pPr>
            <w:r>
              <w:rPr>
                <w:color w:val="000000"/>
                <w:sz w:val="18"/>
                <w:szCs w:val="18"/>
              </w:rPr>
              <w:t>176,549.28</w:t>
            </w:r>
          </w:p>
        </w:tc>
      </w:tr>
      <w:tr w:rsidR="003B1BDC">
        <w:trPr>
          <w:jc w:val="center"/>
        </w:trPr>
        <w:tc>
          <w:tcPr>
            <w:tcW w:w="1588" w:type="dxa"/>
            <w:vAlign w:val="center"/>
          </w:tcPr>
          <w:p w:rsidR="003B1BDC" w:rsidRDefault="00B35B2F">
            <w:pPr>
              <w:jc w:val="center"/>
            </w:pPr>
            <w:r>
              <w:rPr>
                <w:color w:val="000000"/>
                <w:sz w:val="18"/>
                <w:szCs w:val="18"/>
              </w:rPr>
              <w:t>应付管理人报酬</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249,907.14</w:t>
            </w:r>
          </w:p>
        </w:tc>
        <w:tc>
          <w:tcPr>
            <w:tcW w:w="1301" w:type="dxa"/>
            <w:vAlign w:val="center"/>
          </w:tcPr>
          <w:p w:rsidR="003B1BDC" w:rsidRDefault="00B35B2F">
            <w:pPr>
              <w:jc w:val="right"/>
            </w:pPr>
            <w:r>
              <w:rPr>
                <w:color w:val="000000"/>
                <w:sz w:val="18"/>
                <w:szCs w:val="18"/>
              </w:rPr>
              <w:t>249,907.14</w:t>
            </w:r>
          </w:p>
        </w:tc>
      </w:tr>
      <w:tr w:rsidR="003B1BDC">
        <w:trPr>
          <w:jc w:val="center"/>
        </w:trPr>
        <w:tc>
          <w:tcPr>
            <w:tcW w:w="1588" w:type="dxa"/>
            <w:vAlign w:val="center"/>
          </w:tcPr>
          <w:p w:rsidR="003B1BDC" w:rsidRDefault="00B35B2F">
            <w:pPr>
              <w:jc w:val="center"/>
            </w:pPr>
            <w:r>
              <w:rPr>
                <w:color w:val="000000"/>
                <w:sz w:val="18"/>
                <w:szCs w:val="18"/>
              </w:rPr>
              <w:t>应付托管费</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41,651.19</w:t>
            </w:r>
          </w:p>
        </w:tc>
        <w:tc>
          <w:tcPr>
            <w:tcW w:w="1301" w:type="dxa"/>
            <w:vAlign w:val="center"/>
          </w:tcPr>
          <w:p w:rsidR="003B1BDC" w:rsidRDefault="00B35B2F">
            <w:pPr>
              <w:jc w:val="right"/>
            </w:pPr>
            <w:r>
              <w:rPr>
                <w:color w:val="000000"/>
                <w:sz w:val="18"/>
                <w:szCs w:val="18"/>
              </w:rPr>
              <w:t>41,651.19</w:t>
            </w:r>
          </w:p>
        </w:tc>
      </w:tr>
      <w:tr w:rsidR="003B1BDC">
        <w:trPr>
          <w:jc w:val="center"/>
        </w:trPr>
        <w:tc>
          <w:tcPr>
            <w:tcW w:w="1588" w:type="dxa"/>
            <w:vAlign w:val="center"/>
          </w:tcPr>
          <w:p w:rsidR="003B1BDC" w:rsidRDefault="00B35B2F">
            <w:pPr>
              <w:jc w:val="center"/>
            </w:pPr>
            <w:r>
              <w:rPr>
                <w:color w:val="000000"/>
                <w:sz w:val="18"/>
                <w:szCs w:val="18"/>
              </w:rPr>
              <w:t>应付交易费用</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221,460.84</w:t>
            </w:r>
          </w:p>
        </w:tc>
        <w:tc>
          <w:tcPr>
            <w:tcW w:w="1301" w:type="dxa"/>
            <w:vAlign w:val="center"/>
          </w:tcPr>
          <w:p w:rsidR="003B1BDC" w:rsidRDefault="00B35B2F">
            <w:pPr>
              <w:jc w:val="right"/>
            </w:pPr>
            <w:r>
              <w:rPr>
                <w:color w:val="000000"/>
                <w:sz w:val="18"/>
                <w:szCs w:val="18"/>
              </w:rPr>
              <w:t>221,460.84</w:t>
            </w:r>
          </w:p>
        </w:tc>
      </w:tr>
      <w:tr w:rsidR="003B1BDC">
        <w:trPr>
          <w:jc w:val="center"/>
        </w:trPr>
        <w:tc>
          <w:tcPr>
            <w:tcW w:w="1588" w:type="dxa"/>
            <w:vAlign w:val="center"/>
          </w:tcPr>
          <w:p w:rsidR="003B1BDC" w:rsidRDefault="00B35B2F">
            <w:pPr>
              <w:jc w:val="center"/>
            </w:pPr>
            <w:r>
              <w:rPr>
                <w:color w:val="000000"/>
                <w:sz w:val="18"/>
                <w:szCs w:val="18"/>
              </w:rPr>
              <w:t>其他负债</w:t>
            </w:r>
          </w:p>
        </w:tc>
        <w:tc>
          <w:tcPr>
            <w:tcW w:w="1701" w:type="dxa"/>
            <w:vAlign w:val="center"/>
          </w:tcPr>
          <w:p w:rsidR="003B1BDC" w:rsidRDefault="00B35B2F">
            <w:pPr>
              <w:jc w:val="right"/>
            </w:pPr>
            <w:r>
              <w:rPr>
                <w:color w:val="000000"/>
                <w:sz w:val="18"/>
                <w:szCs w:val="18"/>
              </w:rPr>
              <w:t>-</w:t>
            </w:r>
          </w:p>
        </w:tc>
        <w:tc>
          <w:tcPr>
            <w:tcW w:w="1701"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w:t>
            </w:r>
          </w:p>
        </w:tc>
        <w:tc>
          <w:tcPr>
            <w:tcW w:w="1559" w:type="dxa"/>
            <w:vAlign w:val="center"/>
          </w:tcPr>
          <w:p w:rsidR="003B1BDC" w:rsidRDefault="00B35B2F">
            <w:pPr>
              <w:jc w:val="right"/>
            </w:pPr>
            <w:r>
              <w:rPr>
                <w:color w:val="000000"/>
                <w:sz w:val="18"/>
                <w:szCs w:val="18"/>
              </w:rPr>
              <w:t>240,253.50</w:t>
            </w:r>
          </w:p>
        </w:tc>
        <w:tc>
          <w:tcPr>
            <w:tcW w:w="1301" w:type="dxa"/>
            <w:vAlign w:val="center"/>
          </w:tcPr>
          <w:p w:rsidR="003B1BDC" w:rsidRDefault="00B35B2F">
            <w:pPr>
              <w:jc w:val="right"/>
            </w:pPr>
            <w:r>
              <w:rPr>
                <w:color w:val="000000"/>
                <w:sz w:val="18"/>
                <w:szCs w:val="18"/>
              </w:rPr>
              <w:t>240,253.50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2,994,047.36</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2,994,047.36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79,476,725.10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126,386,638.48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205,863,363.58</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509579157"/>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5.17%</w:t>
      </w:r>
      <w:r w:rsidRPr="00D754A9">
        <w:rPr>
          <w:kern w:val="0"/>
          <w:sz w:val="24"/>
        </w:rPr>
        <w:t>（</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6" w:name="_Toc50957915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50957915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7"/>
    </w:p>
    <w:p w:rsidR="003B1BDC" w:rsidRDefault="00B35B2F">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B1BDC" w:rsidRDefault="00B35B2F">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；本基金投资受益于科技创新相关上市公司证券的比例不低于非现金基金资产的</w:t>
      </w:r>
      <w:r w:rsidRPr="00C10D71">
        <w:rPr>
          <w:color w:val="000000"/>
          <w:sz w:val="24"/>
        </w:rPr>
        <w:t>80%</w:t>
      </w:r>
      <w:r w:rsidRPr="00C10D71">
        <w:rPr>
          <w:color w:val="000000"/>
          <w:sz w:val="24"/>
        </w:rPr>
        <w:t>；本基金保留的现金或者投资于到期日在一年以内的政府债券的比例合计不低于基金资产净值的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w:t>
      </w:r>
      <w:r w:rsidRPr="00C10D71">
        <w:rPr>
          <w:color w:val="000000"/>
          <w:sz w:val="24"/>
        </w:rPr>
        <w:lastRenderedPageBreak/>
        <w:t>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579160"/>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69,465,854.08</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87.09</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129,250,725.08</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62.78</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69,465,854.08</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87.09</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129,250,725.08</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62.78</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509579161"/>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3B1BDC">
        <w:tc>
          <w:tcPr>
            <w:tcW w:w="851" w:type="dxa"/>
            <w:vAlign w:val="center"/>
          </w:tcPr>
          <w:p w:rsidR="003B1BDC" w:rsidRDefault="00B35B2F">
            <w:pPr>
              <w:jc w:val="left"/>
            </w:pPr>
            <w:r>
              <w:rPr>
                <w:bCs/>
                <w:color w:val="000000"/>
                <w:sz w:val="24"/>
              </w:rPr>
              <w:t>假设</w:t>
            </w:r>
          </w:p>
        </w:tc>
        <w:tc>
          <w:tcPr>
            <w:tcW w:w="8221" w:type="dxa"/>
            <w:gridSpan w:val="3"/>
            <w:vAlign w:val="center"/>
          </w:tcPr>
          <w:p w:rsidR="003B1BDC" w:rsidRDefault="00B35B2F">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3B1BDC">
        <w:tc>
          <w:tcPr>
            <w:tcW w:w="851" w:type="dxa"/>
            <w:vMerge/>
          </w:tcPr>
          <w:p w:rsidR="003B1BDC" w:rsidRDefault="003B1BDC"/>
        </w:tc>
        <w:tc>
          <w:tcPr>
            <w:tcW w:w="3969" w:type="dxa"/>
            <w:vAlign w:val="center"/>
          </w:tcPr>
          <w:p w:rsidR="003B1BDC" w:rsidRDefault="00B35B2F">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3B1BDC" w:rsidRDefault="00B35B2F">
            <w:pPr>
              <w:jc w:val="right"/>
            </w:pPr>
            <w:r>
              <w:rPr>
                <w:color w:val="000000"/>
                <w:sz w:val="24"/>
              </w:rPr>
              <w:t>增加约</w:t>
            </w:r>
            <w:r>
              <w:rPr>
                <w:color w:val="000000"/>
                <w:sz w:val="24"/>
              </w:rPr>
              <w:t>261</w:t>
            </w:r>
          </w:p>
        </w:tc>
        <w:tc>
          <w:tcPr>
            <w:tcW w:w="2126" w:type="dxa"/>
            <w:vAlign w:val="center"/>
          </w:tcPr>
          <w:p w:rsidR="003B1BDC" w:rsidRDefault="004B6B7A">
            <w:pPr>
              <w:jc w:val="right"/>
            </w:pPr>
            <w:r>
              <w:rPr>
                <w:rFonts w:hint="eastAsia"/>
                <w:color w:val="000000"/>
                <w:sz w:val="24"/>
              </w:rPr>
              <w:t>无</w:t>
            </w:r>
            <w:r>
              <w:rPr>
                <w:color w:val="000000"/>
                <w:sz w:val="24"/>
              </w:rPr>
              <w:t>经验数据</w:t>
            </w:r>
          </w:p>
        </w:tc>
      </w:tr>
      <w:tr w:rsidR="003B1BDC">
        <w:tc>
          <w:tcPr>
            <w:tcW w:w="851" w:type="dxa"/>
            <w:vMerge/>
          </w:tcPr>
          <w:p w:rsidR="003B1BDC" w:rsidRDefault="003B1BDC"/>
        </w:tc>
        <w:tc>
          <w:tcPr>
            <w:tcW w:w="3969" w:type="dxa"/>
            <w:vAlign w:val="center"/>
          </w:tcPr>
          <w:p w:rsidR="003B1BDC" w:rsidRDefault="00B35B2F">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3B1BDC" w:rsidRDefault="00B35B2F">
            <w:pPr>
              <w:jc w:val="right"/>
            </w:pPr>
            <w:r>
              <w:rPr>
                <w:color w:val="000000"/>
                <w:sz w:val="24"/>
              </w:rPr>
              <w:t>减少约</w:t>
            </w:r>
            <w:r>
              <w:rPr>
                <w:color w:val="000000"/>
                <w:sz w:val="24"/>
              </w:rPr>
              <w:t>261</w:t>
            </w:r>
          </w:p>
        </w:tc>
        <w:tc>
          <w:tcPr>
            <w:tcW w:w="2126" w:type="dxa"/>
            <w:vAlign w:val="center"/>
          </w:tcPr>
          <w:p w:rsidR="003B1BDC" w:rsidRDefault="004B6B7A">
            <w:pPr>
              <w:jc w:val="right"/>
            </w:pPr>
            <w:r>
              <w:rPr>
                <w:rFonts w:hint="eastAsia"/>
                <w:color w:val="000000"/>
                <w:sz w:val="24"/>
              </w:rPr>
              <w:t>无</w:t>
            </w:r>
            <w:r>
              <w:rPr>
                <w:color w:val="000000"/>
                <w:sz w:val="24"/>
              </w:rPr>
              <w:t>经验数据</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10" w:name="_Toc509579162"/>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10"/>
    </w:p>
    <w:p w:rsidR="003B1BDC" w:rsidRDefault="00B35B2F">
      <w:pPr>
        <w:spacing w:before="29" w:line="288" w:lineRule="auto"/>
        <w:ind w:firstLineChars="200" w:firstLine="480"/>
        <w:rPr>
          <w:color w:val="000000"/>
          <w:sz w:val="24"/>
        </w:rPr>
      </w:pPr>
      <w:r>
        <w:rPr>
          <w:color w:val="000000"/>
          <w:sz w:val="24"/>
        </w:rPr>
        <w:t>(1)</w:t>
      </w:r>
      <w:r>
        <w:rPr>
          <w:color w:val="000000"/>
          <w:sz w:val="24"/>
        </w:rPr>
        <w:t>公允价值</w:t>
      </w:r>
    </w:p>
    <w:p w:rsidR="003B1BDC" w:rsidRDefault="00B35B2F">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3B1BDC" w:rsidRDefault="00B35B2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w:t>
      </w:r>
      <w:r>
        <w:rPr>
          <w:color w:val="000000"/>
          <w:sz w:val="24"/>
        </w:rPr>
        <w:lastRenderedPageBreak/>
        <w:t>所属的最低层次决定：</w:t>
      </w:r>
    </w:p>
    <w:p w:rsidR="003B1BDC" w:rsidRDefault="00B35B2F">
      <w:pPr>
        <w:spacing w:before="29" w:line="288" w:lineRule="auto"/>
        <w:ind w:firstLineChars="200" w:firstLine="480"/>
        <w:rPr>
          <w:color w:val="000000"/>
          <w:sz w:val="24"/>
        </w:rPr>
      </w:pPr>
      <w:r>
        <w:rPr>
          <w:color w:val="000000"/>
          <w:sz w:val="24"/>
        </w:rPr>
        <w:t>第一层次：相同资产或负债在活跃市场上未经调整的报价。</w:t>
      </w:r>
    </w:p>
    <w:p w:rsidR="003B1BDC" w:rsidRDefault="00B35B2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3B1BDC" w:rsidRDefault="00B35B2F">
      <w:pPr>
        <w:spacing w:before="29" w:line="288" w:lineRule="auto"/>
        <w:ind w:firstLineChars="200" w:firstLine="480"/>
        <w:rPr>
          <w:color w:val="000000"/>
          <w:sz w:val="24"/>
        </w:rPr>
      </w:pPr>
      <w:r>
        <w:rPr>
          <w:color w:val="000000"/>
          <w:sz w:val="24"/>
        </w:rPr>
        <w:t>第三层次：相关资产或负债的不可观察输入值。</w:t>
      </w:r>
    </w:p>
    <w:p w:rsidR="003B1BDC" w:rsidRDefault="00B35B2F">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3B1BDC" w:rsidRDefault="00B35B2F">
      <w:pPr>
        <w:spacing w:before="29" w:line="288" w:lineRule="auto"/>
        <w:ind w:firstLineChars="200" w:firstLine="480"/>
        <w:rPr>
          <w:color w:val="000000"/>
          <w:sz w:val="24"/>
        </w:rPr>
      </w:pPr>
      <w:r>
        <w:rPr>
          <w:color w:val="000000"/>
          <w:sz w:val="24"/>
        </w:rPr>
        <w:t>(i)</w:t>
      </w:r>
      <w:r>
        <w:rPr>
          <w:color w:val="000000"/>
          <w:sz w:val="24"/>
        </w:rPr>
        <w:t>各层次金融工具公允价值</w:t>
      </w:r>
    </w:p>
    <w:p w:rsidR="003B1BDC" w:rsidRDefault="00B35B2F">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sidR="00B82D42" w:rsidRPr="007861C1">
        <w:rPr>
          <w:color w:val="000000"/>
          <w:sz w:val="24"/>
        </w:rPr>
        <w:t>69,402,793.07</w:t>
      </w:r>
      <w:r>
        <w:rPr>
          <w:color w:val="000000"/>
          <w:sz w:val="24"/>
        </w:rPr>
        <w:t>元，属于第二层次的余额为</w:t>
      </w:r>
      <w:r w:rsidR="00B82D42" w:rsidRPr="007861C1">
        <w:rPr>
          <w:color w:val="000000"/>
          <w:sz w:val="24"/>
        </w:rPr>
        <w:t>4,187,161.01</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118,905,620.02</w:t>
      </w:r>
      <w:r>
        <w:rPr>
          <w:color w:val="000000"/>
          <w:sz w:val="24"/>
        </w:rPr>
        <w:t>元，第二层次</w:t>
      </w:r>
      <w:r>
        <w:rPr>
          <w:color w:val="000000"/>
          <w:sz w:val="24"/>
        </w:rPr>
        <w:t>10,345,105.06</w:t>
      </w:r>
      <w:r>
        <w:rPr>
          <w:color w:val="000000"/>
          <w:sz w:val="24"/>
        </w:rPr>
        <w:t>元，无属于第三层次的余额</w:t>
      </w:r>
      <w:r>
        <w:rPr>
          <w:color w:val="000000"/>
          <w:sz w:val="24"/>
        </w:rPr>
        <w:t>)</w:t>
      </w:r>
      <w:r>
        <w:rPr>
          <w:color w:val="000000"/>
          <w:sz w:val="24"/>
        </w:rPr>
        <w:t>。</w:t>
      </w:r>
    </w:p>
    <w:p w:rsidR="003B1BDC" w:rsidRDefault="00B35B2F">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3B1BDC" w:rsidRDefault="00B35B2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B1BDC" w:rsidRDefault="00B35B2F">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3B1BDC" w:rsidRDefault="00B35B2F">
      <w:pPr>
        <w:spacing w:before="29" w:line="288" w:lineRule="auto"/>
        <w:ind w:firstLineChars="200" w:firstLine="480"/>
        <w:rPr>
          <w:color w:val="000000"/>
          <w:sz w:val="24"/>
        </w:rPr>
      </w:pPr>
      <w:r>
        <w:rPr>
          <w:color w:val="000000"/>
          <w:sz w:val="24"/>
        </w:rPr>
        <w:t>无。</w:t>
      </w:r>
    </w:p>
    <w:p w:rsidR="003B1BDC" w:rsidRDefault="00B35B2F">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3B1BDC" w:rsidRDefault="00B35B2F">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B1BDC" w:rsidRDefault="00B35B2F">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3B1BDC" w:rsidRDefault="00B35B2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3B1BDC" w:rsidRDefault="00B35B2F">
      <w:pPr>
        <w:spacing w:before="29" w:line="288" w:lineRule="auto"/>
        <w:ind w:firstLineChars="200" w:firstLine="480"/>
        <w:rPr>
          <w:color w:val="000000"/>
          <w:sz w:val="24"/>
        </w:rPr>
      </w:pPr>
      <w:r>
        <w:rPr>
          <w:color w:val="000000"/>
          <w:sz w:val="24"/>
        </w:rPr>
        <w:t>(2)</w:t>
      </w:r>
      <w:r>
        <w:rPr>
          <w:color w:val="000000"/>
          <w:sz w:val="24"/>
        </w:rPr>
        <w:t>增值税</w:t>
      </w:r>
    </w:p>
    <w:p w:rsidR="003B1BDC" w:rsidRDefault="00B35B2F">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3B1BDC" w:rsidRDefault="00B35B2F">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3B1BDC" w:rsidRDefault="00B35B2F">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w:t>
      </w:r>
      <w:r>
        <w:rPr>
          <w:color w:val="000000"/>
          <w:sz w:val="24"/>
        </w:rPr>
        <w:lastRenderedPageBreak/>
        <w:t>定。</w:t>
      </w:r>
    </w:p>
    <w:p w:rsidR="003B1BDC" w:rsidRDefault="00B35B2F">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342ECF">
      <w:pPr>
        <w:spacing w:before="29" w:line="288" w:lineRule="auto"/>
        <w:ind w:firstLineChars="200" w:firstLine="480"/>
        <w:rPr>
          <w:color w:val="000000"/>
          <w:sz w:val="24"/>
        </w:rPr>
      </w:pPr>
      <w:r w:rsidRPr="00342ECF">
        <w:rPr>
          <w:color w:val="000000"/>
          <w:sz w:val="24"/>
        </w:rPr>
        <w:t>(3)</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1" w:name="_Toc225498272"/>
      <w:bookmarkStart w:id="212" w:name="_Toc361324877"/>
      <w:bookmarkStart w:id="213" w:name="_Toc50957916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1"/>
      <w:bookmarkEnd w:id="212"/>
      <w:bookmarkEnd w:id="213"/>
    </w:p>
    <w:p w:rsidR="001A59F9" w:rsidRPr="00AD0E47" w:rsidRDefault="001A59F9" w:rsidP="00AD0E47">
      <w:pPr>
        <w:pStyle w:val="20"/>
        <w:spacing w:before="29" w:after="0" w:line="288" w:lineRule="auto"/>
        <w:rPr>
          <w:rFonts w:ascii="Times New Roman" w:hAnsi="Times New Roman"/>
          <w:kern w:val="0"/>
          <w:szCs w:val="24"/>
        </w:rPr>
      </w:pPr>
      <w:bookmarkStart w:id="214" w:name="_Toc225498273"/>
      <w:bookmarkStart w:id="215" w:name="_Toc361324878"/>
      <w:bookmarkStart w:id="216" w:name="_Toc509579164"/>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4"/>
      <w:bookmarkEnd w:id="215"/>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69,465,854.08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86.45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69,465,854.08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86.45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4,124,100.00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5.13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4,124,100.00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5.13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6,504,828.31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8.10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254,436.62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0.32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80,349,219.01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7" w:name="_Toc225498274"/>
      <w:bookmarkStart w:id="218" w:name="_Toc361324879"/>
      <w:bookmarkStart w:id="219" w:name="_Toc50957916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7"/>
      <w:bookmarkEnd w:id="218"/>
      <w:bookmarkEnd w:id="219"/>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AA3B55">
        <w:tc>
          <w:tcPr>
            <w:tcW w:w="851" w:type="dxa"/>
            <w:vAlign w:val="center"/>
          </w:tcPr>
          <w:p w:rsidR="00890545" w:rsidRPr="000C342B" w:rsidRDefault="00890545" w:rsidP="00AA3B5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AA3B5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AA3B5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AA3B5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A</w:t>
            </w:r>
          </w:p>
        </w:tc>
        <w:tc>
          <w:tcPr>
            <w:tcW w:w="3685" w:type="dxa"/>
            <w:vAlign w:val="center"/>
          </w:tcPr>
          <w:p w:rsidR="00890545" w:rsidRPr="00DD699C" w:rsidRDefault="00890545" w:rsidP="00AA3B55">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B</w:t>
            </w:r>
          </w:p>
        </w:tc>
        <w:tc>
          <w:tcPr>
            <w:tcW w:w="3685" w:type="dxa"/>
            <w:vAlign w:val="center"/>
          </w:tcPr>
          <w:p w:rsidR="00890545" w:rsidRPr="00DD699C" w:rsidRDefault="00890545" w:rsidP="00AA3B55">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C</w:t>
            </w:r>
          </w:p>
        </w:tc>
        <w:tc>
          <w:tcPr>
            <w:tcW w:w="3685" w:type="dxa"/>
            <w:vAlign w:val="center"/>
          </w:tcPr>
          <w:p w:rsidR="00890545" w:rsidRPr="00DD699C" w:rsidRDefault="00890545" w:rsidP="00AA3B55">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39,867,258.79</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49.98</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D</w:t>
            </w:r>
          </w:p>
        </w:tc>
        <w:tc>
          <w:tcPr>
            <w:tcW w:w="3685" w:type="dxa"/>
            <w:vAlign w:val="center"/>
          </w:tcPr>
          <w:p w:rsidR="00890545" w:rsidRPr="00DD699C" w:rsidRDefault="00890545" w:rsidP="00AA3B55">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lastRenderedPageBreak/>
              <w:t>E</w:t>
            </w:r>
          </w:p>
        </w:tc>
        <w:tc>
          <w:tcPr>
            <w:tcW w:w="3685" w:type="dxa"/>
            <w:vAlign w:val="center"/>
          </w:tcPr>
          <w:p w:rsidR="00890545" w:rsidRPr="00DD699C" w:rsidRDefault="00890545" w:rsidP="00AA3B55">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F</w:t>
            </w:r>
          </w:p>
        </w:tc>
        <w:tc>
          <w:tcPr>
            <w:tcW w:w="3685" w:type="dxa"/>
            <w:vAlign w:val="center"/>
          </w:tcPr>
          <w:p w:rsidR="00890545" w:rsidRPr="00DD699C" w:rsidRDefault="00890545" w:rsidP="00AA3B55">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8,573,742.62</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10.75</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G</w:t>
            </w:r>
          </w:p>
        </w:tc>
        <w:tc>
          <w:tcPr>
            <w:tcW w:w="3685" w:type="dxa"/>
            <w:vAlign w:val="center"/>
          </w:tcPr>
          <w:p w:rsidR="00890545" w:rsidRPr="00DD699C" w:rsidRDefault="00890545" w:rsidP="00AA3B55">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H</w:t>
            </w:r>
          </w:p>
        </w:tc>
        <w:tc>
          <w:tcPr>
            <w:tcW w:w="3685" w:type="dxa"/>
            <w:vAlign w:val="center"/>
          </w:tcPr>
          <w:p w:rsidR="00890545" w:rsidRPr="00DD699C" w:rsidRDefault="00890545" w:rsidP="00AA3B55">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I</w:t>
            </w:r>
          </w:p>
        </w:tc>
        <w:tc>
          <w:tcPr>
            <w:tcW w:w="3685" w:type="dxa"/>
            <w:vAlign w:val="center"/>
          </w:tcPr>
          <w:p w:rsidR="00890545" w:rsidRPr="00DD699C" w:rsidRDefault="00890545" w:rsidP="00AA3B55">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13,450,884.75</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16.86</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J</w:t>
            </w:r>
          </w:p>
        </w:tc>
        <w:tc>
          <w:tcPr>
            <w:tcW w:w="3685" w:type="dxa"/>
            <w:vAlign w:val="center"/>
          </w:tcPr>
          <w:p w:rsidR="00890545" w:rsidRPr="00DD699C" w:rsidRDefault="00890545" w:rsidP="00AA3B55">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1,556,640.00</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1.95</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K</w:t>
            </w:r>
          </w:p>
        </w:tc>
        <w:tc>
          <w:tcPr>
            <w:tcW w:w="3685" w:type="dxa"/>
            <w:vAlign w:val="center"/>
          </w:tcPr>
          <w:p w:rsidR="00890545" w:rsidRPr="00DD699C" w:rsidRDefault="00890545" w:rsidP="00AA3B55">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L</w:t>
            </w:r>
          </w:p>
        </w:tc>
        <w:tc>
          <w:tcPr>
            <w:tcW w:w="3685" w:type="dxa"/>
            <w:vAlign w:val="center"/>
          </w:tcPr>
          <w:p w:rsidR="00890545" w:rsidRPr="00DD699C" w:rsidRDefault="00890545" w:rsidP="00AA3B55">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M</w:t>
            </w:r>
          </w:p>
        </w:tc>
        <w:tc>
          <w:tcPr>
            <w:tcW w:w="3685" w:type="dxa"/>
            <w:vAlign w:val="center"/>
          </w:tcPr>
          <w:p w:rsidR="00890545" w:rsidRPr="00DD699C" w:rsidRDefault="00890545" w:rsidP="00AA3B55">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N</w:t>
            </w:r>
          </w:p>
        </w:tc>
        <w:tc>
          <w:tcPr>
            <w:tcW w:w="3685" w:type="dxa"/>
            <w:vAlign w:val="center"/>
          </w:tcPr>
          <w:p w:rsidR="00890545" w:rsidRPr="00DD699C" w:rsidRDefault="00890545" w:rsidP="00AA3B55">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O</w:t>
            </w:r>
          </w:p>
        </w:tc>
        <w:tc>
          <w:tcPr>
            <w:tcW w:w="3685" w:type="dxa"/>
            <w:vAlign w:val="center"/>
          </w:tcPr>
          <w:p w:rsidR="00890545" w:rsidRPr="00DD699C" w:rsidRDefault="00890545" w:rsidP="00AA3B55">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P</w:t>
            </w:r>
          </w:p>
        </w:tc>
        <w:tc>
          <w:tcPr>
            <w:tcW w:w="3685" w:type="dxa"/>
            <w:vAlign w:val="center"/>
          </w:tcPr>
          <w:p w:rsidR="00890545" w:rsidRPr="00DD699C" w:rsidRDefault="00890545" w:rsidP="00AA3B55">
            <w:pPr>
              <w:spacing w:before="29" w:line="288" w:lineRule="auto"/>
              <w:rPr>
                <w:sz w:val="24"/>
              </w:rPr>
            </w:pPr>
            <w:r w:rsidRPr="00DD699C">
              <w:rPr>
                <w:rFonts w:hint="eastAsia"/>
                <w:sz w:val="24"/>
              </w:rPr>
              <w:t>教育</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Q</w:t>
            </w:r>
          </w:p>
        </w:tc>
        <w:tc>
          <w:tcPr>
            <w:tcW w:w="3685" w:type="dxa"/>
            <w:vAlign w:val="center"/>
          </w:tcPr>
          <w:p w:rsidR="00890545" w:rsidRPr="00DD699C" w:rsidRDefault="00890545" w:rsidP="00AA3B55">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6,017,327.92</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7.54</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R</w:t>
            </w:r>
          </w:p>
        </w:tc>
        <w:tc>
          <w:tcPr>
            <w:tcW w:w="3685" w:type="dxa"/>
            <w:vAlign w:val="center"/>
          </w:tcPr>
          <w:p w:rsidR="00890545" w:rsidRPr="00DD699C" w:rsidRDefault="00890545" w:rsidP="00AA3B55">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r w:rsidRPr="00DD699C">
              <w:rPr>
                <w:sz w:val="24"/>
              </w:rPr>
              <w:t>S</w:t>
            </w:r>
          </w:p>
        </w:tc>
        <w:tc>
          <w:tcPr>
            <w:tcW w:w="3685" w:type="dxa"/>
            <w:vAlign w:val="center"/>
          </w:tcPr>
          <w:p w:rsidR="00890545" w:rsidRPr="00DD699C" w:rsidRDefault="00890545" w:rsidP="00AA3B55">
            <w:pPr>
              <w:spacing w:before="29" w:line="288" w:lineRule="auto"/>
              <w:rPr>
                <w:sz w:val="24"/>
              </w:rPr>
            </w:pPr>
            <w:r w:rsidRPr="00DD699C">
              <w:rPr>
                <w:rFonts w:hint="eastAsia"/>
                <w:sz w:val="24"/>
              </w:rPr>
              <w:t>综合</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w:t>
            </w:r>
          </w:p>
        </w:tc>
      </w:tr>
      <w:tr w:rsidR="00890545" w:rsidRPr="00D564C7" w:rsidTr="00AA3B55">
        <w:tc>
          <w:tcPr>
            <w:tcW w:w="851" w:type="dxa"/>
            <w:vAlign w:val="center"/>
          </w:tcPr>
          <w:p w:rsidR="00890545" w:rsidRPr="00DD699C" w:rsidRDefault="00890545" w:rsidP="00AA3B55">
            <w:pPr>
              <w:spacing w:before="29" w:line="288" w:lineRule="auto"/>
              <w:jc w:val="center"/>
              <w:rPr>
                <w:sz w:val="24"/>
              </w:rPr>
            </w:pPr>
          </w:p>
        </w:tc>
        <w:tc>
          <w:tcPr>
            <w:tcW w:w="3685" w:type="dxa"/>
            <w:vAlign w:val="center"/>
          </w:tcPr>
          <w:p w:rsidR="00890545" w:rsidRPr="00DD699C" w:rsidRDefault="00890545" w:rsidP="00AA3B55">
            <w:pPr>
              <w:spacing w:before="29" w:line="288" w:lineRule="auto"/>
              <w:rPr>
                <w:sz w:val="24"/>
              </w:rPr>
            </w:pPr>
            <w:r w:rsidRPr="00DD699C">
              <w:rPr>
                <w:rFonts w:hint="eastAsia"/>
                <w:sz w:val="24"/>
              </w:rPr>
              <w:t>合计</w:t>
            </w:r>
          </w:p>
        </w:tc>
        <w:tc>
          <w:tcPr>
            <w:tcW w:w="2693"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69,465,854.08</w:t>
            </w:r>
          </w:p>
        </w:tc>
        <w:tc>
          <w:tcPr>
            <w:tcW w:w="1701" w:type="dxa"/>
            <w:vAlign w:val="center"/>
          </w:tcPr>
          <w:p w:rsidR="00890545" w:rsidRPr="004C1637" w:rsidRDefault="00890545" w:rsidP="00AA3B55">
            <w:pPr>
              <w:spacing w:before="29" w:line="288" w:lineRule="auto"/>
              <w:jc w:val="right"/>
              <w:rPr>
                <w:color w:val="000000"/>
                <w:kern w:val="0"/>
                <w:sz w:val="24"/>
              </w:rPr>
            </w:pPr>
            <w:r w:rsidRPr="004C1637">
              <w:rPr>
                <w:color w:val="000000"/>
                <w:kern w:val="0"/>
                <w:sz w:val="24"/>
              </w:rPr>
              <w:t>87.09</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61324881"/>
      <w:bookmarkStart w:id="221" w:name="_Toc50957916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0"/>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3B1BDC">
        <w:trPr>
          <w:jc w:val="center"/>
        </w:trPr>
        <w:tc>
          <w:tcPr>
            <w:tcW w:w="817" w:type="dxa"/>
            <w:vAlign w:val="center"/>
          </w:tcPr>
          <w:p w:rsidR="003B1BDC" w:rsidRDefault="00B35B2F">
            <w:pPr>
              <w:jc w:val="center"/>
            </w:pPr>
            <w:r>
              <w:rPr>
                <w:color w:val="000000"/>
                <w:sz w:val="24"/>
              </w:rPr>
              <w:t>1</w:t>
            </w:r>
          </w:p>
        </w:tc>
        <w:tc>
          <w:tcPr>
            <w:tcW w:w="1276" w:type="dxa"/>
            <w:vAlign w:val="center"/>
          </w:tcPr>
          <w:p w:rsidR="003B1BDC" w:rsidRDefault="00B35B2F">
            <w:pPr>
              <w:jc w:val="center"/>
            </w:pPr>
            <w:r>
              <w:rPr>
                <w:color w:val="000000"/>
                <w:sz w:val="24"/>
              </w:rPr>
              <w:t>300365</w:t>
            </w:r>
          </w:p>
        </w:tc>
        <w:tc>
          <w:tcPr>
            <w:tcW w:w="1701" w:type="dxa"/>
            <w:vAlign w:val="center"/>
          </w:tcPr>
          <w:p w:rsidR="003B1BDC" w:rsidRDefault="00B35B2F">
            <w:pPr>
              <w:jc w:val="center"/>
            </w:pPr>
            <w:r>
              <w:rPr>
                <w:color w:val="000000"/>
                <w:sz w:val="24"/>
              </w:rPr>
              <w:t>恒华科技</w:t>
            </w:r>
          </w:p>
        </w:tc>
        <w:tc>
          <w:tcPr>
            <w:tcW w:w="1559" w:type="dxa"/>
            <w:vAlign w:val="center"/>
          </w:tcPr>
          <w:p w:rsidR="003B1BDC" w:rsidRDefault="00B35B2F">
            <w:pPr>
              <w:jc w:val="right"/>
            </w:pPr>
            <w:r>
              <w:rPr>
                <w:color w:val="000000"/>
                <w:sz w:val="24"/>
              </w:rPr>
              <w:t>233,268</w:t>
            </w:r>
          </w:p>
        </w:tc>
        <w:tc>
          <w:tcPr>
            <w:tcW w:w="1932" w:type="dxa"/>
            <w:vAlign w:val="center"/>
          </w:tcPr>
          <w:p w:rsidR="003B1BDC" w:rsidRDefault="00B35B2F">
            <w:pPr>
              <w:jc w:val="right"/>
            </w:pPr>
            <w:r>
              <w:rPr>
                <w:color w:val="000000"/>
                <w:sz w:val="24"/>
              </w:rPr>
              <w:t>7,382,932.20</w:t>
            </w:r>
          </w:p>
        </w:tc>
        <w:tc>
          <w:tcPr>
            <w:tcW w:w="1612" w:type="dxa"/>
            <w:vAlign w:val="center"/>
          </w:tcPr>
          <w:p w:rsidR="003B1BDC" w:rsidRDefault="00B35B2F">
            <w:pPr>
              <w:jc w:val="right"/>
            </w:pPr>
            <w:r>
              <w:rPr>
                <w:color w:val="000000"/>
                <w:sz w:val="24"/>
              </w:rPr>
              <w:t>9.26</w:t>
            </w:r>
          </w:p>
        </w:tc>
      </w:tr>
      <w:tr w:rsidR="003B1BDC">
        <w:trPr>
          <w:jc w:val="center"/>
        </w:trPr>
        <w:tc>
          <w:tcPr>
            <w:tcW w:w="817" w:type="dxa"/>
            <w:vAlign w:val="center"/>
          </w:tcPr>
          <w:p w:rsidR="003B1BDC" w:rsidRDefault="00B35B2F">
            <w:pPr>
              <w:jc w:val="center"/>
            </w:pPr>
            <w:r>
              <w:rPr>
                <w:color w:val="000000"/>
                <w:sz w:val="24"/>
              </w:rPr>
              <w:t>2</w:t>
            </w:r>
          </w:p>
        </w:tc>
        <w:tc>
          <w:tcPr>
            <w:tcW w:w="1276" w:type="dxa"/>
            <w:vAlign w:val="center"/>
          </w:tcPr>
          <w:p w:rsidR="003B1BDC" w:rsidRDefault="00B35B2F">
            <w:pPr>
              <w:jc w:val="center"/>
            </w:pPr>
            <w:r>
              <w:rPr>
                <w:color w:val="000000"/>
                <w:sz w:val="24"/>
              </w:rPr>
              <w:t>300271</w:t>
            </w:r>
          </w:p>
        </w:tc>
        <w:tc>
          <w:tcPr>
            <w:tcW w:w="1701" w:type="dxa"/>
            <w:vAlign w:val="center"/>
          </w:tcPr>
          <w:p w:rsidR="003B1BDC" w:rsidRDefault="00B35B2F">
            <w:pPr>
              <w:jc w:val="center"/>
            </w:pPr>
            <w:r>
              <w:rPr>
                <w:color w:val="000000"/>
                <w:sz w:val="24"/>
              </w:rPr>
              <w:t>华宇软件</w:t>
            </w:r>
          </w:p>
        </w:tc>
        <w:tc>
          <w:tcPr>
            <w:tcW w:w="1559" w:type="dxa"/>
            <w:vAlign w:val="center"/>
          </w:tcPr>
          <w:p w:rsidR="003B1BDC" w:rsidRDefault="00B35B2F">
            <w:pPr>
              <w:jc w:val="right"/>
            </w:pPr>
            <w:r>
              <w:rPr>
                <w:color w:val="000000"/>
                <w:sz w:val="24"/>
              </w:rPr>
              <w:t>405,500</w:t>
            </w:r>
          </w:p>
        </w:tc>
        <w:tc>
          <w:tcPr>
            <w:tcW w:w="1932" w:type="dxa"/>
            <w:vAlign w:val="center"/>
          </w:tcPr>
          <w:p w:rsidR="003B1BDC" w:rsidRDefault="00B35B2F">
            <w:pPr>
              <w:jc w:val="right"/>
            </w:pPr>
            <w:r>
              <w:rPr>
                <w:color w:val="000000"/>
                <w:sz w:val="24"/>
              </w:rPr>
              <w:t>6,033,840.00</w:t>
            </w:r>
          </w:p>
        </w:tc>
        <w:tc>
          <w:tcPr>
            <w:tcW w:w="1612" w:type="dxa"/>
            <w:vAlign w:val="center"/>
          </w:tcPr>
          <w:p w:rsidR="003B1BDC" w:rsidRDefault="00B35B2F">
            <w:pPr>
              <w:jc w:val="right"/>
            </w:pPr>
            <w:r>
              <w:rPr>
                <w:color w:val="000000"/>
                <w:sz w:val="24"/>
              </w:rPr>
              <w:t>7.56</w:t>
            </w:r>
          </w:p>
        </w:tc>
      </w:tr>
      <w:tr w:rsidR="003B1BDC">
        <w:trPr>
          <w:jc w:val="center"/>
        </w:trPr>
        <w:tc>
          <w:tcPr>
            <w:tcW w:w="817" w:type="dxa"/>
            <w:vAlign w:val="center"/>
          </w:tcPr>
          <w:p w:rsidR="003B1BDC" w:rsidRDefault="00B35B2F">
            <w:pPr>
              <w:jc w:val="center"/>
            </w:pPr>
            <w:r>
              <w:rPr>
                <w:color w:val="000000"/>
                <w:sz w:val="24"/>
              </w:rPr>
              <w:t>3</w:t>
            </w:r>
          </w:p>
        </w:tc>
        <w:tc>
          <w:tcPr>
            <w:tcW w:w="1276" w:type="dxa"/>
            <w:vAlign w:val="center"/>
          </w:tcPr>
          <w:p w:rsidR="003B1BDC" w:rsidRDefault="00B35B2F">
            <w:pPr>
              <w:jc w:val="center"/>
            </w:pPr>
            <w:r>
              <w:rPr>
                <w:color w:val="000000"/>
                <w:sz w:val="24"/>
              </w:rPr>
              <w:t>300347</w:t>
            </w:r>
          </w:p>
        </w:tc>
        <w:tc>
          <w:tcPr>
            <w:tcW w:w="1701" w:type="dxa"/>
            <w:vAlign w:val="center"/>
          </w:tcPr>
          <w:p w:rsidR="003B1BDC" w:rsidRDefault="00B35B2F">
            <w:pPr>
              <w:jc w:val="center"/>
            </w:pPr>
            <w:r>
              <w:rPr>
                <w:color w:val="000000"/>
                <w:sz w:val="24"/>
              </w:rPr>
              <w:t>泰格医药</w:t>
            </w:r>
          </w:p>
        </w:tc>
        <w:tc>
          <w:tcPr>
            <w:tcW w:w="1559" w:type="dxa"/>
            <w:vAlign w:val="center"/>
          </w:tcPr>
          <w:p w:rsidR="003B1BDC" w:rsidRDefault="00B35B2F">
            <w:pPr>
              <w:jc w:val="right"/>
            </w:pPr>
            <w:r>
              <w:rPr>
                <w:color w:val="000000"/>
                <w:sz w:val="24"/>
              </w:rPr>
              <w:t>171,044</w:t>
            </w:r>
          </w:p>
        </w:tc>
        <w:tc>
          <w:tcPr>
            <w:tcW w:w="1932" w:type="dxa"/>
            <w:vAlign w:val="center"/>
          </w:tcPr>
          <w:p w:rsidR="003B1BDC" w:rsidRDefault="00B35B2F">
            <w:pPr>
              <w:jc w:val="right"/>
            </w:pPr>
            <w:r>
              <w:rPr>
                <w:color w:val="000000"/>
                <w:sz w:val="24"/>
              </w:rPr>
              <w:t>6,017,327.92</w:t>
            </w:r>
          </w:p>
        </w:tc>
        <w:tc>
          <w:tcPr>
            <w:tcW w:w="1612" w:type="dxa"/>
            <w:vAlign w:val="center"/>
          </w:tcPr>
          <w:p w:rsidR="003B1BDC" w:rsidRDefault="00B35B2F">
            <w:pPr>
              <w:jc w:val="right"/>
            </w:pPr>
            <w:r>
              <w:rPr>
                <w:color w:val="000000"/>
                <w:sz w:val="24"/>
              </w:rPr>
              <w:t>7.54</w:t>
            </w:r>
          </w:p>
        </w:tc>
      </w:tr>
      <w:tr w:rsidR="003B1BDC">
        <w:trPr>
          <w:jc w:val="center"/>
        </w:trPr>
        <w:tc>
          <w:tcPr>
            <w:tcW w:w="817" w:type="dxa"/>
            <w:vAlign w:val="center"/>
          </w:tcPr>
          <w:p w:rsidR="003B1BDC" w:rsidRDefault="00B35B2F">
            <w:pPr>
              <w:jc w:val="center"/>
            </w:pPr>
            <w:r>
              <w:rPr>
                <w:color w:val="000000"/>
                <w:sz w:val="24"/>
              </w:rPr>
              <w:t>4</w:t>
            </w:r>
          </w:p>
        </w:tc>
        <w:tc>
          <w:tcPr>
            <w:tcW w:w="1276" w:type="dxa"/>
            <w:vAlign w:val="center"/>
          </w:tcPr>
          <w:p w:rsidR="003B1BDC" w:rsidRDefault="00B35B2F">
            <w:pPr>
              <w:jc w:val="center"/>
            </w:pPr>
            <w:r>
              <w:rPr>
                <w:color w:val="000000"/>
                <w:sz w:val="24"/>
              </w:rPr>
              <w:t>600693</w:t>
            </w:r>
          </w:p>
        </w:tc>
        <w:tc>
          <w:tcPr>
            <w:tcW w:w="1701" w:type="dxa"/>
            <w:vAlign w:val="center"/>
          </w:tcPr>
          <w:p w:rsidR="003B1BDC" w:rsidRDefault="00B35B2F">
            <w:pPr>
              <w:jc w:val="center"/>
            </w:pPr>
            <w:r>
              <w:rPr>
                <w:color w:val="000000"/>
                <w:sz w:val="24"/>
              </w:rPr>
              <w:t>东百集团</w:t>
            </w:r>
          </w:p>
        </w:tc>
        <w:tc>
          <w:tcPr>
            <w:tcW w:w="1559" w:type="dxa"/>
            <w:vAlign w:val="center"/>
          </w:tcPr>
          <w:p w:rsidR="003B1BDC" w:rsidRDefault="00B35B2F">
            <w:pPr>
              <w:jc w:val="right"/>
            </w:pPr>
            <w:r>
              <w:rPr>
                <w:color w:val="000000"/>
                <w:sz w:val="24"/>
              </w:rPr>
              <w:t>480,087</w:t>
            </w:r>
          </w:p>
        </w:tc>
        <w:tc>
          <w:tcPr>
            <w:tcW w:w="1932" w:type="dxa"/>
            <w:vAlign w:val="center"/>
          </w:tcPr>
          <w:p w:rsidR="003B1BDC" w:rsidRDefault="00B35B2F">
            <w:pPr>
              <w:jc w:val="right"/>
            </w:pPr>
            <w:r>
              <w:rPr>
                <w:color w:val="000000"/>
                <w:sz w:val="24"/>
              </w:rPr>
              <w:t>4,925,692.62</w:t>
            </w:r>
          </w:p>
        </w:tc>
        <w:tc>
          <w:tcPr>
            <w:tcW w:w="1612" w:type="dxa"/>
            <w:vAlign w:val="center"/>
          </w:tcPr>
          <w:p w:rsidR="003B1BDC" w:rsidRDefault="00B35B2F">
            <w:pPr>
              <w:jc w:val="right"/>
            </w:pPr>
            <w:r>
              <w:rPr>
                <w:color w:val="000000"/>
                <w:sz w:val="24"/>
              </w:rPr>
              <w:t>6.18</w:t>
            </w:r>
          </w:p>
        </w:tc>
      </w:tr>
      <w:tr w:rsidR="003B1BDC">
        <w:trPr>
          <w:jc w:val="center"/>
        </w:trPr>
        <w:tc>
          <w:tcPr>
            <w:tcW w:w="817" w:type="dxa"/>
            <w:vAlign w:val="center"/>
          </w:tcPr>
          <w:p w:rsidR="003B1BDC" w:rsidRDefault="00B35B2F">
            <w:pPr>
              <w:jc w:val="center"/>
            </w:pPr>
            <w:r>
              <w:rPr>
                <w:color w:val="000000"/>
                <w:sz w:val="24"/>
              </w:rPr>
              <w:t>5</w:t>
            </w:r>
          </w:p>
        </w:tc>
        <w:tc>
          <w:tcPr>
            <w:tcW w:w="1276" w:type="dxa"/>
            <w:vAlign w:val="center"/>
          </w:tcPr>
          <w:p w:rsidR="003B1BDC" w:rsidRDefault="00B35B2F">
            <w:pPr>
              <w:jc w:val="center"/>
            </w:pPr>
            <w:r>
              <w:rPr>
                <w:color w:val="000000"/>
                <w:sz w:val="24"/>
              </w:rPr>
              <w:t>002599</w:t>
            </w:r>
          </w:p>
        </w:tc>
        <w:tc>
          <w:tcPr>
            <w:tcW w:w="1701" w:type="dxa"/>
            <w:vAlign w:val="center"/>
          </w:tcPr>
          <w:p w:rsidR="003B1BDC" w:rsidRDefault="00B35B2F">
            <w:pPr>
              <w:jc w:val="center"/>
            </w:pPr>
            <w:r>
              <w:rPr>
                <w:color w:val="000000"/>
                <w:sz w:val="24"/>
              </w:rPr>
              <w:t>盛通股份</w:t>
            </w:r>
          </w:p>
        </w:tc>
        <w:tc>
          <w:tcPr>
            <w:tcW w:w="1559" w:type="dxa"/>
            <w:vAlign w:val="center"/>
          </w:tcPr>
          <w:p w:rsidR="003B1BDC" w:rsidRDefault="00B35B2F">
            <w:pPr>
              <w:jc w:val="right"/>
            </w:pPr>
            <w:r>
              <w:rPr>
                <w:color w:val="000000"/>
                <w:sz w:val="24"/>
              </w:rPr>
              <w:t>388,220</w:t>
            </w:r>
          </w:p>
        </w:tc>
        <w:tc>
          <w:tcPr>
            <w:tcW w:w="1932" w:type="dxa"/>
            <w:vAlign w:val="center"/>
          </w:tcPr>
          <w:p w:rsidR="003B1BDC" w:rsidRDefault="00B35B2F">
            <w:pPr>
              <w:jc w:val="right"/>
            </w:pPr>
            <w:r>
              <w:rPr>
                <w:color w:val="000000"/>
                <w:sz w:val="24"/>
              </w:rPr>
              <w:t>4,584,878.20</w:t>
            </w:r>
          </w:p>
        </w:tc>
        <w:tc>
          <w:tcPr>
            <w:tcW w:w="1612" w:type="dxa"/>
            <w:vAlign w:val="center"/>
          </w:tcPr>
          <w:p w:rsidR="003B1BDC" w:rsidRDefault="00B35B2F">
            <w:pPr>
              <w:jc w:val="right"/>
            </w:pPr>
            <w:r>
              <w:rPr>
                <w:color w:val="000000"/>
                <w:sz w:val="24"/>
              </w:rPr>
              <w:t>5.75</w:t>
            </w:r>
          </w:p>
        </w:tc>
      </w:tr>
      <w:tr w:rsidR="003B1BDC">
        <w:trPr>
          <w:jc w:val="center"/>
        </w:trPr>
        <w:tc>
          <w:tcPr>
            <w:tcW w:w="817" w:type="dxa"/>
            <w:vAlign w:val="center"/>
          </w:tcPr>
          <w:p w:rsidR="003B1BDC" w:rsidRDefault="00B35B2F">
            <w:pPr>
              <w:jc w:val="center"/>
            </w:pPr>
            <w:r>
              <w:rPr>
                <w:color w:val="000000"/>
                <w:sz w:val="24"/>
              </w:rPr>
              <w:t>6</w:t>
            </w:r>
          </w:p>
        </w:tc>
        <w:tc>
          <w:tcPr>
            <w:tcW w:w="1276" w:type="dxa"/>
            <w:vAlign w:val="center"/>
          </w:tcPr>
          <w:p w:rsidR="003B1BDC" w:rsidRDefault="00B35B2F">
            <w:pPr>
              <w:jc w:val="center"/>
            </w:pPr>
            <w:r>
              <w:rPr>
                <w:color w:val="000000"/>
                <w:sz w:val="24"/>
              </w:rPr>
              <w:t>300447</w:t>
            </w:r>
          </w:p>
        </w:tc>
        <w:tc>
          <w:tcPr>
            <w:tcW w:w="1701" w:type="dxa"/>
            <w:vAlign w:val="center"/>
          </w:tcPr>
          <w:p w:rsidR="003B1BDC" w:rsidRDefault="00B35B2F">
            <w:pPr>
              <w:jc w:val="center"/>
            </w:pPr>
            <w:r>
              <w:rPr>
                <w:color w:val="000000"/>
                <w:sz w:val="24"/>
              </w:rPr>
              <w:t>全信股份</w:t>
            </w:r>
          </w:p>
        </w:tc>
        <w:tc>
          <w:tcPr>
            <w:tcW w:w="1559" w:type="dxa"/>
            <w:vAlign w:val="center"/>
          </w:tcPr>
          <w:p w:rsidR="003B1BDC" w:rsidRDefault="00B35B2F">
            <w:pPr>
              <w:jc w:val="right"/>
            </w:pPr>
            <w:r>
              <w:rPr>
                <w:color w:val="000000"/>
                <w:sz w:val="24"/>
              </w:rPr>
              <w:t>218,964</w:t>
            </w:r>
          </w:p>
        </w:tc>
        <w:tc>
          <w:tcPr>
            <w:tcW w:w="1932" w:type="dxa"/>
            <w:vAlign w:val="center"/>
          </w:tcPr>
          <w:p w:rsidR="003B1BDC" w:rsidRDefault="00B35B2F">
            <w:pPr>
              <w:jc w:val="right"/>
            </w:pPr>
            <w:r>
              <w:rPr>
                <w:color w:val="000000"/>
                <w:sz w:val="24"/>
              </w:rPr>
              <w:t>4,123,092.12</w:t>
            </w:r>
          </w:p>
        </w:tc>
        <w:tc>
          <w:tcPr>
            <w:tcW w:w="1612" w:type="dxa"/>
            <w:vAlign w:val="center"/>
          </w:tcPr>
          <w:p w:rsidR="003B1BDC" w:rsidRDefault="00B35B2F">
            <w:pPr>
              <w:jc w:val="right"/>
            </w:pPr>
            <w:r>
              <w:rPr>
                <w:color w:val="000000"/>
                <w:sz w:val="24"/>
              </w:rPr>
              <w:t>5.17</w:t>
            </w:r>
          </w:p>
        </w:tc>
      </w:tr>
      <w:tr w:rsidR="003B1BDC">
        <w:trPr>
          <w:jc w:val="center"/>
        </w:trPr>
        <w:tc>
          <w:tcPr>
            <w:tcW w:w="817" w:type="dxa"/>
            <w:vAlign w:val="center"/>
          </w:tcPr>
          <w:p w:rsidR="003B1BDC" w:rsidRDefault="00B35B2F">
            <w:pPr>
              <w:jc w:val="center"/>
            </w:pPr>
            <w:r>
              <w:rPr>
                <w:color w:val="000000"/>
                <w:sz w:val="24"/>
              </w:rPr>
              <w:t>7</w:t>
            </w:r>
          </w:p>
        </w:tc>
        <w:tc>
          <w:tcPr>
            <w:tcW w:w="1276" w:type="dxa"/>
            <w:vAlign w:val="center"/>
          </w:tcPr>
          <w:p w:rsidR="003B1BDC" w:rsidRDefault="00B35B2F">
            <w:pPr>
              <w:jc w:val="center"/>
            </w:pPr>
            <w:r>
              <w:rPr>
                <w:color w:val="000000"/>
                <w:sz w:val="24"/>
              </w:rPr>
              <w:t>300130</w:t>
            </w:r>
          </w:p>
        </w:tc>
        <w:tc>
          <w:tcPr>
            <w:tcW w:w="1701" w:type="dxa"/>
            <w:vAlign w:val="center"/>
          </w:tcPr>
          <w:p w:rsidR="003B1BDC" w:rsidRDefault="00B35B2F">
            <w:pPr>
              <w:jc w:val="center"/>
            </w:pPr>
            <w:r>
              <w:rPr>
                <w:color w:val="000000"/>
                <w:sz w:val="24"/>
              </w:rPr>
              <w:t>新国都</w:t>
            </w:r>
          </w:p>
        </w:tc>
        <w:tc>
          <w:tcPr>
            <w:tcW w:w="1559" w:type="dxa"/>
            <w:vAlign w:val="center"/>
          </w:tcPr>
          <w:p w:rsidR="003B1BDC" w:rsidRDefault="00B35B2F">
            <w:pPr>
              <w:jc w:val="right"/>
            </w:pPr>
            <w:r>
              <w:rPr>
                <w:color w:val="000000"/>
                <w:sz w:val="24"/>
              </w:rPr>
              <w:t>160,521</w:t>
            </w:r>
          </w:p>
        </w:tc>
        <w:tc>
          <w:tcPr>
            <w:tcW w:w="1932" w:type="dxa"/>
            <w:vAlign w:val="center"/>
          </w:tcPr>
          <w:p w:rsidR="003B1BDC" w:rsidRDefault="00B35B2F">
            <w:pPr>
              <w:jc w:val="right"/>
            </w:pPr>
            <w:r>
              <w:rPr>
                <w:color w:val="000000"/>
                <w:sz w:val="24"/>
              </w:rPr>
              <w:t>3,830,031.06</w:t>
            </w:r>
          </w:p>
        </w:tc>
        <w:tc>
          <w:tcPr>
            <w:tcW w:w="1612" w:type="dxa"/>
            <w:vAlign w:val="center"/>
          </w:tcPr>
          <w:p w:rsidR="003B1BDC" w:rsidRDefault="00B35B2F">
            <w:pPr>
              <w:jc w:val="right"/>
            </w:pPr>
            <w:r>
              <w:rPr>
                <w:color w:val="000000"/>
                <w:sz w:val="24"/>
              </w:rPr>
              <w:t>4.80</w:t>
            </w:r>
          </w:p>
        </w:tc>
      </w:tr>
      <w:tr w:rsidR="003B1BDC">
        <w:trPr>
          <w:jc w:val="center"/>
        </w:trPr>
        <w:tc>
          <w:tcPr>
            <w:tcW w:w="817" w:type="dxa"/>
            <w:vAlign w:val="center"/>
          </w:tcPr>
          <w:p w:rsidR="003B1BDC" w:rsidRDefault="00B35B2F">
            <w:pPr>
              <w:jc w:val="center"/>
            </w:pPr>
            <w:r>
              <w:rPr>
                <w:color w:val="000000"/>
                <w:sz w:val="24"/>
              </w:rPr>
              <w:t>8</w:t>
            </w:r>
          </w:p>
        </w:tc>
        <w:tc>
          <w:tcPr>
            <w:tcW w:w="1276" w:type="dxa"/>
            <w:vAlign w:val="center"/>
          </w:tcPr>
          <w:p w:rsidR="003B1BDC" w:rsidRDefault="00B35B2F">
            <w:pPr>
              <w:jc w:val="center"/>
            </w:pPr>
            <w:r>
              <w:rPr>
                <w:color w:val="000000"/>
                <w:sz w:val="24"/>
              </w:rPr>
              <w:t>603108</w:t>
            </w:r>
          </w:p>
        </w:tc>
        <w:tc>
          <w:tcPr>
            <w:tcW w:w="1701" w:type="dxa"/>
            <w:vAlign w:val="center"/>
          </w:tcPr>
          <w:p w:rsidR="003B1BDC" w:rsidRDefault="00B35B2F">
            <w:pPr>
              <w:jc w:val="center"/>
            </w:pPr>
            <w:r>
              <w:rPr>
                <w:color w:val="000000"/>
                <w:sz w:val="24"/>
              </w:rPr>
              <w:t>润达医疗</w:t>
            </w:r>
          </w:p>
        </w:tc>
        <w:tc>
          <w:tcPr>
            <w:tcW w:w="1559" w:type="dxa"/>
            <w:vAlign w:val="center"/>
          </w:tcPr>
          <w:p w:rsidR="003B1BDC" w:rsidRDefault="00B35B2F">
            <w:pPr>
              <w:jc w:val="right"/>
            </w:pPr>
            <w:r>
              <w:rPr>
                <w:color w:val="000000"/>
                <w:sz w:val="24"/>
              </w:rPr>
              <w:t>297,800</w:t>
            </w:r>
          </w:p>
        </w:tc>
        <w:tc>
          <w:tcPr>
            <w:tcW w:w="1932" w:type="dxa"/>
            <w:vAlign w:val="center"/>
          </w:tcPr>
          <w:p w:rsidR="003B1BDC" w:rsidRDefault="00B35B2F">
            <w:pPr>
              <w:jc w:val="right"/>
            </w:pPr>
            <w:r>
              <w:rPr>
                <w:color w:val="000000"/>
                <w:sz w:val="24"/>
              </w:rPr>
              <w:t>3,648,050.00</w:t>
            </w:r>
          </w:p>
        </w:tc>
        <w:tc>
          <w:tcPr>
            <w:tcW w:w="1612" w:type="dxa"/>
            <w:vAlign w:val="center"/>
          </w:tcPr>
          <w:p w:rsidR="003B1BDC" w:rsidRDefault="00B35B2F">
            <w:pPr>
              <w:jc w:val="right"/>
            </w:pPr>
            <w:r>
              <w:rPr>
                <w:color w:val="000000"/>
                <w:sz w:val="24"/>
              </w:rPr>
              <w:t>4.57</w:t>
            </w:r>
          </w:p>
        </w:tc>
      </w:tr>
      <w:tr w:rsidR="003B1BDC">
        <w:trPr>
          <w:jc w:val="center"/>
        </w:trPr>
        <w:tc>
          <w:tcPr>
            <w:tcW w:w="817" w:type="dxa"/>
            <w:vAlign w:val="center"/>
          </w:tcPr>
          <w:p w:rsidR="003B1BDC" w:rsidRDefault="00B35B2F">
            <w:pPr>
              <w:jc w:val="center"/>
            </w:pPr>
            <w:r>
              <w:rPr>
                <w:color w:val="000000"/>
                <w:sz w:val="24"/>
              </w:rPr>
              <w:t>9</w:t>
            </w:r>
          </w:p>
        </w:tc>
        <w:tc>
          <w:tcPr>
            <w:tcW w:w="1276" w:type="dxa"/>
            <w:vAlign w:val="center"/>
          </w:tcPr>
          <w:p w:rsidR="003B1BDC" w:rsidRDefault="00B35B2F">
            <w:pPr>
              <w:jc w:val="center"/>
            </w:pPr>
            <w:r>
              <w:rPr>
                <w:color w:val="000000"/>
                <w:sz w:val="24"/>
              </w:rPr>
              <w:t>300279</w:t>
            </w:r>
          </w:p>
        </w:tc>
        <w:tc>
          <w:tcPr>
            <w:tcW w:w="1701" w:type="dxa"/>
            <w:vAlign w:val="center"/>
          </w:tcPr>
          <w:p w:rsidR="003B1BDC" w:rsidRDefault="00B35B2F">
            <w:pPr>
              <w:jc w:val="center"/>
            </w:pPr>
            <w:r>
              <w:rPr>
                <w:color w:val="000000"/>
                <w:sz w:val="24"/>
              </w:rPr>
              <w:t>和晶科技</w:t>
            </w:r>
          </w:p>
        </w:tc>
        <w:tc>
          <w:tcPr>
            <w:tcW w:w="1559" w:type="dxa"/>
            <w:vAlign w:val="center"/>
          </w:tcPr>
          <w:p w:rsidR="003B1BDC" w:rsidRDefault="00B35B2F">
            <w:pPr>
              <w:jc w:val="right"/>
            </w:pPr>
            <w:r>
              <w:rPr>
                <w:color w:val="000000"/>
                <w:sz w:val="24"/>
              </w:rPr>
              <w:t>284,950</w:t>
            </w:r>
          </w:p>
        </w:tc>
        <w:tc>
          <w:tcPr>
            <w:tcW w:w="1932" w:type="dxa"/>
            <w:vAlign w:val="center"/>
          </w:tcPr>
          <w:p w:rsidR="003B1BDC" w:rsidRDefault="00B35B2F">
            <w:pPr>
              <w:jc w:val="right"/>
            </w:pPr>
            <w:r>
              <w:rPr>
                <w:color w:val="000000"/>
                <w:sz w:val="24"/>
              </w:rPr>
              <w:t>3,601,768.00</w:t>
            </w:r>
          </w:p>
        </w:tc>
        <w:tc>
          <w:tcPr>
            <w:tcW w:w="1612" w:type="dxa"/>
            <w:vAlign w:val="center"/>
          </w:tcPr>
          <w:p w:rsidR="003B1BDC" w:rsidRDefault="00B35B2F">
            <w:pPr>
              <w:jc w:val="right"/>
            </w:pPr>
            <w:r>
              <w:rPr>
                <w:color w:val="000000"/>
                <w:sz w:val="24"/>
              </w:rPr>
              <w:t>4.52</w:t>
            </w:r>
          </w:p>
        </w:tc>
      </w:tr>
      <w:tr w:rsidR="003B1BDC">
        <w:trPr>
          <w:jc w:val="center"/>
        </w:trPr>
        <w:tc>
          <w:tcPr>
            <w:tcW w:w="817" w:type="dxa"/>
            <w:vAlign w:val="center"/>
          </w:tcPr>
          <w:p w:rsidR="003B1BDC" w:rsidRDefault="00B35B2F">
            <w:pPr>
              <w:jc w:val="center"/>
            </w:pPr>
            <w:r>
              <w:rPr>
                <w:color w:val="000000"/>
                <w:sz w:val="24"/>
              </w:rPr>
              <w:t>10</w:t>
            </w:r>
          </w:p>
        </w:tc>
        <w:tc>
          <w:tcPr>
            <w:tcW w:w="1276" w:type="dxa"/>
            <w:vAlign w:val="center"/>
          </w:tcPr>
          <w:p w:rsidR="003B1BDC" w:rsidRDefault="00B35B2F">
            <w:pPr>
              <w:jc w:val="center"/>
            </w:pPr>
            <w:r>
              <w:rPr>
                <w:color w:val="000000"/>
                <w:sz w:val="24"/>
              </w:rPr>
              <w:t>002440</w:t>
            </w:r>
          </w:p>
        </w:tc>
        <w:tc>
          <w:tcPr>
            <w:tcW w:w="1701" w:type="dxa"/>
            <w:vAlign w:val="center"/>
          </w:tcPr>
          <w:p w:rsidR="003B1BDC" w:rsidRDefault="00B35B2F">
            <w:pPr>
              <w:jc w:val="center"/>
            </w:pPr>
            <w:r>
              <w:rPr>
                <w:color w:val="000000"/>
                <w:sz w:val="24"/>
              </w:rPr>
              <w:t>闰土股份</w:t>
            </w:r>
          </w:p>
        </w:tc>
        <w:tc>
          <w:tcPr>
            <w:tcW w:w="1559" w:type="dxa"/>
            <w:vAlign w:val="center"/>
          </w:tcPr>
          <w:p w:rsidR="003B1BDC" w:rsidRDefault="00B35B2F">
            <w:pPr>
              <w:jc w:val="right"/>
            </w:pPr>
            <w:r>
              <w:rPr>
                <w:color w:val="000000"/>
                <w:sz w:val="24"/>
              </w:rPr>
              <w:t>170,400</w:t>
            </w:r>
          </w:p>
        </w:tc>
        <w:tc>
          <w:tcPr>
            <w:tcW w:w="1932" w:type="dxa"/>
            <w:vAlign w:val="center"/>
          </w:tcPr>
          <w:p w:rsidR="003B1BDC" w:rsidRDefault="00B35B2F">
            <w:pPr>
              <w:jc w:val="right"/>
            </w:pPr>
            <w:r>
              <w:rPr>
                <w:color w:val="000000"/>
                <w:sz w:val="24"/>
              </w:rPr>
              <w:t>3,355,176.00</w:t>
            </w:r>
          </w:p>
        </w:tc>
        <w:tc>
          <w:tcPr>
            <w:tcW w:w="1612" w:type="dxa"/>
            <w:vAlign w:val="center"/>
          </w:tcPr>
          <w:p w:rsidR="003B1BDC" w:rsidRDefault="00B35B2F">
            <w:pPr>
              <w:jc w:val="right"/>
            </w:pPr>
            <w:r>
              <w:rPr>
                <w:color w:val="000000"/>
                <w:sz w:val="24"/>
              </w:rPr>
              <w:t>4.21</w:t>
            </w:r>
          </w:p>
        </w:tc>
      </w:tr>
      <w:tr w:rsidR="003B1BDC">
        <w:trPr>
          <w:jc w:val="center"/>
        </w:trPr>
        <w:tc>
          <w:tcPr>
            <w:tcW w:w="817" w:type="dxa"/>
            <w:vAlign w:val="center"/>
          </w:tcPr>
          <w:p w:rsidR="003B1BDC" w:rsidRDefault="00B35B2F">
            <w:pPr>
              <w:jc w:val="center"/>
            </w:pPr>
            <w:r>
              <w:rPr>
                <w:color w:val="000000"/>
                <w:sz w:val="24"/>
              </w:rPr>
              <w:t>11</w:t>
            </w:r>
          </w:p>
        </w:tc>
        <w:tc>
          <w:tcPr>
            <w:tcW w:w="1276" w:type="dxa"/>
            <w:vAlign w:val="center"/>
          </w:tcPr>
          <w:p w:rsidR="003B1BDC" w:rsidRDefault="00B35B2F">
            <w:pPr>
              <w:jc w:val="center"/>
            </w:pPr>
            <w:r>
              <w:rPr>
                <w:color w:val="000000"/>
                <w:sz w:val="24"/>
              </w:rPr>
              <w:t>600352</w:t>
            </w:r>
          </w:p>
        </w:tc>
        <w:tc>
          <w:tcPr>
            <w:tcW w:w="1701" w:type="dxa"/>
            <w:vAlign w:val="center"/>
          </w:tcPr>
          <w:p w:rsidR="003B1BDC" w:rsidRDefault="00B35B2F">
            <w:pPr>
              <w:jc w:val="center"/>
            </w:pPr>
            <w:r>
              <w:rPr>
                <w:color w:val="000000"/>
                <w:sz w:val="24"/>
              </w:rPr>
              <w:t>浙江龙盛</w:t>
            </w:r>
          </w:p>
        </w:tc>
        <w:tc>
          <w:tcPr>
            <w:tcW w:w="1559" w:type="dxa"/>
            <w:vAlign w:val="center"/>
          </w:tcPr>
          <w:p w:rsidR="003B1BDC" w:rsidRDefault="00B35B2F">
            <w:pPr>
              <w:jc w:val="right"/>
            </w:pPr>
            <w:r>
              <w:rPr>
                <w:color w:val="000000"/>
                <w:sz w:val="24"/>
              </w:rPr>
              <w:t>275,900</w:t>
            </w:r>
          </w:p>
        </w:tc>
        <w:tc>
          <w:tcPr>
            <w:tcW w:w="1932" w:type="dxa"/>
            <w:vAlign w:val="center"/>
          </w:tcPr>
          <w:p w:rsidR="003B1BDC" w:rsidRDefault="00B35B2F">
            <w:pPr>
              <w:jc w:val="right"/>
            </w:pPr>
            <w:r>
              <w:rPr>
                <w:color w:val="000000"/>
                <w:sz w:val="24"/>
              </w:rPr>
              <w:t>3,230,789.00</w:t>
            </w:r>
          </w:p>
        </w:tc>
        <w:tc>
          <w:tcPr>
            <w:tcW w:w="1612" w:type="dxa"/>
            <w:vAlign w:val="center"/>
          </w:tcPr>
          <w:p w:rsidR="003B1BDC" w:rsidRDefault="00B35B2F">
            <w:pPr>
              <w:jc w:val="right"/>
            </w:pPr>
            <w:r>
              <w:rPr>
                <w:color w:val="000000"/>
                <w:sz w:val="24"/>
              </w:rPr>
              <w:t>4.05</w:t>
            </w:r>
          </w:p>
        </w:tc>
      </w:tr>
      <w:tr w:rsidR="003B1BDC">
        <w:trPr>
          <w:jc w:val="center"/>
        </w:trPr>
        <w:tc>
          <w:tcPr>
            <w:tcW w:w="817" w:type="dxa"/>
            <w:vAlign w:val="center"/>
          </w:tcPr>
          <w:p w:rsidR="003B1BDC" w:rsidRDefault="00B35B2F">
            <w:pPr>
              <w:jc w:val="center"/>
            </w:pPr>
            <w:r>
              <w:rPr>
                <w:color w:val="000000"/>
                <w:sz w:val="24"/>
              </w:rPr>
              <w:t>12</w:t>
            </w:r>
          </w:p>
        </w:tc>
        <w:tc>
          <w:tcPr>
            <w:tcW w:w="1276" w:type="dxa"/>
            <w:vAlign w:val="center"/>
          </w:tcPr>
          <w:p w:rsidR="003B1BDC" w:rsidRDefault="00B35B2F">
            <w:pPr>
              <w:jc w:val="center"/>
            </w:pPr>
            <w:r>
              <w:rPr>
                <w:color w:val="000000"/>
                <w:sz w:val="24"/>
              </w:rPr>
              <w:t>000538</w:t>
            </w:r>
          </w:p>
        </w:tc>
        <w:tc>
          <w:tcPr>
            <w:tcW w:w="1701" w:type="dxa"/>
            <w:vAlign w:val="center"/>
          </w:tcPr>
          <w:p w:rsidR="003B1BDC" w:rsidRDefault="00B35B2F">
            <w:pPr>
              <w:jc w:val="center"/>
            </w:pPr>
            <w:r>
              <w:rPr>
                <w:color w:val="000000"/>
                <w:sz w:val="24"/>
              </w:rPr>
              <w:t>云南白药</w:t>
            </w:r>
          </w:p>
        </w:tc>
        <w:tc>
          <w:tcPr>
            <w:tcW w:w="1559" w:type="dxa"/>
            <w:vAlign w:val="center"/>
          </w:tcPr>
          <w:p w:rsidR="003B1BDC" w:rsidRDefault="00B35B2F">
            <w:pPr>
              <w:jc w:val="right"/>
            </w:pPr>
            <w:r>
              <w:rPr>
                <w:color w:val="000000"/>
                <w:sz w:val="24"/>
              </w:rPr>
              <w:t>26,600</w:t>
            </w:r>
          </w:p>
        </w:tc>
        <w:tc>
          <w:tcPr>
            <w:tcW w:w="1932" w:type="dxa"/>
            <w:vAlign w:val="center"/>
          </w:tcPr>
          <w:p w:rsidR="003B1BDC" w:rsidRDefault="00B35B2F">
            <w:pPr>
              <w:jc w:val="right"/>
            </w:pPr>
            <w:r>
              <w:rPr>
                <w:color w:val="000000"/>
                <w:sz w:val="24"/>
              </w:rPr>
              <w:t>2,707,614.00</w:t>
            </w:r>
          </w:p>
        </w:tc>
        <w:tc>
          <w:tcPr>
            <w:tcW w:w="1612" w:type="dxa"/>
            <w:vAlign w:val="center"/>
          </w:tcPr>
          <w:p w:rsidR="003B1BDC" w:rsidRDefault="00B35B2F">
            <w:pPr>
              <w:jc w:val="right"/>
            </w:pPr>
            <w:r>
              <w:rPr>
                <w:color w:val="000000"/>
                <w:sz w:val="24"/>
              </w:rPr>
              <w:t>3.39</w:t>
            </w:r>
          </w:p>
        </w:tc>
      </w:tr>
      <w:tr w:rsidR="003B1BDC">
        <w:trPr>
          <w:jc w:val="center"/>
        </w:trPr>
        <w:tc>
          <w:tcPr>
            <w:tcW w:w="817" w:type="dxa"/>
            <w:vAlign w:val="center"/>
          </w:tcPr>
          <w:p w:rsidR="003B1BDC" w:rsidRDefault="00B35B2F">
            <w:pPr>
              <w:jc w:val="center"/>
            </w:pPr>
            <w:r>
              <w:rPr>
                <w:color w:val="000000"/>
                <w:sz w:val="24"/>
              </w:rPr>
              <w:t>13</w:t>
            </w:r>
          </w:p>
        </w:tc>
        <w:tc>
          <w:tcPr>
            <w:tcW w:w="1276" w:type="dxa"/>
            <w:vAlign w:val="center"/>
          </w:tcPr>
          <w:p w:rsidR="003B1BDC" w:rsidRDefault="00B35B2F">
            <w:pPr>
              <w:jc w:val="center"/>
            </w:pPr>
            <w:r>
              <w:rPr>
                <w:color w:val="000000"/>
                <w:sz w:val="24"/>
              </w:rPr>
              <w:t>002078</w:t>
            </w:r>
          </w:p>
        </w:tc>
        <w:tc>
          <w:tcPr>
            <w:tcW w:w="1701" w:type="dxa"/>
            <w:vAlign w:val="center"/>
          </w:tcPr>
          <w:p w:rsidR="003B1BDC" w:rsidRDefault="00B35B2F">
            <w:pPr>
              <w:jc w:val="center"/>
            </w:pPr>
            <w:r>
              <w:rPr>
                <w:color w:val="000000"/>
                <w:sz w:val="24"/>
              </w:rPr>
              <w:t>太阳纸业</w:t>
            </w:r>
          </w:p>
        </w:tc>
        <w:tc>
          <w:tcPr>
            <w:tcW w:w="1559" w:type="dxa"/>
            <w:vAlign w:val="center"/>
          </w:tcPr>
          <w:p w:rsidR="003B1BDC" w:rsidRDefault="00B35B2F">
            <w:pPr>
              <w:jc w:val="right"/>
            </w:pPr>
            <w:r>
              <w:rPr>
                <w:color w:val="000000"/>
                <w:sz w:val="24"/>
              </w:rPr>
              <w:t>287,100</w:t>
            </w:r>
          </w:p>
        </w:tc>
        <w:tc>
          <w:tcPr>
            <w:tcW w:w="1932" w:type="dxa"/>
            <w:vAlign w:val="center"/>
          </w:tcPr>
          <w:p w:rsidR="003B1BDC" w:rsidRDefault="00B35B2F">
            <w:pPr>
              <w:jc w:val="right"/>
            </w:pPr>
            <w:r>
              <w:rPr>
                <w:color w:val="000000"/>
                <w:sz w:val="24"/>
              </w:rPr>
              <w:t>2,664,288.00</w:t>
            </w:r>
          </w:p>
        </w:tc>
        <w:tc>
          <w:tcPr>
            <w:tcW w:w="1612" w:type="dxa"/>
            <w:vAlign w:val="center"/>
          </w:tcPr>
          <w:p w:rsidR="003B1BDC" w:rsidRDefault="00B35B2F">
            <w:pPr>
              <w:jc w:val="right"/>
            </w:pPr>
            <w:r>
              <w:rPr>
                <w:color w:val="000000"/>
                <w:sz w:val="24"/>
              </w:rPr>
              <w:t>3.34</w:t>
            </w:r>
          </w:p>
        </w:tc>
      </w:tr>
      <w:tr w:rsidR="003B1BDC">
        <w:trPr>
          <w:jc w:val="center"/>
        </w:trPr>
        <w:tc>
          <w:tcPr>
            <w:tcW w:w="817" w:type="dxa"/>
            <w:vAlign w:val="center"/>
          </w:tcPr>
          <w:p w:rsidR="003B1BDC" w:rsidRDefault="00B35B2F">
            <w:pPr>
              <w:jc w:val="center"/>
            </w:pPr>
            <w:r>
              <w:rPr>
                <w:color w:val="000000"/>
                <w:sz w:val="24"/>
              </w:rPr>
              <w:lastRenderedPageBreak/>
              <w:t>14</w:t>
            </w:r>
          </w:p>
        </w:tc>
        <w:tc>
          <w:tcPr>
            <w:tcW w:w="1276" w:type="dxa"/>
            <w:vAlign w:val="center"/>
          </w:tcPr>
          <w:p w:rsidR="003B1BDC" w:rsidRDefault="00B35B2F">
            <w:pPr>
              <w:jc w:val="center"/>
            </w:pPr>
            <w:r>
              <w:rPr>
                <w:color w:val="000000"/>
                <w:sz w:val="24"/>
              </w:rPr>
              <w:t>600760</w:t>
            </w:r>
          </w:p>
        </w:tc>
        <w:tc>
          <w:tcPr>
            <w:tcW w:w="1701" w:type="dxa"/>
            <w:vAlign w:val="center"/>
          </w:tcPr>
          <w:p w:rsidR="003B1BDC" w:rsidRDefault="00B35B2F">
            <w:pPr>
              <w:jc w:val="center"/>
            </w:pPr>
            <w:r>
              <w:rPr>
                <w:color w:val="000000"/>
                <w:sz w:val="24"/>
              </w:rPr>
              <w:t>中航黑豹</w:t>
            </w:r>
          </w:p>
        </w:tc>
        <w:tc>
          <w:tcPr>
            <w:tcW w:w="1559" w:type="dxa"/>
            <w:vAlign w:val="center"/>
          </w:tcPr>
          <w:p w:rsidR="003B1BDC" w:rsidRDefault="00B35B2F">
            <w:pPr>
              <w:jc w:val="right"/>
            </w:pPr>
            <w:r>
              <w:rPr>
                <w:color w:val="000000"/>
                <w:sz w:val="24"/>
              </w:rPr>
              <w:t>69,900</w:t>
            </w:r>
          </w:p>
        </w:tc>
        <w:tc>
          <w:tcPr>
            <w:tcW w:w="1932" w:type="dxa"/>
            <w:vAlign w:val="center"/>
          </w:tcPr>
          <w:p w:rsidR="003B1BDC" w:rsidRDefault="00B35B2F">
            <w:pPr>
              <w:jc w:val="right"/>
            </w:pPr>
            <w:r>
              <w:rPr>
                <w:color w:val="000000"/>
                <w:sz w:val="24"/>
              </w:rPr>
              <w:t>2,438,811.00</w:t>
            </w:r>
          </w:p>
        </w:tc>
        <w:tc>
          <w:tcPr>
            <w:tcW w:w="1612" w:type="dxa"/>
            <w:vAlign w:val="center"/>
          </w:tcPr>
          <w:p w:rsidR="003B1BDC" w:rsidRDefault="00B35B2F">
            <w:pPr>
              <w:jc w:val="right"/>
            </w:pPr>
            <w:r>
              <w:rPr>
                <w:color w:val="000000"/>
                <w:sz w:val="24"/>
              </w:rPr>
              <w:t>3.06</w:t>
            </w:r>
          </w:p>
        </w:tc>
      </w:tr>
      <w:tr w:rsidR="003B1BDC">
        <w:trPr>
          <w:jc w:val="center"/>
        </w:trPr>
        <w:tc>
          <w:tcPr>
            <w:tcW w:w="817" w:type="dxa"/>
            <w:vAlign w:val="center"/>
          </w:tcPr>
          <w:p w:rsidR="003B1BDC" w:rsidRDefault="00B35B2F">
            <w:pPr>
              <w:jc w:val="center"/>
            </w:pPr>
            <w:r>
              <w:rPr>
                <w:color w:val="000000"/>
                <w:sz w:val="24"/>
              </w:rPr>
              <w:t>15</w:t>
            </w:r>
          </w:p>
        </w:tc>
        <w:tc>
          <w:tcPr>
            <w:tcW w:w="1276" w:type="dxa"/>
            <w:vAlign w:val="center"/>
          </w:tcPr>
          <w:p w:rsidR="003B1BDC" w:rsidRDefault="00B35B2F">
            <w:pPr>
              <w:jc w:val="center"/>
            </w:pPr>
            <w:r>
              <w:rPr>
                <w:color w:val="000000"/>
                <w:sz w:val="24"/>
              </w:rPr>
              <w:t>603517</w:t>
            </w:r>
          </w:p>
        </w:tc>
        <w:tc>
          <w:tcPr>
            <w:tcW w:w="1701" w:type="dxa"/>
            <w:vAlign w:val="center"/>
          </w:tcPr>
          <w:p w:rsidR="003B1BDC" w:rsidRDefault="00B35B2F">
            <w:pPr>
              <w:jc w:val="center"/>
            </w:pPr>
            <w:r>
              <w:rPr>
                <w:color w:val="000000"/>
                <w:sz w:val="24"/>
              </w:rPr>
              <w:t>绝味食品</w:t>
            </w:r>
          </w:p>
        </w:tc>
        <w:tc>
          <w:tcPr>
            <w:tcW w:w="1559" w:type="dxa"/>
            <w:vAlign w:val="center"/>
          </w:tcPr>
          <w:p w:rsidR="003B1BDC" w:rsidRDefault="00B35B2F">
            <w:pPr>
              <w:jc w:val="right"/>
            </w:pPr>
            <w:r>
              <w:rPr>
                <w:color w:val="000000"/>
                <w:sz w:val="24"/>
              </w:rPr>
              <w:t>60,800</w:t>
            </w:r>
          </w:p>
        </w:tc>
        <w:tc>
          <w:tcPr>
            <w:tcW w:w="1932" w:type="dxa"/>
            <w:vAlign w:val="center"/>
          </w:tcPr>
          <w:p w:rsidR="003B1BDC" w:rsidRDefault="00B35B2F">
            <w:pPr>
              <w:jc w:val="right"/>
            </w:pPr>
            <w:r>
              <w:rPr>
                <w:color w:val="000000"/>
                <w:sz w:val="24"/>
              </w:rPr>
              <w:t>2,396,736.00</w:t>
            </w:r>
          </w:p>
        </w:tc>
        <w:tc>
          <w:tcPr>
            <w:tcW w:w="1612" w:type="dxa"/>
            <w:vAlign w:val="center"/>
          </w:tcPr>
          <w:p w:rsidR="003B1BDC" w:rsidRDefault="00B35B2F">
            <w:pPr>
              <w:jc w:val="right"/>
            </w:pPr>
            <w:r>
              <w:rPr>
                <w:color w:val="000000"/>
                <w:sz w:val="24"/>
              </w:rPr>
              <w:t>3.00</w:t>
            </w:r>
          </w:p>
        </w:tc>
      </w:tr>
      <w:tr w:rsidR="003B1BDC">
        <w:trPr>
          <w:jc w:val="center"/>
        </w:trPr>
        <w:tc>
          <w:tcPr>
            <w:tcW w:w="817" w:type="dxa"/>
            <w:vAlign w:val="center"/>
          </w:tcPr>
          <w:p w:rsidR="003B1BDC" w:rsidRDefault="00B35B2F">
            <w:pPr>
              <w:jc w:val="center"/>
            </w:pPr>
            <w:r>
              <w:rPr>
                <w:color w:val="000000"/>
                <w:sz w:val="24"/>
              </w:rPr>
              <w:t>16</w:t>
            </w:r>
          </w:p>
        </w:tc>
        <w:tc>
          <w:tcPr>
            <w:tcW w:w="1276" w:type="dxa"/>
            <w:vAlign w:val="center"/>
          </w:tcPr>
          <w:p w:rsidR="003B1BDC" w:rsidRDefault="00B35B2F">
            <w:pPr>
              <w:jc w:val="center"/>
            </w:pPr>
            <w:r>
              <w:rPr>
                <w:color w:val="000000"/>
                <w:sz w:val="24"/>
              </w:rPr>
              <w:t>603678</w:t>
            </w:r>
          </w:p>
        </w:tc>
        <w:tc>
          <w:tcPr>
            <w:tcW w:w="1701" w:type="dxa"/>
            <w:vAlign w:val="center"/>
          </w:tcPr>
          <w:p w:rsidR="003B1BDC" w:rsidRDefault="00B35B2F">
            <w:pPr>
              <w:jc w:val="center"/>
            </w:pPr>
            <w:r>
              <w:rPr>
                <w:color w:val="000000"/>
                <w:sz w:val="24"/>
              </w:rPr>
              <w:t>火炬电子</w:t>
            </w:r>
          </w:p>
        </w:tc>
        <w:tc>
          <w:tcPr>
            <w:tcW w:w="1559" w:type="dxa"/>
            <w:vAlign w:val="center"/>
          </w:tcPr>
          <w:p w:rsidR="003B1BDC" w:rsidRDefault="00B35B2F">
            <w:pPr>
              <w:jc w:val="right"/>
            </w:pPr>
            <w:r>
              <w:rPr>
                <w:color w:val="000000"/>
                <w:sz w:val="24"/>
              </w:rPr>
              <w:t>86,050</w:t>
            </w:r>
          </w:p>
        </w:tc>
        <w:tc>
          <w:tcPr>
            <w:tcW w:w="1932" w:type="dxa"/>
            <w:vAlign w:val="center"/>
          </w:tcPr>
          <w:p w:rsidR="003B1BDC" w:rsidRDefault="00B35B2F">
            <w:pPr>
              <w:jc w:val="right"/>
            </w:pPr>
            <w:r>
              <w:rPr>
                <w:color w:val="000000"/>
                <w:sz w:val="24"/>
              </w:rPr>
              <w:t>2,389,608.50</w:t>
            </w:r>
          </w:p>
        </w:tc>
        <w:tc>
          <w:tcPr>
            <w:tcW w:w="1612" w:type="dxa"/>
            <w:vAlign w:val="center"/>
          </w:tcPr>
          <w:p w:rsidR="003B1BDC" w:rsidRDefault="00B35B2F">
            <w:pPr>
              <w:jc w:val="right"/>
            </w:pPr>
            <w:r>
              <w:rPr>
                <w:color w:val="000000"/>
                <w:sz w:val="24"/>
              </w:rPr>
              <w:t>3.00</w:t>
            </w:r>
          </w:p>
        </w:tc>
      </w:tr>
      <w:tr w:rsidR="003B1BDC">
        <w:trPr>
          <w:jc w:val="center"/>
        </w:trPr>
        <w:tc>
          <w:tcPr>
            <w:tcW w:w="817" w:type="dxa"/>
            <w:vAlign w:val="center"/>
          </w:tcPr>
          <w:p w:rsidR="003B1BDC" w:rsidRDefault="00B35B2F">
            <w:pPr>
              <w:jc w:val="center"/>
            </w:pPr>
            <w:r>
              <w:rPr>
                <w:color w:val="000000"/>
                <w:sz w:val="24"/>
              </w:rPr>
              <w:t>17</w:t>
            </w:r>
          </w:p>
        </w:tc>
        <w:tc>
          <w:tcPr>
            <w:tcW w:w="1276" w:type="dxa"/>
            <w:vAlign w:val="center"/>
          </w:tcPr>
          <w:p w:rsidR="003B1BDC" w:rsidRDefault="00B35B2F">
            <w:pPr>
              <w:jc w:val="center"/>
            </w:pPr>
            <w:r>
              <w:rPr>
                <w:color w:val="000000"/>
                <w:sz w:val="24"/>
              </w:rPr>
              <w:t>300502</w:t>
            </w:r>
          </w:p>
        </w:tc>
        <w:tc>
          <w:tcPr>
            <w:tcW w:w="1701" w:type="dxa"/>
            <w:vAlign w:val="center"/>
          </w:tcPr>
          <w:p w:rsidR="003B1BDC" w:rsidRDefault="00B35B2F">
            <w:pPr>
              <w:jc w:val="center"/>
            </w:pPr>
            <w:r>
              <w:rPr>
                <w:color w:val="000000"/>
                <w:sz w:val="24"/>
              </w:rPr>
              <w:t>新易盛</w:t>
            </w:r>
          </w:p>
        </w:tc>
        <w:tc>
          <w:tcPr>
            <w:tcW w:w="1559" w:type="dxa"/>
            <w:vAlign w:val="center"/>
          </w:tcPr>
          <w:p w:rsidR="003B1BDC" w:rsidRDefault="00B35B2F">
            <w:pPr>
              <w:jc w:val="right"/>
            </w:pPr>
            <w:r>
              <w:rPr>
                <w:color w:val="000000"/>
                <w:sz w:val="24"/>
              </w:rPr>
              <w:t>66,000</w:t>
            </w:r>
          </w:p>
        </w:tc>
        <w:tc>
          <w:tcPr>
            <w:tcW w:w="1932" w:type="dxa"/>
            <w:vAlign w:val="center"/>
          </w:tcPr>
          <w:p w:rsidR="003B1BDC" w:rsidRDefault="00B35B2F">
            <w:pPr>
              <w:jc w:val="right"/>
            </w:pPr>
            <w:r>
              <w:rPr>
                <w:color w:val="000000"/>
                <w:sz w:val="24"/>
              </w:rPr>
              <w:t>1,913,340.00</w:t>
            </w:r>
          </w:p>
        </w:tc>
        <w:tc>
          <w:tcPr>
            <w:tcW w:w="1612" w:type="dxa"/>
            <w:vAlign w:val="center"/>
          </w:tcPr>
          <w:p w:rsidR="003B1BDC" w:rsidRDefault="00B35B2F">
            <w:pPr>
              <w:jc w:val="right"/>
            </w:pPr>
            <w:r>
              <w:rPr>
                <w:color w:val="000000"/>
                <w:sz w:val="24"/>
              </w:rPr>
              <w:t>2.40</w:t>
            </w:r>
          </w:p>
        </w:tc>
      </w:tr>
      <w:tr w:rsidR="003B1BDC">
        <w:trPr>
          <w:jc w:val="center"/>
        </w:trPr>
        <w:tc>
          <w:tcPr>
            <w:tcW w:w="817" w:type="dxa"/>
            <w:vAlign w:val="center"/>
          </w:tcPr>
          <w:p w:rsidR="003B1BDC" w:rsidRDefault="00B35B2F">
            <w:pPr>
              <w:jc w:val="center"/>
            </w:pPr>
            <w:r>
              <w:rPr>
                <w:color w:val="000000"/>
                <w:sz w:val="24"/>
              </w:rPr>
              <w:t>18</w:t>
            </w:r>
          </w:p>
        </w:tc>
        <w:tc>
          <w:tcPr>
            <w:tcW w:w="1276" w:type="dxa"/>
            <w:vAlign w:val="center"/>
          </w:tcPr>
          <w:p w:rsidR="003B1BDC" w:rsidRDefault="00B35B2F">
            <w:pPr>
              <w:jc w:val="center"/>
            </w:pPr>
            <w:r>
              <w:rPr>
                <w:color w:val="000000"/>
                <w:sz w:val="24"/>
              </w:rPr>
              <w:t>300577</w:t>
            </w:r>
          </w:p>
        </w:tc>
        <w:tc>
          <w:tcPr>
            <w:tcW w:w="1701" w:type="dxa"/>
            <w:vAlign w:val="center"/>
          </w:tcPr>
          <w:p w:rsidR="003B1BDC" w:rsidRDefault="00B35B2F">
            <w:pPr>
              <w:jc w:val="center"/>
            </w:pPr>
            <w:r>
              <w:rPr>
                <w:color w:val="000000"/>
                <w:sz w:val="24"/>
              </w:rPr>
              <w:t>开润股份</w:t>
            </w:r>
          </w:p>
        </w:tc>
        <w:tc>
          <w:tcPr>
            <w:tcW w:w="1559" w:type="dxa"/>
            <w:vAlign w:val="center"/>
          </w:tcPr>
          <w:p w:rsidR="003B1BDC" w:rsidRDefault="00B35B2F">
            <w:pPr>
              <w:jc w:val="right"/>
            </w:pPr>
            <w:r>
              <w:rPr>
                <w:color w:val="000000"/>
                <w:sz w:val="24"/>
              </w:rPr>
              <w:t>30,500</w:t>
            </w:r>
          </w:p>
        </w:tc>
        <w:tc>
          <w:tcPr>
            <w:tcW w:w="1932" w:type="dxa"/>
            <w:vAlign w:val="center"/>
          </w:tcPr>
          <w:p w:rsidR="003B1BDC" w:rsidRDefault="00B35B2F">
            <w:pPr>
              <w:jc w:val="right"/>
            </w:pPr>
            <w:r>
              <w:rPr>
                <w:color w:val="000000"/>
                <w:sz w:val="24"/>
              </w:rPr>
              <w:t>1,877,885.00</w:t>
            </w:r>
          </w:p>
        </w:tc>
        <w:tc>
          <w:tcPr>
            <w:tcW w:w="1612" w:type="dxa"/>
            <w:vAlign w:val="center"/>
          </w:tcPr>
          <w:p w:rsidR="003B1BDC" w:rsidRDefault="00B35B2F">
            <w:pPr>
              <w:jc w:val="right"/>
            </w:pPr>
            <w:r>
              <w:rPr>
                <w:color w:val="000000"/>
                <w:sz w:val="24"/>
              </w:rPr>
              <w:t>2.35</w:t>
            </w:r>
          </w:p>
        </w:tc>
      </w:tr>
      <w:tr w:rsidR="003B1BDC">
        <w:trPr>
          <w:jc w:val="center"/>
        </w:trPr>
        <w:tc>
          <w:tcPr>
            <w:tcW w:w="817" w:type="dxa"/>
            <w:vAlign w:val="center"/>
          </w:tcPr>
          <w:p w:rsidR="003B1BDC" w:rsidRDefault="00B35B2F">
            <w:pPr>
              <w:jc w:val="center"/>
            </w:pPr>
            <w:r>
              <w:rPr>
                <w:color w:val="000000"/>
                <w:sz w:val="24"/>
              </w:rPr>
              <w:t>19</w:t>
            </w:r>
          </w:p>
        </w:tc>
        <w:tc>
          <w:tcPr>
            <w:tcW w:w="1276" w:type="dxa"/>
            <w:vAlign w:val="center"/>
          </w:tcPr>
          <w:p w:rsidR="003B1BDC" w:rsidRDefault="00B35B2F">
            <w:pPr>
              <w:jc w:val="center"/>
            </w:pPr>
            <w:r>
              <w:rPr>
                <w:color w:val="000000"/>
                <w:sz w:val="24"/>
              </w:rPr>
              <w:t>600705</w:t>
            </w:r>
          </w:p>
        </w:tc>
        <w:tc>
          <w:tcPr>
            <w:tcW w:w="1701" w:type="dxa"/>
            <w:vAlign w:val="center"/>
          </w:tcPr>
          <w:p w:rsidR="003B1BDC" w:rsidRDefault="00B35B2F">
            <w:pPr>
              <w:jc w:val="center"/>
            </w:pPr>
            <w:r>
              <w:rPr>
                <w:color w:val="000000"/>
                <w:sz w:val="24"/>
              </w:rPr>
              <w:t>中航资本</w:t>
            </w:r>
          </w:p>
        </w:tc>
        <w:tc>
          <w:tcPr>
            <w:tcW w:w="1559" w:type="dxa"/>
            <w:vAlign w:val="center"/>
          </w:tcPr>
          <w:p w:rsidR="003B1BDC" w:rsidRDefault="00B35B2F">
            <w:pPr>
              <w:jc w:val="right"/>
            </w:pPr>
            <w:r>
              <w:rPr>
                <w:color w:val="000000"/>
                <w:sz w:val="24"/>
              </w:rPr>
              <w:t>282,000</w:t>
            </w:r>
          </w:p>
        </w:tc>
        <w:tc>
          <w:tcPr>
            <w:tcW w:w="1932" w:type="dxa"/>
            <w:vAlign w:val="center"/>
          </w:tcPr>
          <w:p w:rsidR="003B1BDC" w:rsidRDefault="00B35B2F">
            <w:pPr>
              <w:jc w:val="right"/>
            </w:pPr>
            <w:r>
              <w:rPr>
                <w:color w:val="000000"/>
                <w:sz w:val="24"/>
              </w:rPr>
              <w:t>1,556,640.00</w:t>
            </w:r>
          </w:p>
        </w:tc>
        <w:tc>
          <w:tcPr>
            <w:tcW w:w="1612" w:type="dxa"/>
            <w:vAlign w:val="center"/>
          </w:tcPr>
          <w:p w:rsidR="003B1BDC" w:rsidRDefault="00B35B2F">
            <w:pPr>
              <w:jc w:val="right"/>
            </w:pPr>
            <w:r>
              <w:rPr>
                <w:color w:val="000000"/>
                <w:sz w:val="24"/>
              </w:rPr>
              <w:t>1.95</w:t>
            </w:r>
          </w:p>
        </w:tc>
      </w:tr>
      <w:tr w:rsidR="003B1BDC">
        <w:trPr>
          <w:jc w:val="center"/>
        </w:trPr>
        <w:tc>
          <w:tcPr>
            <w:tcW w:w="817" w:type="dxa"/>
            <w:vAlign w:val="center"/>
          </w:tcPr>
          <w:p w:rsidR="003B1BDC" w:rsidRDefault="00B35B2F">
            <w:pPr>
              <w:jc w:val="center"/>
            </w:pPr>
            <w:r>
              <w:rPr>
                <w:color w:val="000000"/>
                <w:sz w:val="24"/>
              </w:rPr>
              <w:t>20</w:t>
            </w:r>
          </w:p>
        </w:tc>
        <w:tc>
          <w:tcPr>
            <w:tcW w:w="1276" w:type="dxa"/>
            <w:vAlign w:val="center"/>
          </w:tcPr>
          <w:p w:rsidR="003B1BDC" w:rsidRDefault="00B35B2F">
            <w:pPr>
              <w:jc w:val="center"/>
            </w:pPr>
            <w:r>
              <w:rPr>
                <w:color w:val="000000"/>
                <w:sz w:val="24"/>
              </w:rPr>
              <w:t>002916</w:t>
            </w:r>
          </w:p>
        </w:tc>
        <w:tc>
          <w:tcPr>
            <w:tcW w:w="1701" w:type="dxa"/>
            <w:vAlign w:val="center"/>
          </w:tcPr>
          <w:p w:rsidR="003B1BDC" w:rsidRDefault="00B35B2F">
            <w:pPr>
              <w:jc w:val="center"/>
            </w:pPr>
            <w:r>
              <w:rPr>
                <w:color w:val="000000"/>
                <w:sz w:val="24"/>
              </w:rPr>
              <w:t>深南电路</w:t>
            </w:r>
          </w:p>
        </w:tc>
        <w:tc>
          <w:tcPr>
            <w:tcW w:w="1559" w:type="dxa"/>
            <w:vAlign w:val="center"/>
          </w:tcPr>
          <w:p w:rsidR="003B1BDC" w:rsidRDefault="00B35B2F">
            <w:pPr>
              <w:jc w:val="right"/>
            </w:pPr>
            <w:r>
              <w:rPr>
                <w:color w:val="000000"/>
                <w:sz w:val="24"/>
              </w:rPr>
              <w:t>3,068</w:t>
            </w:r>
          </w:p>
        </w:tc>
        <w:tc>
          <w:tcPr>
            <w:tcW w:w="1932" w:type="dxa"/>
            <w:vAlign w:val="center"/>
          </w:tcPr>
          <w:p w:rsidR="003B1BDC" w:rsidRDefault="00B35B2F">
            <w:pPr>
              <w:jc w:val="right"/>
            </w:pPr>
            <w:r>
              <w:rPr>
                <w:color w:val="000000"/>
                <w:sz w:val="24"/>
              </w:rPr>
              <w:t>267,621.64</w:t>
            </w:r>
          </w:p>
        </w:tc>
        <w:tc>
          <w:tcPr>
            <w:tcW w:w="1612" w:type="dxa"/>
            <w:vAlign w:val="center"/>
          </w:tcPr>
          <w:p w:rsidR="003B1BDC" w:rsidRDefault="00B35B2F">
            <w:pPr>
              <w:jc w:val="right"/>
            </w:pPr>
            <w:r>
              <w:rPr>
                <w:color w:val="000000"/>
                <w:sz w:val="24"/>
              </w:rPr>
              <w:t>0.34</w:t>
            </w:r>
          </w:p>
        </w:tc>
      </w:tr>
      <w:tr w:rsidR="003B1BDC">
        <w:trPr>
          <w:jc w:val="center"/>
        </w:trPr>
        <w:tc>
          <w:tcPr>
            <w:tcW w:w="817" w:type="dxa"/>
            <w:vAlign w:val="center"/>
          </w:tcPr>
          <w:p w:rsidR="003B1BDC" w:rsidRDefault="00B35B2F">
            <w:pPr>
              <w:jc w:val="center"/>
            </w:pPr>
            <w:r>
              <w:rPr>
                <w:color w:val="000000"/>
                <w:sz w:val="24"/>
              </w:rPr>
              <w:t>21</w:t>
            </w:r>
          </w:p>
        </w:tc>
        <w:tc>
          <w:tcPr>
            <w:tcW w:w="1276" w:type="dxa"/>
            <w:vAlign w:val="center"/>
          </w:tcPr>
          <w:p w:rsidR="003B1BDC" w:rsidRDefault="00B35B2F">
            <w:pPr>
              <w:jc w:val="center"/>
            </w:pPr>
            <w:r>
              <w:rPr>
                <w:color w:val="000000"/>
                <w:sz w:val="24"/>
              </w:rPr>
              <w:t>002920</w:t>
            </w:r>
          </w:p>
        </w:tc>
        <w:tc>
          <w:tcPr>
            <w:tcW w:w="1701" w:type="dxa"/>
            <w:vAlign w:val="center"/>
          </w:tcPr>
          <w:p w:rsidR="003B1BDC" w:rsidRDefault="00B35B2F">
            <w:pPr>
              <w:jc w:val="center"/>
            </w:pPr>
            <w:r>
              <w:rPr>
                <w:color w:val="000000"/>
                <w:sz w:val="24"/>
              </w:rPr>
              <w:t>德赛西威</w:t>
            </w:r>
          </w:p>
        </w:tc>
        <w:tc>
          <w:tcPr>
            <w:tcW w:w="1559" w:type="dxa"/>
            <w:vAlign w:val="center"/>
          </w:tcPr>
          <w:p w:rsidR="003B1BDC" w:rsidRDefault="00B35B2F">
            <w:pPr>
              <w:jc w:val="right"/>
            </w:pPr>
            <w:r>
              <w:rPr>
                <w:color w:val="000000"/>
                <w:sz w:val="24"/>
              </w:rPr>
              <w:t>4,569</w:t>
            </w:r>
          </w:p>
        </w:tc>
        <w:tc>
          <w:tcPr>
            <w:tcW w:w="1932" w:type="dxa"/>
            <w:vAlign w:val="center"/>
          </w:tcPr>
          <w:p w:rsidR="003B1BDC" w:rsidRDefault="00B35B2F">
            <w:pPr>
              <w:jc w:val="right"/>
            </w:pPr>
            <w:r>
              <w:rPr>
                <w:color w:val="000000"/>
                <w:sz w:val="24"/>
              </w:rPr>
              <w:t>178,784.97</w:t>
            </w:r>
          </w:p>
        </w:tc>
        <w:tc>
          <w:tcPr>
            <w:tcW w:w="1612" w:type="dxa"/>
            <w:vAlign w:val="center"/>
          </w:tcPr>
          <w:p w:rsidR="003B1BDC" w:rsidRDefault="00B35B2F">
            <w:pPr>
              <w:jc w:val="right"/>
            </w:pPr>
            <w:r>
              <w:rPr>
                <w:color w:val="000000"/>
                <w:sz w:val="24"/>
              </w:rPr>
              <w:t>0.22</w:t>
            </w:r>
          </w:p>
        </w:tc>
      </w:tr>
      <w:tr w:rsidR="003B1BDC">
        <w:trPr>
          <w:jc w:val="center"/>
        </w:trPr>
        <w:tc>
          <w:tcPr>
            <w:tcW w:w="817" w:type="dxa"/>
            <w:vAlign w:val="center"/>
          </w:tcPr>
          <w:p w:rsidR="003B1BDC" w:rsidRDefault="00B35B2F">
            <w:pPr>
              <w:jc w:val="center"/>
            </w:pPr>
            <w:r>
              <w:rPr>
                <w:color w:val="000000"/>
                <w:sz w:val="24"/>
              </w:rPr>
              <w:t>22</w:t>
            </w:r>
          </w:p>
        </w:tc>
        <w:tc>
          <w:tcPr>
            <w:tcW w:w="1276" w:type="dxa"/>
            <w:vAlign w:val="center"/>
          </w:tcPr>
          <w:p w:rsidR="003B1BDC" w:rsidRDefault="00B35B2F">
            <w:pPr>
              <w:jc w:val="center"/>
            </w:pPr>
            <w:r>
              <w:rPr>
                <w:color w:val="000000"/>
                <w:sz w:val="24"/>
              </w:rPr>
              <w:t>002918</w:t>
            </w:r>
          </w:p>
        </w:tc>
        <w:tc>
          <w:tcPr>
            <w:tcW w:w="1701" w:type="dxa"/>
            <w:vAlign w:val="center"/>
          </w:tcPr>
          <w:p w:rsidR="003B1BDC" w:rsidRDefault="00B35B2F">
            <w:pPr>
              <w:jc w:val="center"/>
            </w:pPr>
            <w:r>
              <w:rPr>
                <w:color w:val="000000"/>
                <w:sz w:val="24"/>
              </w:rPr>
              <w:t>蒙娜丽莎</w:t>
            </w:r>
          </w:p>
        </w:tc>
        <w:tc>
          <w:tcPr>
            <w:tcW w:w="1559" w:type="dxa"/>
            <w:vAlign w:val="center"/>
          </w:tcPr>
          <w:p w:rsidR="003B1BDC" w:rsidRDefault="00B35B2F">
            <w:pPr>
              <w:jc w:val="right"/>
            </w:pPr>
            <w:r>
              <w:rPr>
                <w:color w:val="000000"/>
                <w:sz w:val="24"/>
              </w:rPr>
              <w:t>1,512</w:t>
            </w:r>
          </w:p>
        </w:tc>
        <w:tc>
          <w:tcPr>
            <w:tcW w:w="1932" w:type="dxa"/>
            <w:vAlign w:val="center"/>
          </w:tcPr>
          <w:p w:rsidR="003B1BDC" w:rsidRDefault="00B35B2F">
            <w:pPr>
              <w:jc w:val="right"/>
            </w:pPr>
            <w:r>
              <w:rPr>
                <w:color w:val="000000"/>
                <w:sz w:val="24"/>
              </w:rPr>
              <w:t>84,218.40</w:t>
            </w:r>
          </w:p>
        </w:tc>
        <w:tc>
          <w:tcPr>
            <w:tcW w:w="1612" w:type="dxa"/>
            <w:vAlign w:val="center"/>
          </w:tcPr>
          <w:p w:rsidR="003B1BDC" w:rsidRDefault="00B35B2F">
            <w:pPr>
              <w:jc w:val="right"/>
            </w:pPr>
            <w:r>
              <w:rPr>
                <w:color w:val="000000"/>
                <w:sz w:val="24"/>
              </w:rPr>
              <w:t>0.11</w:t>
            </w:r>
          </w:p>
        </w:tc>
      </w:tr>
      <w:tr w:rsidR="003B1BDC">
        <w:trPr>
          <w:jc w:val="center"/>
        </w:trPr>
        <w:tc>
          <w:tcPr>
            <w:tcW w:w="817" w:type="dxa"/>
            <w:vAlign w:val="center"/>
          </w:tcPr>
          <w:p w:rsidR="003B1BDC" w:rsidRDefault="00B35B2F">
            <w:pPr>
              <w:jc w:val="center"/>
            </w:pPr>
            <w:r>
              <w:rPr>
                <w:color w:val="000000"/>
                <w:sz w:val="24"/>
              </w:rPr>
              <w:t>23</w:t>
            </w:r>
          </w:p>
        </w:tc>
        <w:tc>
          <w:tcPr>
            <w:tcW w:w="1276" w:type="dxa"/>
            <w:vAlign w:val="center"/>
          </w:tcPr>
          <w:p w:rsidR="003B1BDC" w:rsidRDefault="00B35B2F">
            <w:pPr>
              <w:jc w:val="center"/>
            </w:pPr>
            <w:r>
              <w:rPr>
                <w:color w:val="000000"/>
                <w:sz w:val="24"/>
              </w:rPr>
              <w:t>002913</w:t>
            </w:r>
          </w:p>
        </w:tc>
        <w:tc>
          <w:tcPr>
            <w:tcW w:w="1701" w:type="dxa"/>
            <w:vAlign w:val="center"/>
          </w:tcPr>
          <w:p w:rsidR="003B1BDC" w:rsidRDefault="00B35B2F">
            <w:pPr>
              <w:jc w:val="center"/>
            </w:pPr>
            <w:r>
              <w:rPr>
                <w:color w:val="000000"/>
                <w:sz w:val="24"/>
              </w:rPr>
              <w:t>奥士康</w:t>
            </w:r>
          </w:p>
        </w:tc>
        <w:tc>
          <w:tcPr>
            <w:tcW w:w="1559" w:type="dxa"/>
            <w:vAlign w:val="center"/>
          </w:tcPr>
          <w:p w:rsidR="003B1BDC" w:rsidRDefault="00B35B2F">
            <w:pPr>
              <w:jc w:val="right"/>
            </w:pPr>
            <w:r>
              <w:rPr>
                <w:color w:val="000000"/>
                <w:sz w:val="24"/>
              </w:rPr>
              <w:t>1,442</w:t>
            </w:r>
          </w:p>
        </w:tc>
        <w:tc>
          <w:tcPr>
            <w:tcW w:w="1932" w:type="dxa"/>
            <w:vAlign w:val="center"/>
          </w:tcPr>
          <w:p w:rsidR="003B1BDC" w:rsidRDefault="00B35B2F">
            <w:pPr>
              <w:jc w:val="right"/>
            </w:pPr>
            <w:r>
              <w:rPr>
                <w:color w:val="000000"/>
                <w:sz w:val="24"/>
              </w:rPr>
              <w:t>69,172.74</w:t>
            </w:r>
          </w:p>
        </w:tc>
        <w:tc>
          <w:tcPr>
            <w:tcW w:w="1612" w:type="dxa"/>
            <w:vAlign w:val="center"/>
          </w:tcPr>
          <w:p w:rsidR="003B1BDC" w:rsidRDefault="00B35B2F">
            <w:pPr>
              <w:jc w:val="right"/>
            </w:pPr>
            <w:r>
              <w:rPr>
                <w:color w:val="000000"/>
                <w:sz w:val="24"/>
              </w:rPr>
              <w:t>0.09</w:t>
            </w:r>
          </w:p>
        </w:tc>
      </w:tr>
      <w:tr w:rsidR="003B1BDC">
        <w:trPr>
          <w:jc w:val="center"/>
        </w:trPr>
        <w:tc>
          <w:tcPr>
            <w:tcW w:w="817" w:type="dxa"/>
            <w:vAlign w:val="center"/>
          </w:tcPr>
          <w:p w:rsidR="003B1BDC" w:rsidRDefault="00B35B2F">
            <w:pPr>
              <w:jc w:val="center"/>
            </w:pPr>
            <w:r>
              <w:rPr>
                <w:color w:val="000000"/>
                <w:sz w:val="24"/>
              </w:rPr>
              <w:t>24</w:t>
            </w:r>
          </w:p>
        </w:tc>
        <w:tc>
          <w:tcPr>
            <w:tcW w:w="1276" w:type="dxa"/>
            <w:vAlign w:val="center"/>
          </w:tcPr>
          <w:p w:rsidR="003B1BDC" w:rsidRDefault="00B35B2F">
            <w:pPr>
              <w:jc w:val="center"/>
            </w:pPr>
            <w:r>
              <w:rPr>
                <w:color w:val="000000"/>
                <w:sz w:val="24"/>
              </w:rPr>
              <w:t>002915</w:t>
            </w:r>
          </w:p>
        </w:tc>
        <w:tc>
          <w:tcPr>
            <w:tcW w:w="1701" w:type="dxa"/>
            <w:vAlign w:val="center"/>
          </w:tcPr>
          <w:p w:rsidR="003B1BDC" w:rsidRDefault="00B35B2F">
            <w:pPr>
              <w:jc w:val="center"/>
            </w:pPr>
            <w:r>
              <w:rPr>
                <w:color w:val="000000"/>
                <w:sz w:val="24"/>
              </w:rPr>
              <w:t>中欣氟材</w:t>
            </w:r>
          </w:p>
        </w:tc>
        <w:tc>
          <w:tcPr>
            <w:tcW w:w="1559" w:type="dxa"/>
            <w:vAlign w:val="center"/>
          </w:tcPr>
          <w:p w:rsidR="003B1BDC" w:rsidRDefault="00B35B2F">
            <w:pPr>
              <w:jc w:val="right"/>
            </w:pPr>
            <w:r>
              <w:rPr>
                <w:color w:val="000000"/>
                <w:sz w:val="24"/>
              </w:rPr>
              <w:t>1,085</w:t>
            </w:r>
          </w:p>
        </w:tc>
        <w:tc>
          <w:tcPr>
            <w:tcW w:w="1932" w:type="dxa"/>
            <w:vAlign w:val="center"/>
          </w:tcPr>
          <w:p w:rsidR="003B1BDC" w:rsidRDefault="00B35B2F">
            <w:pPr>
              <w:jc w:val="right"/>
            </w:pPr>
            <w:r>
              <w:rPr>
                <w:color w:val="000000"/>
                <w:sz w:val="24"/>
              </w:rPr>
              <w:t>38,181.15</w:t>
            </w:r>
          </w:p>
        </w:tc>
        <w:tc>
          <w:tcPr>
            <w:tcW w:w="1612" w:type="dxa"/>
            <w:vAlign w:val="center"/>
          </w:tcPr>
          <w:p w:rsidR="003B1BDC" w:rsidRDefault="00B35B2F">
            <w:pPr>
              <w:jc w:val="right"/>
            </w:pPr>
            <w:r>
              <w:rPr>
                <w:color w:val="000000"/>
                <w:sz w:val="24"/>
              </w:rPr>
              <w:t>0.05</w:t>
            </w:r>
          </w:p>
        </w:tc>
      </w:tr>
      <w:tr w:rsidR="003B1BDC">
        <w:trPr>
          <w:jc w:val="center"/>
        </w:trPr>
        <w:tc>
          <w:tcPr>
            <w:tcW w:w="817" w:type="dxa"/>
            <w:vAlign w:val="center"/>
          </w:tcPr>
          <w:p w:rsidR="003B1BDC" w:rsidRDefault="00B35B2F">
            <w:pPr>
              <w:jc w:val="center"/>
            </w:pPr>
            <w:r>
              <w:rPr>
                <w:color w:val="000000"/>
                <w:sz w:val="24"/>
              </w:rPr>
              <w:t>25</w:t>
            </w:r>
          </w:p>
        </w:tc>
        <w:tc>
          <w:tcPr>
            <w:tcW w:w="1276" w:type="dxa"/>
            <w:vAlign w:val="center"/>
          </w:tcPr>
          <w:p w:rsidR="003B1BDC" w:rsidRDefault="00B35B2F">
            <w:pPr>
              <w:jc w:val="center"/>
            </w:pPr>
            <w:r>
              <w:rPr>
                <w:color w:val="000000"/>
                <w:sz w:val="24"/>
              </w:rPr>
              <w:t>002917</w:t>
            </w:r>
          </w:p>
        </w:tc>
        <w:tc>
          <w:tcPr>
            <w:tcW w:w="1701" w:type="dxa"/>
            <w:vAlign w:val="center"/>
          </w:tcPr>
          <w:p w:rsidR="003B1BDC" w:rsidRDefault="00B35B2F">
            <w:pPr>
              <w:jc w:val="center"/>
            </w:pPr>
            <w:r>
              <w:rPr>
                <w:color w:val="000000"/>
                <w:sz w:val="24"/>
              </w:rPr>
              <w:t>金奥博</w:t>
            </w:r>
          </w:p>
        </w:tc>
        <w:tc>
          <w:tcPr>
            <w:tcW w:w="1559" w:type="dxa"/>
            <w:vAlign w:val="center"/>
          </w:tcPr>
          <w:p w:rsidR="003B1BDC" w:rsidRDefault="00B35B2F">
            <w:pPr>
              <w:jc w:val="right"/>
            </w:pPr>
            <w:r>
              <w:rPr>
                <w:color w:val="000000"/>
                <w:sz w:val="24"/>
              </w:rPr>
              <w:t>1,090</w:t>
            </w:r>
          </w:p>
        </w:tc>
        <w:tc>
          <w:tcPr>
            <w:tcW w:w="1932" w:type="dxa"/>
            <w:vAlign w:val="center"/>
          </w:tcPr>
          <w:p w:rsidR="003B1BDC" w:rsidRDefault="00B35B2F">
            <w:pPr>
              <w:jc w:val="right"/>
            </w:pPr>
            <w:r>
              <w:rPr>
                <w:color w:val="000000"/>
                <w:sz w:val="24"/>
              </w:rPr>
              <w:t>35,643.00</w:t>
            </w:r>
          </w:p>
        </w:tc>
        <w:tc>
          <w:tcPr>
            <w:tcW w:w="1612" w:type="dxa"/>
            <w:vAlign w:val="center"/>
          </w:tcPr>
          <w:p w:rsidR="003B1BDC" w:rsidRDefault="00B35B2F">
            <w:pPr>
              <w:jc w:val="right"/>
            </w:pPr>
            <w:r>
              <w:rPr>
                <w:color w:val="000000"/>
                <w:sz w:val="24"/>
              </w:rPr>
              <w:t>0.04</w:t>
            </w:r>
          </w:p>
        </w:tc>
      </w:tr>
      <w:tr w:rsidR="003B1BDC">
        <w:trPr>
          <w:jc w:val="center"/>
        </w:trPr>
        <w:tc>
          <w:tcPr>
            <w:tcW w:w="817" w:type="dxa"/>
            <w:vAlign w:val="center"/>
          </w:tcPr>
          <w:p w:rsidR="003B1BDC" w:rsidRDefault="00B35B2F">
            <w:pPr>
              <w:jc w:val="center"/>
            </w:pPr>
            <w:r>
              <w:rPr>
                <w:color w:val="000000"/>
                <w:sz w:val="24"/>
              </w:rPr>
              <w:t>26</w:t>
            </w:r>
          </w:p>
        </w:tc>
        <w:tc>
          <w:tcPr>
            <w:tcW w:w="1276" w:type="dxa"/>
            <w:vAlign w:val="center"/>
          </w:tcPr>
          <w:p w:rsidR="003B1BDC" w:rsidRDefault="00B35B2F">
            <w:pPr>
              <w:jc w:val="center"/>
            </w:pPr>
            <w:r>
              <w:rPr>
                <w:color w:val="000000"/>
                <w:sz w:val="24"/>
              </w:rPr>
              <w:t>300730</w:t>
            </w:r>
          </w:p>
        </w:tc>
        <w:tc>
          <w:tcPr>
            <w:tcW w:w="1701" w:type="dxa"/>
            <w:vAlign w:val="center"/>
          </w:tcPr>
          <w:p w:rsidR="003B1BDC" w:rsidRDefault="00B35B2F">
            <w:pPr>
              <w:jc w:val="center"/>
            </w:pPr>
            <w:r>
              <w:rPr>
                <w:color w:val="000000"/>
                <w:sz w:val="24"/>
              </w:rPr>
              <w:t>科创信息</w:t>
            </w:r>
          </w:p>
        </w:tc>
        <w:tc>
          <w:tcPr>
            <w:tcW w:w="1559" w:type="dxa"/>
            <w:vAlign w:val="center"/>
          </w:tcPr>
          <w:p w:rsidR="003B1BDC" w:rsidRDefault="00B35B2F">
            <w:pPr>
              <w:jc w:val="right"/>
            </w:pPr>
            <w:r>
              <w:rPr>
                <w:color w:val="000000"/>
                <w:sz w:val="24"/>
              </w:rPr>
              <w:t>821</w:t>
            </w:r>
          </w:p>
        </w:tc>
        <w:tc>
          <w:tcPr>
            <w:tcW w:w="1932" w:type="dxa"/>
            <w:vAlign w:val="center"/>
          </w:tcPr>
          <w:p w:rsidR="003B1BDC" w:rsidRDefault="00B35B2F">
            <w:pPr>
              <w:jc w:val="right"/>
            </w:pPr>
            <w:r>
              <w:rPr>
                <w:color w:val="000000"/>
                <w:sz w:val="24"/>
              </w:rPr>
              <w:t>34,112.55</w:t>
            </w:r>
          </w:p>
        </w:tc>
        <w:tc>
          <w:tcPr>
            <w:tcW w:w="1612" w:type="dxa"/>
            <w:vAlign w:val="center"/>
          </w:tcPr>
          <w:p w:rsidR="003B1BDC" w:rsidRDefault="00B35B2F">
            <w:pPr>
              <w:jc w:val="right"/>
            </w:pPr>
            <w:r>
              <w:rPr>
                <w:color w:val="000000"/>
                <w:sz w:val="24"/>
              </w:rPr>
              <w:t>0.04</w:t>
            </w:r>
          </w:p>
        </w:tc>
      </w:tr>
      <w:tr w:rsidR="003B1BDC">
        <w:trPr>
          <w:jc w:val="center"/>
        </w:trPr>
        <w:tc>
          <w:tcPr>
            <w:tcW w:w="817" w:type="dxa"/>
            <w:vAlign w:val="center"/>
          </w:tcPr>
          <w:p w:rsidR="003B1BDC" w:rsidRDefault="00B35B2F">
            <w:pPr>
              <w:jc w:val="center"/>
            </w:pPr>
            <w:r>
              <w:rPr>
                <w:color w:val="000000"/>
                <w:sz w:val="24"/>
              </w:rPr>
              <w:t>27</w:t>
            </w:r>
          </w:p>
        </w:tc>
        <w:tc>
          <w:tcPr>
            <w:tcW w:w="1276" w:type="dxa"/>
            <w:vAlign w:val="center"/>
          </w:tcPr>
          <w:p w:rsidR="003B1BDC" w:rsidRDefault="00B35B2F">
            <w:pPr>
              <w:jc w:val="center"/>
            </w:pPr>
            <w:r>
              <w:rPr>
                <w:color w:val="000000"/>
                <w:sz w:val="24"/>
              </w:rPr>
              <w:t>300731</w:t>
            </w:r>
          </w:p>
        </w:tc>
        <w:tc>
          <w:tcPr>
            <w:tcW w:w="1701" w:type="dxa"/>
            <w:vAlign w:val="center"/>
          </w:tcPr>
          <w:p w:rsidR="003B1BDC" w:rsidRDefault="00B35B2F">
            <w:pPr>
              <w:jc w:val="center"/>
            </w:pPr>
            <w:r>
              <w:rPr>
                <w:color w:val="000000"/>
                <w:sz w:val="24"/>
              </w:rPr>
              <w:t>科创新源</w:t>
            </w:r>
          </w:p>
        </w:tc>
        <w:tc>
          <w:tcPr>
            <w:tcW w:w="1559" w:type="dxa"/>
            <w:vAlign w:val="center"/>
          </w:tcPr>
          <w:p w:rsidR="003B1BDC" w:rsidRDefault="00B35B2F">
            <w:pPr>
              <w:jc w:val="right"/>
            </w:pPr>
            <w:r>
              <w:rPr>
                <w:color w:val="000000"/>
                <w:sz w:val="24"/>
              </w:rPr>
              <w:t>808</w:t>
            </w:r>
          </w:p>
        </w:tc>
        <w:tc>
          <w:tcPr>
            <w:tcW w:w="1932" w:type="dxa"/>
            <w:vAlign w:val="center"/>
          </w:tcPr>
          <w:p w:rsidR="003B1BDC" w:rsidRDefault="00B35B2F">
            <w:pPr>
              <w:jc w:val="right"/>
            </w:pPr>
            <w:r>
              <w:rPr>
                <w:color w:val="000000"/>
                <w:sz w:val="24"/>
              </w:rPr>
              <w:t>30,914.08</w:t>
            </w:r>
          </w:p>
        </w:tc>
        <w:tc>
          <w:tcPr>
            <w:tcW w:w="1612" w:type="dxa"/>
            <w:vAlign w:val="center"/>
          </w:tcPr>
          <w:p w:rsidR="003B1BDC" w:rsidRDefault="00B35B2F">
            <w:pPr>
              <w:jc w:val="right"/>
            </w:pPr>
            <w:r>
              <w:rPr>
                <w:color w:val="000000"/>
                <w:sz w:val="24"/>
              </w:rPr>
              <w:t>0.04</w:t>
            </w:r>
          </w:p>
        </w:tc>
      </w:tr>
      <w:tr w:rsidR="003B1BDC">
        <w:trPr>
          <w:jc w:val="center"/>
        </w:trPr>
        <w:tc>
          <w:tcPr>
            <w:tcW w:w="817" w:type="dxa"/>
            <w:vAlign w:val="center"/>
          </w:tcPr>
          <w:p w:rsidR="003B1BDC" w:rsidRDefault="00B35B2F">
            <w:pPr>
              <w:jc w:val="center"/>
            </w:pPr>
            <w:r>
              <w:rPr>
                <w:color w:val="000000"/>
                <w:sz w:val="24"/>
              </w:rPr>
              <w:t>28</w:t>
            </w:r>
          </w:p>
        </w:tc>
        <w:tc>
          <w:tcPr>
            <w:tcW w:w="1276" w:type="dxa"/>
            <w:vAlign w:val="center"/>
          </w:tcPr>
          <w:p w:rsidR="003B1BDC" w:rsidRDefault="00B35B2F">
            <w:pPr>
              <w:jc w:val="center"/>
            </w:pPr>
            <w:r>
              <w:rPr>
                <w:color w:val="000000"/>
                <w:sz w:val="24"/>
              </w:rPr>
              <w:t>002919</w:t>
            </w:r>
          </w:p>
        </w:tc>
        <w:tc>
          <w:tcPr>
            <w:tcW w:w="1701" w:type="dxa"/>
            <w:vAlign w:val="center"/>
          </w:tcPr>
          <w:p w:rsidR="003B1BDC" w:rsidRDefault="00B35B2F">
            <w:pPr>
              <w:jc w:val="center"/>
            </w:pPr>
            <w:r>
              <w:rPr>
                <w:color w:val="000000"/>
                <w:sz w:val="24"/>
              </w:rPr>
              <w:t>名臣健康</w:t>
            </w:r>
          </w:p>
        </w:tc>
        <w:tc>
          <w:tcPr>
            <w:tcW w:w="1559" w:type="dxa"/>
            <w:vAlign w:val="center"/>
          </w:tcPr>
          <w:p w:rsidR="003B1BDC" w:rsidRDefault="00B35B2F">
            <w:pPr>
              <w:jc w:val="right"/>
            </w:pPr>
            <w:r>
              <w:rPr>
                <w:color w:val="000000"/>
                <w:sz w:val="24"/>
              </w:rPr>
              <w:t>821</w:t>
            </w:r>
          </w:p>
        </w:tc>
        <w:tc>
          <w:tcPr>
            <w:tcW w:w="1932" w:type="dxa"/>
            <w:vAlign w:val="center"/>
          </w:tcPr>
          <w:p w:rsidR="003B1BDC" w:rsidRDefault="00B35B2F">
            <w:pPr>
              <w:jc w:val="right"/>
            </w:pPr>
            <w:r>
              <w:rPr>
                <w:color w:val="000000"/>
                <w:sz w:val="24"/>
              </w:rPr>
              <w:t>28,948.46</w:t>
            </w:r>
          </w:p>
        </w:tc>
        <w:tc>
          <w:tcPr>
            <w:tcW w:w="1612" w:type="dxa"/>
            <w:vAlign w:val="center"/>
          </w:tcPr>
          <w:p w:rsidR="003B1BDC" w:rsidRDefault="00B35B2F">
            <w:pPr>
              <w:jc w:val="right"/>
            </w:pPr>
            <w:r>
              <w:rPr>
                <w:color w:val="000000"/>
                <w:sz w:val="24"/>
              </w:rPr>
              <w:t>0.04</w:t>
            </w:r>
          </w:p>
        </w:tc>
      </w:tr>
      <w:tr w:rsidR="003B1BDC">
        <w:trPr>
          <w:jc w:val="center"/>
        </w:trPr>
        <w:tc>
          <w:tcPr>
            <w:tcW w:w="817" w:type="dxa"/>
            <w:vAlign w:val="center"/>
          </w:tcPr>
          <w:p w:rsidR="003B1BDC" w:rsidRDefault="00B35B2F">
            <w:pPr>
              <w:jc w:val="center"/>
            </w:pPr>
            <w:r>
              <w:rPr>
                <w:color w:val="000000"/>
                <w:sz w:val="24"/>
              </w:rPr>
              <w:t>29</w:t>
            </w:r>
          </w:p>
        </w:tc>
        <w:tc>
          <w:tcPr>
            <w:tcW w:w="1276" w:type="dxa"/>
            <w:vAlign w:val="center"/>
          </w:tcPr>
          <w:p w:rsidR="003B1BDC" w:rsidRDefault="00B35B2F">
            <w:pPr>
              <w:jc w:val="center"/>
            </w:pPr>
            <w:r>
              <w:rPr>
                <w:color w:val="000000"/>
                <w:sz w:val="24"/>
              </w:rPr>
              <w:t>300735</w:t>
            </w:r>
          </w:p>
        </w:tc>
        <w:tc>
          <w:tcPr>
            <w:tcW w:w="1701" w:type="dxa"/>
            <w:vAlign w:val="center"/>
          </w:tcPr>
          <w:p w:rsidR="003B1BDC" w:rsidRDefault="00B35B2F">
            <w:pPr>
              <w:jc w:val="center"/>
            </w:pPr>
            <w:r>
              <w:rPr>
                <w:color w:val="000000"/>
                <w:sz w:val="24"/>
              </w:rPr>
              <w:t>光弘科技</w:t>
            </w:r>
          </w:p>
        </w:tc>
        <w:tc>
          <w:tcPr>
            <w:tcW w:w="1559" w:type="dxa"/>
            <w:vAlign w:val="center"/>
          </w:tcPr>
          <w:p w:rsidR="003B1BDC" w:rsidRDefault="00B35B2F">
            <w:pPr>
              <w:jc w:val="right"/>
            </w:pPr>
            <w:r>
              <w:rPr>
                <w:color w:val="000000"/>
                <w:sz w:val="24"/>
              </w:rPr>
              <w:t>1,373</w:t>
            </w:r>
          </w:p>
        </w:tc>
        <w:tc>
          <w:tcPr>
            <w:tcW w:w="1932" w:type="dxa"/>
            <w:vAlign w:val="center"/>
          </w:tcPr>
          <w:p w:rsidR="003B1BDC" w:rsidRDefault="00B35B2F">
            <w:pPr>
              <w:jc w:val="right"/>
            </w:pPr>
            <w:r>
              <w:rPr>
                <w:color w:val="000000"/>
                <w:sz w:val="24"/>
              </w:rPr>
              <w:t>19,757.47</w:t>
            </w:r>
          </w:p>
        </w:tc>
        <w:tc>
          <w:tcPr>
            <w:tcW w:w="1612" w:type="dxa"/>
            <w:vAlign w:val="center"/>
          </w:tcPr>
          <w:p w:rsidR="003B1BDC" w:rsidRDefault="00B35B2F">
            <w:pPr>
              <w:jc w:val="right"/>
            </w:pPr>
            <w:r>
              <w:rPr>
                <w:color w:val="000000"/>
                <w:sz w:val="24"/>
              </w:rPr>
              <w:t>0.02</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2" w:name="_Toc361324882"/>
      <w:bookmarkStart w:id="223" w:name="_Toc509579167"/>
      <w:r w:rsidRPr="00AD0E47">
        <w:rPr>
          <w:rFonts w:ascii="Times New Roman" w:hAnsi="Times New Roman"/>
          <w:kern w:val="0"/>
          <w:szCs w:val="24"/>
        </w:rPr>
        <w:t>8.4</w:t>
      </w:r>
      <w:bookmarkStart w:id="224" w:name="_Toc234814103"/>
      <w:r w:rsidRPr="00AD0E47">
        <w:rPr>
          <w:rFonts w:ascii="Times New Roman" w:hAnsi="Times New Roman" w:hint="eastAsia"/>
          <w:kern w:val="0"/>
          <w:szCs w:val="24"/>
        </w:rPr>
        <w:t>报告期内股票投资组合的重大变动</w:t>
      </w:r>
      <w:bookmarkEnd w:id="222"/>
      <w:bookmarkEnd w:id="223"/>
      <w:bookmarkEnd w:id="224"/>
    </w:p>
    <w:p w:rsidR="001A59F9" w:rsidRPr="00AD0E47" w:rsidRDefault="001A59F9" w:rsidP="00AD0E47">
      <w:pPr>
        <w:pStyle w:val="20"/>
        <w:spacing w:before="29" w:after="0" w:line="288" w:lineRule="auto"/>
        <w:rPr>
          <w:rFonts w:ascii="Times New Roman" w:hAnsi="Times New Roman"/>
          <w:kern w:val="0"/>
          <w:szCs w:val="24"/>
        </w:rPr>
      </w:pPr>
      <w:bookmarkStart w:id="225" w:name="_Toc50957916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3B1BDC">
        <w:tc>
          <w:tcPr>
            <w:tcW w:w="870" w:type="dxa"/>
            <w:vAlign w:val="center"/>
          </w:tcPr>
          <w:p w:rsidR="003B1BDC" w:rsidRDefault="00B35B2F">
            <w:pPr>
              <w:jc w:val="center"/>
            </w:pPr>
            <w:r>
              <w:rPr>
                <w:color w:val="000000"/>
                <w:sz w:val="24"/>
              </w:rPr>
              <w:t>1</w:t>
            </w:r>
          </w:p>
        </w:tc>
        <w:tc>
          <w:tcPr>
            <w:tcW w:w="1650" w:type="dxa"/>
            <w:vAlign w:val="center"/>
          </w:tcPr>
          <w:p w:rsidR="003B1BDC" w:rsidRDefault="00B35B2F">
            <w:pPr>
              <w:jc w:val="center"/>
            </w:pPr>
            <w:r>
              <w:rPr>
                <w:color w:val="000000"/>
                <w:sz w:val="24"/>
              </w:rPr>
              <w:t>002195</w:t>
            </w:r>
          </w:p>
        </w:tc>
        <w:tc>
          <w:tcPr>
            <w:tcW w:w="1980" w:type="dxa"/>
            <w:vAlign w:val="center"/>
          </w:tcPr>
          <w:p w:rsidR="003B1BDC" w:rsidRDefault="00B35B2F">
            <w:pPr>
              <w:jc w:val="center"/>
            </w:pPr>
            <w:r>
              <w:rPr>
                <w:color w:val="000000"/>
                <w:sz w:val="24"/>
              </w:rPr>
              <w:t>二三四五</w:t>
            </w:r>
          </w:p>
        </w:tc>
        <w:tc>
          <w:tcPr>
            <w:tcW w:w="2880" w:type="dxa"/>
            <w:vAlign w:val="center"/>
          </w:tcPr>
          <w:p w:rsidR="003B1BDC" w:rsidRDefault="00B35B2F">
            <w:pPr>
              <w:jc w:val="right"/>
            </w:pPr>
            <w:r>
              <w:rPr>
                <w:color w:val="000000"/>
                <w:sz w:val="24"/>
              </w:rPr>
              <w:t>9,883,572.81</w:t>
            </w:r>
          </w:p>
        </w:tc>
        <w:tc>
          <w:tcPr>
            <w:tcW w:w="1620" w:type="dxa"/>
            <w:vAlign w:val="center"/>
          </w:tcPr>
          <w:p w:rsidR="003B1BDC" w:rsidRDefault="00B35B2F">
            <w:pPr>
              <w:jc w:val="right"/>
            </w:pPr>
            <w:r>
              <w:rPr>
                <w:color w:val="000000"/>
                <w:sz w:val="24"/>
              </w:rPr>
              <w:t>4.80</w:t>
            </w:r>
          </w:p>
        </w:tc>
      </w:tr>
      <w:tr w:rsidR="003B1BDC">
        <w:tc>
          <w:tcPr>
            <w:tcW w:w="870" w:type="dxa"/>
            <w:vAlign w:val="center"/>
          </w:tcPr>
          <w:p w:rsidR="003B1BDC" w:rsidRDefault="00B35B2F">
            <w:pPr>
              <w:jc w:val="center"/>
            </w:pPr>
            <w:r>
              <w:rPr>
                <w:color w:val="000000"/>
                <w:sz w:val="24"/>
              </w:rPr>
              <w:t>2</w:t>
            </w:r>
          </w:p>
        </w:tc>
        <w:tc>
          <w:tcPr>
            <w:tcW w:w="1650" w:type="dxa"/>
            <w:vAlign w:val="center"/>
          </w:tcPr>
          <w:p w:rsidR="003B1BDC" w:rsidRDefault="00B35B2F">
            <w:pPr>
              <w:jc w:val="center"/>
            </w:pPr>
            <w:r>
              <w:rPr>
                <w:color w:val="000000"/>
                <w:sz w:val="24"/>
              </w:rPr>
              <w:t>600693</w:t>
            </w:r>
          </w:p>
        </w:tc>
        <w:tc>
          <w:tcPr>
            <w:tcW w:w="1980" w:type="dxa"/>
            <w:vAlign w:val="center"/>
          </w:tcPr>
          <w:p w:rsidR="003B1BDC" w:rsidRDefault="00B35B2F">
            <w:pPr>
              <w:jc w:val="center"/>
            </w:pPr>
            <w:r>
              <w:rPr>
                <w:color w:val="000000"/>
                <w:sz w:val="24"/>
              </w:rPr>
              <w:t>东百集团</w:t>
            </w:r>
          </w:p>
        </w:tc>
        <w:tc>
          <w:tcPr>
            <w:tcW w:w="2880" w:type="dxa"/>
            <w:vAlign w:val="center"/>
          </w:tcPr>
          <w:p w:rsidR="003B1BDC" w:rsidRDefault="00B35B2F">
            <w:pPr>
              <w:jc w:val="right"/>
            </w:pPr>
            <w:r>
              <w:rPr>
                <w:color w:val="000000"/>
                <w:sz w:val="24"/>
              </w:rPr>
              <w:t>9,339,496.00</w:t>
            </w:r>
          </w:p>
        </w:tc>
        <w:tc>
          <w:tcPr>
            <w:tcW w:w="1620" w:type="dxa"/>
            <w:vAlign w:val="center"/>
          </w:tcPr>
          <w:p w:rsidR="003B1BDC" w:rsidRDefault="00B35B2F">
            <w:pPr>
              <w:jc w:val="right"/>
            </w:pPr>
            <w:r>
              <w:rPr>
                <w:color w:val="000000"/>
                <w:sz w:val="24"/>
              </w:rPr>
              <w:t>4.54</w:t>
            </w:r>
          </w:p>
        </w:tc>
      </w:tr>
      <w:tr w:rsidR="003B1BDC">
        <w:tc>
          <w:tcPr>
            <w:tcW w:w="870" w:type="dxa"/>
            <w:vAlign w:val="center"/>
          </w:tcPr>
          <w:p w:rsidR="003B1BDC" w:rsidRDefault="00B35B2F">
            <w:pPr>
              <w:jc w:val="center"/>
            </w:pPr>
            <w:r>
              <w:rPr>
                <w:color w:val="000000"/>
                <w:sz w:val="24"/>
              </w:rPr>
              <w:t>3</w:t>
            </w:r>
          </w:p>
        </w:tc>
        <w:tc>
          <w:tcPr>
            <w:tcW w:w="1650" w:type="dxa"/>
            <w:vAlign w:val="center"/>
          </w:tcPr>
          <w:p w:rsidR="003B1BDC" w:rsidRDefault="00B35B2F">
            <w:pPr>
              <w:jc w:val="center"/>
            </w:pPr>
            <w:r>
              <w:rPr>
                <w:color w:val="000000"/>
                <w:sz w:val="24"/>
              </w:rPr>
              <w:t>600703</w:t>
            </w:r>
          </w:p>
        </w:tc>
        <w:tc>
          <w:tcPr>
            <w:tcW w:w="1980" w:type="dxa"/>
            <w:vAlign w:val="center"/>
          </w:tcPr>
          <w:p w:rsidR="003B1BDC" w:rsidRDefault="00B35B2F">
            <w:pPr>
              <w:jc w:val="center"/>
            </w:pPr>
            <w:r>
              <w:rPr>
                <w:color w:val="000000"/>
                <w:sz w:val="24"/>
              </w:rPr>
              <w:t>三安光电</w:t>
            </w:r>
          </w:p>
        </w:tc>
        <w:tc>
          <w:tcPr>
            <w:tcW w:w="2880" w:type="dxa"/>
            <w:vAlign w:val="center"/>
          </w:tcPr>
          <w:p w:rsidR="003B1BDC" w:rsidRDefault="00B35B2F">
            <w:pPr>
              <w:jc w:val="right"/>
            </w:pPr>
            <w:r>
              <w:rPr>
                <w:color w:val="000000"/>
                <w:sz w:val="24"/>
              </w:rPr>
              <w:t>8,270,089.87</w:t>
            </w:r>
          </w:p>
        </w:tc>
        <w:tc>
          <w:tcPr>
            <w:tcW w:w="1620" w:type="dxa"/>
            <w:vAlign w:val="center"/>
          </w:tcPr>
          <w:p w:rsidR="003B1BDC" w:rsidRDefault="00B35B2F">
            <w:pPr>
              <w:jc w:val="right"/>
            </w:pPr>
            <w:r>
              <w:rPr>
                <w:color w:val="000000"/>
                <w:sz w:val="24"/>
              </w:rPr>
              <w:t>4.02</w:t>
            </w:r>
          </w:p>
        </w:tc>
      </w:tr>
      <w:tr w:rsidR="003B1BDC">
        <w:tc>
          <w:tcPr>
            <w:tcW w:w="870" w:type="dxa"/>
            <w:vAlign w:val="center"/>
          </w:tcPr>
          <w:p w:rsidR="003B1BDC" w:rsidRDefault="00B35B2F">
            <w:pPr>
              <w:jc w:val="center"/>
            </w:pPr>
            <w:r>
              <w:rPr>
                <w:color w:val="000000"/>
                <w:sz w:val="24"/>
              </w:rPr>
              <w:t>4</w:t>
            </w:r>
          </w:p>
        </w:tc>
        <w:tc>
          <w:tcPr>
            <w:tcW w:w="1650" w:type="dxa"/>
            <w:vAlign w:val="center"/>
          </w:tcPr>
          <w:p w:rsidR="003B1BDC" w:rsidRDefault="00B35B2F">
            <w:pPr>
              <w:jc w:val="center"/>
            </w:pPr>
            <w:r>
              <w:rPr>
                <w:color w:val="000000"/>
                <w:sz w:val="24"/>
              </w:rPr>
              <w:t>603006</w:t>
            </w:r>
          </w:p>
        </w:tc>
        <w:tc>
          <w:tcPr>
            <w:tcW w:w="1980" w:type="dxa"/>
            <w:vAlign w:val="center"/>
          </w:tcPr>
          <w:p w:rsidR="003B1BDC" w:rsidRDefault="00B35B2F">
            <w:pPr>
              <w:jc w:val="center"/>
            </w:pPr>
            <w:r>
              <w:rPr>
                <w:color w:val="000000"/>
                <w:sz w:val="24"/>
              </w:rPr>
              <w:t>联明股份</w:t>
            </w:r>
          </w:p>
        </w:tc>
        <w:tc>
          <w:tcPr>
            <w:tcW w:w="2880" w:type="dxa"/>
            <w:vAlign w:val="center"/>
          </w:tcPr>
          <w:p w:rsidR="003B1BDC" w:rsidRDefault="00B35B2F">
            <w:pPr>
              <w:jc w:val="right"/>
            </w:pPr>
            <w:r>
              <w:rPr>
                <w:color w:val="000000"/>
                <w:sz w:val="24"/>
              </w:rPr>
              <w:t>7,650,845.72</w:t>
            </w:r>
          </w:p>
        </w:tc>
        <w:tc>
          <w:tcPr>
            <w:tcW w:w="1620" w:type="dxa"/>
            <w:vAlign w:val="center"/>
          </w:tcPr>
          <w:p w:rsidR="003B1BDC" w:rsidRDefault="00B35B2F">
            <w:pPr>
              <w:jc w:val="right"/>
            </w:pPr>
            <w:r>
              <w:rPr>
                <w:color w:val="000000"/>
                <w:sz w:val="24"/>
              </w:rPr>
              <w:t>3.72</w:t>
            </w:r>
          </w:p>
        </w:tc>
      </w:tr>
      <w:tr w:rsidR="003B1BDC">
        <w:tc>
          <w:tcPr>
            <w:tcW w:w="870" w:type="dxa"/>
            <w:vAlign w:val="center"/>
          </w:tcPr>
          <w:p w:rsidR="003B1BDC" w:rsidRDefault="00B35B2F">
            <w:pPr>
              <w:jc w:val="center"/>
            </w:pPr>
            <w:r>
              <w:rPr>
                <w:color w:val="000000"/>
                <w:sz w:val="24"/>
              </w:rPr>
              <w:t>5</w:t>
            </w:r>
          </w:p>
        </w:tc>
        <w:tc>
          <w:tcPr>
            <w:tcW w:w="1650" w:type="dxa"/>
            <w:vAlign w:val="center"/>
          </w:tcPr>
          <w:p w:rsidR="003B1BDC" w:rsidRDefault="00B35B2F">
            <w:pPr>
              <w:jc w:val="center"/>
            </w:pPr>
            <w:r>
              <w:rPr>
                <w:color w:val="000000"/>
                <w:sz w:val="24"/>
              </w:rPr>
              <w:t>002599</w:t>
            </w:r>
          </w:p>
        </w:tc>
        <w:tc>
          <w:tcPr>
            <w:tcW w:w="1980" w:type="dxa"/>
            <w:vAlign w:val="center"/>
          </w:tcPr>
          <w:p w:rsidR="003B1BDC" w:rsidRDefault="00B35B2F">
            <w:pPr>
              <w:jc w:val="center"/>
            </w:pPr>
            <w:r>
              <w:rPr>
                <w:color w:val="000000"/>
                <w:sz w:val="24"/>
              </w:rPr>
              <w:t>盛通股份</w:t>
            </w:r>
          </w:p>
        </w:tc>
        <w:tc>
          <w:tcPr>
            <w:tcW w:w="2880" w:type="dxa"/>
            <w:vAlign w:val="center"/>
          </w:tcPr>
          <w:p w:rsidR="003B1BDC" w:rsidRDefault="00B35B2F">
            <w:pPr>
              <w:jc w:val="right"/>
            </w:pPr>
            <w:r>
              <w:rPr>
                <w:color w:val="000000"/>
                <w:sz w:val="24"/>
              </w:rPr>
              <w:t>7,552,327.70</w:t>
            </w:r>
          </w:p>
        </w:tc>
        <w:tc>
          <w:tcPr>
            <w:tcW w:w="1620" w:type="dxa"/>
            <w:vAlign w:val="center"/>
          </w:tcPr>
          <w:p w:rsidR="003B1BDC" w:rsidRDefault="00B35B2F">
            <w:pPr>
              <w:jc w:val="right"/>
            </w:pPr>
            <w:r>
              <w:rPr>
                <w:color w:val="000000"/>
                <w:sz w:val="24"/>
              </w:rPr>
              <w:t>3.67</w:t>
            </w:r>
          </w:p>
        </w:tc>
      </w:tr>
      <w:tr w:rsidR="003B1BDC">
        <w:tc>
          <w:tcPr>
            <w:tcW w:w="870" w:type="dxa"/>
            <w:vAlign w:val="center"/>
          </w:tcPr>
          <w:p w:rsidR="003B1BDC" w:rsidRDefault="00B35B2F">
            <w:pPr>
              <w:jc w:val="center"/>
            </w:pPr>
            <w:r>
              <w:rPr>
                <w:color w:val="000000"/>
                <w:sz w:val="24"/>
              </w:rPr>
              <w:t>6</w:t>
            </w:r>
          </w:p>
        </w:tc>
        <w:tc>
          <w:tcPr>
            <w:tcW w:w="1650" w:type="dxa"/>
            <w:vAlign w:val="center"/>
          </w:tcPr>
          <w:p w:rsidR="003B1BDC" w:rsidRDefault="00B35B2F">
            <w:pPr>
              <w:jc w:val="center"/>
            </w:pPr>
            <w:r>
              <w:rPr>
                <w:color w:val="000000"/>
                <w:sz w:val="24"/>
              </w:rPr>
              <w:t>002094</w:t>
            </w:r>
          </w:p>
        </w:tc>
        <w:tc>
          <w:tcPr>
            <w:tcW w:w="1980" w:type="dxa"/>
            <w:vAlign w:val="center"/>
          </w:tcPr>
          <w:p w:rsidR="003B1BDC" w:rsidRDefault="00B35B2F">
            <w:pPr>
              <w:jc w:val="center"/>
            </w:pPr>
            <w:r>
              <w:rPr>
                <w:color w:val="000000"/>
                <w:sz w:val="24"/>
              </w:rPr>
              <w:t>青岛金王</w:t>
            </w:r>
          </w:p>
        </w:tc>
        <w:tc>
          <w:tcPr>
            <w:tcW w:w="2880" w:type="dxa"/>
            <w:vAlign w:val="center"/>
          </w:tcPr>
          <w:p w:rsidR="003B1BDC" w:rsidRDefault="00B35B2F">
            <w:pPr>
              <w:jc w:val="right"/>
            </w:pPr>
            <w:r>
              <w:rPr>
                <w:color w:val="000000"/>
                <w:sz w:val="24"/>
              </w:rPr>
              <w:t>7,226,133.00</w:t>
            </w:r>
          </w:p>
        </w:tc>
        <w:tc>
          <w:tcPr>
            <w:tcW w:w="1620" w:type="dxa"/>
            <w:vAlign w:val="center"/>
          </w:tcPr>
          <w:p w:rsidR="003B1BDC" w:rsidRDefault="00B35B2F">
            <w:pPr>
              <w:jc w:val="right"/>
            </w:pPr>
            <w:r>
              <w:rPr>
                <w:color w:val="000000"/>
                <w:sz w:val="24"/>
              </w:rPr>
              <w:t>3.51</w:t>
            </w:r>
          </w:p>
        </w:tc>
      </w:tr>
      <w:tr w:rsidR="003B1BDC">
        <w:tc>
          <w:tcPr>
            <w:tcW w:w="870" w:type="dxa"/>
            <w:vAlign w:val="center"/>
          </w:tcPr>
          <w:p w:rsidR="003B1BDC" w:rsidRDefault="00B35B2F">
            <w:pPr>
              <w:jc w:val="center"/>
            </w:pPr>
            <w:r>
              <w:rPr>
                <w:color w:val="000000"/>
                <w:sz w:val="24"/>
              </w:rPr>
              <w:t>7</w:t>
            </w:r>
          </w:p>
        </w:tc>
        <w:tc>
          <w:tcPr>
            <w:tcW w:w="1650" w:type="dxa"/>
            <w:vAlign w:val="center"/>
          </w:tcPr>
          <w:p w:rsidR="003B1BDC" w:rsidRDefault="00B35B2F">
            <w:pPr>
              <w:jc w:val="center"/>
            </w:pPr>
            <w:r>
              <w:rPr>
                <w:color w:val="000000"/>
                <w:sz w:val="24"/>
              </w:rPr>
              <w:t>300061</w:t>
            </w:r>
          </w:p>
        </w:tc>
        <w:tc>
          <w:tcPr>
            <w:tcW w:w="1980" w:type="dxa"/>
            <w:vAlign w:val="center"/>
          </w:tcPr>
          <w:p w:rsidR="003B1BDC" w:rsidRDefault="00B35B2F">
            <w:pPr>
              <w:jc w:val="center"/>
            </w:pPr>
            <w:r>
              <w:rPr>
                <w:color w:val="000000"/>
                <w:sz w:val="24"/>
              </w:rPr>
              <w:t>康旗股份</w:t>
            </w:r>
          </w:p>
        </w:tc>
        <w:tc>
          <w:tcPr>
            <w:tcW w:w="2880" w:type="dxa"/>
            <w:vAlign w:val="center"/>
          </w:tcPr>
          <w:p w:rsidR="003B1BDC" w:rsidRDefault="00B35B2F">
            <w:pPr>
              <w:jc w:val="right"/>
            </w:pPr>
            <w:r>
              <w:rPr>
                <w:color w:val="000000"/>
                <w:sz w:val="24"/>
              </w:rPr>
              <w:t>6,800,575.04</w:t>
            </w:r>
          </w:p>
        </w:tc>
        <w:tc>
          <w:tcPr>
            <w:tcW w:w="1620" w:type="dxa"/>
            <w:vAlign w:val="center"/>
          </w:tcPr>
          <w:p w:rsidR="003B1BDC" w:rsidRDefault="00B35B2F">
            <w:pPr>
              <w:jc w:val="right"/>
            </w:pPr>
            <w:r>
              <w:rPr>
                <w:color w:val="000000"/>
                <w:sz w:val="24"/>
              </w:rPr>
              <w:t>3.30</w:t>
            </w:r>
          </w:p>
        </w:tc>
      </w:tr>
      <w:tr w:rsidR="003B1BDC">
        <w:tc>
          <w:tcPr>
            <w:tcW w:w="870" w:type="dxa"/>
            <w:vAlign w:val="center"/>
          </w:tcPr>
          <w:p w:rsidR="003B1BDC" w:rsidRDefault="00B35B2F">
            <w:pPr>
              <w:jc w:val="center"/>
            </w:pPr>
            <w:r>
              <w:rPr>
                <w:color w:val="000000"/>
                <w:sz w:val="24"/>
              </w:rPr>
              <w:t>8</w:t>
            </w:r>
          </w:p>
        </w:tc>
        <w:tc>
          <w:tcPr>
            <w:tcW w:w="1650" w:type="dxa"/>
            <w:vAlign w:val="center"/>
          </w:tcPr>
          <w:p w:rsidR="003B1BDC" w:rsidRDefault="00B35B2F">
            <w:pPr>
              <w:jc w:val="center"/>
            </w:pPr>
            <w:r>
              <w:rPr>
                <w:color w:val="000000"/>
                <w:sz w:val="24"/>
              </w:rPr>
              <w:t>300271</w:t>
            </w:r>
          </w:p>
        </w:tc>
        <w:tc>
          <w:tcPr>
            <w:tcW w:w="1980" w:type="dxa"/>
            <w:vAlign w:val="center"/>
          </w:tcPr>
          <w:p w:rsidR="003B1BDC" w:rsidRDefault="00B35B2F">
            <w:pPr>
              <w:jc w:val="center"/>
            </w:pPr>
            <w:r>
              <w:rPr>
                <w:color w:val="000000"/>
                <w:sz w:val="24"/>
              </w:rPr>
              <w:t>华宇软件</w:t>
            </w:r>
          </w:p>
        </w:tc>
        <w:tc>
          <w:tcPr>
            <w:tcW w:w="2880" w:type="dxa"/>
            <w:vAlign w:val="center"/>
          </w:tcPr>
          <w:p w:rsidR="003B1BDC" w:rsidRDefault="00B35B2F">
            <w:pPr>
              <w:jc w:val="right"/>
            </w:pPr>
            <w:r>
              <w:rPr>
                <w:color w:val="000000"/>
                <w:sz w:val="24"/>
              </w:rPr>
              <w:t>6,501,879.00</w:t>
            </w:r>
          </w:p>
        </w:tc>
        <w:tc>
          <w:tcPr>
            <w:tcW w:w="1620" w:type="dxa"/>
            <w:vAlign w:val="center"/>
          </w:tcPr>
          <w:p w:rsidR="003B1BDC" w:rsidRDefault="00B35B2F">
            <w:pPr>
              <w:jc w:val="right"/>
            </w:pPr>
            <w:r>
              <w:rPr>
                <w:color w:val="000000"/>
                <w:sz w:val="24"/>
              </w:rPr>
              <w:t>3.16</w:t>
            </w:r>
          </w:p>
        </w:tc>
      </w:tr>
      <w:tr w:rsidR="003B1BDC">
        <w:tc>
          <w:tcPr>
            <w:tcW w:w="870" w:type="dxa"/>
            <w:vAlign w:val="center"/>
          </w:tcPr>
          <w:p w:rsidR="003B1BDC" w:rsidRDefault="00B35B2F">
            <w:pPr>
              <w:jc w:val="center"/>
            </w:pPr>
            <w:r>
              <w:rPr>
                <w:color w:val="000000"/>
                <w:sz w:val="24"/>
              </w:rPr>
              <w:t>9</w:t>
            </w:r>
          </w:p>
        </w:tc>
        <w:tc>
          <w:tcPr>
            <w:tcW w:w="1650" w:type="dxa"/>
            <w:vAlign w:val="center"/>
          </w:tcPr>
          <w:p w:rsidR="003B1BDC" w:rsidRDefault="00B35B2F">
            <w:pPr>
              <w:jc w:val="center"/>
            </w:pPr>
            <w:r>
              <w:rPr>
                <w:color w:val="000000"/>
                <w:sz w:val="24"/>
              </w:rPr>
              <w:t>600426</w:t>
            </w:r>
          </w:p>
        </w:tc>
        <w:tc>
          <w:tcPr>
            <w:tcW w:w="1980" w:type="dxa"/>
            <w:vAlign w:val="center"/>
          </w:tcPr>
          <w:p w:rsidR="003B1BDC" w:rsidRDefault="00B35B2F">
            <w:pPr>
              <w:jc w:val="center"/>
            </w:pPr>
            <w:r>
              <w:rPr>
                <w:color w:val="000000"/>
                <w:sz w:val="24"/>
              </w:rPr>
              <w:t>华鲁恒升</w:t>
            </w:r>
          </w:p>
        </w:tc>
        <w:tc>
          <w:tcPr>
            <w:tcW w:w="2880" w:type="dxa"/>
            <w:vAlign w:val="center"/>
          </w:tcPr>
          <w:p w:rsidR="003B1BDC" w:rsidRDefault="00B35B2F">
            <w:pPr>
              <w:jc w:val="right"/>
            </w:pPr>
            <w:r>
              <w:rPr>
                <w:color w:val="000000"/>
                <w:sz w:val="24"/>
              </w:rPr>
              <w:t>5,917,852.70</w:t>
            </w:r>
          </w:p>
        </w:tc>
        <w:tc>
          <w:tcPr>
            <w:tcW w:w="1620" w:type="dxa"/>
            <w:vAlign w:val="center"/>
          </w:tcPr>
          <w:p w:rsidR="003B1BDC" w:rsidRDefault="00B35B2F">
            <w:pPr>
              <w:jc w:val="right"/>
            </w:pPr>
            <w:r>
              <w:rPr>
                <w:color w:val="000000"/>
                <w:sz w:val="24"/>
              </w:rPr>
              <w:t>2.87</w:t>
            </w:r>
          </w:p>
        </w:tc>
      </w:tr>
      <w:tr w:rsidR="003B1BDC">
        <w:tc>
          <w:tcPr>
            <w:tcW w:w="870" w:type="dxa"/>
            <w:vAlign w:val="center"/>
          </w:tcPr>
          <w:p w:rsidR="003B1BDC" w:rsidRDefault="00B35B2F">
            <w:pPr>
              <w:jc w:val="center"/>
            </w:pPr>
            <w:r>
              <w:rPr>
                <w:color w:val="000000"/>
                <w:sz w:val="24"/>
              </w:rPr>
              <w:t>10</w:t>
            </w:r>
          </w:p>
        </w:tc>
        <w:tc>
          <w:tcPr>
            <w:tcW w:w="1650" w:type="dxa"/>
            <w:vAlign w:val="center"/>
          </w:tcPr>
          <w:p w:rsidR="003B1BDC" w:rsidRDefault="00B35B2F">
            <w:pPr>
              <w:jc w:val="center"/>
            </w:pPr>
            <w:r>
              <w:rPr>
                <w:color w:val="000000"/>
                <w:sz w:val="24"/>
              </w:rPr>
              <w:t>300009</w:t>
            </w:r>
          </w:p>
        </w:tc>
        <w:tc>
          <w:tcPr>
            <w:tcW w:w="1980" w:type="dxa"/>
            <w:vAlign w:val="center"/>
          </w:tcPr>
          <w:p w:rsidR="003B1BDC" w:rsidRDefault="00B35B2F">
            <w:pPr>
              <w:jc w:val="center"/>
            </w:pPr>
            <w:r>
              <w:rPr>
                <w:color w:val="000000"/>
                <w:sz w:val="24"/>
              </w:rPr>
              <w:t>安科生物</w:t>
            </w:r>
          </w:p>
        </w:tc>
        <w:tc>
          <w:tcPr>
            <w:tcW w:w="2880" w:type="dxa"/>
            <w:vAlign w:val="center"/>
          </w:tcPr>
          <w:p w:rsidR="003B1BDC" w:rsidRDefault="00B35B2F">
            <w:pPr>
              <w:jc w:val="right"/>
            </w:pPr>
            <w:r>
              <w:rPr>
                <w:color w:val="000000"/>
                <w:sz w:val="24"/>
              </w:rPr>
              <w:t>5,065,313.77</w:t>
            </w:r>
          </w:p>
        </w:tc>
        <w:tc>
          <w:tcPr>
            <w:tcW w:w="1620" w:type="dxa"/>
            <w:vAlign w:val="center"/>
          </w:tcPr>
          <w:p w:rsidR="003B1BDC" w:rsidRDefault="00B35B2F">
            <w:pPr>
              <w:jc w:val="right"/>
            </w:pPr>
            <w:r>
              <w:rPr>
                <w:color w:val="000000"/>
                <w:sz w:val="24"/>
              </w:rPr>
              <w:t>2.46</w:t>
            </w:r>
          </w:p>
        </w:tc>
      </w:tr>
      <w:tr w:rsidR="003B1BDC">
        <w:tc>
          <w:tcPr>
            <w:tcW w:w="870" w:type="dxa"/>
            <w:vAlign w:val="center"/>
          </w:tcPr>
          <w:p w:rsidR="003B1BDC" w:rsidRDefault="00B35B2F">
            <w:pPr>
              <w:jc w:val="center"/>
            </w:pPr>
            <w:r>
              <w:rPr>
                <w:color w:val="000000"/>
                <w:sz w:val="24"/>
              </w:rPr>
              <w:t>11</w:t>
            </w:r>
          </w:p>
        </w:tc>
        <w:tc>
          <w:tcPr>
            <w:tcW w:w="1650" w:type="dxa"/>
            <w:vAlign w:val="center"/>
          </w:tcPr>
          <w:p w:rsidR="003B1BDC" w:rsidRDefault="00B35B2F">
            <w:pPr>
              <w:jc w:val="center"/>
            </w:pPr>
            <w:r>
              <w:rPr>
                <w:color w:val="000000"/>
                <w:sz w:val="24"/>
              </w:rPr>
              <w:t>603108</w:t>
            </w:r>
          </w:p>
        </w:tc>
        <w:tc>
          <w:tcPr>
            <w:tcW w:w="1980" w:type="dxa"/>
            <w:vAlign w:val="center"/>
          </w:tcPr>
          <w:p w:rsidR="003B1BDC" w:rsidRDefault="00B35B2F">
            <w:pPr>
              <w:jc w:val="center"/>
            </w:pPr>
            <w:r>
              <w:rPr>
                <w:color w:val="000000"/>
                <w:sz w:val="24"/>
              </w:rPr>
              <w:t>润达医疗</w:t>
            </w:r>
          </w:p>
        </w:tc>
        <w:tc>
          <w:tcPr>
            <w:tcW w:w="2880" w:type="dxa"/>
            <w:vAlign w:val="center"/>
          </w:tcPr>
          <w:p w:rsidR="003B1BDC" w:rsidRDefault="00B35B2F">
            <w:pPr>
              <w:jc w:val="right"/>
            </w:pPr>
            <w:r>
              <w:rPr>
                <w:color w:val="000000"/>
                <w:sz w:val="24"/>
              </w:rPr>
              <w:t>4,720,910.63</w:t>
            </w:r>
          </w:p>
        </w:tc>
        <w:tc>
          <w:tcPr>
            <w:tcW w:w="1620" w:type="dxa"/>
            <w:vAlign w:val="center"/>
          </w:tcPr>
          <w:p w:rsidR="003B1BDC" w:rsidRDefault="00B35B2F">
            <w:pPr>
              <w:jc w:val="right"/>
            </w:pPr>
            <w:r>
              <w:rPr>
                <w:color w:val="000000"/>
                <w:sz w:val="24"/>
              </w:rPr>
              <w:t>2.29</w:t>
            </w:r>
          </w:p>
        </w:tc>
      </w:tr>
      <w:tr w:rsidR="003B1BDC">
        <w:tc>
          <w:tcPr>
            <w:tcW w:w="870" w:type="dxa"/>
            <w:vAlign w:val="center"/>
          </w:tcPr>
          <w:p w:rsidR="003B1BDC" w:rsidRDefault="00B35B2F">
            <w:pPr>
              <w:jc w:val="center"/>
            </w:pPr>
            <w:r>
              <w:rPr>
                <w:color w:val="000000"/>
                <w:sz w:val="24"/>
              </w:rPr>
              <w:t>12</w:t>
            </w:r>
          </w:p>
        </w:tc>
        <w:tc>
          <w:tcPr>
            <w:tcW w:w="1650" w:type="dxa"/>
            <w:vAlign w:val="center"/>
          </w:tcPr>
          <w:p w:rsidR="003B1BDC" w:rsidRDefault="00B35B2F">
            <w:pPr>
              <w:jc w:val="center"/>
            </w:pPr>
            <w:r>
              <w:rPr>
                <w:color w:val="000000"/>
                <w:sz w:val="24"/>
              </w:rPr>
              <w:t>300231</w:t>
            </w:r>
          </w:p>
        </w:tc>
        <w:tc>
          <w:tcPr>
            <w:tcW w:w="1980" w:type="dxa"/>
            <w:vAlign w:val="center"/>
          </w:tcPr>
          <w:p w:rsidR="003B1BDC" w:rsidRDefault="00B35B2F">
            <w:pPr>
              <w:jc w:val="center"/>
            </w:pPr>
            <w:r>
              <w:rPr>
                <w:color w:val="000000"/>
                <w:sz w:val="24"/>
              </w:rPr>
              <w:t>银信科技</w:t>
            </w:r>
          </w:p>
        </w:tc>
        <w:tc>
          <w:tcPr>
            <w:tcW w:w="2880" w:type="dxa"/>
            <w:vAlign w:val="center"/>
          </w:tcPr>
          <w:p w:rsidR="003B1BDC" w:rsidRDefault="00B35B2F">
            <w:pPr>
              <w:jc w:val="right"/>
            </w:pPr>
            <w:r>
              <w:rPr>
                <w:color w:val="000000"/>
                <w:sz w:val="24"/>
              </w:rPr>
              <w:t>4,244,954.00</w:t>
            </w:r>
          </w:p>
        </w:tc>
        <w:tc>
          <w:tcPr>
            <w:tcW w:w="1620" w:type="dxa"/>
            <w:vAlign w:val="center"/>
          </w:tcPr>
          <w:p w:rsidR="003B1BDC" w:rsidRDefault="00B35B2F">
            <w:pPr>
              <w:jc w:val="right"/>
            </w:pPr>
            <w:r>
              <w:rPr>
                <w:color w:val="000000"/>
                <w:sz w:val="24"/>
              </w:rPr>
              <w:t>2.06</w:t>
            </w:r>
          </w:p>
        </w:tc>
      </w:tr>
      <w:tr w:rsidR="003B1BDC">
        <w:tc>
          <w:tcPr>
            <w:tcW w:w="870" w:type="dxa"/>
            <w:vAlign w:val="center"/>
          </w:tcPr>
          <w:p w:rsidR="003B1BDC" w:rsidRDefault="00B35B2F">
            <w:pPr>
              <w:jc w:val="center"/>
            </w:pPr>
            <w:r>
              <w:rPr>
                <w:color w:val="000000"/>
                <w:sz w:val="24"/>
              </w:rPr>
              <w:t>13</w:t>
            </w:r>
          </w:p>
        </w:tc>
        <w:tc>
          <w:tcPr>
            <w:tcW w:w="1650" w:type="dxa"/>
            <w:vAlign w:val="center"/>
          </w:tcPr>
          <w:p w:rsidR="003B1BDC" w:rsidRDefault="00B35B2F">
            <w:pPr>
              <w:jc w:val="center"/>
            </w:pPr>
            <w:r>
              <w:rPr>
                <w:color w:val="000000"/>
                <w:sz w:val="24"/>
              </w:rPr>
              <w:t>300130</w:t>
            </w:r>
          </w:p>
        </w:tc>
        <w:tc>
          <w:tcPr>
            <w:tcW w:w="1980" w:type="dxa"/>
            <w:vAlign w:val="center"/>
          </w:tcPr>
          <w:p w:rsidR="003B1BDC" w:rsidRDefault="00B35B2F">
            <w:pPr>
              <w:jc w:val="center"/>
            </w:pPr>
            <w:r>
              <w:rPr>
                <w:color w:val="000000"/>
                <w:sz w:val="24"/>
              </w:rPr>
              <w:t>新国都</w:t>
            </w:r>
          </w:p>
        </w:tc>
        <w:tc>
          <w:tcPr>
            <w:tcW w:w="2880" w:type="dxa"/>
            <w:vAlign w:val="center"/>
          </w:tcPr>
          <w:p w:rsidR="003B1BDC" w:rsidRDefault="00B35B2F">
            <w:pPr>
              <w:jc w:val="right"/>
            </w:pPr>
            <w:r>
              <w:rPr>
                <w:color w:val="000000"/>
                <w:sz w:val="24"/>
              </w:rPr>
              <w:t>4,107,939.60</w:t>
            </w:r>
          </w:p>
        </w:tc>
        <w:tc>
          <w:tcPr>
            <w:tcW w:w="1620" w:type="dxa"/>
            <w:vAlign w:val="center"/>
          </w:tcPr>
          <w:p w:rsidR="003B1BDC" w:rsidRDefault="00B35B2F">
            <w:pPr>
              <w:jc w:val="right"/>
            </w:pPr>
            <w:r>
              <w:rPr>
                <w:color w:val="000000"/>
                <w:sz w:val="24"/>
              </w:rPr>
              <w:t>2.00</w:t>
            </w:r>
          </w:p>
        </w:tc>
      </w:tr>
      <w:tr w:rsidR="003B1BDC">
        <w:tc>
          <w:tcPr>
            <w:tcW w:w="870" w:type="dxa"/>
            <w:vAlign w:val="center"/>
          </w:tcPr>
          <w:p w:rsidR="003B1BDC" w:rsidRDefault="00B35B2F">
            <w:pPr>
              <w:jc w:val="center"/>
            </w:pPr>
            <w:r>
              <w:rPr>
                <w:color w:val="000000"/>
                <w:sz w:val="24"/>
              </w:rPr>
              <w:t>14</w:t>
            </w:r>
          </w:p>
        </w:tc>
        <w:tc>
          <w:tcPr>
            <w:tcW w:w="1650" w:type="dxa"/>
            <w:vAlign w:val="center"/>
          </w:tcPr>
          <w:p w:rsidR="003B1BDC" w:rsidRDefault="00B35B2F">
            <w:pPr>
              <w:jc w:val="center"/>
            </w:pPr>
            <w:r>
              <w:rPr>
                <w:color w:val="000000"/>
                <w:sz w:val="24"/>
              </w:rPr>
              <w:t>300347</w:t>
            </w:r>
          </w:p>
        </w:tc>
        <w:tc>
          <w:tcPr>
            <w:tcW w:w="1980" w:type="dxa"/>
            <w:vAlign w:val="center"/>
          </w:tcPr>
          <w:p w:rsidR="003B1BDC" w:rsidRDefault="00B35B2F">
            <w:pPr>
              <w:jc w:val="center"/>
            </w:pPr>
            <w:r>
              <w:rPr>
                <w:color w:val="000000"/>
                <w:sz w:val="24"/>
              </w:rPr>
              <w:t>泰格医药</w:t>
            </w:r>
          </w:p>
        </w:tc>
        <w:tc>
          <w:tcPr>
            <w:tcW w:w="2880" w:type="dxa"/>
            <w:vAlign w:val="center"/>
          </w:tcPr>
          <w:p w:rsidR="003B1BDC" w:rsidRDefault="00B35B2F">
            <w:pPr>
              <w:jc w:val="right"/>
            </w:pPr>
            <w:r>
              <w:rPr>
                <w:color w:val="000000"/>
                <w:sz w:val="24"/>
              </w:rPr>
              <w:t>4,095,551.00</w:t>
            </w:r>
          </w:p>
        </w:tc>
        <w:tc>
          <w:tcPr>
            <w:tcW w:w="1620" w:type="dxa"/>
            <w:vAlign w:val="center"/>
          </w:tcPr>
          <w:p w:rsidR="003B1BDC" w:rsidRDefault="00B35B2F">
            <w:pPr>
              <w:jc w:val="right"/>
            </w:pPr>
            <w:r>
              <w:rPr>
                <w:color w:val="000000"/>
                <w:sz w:val="24"/>
              </w:rPr>
              <w:t>1.99</w:t>
            </w:r>
          </w:p>
        </w:tc>
      </w:tr>
      <w:tr w:rsidR="003B1BDC">
        <w:tc>
          <w:tcPr>
            <w:tcW w:w="870" w:type="dxa"/>
            <w:vAlign w:val="center"/>
          </w:tcPr>
          <w:p w:rsidR="003B1BDC" w:rsidRDefault="00B35B2F">
            <w:pPr>
              <w:jc w:val="center"/>
            </w:pPr>
            <w:r>
              <w:rPr>
                <w:color w:val="000000"/>
                <w:sz w:val="24"/>
              </w:rPr>
              <w:t>15</w:t>
            </w:r>
          </w:p>
        </w:tc>
        <w:tc>
          <w:tcPr>
            <w:tcW w:w="1650" w:type="dxa"/>
            <w:vAlign w:val="center"/>
          </w:tcPr>
          <w:p w:rsidR="003B1BDC" w:rsidRDefault="00B35B2F">
            <w:pPr>
              <w:jc w:val="center"/>
            </w:pPr>
            <w:r>
              <w:rPr>
                <w:color w:val="000000"/>
                <w:sz w:val="24"/>
              </w:rPr>
              <w:t>600309</w:t>
            </w:r>
          </w:p>
        </w:tc>
        <w:tc>
          <w:tcPr>
            <w:tcW w:w="1980" w:type="dxa"/>
            <w:vAlign w:val="center"/>
          </w:tcPr>
          <w:p w:rsidR="003B1BDC" w:rsidRDefault="00B35B2F">
            <w:pPr>
              <w:jc w:val="center"/>
            </w:pPr>
            <w:r>
              <w:rPr>
                <w:color w:val="000000"/>
                <w:sz w:val="24"/>
              </w:rPr>
              <w:t>万华化学</w:t>
            </w:r>
          </w:p>
        </w:tc>
        <w:tc>
          <w:tcPr>
            <w:tcW w:w="2880" w:type="dxa"/>
            <w:vAlign w:val="center"/>
          </w:tcPr>
          <w:p w:rsidR="003B1BDC" w:rsidRDefault="00B35B2F">
            <w:pPr>
              <w:jc w:val="right"/>
            </w:pPr>
            <w:r>
              <w:rPr>
                <w:color w:val="000000"/>
                <w:sz w:val="24"/>
              </w:rPr>
              <w:t>4,082,946.57</w:t>
            </w:r>
          </w:p>
        </w:tc>
        <w:tc>
          <w:tcPr>
            <w:tcW w:w="1620" w:type="dxa"/>
            <w:vAlign w:val="center"/>
          </w:tcPr>
          <w:p w:rsidR="003B1BDC" w:rsidRDefault="00B35B2F">
            <w:pPr>
              <w:jc w:val="right"/>
            </w:pPr>
            <w:r>
              <w:rPr>
                <w:color w:val="000000"/>
                <w:sz w:val="24"/>
              </w:rPr>
              <w:t>1.98</w:t>
            </w:r>
          </w:p>
        </w:tc>
      </w:tr>
      <w:tr w:rsidR="003B1BDC">
        <w:tc>
          <w:tcPr>
            <w:tcW w:w="870" w:type="dxa"/>
            <w:vAlign w:val="center"/>
          </w:tcPr>
          <w:p w:rsidR="003B1BDC" w:rsidRDefault="00B35B2F">
            <w:pPr>
              <w:jc w:val="center"/>
            </w:pPr>
            <w:r>
              <w:rPr>
                <w:color w:val="000000"/>
                <w:sz w:val="24"/>
              </w:rPr>
              <w:t>16</w:t>
            </w:r>
          </w:p>
        </w:tc>
        <w:tc>
          <w:tcPr>
            <w:tcW w:w="1650" w:type="dxa"/>
            <w:vAlign w:val="center"/>
          </w:tcPr>
          <w:p w:rsidR="003B1BDC" w:rsidRDefault="00B35B2F">
            <w:pPr>
              <w:jc w:val="center"/>
            </w:pPr>
            <w:r>
              <w:rPr>
                <w:color w:val="000000"/>
                <w:sz w:val="24"/>
              </w:rPr>
              <w:t>300097</w:t>
            </w:r>
          </w:p>
        </w:tc>
        <w:tc>
          <w:tcPr>
            <w:tcW w:w="1980" w:type="dxa"/>
            <w:vAlign w:val="center"/>
          </w:tcPr>
          <w:p w:rsidR="003B1BDC" w:rsidRDefault="00B35B2F">
            <w:pPr>
              <w:jc w:val="center"/>
            </w:pPr>
            <w:r>
              <w:rPr>
                <w:color w:val="000000"/>
                <w:sz w:val="24"/>
              </w:rPr>
              <w:t>智云股份</w:t>
            </w:r>
          </w:p>
        </w:tc>
        <w:tc>
          <w:tcPr>
            <w:tcW w:w="2880" w:type="dxa"/>
            <w:vAlign w:val="center"/>
          </w:tcPr>
          <w:p w:rsidR="003B1BDC" w:rsidRDefault="00B35B2F">
            <w:pPr>
              <w:jc w:val="right"/>
            </w:pPr>
            <w:r>
              <w:rPr>
                <w:color w:val="000000"/>
                <w:sz w:val="24"/>
              </w:rPr>
              <w:t>4,008,323.95</w:t>
            </w:r>
          </w:p>
        </w:tc>
        <w:tc>
          <w:tcPr>
            <w:tcW w:w="1620" w:type="dxa"/>
            <w:vAlign w:val="center"/>
          </w:tcPr>
          <w:p w:rsidR="003B1BDC" w:rsidRDefault="00B35B2F">
            <w:pPr>
              <w:jc w:val="right"/>
            </w:pPr>
            <w:r>
              <w:rPr>
                <w:color w:val="000000"/>
                <w:sz w:val="24"/>
              </w:rPr>
              <w:t>1.95</w:t>
            </w:r>
          </w:p>
        </w:tc>
      </w:tr>
      <w:tr w:rsidR="003B1BDC">
        <w:tc>
          <w:tcPr>
            <w:tcW w:w="870" w:type="dxa"/>
            <w:vAlign w:val="center"/>
          </w:tcPr>
          <w:p w:rsidR="003B1BDC" w:rsidRDefault="00B35B2F">
            <w:pPr>
              <w:jc w:val="center"/>
            </w:pPr>
            <w:r>
              <w:rPr>
                <w:color w:val="000000"/>
                <w:sz w:val="24"/>
              </w:rPr>
              <w:t>17</w:t>
            </w:r>
          </w:p>
        </w:tc>
        <w:tc>
          <w:tcPr>
            <w:tcW w:w="1650" w:type="dxa"/>
            <w:vAlign w:val="center"/>
          </w:tcPr>
          <w:p w:rsidR="003B1BDC" w:rsidRDefault="00B35B2F">
            <w:pPr>
              <w:jc w:val="center"/>
            </w:pPr>
            <w:r>
              <w:rPr>
                <w:color w:val="000000"/>
                <w:sz w:val="24"/>
              </w:rPr>
              <w:t>600196</w:t>
            </w:r>
          </w:p>
        </w:tc>
        <w:tc>
          <w:tcPr>
            <w:tcW w:w="1980" w:type="dxa"/>
            <w:vAlign w:val="center"/>
          </w:tcPr>
          <w:p w:rsidR="003B1BDC" w:rsidRDefault="00B35B2F">
            <w:pPr>
              <w:jc w:val="center"/>
            </w:pPr>
            <w:r>
              <w:rPr>
                <w:color w:val="000000"/>
                <w:sz w:val="24"/>
              </w:rPr>
              <w:t>复星医药</w:t>
            </w:r>
          </w:p>
        </w:tc>
        <w:tc>
          <w:tcPr>
            <w:tcW w:w="2880" w:type="dxa"/>
            <w:vAlign w:val="center"/>
          </w:tcPr>
          <w:p w:rsidR="003B1BDC" w:rsidRDefault="00B35B2F">
            <w:pPr>
              <w:jc w:val="right"/>
            </w:pPr>
            <w:r>
              <w:rPr>
                <w:color w:val="000000"/>
                <w:sz w:val="24"/>
              </w:rPr>
              <w:t>4,000,720.00</w:t>
            </w:r>
          </w:p>
        </w:tc>
        <w:tc>
          <w:tcPr>
            <w:tcW w:w="1620" w:type="dxa"/>
            <w:vAlign w:val="center"/>
          </w:tcPr>
          <w:p w:rsidR="003B1BDC" w:rsidRDefault="00B35B2F">
            <w:pPr>
              <w:jc w:val="right"/>
            </w:pPr>
            <w:r>
              <w:rPr>
                <w:color w:val="000000"/>
                <w:sz w:val="24"/>
              </w:rPr>
              <w:t>1.94</w:t>
            </w:r>
          </w:p>
        </w:tc>
      </w:tr>
      <w:tr w:rsidR="003B1BDC">
        <w:tc>
          <w:tcPr>
            <w:tcW w:w="870" w:type="dxa"/>
            <w:vAlign w:val="center"/>
          </w:tcPr>
          <w:p w:rsidR="003B1BDC" w:rsidRDefault="00B35B2F">
            <w:pPr>
              <w:jc w:val="center"/>
            </w:pPr>
            <w:r>
              <w:rPr>
                <w:color w:val="000000"/>
                <w:sz w:val="24"/>
              </w:rPr>
              <w:t>18</w:t>
            </w:r>
          </w:p>
        </w:tc>
        <w:tc>
          <w:tcPr>
            <w:tcW w:w="1650" w:type="dxa"/>
            <w:vAlign w:val="center"/>
          </w:tcPr>
          <w:p w:rsidR="003B1BDC" w:rsidRDefault="00B35B2F">
            <w:pPr>
              <w:jc w:val="center"/>
            </w:pPr>
            <w:r>
              <w:rPr>
                <w:color w:val="000000"/>
                <w:sz w:val="24"/>
              </w:rPr>
              <w:t>300502</w:t>
            </w:r>
          </w:p>
        </w:tc>
        <w:tc>
          <w:tcPr>
            <w:tcW w:w="1980" w:type="dxa"/>
            <w:vAlign w:val="center"/>
          </w:tcPr>
          <w:p w:rsidR="003B1BDC" w:rsidRDefault="00B35B2F">
            <w:pPr>
              <w:jc w:val="center"/>
            </w:pPr>
            <w:r>
              <w:rPr>
                <w:color w:val="000000"/>
                <w:sz w:val="24"/>
              </w:rPr>
              <w:t>新易盛</w:t>
            </w:r>
          </w:p>
        </w:tc>
        <w:tc>
          <w:tcPr>
            <w:tcW w:w="2880" w:type="dxa"/>
            <w:vAlign w:val="center"/>
          </w:tcPr>
          <w:p w:rsidR="003B1BDC" w:rsidRDefault="00B35B2F">
            <w:pPr>
              <w:jc w:val="right"/>
            </w:pPr>
            <w:r>
              <w:rPr>
                <w:color w:val="000000"/>
                <w:sz w:val="24"/>
              </w:rPr>
              <w:t>3,998,454.00</w:t>
            </w:r>
          </w:p>
        </w:tc>
        <w:tc>
          <w:tcPr>
            <w:tcW w:w="1620" w:type="dxa"/>
            <w:vAlign w:val="center"/>
          </w:tcPr>
          <w:p w:rsidR="003B1BDC" w:rsidRDefault="00B35B2F">
            <w:pPr>
              <w:jc w:val="right"/>
            </w:pPr>
            <w:r>
              <w:rPr>
                <w:color w:val="000000"/>
                <w:sz w:val="24"/>
              </w:rPr>
              <w:t>1.94</w:t>
            </w:r>
          </w:p>
        </w:tc>
      </w:tr>
      <w:tr w:rsidR="003B1BDC">
        <w:tc>
          <w:tcPr>
            <w:tcW w:w="870" w:type="dxa"/>
            <w:vAlign w:val="center"/>
          </w:tcPr>
          <w:p w:rsidR="003B1BDC" w:rsidRDefault="00B35B2F">
            <w:pPr>
              <w:jc w:val="center"/>
            </w:pPr>
            <w:r>
              <w:rPr>
                <w:color w:val="000000"/>
                <w:sz w:val="24"/>
              </w:rPr>
              <w:t>19</w:t>
            </w:r>
          </w:p>
        </w:tc>
        <w:tc>
          <w:tcPr>
            <w:tcW w:w="1650" w:type="dxa"/>
            <w:vAlign w:val="center"/>
          </w:tcPr>
          <w:p w:rsidR="003B1BDC" w:rsidRDefault="00B35B2F">
            <w:pPr>
              <w:jc w:val="center"/>
            </w:pPr>
            <w:r>
              <w:rPr>
                <w:color w:val="000000"/>
                <w:sz w:val="24"/>
              </w:rPr>
              <w:t>300279</w:t>
            </w:r>
          </w:p>
        </w:tc>
        <w:tc>
          <w:tcPr>
            <w:tcW w:w="1980" w:type="dxa"/>
            <w:vAlign w:val="center"/>
          </w:tcPr>
          <w:p w:rsidR="003B1BDC" w:rsidRDefault="00B35B2F">
            <w:pPr>
              <w:jc w:val="center"/>
            </w:pPr>
            <w:r>
              <w:rPr>
                <w:color w:val="000000"/>
                <w:sz w:val="24"/>
              </w:rPr>
              <w:t>和晶科技</w:t>
            </w:r>
          </w:p>
        </w:tc>
        <w:tc>
          <w:tcPr>
            <w:tcW w:w="2880" w:type="dxa"/>
            <w:vAlign w:val="center"/>
          </w:tcPr>
          <w:p w:rsidR="003B1BDC" w:rsidRDefault="00B35B2F">
            <w:pPr>
              <w:jc w:val="right"/>
            </w:pPr>
            <w:r>
              <w:rPr>
                <w:color w:val="000000"/>
                <w:sz w:val="24"/>
              </w:rPr>
              <w:t>3,985,433.81</w:t>
            </w:r>
          </w:p>
        </w:tc>
        <w:tc>
          <w:tcPr>
            <w:tcW w:w="1620" w:type="dxa"/>
            <w:vAlign w:val="center"/>
          </w:tcPr>
          <w:p w:rsidR="003B1BDC" w:rsidRDefault="00B35B2F">
            <w:pPr>
              <w:jc w:val="right"/>
            </w:pPr>
            <w:r>
              <w:rPr>
                <w:color w:val="000000"/>
                <w:sz w:val="24"/>
              </w:rPr>
              <w:t>1.94</w:t>
            </w:r>
          </w:p>
        </w:tc>
      </w:tr>
      <w:tr w:rsidR="003B1BDC">
        <w:tc>
          <w:tcPr>
            <w:tcW w:w="870" w:type="dxa"/>
            <w:vAlign w:val="center"/>
          </w:tcPr>
          <w:p w:rsidR="003B1BDC" w:rsidRDefault="00B35B2F">
            <w:pPr>
              <w:jc w:val="center"/>
            </w:pPr>
            <w:r>
              <w:rPr>
                <w:color w:val="000000"/>
                <w:sz w:val="24"/>
              </w:rPr>
              <w:lastRenderedPageBreak/>
              <w:t>20</w:t>
            </w:r>
          </w:p>
        </w:tc>
        <w:tc>
          <w:tcPr>
            <w:tcW w:w="1650" w:type="dxa"/>
            <w:vAlign w:val="center"/>
          </w:tcPr>
          <w:p w:rsidR="003B1BDC" w:rsidRDefault="00B35B2F">
            <w:pPr>
              <w:jc w:val="center"/>
            </w:pPr>
            <w:r>
              <w:rPr>
                <w:color w:val="000000"/>
                <w:sz w:val="24"/>
              </w:rPr>
              <w:t>600256</w:t>
            </w:r>
          </w:p>
        </w:tc>
        <w:tc>
          <w:tcPr>
            <w:tcW w:w="1980" w:type="dxa"/>
            <w:vAlign w:val="center"/>
          </w:tcPr>
          <w:p w:rsidR="003B1BDC" w:rsidRDefault="00B35B2F">
            <w:pPr>
              <w:jc w:val="center"/>
            </w:pPr>
            <w:r>
              <w:rPr>
                <w:color w:val="000000"/>
                <w:sz w:val="24"/>
              </w:rPr>
              <w:t>广汇能源</w:t>
            </w:r>
          </w:p>
        </w:tc>
        <w:tc>
          <w:tcPr>
            <w:tcW w:w="2880" w:type="dxa"/>
            <w:vAlign w:val="center"/>
          </w:tcPr>
          <w:p w:rsidR="003B1BDC" w:rsidRDefault="00B35B2F">
            <w:pPr>
              <w:jc w:val="right"/>
            </w:pPr>
            <w:r>
              <w:rPr>
                <w:color w:val="000000"/>
                <w:sz w:val="24"/>
              </w:rPr>
              <w:t>3,971,867.00</w:t>
            </w:r>
          </w:p>
        </w:tc>
        <w:tc>
          <w:tcPr>
            <w:tcW w:w="1620" w:type="dxa"/>
            <w:vAlign w:val="center"/>
          </w:tcPr>
          <w:p w:rsidR="003B1BDC" w:rsidRDefault="00B35B2F">
            <w:pPr>
              <w:jc w:val="right"/>
            </w:pPr>
            <w:r>
              <w:rPr>
                <w:color w:val="000000"/>
                <w:sz w:val="24"/>
              </w:rPr>
              <w:t>1.93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50957916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3B1BDC">
        <w:tc>
          <w:tcPr>
            <w:tcW w:w="870" w:type="dxa"/>
            <w:vAlign w:val="center"/>
          </w:tcPr>
          <w:p w:rsidR="003B1BDC" w:rsidRDefault="00B35B2F">
            <w:pPr>
              <w:jc w:val="center"/>
            </w:pPr>
            <w:r>
              <w:rPr>
                <w:color w:val="000000"/>
                <w:sz w:val="24"/>
              </w:rPr>
              <w:t>1</w:t>
            </w:r>
          </w:p>
        </w:tc>
        <w:tc>
          <w:tcPr>
            <w:tcW w:w="1650" w:type="dxa"/>
            <w:vAlign w:val="center"/>
          </w:tcPr>
          <w:p w:rsidR="003B1BDC" w:rsidRDefault="00B35B2F">
            <w:pPr>
              <w:jc w:val="center"/>
            </w:pPr>
            <w:r>
              <w:rPr>
                <w:color w:val="000000"/>
                <w:sz w:val="24"/>
              </w:rPr>
              <w:t>603006</w:t>
            </w:r>
          </w:p>
        </w:tc>
        <w:tc>
          <w:tcPr>
            <w:tcW w:w="1980" w:type="dxa"/>
            <w:vAlign w:val="center"/>
          </w:tcPr>
          <w:p w:rsidR="003B1BDC" w:rsidRDefault="00B35B2F">
            <w:pPr>
              <w:jc w:val="center"/>
            </w:pPr>
            <w:r>
              <w:rPr>
                <w:color w:val="000000"/>
                <w:sz w:val="24"/>
              </w:rPr>
              <w:t>联明股份</w:t>
            </w:r>
          </w:p>
        </w:tc>
        <w:tc>
          <w:tcPr>
            <w:tcW w:w="2880" w:type="dxa"/>
            <w:vAlign w:val="center"/>
          </w:tcPr>
          <w:p w:rsidR="003B1BDC" w:rsidRDefault="00B35B2F">
            <w:pPr>
              <w:jc w:val="right"/>
            </w:pPr>
            <w:r>
              <w:rPr>
                <w:color w:val="000000"/>
                <w:sz w:val="24"/>
              </w:rPr>
              <w:t>15,452,168.00</w:t>
            </w:r>
          </w:p>
        </w:tc>
        <w:tc>
          <w:tcPr>
            <w:tcW w:w="1620" w:type="dxa"/>
            <w:vAlign w:val="center"/>
          </w:tcPr>
          <w:p w:rsidR="003B1BDC" w:rsidRDefault="00B35B2F">
            <w:pPr>
              <w:jc w:val="right"/>
            </w:pPr>
            <w:r>
              <w:rPr>
                <w:color w:val="000000"/>
                <w:sz w:val="24"/>
              </w:rPr>
              <w:t>7.51</w:t>
            </w:r>
          </w:p>
        </w:tc>
      </w:tr>
      <w:tr w:rsidR="003B1BDC">
        <w:tc>
          <w:tcPr>
            <w:tcW w:w="870" w:type="dxa"/>
            <w:vAlign w:val="center"/>
          </w:tcPr>
          <w:p w:rsidR="003B1BDC" w:rsidRDefault="00B35B2F">
            <w:pPr>
              <w:jc w:val="center"/>
            </w:pPr>
            <w:r>
              <w:rPr>
                <w:color w:val="000000"/>
                <w:sz w:val="24"/>
              </w:rPr>
              <w:t>2</w:t>
            </w:r>
          </w:p>
        </w:tc>
        <w:tc>
          <w:tcPr>
            <w:tcW w:w="1650" w:type="dxa"/>
            <w:vAlign w:val="center"/>
          </w:tcPr>
          <w:p w:rsidR="003B1BDC" w:rsidRDefault="00B35B2F">
            <w:pPr>
              <w:jc w:val="center"/>
            </w:pPr>
            <w:r>
              <w:rPr>
                <w:color w:val="000000"/>
                <w:sz w:val="24"/>
              </w:rPr>
              <w:t>600309</w:t>
            </w:r>
          </w:p>
        </w:tc>
        <w:tc>
          <w:tcPr>
            <w:tcW w:w="1980" w:type="dxa"/>
            <w:vAlign w:val="center"/>
          </w:tcPr>
          <w:p w:rsidR="003B1BDC" w:rsidRDefault="00B35B2F">
            <w:pPr>
              <w:jc w:val="center"/>
            </w:pPr>
            <w:r>
              <w:rPr>
                <w:color w:val="000000"/>
                <w:sz w:val="24"/>
              </w:rPr>
              <w:t>万华化学</w:t>
            </w:r>
          </w:p>
        </w:tc>
        <w:tc>
          <w:tcPr>
            <w:tcW w:w="2880" w:type="dxa"/>
            <w:vAlign w:val="center"/>
          </w:tcPr>
          <w:p w:rsidR="003B1BDC" w:rsidRDefault="00B35B2F">
            <w:pPr>
              <w:jc w:val="right"/>
            </w:pPr>
            <w:r>
              <w:rPr>
                <w:color w:val="000000"/>
                <w:sz w:val="24"/>
              </w:rPr>
              <w:t>12,143,483.28</w:t>
            </w:r>
          </w:p>
        </w:tc>
        <w:tc>
          <w:tcPr>
            <w:tcW w:w="1620" w:type="dxa"/>
            <w:vAlign w:val="center"/>
          </w:tcPr>
          <w:p w:rsidR="003B1BDC" w:rsidRDefault="00B35B2F">
            <w:pPr>
              <w:jc w:val="right"/>
            </w:pPr>
            <w:r>
              <w:rPr>
                <w:color w:val="000000"/>
                <w:sz w:val="24"/>
              </w:rPr>
              <w:t>5.90</w:t>
            </w:r>
          </w:p>
        </w:tc>
      </w:tr>
      <w:tr w:rsidR="003B1BDC">
        <w:tc>
          <w:tcPr>
            <w:tcW w:w="870" w:type="dxa"/>
            <w:vAlign w:val="center"/>
          </w:tcPr>
          <w:p w:rsidR="003B1BDC" w:rsidRDefault="00B35B2F">
            <w:pPr>
              <w:jc w:val="center"/>
            </w:pPr>
            <w:r>
              <w:rPr>
                <w:color w:val="000000"/>
                <w:sz w:val="24"/>
              </w:rPr>
              <w:t>3</w:t>
            </w:r>
          </w:p>
        </w:tc>
        <w:tc>
          <w:tcPr>
            <w:tcW w:w="1650" w:type="dxa"/>
            <w:vAlign w:val="center"/>
          </w:tcPr>
          <w:p w:rsidR="003B1BDC" w:rsidRDefault="00B35B2F">
            <w:pPr>
              <w:jc w:val="center"/>
            </w:pPr>
            <w:r>
              <w:rPr>
                <w:color w:val="000000"/>
                <w:sz w:val="24"/>
              </w:rPr>
              <w:t>300231</w:t>
            </w:r>
          </w:p>
        </w:tc>
        <w:tc>
          <w:tcPr>
            <w:tcW w:w="1980" w:type="dxa"/>
            <w:vAlign w:val="center"/>
          </w:tcPr>
          <w:p w:rsidR="003B1BDC" w:rsidRDefault="00B35B2F">
            <w:pPr>
              <w:jc w:val="center"/>
            </w:pPr>
            <w:r>
              <w:rPr>
                <w:color w:val="000000"/>
                <w:sz w:val="24"/>
              </w:rPr>
              <w:t>银信科技</w:t>
            </w:r>
          </w:p>
        </w:tc>
        <w:tc>
          <w:tcPr>
            <w:tcW w:w="2880" w:type="dxa"/>
            <w:vAlign w:val="center"/>
          </w:tcPr>
          <w:p w:rsidR="003B1BDC" w:rsidRDefault="00B35B2F">
            <w:pPr>
              <w:jc w:val="right"/>
            </w:pPr>
            <w:r>
              <w:rPr>
                <w:color w:val="000000"/>
                <w:sz w:val="24"/>
              </w:rPr>
              <w:t>11,473,832.77</w:t>
            </w:r>
          </w:p>
        </w:tc>
        <w:tc>
          <w:tcPr>
            <w:tcW w:w="1620" w:type="dxa"/>
            <w:vAlign w:val="center"/>
          </w:tcPr>
          <w:p w:rsidR="003B1BDC" w:rsidRDefault="00B35B2F">
            <w:pPr>
              <w:jc w:val="right"/>
            </w:pPr>
            <w:r>
              <w:rPr>
                <w:color w:val="000000"/>
                <w:sz w:val="24"/>
              </w:rPr>
              <w:t>5.57</w:t>
            </w:r>
          </w:p>
        </w:tc>
      </w:tr>
      <w:tr w:rsidR="003B1BDC">
        <w:tc>
          <w:tcPr>
            <w:tcW w:w="870" w:type="dxa"/>
            <w:vAlign w:val="center"/>
          </w:tcPr>
          <w:p w:rsidR="003B1BDC" w:rsidRDefault="00B35B2F">
            <w:pPr>
              <w:jc w:val="center"/>
            </w:pPr>
            <w:r>
              <w:rPr>
                <w:color w:val="000000"/>
                <w:sz w:val="24"/>
              </w:rPr>
              <w:t>4</w:t>
            </w:r>
          </w:p>
        </w:tc>
        <w:tc>
          <w:tcPr>
            <w:tcW w:w="1650" w:type="dxa"/>
            <w:vAlign w:val="center"/>
          </w:tcPr>
          <w:p w:rsidR="003B1BDC" w:rsidRDefault="00B35B2F">
            <w:pPr>
              <w:jc w:val="center"/>
            </w:pPr>
            <w:r>
              <w:rPr>
                <w:color w:val="000000"/>
                <w:sz w:val="24"/>
              </w:rPr>
              <w:t>002195</w:t>
            </w:r>
          </w:p>
        </w:tc>
        <w:tc>
          <w:tcPr>
            <w:tcW w:w="1980" w:type="dxa"/>
            <w:vAlign w:val="center"/>
          </w:tcPr>
          <w:p w:rsidR="003B1BDC" w:rsidRDefault="00B35B2F">
            <w:pPr>
              <w:jc w:val="center"/>
            </w:pPr>
            <w:r>
              <w:rPr>
                <w:color w:val="000000"/>
                <w:sz w:val="24"/>
              </w:rPr>
              <w:t>二三四五</w:t>
            </w:r>
          </w:p>
        </w:tc>
        <w:tc>
          <w:tcPr>
            <w:tcW w:w="2880" w:type="dxa"/>
            <w:vAlign w:val="center"/>
          </w:tcPr>
          <w:p w:rsidR="003B1BDC" w:rsidRDefault="00B35B2F">
            <w:pPr>
              <w:jc w:val="right"/>
            </w:pPr>
            <w:r>
              <w:rPr>
                <w:color w:val="000000"/>
                <w:sz w:val="24"/>
              </w:rPr>
              <w:t>11,365,718.18</w:t>
            </w:r>
          </w:p>
        </w:tc>
        <w:tc>
          <w:tcPr>
            <w:tcW w:w="1620" w:type="dxa"/>
            <w:vAlign w:val="center"/>
          </w:tcPr>
          <w:p w:rsidR="003B1BDC" w:rsidRDefault="00B35B2F">
            <w:pPr>
              <w:jc w:val="right"/>
            </w:pPr>
            <w:r>
              <w:rPr>
                <w:color w:val="000000"/>
                <w:sz w:val="24"/>
              </w:rPr>
              <w:t>5.52</w:t>
            </w:r>
          </w:p>
        </w:tc>
      </w:tr>
      <w:tr w:rsidR="003B1BDC">
        <w:tc>
          <w:tcPr>
            <w:tcW w:w="870" w:type="dxa"/>
            <w:vAlign w:val="center"/>
          </w:tcPr>
          <w:p w:rsidR="003B1BDC" w:rsidRDefault="00B35B2F">
            <w:pPr>
              <w:jc w:val="center"/>
            </w:pPr>
            <w:r>
              <w:rPr>
                <w:color w:val="000000"/>
                <w:sz w:val="24"/>
              </w:rPr>
              <w:t>5</w:t>
            </w:r>
          </w:p>
        </w:tc>
        <w:tc>
          <w:tcPr>
            <w:tcW w:w="1650" w:type="dxa"/>
            <w:vAlign w:val="center"/>
          </w:tcPr>
          <w:p w:rsidR="003B1BDC" w:rsidRDefault="00B35B2F">
            <w:pPr>
              <w:jc w:val="center"/>
            </w:pPr>
            <w:r>
              <w:rPr>
                <w:color w:val="000000"/>
                <w:sz w:val="24"/>
              </w:rPr>
              <w:t>600703</w:t>
            </w:r>
          </w:p>
        </w:tc>
        <w:tc>
          <w:tcPr>
            <w:tcW w:w="1980" w:type="dxa"/>
            <w:vAlign w:val="center"/>
          </w:tcPr>
          <w:p w:rsidR="003B1BDC" w:rsidRDefault="00B35B2F">
            <w:pPr>
              <w:jc w:val="center"/>
            </w:pPr>
            <w:r>
              <w:rPr>
                <w:color w:val="000000"/>
                <w:sz w:val="24"/>
              </w:rPr>
              <w:t>三安光电</w:t>
            </w:r>
          </w:p>
        </w:tc>
        <w:tc>
          <w:tcPr>
            <w:tcW w:w="2880" w:type="dxa"/>
            <w:vAlign w:val="center"/>
          </w:tcPr>
          <w:p w:rsidR="003B1BDC" w:rsidRDefault="00B35B2F">
            <w:pPr>
              <w:jc w:val="right"/>
            </w:pPr>
            <w:r>
              <w:rPr>
                <w:color w:val="000000"/>
                <w:sz w:val="24"/>
              </w:rPr>
              <w:t>10,690,264.88</w:t>
            </w:r>
          </w:p>
        </w:tc>
        <w:tc>
          <w:tcPr>
            <w:tcW w:w="1620" w:type="dxa"/>
            <w:vAlign w:val="center"/>
          </w:tcPr>
          <w:p w:rsidR="003B1BDC" w:rsidRDefault="00B35B2F">
            <w:pPr>
              <w:jc w:val="right"/>
            </w:pPr>
            <w:r>
              <w:rPr>
                <w:color w:val="000000"/>
                <w:sz w:val="24"/>
              </w:rPr>
              <w:t>5.19</w:t>
            </w:r>
          </w:p>
        </w:tc>
      </w:tr>
      <w:tr w:rsidR="003B1BDC">
        <w:tc>
          <w:tcPr>
            <w:tcW w:w="870" w:type="dxa"/>
            <w:vAlign w:val="center"/>
          </w:tcPr>
          <w:p w:rsidR="003B1BDC" w:rsidRDefault="00B35B2F">
            <w:pPr>
              <w:jc w:val="center"/>
            </w:pPr>
            <w:r>
              <w:rPr>
                <w:color w:val="000000"/>
                <w:sz w:val="24"/>
              </w:rPr>
              <w:t>6</w:t>
            </w:r>
          </w:p>
        </w:tc>
        <w:tc>
          <w:tcPr>
            <w:tcW w:w="1650" w:type="dxa"/>
            <w:vAlign w:val="center"/>
          </w:tcPr>
          <w:p w:rsidR="003B1BDC" w:rsidRDefault="00B35B2F">
            <w:pPr>
              <w:jc w:val="center"/>
            </w:pPr>
            <w:r>
              <w:rPr>
                <w:color w:val="000000"/>
                <w:sz w:val="24"/>
              </w:rPr>
              <w:t>300212</w:t>
            </w:r>
          </w:p>
        </w:tc>
        <w:tc>
          <w:tcPr>
            <w:tcW w:w="1980" w:type="dxa"/>
            <w:vAlign w:val="center"/>
          </w:tcPr>
          <w:p w:rsidR="003B1BDC" w:rsidRDefault="00B35B2F">
            <w:pPr>
              <w:jc w:val="center"/>
            </w:pPr>
            <w:r>
              <w:rPr>
                <w:color w:val="000000"/>
                <w:sz w:val="24"/>
              </w:rPr>
              <w:t>易华录</w:t>
            </w:r>
          </w:p>
        </w:tc>
        <w:tc>
          <w:tcPr>
            <w:tcW w:w="2880" w:type="dxa"/>
            <w:vAlign w:val="center"/>
          </w:tcPr>
          <w:p w:rsidR="003B1BDC" w:rsidRDefault="00B35B2F">
            <w:pPr>
              <w:jc w:val="right"/>
            </w:pPr>
            <w:r>
              <w:rPr>
                <w:color w:val="000000"/>
                <w:sz w:val="24"/>
              </w:rPr>
              <w:t>9,422,971.29</w:t>
            </w:r>
          </w:p>
        </w:tc>
        <w:tc>
          <w:tcPr>
            <w:tcW w:w="1620" w:type="dxa"/>
            <w:vAlign w:val="center"/>
          </w:tcPr>
          <w:p w:rsidR="003B1BDC" w:rsidRDefault="00B35B2F">
            <w:pPr>
              <w:jc w:val="right"/>
            </w:pPr>
            <w:r>
              <w:rPr>
                <w:color w:val="000000"/>
                <w:sz w:val="24"/>
              </w:rPr>
              <w:t>4.58</w:t>
            </w:r>
          </w:p>
        </w:tc>
      </w:tr>
      <w:tr w:rsidR="003B1BDC">
        <w:tc>
          <w:tcPr>
            <w:tcW w:w="870" w:type="dxa"/>
            <w:vAlign w:val="center"/>
          </w:tcPr>
          <w:p w:rsidR="003B1BDC" w:rsidRDefault="00B35B2F">
            <w:pPr>
              <w:jc w:val="center"/>
            </w:pPr>
            <w:r>
              <w:rPr>
                <w:color w:val="000000"/>
                <w:sz w:val="24"/>
              </w:rPr>
              <w:t>7</w:t>
            </w:r>
          </w:p>
        </w:tc>
        <w:tc>
          <w:tcPr>
            <w:tcW w:w="1650" w:type="dxa"/>
            <w:vAlign w:val="center"/>
          </w:tcPr>
          <w:p w:rsidR="003B1BDC" w:rsidRDefault="00B35B2F">
            <w:pPr>
              <w:jc w:val="center"/>
            </w:pPr>
            <w:r>
              <w:rPr>
                <w:color w:val="000000"/>
                <w:sz w:val="24"/>
              </w:rPr>
              <w:t>300365</w:t>
            </w:r>
          </w:p>
        </w:tc>
        <w:tc>
          <w:tcPr>
            <w:tcW w:w="1980" w:type="dxa"/>
            <w:vAlign w:val="center"/>
          </w:tcPr>
          <w:p w:rsidR="003B1BDC" w:rsidRDefault="00B35B2F">
            <w:pPr>
              <w:jc w:val="center"/>
            </w:pPr>
            <w:r>
              <w:rPr>
                <w:color w:val="000000"/>
                <w:sz w:val="24"/>
              </w:rPr>
              <w:t>恒华科技</w:t>
            </w:r>
          </w:p>
        </w:tc>
        <w:tc>
          <w:tcPr>
            <w:tcW w:w="2880" w:type="dxa"/>
            <w:vAlign w:val="center"/>
          </w:tcPr>
          <w:p w:rsidR="003B1BDC" w:rsidRDefault="00B35B2F">
            <w:pPr>
              <w:jc w:val="right"/>
            </w:pPr>
            <w:r>
              <w:rPr>
                <w:color w:val="000000"/>
                <w:sz w:val="24"/>
              </w:rPr>
              <w:t>9,391,219.42</w:t>
            </w:r>
          </w:p>
        </w:tc>
        <w:tc>
          <w:tcPr>
            <w:tcW w:w="1620" w:type="dxa"/>
            <w:vAlign w:val="center"/>
          </w:tcPr>
          <w:p w:rsidR="003B1BDC" w:rsidRDefault="00B35B2F">
            <w:pPr>
              <w:jc w:val="right"/>
            </w:pPr>
            <w:r>
              <w:rPr>
                <w:color w:val="000000"/>
                <w:sz w:val="24"/>
              </w:rPr>
              <w:t>4.56</w:t>
            </w:r>
          </w:p>
        </w:tc>
      </w:tr>
      <w:tr w:rsidR="003B1BDC">
        <w:tc>
          <w:tcPr>
            <w:tcW w:w="870" w:type="dxa"/>
            <w:vAlign w:val="center"/>
          </w:tcPr>
          <w:p w:rsidR="003B1BDC" w:rsidRDefault="00B35B2F">
            <w:pPr>
              <w:jc w:val="center"/>
            </w:pPr>
            <w:r>
              <w:rPr>
                <w:color w:val="000000"/>
                <w:sz w:val="24"/>
              </w:rPr>
              <w:t>8</w:t>
            </w:r>
          </w:p>
        </w:tc>
        <w:tc>
          <w:tcPr>
            <w:tcW w:w="1650" w:type="dxa"/>
            <w:vAlign w:val="center"/>
          </w:tcPr>
          <w:p w:rsidR="003B1BDC" w:rsidRDefault="00B35B2F">
            <w:pPr>
              <w:jc w:val="center"/>
            </w:pPr>
            <w:r>
              <w:rPr>
                <w:color w:val="000000"/>
                <w:sz w:val="24"/>
              </w:rPr>
              <w:t>300287</w:t>
            </w:r>
          </w:p>
        </w:tc>
        <w:tc>
          <w:tcPr>
            <w:tcW w:w="1980" w:type="dxa"/>
            <w:vAlign w:val="center"/>
          </w:tcPr>
          <w:p w:rsidR="003B1BDC" w:rsidRDefault="00B35B2F">
            <w:pPr>
              <w:jc w:val="center"/>
            </w:pPr>
            <w:r>
              <w:rPr>
                <w:color w:val="000000"/>
                <w:sz w:val="24"/>
              </w:rPr>
              <w:t>飞利信</w:t>
            </w:r>
          </w:p>
        </w:tc>
        <w:tc>
          <w:tcPr>
            <w:tcW w:w="2880" w:type="dxa"/>
            <w:vAlign w:val="center"/>
          </w:tcPr>
          <w:p w:rsidR="003B1BDC" w:rsidRDefault="00B35B2F">
            <w:pPr>
              <w:jc w:val="right"/>
            </w:pPr>
            <w:r>
              <w:rPr>
                <w:color w:val="000000"/>
                <w:sz w:val="24"/>
              </w:rPr>
              <w:t>8,735,804.51</w:t>
            </w:r>
          </w:p>
        </w:tc>
        <w:tc>
          <w:tcPr>
            <w:tcW w:w="1620" w:type="dxa"/>
            <w:vAlign w:val="center"/>
          </w:tcPr>
          <w:p w:rsidR="003B1BDC" w:rsidRDefault="00B35B2F">
            <w:pPr>
              <w:jc w:val="right"/>
            </w:pPr>
            <w:r>
              <w:rPr>
                <w:color w:val="000000"/>
                <w:sz w:val="24"/>
              </w:rPr>
              <w:t>4.24</w:t>
            </w:r>
          </w:p>
        </w:tc>
      </w:tr>
      <w:tr w:rsidR="003B1BDC">
        <w:tc>
          <w:tcPr>
            <w:tcW w:w="870" w:type="dxa"/>
            <w:vAlign w:val="center"/>
          </w:tcPr>
          <w:p w:rsidR="003B1BDC" w:rsidRDefault="00B35B2F">
            <w:pPr>
              <w:jc w:val="center"/>
            </w:pPr>
            <w:r>
              <w:rPr>
                <w:color w:val="000000"/>
                <w:sz w:val="24"/>
              </w:rPr>
              <w:t>9</w:t>
            </w:r>
          </w:p>
        </w:tc>
        <w:tc>
          <w:tcPr>
            <w:tcW w:w="1650" w:type="dxa"/>
            <w:vAlign w:val="center"/>
          </w:tcPr>
          <w:p w:rsidR="003B1BDC" w:rsidRDefault="00B35B2F">
            <w:pPr>
              <w:jc w:val="center"/>
            </w:pPr>
            <w:r>
              <w:rPr>
                <w:color w:val="000000"/>
                <w:sz w:val="24"/>
              </w:rPr>
              <w:t>002599</w:t>
            </w:r>
          </w:p>
        </w:tc>
        <w:tc>
          <w:tcPr>
            <w:tcW w:w="1980" w:type="dxa"/>
            <w:vAlign w:val="center"/>
          </w:tcPr>
          <w:p w:rsidR="003B1BDC" w:rsidRDefault="00B35B2F">
            <w:pPr>
              <w:jc w:val="center"/>
            </w:pPr>
            <w:r>
              <w:rPr>
                <w:color w:val="000000"/>
                <w:sz w:val="24"/>
              </w:rPr>
              <w:t>盛通股份</w:t>
            </w:r>
          </w:p>
        </w:tc>
        <w:tc>
          <w:tcPr>
            <w:tcW w:w="2880" w:type="dxa"/>
            <w:vAlign w:val="center"/>
          </w:tcPr>
          <w:p w:rsidR="003B1BDC" w:rsidRDefault="00B35B2F">
            <w:pPr>
              <w:jc w:val="right"/>
            </w:pPr>
            <w:r>
              <w:rPr>
                <w:color w:val="000000"/>
                <w:sz w:val="24"/>
              </w:rPr>
              <w:t>8,413,989.88</w:t>
            </w:r>
          </w:p>
        </w:tc>
        <w:tc>
          <w:tcPr>
            <w:tcW w:w="1620" w:type="dxa"/>
            <w:vAlign w:val="center"/>
          </w:tcPr>
          <w:p w:rsidR="003B1BDC" w:rsidRDefault="00B35B2F">
            <w:pPr>
              <w:jc w:val="right"/>
            </w:pPr>
            <w:r>
              <w:rPr>
                <w:color w:val="000000"/>
                <w:sz w:val="24"/>
              </w:rPr>
              <w:t>4.09</w:t>
            </w:r>
          </w:p>
        </w:tc>
      </w:tr>
      <w:tr w:rsidR="003B1BDC">
        <w:tc>
          <w:tcPr>
            <w:tcW w:w="870" w:type="dxa"/>
            <w:vAlign w:val="center"/>
          </w:tcPr>
          <w:p w:rsidR="003B1BDC" w:rsidRDefault="00B35B2F">
            <w:pPr>
              <w:jc w:val="center"/>
            </w:pPr>
            <w:r>
              <w:rPr>
                <w:color w:val="000000"/>
                <w:sz w:val="24"/>
              </w:rPr>
              <w:t>10</w:t>
            </w:r>
          </w:p>
        </w:tc>
        <w:tc>
          <w:tcPr>
            <w:tcW w:w="1650" w:type="dxa"/>
            <w:vAlign w:val="center"/>
          </w:tcPr>
          <w:p w:rsidR="003B1BDC" w:rsidRDefault="00B35B2F">
            <w:pPr>
              <w:jc w:val="center"/>
            </w:pPr>
            <w:r>
              <w:rPr>
                <w:color w:val="000000"/>
                <w:sz w:val="24"/>
              </w:rPr>
              <w:t>300279</w:t>
            </w:r>
          </w:p>
        </w:tc>
        <w:tc>
          <w:tcPr>
            <w:tcW w:w="1980" w:type="dxa"/>
            <w:vAlign w:val="center"/>
          </w:tcPr>
          <w:p w:rsidR="003B1BDC" w:rsidRDefault="00B35B2F">
            <w:pPr>
              <w:jc w:val="center"/>
            </w:pPr>
            <w:r>
              <w:rPr>
                <w:color w:val="000000"/>
                <w:sz w:val="24"/>
              </w:rPr>
              <w:t>和晶科技</w:t>
            </w:r>
          </w:p>
        </w:tc>
        <w:tc>
          <w:tcPr>
            <w:tcW w:w="2880" w:type="dxa"/>
            <w:vAlign w:val="center"/>
          </w:tcPr>
          <w:p w:rsidR="003B1BDC" w:rsidRDefault="00B35B2F">
            <w:pPr>
              <w:jc w:val="right"/>
            </w:pPr>
            <w:r>
              <w:rPr>
                <w:color w:val="000000"/>
                <w:sz w:val="24"/>
              </w:rPr>
              <w:t>8,265,129.35</w:t>
            </w:r>
          </w:p>
        </w:tc>
        <w:tc>
          <w:tcPr>
            <w:tcW w:w="1620" w:type="dxa"/>
            <w:vAlign w:val="center"/>
          </w:tcPr>
          <w:p w:rsidR="003B1BDC" w:rsidRDefault="00B35B2F">
            <w:pPr>
              <w:jc w:val="right"/>
            </w:pPr>
            <w:r>
              <w:rPr>
                <w:color w:val="000000"/>
                <w:sz w:val="24"/>
              </w:rPr>
              <w:t>4.01</w:t>
            </w:r>
          </w:p>
        </w:tc>
      </w:tr>
      <w:tr w:rsidR="003B1BDC">
        <w:tc>
          <w:tcPr>
            <w:tcW w:w="870" w:type="dxa"/>
            <w:vAlign w:val="center"/>
          </w:tcPr>
          <w:p w:rsidR="003B1BDC" w:rsidRDefault="00B35B2F">
            <w:pPr>
              <w:jc w:val="center"/>
            </w:pPr>
            <w:r>
              <w:rPr>
                <w:color w:val="000000"/>
                <w:sz w:val="24"/>
              </w:rPr>
              <w:t>11</w:t>
            </w:r>
          </w:p>
        </w:tc>
        <w:tc>
          <w:tcPr>
            <w:tcW w:w="1650" w:type="dxa"/>
            <w:vAlign w:val="center"/>
          </w:tcPr>
          <w:p w:rsidR="003B1BDC" w:rsidRDefault="00B35B2F">
            <w:pPr>
              <w:jc w:val="center"/>
            </w:pPr>
            <w:r>
              <w:rPr>
                <w:color w:val="000000"/>
                <w:sz w:val="24"/>
              </w:rPr>
              <w:t>002094</w:t>
            </w:r>
          </w:p>
        </w:tc>
        <w:tc>
          <w:tcPr>
            <w:tcW w:w="1980" w:type="dxa"/>
            <w:vAlign w:val="center"/>
          </w:tcPr>
          <w:p w:rsidR="003B1BDC" w:rsidRDefault="00B35B2F">
            <w:pPr>
              <w:jc w:val="center"/>
            </w:pPr>
            <w:r>
              <w:rPr>
                <w:color w:val="000000"/>
                <w:sz w:val="24"/>
              </w:rPr>
              <w:t>青岛金王</w:t>
            </w:r>
          </w:p>
        </w:tc>
        <w:tc>
          <w:tcPr>
            <w:tcW w:w="2880" w:type="dxa"/>
            <w:vAlign w:val="center"/>
          </w:tcPr>
          <w:p w:rsidR="003B1BDC" w:rsidRDefault="00B35B2F">
            <w:pPr>
              <w:jc w:val="right"/>
            </w:pPr>
            <w:r>
              <w:rPr>
                <w:color w:val="000000"/>
                <w:sz w:val="24"/>
              </w:rPr>
              <w:t>7,373,619.78</w:t>
            </w:r>
          </w:p>
        </w:tc>
        <w:tc>
          <w:tcPr>
            <w:tcW w:w="1620" w:type="dxa"/>
            <w:vAlign w:val="center"/>
          </w:tcPr>
          <w:p w:rsidR="003B1BDC" w:rsidRDefault="00B35B2F">
            <w:pPr>
              <w:jc w:val="right"/>
            </w:pPr>
            <w:r>
              <w:rPr>
                <w:color w:val="000000"/>
                <w:sz w:val="24"/>
              </w:rPr>
              <w:t>3.58</w:t>
            </w:r>
          </w:p>
        </w:tc>
      </w:tr>
      <w:tr w:rsidR="003B1BDC">
        <w:tc>
          <w:tcPr>
            <w:tcW w:w="870" w:type="dxa"/>
            <w:vAlign w:val="center"/>
          </w:tcPr>
          <w:p w:rsidR="003B1BDC" w:rsidRDefault="00B35B2F">
            <w:pPr>
              <w:jc w:val="center"/>
            </w:pPr>
            <w:r>
              <w:rPr>
                <w:color w:val="000000"/>
                <w:sz w:val="24"/>
              </w:rPr>
              <w:t>12</w:t>
            </w:r>
          </w:p>
        </w:tc>
        <w:tc>
          <w:tcPr>
            <w:tcW w:w="1650" w:type="dxa"/>
            <w:vAlign w:val="center"/>
          </w:tcPr>
          <w:p w:rsidR="003B1BDC" w:rsidRDefault="00B35B2F">
            <w:pPr>
              <w:jc w:val="center"/>
            </w:pPr>
            <w:r>
              <w:rPr>
                <w:color w:val="000000"/>
                <w:sz w:val="24"/>
              </w:rPr>
              <w:t>601233</w:t>
            </w:r>
          </w:p>
        </w:tc>
        <w:tc>
          <w:tcPr>
            <w:tcW w:w="1980" w:type="dxa"/>
            <w:vAlign w:val="center"/>
          </w:tcPr>
          <w:p w:rsidR="003B1BDC" w:rsidRDefault="00B35B2F">
            <w:pPr>
              <w:jc w:val="center"/>
            </w:pPr>
            <w:r>
              <w:rPr>
                <w:color w:val="000000"/>
                <w:sz w:val="24"/>
              </w:rPr>
              <w:t>桐昆股份</w:t>
            </w:r>
          </w:p>
        </w:tc>
        <w:tc>
          <w:tcPr>
            <w:tcW w:w="2880" w:type="dxa"/>
            <w:vAlign w:val="center"/>
          </w:tcPr>
          <w:p w:rsidR="003B1BDC" w:rsidRDefault="00B35B2F">
            <w:pPr>
              <w:jc w:val="right"/>
            </w:pPr>
            <w:r>
              <w:rPr>
                <w:color w:val="000000"/>
                <w:sz w:val="24"/>
              </w:rPr>
              <w:t>6,431,718.45</w:t>
            </w:r>
          </w:p>
        </w:tc>
        <w:tc>
          <w:tcPr>
            <w:tcW w:w="1620" w:type="dxa"/>
            <w:vAlign w:val="center"/>
          </w:tcPr>
          <w:p w:rsidR="003B1BDC" w:rsidRDefault="00B35B2F">
            <w:pPr>
              <w:jc w:val="right"/>
            </w:pPr>
            <w:r>
              <w:rPr>
                <w:color w:val="000000"/>
                <w:sz w:val="24"/>
              </w:rPr>
              <w:t>3.12</w:t>
            </w:r>
          </w:p>
        </w:tc>
      </w:tr>
      <w:tr w:rsidR="003B1BDC">
        <w:tc>
          <w:tcPr>
            <w:tcW w:w="870" w:type="dxa"/>
            <w:vAlign w:val="center"/>
          </w:tcPr>
          <w:p w:rsidR="003B1BDC" w:rsidRDefault="00B35B2F">
            <w:pPr>
              <w:jc w:val="center"/>
            </w:pPr>
            <w:r>
              <w:rPr>
                <w:color w:val="000000"/>
                <w:sz w:val="24"/>
              </w:rPr>
              <w:t>13</w:t>
            </w:r>
          </w:p>
        </w:tc>
        <w:tc>
          <w:tcPr>
            <w:tcW w:w="1650" w:type="dxa"/>
            <w:vAlign w:val="center"/>
          </w:tcPr>
          <w:p w:rsidR="003B1BDC" w:rsidRDefault="00B35B2F">
            <w:pPr>
              <w:jc w:val="center"/>
            </w:pPr>
            <w:r>
              <w:rPr>
                <w:color w:val="000000"/>
                <w:sz w:val="24"/>
              </w:rPr>
              <w:t>300009</w:t>
            </w:r>
          </w:p>
        </w:tc>
        <w:tc>
          <w:tcPr>
            <w:tcW w:w="1980" w:type="dxa"/>
            <w:vAlign w:val="center"/>
          </w:tcPr>
          <w:p w:rsidR="003B1BDC" w:rsidRDefault="00B35B2F">
            <w:pPr>
              <w:jc w:val="center"/>
            </w:pPr>
            <w:r>
              <w:rPr>
                <w:color w:val="000000"/>
                <w:sz w:val="24"/>
              </w:rPr>
              <w:t>安科生物</w:t>
            </w:r>
          </w:p>
        </w:tc>
        <w:tc>
          <w:tcPr>
            <w:tcW w:w="2880" w:type="dxa"/>
            <w:vAlign w:val="center"/>
          </w:tcPr>
          <w:p w:rsidR="003B1BDC" w:rsidRDefault="00B35B2F">
            <w:pPr>
              <w:jc w:val="right"/>
            </w:pPr>
            <w:r>
              <w:rPr>
                <w:color w:val="000000"/>
                <w:sz w:val="24"/>
              </w:rPr>
              <w:t>5,518,029.45</w:t>
            </w:r>
          </w:p>
        </w:tc>
        <w:tc>
          <w:tcPr>
            <w:tcW w:w="1620" w:type="dxa"/>
            <w:vAlign w:val="center"/>
          </w:tcPr>
          <w:p w:rsidR="003B1BDC" w:rsidRDefault="00B35B2F">
            <w:pPr>
              <w:jc w:val="right"/>
            </w:pPr>
            <w:r>
              <w:rPr>
                <w:color w:val="000000"/>
                <w:sz w:val="24"/>
              </w:rPr>
              <w:t>2.68</w:t>
            </w:r>
          </w:p>
        </w:tc>
      </w:tr>
      <w:tr w:rsidR="003B1BDC">
        <w:tc>
          <w:tcPr>
            <w:tcW w:w="870" w:type="dxa"/>
            <w:vAlign w:val="center"/>
          </w:tcPr>
          <w:p w:rsidR="003B1BDC" w:rsidRDefault="00B35B2F">
            <w:pPr>
              <w:jc w:val="center"/>
            </w:pPr>
            <w:r>
              <w:rPr>
                <w:color w:val="000000"/>
                <w:sz w:val="24"/>
              </w:rPr>
              <w:t>14</w:t>
            </w:r>
          </w:p>
        </w:tc>
        <w:tc>
          <w:tcPr>
            <w:tcW w:w="1650" w:type="dxa"/>
            <w:vAlign w:val="center"/>
          </w:tcPr>
          <w:p w:rsidR="003B1BDC" w:rsidRDefault="00B35B2F">
            <w:pPr>
              <w:jc w:val="center"/>
            </w:pPr>
            <w:r>
              <w:rPr>
                <w:color w:val="000000"/>
                <w:sz w:val="24"/>
              </w:rPr>
              <w:t>600426</w:t>
            </w:r>
          </w:p>
        </w:tc>
        <w:tc>
          <w:tcPr>
            <w:tcW w:w="1980" w:type="dxa"/>
            <w:vAlign w:val="center"/>
          </w:tcPr>
          <w:p w:rsidR="003B1BDC" w:rsidRDefault="00B35B2F">
            <w:pPr>
              <w:jc w:val="center"/>
            </w:pPr>
            <w:r>
              <w:rPr>
                <w:color w:val="000000"/>
                <w:sz w:val="24"/>
              </w:rPr>
              <w:t>华鲁恒升</w:t>
            </w:r>
          </w:p>
        </w:tc>
        <w:tc>
          <w:tcPr>
            <w:tcW w:w="2880" w:type="dxa"/>
            <w:vAlign w:val="center"/>
          </w:tcPr>
          <w:p w:rsidR="003B1BDC" w:rsidRDefault="00B35B2F">
            <w:pPr>
              <w:jc w:val="right"/>
            </w:pPr>
            <w:r>
              <w:rPr>
                <w:color w:val="000000"/>
                <w:sz w:val="24"/>
              </w:rPr>
              <w:t>5,515,420.70</w:t>
            </w:r>
          </w:p>
        </w:tc>
        <w:tc>
          <w:tcPr>
            <w:tcW w:w="1620" w:type="dxa"/>
            <w:vAlign w:val="center"/>
          </w:tcPr>
          <w:p w:rsidR="003B1BDC" w:rsidRDefault="00B35B2F">
            <w:pPr>
              <w:jc w:val="right"/>
            </w:pPr>
            <w:r>
              <w:rPr>
                <w:color w:val="000000"/>
                <w:sz w:val="24"/>
              </w:rPr>
              <w:t>2.68</w:t>
            </w:r>
          </w:p>
        </w:tc>
      </w:tr>
      <w:tr w:rsidR="003B1BDC">
        <w:tc>
          <w:tcPr>
            <w:tcW w:w="870" w:type="dxa"/>
            <w:vAlign w:val="center"/>
          </w:tcPr>
          <w:p w:rsidR="003B1BDC" w:rsidRDefault="00B35B2F">
            <w:pPr>
              <w:jc w:val="center"/>
            </w:pPr>
            <w:r>
              <w:rPr>
                <w:color w:val="000000"/>
                <w:sz w:val="24"/>
              </w:rPr>
              <w:t>15</w:t>
            </w:r>
          </w:p>
        </w:tc>
        <w:tc>
          <w:tcPr>
            <w:tcW w:w="1650" w:type="dxa"/>
            <w:vAlign w:val="center"/>
          </w:tcPr>
          <w:p w:rsidR="003B1BDC" w:rsidRDefault="00B35B2F">
            <w:pPr>
              <w:jc w:val="center"/>
            </w:pPr>
            <w:r>
              <w:rPr>
                <w:color w:val="000000"/>
                <w:sz w:val="24"/>
              </w:rPr>
              <w:t>300347</w:t>
            </w:r>
          </w:p>
        </w:tc>
        <w:tc>
          <w:tcPr>
            <w:tcW w:w="1980" w:type="dxa"/>
            <w:vAlign w:val="center"/>
          </w:tcPr>
          <w:p w:rsidR="003B1BDC" w:rsidRDefault="00B35B2F">
            <w:pPr>
              <w:jc w:val="center"/>
            </w:pPr>
            <w:r>
              <w:rPr>
                <w:color w:val="000000"/>
                <w:sz w:val="24"/>
              </w:rPr>
              <w:t>泰格医药</w:t>
            </w:r>
          </w:p>
        </w:tc>
        <w:tc>
          <w:tcPr>
            <w:tcW w:w="2880" w:type="dxa"/>
            <w:vAlign w:val="center"/>
          </w:tcPr>
          <w:p w:rsidR="003B1BDC" w:rsidRDefault="00B35B2F">
            <w:pPr>
              <w:jc w:val="right"/>
            </w:pPr>
            <w:r>
              <w:rPr>
                <w:color w:val="000000"/>
                <w:sz w:val="24"/>
              </w:rPr>
              <w:t>5,378,853.29</w:t>
            </w:r>
          </w:p>
        </w:tc>
        <w:tc>
          <w:tcPr>
            <w:tcW w:w="1620" w:type="dxa"/>
            <w:vAlign w:val="center"/>
          </w:tcPr>
          <w:p w:rsidR="003B1BDC" w:rsidRDefault="00B35B2F">
            <w:pPr>
              <w:jc w:val="right"/>
            </w:pPr>
            <w:r>
              <w:rPr>
                <w:color w:val="000000"/>
                <w:sz w:val="24"/>
              </w:rPr>
              <w:t>2.61</w:t>
            </w:r>
          </w:p>
        </w:tc>
      </w:tr>
      <w:tr w:rsidR="003B1BDC">
        <w:tc>
          <w:tcPr>
            <w:tcW w:w="870" w:type="dxa"/>
            <w:vAlign w:val="center"/>
          </w:tcPr>
          <w:p w:rsidR="003B1BDC" w:rsidRDefault="00B35B2F">
            <w:pPr>
              <w:jc w:val="center"/>
            </w:pPr>
            <w:r>
              <w:rPr>
                <w:color w:val="000000"/>
                <w:sz w:val="24"/>
              </w:rPr>
              <w:t>16</w:t>
            </w:r>
          </w:p>
        </w:tc>
        <w:tc>
          <w:tcPr>
            <w:tcW w:w="1650" w:type="dxa"/>
            <w:vAlign w:val="center"/>
          </w:tcPr>
          <w:p w:rsidR="003B1BDC" w:rsidRDefault="00B35B2F">
            <w:pPr>
              <w:jc w:val="center"/>
            </w:pPr>
            <w:r>
              <w:rPr>
                <w:color w:val="000000"/>
                <w:sz w:val="24"/>
              </w:rPr>
              <w:t>300061</w:t>
            </w:r>
          </w:p>
        </w:tc>
        <w:tc>
          <w:tcPr>
            <w:tcW w:w="1980" w:type="dxa"/>
            <w:vAlign w:val="center"/>
          </w:tcPr>
          <w:p w:rsidR="003B1BDC" w:rsidRDefault="00B35B2F">
            <w:pPr>
              <w:jc w:val="center"/>
            </w:pPr>
            <w:r>
              <w:rPr>
                <w:color w:val="000000"/>
                <w:sz w:val="24"/>
              </w:rPr>
              <w:t>康旗股份</w:t>
            </w:r>
          </w:p>
        </w:tc>
        <w:tc>
          <w:tcPr>
            <w:tcW w:w="2880" w:type="dxa"/>
            <w:vAlign w:val="center"/>
          </w:tcPr>
          <w:p w:rsidR="003B1BDC" w:rsidRDefault="00B35B2F">
            <w:pPr>
              <w:jc w:val="right"/>
            </w:pPr>
            <w:r>
              <w:rPr>
                <w:color w:val="000000"/>
                <w:sz w:val="24"/>
              </w:rPr>
              <w:t>5,156,103.47</w:t>
            </w:r>
          </w:p>
        </w:tc>
        <w:tc>
          <w:tcPr>
            <w:tcW w:w="1620" w:type="dxa"/>
            <w:vAlign w:val="center"/>
          </w:tcPr>
          <w:p w:rsidR="003B1BDC" w:rsidRDefault="00B35B2F">
            <w:pPr>
              <w:jc w:val="right"/>
            </w:pPr>
            <w:r>
              <w:rPr>
                <w:color w:val="000000"/>
                <w:sz w:val="24"/>
              </w:rPr>
              <w:t>2.50</w:t>
            </w:r>
          </w:p>
        </w:tc>
      </w:tr>
      <w:tr w:rsidR="003B1BDC">
        <w:tc>
          <w:tcPr>
            <w:tcW w:w="870" w:type="dxa"/>
            <w:vAlign w:val="center"/>
          </w:tcPr>
          <w:p w:rsidR="003B1BDC" w:rsidRDefault="00B35B2F">
            <w:pPr>
              <w:jc w:val="center"/>
            </w:pPr>
            <w:r>
              <w:rPr>
                <w:color w:val="000000"/>
                <w:sz w:val="24"/>
              </w:rPr>
              <w:t>17</w:t>
            </w:r>
          </w:p>
        </w:tc>
        <w:tc>
          <w:tcPr>
            <w:tcW w:w="1650" w:type="dxa"/>
            <w:vAlign w:val="center"/>
          </w:tcPr>
          <w:p w:rsidR="003B1BDC" w:rsidRDefault="00B35B2F">
            <w:pPr>
              <w:jc w:val="center"/>
            </w:pPr>
            <w:r>
              <w:rPr>
                <w:color w:val="000000"/>
                <w:sz w:val="24"/>
              </w:rPr>
              <w:t>300226</w:t>
            </w:r>
          </w:p>
        </w:tc>
        <w:tc>
          <w:tcPr>
            <w:tcW w:w="1980" w:type="dxa"/>
            <w:vAlign w:val="center"/>
          </w:tcPr>
          <w:p w:rsidR="003B1BDC" w:rsidRDefault="00B35B2F">
            <w:pPr>
              <w:jc w:val="center"/>
            </w:pPr>
            <w:r>
              <w:rPr>
                <w:color w:val="000000"/>
                <w:sz w:val="24"/>
              </w:rPr>
              <w:t>上海钢联</w:t>
            </w:r>
          </w:p>
        </w:tc>
        <w:tc>
          <w:tcPr>
            <w:tcW w:w="2880" w:type="dxa"/>
            <w:vAlign w:val="center"/>
          </w:tcPr>
          <w:p w:rsidR="003B1BDC" w:rsidRDefault="00B35B2F">
            <w:pPr>
              <w:jc w:val="right"/>
            </w:pPr>
            <w:r>
              <w:rPr>
                <w:color w:val="000000"/>
                <w:sz w:val="24"/>
              </w:rPr>
              <w:t>5,104,554.04</w:t>
            </w:r>
          </w:p>
        </w:tc>
        <w:tc>
          <w:tcPr>
            <w:tcW w:w="1620" w:type="dxa"/>
            <w:vAlign w:val="center"/>
          </w:tcPr>
          <w:p w:rsidR="003B1BDC" w:rsidRDefault="00B35B2F">
            <w:pPr>
              <w:jc w:val="right"/>
            </w:pPr>
            <w:r>
              <w:rPr>
                <w:color w:val="000000"/>
                <w:sz w:val="24"/>
              </w:rPr>
              <w:t>2.48</w:t>
            </w:r>
          </w:p>
        </w:tc>
      </w:tr>
      <w:tr w:rsidR="003B1BDC">
        <w:tc>
          <w:tcPr>
            <w:tcW w:w="870" w:type="dxa"/>
            <w:vAlign w:val="center"/>
          </w:tcPr>
          <w:p w:rsidR="003B1BDC" w:rsidRDefault="00B35B2F">
            <w:pPr>
              <w:jc w:val="center"/>
            </w:pPr>
            <w:r>
              <w:rPr>
                <w:color w:val="000000"/>
                <w:sz w:val="24"/>
              </w:rPr>
              <w:t>18</w:t>
            </w:r>
          </w:p>
        </w:tc>
        <w:tc>
          <w:tcPr>
            <w:tcW w:w="1650" w:type="dxa"/>
            <w:vAlign w:val="center"/>
          </w:tcPr>
          <w:p w:rsidR="003B1BDC" w:rsidRDefault="00B35B2F">
            <w:pPr>
              <w:jc w:val="center"/>
            </w:pPr>
            <w:r>
              <w:rPr>
                <w:color w:val="000000"/>
                <w:sz w:val="24"/>
              </w:rPr>
              <w:t>600691</w:t>
            </w:r>
          </w:p>
        </w:tc>
        <w:tc>
          <w:tcPr>
            <w:tcW w:w="1980" w:type="dxa"/>
            <w:vAlign w:val="center"/>
          </w:tcPr>
          <w:p w:rsidR="003B1BDC" w:rsidRDefault="00B35B2F">
            <w:pPr>
              <w:jc w:val="center"/>
            </w:pPr>
            <w:r>
              <w:rPr>
                <w:color w:val="000000"/>
                <w:sz w:val="24"/>
              </w:rPr>
              <w:t>阳煤化工</w:t>
            </w:r>
          </w:p>
        </w:tc>
        <w:tc>
          <w:tcPr>
            <w:tcW w:w="2880" w:type="dxa"/>
            <w:vAlign w:val="center"/>
          </w:tcPr>
          <w:p w:rsidR="003B1BDC" w:rsidRDefault="00B35B2F">
            <w:pPr>
              <w:jc w:val="right"/>
            </w:pPr>
            <w:r>
              <w:rPr>
                <w:color w:val="000000"/>
                <w:sz w:val="24"/>
              </w:rPr>
              <w:t>5,073,182.20</w:t>
            </w:r>
          </w:p>
        </w:tc>
        <w:tc>
          <w:tcPr>
            <w:tcW w:w="1620" w:type="dxa"/>
            <w:vAlign w:val="center"/>
          </w:tcPr>
          <w:p w:rsidR="003B1BDC" w:rsidRDefault="00B35B2F">
            <w:pPr>
              <w:jc w:val="right"/>
            </w:pPr>
            <w:r>
              <w:rPr>
                <w:color w:val="000000"/>
                <w:sz w:val="24"/>
              </w:rPr>
              <w:t>2.46</w:t>
            </w:r>
          </w:p>
        </w:tc>
      </w:tr>
      <w:tr w:rsidR="003B1BDC">
        <w:tc>
          <w:tcPr>
            <w:tcW w:w="870" w:type="dxa"/>
            <w:vAlign w:val="center"/>
          </w:tcPr>
          <w:p w:rsidR="003B1BDC" w:rsidRDefault="00B35B2F">
            <w:pPr>
              <w:jc w:val="center"/>
            </w:pPr>
            <w:r>
              <w:rPr>
                <w:color w:val="000000"/>
                <w:sz w:val="24"/>
              </w:rPr>
              <w:t>19</w:t>
            </w:r>
          </w:p>
        </w:tc>
        <w:tc>
          <w:tcPr>
            <w:tcW w:w="1650" w:type="dxa"/>
            <w:vAlign w:val="center"/>
          </w:tcPr>
          <w:p w:rsidR="003B1BDC" w:rsidRDefault="00B35B2F">
            <w:pPr>
              <w:jc w:val="center"/>
            </w:pPr>
            <w:r>
              <w:rPr>
                <w:color w:val="000000"/>
                <w:sz w:val="24"/>
              </w:rPr>
              <w:t>000983</w:t>
            </w:r>
          </w:p>
        </w:tc>
        <w:tc>
          <w:tcPr>
            <w:tcW w:w="1980" w:type="dxa"/>
            <w:vAlign w:val="center"/>
          </w:tcPr>
          <w:p w:rsidR="003B1BDC" w:rsidRDefault="00B35B2F">
            <w:pPr>
              <w:jc w:val="center"/>
            </w:pPr>
            <w:r>
              <w:rPr>
                <w:color w:val="000000"/>
                <w:sz w:val="24"/>
              </w:rPr>
              <w:t>西山煤电</w:t>
            </w:r>
          </w:p>
        </w:tc>
        <w:tc>
          <w:tcPr>
            <w:tcW w:w="2880" w:type="dxa"/>
            <w:vAlign w:val="center"/>
          </w:tcPr>
          <w:p w:rsidR="003B1BDC" w:rsidRDefault="00B35B2F">
            <w:pPr>
              <w:jc w:val="right"/>
            </w:pPr>
            <w:r>
              <w:rPr>
                <w:color w:val="000000"/>
                <w:sz w:val="24"/>
              </w:rPr>
              <w:t>4,672,559.46</w:t>
            </w:r>
          </w:p>
        </w:tc>
        <w:tc>
          <w:tcPr>
            <w:tcW w:w="1620" w:type="dxa"/>
            <w:vAlign w:val="center"/>
          </w:tcPr>
          <w:p w:rsidR="003B1BDC" w:rsidRDefault="00B35B2F">
            <w:pPr>
              <w:jc w:val="right"/>
            </w:pPr>
            <w:r>
              <w:rPr>
                <w:color w:val="000000"/>
                <w:sz w:val="24"/>
              </w:rPr>
              <w:t>2.27</w:t>
            </w:r>
          </w:p>
        </w:tc>
      </w:tr>
      <w:tr w:rsidR="003B1BDC">
        <w:tc>
          <w:tcPr>
            <w:tcW w:w="870" w:type="dxa"/>
            <w:vAlign w:val="center"/>
          </w:tcPr>
          <w:p w:rsidR="003B1BDC" w:rsidRDefault="00B35B2F">
            <w:pPr>
              <w:jc w:val="center"/>
            </w:pPr>
            <w:r>
              <w:rPr>
                <w:color w:val="000000"/>
                <w:sz w:val="24"/>
              </w:rPr>
              <w:t>20</w:t>
            </w:r>
          </w:p>
        </w:tc>
        <w:tc>
          <w:tcPr>
            <w:tcW w:w="1650" w:type="dxa"/>
            <w:vAlign w:val="center"/>
          </w:tcPr>
          <w:p w:rsidR="003B1BDC" w:rsidRDefault="00B35B2F">
            <w:pPr>
              <w:jc w:val="center"/>
            </w:pPr>
            <w:r>
              <w:rPr>
                <w:color w:val="000000"/>
                <w:sz w:val="24"/>
              </w:rPr>
              <w:t>000937</w:t>
            </w:r>
          </w:p>
        </w:tc>
        <w:tc>
          <w:tcPr>
            <w:tcW w:w="1980" w:type="dxa"/>
            <w:vAlign w:val="center"/>
          </w:tcPr>
          <w:p w:rsidR="003B1BDC" w:rsidRDefault="00B35B2F">
            <w:pPr>
              <w:jc w:val="center"/>
            </w:pPr>
            <w:r>
              <w:rPr>
                <w:color w:val="000000"/>
                <w:sz w:val="24"/>
              </w:rPr>
              <w:t>冀中能源</w:t>
            </w:r>
          </w:p>
        </w:tc>
        <w:tc>
          <w:tcPr>
            <w:tcW w:w="2880" w:type="dxa"/>
            <w:vAlign w:val="center"/>
          </w:tcPr>
          <w:p w:rsidR="003B1BDC" w:rsidRDefault="00B35B2F">
            <w:pPr>
              <w:jc w:val="right"/>
            </w:pPr>
            <w:r>
              <w:rPr>
                <w:color w:val="000000"/>
                <w:sz w:val="24"/>
              </w:rPr>
              <w:t>4,451,563.54</w:t>
            </w:r>
          </w:p>
        </w:tc>
        <w:tc>
          <w:tcPr>
            <w:tcW w:w="1620" w:type="dxa"/>
            <w:vAlign w:val="center"/>
          </w:tcPr>
          <w:p w:rsidR="003B1BDC" w:rsidRDefault="00B35B2F">
            <w:pPr>
              <w:jc w:val="right"/>
            </w:pPr>
            <w:r>
              <w:rPr>
                <w:color w:val="000000"/>
                <w:sz w:val="24"/>
              </w:rPr>
              <w:t>2.16</w:t>
            </w:r>
          </w:p>
        </w:tc>
      </w:tr>
      <w:tr w:rsidR="003B1BDC">
        <w:tc>
          <w:tcPr>
            <w:tcW w:w="870" w:type="dxa"/>
            <w:vAlign w:val="center"/>
          </w:tcPr>
          <w:p w:rsidR="003B1BDC" w:rsidRDefault="00B35B2F">
            <w:pPr>
              <w:jc w:val="center"/>
            </w:pPr>
            <w:r>
              <w:rPr>
                <w:color w:val="000000"/>
                <w:sz w:val="24"/>
              </w:rPr>
              <w:t>21</w:t>
            </w:r>
          </w:p>
        </w:tc>
        <w:tc>
          <w:tcPr>
            <w:tcW w:w="1650" w:type="dxa"/>
            <w:vAlign w:val="center"/>
          </w:tcPr>
          <w:p w:rsidR="003B1BDC" w:rsidRDefault="00B35B2F">
            <w:pPr>
              <w:jc w:val="center"/>
            </w:pPr>
            <w:r>
              <w:rPr>
                <w:color w:val="000000"/>
                <w:sz w:val="24"/>
              </w:rPr>
              <w:t>600196</w:t>
            </w:r>
          </w:p>
        </w:tc>
        <w:tc>
          <w:tcPr>
            <w:tcW w:w="1980" w:type="dxa"/>
            <w:vAlign w:val="center"/>
          </w:tcPr>
          <w:p w:rsidR="003B1BDC" w:rsidRDefault="00B35B2F">
            <w:pPr>
              <w:jc w:val="center"/>
            </w:pPr>
            <w:r>
              <w:rPr>
                <w:color w:val="000000"/>
                <w:sz w:val="24"/>
              </w:rPr>
              <w:t>复星医药</w:t>
            </w:r>
          </w:p>
        </w:tc>
        <w:tc>
          <w:tcPr>
            <w:tcW w:w="2880" w:type="dxa"/>
            <w:vAlign w:val="center"/>
          </w:tcPr>
          <w:p w:rsidR="003B1BDC" w:rsidRDefault="00B35B2F">
            <w:pPr>
              <w:jc w:val="right"/>
            </w:pPr>
            <w:r>
              <w:rPr>
                <w:color w:val="000000"/>
                <w:sz w:val="24"/>
              </w:rPr>
              <w:t>4,290,375.00</w:t>
            </w:r>
          </w:p>
        </w:tc>
        <w:tc>
          <w:tcPr>
            <w:tcW w:w="1620" w:type="dxa"/>
            <w:vAlign w:val="center"/>
          </w:tcPr>
          <w:p w:rsidR="003B1BDC" w:rsidRDefault="00B35B2F">
            <w:pPr>
              <w:jc w:val="right"/>
            </w:pPr>
            <w:r>
              <w:rPr>
                <w:color w:val="000000"/>
                <w:sz w:val="24"/>
              </w:rPr>
              <w:t>2.08</w:t>
            </w:r>
          </w:p>
        </w:tc>
      </w:tr>
      <w:tr w:rsidR="003B1BDC">
        <w:tc>
          <w:tcPr>
            <w:tcW w:w="870" w:type="dxa"/>
            <w:vAlign w:val="center"/>
          </w:tcPr>
          <w:p w:rsidR="003B1BDC" w:rsidRDefault="00B35B2F">
            <w:pPr>
              <w:jc w:val="center"/>
            </w:pPr>
            <w:r>
              <w:rPr>
                <w:color w:val="000000"/>
                <w:sz w:val="24"/>
              </w:rPr>
              <w:t>22</w:t>
            </w:r>
          </w:p>
        </w:tc>
        <w:tc>
          <w:tcPr>
            <w:tcW w:w="1650" w:type="dxa"/>
            <w:vAlign w:val="center"/>
          </w:tcPr>
          <w:p w:rsidR="003B1BDC" w:rsidRDefault="00B35B2F">
            <w:pPr>
              <w:jc w:val="center"/>
            </w:pPr>
            <w:r>
              <w:rPr>
                <w:color w:val="000000"/>
                <w:sz w:val="24"/>
              </w:rPr>
              <w:t>600693</w:t>
            </w:r>
          </w:p>
        </w:tc>
        <w:tc>
          <w:tcPr>
            <w:tcW w:w="1980" w:type="dxa"/>
            <w:vAlign w:val="center"/>
          </w:tcPr>
          <w:p w:rsidR="003B1BDC" w:rsidRDefault="00B35B2F">
            <w:pPr>
              <w:jc w:val="center"/>
            </w:pPr>
            <w:r>
              <w:rPr>
                <w:color w:val="000000"/>
                <w:sz w:val="24"/>
              </w:rPr>
              <w:t>东百集团</w:t>
            </w:r>
          </w:p>
        </w:tc>
        <w:tc>
          <w:tcPr>
            <w:tcW w:w="2880" w:type="dxa"/>
            <w:vAlign w:val="center"/>
          </w:tcPr>
          <w:p w:rsidR="003B1BDC" w:rsidRDefault="00B35B2F">
            <w:pPr>
              <w:jc w:val="right"/>
            </w:pPr>
            <w:r>
              <w:rPr>
                <w:color w:val="000000"/>
                <w:sz w:val="24"/>
              </w:rPr>
              <w:t>4,245,461.47</w:t>
            </w:r>
          </w:p>
        </w:tc>
        <w:tc>
          <w:tcPr>
            <w:tcW w:w="1620" w:type="dxa"/>
            <w:vAlign w:val="center"/>
          </w:tcPr>
          <w:p w:rsidR="003B1BDC" w:rsidRDefault="00B35B2F">
            <w:pPr>
              <w:jc w:val="right"/>
            </w:pPr>
            <w:r>
              <w:rPr>
                <w:color w:val="000000"/>
                <w:sz w:val="24"/>
              </w:rPr>
              <w:t>2.06</w:t>
            </w:r>
          </w:p>
        </w:tc>
      </w:tr>
      <w:tr w:rsidR="003B1BDC">
        <w:tc>
          <w:tcPr>
            <w:tcW w:w="870" w:type="dxa"/>
            <w:vAlign w:val="center"/>
          </w:tcPr>
          <w:p w:rsidR="003B1BDC" w:rsidRDefault="00B35B2F">
            <w:pPr>
              <w:jc w:val="center"/>
            </w:pPr>
            <w:r>
              <w:rPr>
                <w:color w:val="000000"/>
                <w:sz w:val="24"/>
              </w:rPr>
              <w:t>23</w:t>
            </w:r>
          </w:p>
        </w:tc>
        <w:tc>
          <w:tcPr>
            <w:tcW w:w="1650" w:type="dxa"/>
            <w:vAlign w:val="center"/>
          </w:tcPr>
          <w:p w:rsidR="003B1BDC" w:rsidRDefault="00B35B2F">
            <w:pPr>
              <w:jc w:val="center"/>
            </w:pPr>
            <w:r>
              <w:rPr>
                <w:color w:val="000000"/>
                <w:sz w:val="24"/>
              </w:rPr>
              <w:t>600256</w:t>
            </w:r>
          </w:p>
        </w:tc>
        <w:tc>
          <w:tcPr>
            <w:tcW w:w="1980" w:type="dxa"/>
            <w:vAlign w:val="center"/>
          </w:tcPr>
          <w:p w:rsidR="003B1BDC" w:rsidRDefault="00B35B2F">
            <w:pPr>
              <w:jc w:val="center"/>
            </w:pPr>
            <w:r>
              <w:rPr>
                <w:color w:val="000000"/>
                <w:sz w:val="24"/>
              </w:rPr>
              <w:t>广汇能源</w:t>
            </w:r>
          </w:p>
        </w:tc>
        <w:tc>
          <w:tcPr>
            <w:tcW w:w="2880" w:type="dxa"/>
            <w:vAlign w:val="center"/>
          </w:tcPr>
          <w:p w:rsidR="003B1BDC" w:rsidRDefault="00B35B2F">
            <w:pPr>
              <w:jc w:val="right"/>
            </w:pPr>
            <w:r>
              <w:rPr>
                <w:color w:val="000000"/>
                <w:sz w:val="24"/>
              </w:rPr>
              <w:t>4,151,274.00</w:t>
            </w:r>
          </w:p>
        </w:tc>
        <w:tc>
          <w:tcPr>
            <w:tcW w:w="1620" w:type="dxa"/>
            <w:vAlign w:val="center"/>
          </w:tcPr>
          <w:p w:rsidR="003B1BDC" w:rsidRDefault="00B35B2F">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50957917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193,231,769.51</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243,586,078.78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w:t>
      </w:r>
      <w:r w:rsidRPr="00D754A9">
        <w:rPr>
          <w:kern w:val="0"/>
          <w:sz w:val="24"/>
        </w:rPr>
        <w:lastRenderedPageBreak/>
        <w:t>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8" w:name="_Toc234814104"/>
      <w:bookmarkStart w:id="229" w:name="_Toc361324883"/>
      <w:bookmarkStart w:id="230" w:name="_Toc50957917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8"/>
      <w:bookmarkEnd w:id="229"/>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3,991,200.00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5.00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3,991,200.00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5.00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AA3B55">
        <w:trPr>
          <w:jc w:val="center"/>
        </w:trPr>
        <w:tc>
          <w:tcPr>
            <w:tcW w:w="817" w:type="dxa"/>
            <w:vAlign w:val="center"/>
          </w:tcPr>
          <w:p w:rsidR="00030DA1" w:rsidRPr="009C2B48" w:rsidRDefault="00030DA1" w:rsidP="00AA3B55">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AA3B55">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AA3B55">
            <w:pPr>
              <w:spacing w:before="29" w:line="288" w:lineRule="auto"/>
              <w:jc w:val="right"/>
              <w:rPr>
                <w:kern w:val="0"/>
                <w:sz w:val="24"/>
              </w:rPr>
            </w:pPr>
            <w:r w:rsidRPr="00FF7CE7">
              <w:rPr>
                <w:kern w:val="0"/>
                <w:sz w:val="24"/>
              </w:rPr>
              <w:t>132,900.00</w:t>
            </w:r>
          </w:p>
        </w:tc>
        <w:tc>
          <w:tcPr>
            <w:tcW w:w="1679" w:type="dxa"/>
            <w:vAlign w:val="center"/>
          </w:tcPr>
          <w:p w:rsidR="00030DA1" w:rsidRPr="00FF7CE7" w:rsidRDefault="00030DA1" w:rsidP="00AA3B55">
            <w:pPr>
              <w:spacing w:before="29" w:line="288" w:lineRule="auto"/>
              <w:jc w:val="right"/>
              <w:rPr>
                <w:kern w:val="0"/>
                <w:sz w:val="24"/>
              </w:rPr>
            </w:pPr>
            <w:r w:rsidRPr="00FF7CE7">
              <w:rPr>
                <w:kern w:val="0"/>
                <w:sz w:val="24"/>
              </w:rPr>
              <w:t>0.17</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4,124,100.00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5.17</w:t>
            </w:r>
          </w:p>
        </w:tc>
      </w:tr>
    </w:tbl>
    <w:p w:rsidR="00F848B1" w:rsidRDefault="00F848B1" w:rsidP="005B5AE9">
      <w:bookmarkStart w:id="231" w:name="_Toc361324884"/>
    </w:p>
    <w:p w:rsidR="001A59F9" w:rsidRPr="00AD0E47" w:rsidRDefault="001A59F9" w:rsidP="00AD0E47">
      <w:pPr>
        <w:pStyle w:val="20"/>
        <w:spacing w:before="29" w:after="0" w:line="288" w:lineRule="auto"/>
        <w:rPr>
          <w:rFonts w:ascii="Times New Roman" w:hAnsi="Times New Roman"/>
          <w:kern w:val="0"/>
          <w:szCs w:val="24"/>
        </w:rPr>
      </w:pPr>
      <w:bookmarkStart w:id="232" w:name="_Toc509579172"/>
      <w:r w:rsidRPr="00AD0E47">
        <w:rPr>
          <w:rFonts w:ascii="Times New Roman" w:hAnsi="Times New Roman"/>
          <w:kern w:val="0"/>
          <w:szCs w:val="24"/>
        </w:rPr>
        <w:t>8.6</w:t>
      </w:r>
      <w:bookmarkStart w:id="23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1"/>
      <w:bookmarkEnd w:id="232"/>
      <w:bookmarkEnd w:id="2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3B1BDC">
        <w:trPr>
          <w:jc w:val="center"/>
        </w:trPr>
        <w:tc>
          <w:tcPr>
            <w:tcW w:w="892" w:type="dxa"/>
            <w:vAlign w:val="center"/>
          </w:tcPr>
          <w:p w:rsidR="003B1BDC" w:rsidRDefault="00B35B2F">
            <w:pPr>
              <w:jc w:val="center"/>
            </w:pPr>
            <w:r>
              <w:rPr>
                <w:color w:val="000000"/>
                <w:sz w:val="24"/>
              </w:rPr>
              <w:t>1</w:t>
            </w:r>
          </w:p>
        </w:tc>
        <w:tc>
          <w:tcPr>
            <w:tcW w:w="1670" w:type="dxa"/>
            <w:vAlign w:val="center"/>
          </w:tcPr>
          <w:p w:rsidR="003B1BDC" w:rsidRDefault="00B35B2F">
            <w:pPr>
              <w:jc w:val="center"/>
            </w:pPr>
            <w:r>
              <w:rPr>
                <w:color w:val="000000"/>
                <w:sz w:val="24"/>
              </w:rPr>
              <w:t>108601</w:t>
            </w:r>
          </w:p>
        </w:tc>
        <w:tc>
          <w:tcPr>
            <w:tcW w:w="1282" w:type="dxa"/>
            <w:vAlign w:val="center"/>
          </w:tcPr>
          <w:p w:rsidR="003B1BDC" w:rsidRDefault="00B35B2F">
            <w:pPr>
              <w:jc w:val="center"/>
            </w:pPr>
            <w:r>
              <w:rPr>
                <w:color w:val="000000"/>
                <w:sz w:val="24"/>
              </w:rPr>
              <w:t>国开</w:t>
            </w:r>
            <w:r>
              <w:rPr>
                <w:color w:val="000000"/>
                <w:sz w:val="24"/>
              </w:rPr>
              <w:t>1703</w:t>
            </w:r>
          </w:p>
        </w:tc>
        <w:tc>
          <w:tcPr>
            <w:tcW w:w="1849" w:type="dxa"/>
            <w:vAlign w:val="center"/>
          </w:tcPr>
          <w:p w:rsidR="003B1BDC" w:rsidRDefault="00B35B2F">
            <w:pPr>
              <w:jc w:val="right"/>
            </w:pPr>
            <w:r>
              <w:rPr>
                <w:color w:val="000000"/>
                <w:sz w:val="24"/>
              </w:rPr>
              <w:t>40,000</w:t>
            </w:r>
          </w:p>
        </w:tc>
        <w:tc>
          <w:tcPr>
            <w:tcW w:w="2126" w:type="dxa"/>
            <w:vAlign w:val="center"/>
          </w:tcPr>
          <w:p w:rsidR="003B1BDC" w:rsidRDefault="00B35B2F">
            <w:pPr>
              <w:jc w:val="right"/>
            </w:pPr>
            <w:r>
              <w:rPr>
                <w:color w:val="000000"/>
                <w:sz w:val="24"/>
              </w:rPr>
              <w:t>3,991,200.00</w:t>
            </w:r>
          </w:p>
        </w:tc>
        <w:tc>
          <w:tcPr>
            <w:tcW w:w="1578" w:type="dxa"/>
            <w:vAlign w:val="center"/>
          </w:tcPr>
          <w:p w:rsidR="003B1BDC" w:rsidRDefault="00B35B2F">
            <w:pPr>
              <w:jc w:val="right"/>
            </w:pPr>
            <w:r>
              <w:rPr>
                <w:color w:val="000000"/>
                <w:sz w:val="24"/>
              </w:rPr>
              <w:t>5.00</w:t>
            </w:r>
          </w:p>
        </w:tc>
      </w:tr>
      <w:tr w:rsidR="003B1BDC">
        <w:trPr>
          <w:jc w:val="center"/>
        </w:trPr>
        <w:tc>
          <w:tcPr>
            <w:tcW w:w="892" w:type="dxa"/>
            <w:vAlign w:val="center"/>
          </w:tcPr>
          <w:p w:rsidR="003B1BDC" w:rsidRDefault="00B35B2F">
            <w:pPr>
              <w:jc w:val="center"/>
            </w:pPr>
            <w:r>
              <w:rPr>
                <w:color w:val="000000"/>
                <w:sz w:val="24"/>
              </w:rPr>
              <w:t>2</w:t>
            </w:r>
          </w:p>
        </w:tc>
        <w:tc>
          <w:tcPr>
            <w:tcW w:w="1670" w:type="dxa"/>
            <w:vAlign w:val="center"/>
          </w:tcPr>
          <w:p w:rsidR="003B1BDC" w:rsidRDefault="00B35B2F">
            <w:pPr>
              <w:jc w:val="center"/>
            </w:pPr>
            <w:r>
              <w:rPr>
                <w:color w:val="000000"/>
                <w:sz w:val="24"/>
              </w:rPr>
              <w:t>128029</w:t>
            </w:r>
          </w:p>
        </w:tc>
        <w:tc>
          <w:tcPr>
            <w:tcW w:w="1282" w:type="dxa"/>
            <w:vAlign w:val="center"/>
          </w:tcPr>
          <w:p w:rsidR="003B1BDC" w:rsidRDefault="00B35B2F">
            <w:pPr>
              <w:jc w:val="center"/>
            </w:pPr>
            <w:r>
              <w:rPr>
                <w:color w:val="000000"/>
                <w:sz w:val="24"/>
              </w:rPr>
              <w:t>太阳转债</w:t>
            </w:r>
          </w:p>
        </w:tc>
        <w:tc>
          <w:tcPr>
            <w:tcW w:w="1849" w:type="dxa"/>
            <w:vAlign w:val="center"/>
          </w:tcPr>
          <w:p w:rsidR="003B1BDC" w:rsidRDefault="00B35B2F">
            <w:pPr>
              <w:jc w:val="right"/>
            </w:pPr>
            <w:r>
              <w:rPr>
                <w:color w:val="000000"/>
                <w:sz w:val="24"/>
              </w:rPr>
              <w:t>1,329</w:t>
            </w:r>
          </w:p>
        </w:tc>
        <w:tc>
          <w:tcPr>
            <w:tcW w:w="2126" w:type="dxa"/>
            <w:vAlign w:val="center"/>
          </w:tcPr>
          <w:p w:rsidR="003B1BDC" w:rsidRDefault="00B35B2F">
            <w:pPr>
              <w:jc w:val="right"/>
            </w:pPr>
            <w:r>
              <w:rPr>
                <w:color w:val="000000"/>
                <w:sz w:val="24"/>
              </w:rPr>
              <w:t>132,900.00</w:t>
            </w:r>
          </w:p>
        </w:tc>
        <w:tc>
          <w:tcPr>
            <w:tcW w:w="1578" w:type="dxa"/>
            <w:vAlign w:val="center"/>
          </w:tcPr>
          <w:p w:rsidR="003B1BDC" w:rsidRDefault="00B35B2F">
            <w:pPr>
              <w:jc w:val="right"/>
            </w:pPr>
            <w:r>
              <w:rPr>
                <w:color w:val="000000"/>
                <w:sz w:val="24"/>
              </w:rPr>
              <w:t>0.17</w:t>
            </w:r>
          </w:p>
        </w:tc>
      </w:tr>
    </w:tbl>
    <w:p w:rsidR="00F848B1" w:rsidRDefault="00F848B1" w:rsidP="005B5AE9">
      <w:bookmarkStart w:id="234" w:name="_Toc361324885"/>
    </w:p>
    <w:p w:rsidR="001A59F9" w:rsidRPr="00AD0E47" w:rsidRDefault="001A59F9" w:rsidP="00AD0E47">
      <w:pPr>
        <w:pStyle w:val="20"/>
        <w:spacing w:before="29" w:after="0" w:line="288" w:lineRule="auto"/>
        <w:rPr>
          <w:rFonts w:ascii="Times New Roman" w:hAnsi="Times New Roman"/>
          <w:kern w:val="0"/>
          <w:szCs w:val="24"/>
        </w:rPr>
      </w:pPr>
      <w:bookmarkStart w:id="235" w:name="_Toc50957917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4"/>
      <w:bookmarkEnd w:id="23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6" w:name="_Toc50957917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61324886"/>
      <w:bookmarkStart w:id="238" w:name="_Toc50957917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7"/>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9" w:name="_Toc509579176"/>
      <w:r w:rsidRPr="00AD0E47">
        <w:rPr>
          <w:rFonts w:ascii="Times New Roman" w:hAnsi="Times New Roman" w:hint="eastAsia"/>
          <w:kern w:val="0"/>
          <w:szCs w:val="24"/>
        </w:rPr>
        <w:lastRenderedPageBreak/>
        <w:t xml:space="preserve">8.10 </w:t>
      </w:r>
      <w:r w:rsidRPr="00AD0E47">
        <w:rPr>
          <w:rFonts w:ascii="Times New Roman" w:hAnsi="Times New Roman" w:hint="eastAsia"/>
          <w:kern w:val="0"/>
          <w:szCs w:val="24"/>
        </w:rPr>
        <w:t>报告期末本基金投资的股指期货交易情况说明</w:t>
      </w:r>
      <w:bookmarkEnd w:id="23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0" w:name="_Toc50957917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61324887"/>
      <w:bookmarkStart w:id="242" w:name="_Toc50957917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1"/>
      <w:bookmarkEnd w:id="24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3" w:name="_Toc509579179"/>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26,760.06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98,684.30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128,992.26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254,436.62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50957918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509579181"/>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50957918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6"/>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47" w:name="_Toc225500050"/>
      <w:bookmarkStart w:id="248" w:name="_Toc361324888"/>
      <w:bookmarkStart w:id="249" w:name="_Toc509579183"/>
      <w:r w:rsidRPr="00F32077">
        <w:rPr>
          <w:rFonts w:hint="eastAsia"/>
          <w:b/>
          <w:color w:val="000000"/>
          <w:szCs w:val="24"/>
        </w:rPr>
        <w:lastRenderedPageBreak/>
        <w:t>§</w:t>
      </w:r>
      <w:r w:rsidRPr="00F32077">
        <w:rPr>
          <w:b/>
          <w:color w:val="000000"/>
          <w:szCs w:val="24"/>
        </w:rPr>
        <w:t>9</w:t>
      </w:r>
      <w:r w:rsidRPr="00F32077">
        <w:rPr>
          <w:rFonts w:hint="eastAsia"/>
          <w:b/>
          <w:color w:val="000000"/>
          <w:szCs w:val="24"/>
        </w:rPr>
        <w:t>基金份额持有人信息</w:t>
      </w:r>
      <w:bookmarkEnd w:id="247"/>
      <w:bookmarkEnd w:id="248"/>
      <w:bookmarkEnd w:id="249"/>
    </w:p>
    <w:p w:rsidR="001A59F9" w:rsidRPr="00AD0E47" w:rsidRDefault="001A59F9" w:rsidP="00AD0E47">
      <w:pPr>
        <w:pStyle w:val="20"/>
        <w:spacing w:before="29" w:after="0" w:line="288" w:lineRule="auto"/>
        <w:rPr>
          <w:rFonts w:ascii="Times New Roman" w:hAnsi="Times New Roman"/>
          <w:kern w:val="0"/>
          <w:szCs w:val="24"/>
        </w:rPr>
      </w:pPr>
      <w:bookmarkStart w:id="250" w:name="_Toc225500051"/>
      <w:bookmarkStart w:id="251" w:name="_Toc361324889"/>
      <w:bookmarkStart w:id="252" w:name="_Toc50957918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4B6B7A" w:rsidRPr="00A138F0" w:rsidTr="004B6B7A">
        <w:trPr>
          <w:jc w:val="center"/>
        </w:trPr>
        <w:tc>
          <w:tcPr>
            <w:tcW w:w="964" w:type="pct"/>
            <w:vMerge w:val="restart"/>
            <w:tcBorders>
              <w:top w:val="single" w:sz="8" w:space="0" w:color="000000"/>
              <w:left w:val="single" w:sz="8" w:space="0" w:color="000000"/>
              <w:right w:val="single" w:sz="8" w:space="0" w:color="000000"/>
            </w:tcBorders>
            <w:vAlign w:val="center"/>
          </w:tcPr>
          <w:p w:rsidR="003B1BDC" w:rsidRDefault="00B35B2F">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4B6B7A" w:rsidRPr="00A138F0" w:rsidTr="004B6B7A">
        <w:trPr>
          <w:jc w:val="center"/>
        </w:trPr>
        <w:tc>
          <w:tcPr>
            <w:tcW w:w="964" w:type="pct"/>
            <w:vMerge/>
            <w:tcBorders>
              <w:left w:val="single" w:sz="8" w:space="0" w:color="000000"/>
              <w:right w:val="single" w:sz="8" w:space="0" w:color="000000"/>
            </w:tcBorders>
          </w:tcPr>
          <w:p w:rsidR="003B1BDC" w:rsidRDefault="003B1BDC">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4B6B7A" w:rsidRPr="00A138F0" w:rsidTr="004B6B7A">
        <w:trPr>
          <w:jc w:val="center"/>
        </w:trPr>
        <w:tc>
          <w:tcPr>
            <w:tcW w:w="964" w:type="pct"/>
            <w:vMerge/>
            <w:tcBorders>
              <w:left w:val="single" w:sz="8" w:space="0" w:color="000000"/>
              <w:bottom w:val="single" w:sz="8" w:space="0" w:color="000000"/>
              <w:right w:val="single" w:sz="8" w:space="0" w:color="000000"/>
            </w:tcBorders>
          </w:tcPr>
          <w:p w:rsidR="003B1BDC" w:rsidRDefault="003B1BDC">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4B6B7A" w:rsidRPr="00A138F0" w:rsidTr="004B6B7A">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3B1BDC" w:rsidRDefault="00B35B2F">
            <w:pPr>
              <w:jc w:val="right"/>
            </w:pPr>
            <w:r>
              <w:rPr>
                <w:kern w:val="0"/>
                <w:szCs w:val="21"/>
              </w:rPr>
              <w:t>3,239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26,503.00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15,322.65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0.02%</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85,827,887.72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99.98%</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3" w:name="_Toc361324891"/>
      <w:bookmarkStart w:id="254" w:name="_Toc50957918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3"/>
      <w:bookmarkEnd w:id="254"/>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AA3B55">
        <w:tc>
          <w:tcPr>
            <w:tcW w:w="2835" w:type="dxa"/>
            <w:vAlign w:val="center"/>
          </w:tcPr>
          <w:p w:rsidR="00E113E8" w:rsidRPr="00495AEC" w:rsidRDefault="00E113E8" w:rsidP="00AA3B55">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AA3B55">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AA3B55">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AA3B55">
        <w:tc>
          <w:tcPr>
            <w:tcW w:w="2835" w:type="dxa"/>
            <w:vAlign w:val="center"/>
          </w:tcPr>
          <w:p w:rsidR="00E113E8" w:rsidRPr="0091212A" w:rsidRDefault="00E113E8" w:rsidP="00AA3B55">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AA3B55">
            <w:pPr>
              <w:spacing w:before="29" w:line="288" w:lineRule="auto"/>
              <w:jc w:val="right"/>
              <w:rPr>
                <w:kern w:val="0"/>
                <w:sz w:val="24"/>
              </w:rPr>
            </w:pPr>
            <w:r w:rsidRPr="00FF7CE7">
              <w:rPr>
                <w:kern w:val="0"/>
                <w:sz w:val="24"/>
              </w:rPr>
              <w:t>109,161.32</w:t>
            </w:r>
          </w:p>
        </w:tc>
        <w:tc>
          <w:tcPr>
            <w:tcW w:w="2999" w:type="dxa"/>
            <w:vAlign w:val="center"/>
          </w:tcPr>
          <w:p w:rsidR="00E113E8" w:rsidRPr="00FF7CE7" w:rsidRDefault="00E113E8" w:rsidP="00AA3B55">
            <w:pPr>
              <w:spacing w:before="29" w:line="288" w:lineRule="auto"/>
              <w:jc w:val="right"/>
              <w:rPr>
                <w:kern w:val="0"/>
                <w:sz w:val="24"/>
              </w:rPr>
            </w:pPr>
            <w:r w:rsidRPr="00FF7CE7">
              <w:rPr>
                <w:kern w:val="0"/>
                <w:sz w:val="24"/>
              </w:rPr>
              <w:t>0.13%</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5" w:name="_Toc50957918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6" w:name="_Toc225500053"/>
      <w:bookmarkStart w:id="257" w:name="_Toc361324892"/>
      <w:bookmarkStart w:id="258" w:name="_Toc50957918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6"/>
      <w:bookmarkEnd w:id="257"/>
      <w:bookmarkEnd w:id="2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5</w:t>
            </w:r>
            <w:r w:rsidR="00146153" w:rsidRPr="00477369">
              <w:rPr>
                <w:color w:val="000000"/>
                <w:kern w:val="0"/>
                <w:sz w:val="24"/>
              </w:rPr>
              <w:t>月</w:t>
            </w:r>
            <w:r w:rsidR="00146153" w:rsidRPr="00477369">
              <w:rPr>
                <w:color w:val="000000"/>
                <w:kern w:val="0"/>
                <w:sz w:val="24"/>
              </w:rPr>
              <w:t>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580,877,371.05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196,606,830.78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31,219,975.00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141,983,595.41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85,843,210.37</w:t>
            </w:r>
          </w:p>
        </w:tc>
      </w:tr>
    </w:tbl>
    <w:p w:rsidR="003B1BDC" w:rsidRDefault="00B35B2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lastRenderedPageBreak/>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9" w:name="_Toc225500054"/>
      <w:bookmarkStart w:id="260" w:name="_Toc361324893"/>
      <w:bookmarkStart w:id="261" w:name="_Toc50957918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9"/>
      <w:bookmarkEnd w:id="260"/>
      <w:bookmarkEnd w:id="261"/>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2" w:name="_Toc361324894"/>
      <w:bookmarkStart w:id="263" w:name="_Toc50957918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5"/>
      <w:bookmarkStart w:id="265" w:name="_Toc50957919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4"/>
      <w:bookmarkEnd w:id="265"/>
    </w:p>
    <w:p w:rsidR="003B1BDC" w:rsidRDefault="00B35B2F">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896"/>
      <w:bookmarkStart w:id="267" w:name="_Toc50957919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6"/>
      <w:bookmarkEnd w:id="267"/>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361324897"/>
      <w:bookmarkStart w:id="269" w:name="_Toc50957919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8"/>
      <w:bookmarkEnd w:id="26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Default="001A59F9" w:rsidP="00761CD0">
      <w:pPr>
        <w:pStyle w:val="20"/>
        <w:spacing w:before="29" w:after="0" w:line="288" w:lineRule="auto"/>
        <w:rPr>
          <w:rFonts w:ascii="Times New Roman" w:hAnsi="Times New Roman"/>
          <w:kern w:val="0"/>
          <w:szCs w:val="24"/>
        </w:rPr>
      </w:pPr>
      <w:bookmarkStart w:id="270" w:name="_Toc361324898"/>
      <w:bookmarkStart w:id="271" w:name="_Toc509579193"/>
      <w:r w:rsidRPr="00761CD0">
        <w:rPr>
          <w:rFonts w:ascii="Times New Roman" w:hAnsi="Times New Roman"/>
          <w:kern w:val="0"/>
          <w:szCs w:val="24"/>
        </w:rPr>
        <w:t>11.5</w:t>
      </w:r>
      <w:bookmarkEnd w:id="270"/>
      <w:r w:rsidR="001134F0" w:rsidRPr="00761CD0">
        <w:rPr>
          <w:rFonts w:ascii="Times New Roman" w:hAnsi="Times New Roman" w:hint="eastAsia"/>
          <w:kern w:val="0"/>
          <w:szCs w:val="24"/>
        </w:rPr>
        <w:t>为基金进行审计的会计师事务所情况</w:t>
      </w:r>
      <w:bookmarkEnd w:id="271"/>
    </w:p>
    <w:p w:rsidR="00A51606" w:rsidRPr="005B5AE9" w:rsidRDefault="00A51606" w:rsidP="005B5AE9">
      <w:pPr>
        <w:spacing w:before="29" w:line="288" w:lineRule="auto"/>
        <w:ind w:firstLineChars="200" w:firstLine="480"/>
        <w:rPr>
          <w:color w:val="000000"/>
        </w:rPr>
      </w:pPr>
      <w:r w:rsidRPr="005B5AE9">
        <w:rPr>
          <w:rFonts w:hint="eastAsia"/>
          <w:color w:val="000000"/>
          <w:sz w:val="24"/>
        </w:rPr>
        <w:t>本报告期内，为本基金提供审计服务的会计师事务所为普华永道中天会计师事务所</w:t>
      </w:r>
      <w:r w:rsidRPr="005B5AE9">
        <w:rPr>
          <w:color w:val="000000"/>
          <w:sz w:val="24"/>
        </w:rPr>
        <w:t>(</w:t>
      </w:r>
      <w:r w:rsidRPr="005B5AE9">
        <w:rPr>
          <w:rFonts w:hint="eastAsia"/>
          <w:color w:val="000000"/>
          <w:sz w:val="24"/>
        </w:rPr>
        <w:t>特殊普通合伙），本期审计费为</w:t>
      </w:r>
      <w:r w:rsidRPr="005B5AE9">
        <w:rPr>
          <w:color w:val="000000"/>
          <w:sz w:val="24"/>
        </w:rPr>
        <w:t>50,000.00</w:t>
      </w:r>
      <w:r w:rsidRPr="005B5AE9">
        <w:rPr>
          <w:rFonts w:hint="eastAsia"/>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9"/>
      <w:bookmarkStart w:id="273" w:name="_Toc509579194"/>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2"/>
      <w:bookmarkEnd w:id="273"/>
    </w:p>
    <w:p w:rsidR="003B1BDC" w:rsidRDefault="00B35B2F">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3B1BDC" w:rsidRDefault="00B35B2F">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3B1BDC" w:rsidRDefault="00B35B2F">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900"/>
      <w:bookmarkStart w:id="275" w:name="_Toc509579195"/>
      <w:r w:rsidRPr="00761CD0">
        <w:rPr>
          <w:rFonts w:ascii="Times New Roman" w:hAnsi="Times New Roman"/>
          <w:kern w:val="0"/>
          <w:szCs w:val="24"/>
        </w:rPr>
        <w:lastRenderedPageBreak/>
        <w:t xml:space="preserve">11.7 </w:t>
      </w:r>
      <w:r w:rsidRPr="00761CD0">
        <w:rPr>
          <w:rFonts w:ascii="Times New Roman" w:hAnsi="Times New Roman" w:hint="eastAsia"/>
          <w:kern w:val="0"/>
          <w:szCs w:val="24"/>
        </w:rPr>
        <w:t>基金租用证券公司交易单元的有关情况</w:t>
      </w:r>
      <w:bookmarkEnd w:id="274"/>
      <w:bookmarkEnd w:id="275"/>
    </w:p>
    <w:p w:rsidR="001A59F9" w:rsidRPr="00761CD0" w:rsidRDefault="001A59F9" w:rsidP="00761CD0">
      <w:pPr>
        <w:pStyle w:val="20"/>
        <w:spacing w:before="29" w:after="0" w:line="288" w:lineRule="auto"/>
        <w:rPr>
          <w:rFonts w:ascii="Times New Roman" w:hAnsi="Times New Roman"/>
          <w:kern w:val="0"/>
          <w:szCs w:val="24"/>
        </w:rPr>
      </w:pPr>
      <w:bookmarkStart w:id="276" w:name="_Toc249760070"/>
      <w:bookmarkStart w:id="277" w:name="_Toc509579196"/>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8"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3B1BDC">
        <w:tc>
          <w:tcPr>
            <w:tcW w:w="1560" w:type="dxa"/>
            <w:vAlign w:val="center"/>
          </w:tcPr>
          <w:p w:rsidR="003B1BDC" w:rsidRDefault="00B35B2F">
            <w:pPr>
              <w:jc w:val="left"/>
            </w:pPr>
            <w:r>
              <w:rPr>
                <w:color w:val="000000"/>
                <w:szCs w:val="21"/>
              </w:rPr>
              <w:t>长江证券股份有限公司</w:t>
            </w:r>
          </w:p>
        </w:tc>
        <w:tc>
          <w:tcPr>
            <w:tcW w:w="780" w:type="dxa"/>
            <w:vAlign w:val="center"/>
          </w:tcPr>
          <w:p w:rsidR="003B1BDC" w:rsidRDefault="00B35B2F">
            <w:pPr>
              <w:jc w:val="right"/>
            </w:pPr>
            <w:r>
              <w:rPr>
                <w:color w:val="000000"/>
                <w:szCs w:val="21"/>
              </w:rPr>
              <w:t>1</w:t>
            </w:r>
          </w:p>
        </w:tc>
        <w:tc>
          <w:tcPr>
            <w:tcW w:w="1800" w:type="dxa"/>
            <w:vAlign w:val="center"/>
          </w:tcPr>
          <w:p w:rsidR="003B1BDC" w:rsidRDefault="00B35B2F">
            <w:pPr>
              <w:jc w:val="right"/>
            </w:pPr>
            <w:r>
              <w:rPr>
                <w:color w:val="000000"/>
                <w:szCs w:val="21"/>
              </w:rPr>
              <w:t>91,583,910.19</w:t>
            </w:r>
          </w:p>
        </w:tc>
        <w:tc>
          <w:tcPr>
            <w:tcW w:w="1080" w:type="dxa"/>
            <w:vAlign w:val="center"/>
          </w:tcPr>
          <w:p w:rsidR="003B1BDC" w:rsidRDefault="00B35B2F">
            <w:pPr>
              <w:jc w:val="right"/>
            </w:pPr>
            <w:r>
              <w:rPr>
                <w:color w:val="000000"/>
                <w:szCs w:val="21"/>
              </w:rPr>
              <w:t>21.08%</w:t>
            </w:r>
          </w:p>
        </w:tc>
        <w:tc>
          <w:tcPr>
            <w:tcW w:w="1620" w:type="dxa"/>
            <w:vAlign w:val="center"/>
          </w:tcPr>
          <w:p w:rsidR="003B1BDC" w:rsidRDefault="00B35B2F">
            <w:pPr>
              <w:jc w:val="right"/>
            </w:pPr>
            <w:r>
              <w:rPr>
                <w:color w:val="000000"/>
                <w:szCs w:val="21"/>
              </w:rPr>
              <w:t>85,291.82</w:t>
            </w:r>
          </w:p>
        </w:tc>
        <w:tc>
          <w:tcPr>
            <w:tcW w:w="1080" w:type="dxa"/>
            <w:vAlign w:val="center"/>
          </w:tcPr>
          <w:p w:rsidR="003B1BDC" w:rsidRDefault="00B35B2F">
            <w:pPr>
              <w:jc w:val="right"/>
            </w:pPr>
            <w:r>
              <w:rPr>
                <w:color w:val="000000"/>
                <w:szCs w:val="21"/>
              </w:rPr>
              <w:t>21.08%</w:t>
            </w:r>
          </w:p>
        </w:tc>
        <w:tc>
          <w:tcPr>
            <w:tcW w:w="1080" w:type="dxa"/>
            <w:vAlign w:val="center"/>
          </w:tcPr>
          <w:p w:rsidR="003B1BDC" w:rsidRDefault="00B35B2F">
            <w:pPr>
              <w:jc w:val="left"/>
            </w:pPr>
            <w:r>
              <w:rPr>
                <w:color w:val="000000"/>
                <w:szCs w:val="21"/>
              </w:rPr>
              <w:t>-</w:t>
            </w:r>
          </w:p>
        </w:tc>
      </w:tr>
      <w:tr w:rsidR="003B1BDC">
        <w:tc>
          <w:tcPr>
            <w:tcW w:w="1560" w:type="dxa"/>
            <w:vAlign w:val="center"/>
          </w:tcPr>
          <w:p w:rsidR="003B1BDC" w:rsidRDefault="00B35B2F">
            <w:pPr>
              <w:jc w:val="left"/>
            </w:pPr>
            <w:r>
              <w:rPr>
                <w:color w:val="000000"/>
                <w:szCs w:val="21"/>
              </w:rPr>
              <w:t>瑞银证券有限责任公司</w:t>
            </w:r>
          </w:p>
        </w:tc>
        <w:tc>
          <w:tcPr>
            <w:tcW w:w="780" w:type="dxa"/>
            <w:vAlign w:val="center"/>
          </w:tcPr>
          <w:p w:rsidR="003B1BDC" w:rsidRDefault="00B35B2F">
            <w:pPr>
              <w:jc w:val="right"/>
            </w:pPr>
            <w:r>
              <w:rPr>
                <w:color w:val="000000"/>
                <w:szCs w:val="21"/>
              </w:rPr>
              <w:t>1</w:t>
            </w:r>
          </w:p>
        </w:tc>
        <w:tc>
          <w:tcPr>
            <w:tcW w:w="1800" w:type="dxa"/>
            <w:vAlign w:val="center"/>
          </w:tcPr>
          <w:p w:rsidR="003B1BDC" w:rsidRDefault="00B35B2F">
            <w:pPr>
              <w:jc w:val="right"/>
            </w:pPr>
            <w:r>
              <w:rPr>
                <w:color w:val="000000"/>
                <w:szCs w:val="21"/>
              </w:rPr>
              <w:t>71,076,315.77</w:t>
            </w:r>
          </w:p>
        </w:tc>
        <w:tc>
          <w:tcPr>
            <w:tcW w:w="1080" w:type="dxa"/>
            <w:vAlign w:val="center"/>
          </w:tcPr>
          <w:p w:rsidR="003B1BDC" w:rsidRDefault="00B35B2F">
            <w:pPr>
              <w:jc w:val="right"/>
            </w:pPr>
            <w:r>
              <w:rPr>
                <w:color w:val="000000"/>
                <w:szCs w:val="21"/>
              </w:rPr>
              <w:t>16.36%</w:t>
            </w:r>
          </w:p>
        </w:tc>
        <w:tc>
          <w:tcPr>
            <w:tcW w:w="1620" w:type="dxa"/>
            <w:vAlign w:val="center"/>
          </w:tcPr>
          <w:p w:rsidR="003B1BDC" w:rsidRDefault="00B35B2F">
            <w:pPr>
              <w:jc w:val="right"/>
            </w:pPr>
            <w:r>
              <w:rPr>
                <w:color w:val="000000"/>
                <w:szCs w:val="21"/>
              </w:rPr>
              <w:t>66,193.54</w:t>
            </w:r>
          </w:p>
        </w:tc>
        <w:tc>
          <w:tcPr>
            <w:tcW w:w="1080" w:type="dxa"/>
            <w:vAlign w:val="center"/>
          </w:tcPr>
          <w:p w:rsidR="003B1BDC" w:rsidRDefault="00B35B2F">
            <w:pPr>
              <w:jc w:val="right"/>
            </w:pPr>
            <w:r>
              <w:rPr>
                <w:color w:val="000000"/>
                <w:szCs w:val="21"/>
              </w:rPr>
              <w:t>16.36%</w:t>
            </w:r>
          </w:p>
        </w:tc>
        <w:tc>
          <w:tcPr>
            <w:tcW w:w="1080" w:type="dxa"/>
            <w:vAlign w:val="center"/>
          </w:tcPr>
          <w:p w:rsidR="003B1BDC" w:rsidRDefault="00B35B2F">
            <w:pPr>
              <w:jc w:val="left"/>
            </w:pPr>
            <w:r>
              <w:rPr>
                <w:color w:val="000000"/>
                <w:szCs w:val="21"/>
              </w:rPr>
              <w:t>-</w:t>
            </w:r>
          </w:p>
        </w:tc>
      </w:tr>
      <w:tr w:rsidR="003B1BDC">
        <w:tc>
          <w:tcPr>
            <w:tcW w:w="1560" w:type="dxa"/>
            <w:vAlign w:val="center"/>
          </w:tcPr>
          <w:p w:rsidR="003B1BDC" w:rsidRDefault="00B35B2F">
            <w:pPr>
              <w:jc w:val="left"/>
            </w:pPr>
            <w:r>
              <w:rPr>
                <w:color w:val="000000"/>
                <w:szCs w:val="21"/>
              </w:rPr>
              <w:t>华创证券有限责任公司</w:t>
            </w:r>
          </w:p>
        </w:tc>
        <w:tc>
          <w:tcPr>
            <w:tcW w:w="780" w:type="dxa"/>
            <w:vAlign w:val="center"/>
          </w:tcPr>
          <w:p w:rsidR="003B1BDC" w:rsidRDefault="00B35B2F">
            <w:pPr>
              <w:jc w:val="right"/>
            </w:pPr>
            <w:r>
              <w:rPr>
                <w:color w:val="000000"/>
                <w:szCs w:val="21"/>
              </w:rPr>
              <w:t>3</w:t>
            </w:r>
          </w:p>
        </w:tc>
        <w:tc>
          <w:tcPr>
            <w:tcW w:w="1800" w:type="dxa"/>
            <w:vAlign w:val="center"/>
          </w:tcPr>
          <w:p w:rsidR="003B1BDC" w:rsidRDefault="00B35B2F">
            <w:pPr>
              <w:jc w:val="right"/>
            </w:pPr>
            <w:r>
              <w:rPr>
                <w:color w:val="000000"/>
                <w:szCs w:val="21"/>
              </w:rPr>
              <w:t>70,663,682.98</w:t>
            </w:r>
          </w:p>
        </w:tc>
        <w:tc>
          <w:tcPr>
            <w:tcW w:w="1080" w:type="dxa"/>
            <w:vAlign w:val="center"/>
          </w:tcPr>
          <w:p w:rsidR="003B1BDC" w:rsidRDefault="00B35B2F">
            <w:pPr>
              <w:jc w:val="right"/>
            </w:pPr>
            <w:r>
              <w:rPr>
                <w:color w:val="000000"/>
                <w:szCs w:val="21"/>
              </w:rPr>
              <w:t>16.27%</w:t>
            </w:r>
          </w:p>
        </w:tc>
        <w:tc>
          <w:tcPr>
            <w:tcW w:w="1620" w:type="dxa"/>
            <w:vAlign w:val="center"/>
          </w:tcPr>
          <w:p w:rsidR="003B1BDC" w:rsidRDefault="00B35B2F">
            <w:pPr>
              <w:jc w:val="right"/>
            </w:pPr>
            <w:r>
              <w:rPr>
                <w:color w:val="000000"/>
                <w:szCs w:val="21"/>
              </w:rPr>
              <w:t>65,809.16</w:t>
            </w:r>
          </w:p>
        </w:tc>
        <w:tc>
          <w:tcPr>
            <w:tcW w:w="1080" w:type="dxa"/>
            <w:vAlign w:val="center"/>
          </w:tcPr>
          <w:p w:rsidR="003B1BDC" w:rsidRDefault="00B35B2F">
            <w:pPr>
              <w:jc w:val="right"/>
            </w:pPr>
            <w:r>
              <w:rPr>
                <w:color w:val="000000"/>
                <w:szCs w:val="21"/>
              </w:rPr>
              <w:t>16.27%</w:t>
            </w:r>
          </w:p>
        </w:tc>
        <w:tc>
          <w:tcPr>
            <w:tcW w:w="1080" w:type="dxa"/>
            <w:vAlign w:val="center"/>
          </w:tcPr>
          <w:p w:rsidR="003B1BDC" w:rsidRDefault="00B35B2F">
            <w:pPr>
              <w:jc w:val="left"/>
            </w:pPr>
            <w:r>
              <w:rPr>
                <w:color w:val="000000"/>
                <w:szCs w:val="21"/>
              </w:rPr>
              <w:t>-</w:t>
            </w:r>
          </w:p>
        </w:tc>
      </w:tr>
      <w:tr w:rsidR="003B1BDC">
        <w:tc>
          <w:tcPr>
            <w:tcW w:w="1560" w:type="dxa"/>
            <w:vAlign w:val="center"/>
          </w:tcPr>
          <w:p w:rsidR="003B1BDC" w:rsidRDefault="00B35B2F">
            <w:pPr>
              <w:jc w:val="left"/>
            </w:pPr>
            <w:r>
              <w:rPr>
                <w:color w:val="000000"/>
                <w:szCs w:val="21"/>
              </w:rPr>
              <w:t>东方证券股份有限公司</w:t>
            </w:r>
          </w:p>
        </w:tc>
        <w:tc>
          <w:tcPr>
            <w:tcW w:w="780" w:type="dxa"/>
            <w:vAlign w:val="center"/>
          </w:tcPr>
          <w:p w:rsidR="003B1BDC" w:rsidRDefault="00B35B2F">
            <w:pPr>
              <w:jc w:val="right"/>
            </w:pPr>
            <w:r>
              <w:rPr>
                <w:color w:val="000000"/>
                <w:szCs w:val="21"/>
              </w:rPr>
              <w:t>1</w:t>
            </w:r>
          </w:p>
        </w:tc>
        <w:tc>
          <w:tcPr>
            <w:tcW w:w="1800" w:type="dxa"/>
            <w:vAlign w:val="center"/>
          </w:tcPr>
          <w:p w:rsidR="003B1BDC" w:rsidRDefault="00B35B2F">
            <w:pPr>
              <w:jc w:val="right"/>
            </w:pPr>
            <w:r>
              <w:rPr>
                <w:color w:val="000000"/>
                <w:szCs w:val="21"/>
              </w:rPr>
              <w:t>68,396,585.53</w:t>
            </w:r>
          </w:p>
        </w:tc>
        <w:tc>
          <w:tcPr>
            <w:tcW w:w="1080" w:type="dxa"/>
            <w:vAlign w:val="center"/>
          </w:tcPr>
          <w:p w:rsidR="003B1BDC" w:rsidRDefault="00B35B2F">
            <w:pPr>
              <w:jc w:val="right"/>
            </w:pPr>
            <w:r>
              <w:rPr>
                <w:color w:val="000000"/>
                <w:szCs w:val="21"/>
              </w:rPr>
              <w:t>15.74%</w:t>
            </w:r>
          </w:p>
        </w:tc>
        <w:tc>
          <w:tcPr>
            <w:tcW w:w="1620" w:type="dxa"/>
            <w:vAlign w:val="center"/>
          </w:tcPr>
          <w:p w:rsidR="003B1BDC" w:rsidRDefault="00B35B2F">
            <w:pPr>
              <w:jc w:val="right"/>
            </w:pPr>
            <w:r>
              <w:rPr>
                <w:color w:val="000000"/>
                <w:szCs w:val="21"/>
              </w:rPr>
              <w:t>63,697.53</w:t>
            </w:r>
          </w:p>
        </w:tc>
        <w:tc>
          <w:tcPr>
            <w:tcW w:w="1080" w:type="dxa"/>
            <w:vAlign w:val="center"/>
          </w:tcPr>
          <w:p w:rsidR="003B1BDC" w:rsidRDefault="00B35B2F">
            <w:pPr>
              <w:jc w:val="right"/>
            </w:pPr>
            <w:r>
              <w:rPr>
                <w:color w:val="000000"/>
                <w:szCs w:val="21"/>
              </w:rPr>
              <w:t>15.74%</w:t>
            </w:r>
          </w:p>
        </w:tc>
        <w:tc>
          <w:tcPr>
            <w:tcW w:w="1080" w:type="dxa"/>
            <w:vAlign w:val="center"/>
          </w:tcPr>
          <w:p w:rsidR="003B1BDC" w:rsidRDefault="00B35B2F">
            <w:pPr>
              <w:jc w:val="left"/>
            </w:pPr>
            <w:r>
              <w:rPr>
                <w:color w:val="000000"/>
                <w:szCs w:val="21"/>
              </w:rPr>
              <w:t>-</w:t>
            </w:r>
          </w:p>
        </w:tc>
      </w:tr>
      <w:tr w:rsidR="003B1BDC">
        <w:tc>
          <w:tcPr>
            <w:tcW w:w="1560" w:type="dxa"/>
            <w:vAlign w:val="center"/>
          </w:tcPr>
          <w:p w:rsidR="003B1BDC" w:rsidRDefault="00B35B2F">
            <w:pPr>
              <w:jc w:val="left"/>
            </w:pPr>
            <w:r>
              <w:rPr>
                <w:color w:val="000000"/>
                <w:szCs w:val="21"/>
              </w:rPr>
              <w:t>中泰证券股份有限公司</w:t>
            </w:r>
          </w:p>
        </w:tc>
        <w:tc>
          <w:tcPr>
            <w:tcW w:w="780" w:type="dxa"/>
            <w:vAlign w:val="center"/>
          </w:tcPr>
          <w:p w:rsidR="003B1BDC" w:rsidRDefault="00B35B2F">
            <w:pPr>
              <w:jc w:val="right"/>
            </w:pPr>
            <w:r>
              <w:rPr>
                <w:color w:val="000000"/>
                <w:szCs w:val="21"/>
              </w:rPr>
              <w:t>2</w:t>
            </w:r>
          </w:p>
        </w:tc>
        <w:tc>
          <w:tcPr>
            <w:tcW w:w="1800" w:type="dxa"/>
            <w:vAlign w:val="center"/>
          </w:tcPr>
          <w:p w:rsidR="003B1BDC" w:rsidRDefault="00B35B2F">
            <w:pPr>
              <w:jc w:val="right"/>
            </w:pPr>
            <w:r>
              <w:rPr>
                <w:color w:val="000000"/>
                <w:szCs w:val="21"/>
              </w:rPr>
              <w:t>5,309,461.22</w:t>
            </w:r>
          </w:p>
        </w:tc>
        <w:tc>
          <w:tcPr>
            <w:tcW w:w="1080" w:type="dxa"/>
            <w:vAlign w:val="center"/>
          </w:tcPr>
          <w:p w:rsidR="003B1BDC" w:rsidRDefault="00B35B2F">
            <w:pPr>
              <w:jc w:val="right"/>
            </w:pPr>
            <w:r>
              <w:rPr>
                <w:color w:val="000000"/>
                <w:szCs w:val="21"/>
              </w:rPr>
              <w:t>1.22%</w:t>
            </w:r>
          </w:p>
        </w:tc>
        <w:tc>
          <w:tcPr>
            <w:tcW w:w="1620" w:type="dxa"/>
            <w:vAlign w:val="center"/>
          </w:tcPr>
          <w:p w:rsidR="003B1BDC" w:rsidRDefault="00B35B2F">
            <w:pPr>
              <w:jc w:val="right"/>
            </w:pPr>
            <w:r>
              <w:rPr>
                <w:color w:val="000000"/>
                <w:szCs w:val="21"/>
              </w:rPr>
              <w:t>4,944.76</w:t>
            </w:r>
          </w:p>
        </w:tc>
        <w:tc>
          <w:tcPr>
            <w:tcW w:w="1080" w:type="dxa"/>
            <w:vAlign w:val="center"/>
          </w:tcPr>
          <w:p w:rsidR="003B1BDC" w:rsidRDefault="00B35B2F">
            <w:pPr>
              <w:jc w:val="right"/>
            </w:pPr>
            <w:r>
              <w:rPr>
                <w:color w:val="000000"/>
                <w:szCs w:val="21"/>
              </w:rPr>
              <w:t>1.22%</w:t>
            </w:r>
          </w:p>
        </w:tc>
        <w:tc>
          <w:tcPr>
            <w:tcW w:w="1080" w:type="dxa"/>
            <w:vAlign w:val="center"/>
          </w:tcPr>
          <w:p w:rsidR="003B1BDC" w:rsidRDefault="00B35B2F">
            <w:pPr>
              <w:jc w:val="left"/>
            </w:pPr>
            <w:r>
              <w:rPr>
                <w:color w:val="000000"/>
                <w:szCs w:val="21"/>
              </w:rPr>
              <w:t>-</w:t>
            </w:r>
          </w:p>
        </w:tc>
      </w:tr>
      <w:tr w:rsidR="003B1BDC">
        <w:tc>
          <w:tcPr>
            <w:tcW w:w="1560" w:type="dxa"/>
            <w:vAlign w:val="center"/>
          </w:tcPr>
          <w:p w:rsidR="003B1BDC" w:rsidRDefault="00B35B2F">
            <w:pPr>
              <w:jc w:val="left"/>
            </w:pPr>
            <w:r>
              <w:rPr>
                <w:color w:val="000000"/>
                <w:szCs w:val="21"/>
              </w:rPr>
              <w:t>广发证券股份有限公司</w:t>
            </w:r>
          </w:p>
        </w:tc>
        <w:tc>
          <w:tcPr>
            <w:tcW w:w="780" w:type="dxa"/>
            <w:vAlign w:val="center"/>
          </w:tcPr>
          <w:p w:rsidR="003B1BDC" w:rsidRDefault="00B35B2F">
            <w:pPr>
              <w:jc w:val="right"/>
            </w:pPr>
            <w:r>
              <w:rPr>
                <w:color w:val="000000"/>
                <w:szCs w:val="21"/>
              </w:rPr>
              <w:t>1</w:t>
            </w:r>
          </w:p>
        </w:tc>
        <w:tc>
          <w:tcPr>
            <w:tcW w:w="1800" w:type="dxa"/>
            <w:vAlign w:val="center"/>
          </w:tcPr>
          <w:p w:rsidR="003B1BDC" w:rsidRDefault="00B35B2F">
            <w:pPr>
              <w:jc w:val="right"/>
            </w:pPr>
            <w:r>
              <w:rPr>
                <w:color w:val="000000"/>
                <w:szCs w:val="21"/>
              </w:rPr>
              <w:t>42,229,193.06</w:t>
            </w:r>
          </w:p>
        </w:tc>
        <w:tc>
          <w:tcPr>
            <w:tcW w:w="1080" w:type="dxa"/>
            <w:vAlign w:val="center"/>
          </w:tcPr>
          <w:p w:rsidR="003B1BDC" w:rsidRDefault="00B35B2F">
            <w:pPr>
              <w:jc w:val="right"/>
            </w:pPr>
            <w:r>
              <w:rPr>
                <w:color w:val="000000"/>
                <w:szCs w:val="21"/>
              </w:rPr>
              <w:t>9.72%</w:t>
            </w:r>
          </w:p>
        </w:tc>
        <w:tc>
          <w:tcPr>
            <w:tcW w:w="1620" w:type="dxa"/>
            <w:vAlign w:val="center"/>
          </w:tcPr>
          <w:p w:rsidR="003B1BDC" w:rsidRDefault="00B35B2F">
            <w:pPr>
              <w:jc w:val="right"/>
            </w:pPr>
            <w:r>
              <w:rPr>
                <w:color w:val="000000"/>
                <w:szCs w:val="21"/>
              </w:rPr>
              <w:t>39,328.27</w:t>
            </w:r>
          </w:p>
        </w:tc>
        <w:tc>
          <w:tcPr>
            <w:tcW w:w="1080" w:type="dxa"/>
            <w:vAlign w:val="center"/>
          </w:tcPr>
          <w:p w:rsidR="003B1BDC" w:rsidRDefault="00B35B2F">
            <w:pPr>
              <w:jc w:val="right"/>
            </w:pPr>
            <w:r>
              <w:rPr>
                <w:color w:val="000000"/>
                <w:szCs w:val="21"/>
              </w:rPr>
              <w:t>9.72%</w:t>
            </w:r>
          </w:p>
        </w:tc>
        <w:tc>
          <w:tcPr>
            <w:tcW w:w="1080" w:type="dxa"/>
            <w:vAlign w:val="center"/>
          </w:tcPr>
          <w:p w:rsidR="003B1BDC" w:rsidRDefault="00B35B2F">
            <w:pPr>
              <w:jc w:val="left"/>
            </w:pPr>
            <w:r>
              <w:rPr>
                <w:color w:val="000000"/>
                <w:szCs w:val="21"/>
              </w:rPr>
              <w:t>-</w:t>
            </w:r>
          </w:p>
        </w:tc>
      </w:tr>
      <w:tr w:rsidR="003B1BDC">
        <w:tc>
          <w:tcPr>
            <w:tcW w:w="1560" w:type="dxa"/>
            <w:vAlign w:val="center"/>
          </w:tcPr>
          <w:p w:rsidR="003B1BDC" w:rsidRDefault="00B35B2F">
            <w:pPr>
              <w:jc w:val="left"/>
            </w:pPr>
            <w:r>
              <w:rPr>
                <w:color w:val="000000"/>
                <w:szCs w:val="21"/>
              </w:rPr>
              <w:t>西藏东方财富证券股份有限公司</w:t>
            </w:r>
          </w:p>
        </w:tc>
        <w:tc>
          <w:tcPr>
            <w:tcW w:w="780" w:type="dxa"/>
            <w:vAlign w:val="center"/>
          </w:tcPr>
          <w:p w:rsidR="003B1BDC" w:rsidRDefault="00B35B2F">
            <w:pPr>
              <w:jc w:val="right"/>
            </w:pPr>
            <w:r>
              <w:rPr>
                <w:color w:val="000000"/>
                <w:szCs w:val="21"/>
              </w:rPr>
              <w:t>1</w:t>
            </w:r>
          </w:p>
        </w:tc>
        <w:tc>
          <w:tcPr>
            <w:tcW w:w="1800" w:type="dxa"/>
            <w:vAlign w:val="center"/>
          </w:tcPr>
          <w:p w:rsidR="003B1BDC" w:rsidRDefault="00B35B2F">
            <w:pPr>
              <w:jc w:val="right"/>
            </w:pPr>
            <w:r>
              <w:rPr>
                <w:color w:val="000000"/>
                <w:szCs w:val="21"/>
              </w:rPr>
              <w:t>35,377,983.88</w:t>
            </w:r>
          </w:p>
        </w:tc>
        <w:tc>
          <w:tcPr>
            <w:tcW w:w="1080" w:type="dxa"/>
            <w:vAlign w:val="center"/>
          </w:tcPr>
          <w:p w:rsidR="003B1BDC" w:rsidRDefault="00B35B2F">
            <w:pPr>
              <w:jc w:val="right"/>
            </w:pPr>
            <w:r>
              <w:rPr>
                <w:color w:val="000000"/>
                <w:szCs w:val="21"/>
              </w:rPr>
              <w:t>8.14%</w:t>
            </w:r>
          </w:p>
        </w:tc>
        <w:tc>
          <w:tcPr>
            <w:tcW w:w="1620" w:type="dxa"/>
            <w:vAlign w:val="center"/>
          </w:tcPr>
          <w:p w:rsidR="003B1BDC" w:rsidRDefault="00B35B2F">
            <w:pPr>
              <w:jc w:val="right"/>
            </w:pPr>
            <w:r>
              <w:rPr>
                <w:color w:val="000000"/>
                <w:szCs w:val="21"/>
              </w:rPr>
              <w:t>32,947.55</w:t>
            </w:r>
          </w:p>
        </w:tc>
        <w:tc>
          <w:tcPr>
            <w:tcW w:w="1080" w:type="dxa"/>
            <w:vAlign w:val="center"/>
          </w:tcPr>
          <w:p w:rsidR="003B1BDC" w:rsidRDefault="00B35B2F">
            <w:pPr>
              <w:jc w:val="right"/>
            </w:pPr>
            <w:r>
              <w:rPr>
                <w:color w:val="000000"/>
                <w:szCs w:val="21"/>
              </w:rPr>
              <w:t>8.14%</w:t>
            </w:r>
          </w:p>
        </w:tc>
        <w:tc>
          <w:tcPr>
            <w:tcW w:w="1080" w:type="dxa"/>
            <w:vAlign w:val="center"/>
          </w:tcPr>
          <w:p w:rsidR="003B1BDC" w:rsidRDefault="00B35B2F">
            <w:pPr>
              <w:jc w:val="left"/>
            </w:pPr>
            <w:r>
              <w:rPr>
                <w:color w:val="000000"/>
                <w:szCs w:val="21"/>
              </w:rPr>
              <w:t>-</w:t>
            </w:r>
          </w:p>
        </w:tc>
      </w:tr>
      <w:tr w:rsidR="003B1BDC">
        <w:tc>
          <w:tcPr>
            <w:tcW w:w="1560" w:type="dxa"/>
            <w:vAlign w:val="center"/>
          </w:tcPr>
          <w:p w:rsidR="003B1BDC" w:rsidRDefault="00B35B2F">
            <w:pPr>
              <w:jc w:val="left"/>
            </w:pPr>
            <w:r>
              <w:rPr>
                <w:color w:val="000000"/>
                <w:szCs w:val="21"/>
              </w:rPr>
              <w:t>国开证券有限责任公司</w:t>
            </w:r>
          </w:p>
        </w:tc>
        <w:tc>
          <w:tcPr>
            <w:tcW w:w="780" w:type="dxa"/>
            <w:vAlign w:val="center"/>
          </w:tcPr>
          <w:p w:rsidR="003B1BDC" w:rsidRDefault="00B35B2F">
            <w:pPr>
              <w:jc w:val="right"/>
            </w:pPr>
            <w:r>
              <w:rPr>
                <w:color w:val="000000"/>
                <w:szCs w:val="21"/>
              </w:rPr>
              <w:t>1</w:t>
            </w:r>
          </w:p>
        </w:tc>
        <w:tc>
          <w:tcPr>
            <w:tcW w:w="1800" w:type="dxa"/>
            <w:vAlign w:val="center"/>
          </w:tcPr>
          <w:p w:rsidR="003B1BDC" w:rsidRDefault="00B35B2F">
            <w:pPr>
              <w:jc w:val="right"/>
            </w:pPr>
            <w:r>
              <w:rPr>
                <w:color w:val="000000"/>
                <w:szCs w:val="21"/>
              </w:rPr>
              <w:t>29,691,708.50</w:t>
            </w:r>
          </w:p>
        </w:tc>
        <w:tc>
          <w:tcPr>
            <w:tcW w:w="1080" w:type="dxa"/>
            <w:vAlign w:val="center"/>
          </w:tcPr>
          <w:p w:rsidR="003B1BDC" w:rsidRDefault="00B35B2F">
            <w:pPr>
              <w:jc w:val="right"/>
            </w:pPr>
            <w:r>
              <w:rPr>
                <w:color w:val="000000"/>
                <w:szCs w:val="21"/>
              </w:rPr>
              <w:t>6.84%</w:t>
            </w:r>
          </w:p>
        </w:tc>
        <w:tc>
          <w:tcPr>
            <w:tcW w:w="1620" w:type="dxa"/>
            <w:vAlign w:val="center"/>
          </w:tcPr>
          <w:p w:rsidR="003B1BDC" w:rsidRDefault="00B35B2F">
            <w:pPr>
              <w:jc w:val="right"/>
            </w:pPr>
            <w:r>
              <w:rPr>
                <w:color w:val="000000"/>
                <w:szCs w:val="21"/>
              </w:rPr>
              <w:t>27,652.54</w:t>
            </w:r>
          </w:p>
        </w:tc>
        <w:tc>
          <w:tcPr>
            <w:tcW w:w="1080" w:type="dxa"/>
            <w:vAlign w:val="center"/>
          </w:tcPr>
          <w:p w:rsidR="003B1BDC" w:rsidRDefault="00B35B2F">
            <w:pPr>
              <w:jc w:val="right"/>
            </w:pPr>
            <w:r>
              <w:rPr>
                <w:color w:val="000000"/>
                <w:szCs w:val="21"/>
              </w:rPr>
              <w:t>6.84%</w:t>
            </w:r>
          </w:p>
        </w:tc>
        <w:tc>
          <w:tcPr>
            <w:tcW w:w="1080" w:type="dxa"/>
            <w:vAlign w:val="center"/>
          </w:tcPr>
          <w:p w:rsidR="003B1BDC" w:rsidRDefault="00B35B2F">
            <w:pPr>
              <w:jc w:val="left"/>
            </w:pPr>
            <w:r>
              <w:rPr>
                <w:color w:val="000000"/>
                <w:szCs w:val="21"/>
              </w:rPr>
              <w:t>-</w:t>
            </w:r>
          </w:p>
        </w:tc>
      </w:tr>
      <w:tr w:rsidR="003B1BDC">
        <w:tc>
          <w:tcPr>
            <w:tcW w:w="1560" w:type="dxa"/>
            <w:vAlign w:val="center"/>
          </w:tcPr>
          <w:p w:rsidR="003B1BDC" w:rsidRDefault="00B35B2F">
            <w:pPr>
              <w:jc w:val="left"/>
            </w:pPr>
            <w:r>
              <w:rPr>
                <w:color w:val="000000"/>
                <w:szCs w:val="21"/>
              </w:rPr>
              <w:t>民生证券股份有限公司</w:t>
            </w:r>
          </w:p>
        </w:tc>
        <w:tc>
          <w:tcPr>
            <w:tcW w:w="780" w:type="dxa"/>
            <w:vAlign w:val="center"/>
          </w:tcPr>
          <w:p w:rsidR="003B1BDC" w:rsidRDefault="00B35B2F">
            <w:pPr>
              <w:jc w:val="right"/>
            </w:pPr>
            <w:r>
              <w:rPr>
                <w:color w:val="000000"/>
                <w:szCs w:val="21"/>
              </w:rPr>
              <w:t>2</w:t>
            </w:r>
          </w:p>
        </w:tc>
        <w:tc>
          <w:tcPr>
            <w:tcW w:w="1800" w:type="dxa"/>
            <w:vAlign w:val="center"/>
          </w:tcPr>
          <w:p w:rsidR="003B1BDC" w:rsidRDefault="00B35B2F">
            <w:pPr>
              <w:jc w:val="right"/>
            </w:pPr>
            <w:r>
              <w:rPr>
                <w:color w:val="000000"/>
                <w:szCs w:val="21"/>
              </w:rPr>
              <w:t>20,075,350.63</w:t>
            </w:r>
          </w:p>
        </w:tc>
        <w:tc>
          <w:tcPr>
            <w:tcW w:w="1080" w:type="dxa"/>
            <w:vAlign w:val="center"/>
          </w:tcPr>
          <w:p w:rsidR="003B1BDC" w:rsidRDefault="00B35B2F">
            <w:pPr>
              <w:jc w:val="right"/>
            </w:pPr>
            <w:r>
              <w:rPr>
                <w:color w:val="000000"/>
                <w:szCs w:val="21"/>
              </w:rPr>
              <w:t>4.62%</w:t>
            </w:r>
          </w:p>
        </w:tc>
        <w:tc>
          <w:tcPr>
            <w:tcW w:w="1620" w:type="dxa"/>
            <w:vAlign w:val="center"/>
          </w:tcPr>
          <w:p w:rsidR="003B1BDC" w:rsidRDefault="00B35B2F">
            <w:pPr>
              <w:jc w:val="right"/>
            </w:pPr>
            <w:r>
              <w:rPr>
                <w:color w:val="000000"/>
                <w:szCs w:val="21"/>
              </w:rPr>
              <w:t>18,696.57</w:t>
            </w:r>
          </w:p>
        </w:tc>
        <w:tc>
          <w:tcPr>
            <w:tcW w:w="1080" w:type="dxa"/>
            <w:vAlign w:val="center"/>
          </w:tcPr>
          <w:p w:rsidR="003B1BDC" w:rsidRDefault="00B35B2F">
            <w:pPr>
              <w:jc w:val="right"/>
            </w:pPr>
            <w:r>
              <w:rPr>
                <w:color w:val="000000"/>
                <w:szCs w:val="21"/>
              </w:rPr>
              <w:t>4.62%</w:t>
            </w:r>
          </w:p>
        </w:tc>
        <w:tc>
          <w:tcPr>
            <w:tcW w:w="1080" w:type="dxa"/>
            <w:vAlign w:val="center"/>
          </w:tcPr>
          <w:p w:rsidR="003B1BDC" w:rsidRDefault="00B35B2F">
            <w:pPr>
              <w:jc w:val="left"/>
            </w:pPr>
            <w:r>
              <w:rPr>
                <w:color w:val="000000"/>
                <w:szCs w:val="21"/>
              </w:rPr>
              <w:t>-</w:t>
            </w:r>
          </w:p>
        </w:tc>
      </w:tr>
      <w:tr w:rsidR="003B1BDC">
        <w:tc>
          <w:tcPr>
            <w:tcW w:w="1560" w:type="dxa"/>
            <w:vAlign w:val="center"/>
          </w:tcPr>
          <w:p w:rsidR="003B1BDC" w:rsidRDefault="00B35B2F">
            <w:pPr>
              <w:jc w:val="left"/>
            </w:pPr>
            <w:r>
              <w:rPr>
                <w:color w:val="000000"/>
                <w:szCs w:val="21"/>
              </w:rPr>
              <w:t>北京高华证券有限责任公司</w:t>
            </w:r>
          </w:p>
        </w:tc>
        <w:tc>
          <w:tcPr>
            <w:tcW w:w="780" w:type="dxa"/>
            <w:vAlign w:val="center"/>
          </w:tcPr>
          <w:p w:rsidR="003B1BDC" w:rsidRDefault="00B35B2F">
            <w:pPr>
              <w:jc w:val="right"/>
            </w:pPr>
            <w:r>
              <w:rPr>
                <w:color w:val="000000"/>
                <w:szCs w:val="21"/>
              </w:rPr>
              <w:t>1</w:t>
            </w:r>
          </w:p>
        </w:tc>
        <w:tc>
          <w:tcPr>
            <w:tcW w:w="1800" w:type="dxa"/>
            <w:vAlign w:val="center"/>
          </w:tcPr>
          <w:p w:rsidR="003B1BDC" w:rsidRDefault="00B35B2F">
            <w:pPr>
              <w:jc w:val="right"/>
            </w:pPr>
            <w:r>
              <w:rPr>
                <w:color w:val="000000"/>
                <w:szCs w:val="21"/>
              </w:rPr>
              <w:t>-</w:t>
            </w:r>
          </w:p>
        </w:tc>
        <w:tc>
          <w:tcPr>
            <w:tcW w:w="1080" w:type="dxa"/>
            <w:vAlign w:val="center"/>
          </w:tcPr>
          <w:p w:rsidR="003B1BDC" w:rsidRDefault="00B35B2F">
            <w:pPr>
              <w:jc w:val="right"/>
            </w:pPr>
            <w:r>
              <w:rPr>
                <w:color w:val="000000"/>
                <w:szCs w:val="21"/>
              </w:rPr>
              <w:t>-</w:t>
            </w:r>
          </w:p>
        </w:tc>
        <w:tc>
          <w:tcPr>
            <w:tcW w:w="1620" w:type="dxa"/>
            <w:vAlign w:val="center"/>
          </w:tcPr>
          <w:p w:rsidR="003B1BDC" w:rsidRDefault="00B35B2F">
            <w:pPr>
              <w:jc w:val="right"/>
            </w:pPr>
            <w:r>
              <w:rPr>
                <w:color w:val="000000"/>
                <w:szCs w:val="21"/>
              </w:rPr>
              <w:t>-</w:t>
            </w:r>
          </w:p>
        </w:tc>
        <w:tc>
          <w:tcPr>
            <w:tcW w:w="1080" w:type="dxa"/>
            <w:vAlign w:val="center"/>
          </w:tcPr>
          <w:p w:rsidR="003B1BDC" w:rsidRDefault="00B35B2F">
            <w:pPr>
              <w:jc w:val="right"/>
            </w:pPr>
            <w:r>
              <w:rPr>
                <w:color w:val="000000"/>
                <w:szCs w:val="21"/>
              </w:rPr>
              <w:t>-</w:t>
            </w:r>
          </w:p>
        </w:tc>
        <w:tc>
          <w:tcPr>
            <w:tcW w:w="1080" w:type="dxa"/>
            <w:vAlign w:val="center"/>
          </w:tcPr>
          <w:p w:rsidR="003B1BDC" w:rsidRDefault="00B35B2F">
            <w:pPr>
              <w:jc w:val="left"/>
            </w:pPr>
            <w:r>
              <w:rPr>
                <w:color w:val="000000"/>
                <w:szCs w:val="21"/>
              </w:rPr>
              <w:t>-</w:t>
            </w:r>
          </w:p>
        </w:tc>
      </w:tr>
      <w:tr w:rsidR="003B1BDC">
        <w:tc>
          <w:tcPr>
            <w:tcW w:w="1560" w:type="dxa"/>
            <w:vAlign w:val="center"/>
          </w:tcPr>
          <w:p w:rsidR="003B1BDC" w:rsidRDefault="00B35B2F">
            <w:pPr>
              <w:jc w:val="left"/>
            </w:pPr>
            <w:r>
              <w:rPr>
                <w:color w:val="000000"/>
                <w:szCs w:val="21"/>
              </w:rPr>
              <w:t>东吴证券股份有限公司</w:t>
            </w:r>
          </w:p>
        </w:tc>
        <w:tc>
          <w:tcPr>
            <w:tcW w:w="780" w:type="dxa"/>
            <w:vAlign w:val="center"/>
          </w:tcPr>
          <w:p w:rsidR="003B1BDC" w:rsidRDefault="00B35B2F">
            <w:pPr>
              <w:jc w:val="right"/>
            </w:pPr>
            <w:r>
              <w:rPr>
                <w:color w:val="000000"/>
                <w:szCs w:val="21"/>
              </w:rPr>
              <w:t>1</w:t>
            </w:r>
          </w:p>
        </w:tc>
        <w:tc>
          <w:tcPr>
            <w:tcW w:w="1800" w:type="dxa"/>
            <w:vAlign w:val="center"/>
          </w:tcPr>
          <w:p w:rsidR="003B1BDC" w:rsidRDefault="00B35B2F">
            <w:pPr>
              <w:jc w:val="right"/>
            </w:pPr>
            <w:r>
              <w:rPr>
                <w:color w:val="000000"/>
                <w:szCs w:val="21"/>
              </w:rPr>
              <w:t>-</w:t>
            </w:r>
          </w:p>
        </w:tc>
        <w:tc>
          <w:tcPr>
            <w:tcW w:w="1080" w:type="dxa"/>
            <w:vAlign w:val="center"/>
          </w:tcPr>
          <w:p w:rsidR="003B1BDC" w:rsidRDefault="00B35B2F">
            <w:pPr>
              <w:jc w:val="right"/>
            </w:pPr>
            <w:r>
              <w:rPr>
                <w:color w:val="000000"/>
                <w:szCs w:val="21"/>
              </w:rPr>
              <w:t>-</w:t>
            </w:r>
          </w:p>
        </w:tc>
        <w:tc>
          <w:tcPr>
            <w:tcW w:w="1620" w:type="dxa"/>
            <w:vAlign w:val="center"/>
          </w:tcPr>
          <w:p w:rsidR="003B1BDC" w:rsidRDefault="00B35B2F">
            <w:pPr>
              <w:jc w:val="right"/>
            </w:pPr>
            <w:r>
              <w:rPr>
                <w:color w:val="000000"/>
                <w:szCs w:val="21"/>
              </w:rPr>
              <w:t>-</w:t>
            </w:r>
          </w:p>
        </w:tc>
        <w:tc>
          <w:tcPr>
            <w:tcW w:w="1080" w:type="dxa"/>
            <w:vAlign w:val="center"/>
          </w:tcPr>
          <w:p w:rsidR="003B1BDC" w:rsidRDefault="00B35B2F">
            <w:pPr>
              <w:jc w:val="right"/>
            </w:pPr>
            <w:r>
              <w:rPr>
                <w:color w:val="000000"/>
                <w:szCs w:val="21"/>
              </w:rPr>
              <w:t>-</w:t>
            </w:r>
          </w:p>
        </w:tc>
        <w:tc>
          <w:tcPr>
            <w:tcW w:w="1080" w:type="dxa"/>
            <w:vAlign w:val="center"/>
          </w:tcPr>
          <w:p w:rsidR="003B1BDC" w:rsidRDefault="00B35B2F">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509579197"/>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bookmarkStart w:id="280" w:name="_Toc249707408"/>
      <w:r w:rsidRPr="00A34903">
        <w:rPr>
          <w:rFonts w:hint="eastAsia"/>
          <w:color w:val="000000"/>
          <w:sz w:val="24"/>
        </w:rPr>
        <w:t>金额单位：人民币元</w:t>
      </w:r>
      <w:bookmarkEnd w:id="2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3B1BDC">
        <w:tc>
          <w:tcPr>
            <w:tcW w:w="1559" w:type="dxa"/>
            <w:vAlign w:val="center"/>
          </w:tcPr>
          <w:p w:rsidR="003B1BDC" w:rsidRDefault="00B35B2F">
            <w:pPr>
              <w:jc w:val="left"/>
            </w:pPr>
            <w:r>
              <w:rPr>
                <w:color w:val="000000"/>
                <w:szCs w:val="21"/>
              </w:rPr>
              <w:t>瑞银证券有限责任公司</w:t>
            </w:r>
          </w:p>
        </w:tc>
        <w:tc>
          <w:tcPr>
            <w:tcW w:w="1319" w:type="dxa"/>
            <w:vAlign w:val="center"/>
          </w:tcPr>
          <w:p w:rsidR="003B1BDC" w:rsidRDefault="00B35B2F">
            <w:pPr>
              <w:jc w:val="right"/>
            </w:pPr>
            <w:r>
              <w:rPr>
                <w:color w:val="000000"/>
                <w:szCs w:val="21"/>
              </w:rPr>
              <w:t>4,493,250.00</w:t>
            </w:r>
          </w:p>
        </w:tc>
        <w:tc>
          <w:tcPr>
            <w:tcW w:w="1080" w:type="dxa"/>
            <w:vAlign w:val="center"/>
          </w:tcPr>
          <w:p w:rsidR="003B1BDC" w:rsidRDefault="00B35B2F">
            <w:pPr>
              <w:jc w:val="right"/>
            </w:pPr>
            <w:r>
              <w:rPr>
                <w:color w:val="000000"/>
                <w:szCs w:val="21"/>
              </w:rPr>
              <w:t>90.02%</w:t>
            </w:r>
          </w:p>
        </w:tc>
        <w:tc>
          <w:tcPr>
            <w:tcW w:w="1143" w:type="dxa"/>
            <w:vAlign w:val="center"/>
          </w:tcPr>
          <w:p w:rsidR="003B1BDC" w:rsidRDefault="00B35B2F">
            <w:pPr>
              <w:jc w:val="right"/>
            </w:pPr>
            <w:r>
              <w:rPr>
                <w:color w:val="000000"/>
                <w:szCs w:val="21"/>
              </w:rPr>
              <w:t>-</w:t>
            </w:r>
          </w:p>
        </w:tc>
        <w:tc>
          <w:tcPr>
            <w:tcW w:w="1197" w:type="dxa"/>
            <w:vAlign w:val="center"/>
          </w:tcPr>
          <w:p w:rsidR="003B1BDC" w:rsidRDefault="00B35B2F">
            <w:pPr>
              <w:jc w:val="right"/>
            </w:pPr>
            <w:r>
              <w:rPr>
                <w:color w:val="000000"/>
                <w:szCs w:val="21"/>
              </w:rPr>
              <w:t>-</w:t>
            </w:r>
          </w:p>
        </w:tc>
        <w:tc>
          <w:tcPr>
            <w:tcW w:w="1497" w:type="dxa"/>
            <w:vAlign w:val="center"/>
          </w:tcPr>
          <w:p w:rsidR="003B1BDC" w:rsidRDefault="00B35B2F">
            <w:pPr>
              <w:jc w:val="right"/>
            </w:pPr>
            <w:r>
              <w:rPr>
                <w:color w:val="000000"/>
                <w:szCs w:val="21"/>
              </w:rPr>
              <w:t>-</w:t>
            </w:r>
          </w:p>
        </w:tc>
        <w:tc>
          <w:tcPr>
            <w:tcW w:w="1203" w:type="dxa"/>
            <w:vAlign w:val="center"/>
          </w:tcPr>
          <w:p w:rsidR="003B1BDC" w:rsidRDefault="00B35B2F">
            <w:pPr>
              <w:jc w:val="right"/>
            </w:pPr>
            <w:r>
              <w:rPr>
                <w:color w:val="000000"/>
                <w:szCs w:val="21"/>
              </w:rPr>
              <w:t>-</w:t>
            </w:r>
          </w:p>
        </w:tc>
      </w:tr>
      <w:tr w:rsidR="003B1BDC">
        <w:tc>
          <w:tcPr>
            <w:tcW w:w="1559" w:type="dxa"/>
            <w:vAlign w:val="center"/>
          </w:tcPr>
          <w:p w:rsidR="003B1BDC" w:rsidRDefault="00B35B2F">
            <w:pPr>
              <w:jc w:val="left"/>
            </w:pPr>
            <w:r>
              <w:rPr>
                <w:color w:val="000000"/>
                <w:szCs w:val="21"/>
              </w:rPr>
              <w:t>广发证券股份有限公司</w:t>
            </w:r>
          </w:p>
        </w:tc>
        <w:tc>
          <w:tcPr>
            <w:tcW w:w="1319" w:type="dxa"/>
            <w:vAlign w:val="center"/>
          </w:tcPr>
          <w:p w:rsidR="003B1BDC" w:rsidRDefault="00B35B2F">
            <w:pPr>
              <w:jc w:val="right"/>
            </w:pPr>
            <w:r>
              <w:rPr>
                <w:color w:val="000000"/>
                <w:szCs w:val="21"/>
              </w:rPr>
              <w:t>498,400.00</w:t>
            </w:r>
          </w:p>
        </w:tc>
        <w:tc>
          <w:tcPr>
            <w:tcW w:w="1080" w:type="dxa"/>
            <w:vAlign w:val="center"/>
          </w:tcPr>
          <w:p w:rsidR="003B1BDC" w:rsidRDefault="00B35B2F">
            <w:pPr>
              <w:jc w:val="right"/>
            </w:pPr>
            <w:r>
              <w:rPr>
                <w:color w:val="000000"/>
                <w:szCs w:val="21"/>
              </w:rPr>
              <w:t>9.98%</w:t>
            </w:r>
          </w:p>
        </w:tc>
        <w:tc>
          <w:tcPr>
            <w:tcW w:w="1143" w:type="dxa"/>
            <w:vAlign w:val="center"/>
          </w:tcPr>
          <w:p w:rsidR="003B1BDC" w:rsidRDefault="00B35B2F">
            <w:pPr>
              <w:jc w:val="right"/>
            </w:pPr>
            <w:r>
              <w:rPr>
                <w:color w:val="000000"/>
                <w:szCs w:val="21"/>
              </w:rPr>
              <w:t>-</w:t>
            </w:r>
          </w:p>
        </w:tc>
        <w:tc>
          <w:tcPr>
            <w:tcW w:w="1197" w:type="dxa"/>
            <w:vAlign w:val="center"/>
          </w:tcPr>
          <w:p w:rsidR="003B1BDC" w:rsidRDefault="00B35B2F">
            <w:pPr>
              <w:jc w:val="right"/>
            </w:pPr>
            <w:r>
              <w:rPr>
                <w:color w:val="000000"/>
                <w:szCs w:val="21"/>
              </w:rPr>
              <w:t>-</w:t>
            </w:r>
          </w:p>
        </w:tc>
        <w:tc>
          <w:tcPr>
            <w:tcW w:w="1497" w:type="dxa"/>
            <w:vAlign w:val="center"/>
          </w:tcPr>
          <w:p w:rsidR="003B1BDC" w:rsidRDefault="00B35B2F">
            <w:pPr>
              <w:jc w:val="right"/>
            </w:pPr>
            <w:r>
              <w:rPr>
                <w:color w:val="000000"/>
                <w:szCs w:val="21"/>
              </w:rPr>
              <w:t>-</w:t>
            </w:r>
          </w:p>
        </w:tc>
        <w:tc>
          <w:tcPr>
            <w:tcW w:w="1203" w:type="dxa"/>
            <w:vAlign w:val="center"/>
          </w:tcPr>
          <w:p w:rsidR="003B1BDC" w:rsidRDefault="00B35B2F">
            <w:pPr>
              <w:jc w:val="right"/>
            </w:pPr>
            <w:r>
              <w:rPr>
                <w:color w:val="000000"/>
                <w:szCs w:val="21"/>
              </w:rPr>
              <w:t>-</w:t>
            </w:r>
          </w:p>
        </w:tc>
      </w:tr>
    </w:tbl>
    <w:p w:rsidR="00810C8B" w:rsidRDefault="00810C8B" w:rsidP="00810C8B">
      <w:pPr>
        <w:tabs>
          <w:tab w:val="left" w:pos="426"/>
        </w:tabs>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、报告期内，本基金交易单元未发生变化；</w:t>
      </w:r>
    </w:p>
    <w:p w:rsidR="00810C8B" w:rsidRDefault="00810C8B" w:rsidP="00810C8B">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810C8B" w:rsidRPr="002833A1" w:rsidRDefault="00810C8B" w:rsidP="00810C8B">
      <w:pPr>
        <w:tabs>
          <w:tab w:val="left" w:pos="426"/>
        </w:tabs>
        <w:spacing w:before="29" w:line="288" w:lineRule="auto"/>
        <w:jc w:val="left"/>
        <w:rPr>
          <w:kern w:val="0"/>
          <w:sz w:val="24"/>
        </w:rPr>
      </w:pPr>
      <w:r w:rsidRPr="002833A1">
        <w:rPr>
          <w:rFonts w:hint="eastAsia"/>
          <w:kern w:val="0"/>
          <w:sz w:val="24"/>
        </w:rPr>
        <w:t xml:space="preserve">    3</w:t>
      </w:r>
      <w:r w:rsidRPr="002833A1">
        <w:rPr>
          <w:rFonts w:hint="eastAsia"/>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5B5AE9">
      <w:pPr>
        <w:tabs>
          <w:tab w:val="left" w:pos="426"/>
        </w:tabs>
        <w:spacing w:before="29" w:line="288" w:lineRule="auto"/>
        <w:jc w:val="left"/>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509579198"/>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3B1BDC">
        <w:tc>
          <w:tcPr>
            <w:tcW w:w="720" w:type="dxa"/>
            <w:vAlign w:val="center"/>
          </w:tcPr>
          <w:p w:rsidR="003B1BDC" w:rsidRDefault="00B35B2F">
            <w:pPr>
              <w:jc w:val="center"/>
            </w:pPr>
            <w:r>
              <w:rPr>
                <w:color w:val="000000"/>
                <w:sz w:val="24"/>
              </w:rPr>
              <w:t>1</w:t>
            </w:r>
          </w:p>
        </w:tc>
        <w:tc>
          <w:tcPr>
            <w:tcW w:w="4320" w:type="dxa"/>
            <w:vAlign w:val="center"/>
          </w:tcPr>
          <w:p w:rsidR="003B1BDC" w:rsidRDefault="00B35B2F">
            <w:pPr>
              <w:jc w:val="left"/>
            </w:pPr>
            <w:r>
              <w:rPr>
                <w:color w:val="000000"/>
                <w:sz w:val="24"/>
              </w:rPr>
              <w:t>交银施罗德基金管理有限公司关于交银施罗德科技创新灵活配置混合型证券投资基金开放日常转换业务的公告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2017-01-09</w:t>
            </w:r>
          </w:p>
        </w:tc>
      </w:tr>
      <w:tr w:rsidR="003B1BDC">
        <w:tc>
          <w:tcPr>
            <w:tcW w:w="720" w:type="dxa"/>
            <w:vAlign w:val="center"/>
          </w:tcPr>
          <w:p w:rsidR="003B1BDC" w:rsidRDefault="00B35B2F">
            <w:pPr>
              <w:jc w:val="center"/>
            </w:pPr>
            <w:r>
              <w:rPr>
                <w:color w:val="000000"/>
                <w:sz w:val="24"/>
              </w:rPr>
              <w:t>2</w:t>
            </w:r>
          </w:p>
        </w:tc>
        <w:tc>
          <w:tcPr>
            <w:tcW w:w="4320" w:type="dxa"/>
            <w:vAlign w:val="center"/>
          </w:tcPr>
          <w:p w:rsidR="003B1BDC" w:rsidRDefault="00B35B2F">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2017-01-09</w:t>
            </w:r>
          </w:p>
        </w:tc>
      </w:tr>
      <w:tr w:rsidR="003B1BDC">
        <w:tc>
          <w:tcPr>
            <w:tcW w:w="720" w:type="dxa"/>
            <w:vAlign w:val="center"/>
          </w:tcPr>
          <w:p w:rsidR="003B1BDC" w:rsidRDefault="00B35B2F">
            <w:pPr>
              <w:jc w:val="center"/>
            </w:pPr>
            <w:r>
              <w:rPr>
                <w:color w:val="000000"/>
                <w:sz w:val="24"/>
              </w:rPr>
              <w:t>3</w:t>
            </w:r>
          </w:p>
        </w:tc>
        <w:tc>
          <w:tcPr>
            <w:tcW w:w="4320" w:type="dxa"/>
            <w:vAlign w:val="center"/>
          </w:tcPr>
          <w:p w:rsidR="003B1BDC" w:rsidRDefault="00B35B2F">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2017-01-09</w:t>
            </w:r>
          </w:p>
        </w:tc>
      </w:tr>
      <w:tr w:rsidR="003B1BDC">
        <w:tc>
          <w:tcPr>
            <w:tcW w:w="720" w:type="dxa"/>
            <w:vAlign w:val="center"/>
          </w:tcPr>
          <w:p w:rsidR="003B1BDC" w:rsidRDefault="00B35B2F">
            <w:pPr>
              <w:jc w:val="center"/>
            </w:pPr>
            <w:r>
              <w:rPr>
                <w:color w:val="000000"/>
                <w:sz w:val="24"/>
              </w:rPr>
              <w:t>4</w:t>
            </w:r>
          </w:p>
        </w:tc>
        <w:tc>
          <w:tcPr>
            <w:tcW w:w="4320" w:type="dxa"/>
            <w:vAlign w:val="center"/>
          </w:tcPr>
          <w:p w:rsidR="003B1BDC" w:rsidRDefault="00B35B2F">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2017-01-09</w:t>
            </w:r>
          </w:p>
        </w:tc>
      </w:tr>
      <w:tr w:rsidR="003B1BDC">
        <w:tc>
          <w:tcPr>
            <w:tcW w:w="720" w:type="dxa"/>
            <w:vAlign w:val="center"/>
          </w:tcPr>
          <w:p w:rsidR="003B1BDC" w:rsidRDefault="00B35B2F">
            <w:pPr>
              <w:jc w:val="center"/>
            </w:pPr>
            <w:r>
              <w:rPr>
                <w:color w:val="000000"/>
                <w:sz w:val="24"/>
              </w:rPr>
              <w:t>5</w:t>
            </w:r>
          </w:p>
        </w:tc>
        <w:tc>
          <w:tcPr>
            <w:tcW w:w="4320" w:type="dxa"/>
            <w:vAlign w:val="center"/>
          </w:tcPr>
          <w:p w:rsidR="003B1BDC" w:rsidRDefault="00B35B2F">
            <w:pPr>
              <w:jc w:val="left"/>
            </w:pPr>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2017-01-12</w:t>
            </w:r>
          </w:p>
        </w:tc>
      </w:tr>
      <w:tr w:rsidR="003B1BDC">
        <w:tc>
          <w:tcPr>
            <w:tcW w:w="720" w:type="dxa"/>
            <w:vAlign w:val="center"/>
          </w:tcPr>
          <w:p w:rsidR="003B1BDC" w:rsidRDefault="00B35B2F">
            <w:pPr>
              <w:jc w:val="center"/>
            </w:pPr>
            <w:r>
              <w:rPr>
                <w:color w:val="000000"/>
                <w:sz w:val="24"/>
              </w:rPr>
              <w:t>6</w:t>
            </w:r>
          </w:p>
        </w:tc>
        <w:tc>
          <w:tcPr>
            <w:tcW w:w="4320" w:type="dxa"/>
            <w:vAlign w:val="center"/>
          </w:tcPr>
          <w:p w:rsidR="003B1BDC" w:rsidRDefault="00B35B2F">
            <w:pPr>
              <w:jc w:val="left"/>
            </w:pPr>
            <w:r>
              <w:rPr>
                <w:color w:val="000000"/>
                <w:sz w:val="24"/>
              </w:rPr>
              <w:t>交银施罗德基金管理有限公司关于交银施罗德科技创新灵活配置混合型证券投资基金分红的公告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2017-01-12</w:t>
            </w:r>
          </w:p>
        </w:tc>
      </w:tr>
      <w:tr w:rsidR="003B1BDC">
        <w:tc>
          <w:tcPr>
            <w:tcW w:w="720" w:type="dxa"/>
            <w:vAlign w:val="center"/>
          </w:tcPr>
          <w:p w:rsidR="003B1BDC" w:rsidRDefault="00B35B2F">
            <w:pPr>
              <w:jc w:val="center"/>
            </w:pPr>
            <w:r>
              <w:rPr>
                <w:color w:val="000000"/>
                <w:sz w:val="24"/>
              </w:rPr>
              <w:t>7</w:t>
            </w:r>
          </w:p>
        </w:tc>
        <w:tc>
          <w:tcPr>
            <w:tcW w:w="4320" w:type="dxa"/>
            <w:vAlign w:val="center"/>
          </w:tcPr>
          <w:p w:rsidR="003B1BDC" w:rsidRDefault="00B35B2F">
            <w:pPr>
              <w:jc w:val="left"/>
            </w:pPr>
            <w:r>
              <w:rPr>
                <w:color w:val="000000"/>
                <w:sz w:val="24"/>
              </w:rPr>
              <w:t>交银施罗德科技创新灵活配置混合型证券投资基金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2017-01-19</w:t>
            </w:r>
          </w:p>
        </w:tc>
      </w:tr>
      <w:tr w:rsidR="003B1BDC">
        <w:tc>
          <w:tcPr>
            <w:tcW w:w="720" w:type="dxa"/>
            <w:vAlign w:val="center"/>
          </w:tcPr>
          <w:p w:rsidR="003B1BDC" w:rsidRDefault="00B35B2F">
            <w:pPr>
              <w:jc w:val="center"/>
            </w:pPr>
            <w:r>
              <w:rPr>
                <w:color w:val="000000"/>
                <w:sz w:val="24"/>
              </w:rPr>
              <w:t>8</w:t>
            </w:r>
          </w:p>
        </w:tc>
        <w:tc>
          <w:tcPr>
            <w:tcW w:w="4320" w:type="dxa"/>
            <w:vAlign w:val="center"/>
          </w:tcPr>
          <w:p w:rsidR="003B1BDC" w:rsidRDefault="00B35B2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2017-02-23</w:t>
            </w:r>
          </w:p>
        </w:tc>
      </w:tr>
      <w:tr w:rsidR="003B1BDC">
        <w:tc>
          <w:tcPr>
            <w:tcW w:w="720" w:type="dxa"/>
            <w:vAlign w:val="center"/>
          </w:tcPr>
          <w:p w:rsidR="003B1BDC" w:rsidRDefault="00B35B2F">
            <w:pPr>
              <w:jc w:val="center"/>
            </w:pPr>
            <w:r>
              <w:rPr>
                <w:color w:val="000000"/>
                <w:sz w:val="24"/>
              </w:rPr>
              <w:t>9</w:t>
            </w:r>
          </w:p>
        </w:tc>
        <w:tc>
          <w:tcPr>
            <w:tcW w:w="4320" w:type="dxa"/>
            <w:vAlign w:val="center"/>
          </w:tcPr>
          <w:p w:rsidR="003B1BDC" w:rsidRDefault="00B35B2F">
            <w:pPr>
              <w:jc w:val="left"/>
            </w:pPr>
            <w:r>
              <w:rPr>
                <w:color w:val="000000"/>
                <w:sz w:val="24"/>
              </w:rPr>
              <w:t>交银施罗德基金管理有限公司关于增加</w:t>
            </w:r>
            <w:r>
              <w:rPr>
                <w:color w:val="000000"/>
                <w:sz w:val="24"/>
              </w:rPr>
              <w:lastRenderedPageBreak/>
              <w:t>北京蛋卷基金销售有限公司为旗下部分基金的场外销售机构并参与其基金前端申购（含定期定额投资）费率优惠活动的公告</w:t>
            </w:r>
          </w:p>
        </w:tc>
        <w:tc>
          <w:tcPr>
            <w:tcW w:w="2331" w:type="dxa"/>
            <w:vAlign w:val="center"/>
          </w:tcPr>
          <w:p w:rsidR="003B1BDC" w:rsidRDefault="00B35B2F">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3B1BDC" w:rsidRDefault="00B35B2F">
            <w:pPr>
              <w:jc w:val="center"/>
            </w:pPr>
            <w:r>
              <w:rPr>
                <w:color w:val="000000"/>
                <w:sz w:val="24"/>
              </w:rPr>
              <w:lastRenderedPageBreak/>
              <w:t>2017-02-24</w:t>
            </w:r>
          </w:p>
        </w:tc>
      </w:tr>
      <w:tr w:rsidR="003B1BDC">
        <w:tc>
          <w:tcPr>
            <w:tcW w:w="720" w:type="dxa"/>
            <w:vAlign w:val="center"/>
          </w:tcPr>
          <w:p w:rsidR="003B1BDC" w:rsidRDefault="00B35B2F">
            <w:pPr>
              <w:jc w:val="center"/>
            </w:pPr>
            <w:r>
              <w:rPr>
                <w:color w:val="000000"/>
                <w:sz w:val="24"/>
              </w:rPr>
              <w:t>10</w:t>
            </w:r>
          </w:p>
        </w:tc>
        <w:tc>
          <w:tcPr>
            <w:tcW w:w="4320" w:type="dxa"/>
            <w:vAlign w:val="center"/>
          </w:tcPr>
          <w:p w:rsidR="003B1BDC" w:rsidRDefault="00B35B2F">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2017-02-24</w:t>
            </w:r>
          </w:p>
        </w:tc>
      </w:tr>
      <w:tr w:rsidR="003B1BDC">
        <w:tc>
          <w:tcPr>
            <w:tcW w:w="720" w:type="dxa"/>
            <w:vAlign w:val="center"/>
          </w:tcPr>
          <w:p w:rsidR="003B1BDC" w:rsidRDefault="00B35B2F">
            <w:pPr>
              <w:jc w:val="center"/>
            </w:pPr>
            <w:r>
              <w:rPr>
                <w:color w:val="000000"/>
                <w:sz w:val="24"/>
              </w:rPr>
              <w:t>11</w:t>
            </w:r>
          </w:p>
        </w:tc>
        <w:tc>
          <w:tcPr>
            <w:tcW w:w="4320" w:type="dxa"/>
            <w:vAlign w:val="center"/>
          </w:tcPr>
          <w:p w:rsidR="003B1BDC" w:rsidRDefault="00B35B2F">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2017-03-03</w:t>
            </w:r>
          </w:p>
        </w:tc>
      </w:tr>
      <w:tr w:rsidR="003B1BDC">
        <w:tc>
          <w:tcPr>
            <w:tcW w:w="720" w:type="dxa"/>
            <w:vAlign w:val="center"/>
          </w:tcPr>
          <w:p w:rsidR="003B1BDC" w:rsidRDefault="00B35B2F">
            <w:pPr>
              <w:jc w:val="center"/>
            </w:pPr>
            <w:r>
              <w:rPr>
                <w:color w:val="000000"/>
                <w:sz w:val="24"/>
              </w:rPr>
              <w:t>12</w:t>
            </w:r>
          </w:p>
        </w:tc>
        <w:tc>
          <w:tcPr>
            <w:tcW w:w="4320" w:type="dxa"/>
            <w:vAlign w:val="center"/>
          </w:tcPr>
          <w:p w:rsidR="003B1BDC" w:rsidRDefault="00B35B2F">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2017-03-15</w:t>
            </w:r>
          </w:p>
        </w:tc>
      </w:tr>
      <w:tr w:rsidR="003B1BDC">
        <w:tc>
          <w:tcPr>
            <w:tcW w:w="720" w:type="dxa"/>
            <w:vAlign w:val="center"/>
          </w:tcPr>
          <w:p w:rsidR="003B1BDC" w:rsidRDefault="00B35B2F">
            <w:pPr>
              <w:jc w:val="center"/>
            </w:pPr>
            <w:r>
              <w:rPr>
                <w:color w:val="000000"/>
                <w:sz w:val="24"/>
              </w:rPr>
              <w:t>13</w:t>
            </w:r>
          </w:p>
        </w:tc>
        <w:tc>
          <w:tcPr>
            <w:tcW w:w="4320" w:type="dxa"/>
            <w:vAlign w:val="center"/>
          </w:tcPr>
          <w:p w:rsidR="003B1BDC" w:rsidRDefault="00B35B2F">
            <w:pPr>
              <w:jc w:val="left"/>
            </w:pPr>
            <w:r>
              <w:rPr>
                <w:color w:val="000000"/>
                <w:sz w:val="24"/>
              </w:rPr>
              <w:t>交银施罗德科技创新灵活配置混合型证券投资基金</w:t>
            </w:r>
            <w:r>
              <w:rPr>
                <w:color w:val="000000"/>
                <w:sz w:val="24"/>
              </w:rPr>
              <w:t>2016</w:t>
            </w:r>
            <w:r>
              <w:rPr>
                <w:color w:val="000000"/>
                <w:sz w:val="24"/>
              </w:rPr>
              <w:t>年年度报告摘要</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2017-03-29</w:t>
            </w:r>
          </w:p>
        </w:tc>
      </w:tr>
      <w:tr w:rsidR="003B1BDC">
        <w:tc>
          <w:tcPr>
            <w:tcW w:w="720" w:type="dxa"/>
            <w:vAlign w:val="center"/>
          </w:tcPr>
          <w:p w:rsidR="003B1BDC" w:rsidRDefault="00B35B2F">
            <w:pPr>
              <w:jc w:val="center"/>
            </w:pPr>
            <w:r>
              <w:rPr>
                <w:color w:val="000000"/>
                <w:sz w:val="24"/>
              </w:rPr>
              <w:t>14</w:t>
            </w:r>
          </w:p>
        </w:tc>
        <w:tc>
          <w:tcPr>
            <w:tcW w:w="4320" w:type="dxa"/>
            <w:vAlign w:val="center"/>
          </w:tcPr>
          <w:p w:rsidR="003B1BDC" w:rsidRDefault="00B35B2F">
            <w:pPr>
              <w:jc w:val="left"/>
            </w:pPr>
            <w:r>
              <w:rPr>
                <w:color w:val="000000"/>
                <w:sz w:val="24"/>
              </w:rPr>
              <w:t>交银施罗德基金管理有限公司关于增加大同证券有限责任公司为旗下部分基金的场外销售机构的公告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2017-03-30</w:t>
            </w:r>
          </w:p>
        </w:tc>
      </w:tr>
      <w:tr w:rsidR="003B1BDC">
        <w:tc>
          <w:tcPr>
            <w:tcW w:w="720" w:type="dxa"/>
            <w:vAlign w:val="center"/>
          </w:tcPr>
          <w:p w:rsidR="003B1BDC" w:rsidRDefault="00B35B2F">
            <w:pPr>
              <w:jc w:val="center"/>
            </w:pPr>
            <w:r>
              <w:rPr>
                <w:color w:val="000000"/>
                <w:sz w:val="24"/>
              </w:rPr>
              <w:t>15</w:t>
            </w:r>
          </w:p>
        </w:tc>
        <w:tc>
          <w:tcPr>
            <w:tcW w:w="4320" w:type="dxa"/>
            <w:vAlign w:val="center"/>
          </w:tcPr>
          <w:p w:rsidR="003B1BDC" w:rsidRDefault="00B35B2F">
            <w:pPr>
              <w:jc w:val="left"/>
            </w:pPr>
            <w:r>
              <w:rPr>
                <w:color w:val="000000"/>
                <w:sz w:val="24"/>
              </w:rPr>
              <w:t>交银施罗德基金管理有限公司关于旗下部分基金参与中国工商银行股份有限公司电子银行渠道基金申购费率优惠活动的公告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2017-04-01</w:t>
            </w:r>
          </w:p>
        </w:tc>
      </w:tr>
      <w:tr w:rsidR="003B1BDC">
        <w:tc>
          <w:tcPr>
            <w:tcW w:w="720" w:type="dxa"/>
            <w:vAlign w:val="center"/>
          </w:tcPr>
          <w:p w:rsidR="003B1BDC" w:rsidRDefault="00B35B2F">
            <w:pPr>
              <w:jc w:val="center"/>
            </w:pPr>
            <w:r>
              <w:rPr>
                <w:color w:val="000000"/>
                <w:sz w:val="24"/>
              </w:rPr>
              <w:t>16</w:t>
            </w:r>
          </w:p>
        </w:tc>
        <w:tc>
          <w:tcPr>
            <w:tcW w:w="4320" w:type="dxa"/>
            <w:vAlign w:val="center"/>
          </w:tcPr>
          <w:p w:rsidR="003B1BDC" w:rsidRDefault="00B35B2F">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2017-04-07</w:t>
            </w:r>
          </w:p>
        </w:tc>
      </w:tr>
      <w:tr w:rsidR="003B1BDC">
        <w:tc>
          <w:tcPr>
            <w:tcW w:w="720" w:type="dxa"/>
            <w:vAlign w:val="center"/>
          </w:tcPr>
          <w:p w:rsidR="003B1BDC" w:rsidRDefault="00B35B2F">
            <w:pPr>
              <w:jc w:val="center"/>
            </w:pPr>
            <w:r>
              <w:rPr>
                <w:color w:val="000000"/>
                <w:sz w:val="24"/>
              </w:rPr>
              <w:t>17</w:t>
            </w:r>
          </w:p>
        </w:tc>
        <w:tc>
          <w:tcPr>
            <w:tcW w:w="4320" w:type="dxa"/>
            <w:vAlign w:val="center"/>
          </w:tcPr>
          <w:p w:rsidR="003B1BDC" w:rsidRDefault="00B35B2F">
            <w:pPr>
              <w:jc w:val="left"/>
            </w:pPr>
            <w:r>
              <w:rPr>
                <w:color w:val="000000"/>
                <w:sz w:val="24"/>
              </w:rPr>
              <w:t>交银施罗德基金管理有限公司关于增加上海基煜基金销售有限公司为旗下部分基金的场外销售机构的公告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2017-04-07</w:t>
            </w:r>
          </w:p>
        </w:tc>
      </w:tr>
      <w:tr w:rsidR="003B1BDC">
        <w:tc>
          <w:tcPr>
            <w:tcW w:w="720" w:type="dxa"/>
            <w:vAlign w:val="center"/>
          </w:tcPr>
          <w:p w:rsidR="003B1BDC" w:rsidRDefault="00B35B2F">
            <w:pPr>
              <w:jc w:val="center"/>
            </w:pPr>
            <w:r>
              <w:rPr>
                <w:color w:val="000000"/>
                <w:sz w:val="24"/>
              </w:rPr>
              <w:t>18</w:t>
            </w:r>
          </w:p>
        </w:tc>
        <w:tc>
          <w:tcPr>
            <w:tcW w:w="4320" w:type="dxa"/>
            <w:vAlign w:val="center"/>
          </w:tcPr>
          <w:p w:rsidR="003B1BDC" w:rsidRDefault="00B35B2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2017-04-22</w:t>
            </w:r>
          </w:p>
        </w:tc>
      </w:tr>
      <w:tr w:rsidR="003B1BDC">
        <w:tc>
          <w:tcPr>
            <w:tcW w:w="720" w:type="dxa"/>
            <w:vAlign w:val="center"/>
          </w:tcPr>
          <w:p w:rsidR="003B1BDC" w:rsidRDefault="00B35B2F">
            <w:pPr>
              <w:jc w:val="center"/>
            </w:pPr>
            <w:r>
              <w:rPr>
                <w:color w:val="000000"/>
                <w:sz w:val="24"/>
              </w:rPr>
              <w:t>19</w:t>
            </w:r>
          </w:p>
        </w:tc>
        <w:tc>
          <w:tcPr>
            <w:tcW w:w="4320" w:type="dxa"/>
            <w:vAlign w:val="center"/>
          </w:tcPr>
          <w:p w:rsidR="003B1BDC" w:rsidRDefault="00B35B2F">
            <w:pPr>
              <w:jc w:val="left"/>
            </w:pPr>
            <w:r>
              <w:rPr>
                <w:color w:val="000000"/>
                <w:sz w:val="24"/>
              </w:rPr>
              <w:t>交银施罗德科技创新灵活配置混合型证券投资基金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2017-04-24</w:t>
            </w:r>
          </w:p>
        </w:tc>
      </w:tr>
      <w:tr w:rsidR="003B1BDC">
        <w:tc>
          <w:tcPr>
            <w:tcW w:w="720" w:type="dxa"/>
            <w:vAlign w:val="center"/>
          </w:tcPr>
          <w:p w:rsidR="003B1BDC" w:rsidRDefault="00B35B2F">
            <w:pPr>
              <w:jc w:val="center"/>
            </w:pPr>
            <w:r>
              <w:rPr>
                <w:color w:val="000000"/>
                <w:sz w:val="24"/>
              </w:rPr>
              <w:t>20</w:t>
            </w:r>
          </w:p>
        </w:tc>
        <w:tc>
          <w:tcPr>
            <w:tcW w:w="4320" w:type="dxa"/>
            <w:vAlign w:val="center"/>
          </w:tcPr>
          <w:p w:rsidR="003B1BDC" w:rsidRDefault="00B35B2F">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2017-05-22</w:t>
            </w:r>
          </w:p>
        </w:tc>
      </w:tr>
      <w:tr w:rsidR="003B1BDC">
        <w:tc>
          <w:tcPr>
            <w:tcW w:w="720" w:type="dxa"/>
            <w:vAlign w:val="center"/>
          </w:tcPr>
          <w:p w:rsidR="003B1BDC" w:rsidRDefault="00B35B2F">
            <w:pPr>
              <w:jc w:val="center"/>
            </w:pPr>
            <w:r>
              <w:rPr>
                <w:color w:val="000000"/>
                <w:sz w:val="24"/>
              </w:rPr>
              <w:t>21</w:t>
            </w:r>
          </w:p>
        </w:tc>
        <w:tc>
          <w:tcPr>
            <w:tcW w:w="4320" w:type="dxa"/>
            <w:vAlign w:val="center"/>
          </w:tcPr>
          <w:p w:rsidR="003B1BDC" w:rsidRDefault="00B35B2F">
            <w:pPr>
              <w:jc w:val="left"/>
            </w:pPr>
            <w:r>
              <w:rPr>
                <w:color w:val="000000"/>
                <w:sz w:val="24"/>
              </w:rPr>
              <w:t>交银施罗德基金管理有限公司关于旗下部分基金在大泰金石基金销售有限公司</w:t>
            </w:r>
            <w:r>
              <w:rPr>
                <w:color w:val="000000"/>
                <w:sz w:val="24"/>
              </w:rPr>
              <w:lastRenderedPageBreak/>
              <w:t>开通定期定额投资业务并参与其电子交易平台定期定额投资费率优惠活动的公告</w:t>
            </w:r>
          </w:p>
        </w:tc>
        <w:tc>
          <w:tcPr>
            <w:tcW w:w="2331" w:type="dxa"/>
            <w:vAlign w:val="center"/>
          </w:tcPr>
          <w:p w:rsidR="003B1BDC" w:rsidRDefault="00B35B2F">
            <w:pPr>
              <w:jc w:val="center"/>
            </w:pPr>
            <w:r>
              <w:rPr>
                <w:color w:val="000000"/>
                <w:sz w:val="24"/>
              </w:rPr>
              <w:lastRenderedPageBreak/>
              <w:t>中国证券报、上海证券报、证券时报</w:t>
            </w:r>
          </w:p>
        </w:tc>
        <w:tc>
          <w:tcPr>
            <w:tcW w:w="1629" w:type="dxa"/>
            <w:vAlign w:val="center"/>
          </w:tcPr>
          <w:p w:rsidR="003B1BDC" w:rsidRDefault="00B35B2F">
            <w:pPr>
              <w:jc w:val="center"/>
            </w:pPr>
            <w:r>
              <w:rPr>
                <w:color w:val="000000"/>
                <w:sz w:val="24"/>
              </w:rPr>
              <w:t>2017-06-16</w:t>
            </w:r>
          </w:p>
        </w:tc>
      </w:tr>
      <w:tr w:rsidR="003B1BDC">
        <w:tc>
          <w:tcPr>
            <w:tcW w:w="720" w:type="dxa"/>
            <w:vAlign w:val="center"/>
          </w:tcPr>
          <w:p w:rsidR="003B1BDC" w:rsidRDefault="00B35B2F">
            <w:pPr>
              <w:jc w:val="center"/>
            </w:pPr>
            <w:r>
              <w:rPr>
                <w:color w:val="000000"/>
                <w:sz w:val="24"/>
              </w:rPr>
              <w:t>22</w:t>
            </w:r>
          </w:p>
        </w:tc>
        <w:tc>
          <w:tcPr>
            <w:tcW w:w="4320" w:type="dxa"/>
            <w:vAlign w:val="center"/>
          </w:tcPr>
          <w:p w:rsidR="003B1BDC" w:rsidRDefault="00B35B2F">
            <w:pPr>
              <w:jc w:val="left"/>
            </w:pPr>
            <w:r>
              <w:rPr>
                <w:color w:val="000000"/>
                <w:sz w:val="24"/>
              </w:rPr>
              <w:t>交银施罗德科技创新灵活配置混合型证券投资基金（更新）招募说明书摘要（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2017-06-19</w:t>
            </w:r>
          </w:p>
        </w:tc>
      </w:tr>
      <w:tr w:rsidR="003B1BDC">
        <w:tc>
          <w:tcPr>
            <w:tcW w:w="720" w:type="dxa"/>
            <w:vAlign w:val="center"/>
          </w:tcPr>
          <w:p w:rsidR="003B1BDC" w:rsidRDefault="00B35B2F">
            <w:pPr>
              <w:jc w:val="center"/>
            </w:pPr>
            <w:r>
              <w:rPr>
                <w:color w:val="000000"/>
                <w:sz w:val="24"/>
              </w:rPr>
              <w:t>23</w:t>
            </w:r>
          </w:p>
        </w:tc>
        <w:tc>
          <w:tcPr>
            <w:tcW w:w="4320" w:type="dxa"/>
            <w:vAlign w:val="center"/>
          </w:tcPr>
          <w:p w:rsidR="003B1BDC" w:rsidRDefault="00B35B2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2017-06-30</w:t>
            </w:r>
          </w:p>
        </w:tc>
      </w:tr>
      <w:tr w:rsidR="003B1BDC">
        <w:tc>
          <w:tcPr>
            <w:tcW w:w="720" w:type="dxa"/>
            <w:vAlign w:val="center"/>
          </w:tcPr>
          <w:p w:rsidR="003B1BDC" w:rsidRDefault="00B35B2F">
            <w:pPr>
              <w:jc w:val="center"/>
            </w:pPr>
            <w:r>
              <w:rPr>
                <w:color w:val="000000"/>
                <w:sz w:val="24"/>
              </w:rPr>
              <w:t>24</w:t>
            </w:r>
          </w:p>
        </w:tc>
        <w:tc>
          <w:tcPr>
            <w:tcW w:w="4320" w:type="dxa"/>
            <w:vAlign w:val="center"/>
          </w:tcPr>
          <w:p w:rsidR="003B1BDC" w:rsidRDefault="00B35B2F">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2017-07-01</w:t>
            </w:r>
          </w:p>
        </w:tc>
      </w:tr>
      <w:tr w:rsidR="003B1BDC">
        <w:tc>
          <w:tcPr>
            <w:tcW w:w="720" w:type="dxa"/>
            <w:vAlign w:val="center"/>
          </w:tcPr>
          <w:p w:rsidR="003B1BDC" w:rsidRDefault="00B35B2F">
            <w:pPr>
              <w:jc w:val="center"/>
            </w:pPr>
            <w:r>
              <w:rPr>
                <w:color w:val="000000"/>
                <w:sz w:val="24"/>
              </w:rPr>
              <w:t>25</w:t>
            </w:r>
          </w:p>
        </w:tc>
        <w:tc>
          <w:tcPr>
            <w:tcW w:w="4320" w:type="dxa"/>
            <w:vAlign w:val="center"/>
          </w:tcPr>
          <w:p w:rsidR="003B1BDC" w:rsidRDefault="00B35B2F">
            <w:pPr>
              <w:jc w:val="left"/>
            </w:pPr>
            <w:r>
              <w:rPr>
                <w:color w:val="000000"/>
                <w:sz w:val="24"/>
              </w:rPr>
              <w:t>交银施罗德基金管理有限公司关于直销柜台开展旗下基金前端收费模式下申购费率优惠活动的公告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2017-07-06</w:t>
            </w:r>
          </w:p>
        </w:tc>
      </w:tr>
      <w:tr w:rsidR="003B1BDC">
        <w:tc>
          <w:tcPr>
            <w:tcW w:w="720" w:type="dxa"/>
            <w:vAlign w:val="center"/>
          </w:tcPr>
          <w:p w:rsidR="003B1BDC" w:rsidRDefault="00B35B2F">
            <w:pPr>
              <w:jc w:val="center"/>
            </w:pPr>
            <w:r>
              <w:rPr>
                <w:color w:val="000000"/>
                <w:sz w:val="24"/>
              </w:rPr>
              <w:t>26</w:t>
            </w:r>
          </w:p>
        </w:tc>
        <w:tc>
          <w:tcPr>
            <w:tcW w:w="4320" w:type="dxa"/>
            <w:vAlign w:val="center"/>
          </w:tcPr>
          <w:p w:rsidR="003B1BDC" w:rsidRDefault="00B35B2F">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2017-07-17</w:t>
            </w:r>
          </w:p>
        </w:tc>
      </w:tr>
      <w:tr w:rsidR="003B1BDC">
        <w:tc>
          <w:tcPr>
            <w:tcW w:w="720" w:type="dxa"/>
            <w:vAlign w:val="center"/>
          </w:tcPr>
          <w:p w:rsidR="003B1BDC" w:rsidRDefault="00B35B2F">
            <w:pPr>
              <w:jc w:val="center"/>
            </w:pPr>
            <w:r>
              <w:rPr>
                <w:color w:val="000000"/>
                <w:sz w:val="24"/>
              </w:rPr>
              <w:t>27</w:t>
            </w:r>
          </w:p>
        </w:tc>
        <w:tc>
          <w:tcPr>
            <w:tcW w:w="4320" w:type="dxa"/>
            <w:vAlign w:val="center"/>
          </w:tcPr>
          <w:p w:rsidR="003B1BDC" w:rsidRDefault="00B35B2F">
            <w:pPr>
              <w:jc w:val="left"/>
            </w:pPr>
            <w:r>
              <w:rPr>
                <w:color w:val="000000"/>
                <w:sz w:val="24"/>
              </w:rPr>
              <w:t>交银施罗德科技创新灵活配置混合型证券投资基金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2017-07-20</w:t>
            </w:r>
          </w:p>
        </w:tc>
      </w:tr>
      <w:tr w:rsidR="003B1BDC">
        <w:tc>
          <w:tcPr>
            <w:tcW w:w="720" w:type="dxa"/>
            <w:vAlign w:val="center"/>
          </w:tcPr>
          <w:p w:rsidR="003B1BDC" w:rsidRDefault="00B35B2F">
            <w:pPr>
              <w:jc w:val="center"/>
            </w:pPr>
            <w:r>
              <w:rPr>
                <w:color w:val="000000"/>
                <w:sz w:val="24"/>
              </w:rPr>
              <w:t>28</w:t>
            </w:r>
          </w:p>
        </w:tc>
        <w:tc>
          <w:tcPr>
            <w:tcW w:w="4320" w:type="dxa"/>
            <w:vAlign w:val="center"/>
          </w:tcPr>
          <w:p w:rsidR="003B1BDC" w:rsidRDefault="00B35B2F">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2017-07-21</w:t>
            </w:r>
          </w:p>
        </w:tc>
      </w:tr>
      <w:tr w:rsidR="003B1BDC">
        <w:tc>
          <w:tcPr>
            <w:tcW w:w="720" w:type="dxa"/>
            <w:vAlign w:val="center"/>
          </w:tcPr>
          <w:p w:rsidR="003B1BDC" w:rsidRDefault="00B35B2F">
            <w:pPr>
              <w:jc w:val="center"/>
            </w:pPr>
            <w:r>
              <w:rPr>
                <w:color w:val="000000"/>
                <w:sz w:val="24"/>
              </w:rPr>
              <w:t>29</w:t>
            </w:r>
          </w:p>
        </w:tc>
        <w:tc>
          <w:tcPr>
            <w:tcW w:w="4320" w:type="dxa"/>
            <w:vAlign w:val="center"/>
          </w:tcPr>
          <w:p w:rsidR="003B1BDC" w:rsidRDefault="00B35B2F">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2017-08-14</w:t>
            </w:r>
          </w:p>
        </w:tc>
      </w:tr>
      <w:tr w:rsidR="003B1BDC">
        <w:tc>
          <w:tcPr>
            <w:tcW w:w="720" w:type="dxa"/>
            <w:vAlign w:val="center"/>
          </w:tcPr>
          <w:p w:rsidR="003B1BDC" w:rsidRDefault="00B35B2F">
            <w:pPr>
              <w:jc w:val="center"/>
            </w:pPr>
            <w:r>
              <w:rPr>
                <w:color w:val="000000"/>
                <w:sz w:val="24"/>
              </w:rPr>
              <w:t>30</w:t>
            </w:r>
          </w:p>
        </w:tc>
        <w:tc>
          <w:tcPr>
            <w:tcW w:w="4320" w:type="dxa"/>
            <w:vAlign w:val="center"/>
          </w:tcPr>
          <w:p w:rsidR="003B1BDC" w:rsidRDefault="00B35B2F">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2017-08-25</w:t>
            </w:r>
          </w:p>
        </w:tc>
      </w:tr>
      <w:tr w:rsidR="003B1BDC">
        <w:tc>
          <w:tcPr>
            <w:tcW w:w="720" w:type="dxa"/>
            <w:vAlign w:val="center"/>
          </w:tcPr>
          <w:p w:rsidR="003B1BDC" w:rsidRDefault="00B35B2F">
            <w:pPr>
              <w:jc w:val="center"/>
            </w:pPr>
            <w:r>
              <w:rPr>
                <w:color w:val="000000"/>
                <w:sz w:val="24"/>
              </w:rPr>
              <w:t>31</w:t>
            </w:r>
          </w:p>
        </w:tc>
        <w:tc>
          <w:tcPr>
            <w:tcW w:w="4320" w:type="dxa"/>
            <w:vAlign w:val="center"/>
          </w:tcPr>
          <w:p w:rsidR="003B1BDC" w:rsidRDefault="00B35B2F">
            <w:pPr>
              <w:jc w:val="left"/>
            </w:pPr>
            <w:r>
              <w:rPr>
                <w:color w:val="000000"/>
                <w:sz w:val="24"/>
              </w:rPr>
              <w:t>交银施罗德科技创新灵活配置混合型证券投资基金</w:t>
            </w:r>
            <w:r>
              <w:rPr>
                <w:color w:val="000000"/>
                <w:sz w:val="24"/>
              </w:rPr>
              <w:t>2017</w:t>
            </w:r>
            <w:r>
              <w:rPr>
                <w:color w:val="000000"/>
                <w:sz w:val="24"/>
              </w:rPr>
              <w:t>年半年度报告摘要</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2017-08-26</w:t>
            </w:r>
          </w:p>
        </w:tc>
      </w:tr>
      <w:tr w:rsidR="003B1BDC">
        <w:tc>
          <w:tcPr>
            <w:tcW w:w="720" w:type="dxa"/>
            <w:vAlign w:val="center"/>
          </w:tcPr>
          <w:p w:rsidR="003B1BDC" w:rsidRDefault="00B35B2F">
            <w:pPr>
              <w:jc w:val="center"/>
            </w:pPr>
            <w:r>
              <w:rPr>
                <w:color w:val="000000"/>
                <w:sz w:val="24"/>
              </w:rPr>
              <w:t>32</w:t>
            </w:r>
          </w:p>
        </w:tc>
        <w:tc>
          <w:tcPr>
            <w:tcW w:w="4320" w:type="dxa"/>
            <w:vAlign w:val="center"/>
          </w:tcPr>
          <w:p w:rsidR="003B1BDC" w:rsidRDefault="00B35B2F">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2017-09-15</w:t>
            </w:r>
          </w:p>
        </w:tc>
      </w:tr>
      <w:tr w:rsidR="003B1BDC">
        <w:tc>
          <w:tcPr>
            <w:tcW w:w="720" w:type="dxa"/>
            <w:vAlign w:val="center"/>
          </w:tcPr>
          <w:p w:rsidR="003B1BDC" w:rsidRDefault="00B35B2F">
            <w:pPr>
              <w:jc w:val="center"/>
            </w:pPr>
            <w:r>
              <w:rPr>
                <w:color w:val="000000"/>
                <w:sz w:val="24"/>
              </w:rPr>
              <w:t>33</w:t>
            </w:r>
          </w:p>
        </w:tc>
        <w:tc>
          <w:tcPr>
            <w:tcW w:w="4320" w:type="dxa"/>
            <w:vAlign w:val="center"/>
          </w:tcPr>
          <w:p w:rsidR="003B1BDC" w:rsidRDefault="00B35B2F">
            <w:pPr>
              <w:jc w:val="left"/>
            </w:pPr>
            <w:r>
              <w:rPr>
                <w:color w:val="000000"/>
                <w:sz w:val="24"/>
              </w:rPr>
              <w:t>交银施罗德基金管理有限公司关于增加上海万得基金销售有限公司为旗下部分</w:t>
            </w:r>
            <w:r>
              <w:rPr>
                <w:color w:val="000000"/>
                <w:sz w:val="24"/>
              </w:rPr>
              <w:lastRenderedPageBreak/>
              <w:t>基金的场外销售机构并参与其基金前端申购（含定期定额投资）费率优惠活动的公告</w:t>
            </w:r>
          </w:p>
        </w:tc>
        <w:tc>
          <w:tcPr>
            <w:tcW w:w="2331" w:type="dxa"/>
            <w:vAlign w:val="center"/>
          </w:tcPr>
          <w:p w:rsidR="003B1BDC" w:rsidRDefault="00B35B2F">
            <w:pPr>
              <w:jc w:val="center"/>
            </w:pPr>
            <w:r>
              <w:rPr>
                <w:color w:val="000000"/>
                <w:sz w:val="24"/>
              </w:rPr>
              <w:lastRenderedPageBreak/>
              <w:t>中国证券报、上海证券报、证券时报</w:t>
            </w:r>
          </w:p>
        </w:tc>
        <w:tc>
          <w:tcPr>
            <w:tcW w:w="1629" w:type="dxa"/>
            <w:vAlign w:val="center"/>
          </w:tcPr>
          <w:p w:rsidR="003B1BDC" w:rsidRDefault="00B35B2F">
            <w:pPr>
              <w:jc w:val="center"/>
            </w:pPr>
            <w:r>
              <w:rPr>
                <w:color w:val="000000"/>
                <w:sz w:val="24"/>
              </w:rPr>
              <w:t>2017-10-13</w:t>
            </w:r>
          </w:p>
        </w:tc>
      </w:tr>
      <w:tr w:rsidR="003B1BDC">
        <w:tc>
          <w:tcPr>
            <w:tcW w:w="720" w:type="dxa"/>
            <w:vAlign w:val="center"/>
          </w:tcPr>
          <w:p w:rsidR="003B1BDC" w:rsidRDefault="00B35B2F">
            <w:pPr>
              <w:jc w:val="center"/>
            </w:pPr>
            <w:r>
              <w:rPr>
                <w:color w:val="000000"/>
                <w:sz w:val="24"/>
              </w:rPr>
              <w:t>34</w:t>
            </w:r>
          </w:p>
        </w:tc>
        <w:tc>
          <w:tcPr>
            <w:tcW w:w="4320" w:type="dxa"/>
            <w:vAlign w:val="center"/>
          </w:tcPr>
          <w:p w:rsidR="003B1BDC" w:rsidRDefault="00B35B2F">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2017-10-20</w:t>
            </w:r>
          </w:p>
        </w:tc>
      </w:tr>
      <w:tr w:rsidR="003B1BDC">
        <w:tc>
          <w:tcPr>
            <w:tcW w:w="720" w:type="dxa"/>
            <w:vAlign w:val="center"/>
          </w:tcPr>
          <w:p w:rsidR="003B1BDC" w:rsidRDefault="00B35B2F">
            <w:pPr>
              <w:jc w:val="center"/>
            </w:pPr>
            <w:r>
              <w:rPr>
                <w:color w:val="000000"/>
                <w:sz w:val="24"/>
              </w:rPr>
              <w:t>35</w:t>
            </w:r>
          </w:p>
        </w:tc>
        <w:tc>
          <w:tcPr>
            <w:tcW w:w="4320" w:type="dxa"/>
            <w:vAlign w:val="center"/>
          </w:tcPr>
          <w:p w:rsidR="003B1BDC" w:rsidRDefault="00B35B2F">
            <w:pPr>
              <w:jc w:val="left"/>
            </w:pPr>
            <w:r>
              <w:rPr>
                <w:color w:val="000000"/>
                <w:sz w:val="24"/>
              </w:rPr>
              <w:t>交银施罗德科技创新灵活配置混合型证券投资基金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2017-10-25</w:t>
            </w:r>
          </w:p>
        </w:tc>
      </w:tr>
      <w:tr w:rsidR="003B1BDC">
        <w:tc>
          <w:tcPr>
            <w:tcW w:w="720" w:type="dxa"/>
            <w:vAlign w:val="center"/>
          </w:tcPr>
          <w:p w:rsidR="003B1BDC" w:rsidRDefault="00B35B2F">
            <w:pPr>
              <w:jc w:val="center"/>
            </w:pPr>
            <w:r>
              <w:rPr>
                <w:color w:val="000000"/>
                <w:sz w:val="24"/>
              </w:rPr>
              <w:t>36</w:t>
            </w:r>
          </w:p>
        </w:tc>
        <w:tc>
          <w:tcPr>
            <w:tcW w:w="4320" w:type="dxa"/>
            <w:vAlign w:val="center"/>
          </w:tcPr>
          <w:p w:rsidR="003B1BDC" w:rsidRDefault="00B35B2F">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2017-11-22</w:t>
            </w:r>
          </w:p>
        </w:tc>
      </w:tr>
      <w:tr w:rsidR="003B1BDC">
        <w:tc>
          <w:tcPr>
            <w:tcW w:w="720" w:type="dxa"/>
            <w:vAlign w:val="center"/>
          </w:tcPr>
          <w:p w:rsidR="003B1BDC" w:rsidRDefault="00B35B2F">
            <w:pPr>
              <w:jc w:val="center"/>
            </w:pPr>
            <w:r>
              <w:rPr>
                <w:color w:val="000000"/>
                <w:sz w:val="24"/>
              </w:rPr>
              <w:t>37</w:t>
            </w:r>
          </w:p>
        </w:tc>
        <w:tc>
          <w:tcPr>
            <w:tcW w:w="4320" w:type="dxa"/>
            <w:vAlign w:val="center"/>
          </w:tcPr>
          <w:p w:rsidR="003B1BDC" w:rsidRDefault="00B35B2F">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2017-11-29</w:t>
            </w:r>
          </w:p>
        </w:tc>
      </w:tr>
      <w:tr w:rsidR="003B1BDC">
        <w:tc>
          <w:tcPr>
            <w:tcW w:w="720" w:type="dxa"/>
            <w:vAlign w:val="center"/>
          </w:tcPr>
          <w:p w:rsidR="003B1BDC" w:rsidRDefault="00B35B2F">
            <w:pPr>
              <w:jc w:val="center"/>
            </w:pPr>
            <w:r>
              <w:rPr>
                <w:color w:val="000000"/>
                <w:sz w:val="24"/>
              </w:rPr>
              <w:t>38</w:t>
            </w:r>
          </w:p>
        </w:tc>
        <w:tc>
          <w:tcPr>
            <w:tcW w:w="4320" w:type="dxa"/>
            <w:vAlign w:val="center"/>
          </w:tcPr>
          <w:p w:rsidR="003B1BDC" w:rsidRDefault="00B35B2F">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2017-12-14</w:t>
            </w:r>
          </w:p>
        </w:tc>
      </w:tr>
      <w:tr w:rsidR="003B1BDC">
        <w:tc>
          <w:tcPr>
            <w:tcW w:w="720" w:type="dxa"/>
            <w:vAlign w:val="center"/>
          </w:tcPr>
          <w:p w:rsidR="003B1BDC" w:rsidRDefault="00B35B2F">
            <w:pPr>
              <w:jc w:val="center"/>
            </w:pPr>
            <w:r>
              <w:rPr>
                <w:color w:val="000000"/>
                <w:sz w:val="24"/>
              </w:rPr>
              <w:t>39</w:t>
            </w:r>
          </w:p>
        </w:tc>
        <w:tc>
          <w:tcPr>
            <w:tcW w:w="4320" w:type="dxa"/>
            <w:vAlign w:val="center"/>
          </w:tcPr>
          <w:p w:rsidR="003B1BDC" w:rsidRDefault="00B35B2F">
            <w:pPr>
              <w:jc w:val="left"/>
            </w:pPr>
            <w:r>
              <w:rPr>
                <w:color w:val="000000"/>
                <w:sz w:val="24"/>
              </w:rPr>
              <w:t>交银施罗德科技创新灵活配置混合型证券投资基金（更新）招募说明书摘要（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2017-12-20</w:t>
            </w:r>
          </w:p>
        </w:tc>
      </w:tr>
      <w:tr w:rsidR="003B1BDC">
        <w:tc>
          <w:tcPr>
            <w:tcW w:w="720" w:type="dxa"/>
            <w:vAlign w:val="center"/>
          </w:tcPr>
          <w:p w:rsidR="003B1BDC" w:rsidRDefault="00B35B2F">
            <w:pPr>
              <w:jc w:val="center"/>
            </w:pPr>
            <w:r>
              <w:rPr>
                <w:color w:val="000000"/>
                <w:sz w:val="24"/>
              </w:rPr>
              <w:t>40</w:t>
            </w:r>
          </w:p>
        </w:tc>
        <w:tc>
          <w:tcPr>
            <w:tcW w:w="4320" w:type="dxa"/>
            <w:vAlign w:val="center"/>
          </w:tcPr>
          <w:p w:rsidR="003B1BDC" w:rsidRDefault="00B35B2F">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2017-12-22</w:t>
            </w:r>
          </w:p>
        </w:tc>
      </w:tr>
      <w:tr w:rsidR="003B1BDC">
        <w:tc>
          <w:tcPr>
            <w:tcW w:w="720" w:type="dxa"/>
            <w:vAlign w:val="center"/>
          </w:tcPr>
          <w:p w:rsidR="003B1BDC" w:rsidRDefault="00B35B2F">
            <w:pPr>
              <w:jc w:val="center"/>
            </w:pPr>
            <w:r>
              <w:rPr>
                <w:color w:val="000000"/>
                <w:sz w:val="24"/>
              </w:rPr>
              <w:t>41</w:t>
            </w:r>
          </w:p>
        </w:tc>
        <w:tc>
          <w:tcPr>
            <w:tcW w:w="4320" w:type="dxa"/>
            <w:vAlign w:val="center"/>
          </w:tcPr>
          <w:p w:rsidR="003B1BDC" w:rsidRDefault="00B35B2F">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2017-12-30</w:t>
            </w:r>
          </w:p>
        </w:tc>
      </w:tr>
      <w:tr w:rsidR="003B1BDC">
        <w:tc>
          <w:tcPr>
            <w:tcW w:w="720" w:type="dxa"/>
            <w:vAlign w:val="center"/>
          </w:tcPr>
          <w:p w:rsidR="003B1BDC" w:rsidRDefault="00B35B2F">
            <w:pPr>
              <w:jc w:val="center"/>
            </w:pPr>
            <w:r>
              <w:rPr>
                <w:color w:val="000000"/>
                <w:sz w:val="24"/>
              </w:rPr>
              <w:t>42</w:t>
            </w:r>
          </w:p>
        </w:tc>
        <w:tc>
          <w:tcPr>
            <w:tcW w:w="4320" w:type="dxa"/>
            <w:vAlign w:val="center"/>
          </w:tcPr>
          <w:p w:rsidR="003B1BDC" w:rsidRDefault="00B35B2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B1BDC" w:rsidRDefault="00B35B2F">
            <w:pPr>
              <w:jc w:val="center"/>
            </w:pPr>
            <w:r>
              <w:rPr>
                <w:color w:val="000000"/>
                <w:sz w:val="24"/>
              </w:rPr>
              <w:t>中国证券报、上海证券报、证券时报</w:t>
            </w:r>
          </w:p>
        </w:tc>
        <w:tc>
          <w:tcPr>
            <w:tcW w:w="1629" w:type="dxa"/>
            <w:vAlign w:val="center"/>
          </w:tcPr>
          <w:p w:rsidR="003B1BDC" w:rsidRDefault="00B35B2F">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C557DF" w:rsidRPr="005B5AE9" w:rsidRDefault="00C557DF" w:rsidP="00EF0744">
      <w:pPr>
        <w:pStyle w:val="1"/>
        <w:keepNext/>
        <w:keepLines/>
        <w:widowControl w:val="0"/>
        <w:spacing w:beforeLines="100" w:before="312" w:afterLines="100" w:after="312" w:line="360" w:lineRule="auto"/>
        <w:jc w:val="center"/>
        <w:rPr>
          <w:rFonts w:eastAsiaTheme="minorEastAsia"/>
          <w:b/>
          <w:bCs/>
          <w:szCs w:val="21"/>
          <w:lang w:val="en-US"/>
        </w:rPr>
      </w:pPr>
      <w:bookmarkStart w:id="283" w:name="_Toc374532345"/>
      <w:bookmarkStart w:id="284" w:name="_Toc509579199"/>
      <w:r w:rsidRPr="005B5AE9">
        <w:rPr>
          <w:rFonts w:eastAsiaTheme="minorEastAsia"/>
          <w:b/>
          <w:bCs/>
          <w:szCs w:val="21"/>
          <w:lang w:val="en-US"/>
        </w:rPr>
        <w:t xml:space="preserve">12  </w:t>
      </w:r>
      <w:r w:rsidRPr="005B5AE9">
        <w:rPr>
          <w:rFonts w:eastAsiaTheme="minorEastAsia" w:hint="eastAsia"/>
          <w:b/>
          <w:bCs/>
          <w:szCs w:val="21"/>
          <w:lang w:val="en-US"/>
        </w:rPr>
        <w:t>影响投资者决策的其他重要信息</w:t>
      </w:r>
      <w:bookmarkEnd w:id="283"/>
      <w:bookmarkEnd w:id="284"/>
    </w:p>
    <w:p w:rsidR="00C557DF" w:rsidRPr="005B5AE9" w:rsidRDefault="00C557DF" w:rsidP="00C557DF">
      <w:pPr>
        <w:autoSpaceDE w:val="0"/>
        <w:autoSpaceDN w:val="0"/>
        <w:adjustRightInd w:val="0"/>
        <w:spacing w:line="360" w:lineRule="auto"/>
        <w:jc w:val="left"/>
        <w:rPr>
          <w:rFonts w:ascii="宋体" w:hAnsi="宋体"/>
          <w:b/>
          <w:bCs/>
          <w:color w:val="000000"/>
          <w:kern w:val="0"/>
          <w:sz w:val="24"/>
          <w:szCs w:val="21"/>
        </w:rPr>
      </w:pPr>
      <w:r w:rsidRPr="005B5AE9">
        <w:rPr>
          <w:rFonts w:ascii="宋体" w:hAnsi="宋体"/>
          <w:b/>
          <w:bCs/>
          <w:color w:val="000000"/>
          <w:kern w:val="0"/>
          <w:sz w:val="24"/>
          <w:szCs w:val="21"/>
        </w:rPr>
        <w:t xml:space="preserve">12.1 </w:t>
      </w:r>
      <w:r w:rsidRPr="005B5AE9">
        <w:rPr>
          <w:rFonts w:ascii="宋体" w:hAnsi="宋体" w:hint="eastAsia"/>
          <w:b/>
          <w:bCs/>
          <w:color w:val="000000"/>
          <w:kern w:val="0"/>
          <w:sz w:val="24"/>
          <w:szCs w:val="21"/>
        </w:rPr>
        <w:t>报告期内单一投资者持有基金份额比例达到或超过</w:t>
      </w:r>
      <w:r w:rsidRPr="005B5AE9">
        <w:rPr>
          <w:rFonts w:ascii="宋体" w:hAnsi="宋体"/>
          <w:b/>
          <w:bCs/>
          <w:color w:val="000000"/>
          <w:kern w:val="0"/>
          <w:sz w:val="24"/>
          <w:szCs w:val="21"/>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F848B1" w:rsidTr="00AA3B55">
        <w:tc>
          <w:tcPr>
            <w:tcW w:w="993" w:type="dxa"/>
            <w:vMerge w:val="restart"/>
            <w:vAlign w:val="center"/>
          </w:tcPr>
          <w:p w:rsidR="00C557DF" w:rsidRPr="005B5AE9" w:rsidRDefault="00C557DF" w:rsidP="00AA3B55">
            <w:pPr>
              <w:autoSpaceDE w:val="0"/>
              <w:autoSpaceDN w:val="0"/>
              <w:adjustRightInd w:val="0"/>
              <w:jc w:val="center"/>
              <w:rPr>
                <w:rFonts w:ascii="宋体" w:hAnsi="宋体"/>
                <w:b/>
                <w:bCs/>
                <w:color w:val="000000"/>
                <w:kern w:val="0"/>
                <w:sz w:val="24"/>
                <w:szCs w:val="21"/>
              </w:rPr>
            </w:pPr>
            <w:r w:rsidRPr="005B5AE9">
              <w:rPr>
                <w:rFonts w:ascii="宋体" w:hAnsi="宋体" w:hint="eastAsia"/>
                <w:color w:val="000000"/>
                <w:kern w:val="0"/>
                <w:sz w:val="24"/>
                <w:szCs w:val="21"/>
              </w:rPr>
              <w:t>投资者</w:t>
            </w:r>
            <w:r w:rsidRPr="005B5AE9">
              <w:rPr>
                <w:rFonts w:ascii="宋体" w:hAnsi="宋体" w:hint="eastAsia"/>
                <w:color w:val="000000"/>
                <w:kern w:val="0"/>
                <w:sz w:val="24"/>
                <w:szCs w:val="21"/>
              </w:rPr>
              <w:lastRenderedPageBreak/>
              <w:t>类别</w:t>
            </w:r>
            <w:r w:rsidRPr="005B5AE9">
              <w:rPr>
                <w:rFonts w:ascii="宋体" w:hAnsi="宋体"/>
                <w:color w:val="000000"/>
                <w:kern w:val="0"/>
                <w:sz w:val="24"/>
                <w:szCs w:val="21"/>
              </w:rPr>
              <w:t xml:space="preserve">  </w:t>
            </w:r>
          </w:p>
        </w:tc>
        <w:tc>
          <w:tcPr>
            <w:tcW w:w="5670" w:type="dxa"/>
            <w:gridSpan w:val="5"/>
            <w:vAlign w:val="center"/>
          </w:tcPr>
          <w:p w:rsidR="00C557DF" w:rsidRPr="005B5AE9" w:rsidRDefault="00C557DF" w:rsidP="00AA3B55">
            <w:pPr>
              <w:autoSpaceDE w:val="0"/>
              <w:autoSpaceDN w:val="0"/>
              <w:adjustRightInd w:val="0"/>
              <w:jc w:val="center"/>
              <w:rPr>
                <w:rFonts w:ascii="宋体" w:hAnsi="宋体"/>
                <w:b/>
                <w:bCs/>
                <w:color w:val="000000"/>
                <w:kern w:val="0"/>
                <w:sz w:val="24"/>
                <w:szCs w:val="21"/>
              </w:rPr>
            </w:pPr>
            <w:r w:rsidRPr="005B5AE9">
              <w:rPr>
                <w:rFonts w:ascii="宋体" w:hAnsi="宋体" w:hint="eastAsia"/>
                <w:color w:val="000000"/>
                <w:kern w:val="0"/>
                <w:sz w:val="24"/>
                <w:szCs w:val="21"/>
              </w:rPr>
              <w:lastRenderedPageBreak/>
              <w:t>报告期内持有基金份额变化情况</w:t>
            </w:r>
          </w:p>
        </w:tc>
        <w:tc>
          <w:tcPr>
            <w:tcW w:w="2549" w:type="dxa"/>
            <w:gridSpan w:val="2"/>
            <w:vAlign w:val="center"/>
          </w:tcPr>
          <w:p w:rsidR="00C557DF" w:rsidRPr="005B5AE9" w:rsidRDefault="00C557DF" w:rsidP="00AA3B55">
            <w:pPr>
              <w:autoSpaceDE w:val="0"/>
              <w:autoSpaceDN w:val="0"/>
              <w:adjustRightInd w:val="0"/>
              <w:jc w:val="center"/>
              <w:rPr>
                <w:rFonts w:ascii="宋体" w:hAnsi="宋体"/>
                <w:b/>
                <w:bCs/>
                <w:color w:val="000000"/>
                <w:kern w:val="0"/>
                <w:sz w:val="24"/>
                <w:szCs w:val="21"/>
              </w:rPr>
            </w:pPr>
            <w:r w:rsidRPr="005B5AE9">
              <w:rPr>
                <w:rFonts w:ascii="宋体" w:hAnsi="宋体" w:hint="eastAsia"/>
                <w:color w:val="000000"/>
                <w:kern w:val="0"/>
                <w:sz w:val="24"/>
                <w:szCs w:val="21"/>
              </w:rPr>
              <w:t>报告期末持有基金情</w:t>
            </w:r>
            <w:r w:rsidRPr="005B5AE9">
              <w:rPr>
                <w:rFonts w:ascii="宋体" w:hAnsi="宋体" w:hint="eastAsia"/>
                <w:color w:val="000000"/>
                <w:kern w:val="0"/>
                <w:sz w:val="24"/>
                <w:szCs w:val="21"/>
              </w:rPr>
              <w:lastRenderedPageBreak/>
              <w:t>况</w:t>
            </w:r>
          </w:p>
        </w:tc>
      </w:tr>
      <w:tr w:rsidR="00C557DF" w:rsidRPr="00F848B1" w:rsidTr="00AA3B55">
        <w:tc>
          <w:tcPr>
            <w:tcW w:w="993" w:type="dxa"/>
            <w:vMerge/>
            <w:vAlign w:val="center"/>
          </w:tcPr>
          <w:p w:rsidR="00C557DF" w:rsidRPr="005B5AE9" w:rsidRDefault="00C557DF" w:rsidP="00AA3B55">
            <w:pPr>
              <w:autoSpaceDE w:val="0"/>
              <w:autoSpaceDN w:val="0"/>
              <w:adjustRightInd w:val="0"/>
              <w:jc w:val="center"/>
              <w:rPr>
                <w:rFonts w:ascii="宋体" w:hAnsi="宋体"/>
                <w:b/>
                <w:bCs/>
                <w:color w:val="000000"/>
                <w:kern w:val="0"/>
                <w:sz w:val="24"/>
                <w:szCs w:val="21"/>
              </w:rPr>
            </w:pPr>
          </w:p>
        </w:tc>
        <w:tc>
          <w:tcPr>
            <w:tcW w:w="992" w:type="dxa"/>
            <w:vAlign w:val="center"/>
          </w:tcPr>
          <w:p w:rsidR="00C557DF" w:rsidRPr="005B5AE9" w:rsidRDefault="00C557DF" w:rsidP="00AA3B55">
            <w:pPr>
              <w:autoSpaceDE w:val="0"/>
              <w:autoSpaceDN w:val="0"/>
              <w:adjustRightInd w:val="0"/>
              <w:jc w:val="center"/>
              <w:rPr>
                <w:rFonts w:ascii="宋体" w:hAnsi="宋体"/>
                <w:b/>
                <w:bCs/>
                <w:color w:val="000000"/>
                <w:kern w:val="0"/>
                <w:sz w:val="24"/>
                <w:szCs w:val="21"/>
              </w:rPr>
            </w:pPr>
            <w:r w:rsidRPr="005B5AE9">
              <w:rPr>
                <w:rFonts w:ascii="宋体" w:hAnsi="宋体" w:hint="eastAsia"/>
                <w:color w:val="000000"/>
                <w:kern w:val="0"/>
                <w:sz w:val="24"/>
                <w:szCs w:val="21"/>
              </w:rPr>
              <w:t>序号</w:t>
            </w:r>
          </w:p>
        </w:tc>
        <w:tc>
          <w:tcPr>
            <w:tcW w:w="1843" w:type="dxa"/>
            <w:vAlign w:val="center"/>
          </w:tcPr>
          <w:p w:rsidR="00C557DF" w:rsidRPr="005B5AE9" w:rsidRDefault="00C557DF" w:rsidP="00AA3B55">
            <w:pPr>
              <w:autoSpaceDE w:val="0"/>
              <w:autoSpaceDN w:val="0"/>
              <w:adjustRightInd w:val="0"/>
              <w:jc w:val="center"/>
              <w:rPr>
                <w:rFonts w:ascii="宋体" w:hAnsi="宋体"/>
                <w:b/>
                <w:bCs/>
                <w:color w:val="000000"/>
                <w:kern w:val="0"/>
                <w:sz w:val="24"/>
                <w:szCs w:val="21"/>
              </w:rPr>
            </w:pPr>
            <w:r w:rsidRPr="005B5AE9">
              <w:rPr>
                <w:rFonts w:ascii="宋体" w:hAnsi="宋体" w:hint="eastAsia"/>
                <w:color w:val="000000"/>
                <w:kern w:val="0"/>
                <w:sz w:val="24"/>
                <w:szCs w:val="21"/>
              </w:rPr>
              <w:t>持有基金份额比例达到或者超过</w:t>
            </w:r>
            <w:r w:rsidRPr="005B5AE9">
              <w:rPr>
                <w:rFonts w:ascii="宋体" w:hAnsi="宋体"/>
                <w:color w:val="000000"/>
                <w:kern w:val="0"/>
                <w:sz w:val="24"/>
                <w:szCs w:val="21"/>
              </w:rPr>
              <w:t>20%的时间区间</w:t>
            </w:r>
          </w:p>
        </w:tc>
        <w:tc>
          <w:tcPr>
            <w:tcW w:w="851" w:type="dxa"/>
            <w:vAlign w:val="center"/>
          </w:tcPr>
          <w:p w:rsidR="00C557DF" w:rsidRPr="005B5AE9" w:rsidRDefault="00C557DF" w:rsidP="00AA3B55">
            <w:pPr>
              <w:widowControl/>
              <w:jc w:val="center"/>
              <w:rPr>
                <w:rFonts w:ascii="宋体" w:hAnsi="宋体"/>
                <w:b/>
                <w:bCs/>
                <w:color w:val="000000"/>
                <w:kern w:val="0"/>
                <w:sz w:val="24"/>
                <w:szCs w:val="21"/>
              </w:rPr>
            </w:pPr>
            <w:r w:rsidRPr="005B5AE9">
              <w:rPr>
                <w:rFonts w:ascii="宋体" w:hAnsi="宋体" w:hint="eastAsia"/>
                <w:color w:val="000000"/>
                <w:kern w:val="0"/>
                <w:sz w:val="24"/>
                <w:szCs w:val="21"/>
              </w:rPr>
              <w:t>期初份额</w:t>
            </w:r>
          </w:p>
        </w:tc>
        <w:tc>
          <w:tcPr>
            <w:tcW w:w="850" w:type="dxa"/>
            <w:vAlign w:val="center"/>
          </w:tcPr>
          <w:p w:rsidR="00C557DF" w:rsidRPr="005B5AE9" w:rsidRDefault="00C557DF" w:rsidP="00AA3B55">
            <w:pPr>
              <w:widowControl/>
              <w:jc w:val="center"/>
              <w:rPr>
                <w:rFonts w:ascii="宋体" w:hAnsi="宋体"/>
                <w:b/>
                <w:bCs/>
                <w:color w:val="000000"/>
                <w:kern w:val="0"/>
                <w:sz w:val="24"/>
                <w:szCs w:val="21"/>
              </w:rPr>
            </w:pPr>
            <w:r w:rsidRPr="005B5AE9">
              <w:rPr>
                <w:rFonts w:ascii="宋体" w:hAnsi="宋体" w:hint="eastAsia"/>
                <w:color w:val="000000"/>
                <w:kern w:val="0"/>
                <w:sz w:val="24"/>
                <w:szCs w:val="21"/>
              </w:rPr>
              <w:t>申购份额</w:t>
            </w:r>
          </w:p>
        </w:tc>
        <w:tc>
          <w:tcPr>
            <w:tcW w:w="1134" w:type="dxa"/>
            <w:vAlign w:val="center"/>
          </w:tcPr>
          <w:p w:rsidR="00C557DF" w:rsidRPr="005B5AE9" w:rsidRDefault="00C557DF" w:rsidP="00AA3B55">
            <w:pPr>
              <w:widowControl/>
              <w:jc w:val="center"/>
              <w:rPr>
                <w:rFonts w:ascii="宋体" w:hAnsi="宋体"/>
                <w:b/>
                <w:bCs/>
                <w:color w:val="000000"/>
                <w:kern w:val="0"/>
                <w:sz w:val="24"/>
                <w:szCs w:val="21"/>
              </w:rPr>
            </w:pPr>
            <w:r w:rsidRPr="005B5AE9">
              <w:rPr>
                <w:rFonts w:ascii="宋体" w:hAnsi="宋体" w:hint="eastAsia"/>
                <w:color w:val="000000"/>
                <w:kern w:val="0"/>
                <w:sz w:val="24"/>
                <w:szCs w:val="21"/>
              </w:rPr>
              <w:t>赎回份额</w:t>
            </w:r>
          </w:p>
        </w:tc>
        <w:tc>
          <w:tcPr>
            <w:tcW w:w="1419" w:type="dxa"/>
            <w:vAlign w:val="center"/>
          </w:tcPr>
          <w:p w:rsidR="00C557DF" w:rsidRPr="005B5AE9" w:rsidRDefault="00C557DF" w:rsidP="00AA3B55">
            <w:pPr>
              <w:autoSpaceDE w:val="0"/>
              <w:autoSpaceDN w:val="0"/>
              <w:adjustRightInd w:val="0"/>
              <w:jc w:val="center"/>
              <w:rPr>
                <w:rFonts w:ascii="宋体" w:hAnsi="宋体"/>
                <w:b/>
                <w:bCs/>
                <w:color w:val="000000"/>
                <w:kern w:val="0"/>
                <w:sz w:val="24"/>
                <w:szCs w:val="21"/>
              </w:rPr>
            </w:pPr>
            <w:r w:rsidRPr="005B5AE9">
              <w:rPr>
                <w:rFonts w:ascii="宋体" w:hAnsi="宋体" w:hint="eastAsia"/>
                <w:color w:val="000000"/>
                <w:kern w:val="0"/>
                <w:sz w:val="24"/>
                <w:szCs w:val="21"/>
              </w:rPr>
              <w:t>持有份额</w:t>
            </w:r>
          </w:p>
        </w:tc>
        <w:tc>
          <w:tcPr>
            <w:tcW w:w="1130" w:type="dxa"/>
            <w:vAlign w:val="center"/>
          </w:tcPr>
          <w:p w:rsidR="00C557DF" w:rsidRPr="005B5AE9" w:rsidRDefault="00C557DF" w:rsidP="00AA3B55">
            <w:pPr>
              <w:autoSpaceDE w:val="0"/>
              <w:autoSpaceDN w:val="0"/>
              <w:adjustRightInd w:val="0"/>
              <w:jc w:val="center"/>
              <w:rPr>
                <w:rFonts w:ascii="宋体" w:hAnsi="宋体"/>
                <w:b/>
                <w:bCs/>
                <w:color w:val="000000"/>
                <w:kern w:val="0"/>
                <w:sz w:val="24"/>
                <w:szCs w:val="21"/>
              </w:rPr>
            </w:pPr>
            <w:r w:rsidRPr="005B5AE9">
              <w:rPr>
                <w:rFonts w:ascii="宋体" w:hAnsi="宋体" w:hint="eastAsia"/>
                <w:color w:val="000000"/>
                <w:kern w:val="0"/>
                <w:sz w:val="24"/>
                <w:szCs w:val="21"/>
              </w:rPr>
              <w:t>份额占比</w:t>
            </w:r>
          </w:p>
        </w:tc>
      </w:tr>
      <w:tr w:rsidR="003B1BDC" w:rsidRPr="00F848B1">
        <w:tc>
          <w:tcPr>
            <w:tcW w:w="993" w:type="dxa"/>
          </w:tcPr>
          <w:p w:rsidR="003B1BDC" w:rsidRPr="005B5AE9" w:rsidRDefault="003B1BDC">
            <w:pPr>
              <w:rPr>
                <w:sz w:val="24"/>
              </w:rPr>
            </w:pPr>
          </w:p>
          <w:p w:rsidR="003B1BDC" w:rsidRPr="005B5AE9" w:rsidRDefault="00B35B2F">
            <w:pPr>
              <w:rPr>
                <w:sz w:val="24"/>
              </w:rPr>
            </w:pPr>
            <w:r w:rsidRPr="005B5AE9">
              <w:rPr>
                <w:rFonts w:ascii="宋体" w:hAnsi="宋体" w:hint="eastAsia"/>
                <w:bCs/>
                <w:color w:val="000000"/>
                <w:kern w:val="0"/>
                <w:sz w:val="24"/>
                <w:szCs w:val="21"/>
              </w:rPr>
              <w:t>机构</w:t>
            </w:r>
          </w:p>
        </w:tc>
        <w:tc>
          <w:tcPr>
            <w:tcW w:w="992" w:type="dxa"/>
            <w:vAlign w:val="center"/>
          </w:tcPr>
          <w:p w:rsidR="003B1BDC" w:rsidRPr="005B5AE9" w:rsidRDefault="00B35B2F">
            <w:pPr>
              <w:jc w:val="center"/>
              <w:rPr>
                <w:sz w:val="24"/>
              </w:rPr>
            </w:pPr>
            <w:r w:rsidRPr="005B5AE9">
              <w:rPr>
                <w:rFonts w:ascii="宋体" w:hAnsi="宋体"/>
                <w:color w:val="000000"/>
                <w:kern w:val="0"/>
                <w:sz w:val="24"/>
                <w:szCs w:val="21"/>
              </w:rPr>
              <w:t>1</w:t>
            </w:r>
          </w:p>
        </w:tc>
        <w:tc>
          <w:tcPr>
            <w:tcW w:w="1843" w:type="dxa"/>
            <w:vAlign w:val="center"/>
          </w:tcPr>
          <w:p w:rsidR="003B1BDC" w:rsidRPr="005B5AE9" w:rsidRDefault="00B35B2F">
            <w:pPr>
              <w:jc w:val="center"/>
              <w:rPr>
                <w:sz w:val="24"/>
              </w:rPr>
            </w:pPr>
            <w:r w:rsidRPr="005B5AE9">
              <w:rPr>
                <w:rFonts w:ascii="宋体" w:hAnsi="宋体"/>
                <w:color w:val="000000"/>
                <w:kern w:val="0"/>
                <w:sz w:val="24"/>
                <w:szCs w:val="21"/>
              </w:rPr>
              <w:t>2017/1/1-2017/12/31</w:t>
            </w:r>
          </w:p>
        </w:tc>
        <w:tc>
          <w:tcPr>
            <w:tcW w:w="851" w:type="dxa"/>
            <w:vAlign w:val="center"/>
          </w:tcPr>
          <w:p w:rsidR="003B1BDC" w:rsidRPr="005B5AE9" w:rsidRDefault="00B35B2F">
            <w:pPr>
              <w:jc w:val="center"/>
              <w:rPr>
                <w:sz w:val="24"/>
              </w:rPr>
            </w:pPr>
            <w:r w:rsidRPr="005B5AE9">
              <w:rPr>
                <w:rFonts w:ascii="宋体" w:hAnsi="宋体"/>
                <w:color w:val="000000"/>
                <w:kern w:val="0"/>
                <w:sz w:val="24"/>
                <w:szCs w:val="21"/>
              </w:rPr>
              <w:t>45,371,143.38</w:t>
            </w:r>
          </w:p>
        </w:tc>
        <w:tc>
          <w:tcPr>
            <w:tcW w:w="850" w:type="dxa"/>
            <w:vAlign w:val="center"/>
          </w:tcPr>
          <w:p w:rsidR="003B1BDC" w:rsidRPr="005B5AE9" w:rsidRDefault="00B35B2F">
            <w:pPr>
              <w:jc w:val="center"/>
              <w:rPr>
                <w:sz w:val="24"/>
              </w:rPr>
            </w:pPr>
            <w:r w:rsidRPr="005B5AE9">
              <w:rPr>
                <w:rFonts w:ascii="宋体" w:hAnsi="宋体"/>
                <w:color w:val="000000"/>
                <w:kern w:val="0"/>
                <w:sz w:val="24"/>
                <w:szCs w:val="21"/>
              </w:rPr>
              <w:t>-</w:t>
            </w:r>
          </w:p>
        </w:tc>
        <w:tc>
          <w:tcPr>
            <w:tcW w:w="1134" w:type="dxa"/>
            <w:vAlign w:val="center"/>
          </w:tcPr>
          <w:p w:rsidR="003B1BDC" w:rsidRPr="005B5AE9" w:rsidRDefault="00B35B2F">
            <w:pPr>
              <w:jc w:val="center"/>
              <w:rPr>
                <w:sz w:val="24"/>
              </w:rPr>
            </w:pPr>
            <w:r w:rsidRPr="005B5AE9">
              <w:rPr>
                <w:rFonts w:ascii="宋体" w:hAnsi="宋体"/>
                <w:color w:val="000000"/>
                <w:kern w:val="0"/>
                <w:sz w:val="24"/>
                <w:szCs w:val="21"/>
              </w:rPr>
              <w:t>45,371,143.38</w:t>
            </w:r>
          </w:p>
        </w:tc>
        <w:tc>
          <w:tcPr>
            <w:tcW w:w="1419" w:type="dxa"/>
            <w:vAlign w:val="center"/>
          </w:tcPr>
          <w:p w:rsidR="003B1BDC" w:rsidRPr="005B5AE9" w:rsidRDefault="00B35B2F">
            <w:pPr>
              <w:jc w:val="center"/>
              <w:rPr>
                <w:sz w:val="24"/>
              </w:rPr>
            </w:pPr>
            <w:r w:rsidRPr="005B5AE9">
              <w:rPr>
                <w:rFonts w:ascii="宋体" w:hAnsi="宋体"/>
                <w:color w:val="000000"/>
                <w:kern w:val="0"/>
                <w:sz w:val="24"/>
                <w:szCs w:val="21"/>
              </w:rPr>
              <w:t>-</w:t>
            </w:r>
          </w:p>
        </w:tc>
        <w:tc>
          <w:tcPr>
            <w:tcW w:w="1130" w:type="dxa"/>
            <w:vAlign w:val="center"/>
          </w:tcPr>
          <w:p w:rsidR="003B1BDC" w:rsidRPr="005B5AE9" w:rsidRDefault="00B35B2F">
            <w:pPr>
              <w:jc w:val="center"/>
              <w:rPr>
                <w:sz w:val="24"/>
              </w:rPr>
            </w:pPr>
            <w:r w:rsidRPr="005B5AE9">
              <w:rPr>
                <w:rFonts w:ascii="宋体" w:hAnsi="宋体"/>
                <w:color w:val="000000"/>
                <w:kern w:val="0"/>
                <w:sz w:val="24"/>
                <w:szCs w:val="21"/>
              </w:rPr>
              <w:t>-</w:t>
            </w:r>
          </w:p>
        </w:tc>
      </w:tr>
      <w:tr w:rsidR="00C557DF" w:rsidRPr="00F848B1" w:rsidTr="00AA3B55">
        <w:tc>
          <w:tcPr>
            <w:tcW w:w="9212" w:type="dxa"/>
            <w:gridSpan w:val="8"/>
            <w:vAlign w:val="center"/>
          </w:tcPr>
          <w:p w:rsidR="00C557DF" w:rsidRPr="005B5AE9" w:rsidRDefault="00C557DF" w:rsidP="00AA3B55">
            <w:pPr>
              <w:autoSpaceDE w:val="0"/>
              <w:autoSpaceDN w:val="0"/>
              <w:adjustRightInd w:val="0"/>
              <w:jc w:val="center"/>
              <w:rPr>
                <w:rFonts w:ascii="宋体" w:hAnsi="宋体"/>
                <w:kern w:val="0"/>
                <w:sz w:val="24"/>
                <w:szCs w:val="21"/>
              </w:rPr>
            </w:pPr>
            <w:r w:rsidRPr="005B5AE9">
              <w:rPr>
                <w:rFonts w:ascii="宋体" w:hAnsi="宋体"/>
                <w:color w:val="000000"/>
                <w:kern w:val="0"/>
                <w:sz w:val="24"/>
                <w:szCs w:val="21"/>
              </w:rPr>
              <w:t>产品特有风险</w:t>
            </w:r>
          </w:p>
        </w:tc>
      </w:tr>
      <w:tr w:rsidR="00C557DF" w:rsidRPr="00F848B1" w:rsidTr="00AA3B55">
        <w:tc>
          <w:tcPr>
            <w:tcW w:w="9212" w:type="dxa"/>
            <w:gridSpan w:val="8"/>
            <w:vAlign w:val="center"/>
          </w:tcPr>
          <w:p w:rsidR="00C557DF" w:rsidRPr="005B5AE9" w:rsidRDefault="00C557DF" w:rsidP="00AA3B55">
            <w:pPr>
              <w:autoSpaceDE w:val="0"/>
              <w:autoSpaceDN w:val="0"/>
              <w:adjustRightInd w:val="0"/>
              <w:jc w:val="left"/>
              <w:rPr>
                <w:rFonts w:ascii="宋体" w:hAnsi="宋体"/>
                <w:kern w:val="0"/>
                <w:sz w:val="24"/>
                <w:szCs w:val="21"/>
              </w:rPr>
            </w:pPr>
            <w:r w:rsidRPr="005B5AE9">
              <w:rPr>
                <w:rFonts w:ascii="宋体" w:hAnsi="宋体" w:hint="eastAsia"/>
                <w:kern w:val="0"/>
                <w:sz w:val="24"/>
                <w:szCs w:val="21"/>
              </w:rPr>
              <w:t>本基金本报告期内出现单一投资者持有基金份额比例超过基金总份额</w:t>
            </w:r>
            <w:r w:rsidRPr="005B5AE9">
              <w:rPr>
                <w:rFonts w:ascii="宋体" w:hAnsi="宋体"/>
                <w:kern w:val="0"/>
                <w:sz w:val="24"/>
                <w:szCs w:val="21"/>
              </w:rPr>
              <w:t>20%的情况。如该类投资者集中赎回，可能会对本基金带来流动性冲击，从而影响基金的投资运作和收益水平。基金管理人将加强流动性管理，防范相关风险，保护持有人利益。</w:t>
            </w:r>
          </w:p>
        </w:tc>
      </w:tr>
    </w:tbl>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50957920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50957920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3B1BDC" w:rsidRDefault="00B35B2F">
      <w:pPr>
        <w:spacing w:before="29" w:line="288" w:lineRule="auto"/>
        <w:rPr>
          <w:color w:val="000000"/>
          <w:sz w:val="24"/>
        </w:rPr>
      </w:pPr>
      <w:r>
        <w:rPr>
          <w:color w:val="000000"/>
          <w:sz w:val="24"/>
        </w:rPr>
        <w:t>1</w:t>
      </w:r>
      <w:r>
        <w:rPr>
          <w:color w:val="000000"/>
          <w:sz w:val="24"/>
        </w:rPr>
        <w:t>、中国证监会准予交银施罗德科技创新灵活配置混合型证券投资基金募集注册的文件；</w:t>
      </w:r>
      <w:r>
        <w:rPr>
          <w:color w:val="000000"/>
          <w:sz w:val="24"/>
        </w:rPr>
        <w:t xml:space="preserve"> </w:t>
      </w:r>
    </w:p>
    <w:p w:rsidR="003B1BDC" w:rsidRDefault="00B35B2F">
      <w:pPr>
        <w:spacing w:before="29" w:line="288" w:lineRule="auto"/>
        <w:rPr>
          <w:color w:val="000000"/>
          <w:sz w:val="24"/>
        </w:rPr>
      </w:pPr>
      <w:r>
        <w:rPr>
          <w:color w:val="000000"/>
          <w:sz w:val="24"/>
        </w:rPr>
        <w:t>2</w:t>
      </w:r>
      <w:r>
        <w:rPr>
          <w:color w:val="000000"/>
          <w:sz w:val="24"/>
        </w:rPr>
        <w:t>、《交银施罗德科技创新灵活配置混合型证券投资基金基金合同》；</w:t>
      </w:r>
      <w:r>
        <w:rPr>
          <w:color w:val="000000"/>
          <w:sz w:val="24"/>
        </w:rPr>
        <w:t xml:space="preserve"> </w:t>
      </w:r>
    </w:p>
    <w:p w:rsidR="003B1BDC" w:rsidRDefault="00B35B2F">
      <w:pPr>
        <w:spacing w:before="29" w:line="288" w:lineRule="auto"/>
        <w:rPr>
          <w:color w:val="000000"/>
          <w:sz w:val="24"/>
        </w:rPr>
      </w:pPr>
      <w:r>
        <w:rPr>
          <w:color w:val="000000"/>
          <w:sz w:val="24"/>
        </w:rPr>
        <w:t>3</w:t>
      </w:r>
      <w:r>
        <w:rPr>
          <w:color w:val="000000"/>
          <w:sz w:val="24"/>
        </w:rPr>
        <w:t>、《交银施罗德科技创新灵活配置混合型证券投资基金招募说明书》；</w:t>
      </w:r>
      <w:r>
        <w:rPr>
          <w:color w:val="000000"/>
          <w:sz w:val="24"/>
        </w:rPr>
        <w:t xml:space="preserve"> </w:t>
      </w:r>
    </w:p>
    <w:p w:rsidR="003B1BDC" w:rsidRDefault="00B35B2F">
      <w:pPr>
        <w:spacing w:before="29" w:line="288" w:lineRule="auto"/>
        <w:rPr>
          <w:color w:val="000000"/>
          <w:sz w:val="24"/>
        </w:rPr>
      </w:pPr>
      <w:r>
        <w:rPr>
          <w:color w:val="000000"/>
          <w:sz w:val="24"/>
        </w:rPr>
        <w:t>4</w:t>
      </w:r>
      <w:r>
        <w:rPr>
          <w:color w:val="000000"/>
          <w:sz w:val="24"/>
        </w:rPr>
        <w:t>、《交银施罗德科技创新灵活配置混合型证券投资基金托管协议》；</w:t>
      </w:r>
      <w:r>
        <w:rPr>
          <w:color w:val="000000"/>
          <w:sz w:val="24"/>
        </w:rPr>
        <w:t xml:space="preserve"> </w:t>
      </w:r>
    </w:p>
    <w:p w:rsidR="003B1BDC" w:rsidRDefault="00B35B2F">
      <w:pPr>
        <w:spacing w:before="29" w:line="288" w:lineRule="auto"/>
        <w:rPr>
          <w:color w:val="000000"/>
          <w:sz w:val="24"/>
        </w:rPr>
      </w:pPr>
      <w:r>
        <w:rPr>
          <w:color w:val="000000"/>
          <w:sz w:val="24"/>
        </w:rPr>
        <w:t>5</w:t>
      </w:r>
      <w:r>
        <w:rPr>
          <w:color w:val="000000"/>
          <w:sz w:val="24"/>
        </w:rPr>
        <w:t>、关于申请募集注册交银施罗德科技创新灵活配置混合型证券投资基金的法律意见书；</w:t>
      </w:r>
      <w:r>
        <w:rPr>
          <w:color w:val="000000"/>
          <w:sz w:val="24"/>
        </w:rPr>
        <w:t xml:space="preserve"> </w:t>
      </w:r>
    </w:p>
    <w:p w:rsidR="003B1BDC" w:rsidRDefault="00B35B2F">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3B1BDC" w:rsidRDefault="00B35B2F">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、报告期内交银施罗德科技创新灵活配置混合型证券投资基金在指定报刊上各项公告的原稿。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509579202"/>
      <w:r w:rsidRPr="00761CD0">
        <w:rPr>
          <w:rFonts w:ascii="Times New Roman" w:hAnsi="Times New Roman"/>
          <w:kern w:val="0"/>
          <w:szCs w:val="24"/>
        </w:rPr>
        <w:t>13.2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509579203"/>
      <w:r w:rsidRPr="00761CD0">
        <w:rPr>
          <w:rFonts w:ascii="Times New Roman" w:hAnsi="Times New Roman"/>
          <w:kern w:val="0"/>
          <w:szCs w:val="24"/>
        </w:rPr>
        <w:t>13.3</w:t>
      </w:r>
      <w:r w:rsidRPr="00761CD0">
        <w:rPr>
          <w:rFonts w:ascii="Times New Roman" w:hAnsi="Times New Roman" w:hint="eastAsia"/>
          <w:kern w:val="0"/>
          <w:szCs w:val="24"/>
        </w:rPr>
        <w:t>查阅方式</w:t>
      </w:r>
      <w:bookmarkEnd w:id="292"/>
      <w:bookmarkEnd w:id="293"/>
    </w:p>
    <w:p w:rsidR="003B1BDC" w:rsidRDefault="00B35B2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005" w:rsidRDefault="00440005">
      <w:r>
        <w:separator/>
      </w:r>
    </w:p>
  </w:endnote>
  <w:endnote w:type="continuationSeparator" w:id="0">
    <w:p w:rsidR="00440005" w:rsidRDefault="0044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55" w:rsidRDefault="00AA3B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A3B55" w:rsidRDefault="00AA3B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55" w:rsidRDefault="00AA3B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A503F">
      <w:rPr>
        <w:noProof/>
        <w:kern w:val="0"/>
        <w:szCs w:val="21"/>
      </w:rPr>
      <w:t>22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A503F">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005" w:rsidRDefault="00440005">
      <w:r>
        <w:separator/>
      </w:r>
    </w:p>
  </w:footnote>
  <w:footnote w:type="continuationSeparator" w:id="0">
    <w:p w:rsidR="00440005" w:rsidRDefault="00440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55" w:rsidRPr="00C2542B" w:rsidRDefault="00AA3B55"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6C5"/>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330"/>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B0A"/>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B9B"/>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1BD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4E"/>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005"/>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6E73"/>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6B7A"/>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7DD"/>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AE9"/>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28"/>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229"/>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836"/>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503F"/>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C8B"/>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543"/>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1B90"/>
    <w:rsid w:val="009F248B"/>
    <w:rsid w:val="009F2A25"/>
    <w:rsid w:val="009F3588"/>
    <w:rsid w:val="009F3A1A"/>
    <w:rsid w:val="009F3F9B"/>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606"/>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EA3"/>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B55"/>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1F1"/>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DB4"/>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5B2F"/>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2D42"/>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82B"/>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A44"/>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478"/>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3ED0"/>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17E6"/>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9C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48B1"/>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3F2"/>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5DB7"/>
    <w:rsid w:val="00FB61EA"/>
    <w:rsid w:val="00FB6C7A"/>
    <w:rsid w:val="00FB732E"/>
    <w:rsid w:val="00FB77D7"/>
    <w:rsid w:val="00FB79F7"/>
    <w:rsid w:val="00FC057E"/>
    <w:rsid w:val="00FC09E7"/>
    <w:rsid w:val="00FC1071"/>
    <w:rsid w:val="00FC1CA5"/>
    <w:rsid w:val="00FC1D8E"/>
    <w:rsid w:val="00FC2733"/>
    <w:rsid w:val="00FC2979"/>
    <w:rsid w:val="00FC41BE"/>
    <w:rsid w:val="00FC4470"/>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7E0D82-7D1F-4C0D-B9D3-E58DDC4B7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910543"/>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910543"/>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10543"/>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10543"/>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10543"/>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10543"/>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DF73F-F0CD-4128-BAA2-0C2F51EA7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1593</TotalTime>
  <Pages>57</Pages>
  <Words>7541</Words>
  <Characters>42988</Characters>
  <Application>Microsoft Office Word</Application>
  <DocSecurity>0</DocSecurity>
  <Lines>358</Lines>
  <Paragraphs>100</Paragraphs>
  <ScaleCrop>false</ScaleCrop>
  <Company/>
  <LinksUpToDate>false</LinksUpToDate>
  <CharactersWithSpaces>50429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1461</cp:revision>
  <cp:lastPrinted>2007-07-19T00:46:00Z</cp:lastPrinted>
  <dcterms:created xsi:type="dcterms:W3CDTF">2013-08-07T09:12:00Z</dcterms:created>
  <dcterms:modified xsi:type="dcterms:W3CDTF">2018-03-26T09:46:00Z</dcterms:modified>
</cp:coreProperties>
</file>