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交银施罗德国证新能源指数分级证券投资基金</w:t>
      </w:r>
      <w:bookmarkEnd w:id="0"/>
    </w:p>
    <w:p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2017年年度报告</w:t>
      </w:r>
      <w:bookmarkEnd w:id="1"/>
    </w:p>
    <w:p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2017年12月31日</w:t>
      </w: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rPr>
          <w:rFonts w:eastAsiaTheme="minorEastAsia"/>
          <w:b/>
          <w:color w:val="000000"/>
          <w:szCs w:val="21"/>
        </w:rPr>
      </w:pP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rsidR="001A59F9" w:rsidRPr="00E57E98" w:rsidRDefault="001A59F9" w:rsidP="000A571D">
      <w:pPr>
        <w:spacing w:line="360" w:lineRule="auto"/>
        <w:ind w:firstLineChars="900" w:firstLine="2168"/>
        <w:rPr>
          <w:rFonts w:ascii="宋体" w:hAnsi="宋体"/>
          <w:b/>
          <w:color w:val="000000"/>
          <w:sz w:val="24"/>
        </w:rPr>
        <w:sectPr w:rsidR="001A59F9" w:rsidRPr="00E57E98">
          <w:headerReference w:type="default" r:id="rId8"/>
          <w:pgSz w:w="11926" w:h="15840"/>
          <w:pgMar w:top="1418" w:right="1418" w:bottom="851" w:left="1418" w:header="851" w:footer="992" w:gutter="0"/>
          <w:cols w:space="720"/>
        </w:sectPr>
      </w:pPr>
      <w:r w:rsidRPr="00E57E98">
        <w:rPr>
          <w:rFonts w:ascii="宋体" w:hAnsi="宋体"/>
          <w:b/>
          <w:color w:val="000000"/>
          <w:sz w:val="24"/>
        </w:rPr>
        <w:t>报告送出日期：二〇一八年三月二十八日</w:t>
      </w:r>
    </w:p>
    <w:p w:rsidR="001A59F9" w:rsidRPr="00B906AF" w:rsidRDefault="001A59F9" w:rsidP="00756ACB">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509576283"/>
      <w:r w:rsidRPr="00B906AF">
        <w:rPr>
          <w:rFonts w:ascii="宋体" w:hAnsi="宋体"/>
          <w:b/>
          <w:bCs/>
          <w:szCs w:val="24"/>
          <w:lang w:val="en-US"/>
        </w:rPr>
        <w:lastRenderedPageBreak/>
        <w:t>§1  重要提示及目录</w:t>
      </w:r>
      <w:bookmarkEnd w:id="2"/>
      <w:bookmarkEnd w:id="3"/>
      <w:bookmarkEnd w:id="4"/>
    </w:p>
    <w:p w:rsidR="001A59F9" w:rsidRPr="00457D17" w:rsidRDefault="001A59F9" w:rsidP="00756ACB">
      <w:pPr>
        <w:pStyle w:val="20"/>
        <w:spacing w:beforeLines="100" w:before="312" w:after="0"/>
        <w:rPr>
          <w:rFonts w:ascii="Times New Roman" w:eastAsiaTheme="minorEastAsia" w:hAnsi="Times New Roman"/>
          <w:kern w:val="0"/>
          <w:szCs w:val="24"/>
        </w:rPr>
      </w:pPr>
      <w:bookmarkStart w:id="5" w:name="_Toc361324843"/>
      <w:bookmarkStart w:id="6" w:name="_Toc509576284"/>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rsidR="0080402D" w:rsidRDefault="00733877">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rsidR="0080402D" w:rsidRDefault="00733877">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2018年3月27日复核了本报告中的财务指标、净值表现、利润分配情况、财务会计报告、投资组合报告等内容，保证复核内容不存在虚假记载、误导性陈述或者重大遗漏。 </w:t>
      </w:r>
    </w:p>
    <w:p w:rsidR="0080402D" w:rsidRDefault="00733877">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rsidR="0080402D" w:rsidRDefault="00733877">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基金的过往业绩并不代表其未来表现。投资有风险，投资者在作出投资决策前应仔细阅读本基金的招募说明书及其更新。</w:t>
      </w:r>
    </w:p>
    <w:p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本报告期自2017年1月1日起至12月31日止。</w:t>
      </w:r>
    </w:p>
    <w:p w:rsidR="00352EBB" w:rsidRPr="00D34181" w:rsidRDefault="001A59F9" w:rsidP="00756ACB">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509576285"/>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rsidR="004D048D" w:rsidRPr="000A571D" w:rsidRDefault="004D048D" w:rsidP="00A80EEF">
      <w:pPr>
        <w:spacing w:line="360" w:lineRule="auto"/>
        <w:ind w:firstLineChars="50" w:firstLine="105"/>
        <w:rPr>
          <w:rFonts w:eastAsiaTheme="minorEastAsia"/>
          <w:b/>
          <w:color w:val="000000"/>
          <w:szCs w:val="21"/>
        </w:rPr>
      </w:pPr>
    </w:p>
    <w:p w:rsidR="000F6445" w:rsidRDefault="004719F1">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509576283" w:history="1">
        <w:r w:rsidR="000F6445" w:rsidRPr="00E5175A">
          <w:rPr>
            <w:rStyle w:val="a9"/>
            <w:rFonts w:ascii="宋体" w:hAnsi="宋体"/>
            <w:b/>
            <w:bCs/>
            <w:noProof/>
          </w:rPr>
          <w:t xml:space="preserve">§1  </w:t>
        </w:r>
        <w:r w:rsidR="000F6445" w:rsidRPr="00E5175A">
          <w:rPr>
            <w:rStyle w:val="a9"/>
            <w:rFonts w:ascii="宋体" w:hAnsi="宋体" w:hint="eastAsia"/>
            <w:b/>
            <w:bCs/>
            <w:noProof/>
          </w:rPr>
          <w:t>重要提示及目录</w:t>
        </w:r>
        <w:r w:rsidR="000F6445">
          <w:rPr>
            <w:noProof/>
            <w:webHidden/>
          </w:rPr>
          <w:tab/>
        </w:r>
        <w:r w:rsidR="000F6445">
          <w:rPr>
            <w:noProof/>
            <w:webHidden/>
          </w:rPr>
          <w:fldChar w:fldCharType="begin"/>
        </w:r>
        <w:r w:rsidR="000F6445">
          <w:rPr>
            <w:noProof/>
            <w:webHidden/>
          </w:rPr>
          <w:instrText xml:space="preserve"> PAGEREF _Toc509576283 \h </w:instrText>
        </w:r>
        <w:r w:rsidR="000F6445">
          <w:rPr>
            <w:noProof/>
            <w:webHidden/>
          </w:rPr>
        </w:r>
        <w:r w:rsidR="000F6445">
          <w:rPr>
            <w:noProof/>
            <w:webHidden/>
          </w:rPr>
          <w:fldChar w:fldCharType="separate"/>
        </w:r>
        <w:r w:rsidR="004941BA">
          <w:rPr>
            <w:noProof/>
            <w:webHidden/>
          </w:rPr>
          <w:t>2</w:t>
        </w:r>
        <w:r w:rsidR="000F6445">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84" w:history="1">
        <w:r w:rsidRPr="00E5175A">
          <w:rPr>
            <w:rStyle w:val="a9"/>
            <w:noProof/>
          </w:rPr>
          <w:t xml:space="preserve">1.1 </w:t>
        </w:r>
        <w:r w:rsidRPr="00E5175A">
          <w:rPr>
            <w:rStyle w:val="a9"/>
            <w:rFonts w:ascii="宋体" w:hAnsi="宋体" w:hint="eastAsia"/>
            <w:noProof/>
          </w:rPr>
          <w:t>重要提示</w:t>
        </w:r>
        <w:r>
          <w:rPr>
            <w:noProof/>
            <w:webHidden/>
          </w:rPr>
          <w:tab/>
        </w:r>
        <w:r>
          <w:rPr>
            <w:noProof/>
            <w:webHidden/>
          </w:rPr>
          <w:fldChar w:fldCharType="begin"/>
        </w:r>
        <w:r>
          <w:rPr>
            <w:noProof/>
            <w:webHidden/>
          </w:rPr>
          <w:instrText xml:space="preserve"> PAGEREF _Toc509576284 \h </w:instrText>
        </w:r>
        <w:r>
          <w:rPr>
            <w:noProof/>
            <w:webHidden/>
          </w:rPr>
        </w:r>
        <w:r>
          <w:rPr>
            <w:noProof/>
            <w:webHidden/>
          </w:rPr>
          <w:fldChar w:fldCharType="separate"/>
        </w:r>
        <w:r w:rsidR="004941BA">
          <w:rPr>
            <w:noProof/>
            <w:webHidden/>
          </w:rPr>
          <w:t>2</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286" w:history="1">
        <w:r w:rsidRPr="00E5175A">
          <w:rPr>
            <w:rStyle w:val="a9"/>
            <w:rFonts w:ascii="宋体" w:hAnsi="宋体"/>
            <w:b/>
            <w:bCs/>
            <w:noProof/>
          </w:rPr>
          <w:t xml:space="preserve">§2  </w:t>
        </w:r>
        <w:r w:rsidRPr="00E5175A">
          <w:rPr>
            <w:rStyle w:val="a9"/>
            <w:rFonts w:ascii="宋体" w:hAnsi="宋体" w:hint="eastAsia"/>
            <w:b/>
            <w:bCs/>
            <w:noProof/>
          </w:rPr>
          <w:t>基金简介</w:t>
        </w:r>
        <w:r>
          <w:rPr>
            <w:noProof/>
            <w:webHidden/>
          </w:rPr>
          <w:tab/>
        </w:r>
        <w:r>
          <w:rPr>
            <w:noProof/>
            <w:webHidden/>
          </w:rPr>
          <w:fldChar w:fldCharType="begin"/>
        </w:r>
        <w:r>
          <w:rPr>
            <w:noProof/>
            <w:webHidden/>
          </w:rPr>
          <w:instrText xml:space="preserve"> PAGEREF _Toc509576286 \h </w:instrText>
        </w:r>
        <w:r>
          <w:rPr>
            <w:noProof/>
            <w:webHidden/>
          </w:rPr>
        </w:r>
        <w:r>
          <w:rPr>
            <w:noProof/>
            <w:webHidden/>
          </w:rPr>
          <w:fldChar w:fldCharType="separate"/>
        </w:r>
        <w:r w:rsidR="004941BA">
          <w:rPr>
            <w:noProof/>
            <w:webHidden/>
          </w:rPr>
          <w:t>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87" w:history="1">
        <w:r w:rsidRPr="00E5175A">
          <w:rPr>
            <w:rStyle w:val="a9"/>
            <w:noProof/>
          </w:rPr>
          <w:t>2.1</w:t>
        </w:r>
        <w:r>
          <w:rPr>
            <w:rFonts w:asciiTheme="minorHAnsi" w:eastAsiaTheme="minorEastAsia" w:hAnsiTheme="minorHAnsi" w:cstheme="minorBidi"/>
            <w:noProof/>
            <w:kern w:val="2"/>
            <w:szCs w:val="22"/>
          </w:rPr>
          <w:tab/>
        </w:r>
        <w:r w:rsidRPr="00E5175A">
          <w:rPr>
            <w:rStyle w:val="a9"/>
            <w:rFonts w:ascii="宋体" w:hAnsi="宋体" w:hint="eastAsia"/>
            <w:noProof/>
          </w:rPr>
          <w:t>基金基本情况</w:t>
        </w:r>
        <w:r>
          <w:rPr>
            <w:noProof/>
            <w:webHidden/>
          </w:rPr>
          <w:tab/>
        </w:r>
        <w:r>
          <w:rPr>
            <w:noProof/>
            <w:webHidden/>
          </w:rPr>
          <w:fldChar w:fldCharType="begin"/>
        </w:r>
        <w:r>
          <w:rPr>
            <w:noProof/>
            <w:webHidden/>
          </w:rPr>
          <w:instrText xml:space="preserve"> PAGEREF _Toc509576287 \h </w:instrText>
        </w:r>
        <w:r>
          <w:rPr>
            <w:noProof/>
            <w:webHidden/>
          </w:rPr>
        </w:r>
        <w:r>
          <w:rPr>
            <w:noProof/>
            <w:webHidden/>
          </w:rPr>
          <w:fldChar w:fldCharType="separate"/>
        </w:r>
        <w:r w:rsidR="004941BA">
          <w:rPr>
            <w:noProof/>
            <w:webHidden/>
          </w:rPr>
          <w:t>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88" w:history="1">
        <w:r w:rsidRPr="00E5175A">
          <w:rPr>
            <w:rStyle w:val="a9"/>
            <w:noProof/>
          </w:rPr>
          <w:t xml:space="preserve">2.2 </w:t>
        </w:r>
        <w:r w:rsidRPr="00E5175A">
          <w:rPr>
            <w:rStyle w:val="a9"/>
            <w:rFonts w:ascii="宋体" w:hAnsi="宋体" w:hint="eastAsia"/>
            <w:noProof/>
          </w:rPr>
          <w:t>基金产品说明</w:t>
        </w:r>
        <w:r>
          <w:rPr>
            <w:noProof/>
            <w:webHidden/>
          </w:rPr>
          <w:tab/>
        </w:r>
        <w:r>
          <w:rPr>
            <w:noProof/>
            <w:webHidden/>
          </w:rPr>
          <w:fldChar w:fldCharType="begin"/>
        </w:r>
        <w:r>
          <w:rPr>
            <w:noProof/>
            <w:webHidden/>
          </w:rPr>
          <w:instrText xml:space="preserve"> PAGEREF _Toc509576288 \h </w:instrText>
        </w:r>
        <w:r>
          <w:rPr>
            <w:noProof/>
            <w:webHidden/>
          </w:rPr>
        </w:r>
        <w:r>
          <w:rPr>
            <w:noProof/>
            <w:webHidden/>
          </w:rPr>
          <w:fldChar w:fldCharType="separate"/>
        </w:r>
        <w:r w:rsidR="004941BA">
          <w:rPr>
            <w:noProof/>
            <w:webHidden/>
          </w:rPr>
          <w:t>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89" w:history="1">
        <w:r w:rsidRPr="00E5175A">
          <w:rPr>
            <w:rStyle w:val="a9"/>
            <w:noProof/>
          </w:rPr>
          <w:t xml:space="preserve">2.3 </w:t>
        </w:r>
        <w:r w:rsidRPr="00E5175A">
          <w:rPr>
            <w:rStyle w:val="a9"/>
            <w:rFonts w:hint="eastAsia"/>
            <w:noProof/>
          </w:rPr>
          <w:t>基金管理人和基金托管人</w:t>
        </w:r>
        <w:r>
          <w:rPr>
            <w:noProof/>
            <w:webHidden/>
          </w:rPr>
          <w:tab/>
        </w:r>
        <w:r>
          <w:rPr>
            <w:noProof/>
            <w:webHidden/>
          </w:rPr>
          <w:fldChar w:fldCharType="begin"/>
        </w:r>
        <w:r>
          <w:rPr>
            <w:noProof/>
            <w:webHidden/>
          </w:rPr>
          <w:instrText xml:space="preserve"> PAGEREF _Toc509576289 \h </w:instrText>
        </w:r>
        <w:r>
          <w:rPr>
            <w:noProof/>
            <w:webHidden/>
          </w:rPr>
        </w:r>
        <w:r>
          <w:rPr>
            <w:noProof/>
            <w:webHidden/>
          </w:rPr>
          <w:fldChar w:fldCharType="separate"/>
        </w:r>
        <w:r w:rsidR="004941BA">
          <w:rPr>
            <w:noProof/>
            <w:webHidden/>
          </w:rPr>
          <w:t>6</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0" w:history="1">
        <w:r w:rsidRPr="00E5175A">
          <w:rPr>
            <w:rStyle w:val="a9"/>
            <w:noProof/>
          </w:rPr>
          <w:t xml:space="preserve">2.4 </w:t>
        </w:r>
        <w:r w:rsidRPr="00E5175A">
          <w:rPr>
            <w:rStyle w:val="a9"/>
            <w:rFonts w:hint="eastAsia"/>
            <w:noProof/>
          </w:rPr>
          <w:t>信息披露方式</w:t>
        </w:r>
        <w:r>
          <w:rPr>
            <w:noProof/>
            <w:webHidden/>
          </w:rPr>
          <w:tab/>
        </w:r>
        <w:r>
          <w:rPr>
            <w:noProof/>
            <w:webHidden/>
          </w:rPr>
          <w:fldChar w:fldCharType="begin"/>
        </w:r>
        <w:r>
          <w:rPr>
            <w:noProof/>
            <w:webHidden/>
          </w:rPr>
          <w:instrText xml:space="preserve"> PAGEREF _Toc509576290 \h </w:instrText>
        </w:r>
        <w:r>
          <w:rPr>
            <w:noProof/>
            <w:webHidden/>
          </w:rPr>
        </w:r>
        <w:r>
          <w:rPr>
            <w:noProof/>
            <w:webHidden/>
          </w:rPr>
          <w:fldChar w:fldCharType="separate"/>
        </w:r>
        <w:r w:rsidR="004941BA">
          <w:rPr>
            <w:noProof/>
            <w:webHidden/>
          </w:rPr>
          <w:t>6</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1" w:history="1">
        <w:r w:rsidRPr="00E5175A">
          <w:rPr>
            <w:rStyle w:val="a9"/>
            <w:noProof/>
          </w:rPr>
          <w:t xml:space="preserve">2.5 </w:t>
        </w:r>
        <w:r w:rsidRPr="00E5175A">
          <w:rPr>
            <w:rStyle w:val="a9"/>
            <w:rFonts w:ascii="宋体" w:hAnsi="宋体" w:hint="eastAsia"/>
            <w:noProof/>
          </w:rPr>
          <w:t>其他相关资料</w:t>
        </w:r>
        <w:r>
          <w:rPr>
            <w:noProof/>
            <w:webHidden/>
          </w:rPr>
          <w:tab/>
        </w:r>
        <w:r>
          <w:rPr>
            <w:noProof/>
            <w:webHidden/>
          </w:rPr>
          <w:fldChar w:fldCharType="begin"/>
        </w:r>
        <w:r>
          <w:rPr>
            <w:noProof/>
            <w:webHidden/>
          </w:rPr>
          <w:instrText xml:space="preserve"> PAGEREF _Toc509576291 \h </w:instrText>
        </w:r>
        <w:r>
          <w:rPr>
            <w:noProof/>
            <w:webHidden/>
          </w:rPr>
        </w:r>
        <w:r>
          <w:rPr>
            <w:noProof/>
            <w:webHidden/>
          </w:rPr>
          <w:fldChar w:fldCharType="separate"/>
        </w:r>
        <w:r w:rsidR="004941BA">
          <w:rPr>
            <w:noProof/>
            <w:webHidden/>
          </w:rPr>
          <w:t>7</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292" w:history="1">
        <w:r w:rsidRPr="00E5175A">
          <w:rPr>
            <w:rStyle w:val="a9"/>
            <w:b/>
            <w:bCs/>
            <w:noProof/>
          </w:rPr>
          <w:t xml:space="preserve">§3  </w:t>
        </w:r>
        <w:r w:rsidRPr="00E5175A">
          <w:rPr>
            <w:rStyle w:val="a9"/>
            <w:rFonts w:ascii="宋体" w:hAnsi="宋体"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_Toc509576292 \h </w:instrText>
        </w:r>
        <w:r>
          <w:rPr>
            <w:noProof/>
            <w:webHidden/>
          </w:rPr>
        </w:r>
        <w:r>
          <w:rPr>
            <w:noProof/>
            <w:webHidden/>
          </w:rPr>
          <w:fldChar w:fldCharType="separate"/>
        </w:r>
        <w:r w:rsidR="004941BA">
          <w:rPr>
            <w:noProof/>
            <w:webHidden/>
          </w:rPr>
          <w:t>7</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3" w:history="1">
        <w:r w:rsidRPr="00E5175A">
          <w:rPr>
            <w:rStyle w:val="a9"/>
            <w:noProof/>
          </w:rPr>
          <w:t xml:space="preserve">3.1 </w:t>
        </w:r>
        <w:r w:rsidRPr="00E5175A">
          <w:rPr>
            <w:rStyle w:val="a9"/>
            <w:rFonts w:hint="eastAsia"/>
            <w:noProof/>
          </w:rPr>
          <w:t>主要会计数据和财务指标</w:t>
        </w:r>
        <w:r>
          <w:rPr>
            <w:noProof/>
            <w:webHidden/>
          </w:rPr>
          <w:tab/>
        </w:r>
        <w:r>
          <w:rPr>
            <w:noProof/>
            <w:webHidden/>
          </w:rPr>
          <w:fldChar w:fldCharType="begin"/>
        </w:r>
        <w:r>
          <w:rPr>
            <w:noProof/>
            <w:webHidden/>
          </w:rPr>
          <w:instrText xml:space="preserve"> PAGEREF _Toc509576293 \h </w:instrText>
        </w:r>
        <w:r>
          <w:rPr>
            <w:noProof/>
            <w:webHidden/>
          </w:rPr>
        </w:r>
        <w:r>
          <w:rPr>
            <w:noProof/>
            <w:webHidden/>
          </w:rPr>
          <w:fldChar w:fldCharType="separate"/>
        </w:r>
        <w:r w:rsidR="004941BA">
          <w:rPr>
            <w:noProof/>
            <w:webHidden/>
          </w:rPr>
          <w:t>7</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4" w:history="1">
        <w:r w:rsidRPr="00E5175A">
          <w:rPr>
            <w:rStyle w:val="a9"/>
            <w:noProof/>
          </w:rPr>
          <w:t xml:space="preserve">3.2 </w:t>
        </w:r>
        <w:r w:rsidRPr="00E5175A">
          <w:rPr>
            <w:rStyle w:val="a9"/>
            <w:rFonts w:hint="eastAsia"/>
            <w:noProof/>
          </w:rPr>
          <w:t>基金净值表现</w:t>
        </w:r>
        <w:r>
          <w:rPr>
            <w:noProof/>
            <w:webHidden/>
          </w:rPr>
          <w:tab/>
        </w:r>
        <w:r>
          <w:rPr>
            <w:noProof/>
            <w:webHidden/>
          </w:rPr>
          <w:fldChar w:fldCharType="begin"/>
        </w:r>
        <w:r>
          <w:rPr>
            <w:noProof/>
            <w:webHidden/>
          </w:rPr>
          <w:instrText xml:space="preserve"> PAGEREF _Toc509576294 \h </w:instrText>
        </w:r>
        <w:r>
          <w:rPr>
            <w:noProof/>
            <w:webHidden/>
          </w:rPr>
        </w:r>
        <w:r>
          <w:rPr>
            <w:noProof/>
            <w:webHidden/>
          </w:rPr>
          <w:fldChar w:fldCharType="separate"/>
        </w:r>
        <w:r w:rsidR="004941BA">
          <w:rPr>
            <w:noProof/>
            <w:webHidden/>
          </w:rPr>
          <w:t>8</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5" w:history="1">
        <w:r w:rsidRPr="00E5175A">
          <w:rPr>
            <w:rStyle w:val="a9"/>
            <w:noProof/>
          </w:rPr>
          <w:t xml:space="preserve">3.3 </w:t>
        </w:r>
        <w:r w:rsidRPr="00E5175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_Toc509576295 \h </w:instrText>
        </w:r>
        <w:r>
          <w:rPr>
            <w:noProof/>
            <w:webHidden/>
          </w:rPr>
        </w:r>
        <w:r>
          <w:rPr>
            <w:noProof/>
            <w:webHidden/>
          </w:rPr>
          <w:fldChar w:fldCharType="separate"/>
        </w:r>
        <w:r w:rsidR="004941BA">
          <w:rPr>
            <w:noProof/>
            <w:webHidden/>
          </w:rPr>
          <w:t>10</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296" w:history="1">
        <w:r w:rsidRPr="00E5175A">
          <w:rPr>
            <w:rStyle w:val="a9"/>
            <w:b/>
            <w:bCs/>
            <w:noProof/>
          </w:rPr>
          <w:t xml:space="preserve">§4  </w:t>
        </w:r>
        <w:r w:rsidRPr="00E5175A">
          <w:rPr>
            <w:rStyle w:val="a9"/>
            <w:rFonts w:hint="eastAsia"/>
            <w:b/>
            <w:bCs/>
            <w:noProof/>
          </w:rPr>
          <w:t>管理人报告</w:t>
        </w:r>
        <w:r>
          <w:rPr>
            <w:noProof/>
            <w:webHidden/>
          </w:rPr>
          <w:tab/>
        </w:r>
        <w:r>
          <w:rPr>
            <w:noProof/>
            <w:webHidden/>
          </w:rPr>
          <w:fldChar w:fldCharType="begin"/>
        </w:r>
        <w:r>
          <w:rPr>
            <w:noProof/>
            <w:webHidden/>
          </w:rPr>
          <w:instrText xml:space="preserve"> PAGEREF _Toc509576296 \h </w:instrText>
        </w:r>
        <w:r>
          <w:rPr>
            <w:noProof/>
            <w:webHidden/>
          </w:rPr>
        </w:r>
        <w:r>
          <w:rPr>
            <w:noProof/>
            <w:webHidden/>
          </w:rPr>
          <w:fldChar w:fldCharType="separate"/>
        </w:r>
        <w:r w:rsidR="004941BA">
          <w:rPr>
            <w:noProof/>
            <w:webHidden/>
          </w:rPr>
          <w:t>10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7" w:history="1">
        <w:r w:rsidRPr="00E5175A">
          <w:rPr>
            <w:rStyle w:val="a9"/>
            <w:noProof/>
          </w:rPr>
          <w:t xml:space="preserve">4.1 </w:t>
        </w:r>
        <w:r w:rsidRPr="00E5175A">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_Toc509576297 \h </w:instrText>
        </w:r>
        <w:r>
          <w:rPr>
            <w:noProof/>
            <w:webHidden/>
          </w:rPr>
        </w:r>
        <w:r>
          <w:rPr>
            <w:noProof/>
            <w:webHidden/>
          </w:rPr>
          <w:fldChar w:fldCharType="separate"/>
        </w:r>
        <w:r w:rsidR="004941BA">
          <w:rPr>
            <w:noProof/>
            <w:webHidden/>
          </w:rPr>
          <w:t>10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8" w:history="1">
        <w:r w:rsidRPr="00E5175A">
          <w:rPr>
            <w:rStyle w:val="a9"/>
            <w:noProof/>
          </w:rPr>
          <w:t xml:space="preserve">4.2 </w:t>
        </w:r>
        <w:r w:rsidRPr="00E5175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_Toc509576298 \h </w:instrText>
        </w:r>
        <w:r>
          <w:rPr>
            <w:noProof/>
            <w:webHidden/>
          </w:rPr>
        </w:r>
        <w:r>
          <w:rPr>
            <w:noProof/>
            <w:webHidden/>
          </w:rPr>
          <w:fldChar w:fldCharType="separate"/>
        </w:r>
        <w:r w:rsidR="004941BA">
          <w:rPr>
            <w:noProof/>
            <w:webHidden/>
          </w:rPr>
          <w:t>11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299" w:history="1">
        <w:r w:rsidRPr="00E5175A">
          <w:rPr>
            <w:rStyle w:val="a9"/>
            <w:noProof/>
          </w:rPr>
          <w:t xml:space="preserve">4.3 </w:t>
        </w:r>
        <w:r w:rsidRPr="00E5175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_Toc509576299 \h </w:instrText>
        </w:r>
        <w:r>
          <w:rPr>
            <w:noProof/>
            <w:webHidden/>
          </w:rPr>
        </w:r>
        <w:r>
          <w:rPr>
            <w:noProof/>
            <w:webHidden/>
          </w:rPr>
          <w:fldChar w:fldCharType="separate"/>
        </w:r>
        <w:r w:rsidR="004941BA">
          <w:rPr>
            <w:noProof/>
            <w:webHidden/>
          </w:rPr>
          <w:t>12</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0" w:history="1">
        <w:r w:rsidRPr="00E5175A">
          <w:rPr>
            <w:rStyle w:val="a9"/>
            <w:noProof/>
          </w:rPr>
          <w:t xml:space="preserve">4.4 </w:t>
        </w:r>
        <w:r w:rsidRPr="00E5175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_Toc509576300 \h </w:instrText>
        </w:r>
        <w:r>
          <w:rPr>
            <w:noProof/>
            <w:webHidden/>
          </w:rPr>
        </w:r>
        <w:r>
          <w:rPr>
            <w:noProof/>
            <w:webHidden/>
          </w:rPr>
          <w:fldChar w:fldCharType="separate"/>
        </w:r>
        <w:r w:rsidR="004941BA">
          <w:rPr>
            <w:noProof/>
            <w:webHidden/>
          </w:rPr>
          <w:t>13</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1" w:history="1">
        <w:r w:rsidRPr="00E5175A">
          <w:rPr>
            <w:rStyle w:val="a9"/>
            <w:noProof/>
          </w:rPr>
          <w:t xml:space="preserve">4.5 </w:t>
        </w:r>
        <w:r w:rsidRPr="00E5175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_Toc509576301 \h </w:instrText>
        </w:r>
        <w:r>
          <w:rPr>
            <w:noProof/>
            <w:webHidden/>
          </w:rPr>
        </w:r>
        <w:r>
          <w:rPr>
            <w:noProof/>
            <w:webHidden/>
          </w:rPr>
          <w:fldChar w:fldCharType="separate"/>
        </w:r>
        <w:r w:rsidR="004941BA">
          <w:rPr>
            <w:noProof/>
            <w:webHidden/>
          </w:rPr>
          <w:t>13</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2" w:history="1">
        <w:r w:rsidRPr="00E5175A">
          <w:rPr>
            <w:rStyle w:val="a9"/>
            <w:noProof/>
          </w:rPr>
          <w:t xml:space="preserve">4.6 </w:t>
        </w:r>
        <w:r w:rsidRPr="00E5175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_Toc509576302 \h </w:instrText>
        </w:r>
        <w:r>
          <w:rPr>
            <w:noProof/>
            <w:webHidden/>
          </w:rPr>
        </w:r>
        <w:r>
          <w:rPr>
            <w:noProof/>
            <w:webHidden/>
          </w:rPr>
          <w:fldChar w:fldCharType="separate"/>
        </w:r>
        <w:r w:rsidR="004941BA">
          <w:rPr>
            <w:noProof/>
            <w:webHidden/>
          </w:rPr>
          <w:t>13</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3" w:history="1">
        <w:r w:rsidRPr="00E5175A">
          <w:rPr>
            <w:rStyle w:val="a9"/>
            <w:noProof/>
          </w:rPr>
          <w:t xml:space="preserve">4.7 </w:t>
        </w:r>
        <w:r w:rsidRPr="00E5175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_Toc509576303 \h </w:instrText>
        </w:r>
        <w:r>
          <w:rPr>
            <w:noProof/>
            <w:webHidden/>
          </w:rPr>
        </w:r>
        <w:r>
          <w:rPr>
            <w:noProof/>
            <w:webHidden/>
          </w:rPr>
          <w:fldChar w:fldCharType="separate"/>
        </w:r>
        <w:r w:rsidR="004941BA">
          <w:rPr>
            <w:noProof/>
            <w:webHidden/>
          </w:rPr>
          <w:t>14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4" w:history="1">
        <w:r w:rsidRPr="00E5175A">
          <w:rPr>
            <w:rStyle w:val="a9"/>
            <w:noProof/>
          </w:rPr>
          <w:t>4.8</w:t>
        </w:r>
        <w:r w:rsidRPr="00E5175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_Toc509576304 \h </w:instrText>
        </w:r>
        <w:r>
          <w:rPr>
            <w:noProof/>
            <w:webHidden/>
          </w:rPr>
        </w:r>
        <w:r>
          <w:rPr>
            <w:noProof/>
            <w:webHidden/>
          </w:rPr>
          <w:fldChar w:fldCharType="separate"/>
        </w:r>
        <w:r w:rsidR="004941BA">
          <w:rPr>
            <w:noProof/>
            <w:webHidden/>
          </w:rPr>
          <w:t>15</w:t>
        </w:r>
        <w:r>
          <w:rPr>
            <w:noProof/>
            <w:webHidden/>
          </w:rPr>
          <w:fldChar w:fldCharType="end"/>
        </w:r>
      </w:hyperlink>
    </w:p>
    <w:p w:rsidR="000F6445" w:rsidRPr="004941BA" w:rsidRDefault="000F6445">
      <w:pPr>
        <w:pStyle w:val="22"/>
        <w:rPr>
          <w:rStyle w:val="a9"/>
          <w:noProof/>
        </w:rPr>
      </w:pPr>
      <w:hyperlink w:anchor="_Toc509576305" w:history="1">
        <w:r w:rsidRPr="004941BA">
          <w:rPr>
            <w:rStyle w:val="a9"/>
            <w:noProof/>
          </w:rPr>
          <w:t xml:space="preserve">4.9 </w:t>
        </w:r>
        <w:r w:rsidRPr="004941BA">
          <w:rPr>
            <w:rStyle w:val="a9"/>
            <w:rFonts w:hint="eastAsia"/>
            <w:noProof/>
          </w:rPr>
          <w:t>报告期内管理人对本基金持有人数或基金资产净值预警情形的说明</w:t>
        </w:r>
        <w:r w:rsidRPr="004941BA">
          <w:rPr>
            <w:rStyle w:val="a9"/>
            <w:noProof/>
            <w:webHidden/>
          </w:rPr>
          <w:tab/>
        </w:r>
        <w:r w:rsidRPr="004941BA">
          <w:rPr>
            <w:rStyle w:val="a9"/>
            <w:noProof/>
            <w:webHidden/>
          </w:rPr>
          <w:fldChar w:fldCharType="begin"/>
        </w:r>
        <w:r w:rsidRPr="004941BA">
          <w:rPr>
            <w:rStyle w:val="a9"/>
            <w:noProof/>
            <w:webHidden/>
          </w:rPr>
          <w:instrText xml:space="preserve"> PAGEREF _Toc509576305 \h </w:instrText>
        </w:r>
        <w:r w:rsidRPr="004941BA">
          <w:rPr>
            <w:rStyle w:val="a9"/>
            <w:noProof/>
            <w:webHidden/>
          </w:rPr>
        </w:r>
        <w:r w:rsidRPr="004941BA">
          <w:rPr>
            <w:rStyle w:val="a9"/>
            <w:noProof/>
            <w:webHidden/>
          </w:rPr>
          <w:fldChar w:fldCharType="separate"/>
        </w:r>
        <w:r w:rsidR="004941BA">
          <w:rPr>
            <w:rStyle w:val="a9"/>
            <w:noProof/>
            <w:webHidden/>
          </w:rPr>
          <w:t>15</w:t>
        </w:r>
        <w:r w:rsidRPr="004941BA">
          <w:rPr>
            <w:rStyle w:val="a9"/>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06" w:history="1">
        <w:r w:rsidRPr="00E5175A">
          <w:rPr>
            <w:rStyle w:val="a9"/>
            <w:b/>
            <w:bCs/>
            <w:noProof/>
          </w:rPr>
          <w:t xml:space="preserve">§5  </w:t>
        </w:r>
        <w:r w:rsidRPr="00E5175A">
          <w:rPr>
            <w:rStyle w:val="a9"/>
            <w:rFonts w:hint="eastAsia"/>
            <w:b/>
            <w:bCs/>
            <w:noProof/>
          </w:rPr>
          <w:t>托管人报告</w:t>
        </w:r>
        <w:r>
          <w:rPr>
            <w:noProof/>
            <w:webHidden/>
          </w:rPr>
          <w:tab/>
        </w:r>
        <w:r>
          <w:rPr>
            <w:noProof/>
            <w:webHidden/>
          </w:rPr>
          <w:fldChar w:fldCharType="begin"/>
        </w:r>
        <w:r>
          <w:rPr>
            <w:noProof/>
            <w:webHidden/>
          </w:rPr>
          <w:instrText xml:space="preserve"> PAGEREF _Toc509576306 \h </w:instrText>
        </w:r>
        <w:r>
          <w:rPr>
            <w:noProof/>
            <w:webHidden/>
          </w:rPr>
        </w:r>
        <w:r>
          <w:rPr>
            <w:noProof/>
            <w:webHidden/>
          </w:rPr>
          <w:fldChar w:fldCharType="separate"/>
        </w:r>
        <w:r w:rsidR="004941BA">
          <w:rPr>
            <w:noProof/>
            <w:webHidden/>
          </w:rPr>
          <w:t>15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7" w:history="1">
        <w:r w:rsidRPr="00E5175A">
          <w:rPr>
            <w:rStyle w:val="a9"/>
            <w:noProof/>
          </w:rPr>
          <w:t xml:space="preserve">5.1 </w:t>
        </w:r>
        <w:r w:rsidRPr="00E5175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_Toc509576307 \h </w:instrText>
        </w:r>
        <w:r>
          <w:rPr>
            <w:noProof/>
            <w:webHidden/>
          </w:rPr>
        </w:r>
        <w:r>
          <w:rPr>
            <w:noProof/>
            <w:webHidden/>
          </w:rPr>
          <w:fldChar w:fldCharType="separate"/>
        </w:r>
        <w:r w:rsidR="004941BA">
          <w:rPr>
            <w:noProof/>
            <w:webHidden/>
          </w:rPr>
          <w:t>15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8" w:history="1">
        <w:r w:rsidRPr="00E5175A">
          <w:rPr>
            <w:rStyle w:val="a9"/>
            <w:noProof/>
          </w:rPr>
          <w:t xml:space="preserve">5.2 </w:t>
        </w:r>
        <w:r w:rsidRPr="00E5175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_Toc509576308 \h </w:instrText>
        </w:r>
        <w:r>
          <w:rPr>
            <w:noProof/>
            <w:webHidden/>
          </w:rPr>
        </w:r>
        <w:r>
          <w:rPr>
            <w:noProof/>
            <w:webHidden/>
          </w:rPr>
          <w:fldChar w:fldCharType="separate"/>
        </w:r>
        <w:r w:rsidR="004941BA">
          <w:rPr>
            <w:noProof/>
            <w:webHidden/>
          </w:rPr>
          <w:t>15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09" w:history="1">
        <w:r w:rsidRPr="00E5175A">
          <w:rPr>
            <w:rStyle w:val="a9"/>
            <w:noProof/>
          </w:rPr>
          <w:t xml:space="preserve">5.3 </w:t>
        </w:r>
        <w:r w:rsidRPr="00E5175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_Toc509576309 \h </w:instrText>
        </w:r>
        <w:r>
          <w:rPr>
            <w:noProof/>
            <w:webHidden/>
          </w:rPr>
        </w:r>
        <w:r>
          <w:rPr>
            <w:noProof/>
            <w:webHidden/>
          </w:rPr>
          <w:fldChar w:fldCharType="separate"/>
        </w:r>
        <w:r w:rsidR="004941BA">
          <w:rPr>
            <w:noProof/>
            <w:webHidden/>
          </w:rPr>
          <w:t>15</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10" w:history="1">
        <w:r w:rsidRPr="00E5175A">
          <w:rPr>
            <w:rStyle w:val="a9"/>
            <w:b/>
            <w:bCs/>
            <w:noProof/>
          </w:rPr>
          <w:t xml:space="preserve">§6  </w:t>
        </w:r>
        <w:r w:rsidRPr="00E5175A">
          <w:rPr>
            <w:rStyle w:val="a9"/>
            <w:rFonts w:hint="eastAsia"/>
            <w:b/>
            <w:bCs/>
            <w:noProof/>
          </w:rPr>
          <w:t>审计报告</w:t>
        </w:r>
        <w:r>
          <w:rPr>
            <w:noProof/>
            <w:webHidden/>
          </w:rPr>
          <w:tab/>
        </w:r>
        <w:r>
          <w:rPr>
            <w:noProof/>
            <w:webHidden/>
          </w:rPr>
          <w:fldChar w:fldCharType="begin"/>
        </w:r>
        <w:r>
          <w:rPr>
            <w:noProof/>
            <w:webHidden/>
          </w:rPr>
          <w:instrText xml:space="preserve"> PAGEREF _Toc509576310 \h </w:instrText>
        </w:r>
        <w:r>
          <w:rPr>
            <w:noProof/>
            <w:webHidden/>
          </w:rPr>
        </w:r>
        <w:r>
          <w:rPr>
            <w:noProof/>
            <w:webHidden/>
          </w:rPr>
          <w:fldChar w:fldCharType="separate"/>
        </w:r>
        <w:r w:rsidR="004941BA">
          <w:rPr>
            <w:noProof/>
            <w:webHidden/>
          </w:rPr>
          <w:t>16</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15" w:history="1">
        <w:r w:rsidRPr="00E5175A">
          <w:rPr>
            <w:rStyle w:val="a9"/>
            <w:b/>
            <w:bCs/>
            <w:noProof/>
          </w:rPr>
          <w:t xml:space="preserve">§7  </w:t>
        </w:r>
        <w:r w:rsidRPr="00E5175A">
          <w:rPr>
            <w:rStyle w:val="a9"/>
            <w:rFonts w:hint="eastAsia"/>
            <w:b/>
            <w:bCs/>
            <w:noProof/>
          </w:rPr>
          <w:t>年度财务报表</w:t>
        </w:r>
        <w:r>
          <w:rPr>
            <w:noProof/>
            <w:webHidden/>
          </w:rPr>
          <w:tab/>
        </w:r>
        <w:r>
          <w:rPr>
            <w:noProof/>
            <w:webHidden/>
          </w:rPr>
          <w:fldChar w:fldCharType="begin"/>
        </w:r>
        <w:r>
          <w:rPr>
            <w:noProof/>
            <w:webHidden/>
          </w:rPr>
          <w:instrText xml:space="preserve"> PAGEREF _Toc509576315 \h </w:instrText>
        </w:r>
        <w:r>
          <w:rPr>
            <w:noProof/>
            <w:webHidden/>
          </w:rPr>
        </w:r>
        <w:r>
          <w:rPr>
            <w:noProof/>
            <w:webHidden/>
          </w:rPr>
          <w:fldChar w:fldCharType="separate"/>
        </w:r>
        <w:r w:rsidR="004941BA">
          <w:rPr>
            <w:noProof/>
            <w:webHidden/>
          </w:rPr>
          <w:t>18</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16" w:history="1">
        <w:r w:rsidRPr="00E5175A">
          <w:rPr>
            <w:rStyle w:val="a9"/>
            <w:noProof/>
          </w:rPr>
          <w:t xml:space="preserve">7.1 </w:t>
        </w:r>
        <w:r w:rsidRPr="00E5175A">
          <w:rPr>
            <w:rStyle w:val="a9"/>
            <w:rFonts w:hint="eastAsia"/>
            <w:noProof/>
          </w:rPr>
          <w:t>资产负债表</w:t>
        </w:r>
        <w:r>
          <w:rPr>
            <w:noProof/>
            <w:webHidden/>
          </w:rPr>
          <w:tab/>
        </w:r>
        <w:r>
          <w:rPr>
            <w:noProof/>
            <w:webHidden/>
          </w:rPr>
          <w:fldChar w:fldCharType="begin"/>
        </w:r>
        <w:r>
          <w:rPr>
            <w:noProof/>
            <w:webHidden/>
          </w:rPr>
          <w:instrText xml:space="preserve"> PAGEREF _Toc509576316 \h </w:instrText>
        </w:r>
        <w:r>
          <w:rPr>
            <w:noProof/>
            <w:webHidden/>
          </w:rPr>
        </w:r>
        <w:r>
          <w:rPr>
            <w:noProof/>
            <w:webHidden/>
          </w:rPr>
          <w:fldChar w:fldCharType="separate"/>
        </w:r>
        <w:r w:rsidR="004941BA">
          <w:rPr>
            <w:noProof/>
            <w:webHidden/>
          </w:rPr>
          <w:t>18</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17" w:history="1">
        <w:r w:rsidRPr="00E5175A">
          <w:rPr>
            <w:rStyle w:val="a9"/>
            <w:noProof/>
          </w:rPr>
          <w:t xml:space="preserve">7.2 </w:t>
        </w:r>
        <w:r w:rsidRPr="00E5175A">
          <w:rPr>
            <w:rStyle w:val="a9"/>
            <w:rFonts w:hint="eastAsia"/>
            <w:noProof/>
          </w:rPr>
          <w:t>利润表</w:t>
        </w:r>
        <w:r>
          <w:rPr>
            <w:noProof/>
            <w:webHidden/>
          </w:rPr>
          <w:tab/>
        </w:r>
        <w:r>
          <w:rPr>
            <w:noProof/>
            <w:webHidden/>
          </w:rPr>
          <w:fldChar w:fldCharType="begin"/>
        </w:r>
        <w:r>
          <w:rPr>
            <w:noProof/>
            <w:webHidden/>
          </w:rPr>
          <w:instrText xml:space="preserve"> PAGEREF _Toc509576317 \h </w:instrText>
        </w:r>
        <w:r>
          <w:rPr>
            <w:noProof/>
            <w:webHidden/>
          </w:rPr>
        </w:r>
        <w:r>
          <w:rPr>
            <w:noProof/>
            <w:webHidden/>
          </w:rPr>
          <w:fldChar w:fldCharType="separate"/>
        </w:r>
        <w:r w:rsidR="004941BA">
          <w:rPr>
            <w:noProof/>
            <w:webHidden/>
          </w:rPr>
          <w:t>20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18" w:history="1">
        <w:r w:rsidRPr="00E5175A">
          <w:rPr>
            <w:rStyle w:val="a9"/>
            <w:noProof/>
          </w:rPr>
          <w:t xml:space="preserve">7.3 </w:t>
        </w:r>
        <w:r w:rsidRPr="00E5175A">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_Toc509576318 \h </w:instrText>
        </w:r>
        <w:r>
          <w:rPr>
            <w:noProof/>
            <w:webHidden/>
          </w:rPr>
        </w:r>
        <w:r>
          <w:rPr>
            <w:noProof/>
            <w:webHidden/>
          </w:rPr>
          <w:fldChar w:fldCharType="separate"/>
        </w:r>
        <w:r w:rsidR="004941BA">
          <w:rPr>
            <w:noProof/>
            <w:webHidden/>
          </w:rPr>
          <w:t>21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19" w:history="1">
        <w:r w:rsidRPr="00E5175A">
          <w:rPr>
            <w:rStyle w:val="a9"/>
            <w:noProof/>
          </w:rPr>
          <w:t xml:space="preserve">7.4 </w:t>
        </w:r>
        <w:r w:rsidRPr="00E5175A">
          <w:rPr>
            <w:rStyle w:val="a9"/>
            <w:rFonts w:hint="eastAsia"/>
            <w:noProof/>
          </w:rPr>
          <w:t>报表附注</w:t>
        </w:r>
        <w:r>
          <w:rPr>
            <w:noProof/>
            <w:webHidden/>
          </w:rPr>
          <w:tab/>
        </w:r>
        <w:r>
          <w:rPr>
            <w:noProof/>
            <w:webHidden/>
          </w:rPr>
          <w:fldChar w:fldCharType="begin"/>
        </w:r>
        <w:r>
          <w:rPr>
            <w:noProof/>
            <w:webHidden/>
          </w:rPr>
          <w:instrText xml:space="preserve"> PAGEREF _Toc509576319 \h </w:instrText>
        </w:r>
        <w:r>
          <w:rPr>
            <w:noProof/>
            <w:webHidden/>
          </w:rPr>
        </w:r>
        <w:r>
          <w:rPr>
            <w:noProof/>
            <w:webHidden/>
          </w:rPr>
          <w:fldChar w:fldCharType="separate"/>
        </w:r>
        <w:r w:rsidR="004941BA">
          <w:rPr>
            <w:noProof/>
            <w:webHidden/>
          </w:rPr>
          <w:t>23</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21" w:history="1">
        <w:r w:rsidRPr="00E5175A">
          <w:rPr>
            <w:rStyle w:val="a9"/>
            <w:b/>
            <w:bCs/>
            <w:noProof/>
          </w:rPr>
          <w:t xml:space="preserve">§8  </w:t>
        </w:r>
        <w:r w:rsidRPr="00E5175A">
          <w:rPr>
            <w:rStyle w:val="a9"/>
            <w:rFonts w:hint="eastAsia"/>
            <w:b/>
            <w:bCs/>
            <w:noProof/>
          </w:rPr>
          <w:t>投资组合报告</w:t>
        </w:r>
        <w:r>
          <w:rPr>
            <w:noProof/>
            <w:webHidden/>
          </w:rPr>
          <w:tab/>
        </w:r>
        <w:r>
          <w:rPr>
            <w:noProof/>
            <w:webHidden/>
          </w:rPr>
          <w:fldChar w:fldCharType="begin"/>
        </w:r>
        <w:r>
          <w:rPr>
            <w:noProof/>
            <w:webHidden/>
          </w:rPr>
          <w:instrText xml:space="preserve"> PAGEREF _Toc509576321 \h </w:instrText>
        </w:r>
        <w:r>
          <w:rPr>
            <w:noProof/>
            <w:webHidden/>
          </w:rPr>
        </w:r>
        <w:r>
          <w:rPr>
            <w:noProof/>
            <w:webHidden/>
          </w:rPr>
          <w:fldChar w:fldCharType="separate"/>
        </w:r>
        <w:r w:rsidR="004941BA">
          <w:rPr>
            <w:noProof/>
            <w:webHidden/>
          </w:rPr>
          <w:t>52</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2" w:history="1">
        <w:r w:rsidRPr="00E5175A">
          <w:rPr>
            <w:rStyle w:val="a9"/>
            <w:noProof/>
          </w:rPr>
          <w:t xml:space="preserve">8.1 </w:t>
        </w:r>
        <w:r w:rsidRPr="00E5175A">
          <w:rPr>
            <w:rStyle w:val="a9"/>
            <w:rFonts w:hint="eastAsia"/>
            <w:noProof/>
          </w:rPr>
          <w:t>期末基金资产组合情况</w:t>
        </w:r>
        <w:r>
          <w:rPr>
            <w:noProof/>
            <w:webHidden/>
          </w:rPr>
          <w:tab/>
        </w:r>
        <w:r>
          <w:rPr>
            <w:noProof/>
            <w:webHidden/>
          </w:rPr>
          <w:fldChar w:fldCharType="begin"/>
        </w:r>
        <w:r>
          <w:rPr>
            <w:noProof/>
            <w:webHidden/>
          </w:rPr>
          <w:instrText xml:space="preserve"> PAGEREF _Toc509576322 \h </w:instrText>
        </w:r>
        <w:r>
          <w:rPr>
            <w:noProof/>
            <w:webHidden/>
          </w:rPr>
        </w:r>
        <w:r>
          <w:rPr>
            <w:noProof/>
            <w:webHidden/>
          </w:rPr>
          <w:fldChar w:fldCharType="separate"/>
        </w:r>
        <w:r w:rsidR="004941BA">
          <w:rPr>
            <w:noProof/>
            <w:webHidden/>
          </w:rPr>
          <w:t>52</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3" w:history="1">
        <w:r w:rsidRPr="00E5175A">
          <w:rPr>
            <w:rStyle w:val="a9"/>
            <w:noProof/>
          </w:rPr>
          <w:t xml:space="preserve">8.2 </w:t>
        </w:r>
        <w:r w:rsidRPr="00E5175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_Toc509576323 \h </w:instrText>
        </w:r>
        <w:r>
          <w:rPr>
            <w:noProof/>
            <w:webHidden/>
          </w:rPr>
        </w:r>
        <w:r>
          <w:rPr>
            <w:noProof/>
            <w:webHidden/>
          </w:rPr>
          <w:fldChar w:fldCharType="separate"/>
        </w:r>
        <w:r w:rsidR="004941BA">
          <w:rPr>
            <w:noProof/>
            <w:webHidden/>
          </w:rPr>
          <w:t>53</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4" w:history="1">
        <w:r w:rsidRPr="00E5175A">
          <w:rPr>
            <w:rStyle w:val="a9"/>
            <w:noProof/>
          </w:rPr>
          <w:t xml:space="preserve">8.3 </w:t>
        </w:r>
        <w:r w:rsidRPr="00E5175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_Toc509576324 \h </w:instrText>
        </w:r>
        <w:r>
          <w:rPr>
            <w:noProof/>
            <w:webHidden/>
          </w:rPr>
        </w:r>
        <w:r>
          <w:rPr>
            <w:noProof/>
            <w:webHidden/>
          </w:rPr>
          <w:fldChar w:fldCharType="separate"/>
        </w:r>
        <w:r w:rsidR="004941BA">
          <w:rPr>
            <w:noProof/>
            <w:webHidden/>
          </w:rPr>
          <w:t>55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5" w:history="1">
        <w:r w:rsidRPr="00E5175A">
          <w:rPr>
            <w:rStyle w:val="a9"/>
            <w:noProof/>
          </w:rPr>
          <w:t xml:space="preserve">8.4 </w:t>
        </w:r>
        <w:r w:rsidRPr="00E5175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_Toc509576325 \h </w:instrText>
        </w:r>
        <w:r>
          <w:rPr>
            <w:noProof/>
            <w:webHidden/>
          </w:rPr>
        </w:r>
        <w:r>
          <w:rPr>
            <w:noProof/>
            <w:webHidden/>
          </w:rPr>
          <w:fldChar w:fldCharType="separate"/>
        </w:r>
        <w:r w:rsidR="004941BA">
          <w:rPr>
            <w:noProof/>
            <w:webHidden/>
          </w:rPr>
          <w:t>57</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6" w:history="1">
        <w:r w:rsidRPr="00E5175A">
          <w:rPr>
            <w:rStyle w:val="a9"/>
            <w:noProof/>
          </w:rPr>
          <w:t xml:space="preserve">8.5 </w:t>
        </w:r>
        <w:r w:rsidRPr="00E5175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_Toc509576326 \h </w:instrText>
        </w:r>
        <w:r>
          <w:rPr>
            <w:noProof/>
            <w:webHidden/>
          </w:rPr>
        </w:r>
        <w:r>
          <w:rPr>
            <w:noProof/>
            <w:webHidden/>
          </w:rPr>
          <w:fldChar w:fldCharType="separate"/>
        </w:r>
        <w:r w:rsidR="004941BA">
          <w:rPr>
            <w:noProof/>
            <w:webHidden/>
          </w:rPr>
          <w:t>59</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7" w:history="1">
        <w:r w:rsidRPr="00E5175A">
          <w:rPr>
            <w:rStyle w:val="a9"/>
            <w:noProof/>
          </w:rPr>
          <w:t xml:space="preserve">8.6 </w:t>
        </w:r>
        <w:r w:rsidRPr="00E5175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_Toc509576327 \h </w:instrText>
        </w:r>
        <w:r>
          <w:rPr>
            <w:noProof/>
            <w:webHidden/>
          </w:rPr>
        </w:r>
        <w:r>
          <w:rPr>
            <w:noProof/>
            <w:webHidden/>
          </w:rPr>
          <w:fldChar w:fldCharType="separate"/>
        </w:r>
        <w:r w:rsidR="004941BA">
          <w:rPr>
            <w:noProof/>
            <w:webHidden/>
          </w:rPr>
          <w:t>59</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8" w:history="1">
        <w:r w:rsidRPr="00E5175A">
          <w:rPr>
            <w:rStyle w:val="a9"/>
            <w:noProof/>
          </w:rPr>
          <w:t xml:space="preserve">8.7 </w:t>
        </w:r>
        <w:r w:rsidRPr="00E5175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_Toc509576328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29" w:history="1">
        <w:r w:rsidRPr="00E5175A">
          <w:rPr>
            <w:rStyle w:val="a9"/>
            <w:noProof/>
          </w:rPr>
          <w:t xml:space="preserve">8.8 </w:t>
        </w:r>
        <w:r w:rsidRPr="00E5175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_Toc509576329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0" w:history="1">
        <w:r w:rsidRPr="00E5175A">
          <w:rPr>
            <w:rStyle w:val="a9"/>
            <w:noProof/>
          </w:rPr>
          <w:t xml:space="preserve">8.9 </w:t>
        </w:r>
        <w:r w:rsidRPr="00E5175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_Toc509576330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1" w:history="1">
        <w:r w:rsidRPr="00E5175A">
          <w:rPr>
            <w:rStyle w:val="a9"/>
            <w:noProof/>
          </w:rPr>
          <w:t xml:space="preserve">8.10 </w:t>
        </w:r>
        <w:r w:rsidRPr="00E5175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_Toc509576331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2" w:history="1">
        <w:r w:rsidRPr="00E5175A">
          <w:rPr>
            <w:rStyle w:val="a9"/>
            <w:noProof/>
          </w:rPr>
          <w:t>8.11</w:t>
        </w:r>
        <w:r w:rsidRPr="00E5175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_Toc509576332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3" w:history="1">
        <w:r w:rsidRPr="00E5175A">
          <w:rPr>
            <w:rStyle w:val="a9"/>
            <w:noProof/>
          </w:rPr>
          <w:t xml:space="preserve">8.12 </w:t>
        </w:r>
        <w:r w:rsidRPr="00E5175A">
          <w:rPr>
            <w:rStyle w:val="a9"/>
            <w:rFonts w:hint="eastAsia"/>
            <w:noProof/>
          </w:rPr>
          <w:t>投资组合报告附注</w:t>
        </w:r>
        <w:r>
          <w:rPr>
            <w:noProof/>
            <w:webHidden/>
          </w:rPr>
          <w:tab/>
        </w:r>
        <w:r>
          <w:rPr>
            <w:noProof/>
            <w:webHidden/>
          </w:rPr>
          <w:fldChar w:fldCharType="begin"/>
        </w:r>
        <w:r>
          <w:rPr>
            <w:noProof/>
            <w:webHidden/>
          </w:rPr>
          <w:instrText xml:space="preserve"> PAGEREF _Toc509576333 \h </w:instrText>
        </w:r>
        <w:r>
          <w:rPr>
            <w:noProof/>
            <w:webHidden/>
          </w:rPr>
        </w:r>
        <w:r>
          <w:rPr>
            <w:noProof/>
            <w:webHidden/>
          </w:rPr>
          <w:fldChar w:fldCharType="separate"/>
        </w:r>
        <w:r w:rsidR="004941BA">
          <w:rPr>
            <w:noProof/>
            <w:webHidden/>
          </w:rPr>
          <w:t>60</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34" w:history="1">
        <w:r w:rsidRPr="00E5175A">
          <w:rPr>
            <w:rStyle w:val="a9"/>
            <w:b/>
            <w:bCs/>
            <w:noProof/>
          </w:rPr>
          <w:t xml:space="preserve">§9  </w:t>
        </w:r>
        <w:r w:rsidRPr="00E5175A">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_Toc509576334 \h </w:instrText>
        </w:r>
        <w:r>
          <w:rPr>
            <w:noProof/>
            <w:webHidden/>
          </w:rPr>
        </w:r>
        <w:r>
          <w:rPr>
            <w:noProof/>
            <w:webHidden/>
          </w:rPr>
          <w:fldChar w:fldCharType="separate"/>
        </w:r>
        <w:r w:rsidR="004941BA">
          <w:rPr>
            <w:noProof/>
            <w:webHidden/>
          </w:rPr>
          <w:t>61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5" w:history="1">
        <w:r w:rsidRPr="00E5175A">
          <w:rPr>
            <w:rStyle w:val="a9"/>
            <w:noProof/>
          </w:rPr>
          <w:t xml:space="preserve">9.1 </w:t>
        </w:r>
        <w:r w:rsidRPr="00E5175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_Toc509576335 \h </w:instrText>
        </w:r>
        <w:r>
          <w:rPr>
            <w:noProof/>
            <w:webHidden/>
          </w:rPr>
        </w:r>
        <w:r>
          <w:rPr>
            <w:noProof/>
            <w:webHidden/>
          </w:rPr>
          <w:fldChar w:fldCharType="separate"/>
        </w:r>
        <w:r w:rsidR="004941BA">
          <w:rPr>
            <w:noProof/>
            <w:webHidden/>
          </w:rPr>
          <w:t>61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6" w:history="1">
        <w:r w:rsidRPr="00E5175A">
          <w:rPr>
            <w:rStyle w:val="a9"/>
            <w:noProof/>
          </w:rPr>
          <w:t xml:space="preserve">9.2 </w:t>
        </w:r>
        <w:r w:rsidRPr="00E5175A">
          <w:rPr>
            <w:rStyle w:val="a9"/>
            <w:rFonts w:hint="eastAsia"/>
            <w:noProof/>
          </w:rPr>
          <w:t>期末上市基金前十名持有人</w:t>
        </w:r>
        <w:r>
          <w:rPr>
            <w:noProof/>
            <w:webHidden/>
          </w:rPr>
          <w:tab/>
        </w:r>
        <w:r>
          <w:rPr>
            <w:noProof/>
            <w:webHidden/>
          </w:rPr>
          <w:fldChar w:fldCharType="begin"/>
        </w:r>
        <w:r>
          <w:rPr>
            <w:noProof/>
            <w:webHidden/>
          </w:rPr>
          <w:instrText xml:space="preserve"> PAGEREF _Toc509576336 \h </w:instrText>
        </w:r>
        <w:r>
          <w:rPr>
            <w:noProof/>
            <w:webHidden/>
          </w:rPr>
        </w:r>
        <w:r>
          <w:rPr>
            <w:noProof/>
            <w:webHidden/>
          </w:rPr>
          <w:fldChar w:fldCharType="separate"/>
        </w:r>
        <w:r w:rsidR="004941BA">
          <w:rPr>
            <w:noProof/>
            <w:webHidden/>
          </w:rPr>
          <w:t>62</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7" w:history="1">
        <w:r w:rsidRPr="00E5175A">
          <w:rPr>
            <w:rStyle w:val="a9"/>
            <w:noProof/>
          </w:rPr>
          <w:t xml:space="preserve">9.3 </w:t>
        </w:r>
        <w:r w:rsidRPr="00E5175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_Toc509576337 \h </w:instrText>
        </w:r>
        <w:r>
          <w:rPr>
            <w:noProof/>
            <w:webHidden/>
          </w:rPr>
        </w:r>
        <w:r>
          <w:rPr>
            <w:noProof/>
            <w:webHidden/>
          </w:rPr>
          <w:fldChar w:fldCharType="separate"/>
        </w:r>
        <w:r w:rsidR="004941BA">
          <w:rPr>
            <w:noProof/>
            <w:webHidden/>
          </w:rPr>
          <w:t>63</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38" w:history="1">
        <w:r w:rsidRPr="00E5175A">
          <w:rPr>
            <w:rStyle w:val="a9"/>
            <w:noProof/>
          </w:rPr>
          <w:t>9.4</w:t>
        </w:r>
        <w:r w:rsidRPr="00E5175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_Toc509576338 \h </w:instrText>
        </w:r>
        <w:r>
          <w:rPr>
            <w:noProof/>
            <w:webHidden/>
          </w:rPr>
        </w:r>
        <w:r>
          <w:rPr>
            <w:noProof/>
            <w:webHidden/>
          </w:rPr>
          <w:fldChar w:fldCharType="separate"/>
        </w:r>
        <w:r w:rsidR="004941BA">
          <w:rPr>
            <w:noProof/>
            <w:webHidden/>
          </w:rPr>
          <w:t>63</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39" w:history="1">
        <w:r w:rsidRPr="00E5175A">
          <w:rPr>
            <w:rStyle w:val="a9"/>
            <w:b/>
            <w:bCs/>
            <w:noProof/>
          </w:rPr>
          <w:t xml:space="preserve">§10  </w:t>
        </w:r>
        <w:r w:rsidRPr="00E5175A">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_Toc509576339 \h </w:instrText>
        </w:r>
        <w:r>
          <w:rPr>
            <w:noProof/>
            <w:webHidden/>
          </w:rPr>
        </w:r>
        <w:r>
          <w:rPr>
            <w:noProof/>
            <w:webHidden/>
          </w:rPr>
          <w:fldChar w:fldCharType="separate"/>
        </w:r>
        <w:r w:rsidR="004941BA">
          <w:rPr>
            <w:noProof/>
            <w:webHidden/>
          </w:rPr>
          <w:t>63</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40" w:history="1">
        <w:r w:rsidRPr="00E5175A">
          <w:rPr>
            <w:rStyle w:val="a9"/>
            <w:b/>
            <w:bCs/>
            <w:noProof/>
          </w:rPr>
          <w:t xml:space="preserve">§11  </w:t>
        </w:r>
        <w:r w:rsidRPr="00E5175A">
          <w:rPr>
            <w:rStyle w:val="a9"/>
            <w:rFonts w:hint="eastAsia"/>
            <w:b/>
            <w:bCs/>
            <w:noProof/>
          </w:rPr>
          <w:t>重大事件揭示</w:t>
        </w:r>
        <w:r>
          <w:rPr>
            <w:noProof/>
            <w:webHidden/>
          </w:rPr>
          <w:tab/>
        </w:r>
        <w:r>
          <w:rPr>
            <w:noProof/>
            <w:webHidden/>
          </w:rPr>
          <w:fldChar w:fldCharType="begin"/>
        </w:r>
        <w:r>
          <w:rPr>
            <w:noProof/>
            <w:webHidden/>
          </w:rPr>
          <w:instrText xml:space="preserve"> PAGEREF _Toc509576340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1" w:history="1">
        <w:r w:rsidRPr="00E5175A">
          <w:rPr>
            <w:rStyle w:val="a9"/>
            <w:noProof/>
          </w:rPr>
          <w:t>11.1</w:t>
        </w:r>
        <w:r w:rsidRPr="00E5175A">
          <w:rPr>
            <w:rStyle w:val="a9"/>
            <w:rFonts w:hint="eastAsia"/>
            <w:noProof/>
          </w:rPr>
          <w:t>基金份额持有人大会决议</w:t>
        </w:r>
        <w:r>
          <w:rPr>
            <w:noProof/>
            <w:webHidden/>
          </w:rPr>
          <w:tab/>
        </w:r>
        <w:r>
          <w:rPr>
            <w:noProof/>
            <w:webHidden/>
          </w:rPr>
          <w:fldChar w:fldCharType="begin"/>
        </w:r>
        <w:r>
          <w:rPr>
            <w:noProof/>
            <w:webHidden/>
          </w:rPr>
          <w:instrText xml:space="preserve"> PAGEREF _Toc509576341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2" w:history="1">
        <w:r w:rsidRPr="00E5175A">
          <w:rPr>
            <w:rStyle w:val="a9"/>
            <w:noProof/>
          </w:rPr>
          <w:t xml:space="preserve">11.2 </w:t>
        </w:r>
        <w:r w:rsidRPr="00E5175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_Toc509576342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3" w:history="1">
        <w:r w:rsidRPr="00E5175A">
          <w:rPr>
            <w:rStyle w:val="a9"/>
            <w:noProof/>
          </w:rPr>
          <w:t xml:space="preserve">11.3 </w:t>
        </w:r>
        <w:r w:rsidRPr="00E5175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_Toc509576343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4" w:history="1">
        <w:r w:rsidRPr="00E5175A">
          <w:rPr>
            <w:rStyle w:val="a9"/>
            <w:noProof/>
          </w:rPr>
          <w:t xml:space="preserve">11.4 </w:t>
        </w:r>
        <w:r w:rsidRPr="00E5175A">
          <w:rPr>
            <w:rStyle w:val="a9"/>
            <w:rFonts w:hint="eastAsia"/>
            <w:noProof/>
          </w:rPr>
          <w:t>基金投资策略的改变</w:t>
        </w:r>
        <w:r>
          <w:rPr>
            <w:noProof/>
            <w:webHidden/>
          </w:rPr>
          <w:tab/>
        </w:r>
        <w:r>
          <w:rPr>
            <w:noProof/>
            <w:webHidden/>
          </w:rPr>
          <w:fldChar w:fldCharType="begin"/>
        </w:r>
        <w:r>
          <w:rPr>
            <w:noProof/>
            <w:webHidden/>
          </w:rPr>
          <w:instrText xml:space="preserve"> PAGEREF _Toc509576344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5" w:history="1">
        <w:r w:rsidRPr="00E5175A">
          <w:rPr>
            <w:rStyle w:val="a9"/>
            <w:noProof/>
          </w:rPr>
          <w:t>11.5</w:t>
        </w:r>
        <w:r w:rsidRPr="00E5175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_Toc509576345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6" w:history="1">
        <w:r w:rsidRPr="00E5175A">
          <w:rPr>
            <w:rStyle w:val="a9"/>
            <w:noProof/>
          </w:rPr>
          <w:t xml:space="preserve">11.6 </w:t>
        </w:r>
        <w:r w:rsidRPr="00E5175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_Toc509576346 \h </w:instrText>
        </w:r>
        <w:r>
          <w:rPr>
            <w:noProof/>
            <w:webHidden/>
          </w:rPr>
        </w:r>
        <w:r>
          <w:rPr>
            <w:noProof/>
            <w:webHidden/>
          </w:rPr>
          <w:fldChar w:fldCharType="separate"/>
        </w:r>
        <w:r w:rsidR="004941BA">
          <w:rPr>
            <w:noProof/>
            <w:webHidden/>
          </w:rPr>
          <w:t>64</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7" w:history="1">
        <w:r w:rsidRPr="00E5175A">
          <w:rPr>
            <w:rStyle w:val="a9"/>
            <w:noProof/>
          </w:rPr>
          <w:t xml:space="preserve">11.7 </w:t>
        </w:r>
        <w:r w:rsidRPr="00E5175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_Toc509576347 \h </w:instrText>
        </w:r>
        <w:r>
          <w:rPr>
            <w:noProof/>
            <w:webHidden/>
          </w:rPr>
        </w:r>
        <w:r>
          <w:rPr>
            <w:noProof/>
            <w:webHidden/>
          </w:rPr>
          <w:fldChar w:fldCharType="separate"/>
        </w:r>
        <w:r w:rsidR="004941BA">
          <w:rPr>
            <w:noProof/>
            <w:webHidden/>
          </w:rPr>
          <w:t>65</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48" w:history="1">
        <w:r w:rsidRPr="00E5175A">
          <w:rPr>
            <w:rStyle w:val="a9"/>
            <w:noProof/>
          </w:rPr>
          <w:t xml:space="preserve">11.8 </w:t>
        </w:r>
        <w:r w:rsidRPr="00E5175A">
          <w:rPr>
            <w:rStyle w:val="a9"/>
            <w:rFonts w:hint="eastAsia"/>
            <w:noProof/>
          </w:rPr>
          <w:t>其他重大事件</w:t>
        </w:r>
        <w:r>
          <w:rPr>
            <w:noProof/>
            <w:webHidden/>
          </w:rPr>
          <w:tab/>
        </w:r>
        <w:r>
          <w:rPr>
            <w:noProof/>
            <w:webHidden/>
          </w:rPr>
          <w:fldChar w:fldCharType="begin"/>
        </w:r>
        <w:r>
          <w:rPr>
            <w:noProof/>
            <w:webHidden/>
          </w:rPr>
          <w:instrText xml:space="preserve"> PAGEREF _Toc509576348 \h </w:instrText>
        </w:r>
        <w:r>
          <w:rPr>
            <w:noProof/>
            <w:webHidden/>
          </w:rPr>
        </w:r>
        <w:r>
          <w:rPr>
            <w:noProof/>
            <w:webHidden/>
          </w:rPr>
          <w:fldChar w:fldCharType="separate"/>
        </w:r>
        <w:r w:rsidR="004941BA">
          <w:rPr>
            <w:noProof/>
            <w:webHidden/>
          </w:rPr>
          <w:t>67</w:t>
        </w:r>
        <w:r>
          <w:rPr>
            <w:noProof/>
            <w:webHidden/>
          </w:rPr>
          <w:fldChar w:fldCharType="end"/>
        </w:r>
      </w:hyperlink>
    </w:p>
    <w:p w:rsidR="000F6445" w:rsidRDefault="000F6445">
      <w:pPr>
        <w:pStyle w:val="11"/>
        <w:rPr>
          <w:rFonts w:asciiTheme="minorHAnsi" w:eastAsiaTheme="minorEastAsia" w:hAnsiTheme="minorHAnsi" w:cstheme="minorBidi"/>
          <w:noProof/>
          <w:szCs w:val="22"/>
        </w:rPr>
      </w:pPr>
      <w:hyperlink w:anchor="_Toc509576349" w:history="1">
        <w:r w:rsidRPr="00E5175A">
          <w:rPr>
            <w:rStyle w:val="a9"/>
            <w:b/>
            <w:bCs/>
            <w:noProof/>
          </w:rPr>
          <w:t xml:space="preserve">§12  </w:t>
        </w:r>
        <w:r w:rsidRPr="00E5175A">
          <w:rPr>
            <w:rStyle w:val="a9"/>
            <w:rFonts w:hint="eastAsia"/>
            <w:b/>
            <w:bCs/>
            <w:noProof/>
          </w:rPr>
          <w:t>备查文件目录</w:t>
        </w:r>
        <w:r>
          <w:rPr>
            <w:noProof/>
            <w:webHidden/>
          </w:rPr>
          <w:tab/>
        </w:r>
        <w:r>
          <w:rPr>
            <w:noProof/>
            <w:webHidden/>
          </w:rPr>
          <w:fldChar w:fldCharType="begin"/>
        </w:r>
        <w:r>
          <w:rPr>
            <w:noProof/>
            <w:webHidden/>
          </w:rPr>
          <w:instrText xml:space="preserve"> PAGEREF _Toc509576349 \h </w:instrText>
        </w:r>
        <w:r>
          <w:rPr>
            <w:noProof/>
            <w:webHidden/>
          </w:rPr>
        </w:r>
        <w:r>
          <w:rPr>
            <w:noProof/>
            <w:webHidden/>
          </w:rPr>
          <w:fldChar w:fldCharType="separate"/>
        </w:r>
        <w:r w:rsidR="004941BA">
          <w:rPr>
            <w:noProof/>
            <w:webHidden/>
          </w:rPr>
          <w:t>71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50" w:history="1">
        <w:r w:rsidRPr="00E5175A">
          <w:rPr>
            <w:rStyle w:val="a9"/>
            <w:noProof/>
          </w:rPr>
          <w:t xml:space="preserve">12.1 </w:t>
        </w:r>
        <w:r w:rsidRPr="00E5175A">
          <w:rPr>
            <w:rStyle w:val="a9"/>
            <w:rFonts w:hint="eastAsia"/>
            <w:noProof/>
          </w:rPr>
          <w:t>备查文件目录</w:t>
        </w:r>
        <w:bookmarkStart w:id="9" w:name="_GoBack"/>
        <w:bookmarkEnd w:id="9"/>
        <w:r>
          <w:rPr>
            <w:noProof/>
            <w:webHidden/>
          </w:rPr>
          <w:tab/>
        </w:r>
        <w:r>
          <w:rPr>
            <w:noProof/>
            <w:webHidden/>
          </w:rPr>
          <w:fldChar w:fldCharType="begin"/>
        </w:r>
        <w:r>
          <w:rPr>
            <w:noProof/>
            <w:webHidden/>
          </w:rPr>
          <w:instrText xml:space="preserve"> PAGEREF _Toc509576350 \h </w:instrText>
        </w:r>
        <w:r>
          <w:rPr>
            <w:noProof/>
            <w:webHidden/>
          </w:rPr>
        </w:r>
        <w:r>
          <w:rPr>
            <w:noProof/>
            <w:webHidden/>
          </w:rPr>
          <w:fldChar w:fldCharType="separate"/>
        </w:r>
        <w:r w:rsidR="004941BA">
          <w:rPr>
            <w:noProof/>
            <w:webHidden/>
          </w:rPr>
          <w:t>71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51" w:history="1">
        <w:r w:rsidRPr="00E5175A">
          <w:rPr>
            <w:rStyle w:val="a9"/>
            <w:noProof/>
          </w:rPr>
          <w:t xml:space="preserve">12.2 </w:t>
        </w:r>
        <w:r w:rsidRPr="00E5175A">
          <w:rPr>
            <w:rStyle w:val="a9"/>
            <w:rFonts w:hint="eastAsia"/>
            <w:noProof/>
          </w:rPr>
          <w:t>存放地点</w:t>
        </w:r>
        <w:r>
          <w:rPr>
            <w:noProof/>
            <w:webHidden/>
          </w:rPr>
          <w:tab/>
        </w:r>
        <w:r>
          <w:rPr>
            <w:noProof/>
            <w:webHidden/>
          </w:rPr>
          <w:fldChar w:fldCharType="begin"/>
        </w:r>
        <w:r>
          <w:rPr>
            <w:noProof/>
            <w:webHidden/>
          </w:rPr>
          <w:instrText xml:space="preserve"> PAGEREF _Toc509576351 \h </w:instrText>
        </w:r>
        <w:r>
          <w:rPr>
            <w:noProof/>
            <w:webHidden/>
          </w:rPr>
        </w:r>
        <w:r>
          <w:rPr>
            <w:noProof/>
            <w:webHidden/>
          </w:rPr>
          <w:fldChar w:fldCharType="separate"/>
        </w:r>
        <w:r w:rsidR="004941BA">
          <w:rPr>
            <w:noProof/>
            <w:webHidden/>
          </w:rPr>
          <w:t>71</w:t>
        </w:r>
        <w:r>
          <w:rPr>
            <w:noProof/>
            <w:webHidden/>
          </w:rPr>
          <w:fldChar w:fldCharType="end"/>
        </w:r>
      </w:hyperlink>
    </w:p>
    <w:p w:rsidR="000F6445" w:rsidRDefault="000F6445">
      <w:pPr>
        <w:pStyle w:val="22"/>
        <w:rPr>
          <w:rFonts w:asciiTheme="minorHAnsi" w:eastAsiaTheme="minorEastAsia" w:hAnsiTheme="minorHAnsi" w:cstheme="minorBidi"/>
          <w:noProof/>
          <w:kern w:val="2"/>
          <w:szCs w:val="22"/>
        </w:rPr>
      </w:pPr>
      <w:hyperlink w:anchor="_Toc509576352" w:history="1">
        <w:r w:rsidRPr="00E5175A">
          <w:rPr>
            <w:rStyle w:val="a9"/>
            <w:noProof/>
          </w:rPr>
          <w:t xml:space="preserve">12.3 </w:t>
        </w:r>
        <w:r w:rsidRPr="00E5175A">
          <w:rPr>
            <w:rStyle w:val="a9"/>
            <w:rFonts w:hint="eastAsia"/>
            <w:noProof/>
          </w:rPr>
          <w:t>查阅方式</w:t>
        </w:r>
        <w:r>
          <w:rPr>
            <w:noProof/>
            <w:webHidden/>
          </w:rPr>
          <w:tab/>
        </w:r>
        <w:r>
          <w:rPr>
            <w:noProof/>
            <w:webHidden/>
          </w:rPr>
          <w:fldChar w:fldCharType="begin"/>
        </w:r>
        <w:r>
          <w:rPr>
            <w:noProof/>
            <w:webHidden/>
          </w:rPr>
          <w:instrText xml:space="preserve"> PAGEREF _Toc509576352 \h </w:instrText>
        </w:r>
        <w:r>
          <w:rPr>
            <w:noProof/>
            <w:webHidden/>
          </w:rPr>
        </w:r>
        <w:r>
          <w:rPr>
            <w:noProof/>
            <w:webHidden/>
          </w:rPr>
          <w:fldChar w:fldCharType="separate"/>
        </w:r>
        <w:r w:rsidR="004941BA">
          <w:rPr>
            <w:noProof/>
            <w:webHidden/>
          </w:rPr>
          <w:t>71</w:t>
        </w:r>
        <w:r>
          <w:rPr>
            <w:noProof/>
            <w:webHidden/>
          </w:rPr>
          <w:fldChar w:fldCharType="end"/>
        </w:r>
      </w:hyperlink>
    </w:p>
    <w:p w:rsidR="001A59F9" w:rsidRPr="000A571D" w:rsidRDefault="004719F1"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1A59F9" w:rsidRPr="00597D51" w:rsidRDefault="001A59F9" w:rsidP="00756ACB">
      <w:pPr>
        <w:pStyle w:val="1"/>
        <w:keepNext/>
        <w:keepLines/>
        <w:widowControl w:val="0"/>
        <w:spacing w:beforeLines="100" w:before="312" w:afterLines="100" w:after="312" w:line="360" w:lineRule="auto"/>
        <w:jc w:val="center"/>
        <w:rPr>
          <w:rFonts w:ascii="宋体" w:hAnsi="宋体"/>
          <w:szCs w:val="24"/>
          <w:lang w:val="en-US"/>
        </w:rPr>
      </w:pPr>
      <w:bookmarkStart w:id="10" w:name="_Toc225498244"/>
      <w:bookmarkStart w:id="11" w:name="_Toc361324844"/>
      <w:bookmarkStart w:id="12" w:name="_Toc509576286"/>
      <w:r w:rsidRPr="00597D51">
        <w:rPr>
          <w:rFonts w:ascii="宋体" w:hAnsi="宋体"/>
          <w:b/>
          <w:bCs/>
          <w:szCs w:val="24"/>
          <w:lang w:val="en-US"/>
        </w:rPr>
        <w:lastRenderedPageBreak/>
        <w:t>§2  基金简介</w:t>
      </w:r>
      <w:bookmarkEnd w:id="10"/>
      <w:bookmarkEnd w:id="11"/>
      <w:bookmarkEnd w:id="12"/>
    </w:p>
    <w:p w:rsidR="001A59F9" w:rsidRPr="00674763" w:rsidRDefault="001A59F9" w:rsidP="00756ACB">
      <w:pPr>
        <w:pStyle w:val="20"/>
        <w:spacing w:beforeLines="100" w:before="312" w:after="0"/>
        <w:rPr>
          <w:rFonts w:ascii="Times New Roman" w:eastAsiaTheme="minorEastAsia" w:hAnsi="Times New Roman"/>
          <w:kern w:val="0"/>
          <w:szCs w:val="24"/>
        </w:rPr>
      </w:pPr>
      <w:bookmarkStart w:id="13" w:name="_Toc361324845"/>
      <w:bookmarkStart w:id="14" w:name="_Toc509576287"/>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交银施罗德国证新能源指数分级证券投资基金</w:t>
            </w:r>
          </w:p>
        </w:tc>
      </w:tr>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交银国证新能源指数分级</w:t>
            </w:r>
          </w:p>
        </w:tc>
      </w:tr>
      <w:tr w:rsidR="00592A83" w:rsidRPr="000A571D" w:rsidTr="00B17391">
        <w:trPr>
          <w:trHeight w:val="378"/>
          <w:jc w:val="center"/>
        </w:trPr>
        <w:tc>
          <w:tcPr>
            <w:tcW w:w="3395" w:type="dxa"/>
          </w:tcPr>
          <w:p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rsidR="00592A83" w:rsidRPr="00B90BF3" w:rsidRDefault="00592A83" w:rsidP="00021631">
            <w:pPr>
              <w:jc w:val="center"/>
              <w:rPr>
                <w:rFonts w:ascii="宋体" w:hAnsi="宋体"/>
                <w:sz w:val="24"/>
              </w:rPr>
            </w:pPr>
            <w:r w:rsidRPr="00B90BF3">
              <w:rPr>
                <w:rFonts w:ascii="宋体" w:hAnsi="宋体"/>
                <w:sz w:val="24"/>
              </w:rPr>
              <w:t>交银新能</w:t>
            </w:r>
          </w:p>
        </w:tc>
      </w:tr>
      <w:tr w:rsidR="00CD712D" w:rsidRPr="000A571D" w:rsidTr="00B17391">
        <w:trPr>
          <w:jc w:val="center"/>
        </w:trPr>
        <w:tc>
          <w:tcPr>
            <w:tcW w:w="3395" w:type="dxa"/>
            <w:vAlign w:val="center"/>
          </w:tcPr>
          <w:p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rsidR="00CD712D" w:rsidRPr="00D25AB7" w:rsidRDefault="00CD712D" w:rsidP="00B85A33">
            <w:pPr>
              <w:jc w:val="center"/>
              <w:rPr>
                <w:rFonts w:eastAsiaTheme="minorEastAsia"/>
                <w:sz w:val="24"/>
              </w:rPr>
            </w:pPr>
            <w:r w:rsidRPr="00D25AB7">
              <w:rPr>
                <w:rFonts w:eastAsiaTheme="minorEastAsia"/>
                <w:sz w:val="24"/>
              </w:rPr>
              <w:t>164905</w:t>
            </w:r>
          </w:p>
        </w:tc>
      </w:tr>
      <w:tr w:rsidR="00AF09DA" w:rsidRPr="000A571D" w:rsidTr="00B17391">
        <w:trPr>
          <w:jc w:val="center"/>
        </w:trPr>
        <w:tc>
          <w:tcPr>
            <w:tcW w:w="3395" w:type="dxa"/>
            <w:vAlign w:val="center"/>
          </w:tcPr>
          <w:p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rsidR="00AF09DA" w:rsidRPr="000A571D" w:rsidRDefault="00AF09DA" w:rsidP="005654B8">
            <w:pPr>
              <w:jc w:val="center"/>
              <w:rPr>
                <w:rFonts w:eastAsiaTheme="minorEastAsia"/>
                <w:szCs w:val="21"/>
              </w:rPr>
            </w:pPr>
            <w:r w:rsidRPr="005654B8">
              <w:rPr>
                <w:rFonts w:eastAsiaTheme="minorEastAsia"/>
                <w:sz w:val="24"/>
              </w:rPr>
              <w:t>164905</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2015年3月26日</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696,981,471.33份</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rsidR="00AF09DA" w:rsidRPr="003F1334" w:rsidRDefault="00AF09DA" w:rsidP="00B85A33">
            <w:pPr>
              <w:jc w:val="center"/>
              <w:rPr>
                <w:rFonts w:ascii="宋体" w:hAnsi="宋体"/>
                <w:sz w:val="24"/>
              </w:rPr>
            </w:pPr>
            <w:r w:rsidRPr="003F1334">
              <w:rPr>
                <w:rFonts w:ascii="宋体" w:hAnsi="宋体"/>
                <w:sz w:val="24"/>
              </w:rPr>
              <w:t>2015年4月9日</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rsidR="00AF09DA" w:rsidRPr="00606CCC" w:rsidRDefault="00AF09DA" w:rsidP="00606CCC">
            <w:pPr>
              <w:jc w:val="center"/>
              <w:rPr>
                <w:rFonts w:ascii="宋体" w:hAnsi="宋体"/>
                <w:sz w:val="24"/>
              </w:rPr>
            </w:pPr>
            <w:r w:rsidRPr="00606CCC">
              <w:rPr>
                <w:rFonts w:ascii="宋体" w:hAnsi="宋体"/>
                <w:sz w:val="24"/>
              </w:rPr>
              <w:t>交银新能</w:t>
            </w:r>
          </w:p>
        </w:tc>
        <w:tc>
          <w:tcPr>
            <w:tcW w:w="1739" w:type="dxa"/>
            <w:vAlign w:val="center"/>
          </w:tcPr>
          <w:p w:rsidR="00AF09DA" w:rsidRPr="00606CCC" w:rsidRDefault="00AF09DA" w:rsidP="00606CCC">
            <w:pPr>
              <w:jc w:val="center"/>
              <w:rPr>
                <w:rFonts w:ascii="宋体" w:hAnsi="宋体"/>
                <w:sz w:val="24"/>
              </w:rPr>
            </w:pPr>
            <w:r w:rsidRPr="00606CCC">
              <w:rPr>
                <w:rFonts w:ascii="宋体" w:hAnsi="宋体"/>
                <w:sz w:val="24"/>
              </w:rPr>
              <w:t>新能源A</w:t>
            </w:r>
          </w:p>
        </w:tc>
        <w:tc>
          <w:tcPr>
            <w:tcW w:w="1898" w:type="dxa"/>
            <w:vAlign w:val="center"/>
          </w:tcPr>
          <w:p w:rsidR="00AF09DA" w:rsidRPr="00606CCC" w:rsidRDefault="00AF09DA" w:rsidP="00606CCC">
            <w:pPr>
              <w:jc w:val="center"/>
              <w:rPr>
                <w:rFonts w:ascii="宋体" w:hAnsi="宋体"/>
                <w:sz w:val="24"/>
              </w:rPr>
            </w:pPr>
            <w:r w:rsidRPr="00606CCC">
              <w:rPr>
                <w:rFonts w:ascii="宋体" w:hAnsi="宋体"/>
                <w:sz w:val="24"/>
              </w:rPr>
              <w:t>新能源B</w:t>
            </w:r>
          </w:p>
        </w:tc>
      </w:tr>
      <w:tr w:rsidR="00F749AA" w:rsidRPr="000A571D" w:rsidTr="00B17391">
        <w:trPr>
          <w:jc w:val="center"/>
        </w:trPr>
        <w:tc>
          <w:tcPr>
            <w:tcW w:w="3395" w:type="dxa"/>
            <w:vAlign w:val="center"/>
          </w:tcPr>
          <w:p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rsidR="00F749AA" w:rsidRPr="00606CCC" w:rsidRDefault="00F749AA" w:rsidP="00606CCC">
            <w:pPr>
              <w:jc w:val="center"/>
              <w:rPr>
                <w:rFonts w:ascii="宋体" w:hAnsi="宋体"/>
                <w:sz w:val="24"/>
              </w:rPr>
            </w:pPr>
            <w:r w:rsidRPr="00606CCC">
              <w:rPr>
                <w:rFonts w:ascii="宋体" w:hAnsi="宋体"/>
                <w:sz w:val="24"/>
              </w:rPr>
              <w:t>交银新能</w:t>
            </w:r>
          </w:p>
        </w:tc>
        <w:tc>
          <w:tcPr>
            <w:tcW w:w="1739" w:type="dxa"/>
            <w:vAlign w:val="center"/>
          </w:tcPr>
          <w:p w:rsidR="00F749AA" w:rsidRPr="00606CCC" w:rsidRDefault="00F749AA" w:rsidP="00606CCC">
            <w:pPr>
              <w:jc w:val="center"/>
              <w:rPr>
                <w:rFonts w:ascii="宋体" w:hAnsi="宋体"/>
                <w:sz w:val="24"/>
              </w:rPr>
            </w:pPr>
            <w:r w:rsidRPr="00606CCC">
              <w:rPr>
                <w:rFonts w:ascii="宋体" w:hAnsi="宋体"/>
                <w:sz w:val="24"/>
              </w:rPr>
              <w:t>新能源A</w:t>
            </w:r>
          </w:p>
        </w:tc>
        <w:tc>
          <w:tcPr>
            <w:tcW w:w="1898" w:type="dxa"/>
            <w:vAlign w:val="center"/>
          </w:tcPr>
          <w:p w:rsidR="00F749AA" w:rsidRPr="00606CCC" w:rsidRDefault="00F749AA" w:rsidP="00606CCC">
            <w:pPr>
              <w:jc w:val="center"/>
              <w:rPr>
                <w:rFonts w:ascii="宋体" w:hAnsi="宋体"/>
                <w:sz w:val="24"/>
              </w:rPr>
            </w:pPr>
            <w:r w:rsidRPr="00606CCC">
              <w:rPr>
                <w:rFonts w:ascii="宋体" w:hAnsi="宋体"/>
                <w:sz w:val="24"/>
              </w:rPr>
              <w:t>新能源B</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rsidR="00AF09DA" w:rsidRPr="00606CCC" w:rsidRDefault="00AF09DA" w:rsidP="00F749AA">
            <w:pPr>
              <w:jc w:val="right"/>
              <w:rPr>
                <w:rFonts w:eastAsiaTheme="minorEastAsia"/>
                <w:sz w:val="24"/>
              </w:rPr>
            </w:pPr>
            <w:r w:rsidRPr="00606CCC">
              <w:rPr>
                <w:rFonts w:eastAsiaTheme="minorEastAsia"/>
                <w:sz w:val="24"/>
              </w:rPr>
              <w:t>164905</w:t>
            </w:r>
          </w:p>
        </w:tc>
        <w:tc>
          <w:tcPr>
            <w:tcW w:w="1739" w:type="dxa"/>
            <w:vAlign w:val="center"/>
          </w:tcPr>
          <w:p w:rsidR="00AF09DA" w:rsidRPr="00606CCC" w:rsidRDefault="00AF09DA" w:rsidP="00F749AA">
            <w:pPr>
              <w:jc w:val="right"/>
              <w:rPr>
                <w:rFonts w:eastAsiaTheme="minorEastAsia"/>
                <w:sz w:val="24"/>
              </w:rPr>
            </w:pPr>
            <w:r w:rsidRPr="00606CCC">
              <w:rPr>
                <w:rFonts w:eastAsiaTheme="minorEastAsia"/>
                <w:sz w:val="24"/>
              </w:rPr>
              <w:t>150217</w:t>
            </w:r>
          </w:p>
        </w:tc>
        <w:tc>
          <w:tcPr>
            <w:tcW w:w="1898" w:type="dxa"/>
            <w:vAlign w:val="center"/>
          </w:tcPr>
          <w:p w:rsidR="00AF09DA" w:rsidRPr="00606CCC" w:rsidRDefault="00AF09DA" w:rsidP="00F749AA">
            <w:pPr>
              <w:jc w:val="right"/>
              <w:rPr>
                <w:rFonts w:eastAsiaTheme="minorEastAsia"/>
                <w:sz w:val="24"/>
              </w:rPr>
            </w:pPr>
            <w:r w:rsidRPr="00606CCC">
              <w:rPr>
                <w:rFonts w:eastAsiaTheme="minorEastAsia"/>
                <w:sz w:val="24"/>
              </w:rPr>
              <w:t>150218</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rsidR="00AF09DA" w:rsidRPr="004F5D80" w:rsidRDefault="00AF09DA" w:rsidP="00F749AA">
            <w:pPr>
              <w:jc w:val="right"/>
              <w:rPr>
                <w:rFonts w:ascii="宋体" w:hAnsi="宋体"/>
                <w:sz w:val="24"/>
              </w:rPr>
            </w:pPr>
            <w:r w:rsidRPr="004F5D80">
              <w:rPr>
                <w:rFonts w:ascii="宋体" w:hAnsi="宋体"/>
                <w:sz w:val="24"/>
              </w:rPr>
              <w:t>476,018,703.33份</w:t>
            </w:r>
          </w:p>
        </w:tc>
        <w:tc>
          <w:tcPr>
            <w:tcW w:w="1739" w:type="dxa"/>
            <w:vAlign w:val="center"/>
          </w:tcPr>
          <w:p w:rsidR="00AF09DA" w:rsidRPr="000A571D" w:rsidRDefault="00AF09DA" w:rsidP="00F749AA">
            <w:pPr>
              <w:jc w:val="right"/>
              <w:rPr>
                <w:rFonts w:eastAsiaTheme="minorEastAsia"/>
                <w:szCs w:val="21"/>
              </w:rPr>
            </w:pPr>
            <w:r w:rsidRPr="000A571D">
              <w:rPr>
                <w:rFonts w:eastAsiaTheme="minorEastAsia"/>
                <w:szCs w:val="21"/>
              </w:rPr>
              <w:t>110,481,384.00</w:t>
            </w:r>
            <w:r w:rsidRPr="000A571D">
              <w:rPr>
                <w:rFonts w:eastAsiaTheme="minorEastAsia"/>
                <w:szCs w:val="21"/>
              </w:rPr>
              <w:t>份</w:t>
            </w:r>
          </w:p>
        </w:tc>
        <w:tc>
          <w:tcPr>
            <w:tcW w:w="1898" w:type="dxa"/>
            <w:vAlign w:val="center"/>
          </w:tcPr>
          <w:p w:rsidR="00AF09DA" w:rsidRPr="004F5D80" w:rsidRDefault="00AF09DA" w:rsidP="00F749AA">
            <w:pPr>
              <w:jc w:val="right"/>
              <w:rPr>
                <w:rFonts w:ascii="宋体" w:hAnsi="宋体"/>
                <w:sz w:val="24"/>
              </w:rPr>
            </w:pPr>
            <w:r w:rsidRPr="004F5D80">
              <w:rPr>
                <w:rFonts w:ascii="宋体" w:hAnsi="宋体"/>
                <w:sz w:val="24"/>
              </w:rPr>
              <w:t>110,481,384.00份</w:t>
            </w:r>
          </w:p>
        </w:tc>
      </w:tr>
    </w:tbl>
    <w:p w:rsidR="001A59F9" w:rsidRPr="00674763" w:rsidRDefault="001A59F9" w:rsidP="00756ACB">
      <w:pPr>
        <w:pStyle w:val="20"/>
        <w:spacing w:beforeLines="100" w:before="312" w:after="0"/>
        <w:rPr>
          <w:rFonts w:ascii="Times New Roman" w:eastAsiaTheme="minorEastAsia" w:hAnsi="Times New Roman"/>
          <w:kern w:val="0"/>
          <w:szCs w:val="24"/>
        </w:rPr>
      </w:pPr>
      <w:bookmarkStart w:id="15" w:name="_Toc361324846"/>
      <w:bookmarkStart w:id="16" w:name="_Toc509576288"/>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rsidTr="00B17391">
        <w:trPr>
          <w:jc w:val="center"/>
        </w:trPr>
        <w:tc>
          <w:tcPr>
            <w:tcW w:w="2127" w:type="dxa"/>
            <w:vAlign w:val="center"/>
          </w:tcPr>
          <w:p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国证新能源指数收益率×95%＋银行活期存款利率（税后）×5%</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w:t>
            </w:r>
            <w:r w:rsidRPr="00A003DC">
              <w:rPr>
                <w:rFonts w:ascii="宋体" w:hAnsi="宋体"/>
                <w:sz w:val="24"/>
              </w:rPr>
              <w:lastRenderedPageBreak/>
              <w:t>源A份额具有低预期风险、预期收益相对稳定的特征；交银新能源B份额具有高预期风险、高预期收益的特征。</w:t>
            </w:r>
          </w:p>
        </w:tc>
      </w:tr>
      <w:tr w:rsidR="00CD712D" w:rsidRPr="000A571D" w:rsidTr="00B17391">
        <w:trPr>
          <w:jc w:val="center"/>
        </w:trPr>
        <w:tc>
          <w:tcPr>
            <w:tcW w:w="2127" w:type="dxa"/>
          </w:tcPr>
          <w:p w:rsidR="00CD712D" w:rsidRPr="00682AF7" w:rsidRDefault="00CD712D" w:rsidP="00B85A33">
            <w:pPr>
              <w:rPr>
                <w:rFonts w:ascii="宋体" w:hAnsi="宋体"/>
                <w:sz w:val="24"/>
              </w:rPr>
            </w:pPr>
            <w:r w:rsidRPr="00682AF7">
              <w:rPr>
                <w:rFonts w:ascii="宋体" w:hAnsi="宋体"/>
                <w:sz w:val="24"/>
              </w:rPr>
              <w:lastRenderedPageBreak/>
              <w:t>下属分级基金的风险收益特征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交银新能源份额具有与标的指数、以及标的指数所代表的股票市场相似的风险收益特征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交银新能源A份额具有低预期风险、预期收益相对稳定的特征</w:t>
            </w:r>
          </w:p>
        </w:tc>
        <w:tc>
          <w:tcPr>
            <w:tcW w:w="2222" w:type="dxa"/>
            <w:vAlign w:val="bottom"/>
          </w:tcPr>
          <w:p w:rsidR="00CD712D" w:rsidRPr="00A003DC" w:rsidRDefault="00CD712D" w:rsidP="00B85A33">
            <w:pPr>
              <w:rPr>
                <w:rFonts w:ascii="宋体" w:hAnsi="宋体"/>
                <w:sz w:val="24"/>
              </w:rPr>
            </w:pPr>
            <w:r w:rsidRPr="00A003DC">
              <w:rPr>
                <w:rFonts w:ascii="宋体" w:hAnsi="宋体"/>
                <w:sz w:val="24"/>
              </w:rPr>
              <w:t>交银新能源B份额具有高预期风险、高预期收益的特征</w:t>
            </w:r>
          </w:p>
        </w:tc>
      </w:tr>
    </w:tbl>
    <w:p w:rsidR="001A59F9" w:rsidRPr="00674763" w:rsidRDefault="001A59F9" w:rsidP="00756ACB">
      <w:pPr>
        <w:pStyle w:val="20"/>
        <w:spacing w:beforeLines="100" w:before="312" w:after="0"/>
        <w:rPr>
          <w:rFonts w:ascii="Times New Roman" w:eastAsiaTheme="minorEastAsia" w:hAnsi="Times New Roman"/>
          <w:kern w:val="0"/>
          <w:szCs w:val="24"/>
        </w:rPr>
      </w:pPr>
      <w:bookmarkStart w:id="17" w:name="_Toc225498247"/>
      <w:bookmarkStart w:id="18" w:name="_Toc361324847"/>
      <w:bookmarkStart w:id="19" w:name="_Toc509576289"/>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rsidTr="00B17391">
        <w:trPr>
          <w:jc w:val="center"/>
        </w:trPr>
        <w:tc>
          <w:tcPr>
            <w:tcW w:w="1260" w:type="dxa"/>
            <w:vMerge w:val="restart"/>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rsidR="001A59F9" w:rsidRPr="00275EEC" w:rsidRDefault="001A59F9" w:rsidP="00D51235">
            <w:pPr>
              <w:spacing w:before="29" w:line="288" w:lineRule="auto"/>
              <w:jc w:val="center"/>
              <w:rPr>
                <w:sz w:val="24"/>
              </w:rPr>
            </w:pPr>
            <w:r w:rsidRPr="00275EEC">
              <w:rPr>
                <w:sz w:val="24"/>
              </w:rPr>
              <w:t>tianqing1.zh@ccb.com</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1A59F9" w:rsidRPr="00F50E9C" w:rsidTr="00B17391">
        <w:trPr>
          <w:jc w:val="center"/>
        </w:trPr>
        <w:tc>
          <w:tcPr>
            <w:tcW w:w="2631" w:type="dxa"/>
            <w:gridSpan w:val="2"/>
            <w:vAlign w:val="center"/>
          </w:tcPr>
          <w:p w:rsidR="001A59F9" w:rsidRPr="00F50E9C" w:rsidRDefault="001A59F9" w:rsidP="00F50E9C">
            <w:pPr>
              <w:spacing w:line="360" w:lineRule="auto"/>
              <w:rPr>
                <w:sz w:val="24"/>
              </w:rPr>
            </w:pPr>
            <w:r w:rsidRPr="00F50E9C">
              <w:rPr>
                <w:rFonts w:ascii="宋体" w:hAnsi="宋体"/>
                <w:color w:val="000000"/>
                <w:sz w:val="24"/>
              </w:rPr>
              <w:t>注册地址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上海市浦东新区银城中路188号交通银行大楼二层（裙）</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上海市浦东新区世纪大道8号国金中心二期21-22楼</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1A59F9" w:rsidRPr="00762C40" w:rsidTr="00B17391">
        <w:trPr>
          <w:jc w:val="center"/>
        </w:trPr>
        <w:tc>
          <w:tcPr>
            <w:tcW w:w="2631" w:type="dxa"/>
            <w:gridSpan w:val="2"/>
            <w:vAlign w:val="center"/>
          </w:tcPr>
          <w:p w:rsidR="001A59F9" w:rsidRPr="00762C40" w:rsidRDefault="001A59F9" w:rsidP="00762C40">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rsidR="001A59F9" w:rsidRPr="00762C40" w:rsidRDefault="001A59F9" w:rsidP="00D51235">
            <w:pPr>
              <w:spacing w:before="29" w:line="288" w:lineRule="auto"/>
              <w:jc w:val="center"/>
              <w:rPr>
                <w:sz w:val="24"/>
              </w:rPr>
            </w:pPr>
            <w:r w:rsidRPr="00762C40">
              <w:rPr>
                <w:sz w:val="24"/>
              </w:rPr>
              <w:t>200120</w:t>
            </w:r>
          </w:p>
        </w:tc>
        <w:tc>
          <w:tcPr>
            <w:tcW w:w="3240" w:type="dxa"/>
            <w:vAlign w:val="center"/>
          </w:tcPr>
          <w:p w:rsidR="001A59F9" w:rsidRPr="00762C40" w:rsidRDefault="001A59F9" w:rsidP="00D51235">
            <w:pPr>
              <w:spacing w:before="29" w:line="288" w:lineRule="auto"/>
              <w:jc w:val="center"/>
              <w:rPr>
                <w:sz w:val="24"/>
              </w:rPr>
            </w:pPr>
            <w:r w:rsidRPr="00762C40">
              <w:rPr>
                <w:sz w:val="24"/>
              </w:rPr>
              <w:t>100033</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于亚利</w:t>
            </w:r>
          </w:p>
        </w:tc>
        <w:tc>
          <w:tcPr>
            <w:tcW w:w="3240" w:type="dxa"/>
            <w:vAlign w:val="center"/>
          </w:tcPr>
          <w:p w:rsidR="001A59F9" w:rsidRPr="00261988" w:rsidRDefault="007E59F7" w:rsidP="00D51235">
            <w:pPr>
              <w:autoSpaceDE w:val="0"/>
              <w:autoSpaceDN w:val="0"/>
              <w:adjustRightInd w:val="0"/>
              <w:spacing w:before="29" w:line="360" w:lineRule="auto"/>
              <w:ind w:left="15"/>
              <w:jc w:val="center"/>
              <w:rPr>
                <w:rFonts w:ascii="宋体" w:hAnsi="宋体"/>
                <w:color w:val="000000"/>
                <w:kern w:val="0"/>
                <w:sz w:val="24"/>
              </w:rPr>
            </w:pPr>
            <w:r>
              <w:rPr>
                <w:rFonts w:hint="eastAsia"/>
                <w:kern w:val="0"/>
                <w:sz w:val="24"/>
              </w:rPr>
              <w:t>田国</w:t>
            </w:r>
            <w:r>
              <w:rPr>
                <w:kern w:val="0"/>
                <w:sz w:val="24"/>
              </w:rPr>
              <w:t>立</w:t>
            </w:r>
          </w:p>
        </w:tc>
      </w:tr>
    </w:tbl>
    <w:p w:rsidR="001A59F9" w:rsidRPr="00674763" w:rsidRDefault="001A59F9" w:rsidP="00756ACB">
      <w:pPr>
        <w:pStyle w:val="20"/>
        <w:spacing w:beforeLines="100" w:before="312" w:after="0"/>
        <w:rPr>
          <w:rFonts w:ascii="Times New Roman" w:eastAsiaTheme="minorEastAsia" w:hAnsi="Times New Roman"/>
          <w:kern w:val="0"/>
          <w:szCs w:val="24"/>
        </w:rPr>
      </w:pPr>
      <w:bookmarkStart w:id="20" w:name="_Toc225498248"/>
      <w:bookmarkStart w:id="21" w:name="_Toc361324848"/>
      <w:bookmarkStart w:id="22" w:name="_Toc509576290"/>
      <w:r w:rsidRPr="00674763">
        <w:rPr>
          <w:rFonts w:ascii="Times New Roman" w:eastAsiaTheme="minorEastAsia" w:hAnsi="Times New Roman"/>
          <w:kern w:val="0"/>
          <w:szCs w:val="24"/>
        </w:rPr>
        <w:t xml:space="preserve">2.4 </w:t>
      </w:r>
      <w:r w:rsidRPr="00674763">
        <w:rPr>
          <w:rFonts w:ascii="Times New Roman" w:eastAsiaTheme="minorEastAsia" w:hAnsi="Times New Roman"/>
          <w:kern w:val="0"/>
          <w:szCs w:val="24"/>
        </w:rPr>
        <w:t>信息披露方式</w:t>
      </w:r>
      <w:bookmarkEnd w:id="20"/>
      <w:bookmarkEnd w:id="21"/>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rsidR="001A59F9" w:rsidRPr="00210C93" w:rsidRDefault="001A59F9" w:rsidP="007520F6">
            <w:pPr>
              <w:spacing w:before="29" w:line="288" w:lineRule="auto"/>
              <w:jc w:val="center"/>
              <w:rPr>
                <w:rFonts w:ascii="宋体" w:hAnsi="宋体"/>
                <w:sz w:val="24"/>
              </w:rPr>
            </w:pPr>
            <w:r w:rsidRPr="00210C93">
              <w:rPr>
                <w:rFonts w:ascii="宋体" w:hAnsi="宋体"/>
                <w:sz w:val="24"/>
              </w:rPr>
              <w:t>《中国证券报》、《上海证券报》和《证券时报》</w:t>
            </w:r>
          </w:p>
        </w:tc>
      </w:tr>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rsidR="001A59F9" w:rsidRPr="004E1C8C" w:rsidRDefault="001A59F9" w:rsidP="004617EF">
            <w:pPr>
              <w:spacing w:before="29" w:line="288" w:lineRule="auto"/>
              <w:jc w:val="center"/>
              <w:rPr>
                <w:sz w:val="24"/>
              </w:rPr>
            </w:pPr>
            <w:r w:rsidRPr="004E1C8C">
              <w:rPr>
                <w:sz w:val="24"/>
              </w:rPr>
              <w:t>www.fund001.com</w:t>
            </w:r>
            <w:r w:rsidRPr="004E1C8C">
              <w:rPr>
                <w:sz w:val="24"/>
              </w:rPr>
              <w:t>，</w:t>
            </w:r>
            <w:r w:rsidRPr="004E1C8C">
              <w:rPr>
                <w:sz w:val="24"/>
              </w:rPr>
              <w:t>www.bocomschroder.com</w:t>
            </w:r>
          </w:p>
        </w:tc>
      </w:tr>
      <w:tr w:rsidR="001A59F9" w:rsidRPr="004E1C8C" w:rsidTr="00B17391">
        <w:trPr>
          <w:jc w:val="center"/>
        </w:trPr>
        <w:tc>
          <w:tcPr>
            <w:tcW w:w="3686" w:type="dxa"/>
            <w:vAlign w:val="center"/>
          </w:tcPr>
          <w:p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rsidR="001A59F9" w:rsidRPr="000A571D" w:rsidRDefault="001A59F9" w:rsidP="00756ACB">
      <w:pPr>
        <w:pStyle w:val="20"/>
        <w:spacing w:beforeLines="100" w:before="312" w:after="0"/>
        <w:rPr>
          <w:rFonts w:ascii="Times New Roman" w:eastAsiaTheme="minorEastAsia" w:hAnsi="Times New Roman"/>
          <w:kern w:val="0"/>
          <w:sz w:val="21"/>
          <w:szCs w:val="21"/>
        </w:rPr>
      </w:pPr>
      <w:bookmarkStart w:id="23" w:name="_Toc225498249"/>
      <w:bookmarkStart w:id="24" w:name="_Toc361324849"/>
      <w:bookmarkStart w:id="25" w:name="_Toc509576291"/>
      <w:r w:rsidRPr="00217E7D">
        <w:rPr>
          <w:rFonts w:ascii="Times New Roman" w:eastAsiaTheme="minorEastAsia" w:hAnsi="Times New Roman"/>
          <w:kern w:val="0"/>
          <w:szCs w:val="24"/>
        </w:rPr>
        <w:lastRenderedPageBreak/>
        <w:t xml:space="preserve">2.5 </w:t>
      </w:r>
      <w:r w:rsidRPr="00217E7D">
        <w:rPr>
          <w:rFonts w:ascii="宋体" w:hAnsi="宋体"/>
          <w:kern w:val="0"/>
          <w:szCs w:val="24"/>
        </w:rPr>
        <w:t>其他相关资料</w:t>
      </w:r>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rsidTr="00B17391">
        <w:trPr>
          <w:jc w:val="center"/>
        </w:trPr>
        <w:tc>
          <w:tcPr>
            <w:tcW w:w="1951" w:type="dxa"/>
          </w:tcPr>
          <w:p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rsidR="001A59F9" w:rsidRPr="000A571D" w:rsidRDefault="001A59F9" w:rsidP="00756ACB">
      <w:pPr>
        <w:pStyle w:val="1"/>
        <w:keepNext/>
        <w:keepLines/>
        <w:widowControl w:val="0"/>
        <w:spacing w:beforeLines="100" w:before="312" w:afterLines="100" w:after="312" w:line="360" w:lineRule="auto"/>
        <w:jc w:val="center"/>
        <w:rPr>
          <w:rFonts w:eastAsiaTheme="minorEastAsia"/>
          <w:b/>
          <w:bCs/>
          <w:sz w:val="21"/>
          <w:szCs w:val="21"/>
          <w:lang w:val="en-US"/>
        </w:rPr>
      </w:pPr>
      <w:bookmarkStart w:id="26" w:name="_Toc225498250"/>
      <w:bookmarkStart w:id="27" w:name="_Toc361324850"/>
      <w:bookmarkStart w:id="28" w:name="_Toc509576292"/>
      <w:bookmarkStart w:id="29" w:name="_Toc194312019"/>
      <w:bookmarkStart w:id="30"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6"/>
      <w:r w:rsidRPr="000E30DA">
        <w:rPr>
          <w:rFonts w:ascii="宋体" w:hAnsi="宋体"/>
          <w:b/>
          <w:bCs/>
          <w:szCs w:val="24"/>
          <w:lang w:val="en-US"/>
        </w:rPr>
        <w:t>及利润分配情况</w:t>
      </w:r>
      <w:bookmarkEnd w:id="27"/>
      <w:bookmarkEnd w:id="28"/>
    </w:p>
    <w:p w:rsidR="001A59F9" w:rsidRPr="001F15BB" w:rsidRDefault="001A59F9" w:rsidP="00756ACB">
      <w:pPr>
        <w:pStyle w:val="20"/>
        <w:spacing w:beforeLines="100" w:before="312" w:after="0"/>
        <w:rPr>
          <w:rFonts w:ascii="Times New Roman" w:eastAsiaTheme="minorEastAsia" w:hAnsi="Times New Roman"/>
          <w:kern w:val="0"/>
          <w:szCs w:val="24"/>
        </w:rPr>
      </w:pPr>
      <w:bookmarkStart w:id="31" w:name="_Toc286996129"/>
      <w:bookmarkStart w:id="32" w:name="_Toc361324851"/>
      <w:bookmarkStart w:id="33" w:name="_Toc509576293"/>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1"/>
      <w:bookmarkEnd w:id="32"/>
      <w:bookmarkEnd w:id="33"/>
    </w:p>
    <w:p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10"/>
        <w:gridCol w:w="2208"/>
        <w:gridCol w:w="1852"/>
      </w:tblGrid>
      <w:tr w:rsidR="0040141B" w:rsidRPr="000A571D" w:rsidTr="00B17391">
        <w:trPr>
          <w:trHeight w:val="487"/>
          <w:jc w:val="center"/>
        </w:trPr>
        <w:tc>
          <w:tcPr>
            <w:tcW w:w="1490" w:type="pct"/>
            <w:vAlign w:val="center"/>
          </w:tcPr>
          <w:p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2017年</w:t>
            </w:r>
          </w:p>
        </w:tc>
        <w:tc>
          <w:tcPr>
            <w:tcW w:w="1236"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2016年</w:t>
            </w:r>
          </w:p>
        </w:tc>
        <w:tc>
          <w:tcPr>
            <w:tcW w:w="10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2015年3月26日（基金合同生效日）至2015年12月31日</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-16,407,832.95</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-81,662,666.08</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249,266,721.39</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25,364,275.04</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-162,364,359.44</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280,066,937.51</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0.0289</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-0.1064</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0.1660</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3.57%</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-12.79%</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15.19%</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2.63%</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-17.90%</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1.67%</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2017</w:t>
            </w:r>
            <w:r w:rsidR="00871BCE" w:rsidRPr="00CA1194">
              <w:rPr>
                <w:rFonts w:eastAsiaTheme="minorEastAsia"/>
                <w:b/>
                <w:sz w:val="24"/>
              </w:rPr>
              <w:t>年</w:t>
            </w:r>
            <w:r w:rsidRPr="00CA1194">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2016</w:t>
            </w:r>
            <w:r w:rsidR="00871BCE" w:rsidRPr="00CA1194">
              <w:rPr>
                <w:rFonts w:eastAsiaTheme="minorEastAsia"/>
                <w:b/>
                <w:sz w:val="24"/>
              </w:rPr>
              <w:t>年</w:t>
            </w:r>
            <w:r w:rsidRPr="00CA1194">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AE406F">
              <w:rPr>
                <w:rFonts w:eastAsiaTheme="minorEastAsia"/>
                <w:b/>
                <w:sz w:val="24"/>
              </w:rPr>
              <w:t>2015</w:t>
            </w:r>
            <w:r w:rsidR="00871BCE" w:rsidRPr="00CA1194">
              <w:rPr>
                <w:rFonts w:eastAsiaTheme="minorEastAsia"/>
                <w:b/>
                <w:sz w:val="24"/>
              </w:rPr>
              <w:t>年</w:t>
            </w:r>
            <w:r w:rsidRPr="00CA1194">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-94,324,576.56</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-179,531,345.57</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18,470,966.80</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-0.135</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-0.162</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0.017</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期末基金资产净值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566,645,635.52</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911,751,033.56</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1,086,599,377.41</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0.813</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0.821</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1.000</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lastRenderedPageBreak/>
              <w:t>3.1.3</w:t>
            </w:r>
            <w:r w:rsidRPr="00411205">
              <w:rPr>
                <w:rFonts w:ascii="宋体" w:hAnsi="宋体"/>
                <w:b/>
                <w:sz w:val="24"/>
              </w:rPr>
              <w:t xml:space="preserve"> 累计期末指标</w:t>
            </w:r>
          </w:p>
        </w:tc>
        <w:tc>
          <w:tcPr>
            <w:tcW w:w="1237"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2017</w:t>
            </w:r>
            <w:r w:rsidR="00871BCE" w:rsidRPr="00920D30">
              <w:rPr>
                <w:rFonts w:eastAsiaTheme="minorEastAsia"/>
                <w:b/>
                <w:sz w:val="24"/>
              </w:rPr>
              <w:t>年</w:t>
            </w:r>
            <w:r w:rsidRPr="00920D30">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2016</w:t>
            </w:r>
            <w:r w:rsidR="00871BCE" w:rsidRPr="00920D30">
              <w:rPr>
                <w:rFonts w:eastAsiaTheme="minorEastAsia"/>
                <w:b/>
                <w:sz w:val="24"/>
              </w:rPr>
              <w:t>年</w:t>
            </w:r>
            <w:r w:rsidRPr="00920D30">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0356C0">
              <w:rPr>
                <w:rFonts w:eastAsiaTheme="minorEastAsia"/>
                <w:b/>
                <w:sz w:val="24"/>
              </w:rPr>
              <w:t>2015</w:t>
            </w:r>
            <w:r w:rsidR="00871BCE" w:rsidRPr="00920D30">
              <w:rPr>
                <w:rFonts w:eastAsiaTheme="minorEastAsia"/>
                <w:b/>
                <w:sz w:val="24"/>
              </w:rPr>
              <w:t>年</w:t>
            </w:r>
            <w:r w:rsidRPr="00920D30">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-14.33%</w:t>
            </w:r>
          </w:p>
        </w:tc>
        <w:tc>
          <w:tcPr>
            <w:tcW w:w="1236"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-16.53%</w:t>
            </w:r>
          </w:p>
        </w:tc>
        <w:tc>
          <w:tcPr>
            <w:tcW w:w="10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1.67%</w:t>
            </w:r>
          </w:p>
        </w:tc>
      </w:tr>
    </w:tbl>
    <w:bookmarkEnd w:id="29"/>
    <w:bookmarkEnd w:id="30"/>
    <w:p w:rsidR="0080402D" w:rsidRDefault="00733877">
      <w:pPr>
        <w:tabs>
          <w:tab w:val="left" w:pos="426"/>
        </w:tabs>
        <w:spacing w:line="360" w:lineRule="auto"/>
        <w:ind w:firstLineChars="200" w:firstLine="480"/>
        <w:jc w:val="left"/>
        <w:rPr>
          <w:rFonts w:ascii="宋体" w:hAnsi="宋体"/>
          <w:kern w:val="0"/>
          <w:sz w:val="24"/>
        </w:rPr>
      </w:pPr>
      <w:r>
        <w:rPr>
          <w:rFonts w:ascii="宋体" w:hAnsi="宋体"/>
          <w:kern w:val="0"/>
          <w:sz w:val="24"/>
        </w:rPr>
        <w:t xml:space="preserve">注：1、本基金业绩指标不包括持有人认购或交易基金的各项费用，计入费用后的实际收益水平要低于所列数字。 </w:t>
      </w:r>
    </w:p>
    <w:p w:rsidR="001A59F9" w:rsidRPr="005E1F49" w:rsidRDefault="001A59F9" w:rsidP="005E1F49">
      <w:pPr>
        <w:tabs>
          <w:tab w:val="left" w:pos="426"/>
        </w:tabs>
        <w:spacing w:line="360" w:lineRule="auto"/>
        <w:ind w:firstLineChars="200" w:firstLine="480"/>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rsidR="001A59F9" w:rsidRPr="000A571D" w:rsidRDefault="001A59F9" w:rsidP="00756ACB">
      <w:pPr>
        <w:pStyle w:val="20"/>
        <w:spacing w:beforeLines="100" w:before="312" w:after="0"/>
        <w:rPr>
          <w:rFonts w:ascii="Times New Roman" w:eastAsiaTheme="minorEastAsia" w:hAnsi="Times New Roman"/>
          <w:kern w:val="0"/>
          <w:sz w:val="21"/>
          <w:szCs w:val="21"/>
        </w:rPr>
      </w:pPr>
      <w:bookmarkStart w:id="34" w:name="_Toc225498252"/>
      <w:bookmarkStart w:id="35" w:name="_Toc361324852"/>
      <w:bookmarkStart w:id="36" w:name="_Toc509576294"/>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4"/>
      <w:bookmarkEnd w:id="35"/>
      <w:bookmarkEnd w:id="36"/>
    </w:p>
    <w:p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rsidTr="00B17391">
        <w:trPr>
          <w:jc w:val="center"/>
        </w:trPr>
        <w:tc>
          <w:tcPr>
            <w:tcW w:w="1418" w:type="dxa"/>
            <w:vAlign w:val="center"/>
          </w:tcPr>
          <w:p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80402D">
        <w:trPr>
          <w:jc w:val="center"/>
        </w:trPr>
        <w:tc>
          <w:tcPr>
            <w:tcW w:w="1418" w:type="dxa"/>
            <w:vAlign w:val="center"/>
          </w:tcPr>
          <w:p w:rsidR="0080402D" w:rsidRDefault="00733877">
            <w:pPr>
              <w:jc w:val="left"/>
            </w:pPr>
            <w:r>
              <w:rPr>
                <w:rFonts w:eastAsiaTheme="minorEastAsia"/>
                <w:color w:val="000000"/>
                <w:sz w:val="24"/>
              </w:rPr>
              <w:t>过去三个月</w:t>
            </w:r>
          </w:p>
        </w:tc>
        <w:tc>
          <w:tcPr>
            <w:tcW w:w="1417" w:type="dxa"/>
            <w:vAlign w:val="center"/>
          </w:tcPr>
          <w:p w:rsidR="0080402D" w:rsidRDefault="00733877">
            <w:pPr>
              <w:jc w:val="center"/>
            </w:pPr>
            <w:r>
              <w:rPr>
                <w:rFonts w:eastAsiaTheme="minorEastAsia"/>
                <w:color w:val="000000"/>
                <w:sz w:val="24"/>
              </w:rPr>
              <w:t>-8.45%</w:t>
            </w:r>
          </w:p>
        </w:tc>
        <w:tc>
          <w:tcPr>
            <w:tcW w:w="1276" w:type="dxa"/>
            <w:vAlign w:val="center"/>
          </w:tcPr>
          <w:p w:rsidR="0080402D" w:rsidRDefault="00733877">
            <w:pPr>
              <w:jc w:val="center"/>
            </w:pPr>
            <w:r>
              <w:rPr>
                <w:rFonts w:eastAsiaTheme="minorEastAsia"/>
                <w:color w:val="000000"/>
                <w:sz w:val="24"/>
              </w:rPr>
              <w:t>1.18%</w:t>
            </w:r>
          </w:p>
        </w:tc>
        <w:tc>
          <w:tcPr>
            <w:tcW w:w="1276" w:type="dxa"/>
            <w:vAlign w:val="center"/>
          </w:tcPr>
          <w:p w:rsidR="0080402D" w:rsidRDefault="00733877">
            <w:pPr>
              <w:jc w:val="center"/>
            </w:pPr>
            <w:r>
              <w:rPr>
                <w:rFonts w:eastAsiaTheme="minorEastAsia"/>
                <w:color w:val="000000"/>
                <w:sz w:val="24"/>
              </w:rPr>
              <w:t>-8.09%</w:t>
            </w:r>
          </w:p>
        </w:tc>
        <w:tc>
          <w:tcPr>
            <w:tcW w:w="1417" w:type="dxa"/>
            <w:vAlign w:val="center"/>
          </w:tcPr>
          <w:p w:rsidR="0080402D" w:rsidRDefault="00733877">
            <w:pPr>
              <w:jc w:val="center"/>
            </w:pPr>
            <w:r>
              <w:rPr>
                <w:rFonts w:eastAsiaTheme="minorEastAsia"/>
                <w:color w:val="000000"/>
                <w:sz w:val="24"/>
              </w:rPr>
              <w:t>1.21%</w:t>
            </w:r>
          </w:p>
        </w:tc>
        <w:tc>
          <w:tcPr>
            <w:tcW w:w="1134" w:type="dxa"/>
            <w:vAlign w:val="center"/>
          </w:tcPr>
          <w:p w:rsidR="0080402D" w:rsidRDefault="00733877">
            <w:pPr>
              <w:jc w:val="center"/>
            </w:pPr>
            <w:r>
              <w:rPr>
                <w:rFonts w:eastAsiaTheme="minorEastAsia"/>
                <w:color w:val="000000"/>
                <w:sz w:val="24"/>
              </w:rPr>
              <w:t>-0.36%</w:t>
            </w:r>
          </w:p>
        </w:tc>
        <w:tc>
          <w:tcPr>
            <w:tcW w:w="993" w:type="dxa"/>
            <w:vAlign w:val="center"/>
          </w:tcPr>
          <w:p w:rsidR="0080402D" w:rsidRDefault="00733877">
            <w:pPr>
              <w:jc w:val="center"/>
            </w:pPr>
            <w:r>
              <w:rPr>
                <w:rFonts w:eastAsiaTheme="minorEastAsia"/>
                <w:color w:val="000000"/>
                <w:sz w:val="24"/>
              </w:rPr>
              <w:t>-0.03%</w:t>
            </w:r>
          </w:p>
        </w:tc>
      </w:tr>
      <w:tr w:rsidR="0080402D">
        <w:trPr>
          <w:jc w:val="center"/>
        </w:trPr>
        <w:tc>
          <w:tcPr>
            <w:tcW w:w="1418" w:type="dxa"/>
            <w:vAlign w:val="center"/>
          </w:tcPr>
          <w:p w:rsidR="0080402D" w:rsidRDefault="00733877">
            <w:pPr>
              <w:jc w:val="left"/>
            </w:pPr>
            <w:r>
              <w:rPr>
                <w:rFonts w:eastAsiaTheme="minorEastAsia"/>
                <w:color w:val="000000"/>
                <w:sz w:val="24"/>
              </w:rPr>
              <w:t>过去六个月</w:t>
            </w:r>
          </w:p>
        </w:tc>
        <w:tc>
          <w:tcPr>
            <w:tcW w:w="1417" w:type="dxa"/>
            <w:vAlign w:val="center"/>
          </w:tcPr>
          <w:p w:rsidR="0080402D" w:rsidRDefault="00733877">
            <w:pPr>
              <w:jc w:val="center"/>
            </w:pPr>
            <w:r>
              <w:rPr>
                <w:rFonts w:eastAsiaTheme="minorEastAsia"/>
                <w:color w:val="000000"/>
                <w:sz w:val="24"/>
              </w:rPr>
              <w:t>4.77%</w:t>
            </w:r>
          </w:p>
        </w:tc>
        <w:tc>
          <w:tcPr>
            <w:tcW w:w="1276" w:type="dxa"/>
            <w:vAlign w:val="center"/>
          </w:tcPr>
          <w:p w:rsidR="0080402D" w:rsidRDefault="00733877">
            <w:pPr>
              <w:jc w:val="center"/>
            </w:pPr>
            <w:r>
              <w:rPr>
                <w:rFonts w:eastAsiaTheme="minorEastAsia"/>
                <w:color w:val="000000"/>
                <w:sz w:val="24"/>
              </w:rPr>
              <w:t>1.17%</w:t>
            </w:r>
          </w:p>
        </w:tc>
        <w:tc>
          <w:tcPr>
            <w:tcW w:w="1276" w:type="dxa"/>
            <w:vAlign w:val="center"/>
          </w:tcPr>
          <w:p w:rsidR="0080402D" w:rsidRDefault="00733877">
            <w:pPr>
              <w:jc w:val="center"/>
            </w:pPr>
            <w:r>
              <w:rPr>
                <w:rFonts w:eastAsiaTheme="minorEastAsia"/>
                <w:color w:val="000000"/>
                <w:sz w:val="24"/>
              </w:rPr>
              <w:t>5.92%</w:t>
            </w:r>
          </w:p>
        </w:tc>
        <w:tc>
          <w:tcPr>
            <w:tcW w:w="1417" w:type="dxa"/>
            <w:vAlign w:val="center"/>
          </w:tcPr>
          <w:p w:rsidR="0080402D" w:rsidRDefault="00733877">
            <w:pPr>
              <w:jc w:val="center"/>
            </w:pPr>
            <w:r>
              <w:rPr>
                <w:rFonts w:eastAsiaTheme="minorEastAsia"/>
                <w:color w:val="000000"/>
                <w:sz w:val="24"/>
              </w:rPr>
              <w:t>1.21%</w:t>
            </w:r>
          </w:p>
        </w:tc>
        <w:tc>
          <w:tcPr>
            <w:tcW w:w="1134" w:type="dxa"/>
            <w:vAlign w:val="center"/>
          </w:tcPr>
          <w:p w:rsidR="0080402D" w:rsidRDefault="00733877">
            <w:pPr>
              <w:jc w:val="center"/>
            </w:pPr>
            <w:r>
              <w:rPr>
                <w:rFonts w:eastAsiaTheme="minorEastAsia"/>
                <w:color w:val="000000"/>
                <w:sz w:val="24"/>
              </w:rPr>
              <w:t>-1.15%</w:t>
            </w:r>
          </w:p>
        </w:tc>
        <w:tc>
          <w:tcPr>
            <w:tcW w:w="993" w:type="dxa"/>
            <w:vAlign w:val="center"/>
          </w:tcPr>
          <w:p w:rsidR="0080402D" w:rsidRDefault="00733877">
            <w:pPr>
              <w:jc w:val="center"/>
            </w:pPr>
            <w:r>
              <w:rPr>
                <w:rFonts w:eastAsiaTheme="minorEastAsia"/>
                <w:color w:val="000000"/>
                <w:sz w:val="24"/>
              </w:rPr>
              <w:t>-0.04%</w:t>
            </w:r>
          </w:p>
        </w:tc>
      </w:tr>
      <w:tr w:rsidR="0080402D">
        <w:trPr>
          <w:jc w:val="center"/>
        </w:trPr>
        <w:tc>
          <w:tcPr>
            <w:tcW w:w="1418" w:type="dxa"/>
            <w:vAlign w:val="center"/>
          </w:tcPr>
          <w:p w:rsidR="0080402D" w:rsidRDefault="00733877">
            <w:pPr>
              <w:jc w:val="left"/>
            </w:pPr>
            <w:r>
              <w:rPr>
                <w:rFonts w:eastAsiaTheme="minorEastAsia"/>
                <w:color w:val="000000"/>
                <w:sz w:val="24"/>
              </w:rPr>
              <w:t>过去一年</w:t>
            </w:r>
          </w:p>
        </w:tc>
        <w:tc>
          <w:tcPr>
            <w:tcW w:w="1417" w:type="dxa"/>
            <w:vAlign w:val="center"/>
          </w:tcPr>
          <w:p w:rsidR="0080402D" w:rsidRDefault="00733877">
            <w:pPr>
              <w:jc w:val="center"/>
            </w:pPr>
            <w:r>
              <w:rPr>
                <w:rFonts w:eastAsiaTheme="minorEastAsia"/>
                <w:color w:val="000000"/>
                <w:sz w:val="24"/>
              </w:rPr>
              <w:t>2.63%</w:t>
            </w:r>
          </w:p>
        </w:tc>
        <w:tc>
          <w:tcPr>
            <w:tcW w:w="1276" w:type="dxa"/>
            <w:vAlign w:val="center"/>
          </w:tcPr>
          <w:p w:rsidR="0080402D" w:rsidRDefault="00733877">
            <w:pPr>
              <w:jc w:val="center"/>
            </w:pPr>
            <w:r>
              <w:rPr>
                <w:rFonts w:eastAsiaTheme="minorEastAsia"/>
                <w:color w:val="000000"/>
                <w:sz w:val="24"/>
              </w:rPr>
              <w:t>1.07%</w:t>
            </w:r>
          </w:p>
        </w:tc>
        <w:tc>
          <w:tcPr>
            <w:tcW w:w="1276" w:type="dxa"/>
            <w:vAlign w:val="center"/>
          </w:tcPr>
          <w:p w:rsidR="0080402D" w:rsidRDefault="00733877">
            <w:pPr>
              <w:jc w:val="center"/>
            </w:pPr>
            <w:r>
              <w:rPr>
                <w:rFonts w:eastAsiaTheme="minorEastAsia"/>
                <w:color w:val="000000"/>
                <w:sz w:val="24"/>
              </w:rPr>
              <w:t>3.05%</w:t>
            </w:r>
          </w:p>
        </w:tc>
        <w:tc>
          <w:tcPr>
            <w:tcW w:w="1417" w:type="dxa"/>
            <w:vAlign w:val="center"/>
          </w:tcPr>
          <w:p w:rsidR="0080402D" w:rsidRDefault="00733877">
            <w:pPr>
              <w:jc w:val="center"/>
            </w:pPr>
            <w:r>
              <w:rPr>
                <w:rFonts w:eastAsiaTheme="minorEastAsia"/>
                <w:color w:val="000000"/>
                <w:sz w:val="24"/>
              </w:rPr>
              <w:t>1.09%</w:t>
            </w:r>
          </w:p>
        </w:tc>
        <w:tc>
          <w:tcPr>
            <w:tcW w:w="1134" w:type="dxa"/>
            <w:vAlign w:val="center"/>
          </w:tcPr>
          <w:p w:rsidR="0080402D" w:rsidRDefault="00733877">
            <w:pPr>
              <w:jc w:val="center"/>
            </w:pPr>
            <w:r>
              <w:rPr>
                <w:rFonts w:eastAsiaTheme="minorEastAsia"/>
                <w:color w:val="000000"/>
                <w:sz w:val="24"/>
              </w:rPr>
              <w:t>-0.42%</w:t>
            </w:r>
          </w:p>
        </w:tc>
        <w:tc>
          <w:tcPr>
            <w:tcW w:w="993" w:type="dxa"/>
            <w:vAlign w:val="center"/>
          </w:tcPr>
          <w:p w:rsidR="0080402D" w:rsidRDefault="00733877">
            <w:pPr>
              <w:jc w:val="center"/>
            </w:pPr>
            <w:r>
              <w:rPr>
                <w:rFonts w:eastAsiaTheme="minorEastAsia"/>
                <w:color w:val="000000"/>
                <w:sz w:val="24"/>
              </w:rPr>
              <w:t>-0.02%</w:t>
            </w:r>
          </w:p>
        </w:tc>
      </w:tr>
      <w:tr w:rsidR="0080402D">
        <w:trPr>
          <w:jc w:val="center"/>
        </w:trPr>
        <w:tc>
          <w:tcPr>
            <w:tcW w:w="1418" w:type="dxa"/>
            <w:vAlign w:val="center"/>
          </w:tcPr>
          <w:p w:rsidR="0080402D" w:rsidRDefault="00733877">
            <w:pPr>
              <w:jc w:val="left"/>
            </w:pPr>
            <w:r>
              <w:rPr>
                <w:rFonts w:eastAsiaTheme="minorEastAsia"/>
                <w:color w:val="000000"/>
                <w:sz w:val="24"/>
              </w:rPr>
              <w:t>自基金合同生效起至今</w:t>
            </w:r>
          </w:p>
        </w:tc>
        <w:tc>
          <w:tcPr>
            <w:tcW w:w="1417" w:type="dxa"/>
            <w:vAlign w:val="center"/>
          </w:tcPr>
          <w:p w:rsidR="0080402D" w:rsidRDefault="00733877">
            <w:pPr>
              <w:jc w:val="center"/>
            </w:pPr>
            <w:r>
              <w:rPr>
                <w:rFonts w:eastAsiaTheme="minorEastAsia"/>
                <w:color w:val="000000"/>
                <w:sz w:val="24"/>
              </w:rPr>
              <w:t>-14.33%</w:t>
            </w:r>
          </w:p>
        </w:tc>
        <w:tc>
          <w:tcPr>
            <w:tcW w:w="1276" w:type="dxa"/>
            <w:vAlign w:val="center"/>
          </w:tcPr>
          <w:p w:rsidR="0080402D" w:rsidRDefault="00733877">
            <w:pPr>
              <w:jc w:val="center"/>
            </w:pPr>
            <w:r>
              <w:rPr>
                <w:rFonts w:eastAsiaTheme="minorEastAsia"/>
                <w:color w:val="000000"/>
                <w:sz w:val="24"/>
              </w:rPr>
              <w:t>2.32%</w:t>
            </w:r>
          </w:p>
        </w:tc>
        <w:tc>
          <w:tcPr>
            <w:tcW w:w="1276" w:type="dxa"/>
            <w:vAlign w:val="center"/>
          </w:tcPr>
          <w:p w:rsidR="0080402D" w:rsidRDefault="00733877">
            <w:pPr>
              <w:jc w:val="center"/>
            </w:pPr>
            <w:r>
              <w:rPr>
                <w:rFonts w:eastAsiaTheme="minorEastAsia"/>
                <w:color w:val="000000"/>
                <w:sz w:val="24"/>
              </w:rPr>
              <w:t>-2.30%</w:t>
            </w:r>
          </w:p>
        </w:tc>
        <w:tc>
          <w:tcPr>
            <w:tcW w:w="1417" w:type="dxa"/>
            <w:vAlign w:val="center"/>
          </w:tcPr>
          <w:p w:rsidR="0080402D" w:rsidRDefault="00733877">
            <w:pPr>
              <w:jc w:val="center"/>
            </w:pPr>
            <w:r>
              <w:rPr>
                <w:rFonts w:eastAsiaTheme="minorEastAsia"/>
                <w:color w:val="000000"/>
                <w:sz w:val="24"/>
              </w:rPr>
              <w:t>2.12%</w:t>
            </w:r>
          </w:p>
        </w:tc>
        <w:tc>
          <w:tcPr>
            <w:tcW w:w="1134" w:type="dxa"/>
            <w:vAlign w:val="center"/>
          </w:tcPr>
          <w:p w:rsidR="0080402D" w:rsidRDefault="00733877">
            <w:pPr>
              <w:jc w:val="center"/>
            </w:pPr>
            <w:r>
              <w:rPr>
                <w:rFonts w:eastAsiaTheme="minorEastAsia"/>
                <w:color w:val="000000"/>
                <w:sz w:val="24"/>
              </w:rPr>
              <w:t>-12.03%</w:t>
            </w:r>
          </w:p>
        </w:tc>
        <w:tc>
          <w:tcPr>
            <w:tcW w:w="993" w:type="dxa"/>
            <w:vAlign w:val="center"/>
          </w:tcPr>
          <w:p w:rsidR="0080402D" w:rsidRDefault="00733877">
            <w:pPr>
              <w:jc w:val="center"/>
            </w:pPr>
            <w:r>
              <w:rPr>
                <w:rFonts w:eastAsiaTheme="minorEastAsia"/>
                <w:color w:val="000000"/>
                <w:sz w:val="24"/>
              </w:rPr>
              <w:t>0.20%</w:t>
            </w:r>
          </w:p>
        </w:tc>
      </w:tr>
    </w:tbl>
    <w:p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注：本基金业绩比较基准为国证新能源指数收益率×95%＋银行活期存款利率（税后）×5%，每日进行再平衡过程。</w:t>
      </w:r>
    </w:p>
    <w:p w:rsidR="00852116" w:rsidRPr="000A571D" w:rsidRDefault="00852116" w:rsidP="00756ACB">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交银施罗德国证新能源指数分级证券投资基金</w:t>
      </w:r>
    </w:p>
    <w:p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3</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2017</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rsidR="001A59F9" w:rsidRPr="000A571D" w:rsidRDefault="001A59F9" w:rsidP="00756ACB">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交银施罗德国证新能源指数分级证券投资基金</w:t>
      </w:r>
    </w:p>
    <w:p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rsidR="00C827C8" w:rsidRPr="000A571D" w:rsidRDefault="00D76843"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lastRenderedPageBreak/>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3</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2017</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A30DB2" w:rsidRPr="00E74587" w:rsidRDefault="00A30DB2" w:rsidP="00756ACB">
      <w:pPr>
        <w:pStyle w:val="20"/>
        <w:spacing w:beforeLines="100" w:before="312" w:after="0"/>
        <w:rPr>
          <w:rFonts w:ascii="Times New Roman" w:eastAsiaTheme="minorEastAsia" w:hAnsi="Times New Roman"/>
          <w:color w:val="000000"/>
          <w:szCs w:val="24"/>
        </w:rPr>
      </w:pPr>
      <w:bookmarkStart w:id="37" w:name="_Toc249760033"/>
      <w:bookmarkStart w:id="38" w:name="_Toc361324853"/>
      <w:bookmarkStart w:id="39" w:name="_Toc509576295"/>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7"/>
      <w:bookmarkEnd w:id="38"/>
      <w:bookmarkEnd w:id="39"/>
    </w:p>
    <w:p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80402D">
        <w:tc>
          <w:tcPr>
            <w:tcW w:w="1157" w:type="dxa"/>
            <w:vAlign w:val="center"/>
          </w:tcPr>
          <w:p w:rsidR="0080402D" w:rsidRDefault="00733877">
            <w:pPr>
              <w:jc w:val="center"/>
            </w:pPr>
            <w:r>
              <w:rPr>
                <w:rFonts w:eastAsiaTheme="minorEastAsia"/>
                <w:color w:val="000000"/>
                <w:sz w:val="24"/>
              </w:rPr>
              <w:t>2017</w:t>
            </w:r>
            <w:r>
              <w:rPr>
                <w:rFonts w:eastAsiaTheme="minorEastAsia"/>
                <w:color w:val="000000"/>
                <w:sz w:val="24"/>
              </w:rPr>
              <w:t>年</w:t>
            </w:r>
          </w:p>
        </w:tc>
        <w:tc>
          <w:tcPr>
            <w:tcW w:w="1378" w:type="dxa"/>
            <w:vAlign w:val="center"/>
          </w:tcPr>
          <w:p w:rsidR="0080402D" w:rsidRDefault="00733877">
            <w:pPr>
              <w:jc w:val="right"/>
            </w:pPr>
            <w:r>
              <w:rPr>
                <w:rFonts w:eastAsiaTheme="minorEastAsia"/>
                <w:color w:val="000000"/>
                <w:sz w:val="24"/>
              </w:rPr>
              <w:t>-</w:t>
            </w:r>
          </w:p>
        </w:tc>
        <w:tc>
          <w:tcPr>
            <w:tcW w:w="1839" w:type="dxa"/>
            <w:vAlign w:val="center"/>
          </w:tcPr>
          <w:p w:rsidR="0080402D" w:rsidRDefault="00733877">
            <w:pPr>
              <w:jc w:val="right"/>
            </w:pPr>
            <w:r>
              <w:rPr>
                <w:rFonts w:eastAsiaTheme="minorEastAsia"/>
                <w:color w:val="000000"/>
                <w:sz w:val="24"/>
              </w:rPr>
              <w:t>-</w:t>
            </w:r>
          </w:p>
        </w:tc>
        <w:tc>
          <w:tcPr>
            <w:tcW w:w="1950" w:type="dxa"/>
            <w:vAlign w:val="center"/>
          </w:tcPr>
          <w:p w:rsidR="0080402D" w:rsidRDefault="00733877">
            <w:pPr>
              <w:jc w:val="right"/>
            </w:pPr>
            <w:r>
              <w:rPr>
                <w:rFonts w:eastAsiaTheme="minorEastAsia"/>
                <w:color w:val="000000"/>
                <w:sz w:val="24"/>
              </w:rPr>
              <w:t>-</w:t>
            </w:r>
          </w:p>
        </w:tc>
        <w:tc>
          <w:tcPr>
            <w:tcW w:w="1894" w:type="dxa"/>
            <w:vAlign w:val="center"/>
          </w:tcPr>
          <w:p w:rsidR="0080402D" w:rsidRDefault="00733877">
            <w:pPr>
              <w:jc w:val="right"/>
            </w:pPr>
            <w:r>
              <w:rPr>
                <w:rFonts w:eastAsiaTheme="minorEastAsia"/>
                <w:color w:val="000000"/>
                <w:sz w:val="24"/>
              </w:rPr>
              <w:t>-</w:t>
            </w:r>
          </w:p>
        </w:tc>
        <w:tc>
          <w:tcPr>
            <w:tcW w:w="713" w:type="dxa"/>
            <w:vAlign w:val="center"/>
          </w:tcPr>
          <w:p w:rsidR="0080402D" w:rsidRDefault="00733877">
            <w:pPr>
              <w:jc w:val="left"/>
            </w:pPr>
            <w:r>
              <w:rPr>
                <w:rFonts w:eastAsiaTheme="minorEastAsia"/>
                <w:color w:val="000000"/>
                <w:sz w:val="24"/>
              </w:rPr>
              <w:t>-</w:t>
            </w:r>
          </w:p>
        </w:tc>
      </w:tr>
      <w:tr w:rsidR="0080402D">
        <w:tc>
          <w:tcPr>
            <w:tcW w:w="1157" w:type="dxa"/>
            <w:vAlign w:val="center"/>
          </w:tcPr>
          <w:p w:rsidR="0080402D" w:rsidRDefault="00733877">
            <w:pPr>
              <w:jc w:val="center"/>
            </w:pPr>
            <w:r>
              <w:rPr>
                <w:rFonts w:eastAsiaTheme="minorEastAsia"/>
                <w:color w:val="000000"/>
                <w:sz w:val="24"/>
              </w:rPr>
              <w:t>2016</w:t>
            </w:r>
            <w:r>
              <w:rPr>
                <w:rFonts w:eastAsiaTheme="minorEastAsia"/>
                <w:color w:val="000000"/>
                <w:sz w:val="24"/>
              </w:rPr>
              <w:t>年</w:t>
            </w:r>
          </w:p>
        </w:tc>
        <w:tc>
          <w:tcPr>
            <w:tcW w:w="1378" w:type="dxa"/>
            <w:vAlign w:val="center"/>
          </w:tcPr>
          <w:p w:rsidR="0080402D" w:rsidRDefault="00733877">
            <w:pPr>
              <w:jc w:val="right"/>
            </w:pPr>
            <w:r>
              <w:rPr>
                <w:rFonts w:eastAsiaTheme="minorEastAsia"/>
                <w:color w:val="000000"/>
                <w:sz w:val="24"/>
              </w:rPr>
              <w:t>-</w:t>
            </w:r>
          </w:p>
        </w:tc>
        <w:tc>
          <w:tcPr>
            <w:tcW w:w="1839" w:type="dxa"/>
            <w:vAlign w:val="center"/>
          </w:tcPr>
          <w:p w:rsidR="0080402D" w:rsidRDefault="00733877">
            <w:pPr>
              <w:jc w:val="right"/>
            </w:pPr>
            <w:r>
              <w:rPr>
                <w:rFonts w:eastAsiaTheme="minorEastAsia"/>
                <w:color w:val="000000"/>
                <w:sz w:val="24"/>
              </w:rPr>
              <w:t>-</w:t>
            </w:r>
          </w:p>
        </w:tc>
        <w:tc>
          <w:tcPr>
            <w:tcW w:w="1950" w:type="dxa"/>
            <w:vAlign w:val="center"/>
          </w:tcPr>
          <w:p w:rsidR="0080402D" w:rsidRDefault="00733877">
            <w:pPr>
              <w:jc w:val="right"/>
            </w:pPr>
            <w:r>
              <w:rPr>
                <w:rFonts w:eastAsiaTheme="minorEastAsia"/>
                <w:color w:val="000000"/>
                <w:sz w:val="24"/>
              </w:rPr>
              <w:t>-</w:t>
            </w:r>
          </w:p>
        </w:tc>
        <w:tc>
          <w:tcPr>
            <w:tcW w:w="1894" w:type="dxa"/>
            <w:vAlign w:val="center"/>
          </w:tcPr>
          <w:p w:rsidR="0080402D" w:rsidRDefault="00733877">
            <w:pPr>
              <w:jc w:val="right"/>
            </w:pPr>
            <w:r>
              <w:rPr>
                <w:rFonts w:eastAsiaTheme="minorEastAsia"/>
                <w:color w:val="000000"/>
                <w:sz w:val="24"/>
              </w:rPr>
              <w:t>-</w:t>
            </w:r>
          </w:p>
        </w:tc>
        <w:tc>
          <w:tcPr>
            <w:tcW w:w="713" w:type="dxa"/>
            <w:vAlign w:val="center"/>
          </w:tcPr>
          <w:p w:rsidR="0080402D" w:rsidRDefault="00733877">
            <w:pPr>
              <w:jc w:val="left"/>
            </w:pPr>
            <w:r>
              <w:rPr>
                <w:rFonts w:eastAsiaTheme="minorEastAsia"/>
                <w:color w:val="000000"/>
                <w:sz w:val="24"/>
              </w:rPr>
              <w:t>-</w:t>
            </w:r>
          </w:p>
        </w:tc>
      </w:tr>
      <w:tr w:rsidR="0080402D">
        <w:tc>
          <w:tcPr>
            <w:tcW w:w="1157" w:type="dxa"/>
            <w:vAlign w:val="center"/>
          </w:tcPr>
          <w:p w:rsidR="0080402D" w:rsidRDefault="00733877">
            <w:pPr>
              <w:jc w:val="center"/>
            </w:pPr>
            <w:r>
              <w:rPr>
                <w:rFonts w:eastAsiaTheme="minorEastAsia"/>
                <w:color w:val="000000"/>
                <w:sz w:val="24"/>
              </w:rPr>
              <w:t>2015</w:t>
            </w:r>
            <w:r>
              <w:rPr>
                <w:rFonts w:eastAsiaTheme="minorEastAsia"/>
                <w:color w:val="000000"/>
                <w:sz w:val="24"/>
              </w:rPr>
              <w:t>年</w:t>
            </w:r>
          </w:p>
        </w:tc>
        <w:tc>
          <w:tcPr>
            <w:tcW w:w="1378" w:type="dxa"/>
            <w:vAlign w:val="center"/>
          </w:tcPr>
          <w:p w:rsidR="0080402D" w:rsidRDefault="00733877">
            <w:pPr>
              <w:jc w:val="right"/>
            </w:pPr>
            <w:r>
              <w:rPr>
                <w:rFonts w:eastAsiaTheme="minorEastAsia"/>
                <w:color w:val="000000"/>
                <w:sz w:val="24"/>
              </w:rPr>
              <w:t>-</w:t>
            </w:r>
          </w:p>
        </w:tc>
        <w:tc>
          <w:tcPr>
            <w:tcW w:w="1839" w:type="dxa"/>
            <w:vAlign w:val="center"/>
          </w:tcPr>
          <w:p w:rsidR="0080402D" w:rsidRDefault="00733877">
            <w:pPr>
              <w:jc w:val="right"/>
            </w:pPr>
            <w:r>
              <w:rPr>
                <w:rFonts w:eastAsiaTheme="minorEastAsia"/>
                <w:color w:val="000000"/>
                <w:sz w:val="24"/>
              </w:rPr>
              <w:t>-</w:t>
            </w:r>
          </w:p>
        </w:tc>
        <w:tc>
          <w:tcPr>
            <w:tcW w:w="1950" w:type="dxa"/>
            <w:vAlign w:val="center"/>
          </w:tcPr>
          <w:p w:rsidR="0080402D" w:rsidRDefault="00733877">
            <w:pPr>
              <w:jc w:val="right"/>
            </w:pPr>
            <w:r>
              <w:rPr>
                <w:rFonts w:eastAsiaTheme="minorEastAsia"/>
                <w:color w:val="000000"/>
                <w:sz w:val="24"/>
              </w:rPr>
              <w:t>-</w:t>
            </w:r>
          </w:p>
        </w:tc>
        <w:tc>
          <w:tcPr>
            <w:tcW w:w="1894" w:type="dxa"/>
            <w:vAlign w:val="center"/>
          </w:tcPr>
          <w:p w:rsidR="0080402D" w:rsidRDefault="00733877">
            <w:pPr>
              <w:jc w:val="right"/>
            </w:pPr>
            <w:r>
              <w:rPr>
                <w:rFonts w:eastAsiaTheme="minorEastAsia"/>
                <w:color w:val="000000"/>
                <w:sz w:val="24"/>
              </w:rPr>
              <w:t>-</w:t>
            </w:r>
          </w:p>
        </w:tc>
        <w:tc>
          <w:tcPr>
            <w:tcW w:w="713" w:type="dxa"/>
            <w:vAlign w:val="center"/>
          </w:tcPr>
          <w:p w:rsidR="0080402D" w:rsidRDefault="00733877">
            <w:pPr>
              <w:jc w:val="left"/>
            </w:pPr>
            <w:r>
              <w:rPr>
                <w:rFonts w:eastAsiaTheme="minorEastAsia"/>
                <w:color w:val="000000"/>
                <w:sz w:val="24"/>
              </w:rPr>
              <w:t>-</w:t>
            </w:r>
          </w:p>
        </w:tc>
      </w:tr>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rsidR="001A59F9" w:rsidRPr="005F7196"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40" w:name="_Toc225498254"/>
      <w:bookmarkStart w:id="41" w:name="_Toc361324854"/>
      <w:bookmarkStart w:id="42" w:name="_Toc509576296"/>
      <w:r w:rsidRPr="005F7196">
        <w:rPr>
          <w:rFonts w:eastAsiaTheme="minorEastAsia"/>
          <w:b/>
          <w:bCs/>
          <w:szCs w:val="24"/>
          <w:lang w:val="en-US"/>
        </w:rPr>
        <w:t xml:space="preserve">§4  </w:t>
      </w:r>
      <w:r w:rsidRPr="005F7196">
        <w:rPr>
          <w:rFonts w:eastAsiaTheme="minorEastAsia"/>
          <w:b/>
          <w:bCs/>
          <w:szCs w:val="24"/>
          <w:lang w:val="en-US"/>
        </w:rPr>
        <w:t>管理人报告</w:t>
      </w:r>
      <w:bookmarkEnd w:id="40"/>
      <w:bookmarkEnd w:id="41"/>
      <w:bookmarkEnd w:id="42"/>
    </w:p>
    <w:p w:rsidR="001A59F9" w:rsidRPr="006F1A6C" w:rsidRDefault="001A59F9" w:rsidP="00547B41">
      <w:pPr>
        <w:pStyle w:val="20"/>
        <w:spacing w:before="0" w:after="0"/>
        <w:rPr>
          <w:rFonts w:ascii="Times New Roman" w:eastAsiaTheme="minorEastAsia" w:hAnsi="Times New Roman"/>
          <w:kern w:val="0"/>
          <w:szCs w:val="24"/>
        </w:rPr>
      </w:pPr>
      <w:bookmarkStart w:id="43" w:name="_Toc361324855"/>
      <w:bookmarkStart w:id="44" w:name="_Toc509576297"/>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3"/>
      <w:bookmarkEnd w:id="44"/>
    </w:p>
    <w:p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截至报告期末，公司管理了包括货币型、债券型、保本混合型、普通混合型和股票型在内的</w:t>
      </w:r>
      <w:r w:rsidRPr="006F1A6C">
        <w:rPr>
          <w:rFonts w:eastAsiaTheme="minorEastAsia"/>
          <w:color w:val="000000"/>
          <w:sz w:val="24"/>
        </w:rPr>
        <w:t>78</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rsidR="001A59F9" w:rsidRPr="00B14E34"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rsidTr="00B17391">
        <w:trPr>
          <w:cantSplit/>
          <w:jc w:val="center"/>
        </w:trPr>
        <w:tc>
          <w:tcPr>
            <w:tcW w:w="1086"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rsidTr="00B17391">
        <w:trPr>
          <w:cantSplit/>
          <w:jc w:val="center"/>
        </w:trPr>
        <w:tc>
          <w:tcPr>
            <w:tcW w:w="1086"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rsidR="001A59F9" w:rsidRPr="00B14E34" w:rsidRDefault="001A59F9" w:rsidP="00026C9C">
            <w:pPr>
              <w:widowControl/>
              <w:spacing w:line="360" w:lineRule="auto"/>
              <w:jc w:val="left"/>
              <w:rPr>
                <w:rFonts w:eastAsiaTheme="minorEastAsia"/>
                <w:color w:val="000000"/>
                <w:sz w:val="24"/>
              </w:rPr>
            </w:pPr>
          </w:p>
        </w:tc>
      </w:tr>
      <w:tr w:rsidR="0080402D">
        <w:trPr>
          <w:jc w:val="center"/>
        </w:trPr>
        <w:tc>
          <w:tcPr>
            <w:tcW w:w="1086" w:type="dxa"/>
            <w:vAlign w:val="center"/>
          </w:tcPr>
          <w:p w:rsidR="0080402D" w:rsidRDefault="00733877">
            <w:pPr>
              <w:jc w:val="center"/>
            </w:pPr>
            <w:r>
              <w:rPr>
                <w:rFonts w:eastAsiaTheme="minorEastAsia"/>
                <w:color w:val="000000"/>
                <w:sz w:val="24"/>
              </w:rPr>
              <w:t>蔡铮</w:t>
            </w:r>
          </w:p>
        </w:tc>
        <w:tc>
          <w:tcPr>
            <w:tcW w:w="1500" w:type="dxa"/>
            <w:vAlign w:val="center"/>
          </w:tcPr>
          <w:p w:rsidR="0080402D" w:rsidRDefault="00733877">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w:t>
            </w:r>
            <w:r>
              <w:rPr>
                <w:rFonts w:eastAsiaTheme="minorEastAsia"/>
                <w:color w:val="000000"/>
                <w:sz w:val="24"/>
              </w:rPr>
              <w:lastRenderedPageBreak/>
              <w:t>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）的基金经理，公司量化投资副总监兼多元资产管理副总监</w:t>
            </w:r>
          </w:p>
        </w:tc>
        <w:tc>
          <w:tcPr>
            <w:tcW w:w="1190" w:type="dxa"/>
            <w:vAlign w:val="center"/>
          </w:tcPr>
          <w:p w:rsidR="0080402D" w:rsidRDefault="00733877">
            <w:pPr>
              <w:jc w:val="center"/>
            </w:pPr>
            <w:r>
              <w:rPr>
                <w:rFonts w:eastAsiaTheme="minorEastAsia"/>
                <w:color w:val="000000"/>
                <w:sz w:val="24"/>
              </w:rPr>
              <w:lastRenderedPageBreak/>
              <w:t>2015-03-26</w:t>
            </w:r>
          </w:p>
        </w:tc>
        <w:tc>
          <w:tcPr>
            <w:tcW w:w="1260" w:type="dxa"/>
            <w:vAlign w:val="center"/>
          </w:tcPr>
          <w:p w:rsidR="0080402D" w:rsidRDefault="00733877">
            <w:pPr>
              <w:jc w:val="center"/>
            </w:pPr>
            <w:r>
              <w:rPr>
                <w:rFonts w:eastAsiaTheme="minorEastAsia"/>
                <w:color w:val="000000"/>
                <w:sz w:val="24"/>
              </w:rPr>
              <w:t>-</w:t>
            </w:r>
          </w:p>
        </w:tc>
        <w:tc>
          <w:tcPr>
            <w:tcW w:w="1260" w:type="dxa"/>
            <w:vAlign w:val="center"/>
          </w:tcPr>
          <w:p w:rsidR="0080402D" w:rsidRDefault="00733877">
            <w:pPr>
              <w:jc w:val="center"/>
            </w:pPr>
            <w:r>
              <w:rPr>
                <w:rFonts w:eastAsiaTheme="minorEastAsia"/>
                <w:color w:val="000000"/>
                <w:sz w:val="24"/>
              </w:rPr>
              <w:t>8</w:t>
            </w:r>
            <w:r>
              <w:rPr>
                <w:rFonts w:eastAsiaTheme="minorEastAsia"/>
                <w:color w:val="000000"/>
                <w:sz w:val="24"/>
              </w:rPr>
              <w:t>年</w:t>
            </w:r>
          </w:p>
        </w:tc>
        <w:tc>
          <w:tcPr>
            <w:tcW w:w="2635" w:type="dxa"/>
            <w:vAlign w:val="center"/>
          </w:tcPr>
          <w:p w:rsidR="0080402D" w:rsidRDefault="00733877">
            <w:r>
              <w:rPr>
                <w:rFonts w:eastAsiaTheme="minorEastAsia"/>
                <w:color w:val="000000"/>
                <w:sz w:val="24"/>
              </w:rPr>
              <w:t>蔡铮先生，中国国籍，复旦大学电子工程硕</w:t>
            </w:r>
            <w:r>
              <w:rPr>
                <w:rFonts w:eastAsiaTheme="minorEastAsia"/>
                <w:color w:val="000000"/>
                <w:sz w:val="24"/>
              </w:rPr>
              <w:lastRenderedPageBreak/>
              <w:t>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lastRenderedPageBreak/>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rsidR="001A59F9" w:rsidRPr="006716E6" w:rsidRDefault="001A59F9" w:rsidP="00756ACB">
      <w:pPr>
        <w:pStyle w:val="20"/>
        <w:spacing w:beforeLines="100" w:before="312" w:after="0"/>
        <w:rPr>
          <w:rFonts w:ascii="Times New Roman" w:eastAsiaTheme="minorEastAsia" w:hAnsi="Times New Roman"/>
          <w:kern w:val="0"/>
          <w:szCs w:val="24"/>
        </w:rPr>
      </w:pPr>
      <w:bookmarkStart w:id="45" w:name="_Toc225498256"/>
      <w:bookmarkStart w:id="46" w:name="_Toc361324856"/>
      <w:bookmarkStart w:id="47" w:name="_Toc509576298"/>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5"/>
      <w:bookmarkEnd w:id="46"/>
      <w:bookmarkEnd w:id="47"/>
    </w:p>
    <w:p w:rsidR="0080402D" w:rsidRDefault="00733877">
      <w:pPr>
        <w:spacing w:line="360" w:lineRule="auto"/>
        <w:ind w:firstLineChars="200" w:firstLine="480"/>
        <w:rPr>
          <w:rFonts w:eastAsiaTheme="minorEastAsia"/>
          <w:color w:val="000000"/>
          <w:sz w:val="24"/>
        </w:rPr>
      </w:pPr>
      <w:r>
        <w:rPr>
          <w:rFonts w:eastAsiaTheme="minor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6716E6" w:rsidRDefault="001A59F9" w:rsidP="00756ACB">
      <w:pPr>
        <w:pStyle w:val="20"/>
        <w:spacing w:beforeLines="100" w:before="312" w:after="0"/>
        <w:rPr>
          <w:rFonts w:ascii="Times New Roman" w:eastAsiaTheme="minorEastAsia" w:hAnsi="Times New Roman"/>
          <w:kern w:val="0"/>
          <w:szCs w:val="24"/>
        </w:rPr>
      </w:pPr>
      <w:bookmarkStart w:id="48" w:name="_Toc225498257"/>
      <w:bookmarkStart w:id="49" w:name="_Toc361324857"/>
      <w:bookmarkStart w:id="50" w:name="_Toc509576299"/>
      <w:r w:rsidRPr="006716E6">
        <w:rPr>
          <w:rFonts w:ascii="Times New Roman" w:eastAsiaTheme="minorEastAsia" w:hAnsi="Times New Roman"/>
          <w:kern w:val="0"/>
          <w:szCs w:val="24"/>
        </w:rPr>
        <w:lastRenderedPageBreak/>
        <w:t xml:space="preserve">4.3 </w:t>
      </w:r>
      <w:r w:rsidRPr="006716E6">
        <w:rPr>
          <w:rFonts w:ascii="Times New Roman" w:eastAsiaTheme="minorEastAsia" w:hAnsi="Times New Roman"/>
          <w:kern w:val="0"/>
          <w:szCs w:val="24"/>
        </w:rPr>
        <w:t>管理人对报告期内公平交易情况的专项说明</w:t>
      </w:r>
      <w:bookmarkEnd w:id="48"/>
      <w:bookmarkEnd w:id="49"/>
      <w:bookmarkEnd w:id="50"/>
    </w:p>
    <w:p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6716E6"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6716E6">
        <w:rPr>
          <w:rFonts w:eastAsiaTheme="minorEastAsia"/>
          <w:color w:val="000000"/>
          <w:sz w:val="24"/>
        </w:rPr>
        <w:t>5%</w:t>
      </w:r>
      <w:r w:rsidRPr="006716E6">
        <w:rPr>
          <w:rFonts w:eastAsiaTheme="minorEastAsia"/>
          <w:color w:val="000000"/>
          <w:sz w:val="24"/>
        </w:rPr>
        <w:t>的情形，本基金与本公司管理的其他投资组合在不同时间窗下（如日内、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日内）同向交易的交易价差未出现异常。</w:t>
      </w:r>
    </w:p>
    <w:p w:rsidR="001A59F9" w:rsidRPr="006716E6" w:rsidRDefault="001A59F9" w:rsidP="00756ACB">
      <w:pPr>
        <w:pStyle w:val="20"/>
        <w:spacing w:beforeLines="100" w:before="312" w:after="0"/>
        <w:rPr>
          <w:rFonts w:ascii="Times New Roman" w:eastAsiaTheme="minorEastAsia" w:hAnsi="Times New Roman"/>
          <w:kern w:val="0"/>
          <w:szCs w:val="24"/>
        </w:rPr>
      </w:pPr>
      <w:bookmarkStart w:id="51" w:name="_Toc225498258"/>
      <w:bookmarkStart w:id="52" w:name="_Toc361324858"/>
      <w:bookmarkStart w:id="53" w:name="_Toc509576300"/>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1"/>
      <w:bookmarkEnd w:id="52"/>
      <w:bookmarkEnd w:id="53"/>
    </w:p>
    <w:p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2017</w:t>
      </w:r>
      <w:r w:rsidRPr="006716E6">
        <w:rPr>
          <w:rFonts w:eastAsiaTheme="minorEastAsia"/>
          <w:color w:val="000000"/>
          <w:sz w:val="24"/>
        </w:rPr>
        <w:t>年上半年国内经济延续了</w:t>
      </w:r>
      <w:r w:rsidRPr="006716E6">
        <w:rPr>
          <w:rFonts w:eastAsiaTheme="minorEastAsia"/>
          <w:color w:val="000000"/>
          <w:sz w:val="24"/>
        </w:rPr>
        <w:t>2016</w:t>
      </w:r>
      <w:r w:rsidRPr="006716E6">
        <w:rPr>
          <w:rFonts w:eastAsiaTheme="minorEastAsia"/>
          <w:color w:val="000000"/>
          <w:sz w:val="24"/>
        </w:rPr>
        <w:t>年下半年的态势，宏观经济小幅回落，基本面对资本市场的支持力度总体较为有限，在去杠杆的大环境下流动性总体趋紧。美联储加息，我们预计全球流动性将进入逐步紧缩的周期。</w:t>
      </w:r>
      <w:r w:rsidRPr="006716E6">
        <w:rPr>
          <w:rFonts w:eastAsiaTheme="minorEastAsia"/>
          <w:color w:val="000000"/>
          <w:sz w:val="24"/>
        </w:rPr>
        <w:t>2017</w:t>
      </w:r>
      <w:r w:rsidRPr="006716E6">
        <w:rPr>
          <w:rFonts w:eastAsiaTheme="minorEastAsia"/>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6716E6">
        <w:rPr>
          <w:rFonts w:eastAsiaTheme="minorEastAsia"/>
          <w:color w:val="000000"/>
          <w:sz w:val="24"/>
        </w:rPr>
        <w:t>A</w:t>
      </w:r>
      <w:r w:rsidRPr="006716E6">
        <w:rPr>
          <w:rFonts w:eastAsiaTheme="minorEastAsia"/>
          <w:color w:val="000000"/>
          <w:sz w:val="24"/>
        </w:rPr>
        <w:t>股市场在风格上呈现出显著分化的格局，价值风格震荡上行，但中小创板块疲软。三季度</w:t>
      </w:r>
      <w:r w:rsidRPr="006716E6">
        <w:rPr>
          <w:rFonts w:eastAsiaTheme="minorEastAsia"/>
          <w:color w:val="000000"/>
          <w:sz w:val="24"/>
        </w:rPr>
        <w:t>A</w:t>
      </w:r>
      <w:r w:rsidRPr="006716E6">
        <w:rPr>
          <w:rFonts w:eastAsiaTheme="minorEastAsia"/>
          <w:color w:val="000000"/>
          <w:sz w:val="24"/>
        </w:rPr>
        <w:t>股市场整体涨幅明显，而进入四季度后市场经历了宽幅震荡。作为跟踪国证新能源指数的指数基金，全年基金总体呈现出宽幅震荡走势。</w:t>
      </w:r>
    </w:p>
    <w:p w:rsidR="001A59F9" w:rsidRPr="00EA4BD2" w:rsidRDefault="001A59F9" w:rsidP="00756ACB">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截至</w:t>
      </w:r>
      <w:r w:rsidRPr="00EA4BD2">
        <w:rPr>
          <w:rFonts w:eastAsiaTheme="minorEastAsia"/>
          <w:color w:val="000000"/>
          <w:sz w:val="24"/>
        </w:rPr>
        <w:t>2017</w:t>
      </w:r>
      <w:r w:rsidRPr="00EA4BD2">
        <w:rPr>
          <w:rFonts w:eastAsiaTheme="minorEastAsia"/>
          <w:color w:val="000000"/>
          <w:sz w:val="24"/>
        </w:rPr>
        <w:t>年</w:t>
      </w:r>
      <w:r w:rsidRPr="00EA4BD2">
        <w:rPr>
          <w:rFonts w:eastAsiaTheme="minorEastAsia"/>
          <w:color w:val="000000"/>
          <w:sz w:val="24"/>
        </w:rPr>
        <w:t>12</w:t>
      </w:r>
      <w:r w:rsidRPr="00EA4BD2">
        <w:rPr>
          <w:rFonts w:eastAsiaTheme="minorEastAsia"/>
          <w:color w:val="000000"/>
          <w:sz w:val="24"/>
        </w:rPr>
        <w:t>月</w:t>
      </w:r>
      <w:r w:rsidRPr="00EA4BD2">
        <w:rPr>
          <w:rFonts w:eastAsiaTheme="minorEastAsia"/>
          <w:color w:val="000000"/>
          <w:sz w:val="24"/>
        </w:rPr>
        <w:t>31</w:t>
      </w:r>
      <w:r w:rsidRPr="00EA4BD2">
        <w:rPr>
          <w:rFonts w:eastAsiaTheme="minorEastAsia"/>
          <w:color w:val="000000"/>
          <w:sz w:val="24"/>
        </w:rPr>
        <w:t>日，本基金份额净值</w:t>
      </w:r>
      <w:r w:rsidRPr="00EA4BD2">
        <w:rPr>
          <w:rFonts w:eastAsiaTheme="minorEastAsia"/>
          <w:color w:val="000000"/>
          <w:sz w:val="24"/>
        </w:rPr>
        <w:t xml:space="preserve">0.813 </w:t>
      </w:r>
      <w:r w:rsidRPr="00EA4BD2">
        <w:rPr>
          <w:rFonts w:eastAsiaTheme="minorEastAsia"/>
          <w:color w:val="000000"/>
          <w:sz w:val="24"/>
        </w:rPr>
        <w:t>元，本报告期份额净值增长率为</w:t>
      </w:r>
      <w:r w:rsidRPr="00EA4BD2">
        <w:rPr>
          <w:rFonts w:eastAsiaTheme="minorEastAsia"/>
          <w:color w:val="000000"/>
          <w:sz w:val="24"/>
        </w:rPr>
        <w:t xml:space="preserve">2.63% </w:t>
      </w:r>
      <w:r w:rsidRPr="00EA4BD2">
        <w:rPr>
          <w:rFonts w:eastAsiaTheme="minorEastAsia"/>
          <w:color w:val="000000"/>
          <w:sz w:val="24"/>
        </w:rPr>
        <w:t>，同期业绩比较基准增长率为</w:t>
      </w:r>
      <w:r w:rsidRPr="00EA4BD2">
        <w:rPr>
          <w:rFonts w:eastAsiaTheme="minorEastAsia"/>
          <w:color w:val="000000"/>
          <w:sz w:val="24"/>
        </w:rPr>
        <w:t xml:space="preserve">3.05% </w:t>
      </w:r>
      <w:r w:rsidRPr="00EA4BD2">
        <w:rPr>
          <w:rFonts w:eastAsiaTheme="minorEastAsia"/>
          <w:color w:val="000000"/>
          <w:sz w:val="24"/>
        </w:rPr>
        <w:t>。</w:t>
      </w:r>
    </w:p>
    <w:p w:rsidR="001A59F9" w:rsidRPr="00EA4BD2" w:rsidRDefault="001A59F9" w:rsidP="00756ACB">
      <w:pPr>
        <w:pStyle w:val="20"/>
        <w:spacing w:beforeLines="100" w:before="312" w:after="0"/>
        <w:rPr>
          <w:rFonts w:ascii="Times New Roman" w:eastAsiaTheme="minorEastAsia" w:hAnsi="Times New Roman"/>
          <w:kern w:val="0"/>
          <w:szCs w:val="24"/>
        </w:rPr>
      </w:pPr>
      <w:bookmarkStart w:id="54" w:name="_Toc225498259"/>
      <w:bookmarkStart w:id="55" w:name="_Toc361324859"/>
      <w:bookmarkStart w:id="56" w:name="_Toc509576301"/>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4"/>
      <w:bookmarkEnd w:id="55"/>
      <w:bookmarkEnd w:id="56"/>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展望</w:t>
      </w:r>
      <w:r w:rsidRPr="00EA4BD2">
        <w:rPr>
          <w:rFonts w:eastAsiaTheme="minorEastAsia"/>
          <w:color w:val="000000"/>
          <w:sz w:val="24"/>
        </w:rPr>
        <w:t>2018</w:t>
      </w:r>
      <w:r w:rsidRPr="00EA4BD2">
        <w:rPr>
          <w:rFonts w:eastAsiaTheme="minorEastAsia"/>
          <w:color w:val="000000"/>
          <w:sz w:val="24"/>
        </w:rPr>
        <w:t>年，我们认为通胀或成国内主要风险，成本推动型通胀压力加速显性化，</w:t>
      </w:r>
      <w:r w:rsidRPr="00EA4BD2">
        <w:rPr>
          <w:rFonts w:eastAsiaTheme="minorEastAsia"/>
          <w:color w:val="000000"/>
          <w:sz w:val="24"/>
        </w:rPr>
        <w:t>PPI</w:t>
      </w:r>
      <w:r w:rsidRPr="00EA4BD2">
        <w:rPr>
          <w:rFonts w:eastAsiaTheme="minorEastAsia"/>
          <w:color w:val="000000"/>
          <w:sz w:val="24"/>
        </w:rPr>
        <w:t>向</w:t>
      </w:r>
      <w:r w:rsidRPr="00EA4BD2">
        <w:rPr>
          <w:rFonts w:eastAsiaTheme="minorEastAsia"/>
          <w:color w:val="000000"/>
          <w:sz w:val="24"/>
        </w:rPr>
        <w:t>CPI</w:t>
      </w:r>
      <w:r w:rsidRPr="00EA4BD2">
        <w:rPr>
          <w:rFonts w:eastAsiaTheme="minorEastAsia"/>
          <w:color w:val="000000"/>
          <w:sz w:val="24"/>
        </w:rPr>
        <w:t>传导逐步显现，同时经济数据的阶段性下滑或将继续扰动市场对需求端的预期。总体而言，我们对</w:t>
      </w:r>
      <w:r w:rsidRPr="00EA4BD2">
        <w:rPr>
          <w:rFonts w:eastAsiaTheme="minorEastAsia"/>
          <w:color w:val="000000"/>
          <w:sz w:val="24"/>
        </w:rPr>
        <w:t>A</w:t>
      </w:r>
      <w:r w:rsidRPr="00EA4BD2">
        <w:rPr>
          <w:rFonts w:eastAsiaTheme="minorEastAsia"/>
          <w:color w:val="000000"/>
          <w:sz w:val="24"/>
        </w:rPr>
        <w:t>股市场仍维持谨慎乐观的看法。</w:t>
      </w:r>
    </w:p>
    <w:p w:rsidR="001A59F9" w:rsidRPr="00EA4BD2" w:rsidRDefault="001A59F9" w:rsidP="00756ACB">
      <w:pPr>
        <w:pStyle w:val="20"/>
        <w:spacing w:beforeLines="100" w:before="312" w:after="0"/>
        <w:rPr>
          <w:rFonts w:ascii="Times New Roman" w:eastAsiaTheme="minorEastAsia" w:hAnsi="Times New Roman"/>
          <w:kern w:val="0"/>
          <w:szCs w:val="24"/>
        </w:rPr>
      </w:pPr>
      <w:bookmarkStart w:id="57" w:name="_Toc247959456"/>
      <w:bookmarkStart w:id="58" w:name="_Toc245801806"/>
      <w:bookmarkStart w:id="59" w:name="_Toc361324860"/>
      <w:bookmarkStart w:id="60" w:name="_Toc509576302"/>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7"/>
      <w:bookmarkEnd w:id="58"/>
      <w:bookmarkEnd w:id="59"/>
      <w:bookmarkEnd w:id="60"/>
    </w:p>
    <w:p w:rsidR="0080402D" w:rsidRDefault="00733877">
      <w:pPr>
        <w:spacing w:line="360" w:lineRule="auto"/>
        <w:ind w:firstLineChars="200" w:firstLine="480"/>
        <w:rPr>
          <w:rFonts w:eastAsiaTheme="minorEastAsia"/>
          <w:color w:val="000000"/>
          <w:sz w:val="24"/>
        </w:rPr>
      </w:pPr>
      <w:r>
        <w:rPr>
          <w:rFonts w:eastAsiaTheme="minorEastAsia"/>
          <w:color w:val="000000"/>
          <w:sz w:val="24"/>
        </w:rPr>
        <w:t>2017</w:t>
      </w:r>
      <w:r>
        <w:rPr>
          <w:rFonts w:eastAsiaTheme="minorEastAsia"/>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lastRenderedPageBreak/>
        <w:t>本报告期内，本基金管理人为了确保公司业务的规范运作，主要做了以下工作：</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（一）持续完善公司内部控制制度和业务流程，推动制度流程的及时更新。</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（二）深化事前事中合规及风险管理，提高合规管理及风险控制有效性。</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（三）全面开展内部监督检查，强化公司内部控制。</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（四）强化培训教育，持续提高全员风险合规意识。</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EA4BD2" w:rsidRDefault="001A59F9" w:rsidP="00756ACB">
      <w:pPr>
        <w:pStyle w:val="20"/>
        <w:spacing w:beforeLines="100" w:before="312" w:after="0"/>
        <w:rPr>
          <w:rFonts w:ascii="Times New Roman" w:eastAsiaTheme="minorEastAsia" w:hAnsi="Times New Roman"/>
          <w:kern w:val="0"/>
          <w:szCs w:val="24"/>
        </w:rPr>
      </w:pPr>
      <w:bookmarkStart w:id="61" w:name="_Toc247959457"/>
      <w:bookmarkStart w:id="62" w:name="_Toc225570083"/>
      <w:bookmarkStart w:id="63" w:name="_Toc361324861"/>
      <w:bookmarkStart w:id="64" w:name="_Toc509576303"/>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1"/>
      <w:bookmarkEnd w:id="62"/>
      <w:bookmarkEnd w:id="63"/>
      <w:bookmarkEnd w:id="64"/>
    </w:p>
    <w:p w:rsidR="0080402D" w:rsidRDefault="00733877">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rFonts w:eastAsiaTheme="minorEastAsia"/>
          <w:color w:val="000000"/>
          <w:sz w:val="24"/>
        </w:rPr>
        <w:lastRenderedPageBreak/>
        <w:t>意后，报公司投资总监、总经理审批。</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EA4BD2" w:rsidRDefault="009403AE" w:rsidP="00756ACB">
      <w:pPr>
        <w:pStyle w:val="20"/>
        <w:spacing w:beforeLines="100" w:before="312" w:after="0"/>
        <w:rPr>
          <w:rFonts w:ascii="Times New Roman" w:eastAsiaTheme="minorEastAsia" w:hAnsi="Times New Roman"/>
          <w:kern w:val="0"/>
          <w:szCs w:val="24"/>
        </w:rPr>
      </w:pPr>
      <w:bookmarkStart w:id="65" w:name="_Toc247959458"/>
      <w:bookmarkStart w:id="66" w:name="_Toc225570084"/>
      <w:bookmarkStart w:id="67" w:name="_Toc361324862"/>
      <w:bookmarkStart w:id="68" w:name="_Toc509576304"/>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5"/>
      <w:bookmarkEnd w:id="66"/>
      <w:bookmarkEnd w:id="67"/>
      <w:bookmarkEnd w:id="68"/>
    </w:p>
    <w:p w:rsidR="001A59F9"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本基金本报告期内未进行利润分配。</w:t>
      </w:r>
    </w:p>
    <w:p w:rsidR="00937C9D" w:rsidRPr="00937C9D" w:rsidRDefault="00937C9D" w:rsidP="00EA4BD2">
      <w:pPr>
        <w:spacing w:line="360" w:lineRule="auto"/>
        <w:ind w:firstLineChars="200" w:firstLine="420"/>
        <w:rPr>
          <w:rFonts w:eastAsiaTheme="minorEastAsia"/>
          <w:color w:val="000000"/>
          <w:szCs w:val="21"/>
        </w:rPr>
      </w:pPr>
    </w:p>
    <w:p w:rsidR="0040324D" w:rsidRPr="00D31B1A" w:rsidRDefault="009403AE" w:rsidP="0040324D">
      <w:pPr>
        <w:spacing w:line="360" w:lineRule="auto"/>
        <w:outlineLvl w:val="1"/>
        <w:rPr>
          <w:rFonts w:eastAsiaTheme="minorEastAsia"/>
          <w:color w:val="000000"/>
          <w:sz w:val="24"/>
        </w:rPr>
      </w:pPr>
      <w:bookmarkStart w:id="69" w:name="_Toc509576305"/>
      <w:r w:rsidRPr="00D31B1A">
        <w:rPr>
          <w:rFonts w:eastAsiaTheme="minorEastAsia"/>
          <w:b/>
          <w:kern w:val="0"/>
          <w:sz w:val="24"/>
        </w:rPr>
        <w:t>4.9</w:t>
      </w:r>
      <w:r w:rsidRPr="009403AE">
        <w:rPr>
          <w:rFonts w:eastAsiaTheme="minorEastAsia"/>
          <w:b/>
          <w:color w:val="FF0000"/>
          <w:kern w:val="0"/>
          <w:szCs w:val="21"/>
        </w:rPr>
        <w:t xml:space="preserve"> </w:t>
      </w:r>
      <w:r w:rsidR="0075067F" w:rsidRPr="00D31B1A">
        <w:rPr>
          <w:rFonts w:asciiTheme="minorEastAsia" w:eastAsiaTheme="minorEastAsia" w:hAnsiTheme="minorEastAsia" w:hint="eastAsia"/>
          <w:b/>
          <w:sz w:val="24"/>
        </w:rPr>
        <w:t>报告期内管理人对本基金持有人数或基金资产净值预警情形的说明</w:t>
      </w:r>
      <w:bookmarkEnd w:id="69"/>
    </w:p>
    <w:p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p>
    <w:p w:rsidR="001A59F9" w:rsidRPr="00FF03F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70" w:name="_Toc225498263"/>
      <w:bookmarkStart w:id="71" w:name="_Toc361324864"/>
      <w:bookmarkStart w:id="72" w:name="_Toc509576306"/>
      <w:r w:rsidRPr="00FF03FA">
        <w:rPr>
          <w:rFonts w:eastAsiaTheme="minorEastAsia"/>
          <w:b/>
          <w:bCs/>
          <w:szCs w:val="24"/>
          <w:lang w:val="en-US"/>
        </w:rPr>
        <w:t xml:space="preserve">§5  </w:t>
      </w:r>
      <w:r w:rsidRPr="00FF03FA">
        <w:rPr>
          <w:rFonts w:eastAsiaTheme="minorEastAsia"/>
          <w:b/>
          <w:bCs/>
          <w:szCs w:val="24"/>
          <w:lang w:val="en-US"/>
        </w:rPr>
        <w:t>托管人报告</w:t>
      </w:r>
      <w:bookmarkEnd w:id="70"/>
      <w:bookmarkEnd w:id="71"/>
      <w:bookmarkEnd w:id="72"/>
    </w:p>
    <w:p w:rsidR="001A59F9" w:rsidRPr="00FF03FA" w:rsidRDefault="001A59F9" w:rsidP="00BB7FA5">
      <w:pPr>
        <w:pStyle w:val="20"/>
        <w:spacing w:before="0" w:after="0"/>
        <w:rPr>
          <w:rFonts w:ascii="Times New Roman" w:eastAsiaTheme="minorEastAsia" w:hAnsi="Times New Roman"/>
          <w:kern w:val="0"/>
          <w:szCs w:val="24"/>
        </w:rPr>
      </w:pPr>
      <w:bookmarkStart w:id="73" w:name="_Toc225498264"/>
      <w:bookmarkStart w:id="74" w:name="_Toc361324865"/>
      <w:bookmarkStart w:id="75" w:name="_Toc509576307"/>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3"/>
      <w:bookmarkEnd w:id="74"/>
      <w:bookmarkEnd w:id="75"/>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F03FA" w:rsidRDefault="001A59F9" w:rsidP="00756ACB">
      <w:pPr>
        <w:pStyle w:val="20"/>
        <w:spacing w:beforeLines="100" w:before="312" w:after="0"/>
        <w:rPr>
          <w:rFonts w:ascii="Times New Roman" w:eastAsiaTheme="minorEastAsia" w:hAnsi="Times New Roman"/>
          <w:kern w:val="0"/>
          <w:szCs w:val="24"/>
        </w:rPr>
      </w:pPr>
      <w:bookmarkStart w:id="76" w:name="_Toc225498265"/>
      <w:bookmarkStart w:id="77" w:name="_Toc361324866"/>
      <w:bookmarkStart w:id="78" w:name="_Toc509576308"/>
      <w:r w:rsidRPr="00FF03FA">
        <w:rPr>
          <w:rFonts w:ascii="Times New Roman" w:eastAsiaTheme="minorEastAsia" w:hAnsi="Times New Roman"/>
          <w:kern w:val="0"/>
          <w:szCs w:val="24"/>
        </w:rPr>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6"/>
      <w:r w:rsidRPr="00FF03FA">
        <w:rPr>
          <w:rFonts w:ascii="Times New Roman" w:eastAsiaTheme="minorEastAsia" w:hAnsi="Times New Roman"/>
          <w:kern w:val="0"/>
          <w:szCs w:val="24"/>
        </w:rPr>
        <w:t>说明</w:t>
      </w:r>
      <w:bookmarkEnd w:id="77"/>
      <w:bookmarkEnd w:id="78"/>
    </w:p>
    <w:p w:rsidR="0080402D" w:rsidRDefault="00733877">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报告期内，本基金未实施利润分配。</w:t>
      </w:r>
    </w:p>
    <w:p w:rsidR="001A59F9" w:rsidRPr="00FF03FA" w:rsidRDefault="001A59F9" w:rsidP="00756ACB">
      <w:pPr>
        <w:pStyle w:val="20"/>
        <w:spacing w:beforeLines="100" w:before="312" w:after="0"/>
        <w:rPr>
          <w:rFonts w:ascii="Times New Roman" w:eastAsiaTheme="minorEastAsia" w:hAnsi="Times New Roman"/>
          <w:kern w:val="0"/>
          <w:szCs w:val="24"/>
        </w:rPr>
      </w:pPr>
      <w:bookmarkStart w:id="79" w:name="_Toc225498266"/>
      <w:bookmarkStart w:id="80" w:name="_Toc361324867"/>
      <w:bookmarkStart w:id="81" w:name="_Toc509576309"/>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9"/>
      <w:bookmarkEnd w:id="80"/>
      <w:bookmarkEnd w:id="81"/>
    </w:p>
    <w:p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rsidR="00936ACB" w:rsidRPr="00FF03FA" w:rsidRDefault="00936ACB" w:rsidP="00FF03FA">
      <w:pPr>
        <w:spacing w:line="360" w:lineRule="auto"/>
        <w:ind w:firstLineChars="200" w:firstLine="480"/>
        <w:rPr>
          <w:rFonts w:eastAsiaTheme="minorEastAsia"/>
          <w:color w:val="000000"/>
          <w:sz w:val="24"/>
        </w:rPr>
      </w:pPr>
    </w:p>
    <w:p w:rsidR="00396327" w:rsidRPr="00B03713" w:rsidRDefault="00396327" w:rsidP="00396327">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509576310"/>
      <w:bookmarkStart w:id="83" w:name="_Toc361324872"/>
      <w:r w:rsidRPr="00B03713">
        <w:rPr>
          <w:rFonts w:eastAsiaTheme="minorEastAsia"/>
          <w:b/>
          <w:bCs/>
          <w:szCs w:val="24"/>
          <w:lang w:val="en-US"/>
        </w:rPr>
        <w:lastRenderedPageBreak/>
        <w:t xml:space="preserve">§6  </w:t>
      </w:r>
      <w:r w:rsidRPr="00B03713">
        <w:rPr>
          <w:rFonts w:eastAsiaTheme="minorEastAsia"/>
          <w:b/>
          <w:bCs/>
          <w:szCs w:val="24"/>
          <w:lang w:val="en-US"/>
        </w:rPr>
        <w:t>审计报告</w:t>
      </w:r>
      <w:bookmarkEnd w:id="82"/>
    </w:p>
    <w:p w:rsidR="00396327" w:rsidRPr="006350FF" w:rsidRDefault="00396327" w:rsidP="00396327">
      <w:pPr>
        <w:widowControl/>
        <w:spacing w:line="360" w:lineRule="auto"/>
        <w:jc w:val="right"/>
        <w:rPr>
          <w:rFonts w:eastAsiaTheme="minorEastAsia"/>
          <w:color w:val="000000"/>
          <w:sz w:val="24"/>
        </w:rPr>
      </w:pPr>
      <w:r w:rsidRPr="006350FF">
        <w:rPr>
          <w:rFonts w:eastAsiaTheme="minorEastAsia"/>
          <w:color w:val="000000"/>
          <w:sz w:val="24"/>
        </w:rPr>
        <w:t>普华永道中天审字</w:t>
      </w:r>
      <w:r w:rsidRPr="006350FF">
        <w:rPr>
          <w:rFonts w:eastAsiaTheme="minorEastAsia"/>
          <w:color w:val="000000"/>
          <w:sz w:val="24"/>
        </w:rPr>
        <w:t>(2018)</w:t>
      </w:r>
      <w:r w:rsidRPr="006350FF">
        <w:rPr>
          <w:rFonts w:eastAsiaTheme="minorEastAsia"/>
          <w:color w:val="000000"/>
          <w:sz w:val="24"/>
        </w:rPr>
        <w:t>第</w:t>
      </w:r>
      <w:r w:rsidRPr="006350FF">
        <w:rPr>
          <w:rFonts w:eastAsiaTheme="minorEastAsia"/>
          <w:color w:val="000000"/>
          <w:sz w:val="24"/>
        </w:rPr>
        <w:t>21983</w:t>
      </w:r>
      <w:r w:rsidRPr="006350FF">
        <w:rPr>
          <w:rFonts w:eastAsiaTheme="minorEastAsia"/>
          <w:color w:val="000000"/>
          <w:sz w:val="24"/>
        </w:rPr>
        <w:t>号</w:t>
      </w:r>
    </w:p>
    <w:p w:rsidR="00396327" w:rsidRPr="006350FF" w:rsidRDefault="00396327" w:rsidP="00396327">
      <w:pPr>
        <w:widowControl/>
        <w:spacing w:line="360" w:lineRule="auto"/>
        <w:jc w:val="left"/>
        <w:rPr>
          <w:rFonts w:eastAsiaTheme="minorEastAsia"/>
          <w:color w:val="000000"/>
          <w:sz w:val="24"/>
        </w:rPr>
      </w:pPr>
      <w:r w:rsidRPr="006350FF">
        <w:rPr>
          <w:rFonts w:eastAsiaTheme="minorEastAsia"/>
          <w:color w:val="000000"/>
          <w:sz w:val="24"/>
        </w:rPr>
        <w:t>交银施罗德国证新能源指数分级证券投资基金全体基金份额持有人：：</w:t>
      </w:r>
    </w:p>
    <w:p w:rsidR="00396327" w:rsidRPr="004309C4" w:rsidRDefault="00396327" w:rsidP="00396327">
      <w:pPr>
        <w:pStyle w:val="20"/>
        <w:spacing w:beforeLines="50" w:before="156" w:after="0"/>
        <w:rPr>
          <w:rFonts w:ascii="Times New Roman" w:eastAsiaTheme="minorEastAsia" w:hAnsi="Times New Roman"/>
          <w:kern w:val="0"/>
          <w:szCs w:val="24"/>
        </w:rPr>
      </w:pPr>
      <w:bookmarkStart w:id="84" w:name="_Toc509576311"/>
      <w:r w:rsidRPr="004309C4">
        <w:rPr>
          <w:rFonts w:ascii="Times New Roman" w:eastAsiaTheme="minorEastAsia" w:hAnsi="Times New Roman" w:hint="eastAsia"/>
          <w:kern w:val="0"/>
          <w:szCs w:val="24"/>
        </w:rPr>
        <w:t>一、</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kern w:val="0"/>
          <w:szCs w:val="24"/>
        </w:rPr>
        <w:t>审计意见</w:t>
      </w:r>
      <w:bookmarkEnd w:id="84"/>
    </w:p>
    <w:p w:rsidR="00396327" w:rsidRDefault="00396327" w:rsidP="00396327">
      <w:pPr>
        <w:widowControl/>
        <w:spacing w:line="360" w:lineRule="auto"/>
        <w:ind w:firstLine="420"/>
        <w:rPr>
          <w:rFonts w:eastAsiaTheme="minorEastAsia"/>
          <w:color w:val="000000" w:themeColor="text1"/>
          <w:kern w:val="0"/>
          <w:szCs w:val="21"/>
        </w:rPr>
      </w:pPr>
      <w:r>
        <w:rPr>
          <w:rFonts w:eastAsiaTheme="minorEastAsia"/>
          <w:color w:val="000000"/>
          <w:sz w:val="24"/>
        </w:rPr>
        <w:t>(</w:t>
      </w:r>
      <w:r>
        <w:rPr>
          <w:rFonts w:eastAsiaTheme="minorEastAsia"/>
          <w:color w:val="000000"/>
          <w:sz w:val="24"/>
        </w:rPr>
        <w:t>一</w:t>
      </w:r>
      <w:r>
        <w:rPr>
          <w:rFonts w:eastAsiaTheme="minorEastAsia"/>
          <w:color w:val="000000"/>
          <w:sz w:val="24"/>
        </w:rPr>
        <w:t>)</w:t>
      </w:r>
      <w:r>
        <w:rPr>
          <w:rFonts w:eastAsiaTheme="minorEastAsia"/>
          <w:color w:val="000000"/>
          <w:sz w:val="24"/>
        </w:rPr>
        <w:t>我们审计的内容</w:t>
      </w:r>
    </w:p>
    <w:p w:rsidR="00396327" w:rsidRDefault="00396327" w:rsidP="00396327">
      <w:pPr>
        <w:widowControl/>
        <w:spacing w:line="360" w:lineRule="auto"/>
        <w:ind w:firstLine="420"/>
        <w:rPr>
          <w:rFonts w:eastAsiaTheme="minorEastAsia"/>
          <w:color w:val="000000" w:themeColor="text1"/>
          <w:kern w:val="0"/>
          <w:szCs w:val="21"/>
        </w:rPr>
      </w:pPr>
      <w:r>
        <w:rPr>
          <w:rFonts w:eastAsiaTheme="minorEastAsia"/>
          <w:color w:val="000000"/>
          <w:sz w:val="24"/>
        </w:rPr>
        <w:t>我们审计了交银施罗德国证新能源指数分级证券投资基金</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交银施罗德新能源基金</w:t>
      </w:r>
      <w:r>
        <w:rPr>
          <w:rFonts w:eastAsiaTheme="minorEastAsia"/>
          <w:color w:val="000000"/>
          <w:sz w:val="24"/>
        </w:rPr>
        <w:t>”)</w:t>
      </w:r>
      <w:r>
        <w:rPr>
          <w:rFonts w:eastAsiaTheme="minorEastAsia"/>
          <w:color w:val="000000"/>
          <w:sz w:val="24"/>
        </w:rPr>
        <w:t>的财务报表，包括</w:t>
      </w:r>
      <w:r>
        <w:rPr>
          <w:rFonts w:eastAsiaTheme="minorEastAsia"/>
          <w:color w:val="000000"/>
          <w:sz w:val="24"/>
        </w:rPr>
        <w:t>2017</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31</w:t>
      </w:r>
      <w:r>
        <w:rPr>
          <w:rFonts w:eastAsiaTheme="minorEastAsia"/>
          <w:color w:val="000000"/>
          <w:sz w:val="24"/>
        </w:rPr>
        <w:t>日的资产负债表，</w:t>
      </w:r>
      <w:r>
        <w:rPr>
          <w:rFonts w:eastAsiaTheme="minorEastAsia"/>
          <w:color w:val="000000"/>
          <w:sz w:val="24"/>
        </w:rPr>
        <w:t>2017</w:t>
      </w:r>
      <w:r>
        <w:rPr>
          <w:rFonts w:eastAsiaTheme="minorEastAsia"/>
          <w:color w:val="000000"/>
          <w:sz w:val="24"/>
        </w:rPr>
        <w:t>年度的利润表和所有者权益</w:t>
      </w:r>
      <w:r>
        <w:rPr>
          <w:rFonts w:eastAsiaTheme="minorEastAsia"/>
          <w:color w:val="000000"/>
          <w:sz w:val="24"/>
        </w:rPr>
        <w:t>(</w:t>
      </w:r>
      <w:r>
        <w:rPr>
          <w:rFonts w:eastAsiaTheme="minorEastAsia"/>
          <w:color w:val="000000"/>
          <w:sz w:val="24"/>
        </w:rPr>
        <w:t>基金净值</w:t>
      </w:r>
      <w:r>
        <w:rPr>
          <w:rFonts w:eastAsiaTheme="minorEastAsia"/>
          <w:color w:val="000000"/>
          <w:sz w:val="24"/>
        </w:rPr>
        <w:t>)</w:t>
      </w:r>
      <w:r>
        <w:rPr>
          <w:rFonts w:eastAsiaTheme="minorEastAsia"/>
          <w:color w:val="000000"/>
          <w:sz w:val="24"/>
        </w:rPr>
        <w:t>变动表以及财务报表附注。</w:t>
      </w:r>
    </w:p>
    <w:p w:rsidR="00396327" w:rsidRDefault="00396327" w:rsidP="00396327">
      <w:pPr>
        <w:widowControl/>
        <w:spacing w:line="360" w:lineRule="auto"/>
        <w:ind w:firstLine="420"/>
        <w:rPr>
          <w:rFonts w:eastAsiaTheme="minorEastAsia"/>
          <w:color w:val="000000" w:themeColor="text1"/>
          <w:kern w:val="0"/>
          <w:szCs w:val="21"/>
        </w:rPr>
      </w:pPr>
      <w:r>
        <w:rPr>
          <w:rFonts w:eastAsiaTheme="minorEastAsia"/>
          <w:color w:val="000000"/>
          <w:sz w:val="24"/>
        </w:rPr>
        <w:t>(</w:t>
      </w:r>
      <w:r>
        <w:rPr>
          <w:rFonts w:eastAsiaTheme="minorEastAsia"/>
          <w:color w:val="000000"/>
          <w:sz w:val="24"/>
        </w:rPr>
        <w:t>二</w:t>
      </w:r>
      <w:r>
        <w:rPr>
          <w:rFonts w:eastAsiaTheme="minorEastAsia"/>
          <w:color w:val="000000"/>
          <w:sz w:val="24"/>
        </w:rPr>
        <w:t>)</w:t>
      </w:r>
      <w:r>
        <w:rPr>
          <w:rFonts w:eastAsiaTheme="minorEastAsia"/>
          <w:color w:val="000000"/>
          <w:sz w:val="24"/>
        </w:rPr>
        <w:t>我们的意见</w:t>
      </w:r>
    </w:p>
    <w:p w:rsidR="00396327" w:rsidRPr="00A73188" w:rsidRDefault="00396327" w:rsidP="00396327">
      <w:pPr>
        <w:widowControl/>
        <w:spacing w:line="360" w:lineRule="auto"/>
        <w:ind w:firstLine="420"/>
        <w:rPr>
          <w:rFonts w:eastAsiaTheme="minorEastAsia"/>
          <w:color w:val="000000" w:themeColor="text1"/>
          <w:kern w:val="0"/>
          <w:szCs w:val="21"/>
        </w:rPr>
      </w:pPr>
      <w:r w:rsidRPr="00D71700">
        <w:rPr>
          <w:rFonts w:eastAsiaTheme="minorEastAsia"/>
          <w:color w:val="000000"/>
          <w:sz w:val="24"/>
        </w:rPr>
        <w:t>我们认为，后附的财务报表在所有重大方面按照企业会计准则和在财务报表附注中所列示的中国证券监督管理委员会</w:t>
      </w:r>
      <w:r w:rsidRPr="00D71700">
        <w:rPr>
          <w:rFonts w:eastAsiaTheme="minorEastAsia"/>
          <w:color w:val="000000"/>
          <w:sz w:val="24"/>
        </w:rPr>
        <w:t>(</w:t>
      </w:r>
      <w:r w:rsidRPr="00D71700">
        <w:rPr>
          <w:rFonts w:eastAsiaTheme="minorEastAsia"/>
          <w:color w:val="000000"/>
          <w:sz w:val="24"/>
        </w:rPr>
        <w:t>以下简称</w:t>
      </w:r>
      <w:r w:rsidRPr="00D71700">
        <w:rPr>
          <w:rFonts w:eastAsiaTheme="minorEastAsia"/>
          <w:color w:val="000000"/>
          <w:sz w:val="24"/>
        </w:rPr>
        <w:t>“</w:t>
      </w:r>
      <w:r w:rsidRPr="00D71700">
        <w:rPr>
          <w:rFonts w:eastAsiaTheme="minorEastAsia"/>
          <w:color w:val="000000"/>
          <w:sz w:val="24"/>
        </w:rPr>
        <w:t>中国证监会</w:t>
      </w:r>
      <w:r w:rsidRPr="00D71700">
        <w:rPr>
          <w:rFonts w:eastAsiaTheme="minorEastAsia"/>
          <w:color w:val="000000"/>
          <w:sz w:val="24"/>
        </w:rPr>
        <w:t>”)</w:t>
      </w:r>
      <w:r w:rsidRPr="00D71700">
        <w:rPr>
          <w:rFonts w:eastAsiaTheme="minorEastAsia"/>
          <w:color w:val="000000"/>
          <w:sz w:val="24"/>
        </w:rPr>
        <w:t>、中国证券投资基金业协会</w:t>
      </w:r>
      <w:r w:rsidRPr="00D71700">
        <w:rPr>
          <w:rFonts w:eastAsiaTheme="minorEastAsia"/>
          <w:color w:val="000000"/>
          <w:sz w:val="24"/>
        </w:rPr>
        <w:t>(</w:t>
      </w:r>
      <w:r w:rsidRPr="00D71700">
        <w:rPr>
          <w:rFonts w:eastAsiaTheme="minorEastAsia"/>
          <w:color w:val="000000"/>
          <w:sz w:val="24"/>
        </w:rPr>
        <w:t>以下简称</w:t>
      </w:r>
      <w:r w:rsidRPr="00D71700">
        <w:rPr>
          <w:rFonts w:eastAsiaTheme="minorEastAsia"/>
          <w:color w:val="000000"/>
          <w:sz w:val="24"/>
        </w:rPr>
        <w:t>“</w:t>
      </w:r>
      <w:r w:rsidRPr="00D71700">
        <w:rPr>
          <w:rFonts w:eastAsiaTheme="minorEastAsia"/>
          <w:color w:val="000000"/>
          <w:sz w:val="24"/>
        </w:rPr>
        <w:t>中国基金业协会</w:t>
      </w:r>
      <w:r w:rsidRPr="00D71700">
        <w:rPr>
          <w:rFonts w:eastAsiaTheme="minorEastAsia"/>
          <w:color w:val="000000"/>
          <w:sz w:val="24"/>
        </w:rPr>
        <w:t>”)</w:t>
      </w:r>
      <w:r w:rsidRPr="00D71700">
        <w:rPr>
          <w:rFonts w:eastAsiaTheme="minorEastAsia"/>
          <w:color w:val="000000"/>
          <w:sz w:val="24"/>
        </w:rPr>
        <w:t>发布的有关规定及允许的基金行业实务操作编制，公允反映了交银施罗德新能源基金</w:t>
      </w:r>
      <w:r w:rsidRPr="00D71700">
        <w:rPr>
          <w:rFonts w:eastAsiaTheme="minorEastAsia"/>
          <w:color w:val="000000"/>
          <w:sz w:val="24"/>
        </w:rPr>
        <w:t>2017</w:t>
      </w:r>
      <w:r w:rsidRPr="00D71700">
        <w:rPr>
          <w:rFonts w:eastAsiaTheme="minorEastAsia"/>
          <w:color w:val="000000"/>
          <w:sz w:val="24"/>
        </w:rPr>
        <w:t>年</w:t>
      </w:r>
      <w:r w:rsidRPr="00D71700">
        <w:rPr>
          <w:rFonts w:eastAsiaTheme="minorEastAsia"/>
          <w:color w:val="000000"/>
          <w:sz w:val="24"/>
        </w:rPr>
        <w:t>12</w:t>
      </w:r>
      <w:r w:rsidRPr="00D71700">
        <w:rPr>
          <w:rFonts w:eastAsiaTheme="minorEastAsia"/>
          <w:color w:val="000000"/>
          <w:sz w:val="24"/>
        </w:rPr>
        <w:t>月</w:t>
      </w:r>
      <w:r w:rsidRPr="00D71700">
        <w:rPr>
          <w:rFonts w:eastAsiaTheme="minorEastAsia"/>
          <w:color w:val="000000"/>
          <w:sz w:val="24"/>
        </w:rPr>
        <w:t>31</w:t>
      </w:r>
      <w:r w:rsidRPr="00D71700">
        <w:rPr>
          <w:rFonts w:eastAsiaTheme="minorEastAsia"/>
          <w:color w:val="000000"/>
          <w:sz w:val="24"/>
        </w:rPr>
        <w:t>日的财务状况以及</w:t>
      </w:r>
      <w:r w:rsidRPr="00D71700">
        <w:rPr>
          <w:rFonts w:eastAsiaTheme="minorEastAsia"/>
          <w:color w:val="000000"/>
          <w:sz w:val="24"/>
        </w:rPr>
        <w:t>2017</w:t>
      </w:r>
      <w:r w:rsidRPr="00D71700">
        <w:rPr>
          <w:rFonts w:eastAsiaTheme="minorEastAsia"/>
          <w:color w:val="000000"/>
          <w:sz w:val="24"/>
        </w:rPr>
        <w:t>年度的经营成果和基金净值变动情况。</w:t>
      </w:r>
    </w:p>
    <w:p w:rsidR="00396327" w:rsidRPr="004309C4" w:rsidRDefault="00396327" w:rsidP="00396327">
      <w:pPr>
        <w:pStyle w:val="20"/>
        <w:spacing w:beforeLines="50" w:before="156" w:after="0"/>
        <w:rPr>
          <w:rFonts w:ascii="Times New Roman" w:eastAsiaTheme="minorEastAsia" w:hAnsi="Times New Roman"/>
          <w:kern w:val="0"/>
          <w:szCs w:val="24"/>
        </w:rPr>
      </w:pPr>
      <w:bookmarkStart w:id="85" w:name="_Toc509576312"/>
      <w:r w:rsidRPr="004309C4">
        <w:rPr>
          <w:rFonts w:ascii="Times New Roman" w:eastAsiaTheme="minorEastAsia" w:hAnsi="Times New Roman" w:hint="eastAsia"/>
          <w:kern w:val="0"/>
          <w:szCs w:val="24"/>
        </w:rPr>
        <w:t>二、</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hint="eastAsia"/>
          <w:kern w:val="0"/>
          <w:szCs w:val="24"/>
        </w:rPr>
        <w:t>形成审计意见的基础</w:t>
      </w:r>
      <w:bookmarkEnd w:id="85"/>
    </w:p>
    <w:p w:rsidR="00396327" w:rsidRDefault="00396327" w:rsidP="00396327">
      <w:pPr>
        <w:spacing w:line="360" w:lineRule="auto"/>
        <w:ind w:firstLineChars="200" w:firstLine="480"/>
        <w:rPr>
          <w:rFonts w:eastAsiaTheme="minorEastAsia"/>
          <w:color w:val="000000"/>
          <w:sz w:val="24"/>
        </w:rPr>
      </w:pPr>
      <w:r>
        <w:rPr>
          <w:rFonts w:eastAsiaTheme="minorEastAsia"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96327" w:rsidRPr="00DE6BE4" w:rsidRDefault="00396327" w:rsidP="00396327">
      <w:pPr>
        <w:spacing w:line="360" w:lineRule="auto"/>
        <w:ind w:firstLineChars="200" w:firstLine="480"/>
        <w:rPr>
          <w:rFonts w:eastAsiaTheme="minorEastAsia"/>
          <w:color w:val="000000"/>
          <w:sz w:val="24"/>
        </w:rPr>
      </w:pPr>
      <w:r w:rsidRPr="00D71700">
        <w:rPr>
          <w:rFonts w:eastAsiaTheme="minorEastAsia" w:hint="eastAsia"/>
          <w:color w:val="000000"/>
          <w:sz w:val="24"/>
        </w:rPr>
        <w:t>按照中国注册会计师职业道德守则，我们独立于交银施罗德新能源基金，并履行了职业道德方面的其他责任。</w:t>
      </w:r>
    </w:p>
    <w:p w:rsidR="00396327" w:rsidRPr="004309C4" w:rsidRDefault="00396327" w:rsidP="00396327">
      <w:pPr>
        <w:pStyle w:val="20"/>
        <w:spacing w:beforeLines="50" w:before="156" w:after="0"/>
        <w:rPr>
          <w:rFonts w:ascii="Times New Roman" w:eastAsiaTheme="minorEastAsia" w:hAnsi="Times New Roman"/>
          <w:kern w:val="0"/>
          <w:szCs w:val="24"/>
        </w:rPr>
      </w:pPr>
      <w:bookmarkStart w:id="86" w:name="_Toc509576313"/>
      <w:r w:rsidRPr="004309C4">
        <w:rPr>
          <w:rFonts w:ascii="Times New Roman" w:eastAsiaTheme="minorEastAsia" w:hAnsi="Times New Roman" w:hint="eastAsia"/>
          <w:kern w:val="0"/>
          <w:szCs w:val="24"/>
        </w:rPr>
        <w:t>三、</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kern w:val="0"/>
          <w:szCs w:val="24"/>
        </w:rPr>
        <w:t>管理层</w:t>
      </w:r>
      <w:r w:rsidRPr="004309C4">
        <w:rPr>
          <w:rFonts w:ascii="Times New Roman" w:eastAsiaTheme="minorEastAsia" w:hAnsi="Times New Roman" w:hint="eastAsia"/>
          <w:kern w:val="0"/>
          <w:szCs w:val="24"/>
        </w:rPr>
        <w:t>和治理层</w:t>
      </w:r>
      <w:r w:rsidRPr="004309C4">
        <w:rPr>
          <w:rFonts w:ascii="Times New Roman" w:eastAsiaTheme="minorEastAsia" w:hAnsi="Times New Roman"/>
          <w:kern w:val="0"/>
          <w:szCs w:val="24"/>
        </w:rPr>
        <w:t>对财务报表的责任</w:t>
      </w:r>
      <w:bookmarkEnd w:id="86"/>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交银施罗德新能源基金的基金管理人交银施罗德基金管理有限公司</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基金管理人</w:t>
      </w:r>
      <w:r>
        <w:rPr>
          <w:rFonts w:eastAsiaTheme="minorEastAsia"/>
          <w:color w:val="000000"/>
          <w:sz w:val="24"/>
        </w:rPr>
        <w:t>”)</w:t>
      </w:r>
      <w:r>
        <w:rPr>
          <w:rFonts w:eastAsiaTheme="minorEastAsia"/>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在编制财务报表时，基金管理人管理层负责评估交银施罗德新能源基金的持续经营能力，披露与持续经营相关的事项</w:t>
      </w:r>
      <w:r>
        <w:rPr>
          <w:rFonts w:eastAsiaTheme="minorEastAsia"/>
          <w:color w:val="000000"/>
          <w:sz w:val="24"/>
        </w:rPr>
        <w:t>(</w:t>
      </w:r>
      <w:r>
        <w:rPr>
          <w:rFonts w:eastAsiaTheme="minorEastAsia"/>
          <w:color w:val="000000"/>
          <w:sz w:val="24"/>
        </w:rPr>
        <w:t>如适用</w:t>
      </w:r>
      <w:r>
        <w:rPr>
          <w:rFonts w:eastAsiaTheme="minorEastAsia"/>
          <w:color w:val="000000"/>
          <w:sz w:val="24"/>
        </w:rPr>
        <w:t>)</w:t>
      </w:r>
      <w:r>
        <w:rPr>
          <w:rFonts w:eastAsiaTheme="minorEastAsia"/>
          <w:color w:val="000000"/>
          <w:sz w:val="24"/>
        </w:rPr>
        <w:t>，并运用持续经营假设，除非基金管理人管理层计划清算交银施罗德新能源基金、终止运营或别无其他现实的选择。</w:t>
      </w:r>
    </w:p>
    <w:p w:rsidR="00396327" w:rsidRPr="00DE6BE4" w:rsidRDefault="00396327" w:rsidP="00396327">
      <w:pPr>
        <w:spacing w:line="360" w:lineRule="auto"/>
        <w:ind w:firstLineChars="200" w:firstLine="480"/>
        <w:rPr>
          <w:rFonts w:eastAsiaTheme="minorEastAsia"/>
          <w:color w:val="000000"/>
          <w:sz w:val="24"/>
        </w:rPr>
      </w:pPr>
      <w:r w:rsidRPr="00AF07ED">
        <w:rPr>
          <w:rFonts w:eastAsiaTheme="minorEastAsia"/>
          <w:color w:val="000000"/>
          <w:sz w:val="24"/>
        </w:rPr>
        <w:lastRenderedPageBreak/>
        <w:t>基金管理人治理层负责监督交银施罗德新能源基金的财务报告过程。</w:t>
      </w:r>
    </w:p>
    <w:p w:rsidR="00396327" w:rsidRPr="00A73188" w:rsidRDefault="00396327" w:rsidP="00396327">
      <w:pPr>
        <w:pStyle w:val="20"/>
        <w:spacing w:beforeLines="50" w:before="156" w:after="0"/>
        <w:rPr>
          <w:rFonts w:ascii="Times New Roman" w:eastAsiaTheme="minorEastAsia" w:hAnsi="Times New Roman"/>
          <w:color w:val="000000" w:themeColor="text1"/>
          <w:kern w:val="0"/>
          <w:sz w:val="21"/>
          <w:szCs w:val="21"/>
        </w:rPr>
      </w:pPr>
      <w:bookmarkStart w:id="87" w:name="_Toc509576314"/>
      <w:r>
        <w:rPr>
          <w:rFonts w:ascii="Times New Roman" w:eastAsiaTheme="minorEastAsia" w:hAnsi="Times New Roman" w:hint="eastAsia"/>
          <w:color w:val="000000" w:themeColor="text1"/>
          <w:kern w:val="0"/>
          <w:sz w:val="21"/>
          <w:szCs w:val="21"/>
        </w:rPr>
        <w:t>四、</w:t>
      </w:r>
      <w:r w:rsidRPr="00A73188">
        <w:rPr>
          <w:rFonts w:ascii="Times New Roman" w:eastAsiaTheme="minorEastAsia" w:hAnsi="Times New Roman" w:hint="eastAsia"/>
          <w:color w:val="000000" w:themeColor="text1"/>
          <w:kern w:val="0"/>
          <w:sz w:val="21"/>
          <w:szCs w:val="21"/>
        </w:rPr>
        <w:t xml:space="preserve"> </w:t>
      </w:r>
      <w:r w:rsidRPr="004309C4">
        <w:rPr>
          <w:rFonts w:ascii="Times New Roman" w:eastAsiaTheme="minorEastAsia" w:hAnsi="Times New Roman"/>
          <w:kern w:val="0"/>
          <w:szCs w:val="24"/>
        </w:rPr>
        <w:t>注册会计师</w:t>
      </w:r>
      <w:r w:rsidRPr="004309C4">
        <w:rPr>
          <w:rFonts w:ascii="Times New Roman" w:eastAsiaTheme="minorEastAsia" w:hAnsi="Times New Roman" w:hint="eastAsia"/>
          <w:kern w:val="0"/>
          <w:szCs w:val="24"/>
        </w:rPr>
        <w:t>对财务报表</w:t>
      </w:r>
      <w:r w:rsidR="00256E23">
        <w:rPr>
          <w:rFonts w:ascii="Times New Roman" w:eastAsiaTheme="minorEastAsia" w:hAnsi="Times New Roman" w:hint="eastAsia"/>
          <w:kern w:val="0"/>
          <w:szCs w:val="24"/>
        </w:rPr>
        <w:t>审计</w:t>
      </w:r>
      <w:r w:rsidRPr="004309C4">
        <w:rPr>
          <w:rFonts w:ascii="Times New Roman" w:eastAsiaTheme="minorEastAsia" w:hAnsi="Times New Roman"/>
          <w:kern w:val="0"/>
          <w:szCs w:val="24"/>
        </w:rPr>
        <w:t>的责任</w:t>
      </w:r>
      <w:bookmarkEnd w:id="87"/>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在按照审计准则执行审计工作的过程中，我们运用职业判断，并保持职业怀疑。同时，我们也执行以下工作：</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一</w:t>
      </w:r>
      <w:r>
        <w:rPr>
          <w:rFonts w:eastAsiaTheme="minorEastAsia"/>
          <w:color w:val="000000"/>
          <w:sz w:val="24"/>
        </w:rPr>
        <w:t xml:space="preserve">) </w:t>
      </w:r>
      <w:r>
        <w:rPr>
          <w:rFonts w:eastAsiaTheme="minorEastAsia"/>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二</w:t>
      </w:r>
      <w:r>
        <w:rPr>
          <w:rFonts w:eastAsiaTheme="minorEastAsia"/>
          <w:color w:val="000000"/>
          <w:sz w:val="24"/>
        </w:rPr>
        <w:t xml:space="preserve">) </w:t>
      </w:r>
      <w:r>
        <w:rPr>
          <w:rFonts w:eastAsiaTheme="minorEastAsia"/>
          <w:color w:val="000000"/>
          <w:sz w:val="24"/>
        </w:rPr>
        <w:t>了解与审计相关的内部控制，以设计恰当的审计程序，但目的并非对内部控制的有效性发表意见。</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三</w:t>
      </w:r>
      <w:r>
        <w:rPr>
          <w:rFonts w:eastAsiaTheme="minorEastAsia"/>
          <w:color w:val="000000"/>
          <w:sz w:val="24"/>
        </w:rPr>
        <w:t xml:space="preserve">) </w:t>
      </w:r>
      <w:r>
        <w:rPr>
          <w:rFonts w:eastAsiaTheme="minorEastAsia"/>
          <w:color w:val="000000"/>
          <w:sz w:val="24"/>
        </w:rPr>
        <w:t>评价基金管理人管理层选用会计政策的恰当性和作出会计估计及相关披露的合理性。</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四</w:t>
      </w:r>
      <w:r>
        <w:rPr>
          <w:rFonts w:eastAsiaTheme="minorEastAsia"/>
          <w:color w:val="000000"/>
          <w:sz w:val="24"/>
        </w:rPr>
        <w:t xml:space="preserve">) </w:t>
      </w:r>
      <w:r>
        <w:rPr>
          <w:rFonts w:eastAsiaTheme="minorEastAsia"/>
          <w:color w:val="000000"/>
          <w:sz w:val="24"/>
        </w:rPr>
        <w:t>对基金管理人管理层使用持续经营假设的恰当性得出结论。同时，根据获取的审计证据，就可能导致对交银施罗德新能源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新能源基金不能持续经营。</w:t>
      </w:r>
    </w:p>
    <w:p w:rsidR="00396327" w:rsidRDefault="00396327" w:rsidP="0039632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五</w:t>
      </w:r>
      <w:r>
        <w:rPr>
          <w:rFonts w:eastAsiaTheme="minorEastAsia"/>
          <w:color w:val="000000"/>
          <w:sz w:val="24"/>
        </w:rPr>
        <w:t xml:space="preserve">) </w:t>
      </w:r>
      <w:r>
        <w:rPr>
          <w:rFonts w:eastAsiaTheme="minorEastAsia"/>
          <w:color w:val="000000"/>
          <w:sz w:val="24"/>
        </w:rPr>
        <w:t>评价财务报表的总体列报、结构和内容</w:t>
      </w:r>
      <w:r>
        <w:rPr>
          <w:rFonts w:eastAsiaTheme="minorEastAsia"/>
          <w:color w:val="000000"/>
          <w:sz w:val="24"/>
        </w:rPr>
        <w:t>(</w:t>
      </w:r>
      <w:r>
        <w:rPr>
          <w:rFonts w:eastAsiaTheme="minorEastAsia"/>
          <w:color w:val="000000"/>
          <w:sz w:val="24"/>
        </w:rPr>
        <w:t>包括披露</w:t>
      </w:r>
      <w:r>
        <w:rPr>
          <w:rFonts w:eastAsiaTheme="minorEastAsia"/>
          <w:color w:val="000000"/>
          <w:sz w:val="24"/>
        </w:rPr>
        <w:t>)</w:t>
      </w:r>
      <w:r>
        <w:rPr>
          <w:rFonts w:eastAsiaTheme="minorEastAsia"/>
          <w:color w:val="000000"/>
          <w:sz w:val="24"/>
        </w:rPr>
        <w:t>，并评价财务报表是否公允反映相关交易和事项。</w:t>
      </w:r>
    </w:p>
    <w:p w:rsidR="00396327" w:rsidRPr="00AF07ED" w:rsidRDefault="00396327" w:rsidP="00396327">
      <w:pPr>
        <w:spacing w:line="360" w:lineRule="auto"/>
        <w:ind w:firstLineChars="200" w:firstLine="480"/>
        <w:rPr>
          <w:rFonts w:eastAsiaTheme="minorEastAsia"/>
          <w:color w:val="000000"/>
          <w:sz w:val="24"/>
        </w:rPr>
      </w:pPr>
      <w:r w:rsidRPr="00AF07ED">
        <w:rPr>
          <w:rFonts w:eastAsiaTheme="minorEastAsia"/>
          <w:color w:val="000000"/>
          <w:sz w:val="24"/>
        </w:rPr>
        <w:t>我们与基金管理人治理层就计划的审计范围、时间安排和重大审计发现等事项进行沟通，包括沟通我们在审计中识别出的值得关注的内部控制缺陷。</w:t>
      </w:r>
    </w:p>
    <w:p w:rsidR="00396327" w:rsidRPr="00AF07ED" w:rsidRDefault="00396327" w:rsidP="00396327">
      <w:pPr>
        <w:spacing w:beforeLines="100" w:before="312" w:line="360" w:lineRule="auto"/>
        <w:jc w:val="right"/>
        <w:rPr>
          <w:rFonts w:eastAsiaTheme="minorEastAsia"/>
          <w:color w:val="000000"/>
          <w:sz w:val="24"/>
        </w:rPr>
      </w:pPr>
      <w:r w:rsidRPr="00AF07ED">
        <w:rPr>
          <w:rFonts w:eastAsiaTheme="minorEastAsia"/>
          <w:color w:val="000000"/>
          <w:sz w:val="24"/>
        </w:rPr>
        <w:t>普华永道中天会计师事务所（特殊普通合伙）</w:t>
      </w:r>
      <w:r w:rsidRPr="00AF07ED">
        <w:rPr>
          <w:rFonts w:eastAsiaTheme="minorEastAsia"/>
          <w:color w:val="000000"/>
          <w:sz w:val="24"/>
        </w:rPr>
        <w:tab/>
      </w:r>
      <w:r w:rsidRPr="00AF07ED">
        <w:rPr>
          <w:rFonts w:eastAsiaTheme="minorEastAsia"/>
          <w:color w:val="000000"/>
          <w:sz w:val="24"/>
        </w:rPr>
        <w:tab/>
      </w:r>
      <w:r w:rsidRPr="00AF07ED">
        <w:rPr>
          <w:rFonts w:eastAsiaTheme="minorEastAsia"/>
          <w:color w:val="000000"/>
          <w:sz w:val="24"/>
        </w:rPr>
        <w:t>中国注册会计师</w:t>
      </w:r>
    </w:p>
    <w:p w:rsidR="00396327" w:rsidRPr="00AF07ED" w:rsidRDefault="00396327" w:rsidP="00396327">
      <w:pPr>
        <w:spacing w:line="360" w:lineRule="auto"/>
        <w:jc w:val="right"/>
        <w:rPr>
          <w:rFonts w:eastAsiaTheme="minorEastAsia"/>
          <w:color w:val="000000"/>
          <w:sz w:val="24"/>
        </w:rPr>
      </w:pPr>
      <w:r w:rsidRPr="00AF07ED">
        <w:rPr>
          <w:rFonts w:eastAsiaTheme="minorEastAsia"/>
          <w:color w:val="000000"/>
          <w:sz w:val="24"/>
        </w:rPr>
        <w:t xml:space="preserve">  </w:t>
      </w:r>
      <w:r w:rsidRPr="00AF07ED">
        <w:rPr>
          <w:rFonts w:eastAsiaTheme="minorEastAsia"/>
          <w:color w:val="000000"/>
          <w:sz w:val="24"/>
        </w:rPr>
        <w:t>薛竞</w:t>
      </w:r>
      <w:r w:rsidRPr="00AF07ED">
        <w:rPr>
          <w:rFonts w:eastAsiaTheme="minorEastAsia"/>
          <w:color w:val="000000"/>
          <w:sz w:val="24"/>
        </w:rPr>
        <w:t xml:space="preserve">  </w:t>
      </w:r>
      <w:r w:rsidRPr="00AF07ED">
        <w:rPr>
          <w:rFonts w:eastAsiaTheme="minorEastAsia"/>
          <w:color w:val="000000"/>
          <w:sz w:val="24"/>
        </w:rPr>
        <w:t>朱宏宇</w:t>
      </w:r>
    </w:p>
    <w:p w:rsidR="00396327" w:rsidRPr="00AF07ED" w:rsidRDefault="00396327" w:rsidP="00396327">
      <w:pPr>
        <w:widowControl/>
        <w:spacing w:line="360" w:lineRule="auto"/>
        <w:jc w:val="right"/>
        <w:rPr>
          <w:rFonts w:eastAsiaTheme="minorEastAsia"/>
          <w:color w:val="000000"/>
          <w:sz w:val="24"/>
        </w:rPr>
      </w:pPr>
      <w:r w:rsidRPr="00AF07ED">
        <w:rPr>
          <w:rFonts w:eastAsiaTheme="minorEastAsia"/>
          <w:color w:val="000000"/>
          <w:sz w:val="24"/>
        </w:rPr>
        <w:lastRenderedPageBreak/>
        <w:t>上海市湖滨路</w:t>
      </w:r>
      <w:r w:rsidRPr="00AF07ED">
        <w:rPr>
          <w:rFonts w:eastAsiaTheme="minorEastAsia"/>
          <w:color w:val="000000"/>
          <w:sz w:val="24"/>
        </w:rPr>
        <w:t>202</w:t>
      </w:r>
      <w:r w:rsidRPr="00AF07ED">
        <w:rPr>
          <w:rFonts w:eastAsiaTheme="minorEastAsia"/>
          <w:color w:val="000000"/>
          <w:sz w:val="24"/>
        </w:rPr>
        <w:t>号普华永道中心</w:t>
      </w:r>
      <w:r w:rsidRPr="00AF07ED">
        <w:rPr>
          <w:rFonts w:eastAsiaTheme="minorEastAsia"/>
          <w:color w:val="000000"/>
          <w:sz w:val="24"/>
        </w:rPr>
        <w:t>11</w:t>
      </w:r>
      <w:r w:rsidRPr="00AF07ED">
        <w:rPr>
          <w:rFonts w:eastAsiaTheme="minorEastAsia"/>
          <w:color w:val="000000"/>
          <w:sz w:val="24"/>
        </w:rPr>
        <w:t>楼</w:t>
      </w:r>
    </w:p>
    <w:p w:rsidR="00382D01" w:rsidRPr="008F0E24" w:rsidRDefault="00396327" w:rsidP="00396327">
      <w:pPr>
        <w:widowControl/>
        <w:spacing w:line="360" w:lineRule="auto"/>
        <w:jc w:val="right"/>
        <w:rPr>
          <w:rFonts w:eastAsiaTheme="minorEastAsia"/>
          <w:color w:val="000000"/>
          <w:sz w:val="24"/>
        </w:rPr>
      </w:pPr>
      <w:r w:rsidRPr="00AF07ED">
        <w:rPr>
          <w:rFonts w:eastAsiaTheme="minorEastAsia"/>
          <w:color w:val="000000"/>
          <w:sz w:val="24"/>
        </w:rPr>
        <w:t>2018</w:t>
      </w:r>
      <w:r w:rsidRPr="00AF07ED">
        <w:rPr>
          <w:rFonts w:eastAsiaTheme="minorEastAsia"/>
          <w:color w:val="000000"/>
          <w:sz w:val="24"/>
        </w:rPr>
        <w:t>年</w:t>
      </w:r>
      <w:r w:rsidRPr="00AF07ED">
        <w:rPr>
          <w:rFonts w:eastAsiaTheme="minorEastAsia"/>
          <w:color w:val="000000"/>
          <w:sz w:val="24"/>
        </w:rPr>
        <w:t>3</w:t>
      </w:r>
      <w:r w:rsidRPr="00AF07ED">
        <w:rPr>
          <w:rFonts w:eastAsiaTheme="minorEastAsia"/>
          <w:color w:val="000000"/>
          <w:sz w:val="24"/>
        </w:rPr>
        <w:t>月</w:t>
      </w:r>
      <w:r w:rsidRPr="00AF07ED">
        <w:rPr>
          <w:rFonts w:eastAsiaTheme="minorEastAsia"/>
          <w:color w:val="000000"/>
          <w:sz w:val="24"/>
        </w:rPr>
        <w:t>26</w:t>
      </w:r>
      <w:r w:rsidRPr="00AF07ED">
        <w:rPr>
          <w:rFonts w:eastAsiaTheme="minorEastAsia"/>
          <w:color w:val="000000"/>
          <w:sz w:val="24"/>
        </w:rPr>
        <w:t>日</w:t>
      </w:r>
    </w:p>
    <w:p w:rsidR="001A59F9" w:rsidRPr="0043285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88" w:name="_Toc509576315"/>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83"/>
      <w:bookmarkEnd w:id="88"/>
    </w:p>
    <w:p w:rsidR="001A59F9" w:rsidRPr="0043285A" w:rsidRDefault="001A59F9" w:rsidP="00DC0F70">
      <w:pPr>
        <w:pStyle w:val="20"/>
        <w:spacing w:before="0" w:after="0"/>
        <w:rPr>
          <w:rFonts w:ascii="Times New Roman" w:eastAsiaTheme="minorEastAsia" w:hAnsi="Times New Roman"/>
          <w:kern w:val="0"/>
          <w:szCs w:val="24"/>
        </w:rPr>
      </w:pPr>
      <w:bookmarkStart w:id="89" w:name="_Toc225498268"/>
      <w:bookmarkStart w:id="90" w:name="_Toc361324873"/>
      <w:bookmarkStart w:id="91" w:name="_Toc509576316"/>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89"/>
      <w:bookmarkEnd w:id="90"/>
      <w:bookmarkEnd w:id="91"/>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会计主体：交银施罗德国证新能源指数分级证券投资基金</w:t>
      </w:r>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2017</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rsidTr="00B17391">
        <w:trPr>
          <w:jc w:val="center"/>
        </w:trPr>
        <w:tc>
          <w:tcPr>
            <w:tcW w:w="28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2017</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2016</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36,941,548.92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45,808,276.26</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18,506.53</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39,886.66</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185,855.92</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537,498,086.46</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863,933,604.73</w:t>
            </w:r>
          </w:p>
        </w:tc>
      </w:tr>
      <w:tr w:rsidR="001A59F9" w:rsidRPr="00E44A03" w:rsidTr="00B17391">
        <w:trPr>
          <w:jc w:val="center"/>
        </w:trPr>
        <w:tc>
          <w:tcPr>
            <w:tcW w:w="2880" w:type="dxa"/>
            <w:vAlign w:val="center"/>
          </w:tcPr>
          <w:p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533,308,486.46</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863,933,604.73</w:t>
            </w:r>
          </w:p>
        </w:tc>
      </w:tr>
      <w:tr w:rsidR="001A59F9" w:rsidRPr="00E44A03" w:rsidTr="00B17391">
        <w:trPr>
          <w:jc w:val="center"/>
        </w:trPr>
        <w:tc>
          <w:tcPr>
            <w:tcW w:w="2880" w:type="dxa"/>
            <w:vAlign w:val="center"/>
          </w:tcPr>
          <w:p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4,189,600.00</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1,797,159.24</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16,016,715.81</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104,867.30</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12,323.86</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20,410.58</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4,867.69</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rsidTr="00B17391">
        <w:trPr>
          <w:jc w:val="center"/>
        </w:trPr>
        <w:tc>
          <w:tcPr>
            <w:tcW w:w="2880" w:type="dxa"/>
            <w:vAlign w:val="center"/>
          </w:tcPr>
          <w:p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576,420,465.69</w:t>
            </w: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925,961,644.27</w:t>
            </w:r>
          </w:p>
        </w:tc>
      </w:tr>
      <w:tr w:rsidR="001A59F9" w:rsidRPr="0086107F" w:rsidTr="00B17391">
        <w:trPr>
          <w:jc w:val="center"/>
        </w:trPr>
        <w:tc>
          <w:tcPr>
            <w:tcW w:w="28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lastRenderedPageBreak/>
              <w:t>负债和所有者权益</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2017</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2016</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7,543,582.48</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10,610,764.36</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956,329.99</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1,663,942.12</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481,745.06</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813,000.32</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105,983.91</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178,860.07</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246,163.40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495,757.71</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441,025.33</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448,286.13</w:t>
            </w:r>
          </w:p>
        </w:tc>
      </w:tr>
      <w:tr w:rsidR="001A59F9" w:rsidRPr="00D3497F" w:rsidTr="00B17391">
        <w:trPr>
          <w:jc w:val="center"/>
        </w:trPr>
        <w:tc>
          <w:tcPr>
            <w:tcW w:w="2880" w:type="dxa"/>
            <w:vAlign w:val="center"/>
          </w:tcPr>
          <w:p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9,774,830.17</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14,210,610.71</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660,970,212.08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1,091,282,379.13</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-94,324,576.56</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-179,531,345.57</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566,645,635.52</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911,751,033.56</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576,420,465.69</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925,961,644.27</w:t>
            </w:r>
          </w:p>
        </w:tc>
      </w:tr>
    </w:tbl>
    <w:p w:rsidR="001A59F9" w:rsidRDefault="001A59F9" w:rsidP="00D3497F">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2017</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日，基金份额总额</w:t>
      </w:r>
      <w:r w:rsidRPr="00D3497F">
        <w:rPr>
          <w:rFonts w:eastAsiaTheme="minorEastAsia"/>
          <w:kern w:val="0"/>
          <w:sz w:val="24"/>
        </w:rPr>
        <w:t>696,981,471.33</w:t>
      </w:r>
      <w:r w:rsidRPr="00D3497F">
        <w:rPr>
          <w:rFonts w:eastAsiaTheme="minorEastAsia"/>
          <w:kern w:val="0"/>
          <w:sz w:val="24"/>
        </w:rPr>
        <w:t>份，其中交银新能源基金份额净值</w:t>
      </w:r>
      <w:r w:rsidRPr="00D3497F">
        <w:rPr>
          <w:rFonts w:eastAsiaTheme="minorEastAsia"/>
          <w:kern w:val="0"/>
          <w:sz w:val="24"/>
        </w:rPr>
        <w:t>0.813</w:t>
      </w:r>
      <w:r w:rsidRPr="00D3497F">
        <w:rPr>
          <w:rFonts w:eastAsiaTheme="minorEastAsia"/>
          <w:kern w:val="0"/>
          <w:sz w:val="24"/>
        </w:rPr>
        <w:t>元，基金份额</w:t>
      </w:r>
      <w:r w:rsidRPr="00D3497F">
        <w:rPr>
          <w:rFonts w:eastAsiaTheme="minorEastAsia"/>
          <w:kern w:val="0"/>
          <w:sz w:val="24"/>
        </w:rPr>
        <w:t xml:space="preserve"> 476,018,703.33 </w:t>
      </w:r>
      <w:r w:rsidRPr="00D3497F">
        <w:rPr>
          <w:rFonts w:eastAsiaTheme="minorEastAsia"/>
          <w:kern w:val="0"/>
          <w:sz w:val="24"/>
        </w:rPr>
        <w:t>份；交银新能源</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1.045</w:t>
      </w:r>
      <w:r w:rsidRPr="00D3497F">
        <w:rPr>
          <w:rFonts w:eastAsiaTheme="minorEastAsia"/>
          <w:kern w:val="0"/>
          <w:sz w:val="24"/>
        </w:rPr>
        <w:t>元，基金份额</w:t>
      </w:r>
      <w:r w:rsidRPr="00D3497F">
        <w:rPr>
          <w:rFonts w:eastAsiaTheme="minorEastAsia"/>
          <w:kern w:val="0"/>
          <w:sz w:val="24"/>
        </w:rPr>
        <w:t>110,481,384.00</w:t>
      </w:r>
      <w:r w:rsidRPr="00D3497F">
        <w:rPr>
          <w:rFonts w:eastAsiaTheme="minorEastAsia"/>
          <w:kern w:val="0"/>
          <w:sz w:val="24"/>
        </w:rPr>
        <w:t>份；交银新能源</w:t>
      </w:r>
      <w:r w:rsidRPr="00D3497F">
        <w:rPr>
          <w:rFonts w:eastAsiaTheme="minorEastAsia"/>
          <w:kern w:val="0"/>
          <w:sz w:val="24"/>
        </w:rPr>
        <w:t>B</w:t>
      </w:r>
      <w:r w:rsidRPr="00D3497F">
        <w:rPr>
          <w:rFonts w:eastAsiaTheme="minorEastAsia"/>
          <w:kern w:val="0"/>
          <w:sz w:val="24"/>
        </w:rPr>
        <w:t>份额参考净值</w:t>
      </w:r>
      <w:r w:rsidRPr="00D3497F">
        <w:rPr>
          <w:rFonts w:eastAsiaTheme="minorEastAsia"/>
          <w:kern w:val="0"/>
          <w:sz w:val="24"/>
        </w:rPr>
        <w:t>0.581</w:t>
      </w:r>
      <w:r w:rsidRPr="00D3497F">
        <w:rPr>
          <w:rFonts w:eastAsiaTheme="minorEastAsia"/>
          <w:kern w:val="0"/>
          <w:sz w:val="24"/>
        </w:rPr>
        <w:t>元，基金份额</w:t>
      </w:r>
      <w:r w:rsidRPr="00D3497F">
        <w:rPr>
          <w:rFonts w:eastAsiaTheme="minorEastAsia"/>
          <w:kern w:val="0"/>
          <w:sz w:val="24"/>
        </w:rPr>
        <w:t>110,481,384.00</w:t>
      </w:r>
      <w:r w:rsidRPr="00D3497F">
        <w:rPr>
          <w:rFonts w:eastAsiaTheme="minorEastAsia"/>
          <w:kern w:val="0"/>
          <w:sz w:val="24"/>
        </w:rPr>
        <w:t>份。</w:t>
      </w:r>
    </w:p>
    <w:p w:rsidR="006B5354" w:rsidRPr="00D3497F" w:rsidRDefault="006B5354" w:rsidP="00D3497F">
      <w:pPr>
        <w:tabs>
          <w:tab w:val="left" w:pos="426"/>
        </w:tabs>
        <w:spacing w:line="360" w:lineRule="auto"/>
        <w:ind w:firstLineChars="200" w:firstLine="480"/>
        <w:jc w:val="left"/>
        <w:rPr>
          <w:rFonts w:eastAsiaTheme="minorEastAsia"/>
          <w:kern w:val="0"/>
          <w:sz w:val="24"/>
        </w:rPr>
      </w:pPr>
    </w:p>
    <w:p w:rsidR="001A59F9" w:rsidRPr="00140D5A" w:rsidRDefault="001A59F9" w:rsidP="00756ACB">
      <w:pPr>
        <w:pStyle w:val="20"/>
        <w:spacing w:beforeLines="100" w:before="312" w:after="0"/>
        <w:rPr>
          <w:rFonts w:ascii="Times New Roman" w:eastAsiaTheme="minorEastAsia" w:hAnsi="Times New Roman"/>
          <w:kern w:val="0"/>
          <w:szCs w:val="24"/>
        </w:rPr>
      </w:pPr>
      <w:bookmarkStart w:id="92" w:name="_Toc225498269"/>
      <w:bookmarkStart w:id="93" w:name="_Toc361324874"/>
      <w:bookmarkStart w:id="94" w:name="_Toc509576317"/>
      <w:r w:rsidRPr="00140D5A">
        <w:rPr>
          <w:rFonts w:ascii="Times New Roman" w:eastAsiaTheme="minorEastAsia" w:hAnsi="Times New Roman"/>
          <w:kern w:val="0"/>
          <w:szCs w:val="24"/>
        </w:rPr>
        <w:lastRenderedPageBreak/>
        <w:t xml:space="preserve">7.2 </w:t>
      </w:r>
      <w:r w:rsidRPr="00140D5A">
        <w:rPr>
          <w:rFonts w:ascii="Times New Roman" w:eastAsiaTheme="minorEastAsia" w:hAnsi="Times New Roman"/>
          <w:kern w:val="0"/>
          <w:szCs w:val="24"/>
        </w:rPr>
        <w:t>利润表</w:t>
      </w:r>
      <w:bookmarkEnd w:id="92"/>
      <w:bookmarkEnd w:id="93"/>
      <w:bookmarkEnd w:id="94"/>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rsidTr="00B17391">
        <w:trPr>
          <w:jc w:val="center"/>
        </w:trPr>
        <w:tc>
          <w:tcPr>
            <w:tcW w:w="342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2017</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2017</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36,162,391.38</w:t>
            </w: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-140,250,221.36</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319,999.09</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637,128.41</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304,138.88</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637,128.41</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15,860.21</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-6,447,011.05</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-62,501,967.48</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-12,645,386.10</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-71,769,366.95</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569,142.56</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5,629,232.49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9,267,399.47</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41,772,107.99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-80,701,693.36</w:t>
            </w:r>
          </w:p>
        </w:tc>
      </w:tr>
      <w:tr w:rsidR="00A634B7" w:rsidRPr="00140D5A" w:rsidTr="00B17391">
        <w:trPr>
          <w:jc w:val="center"/>
        </w:trPr>
        <w:tc>
          <w:tcPr>
            <w:tcW w:w="3420" w:type="dxa"/>
            <w:vAlign w:val="center"/>
          </w:tcPr>
          <w:p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517,295.35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2,316,311.07</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10,798,116.34</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22,114,138.08</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7,146,107.66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12,651,325.02</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lastRenderedPageBreak/>
              <w:t>2</w:t>
            </w:r>
            <w:r w:rsidRPr="00140D5A">
              <w:rPr>
                <w:rFonts w:eastAsiaTheme="minorEastAsia"/>
                <w:color w:val="000000"/>
                <w:sz w:val="24"/>
              </w:rPr>
              <w:t>．托管费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1,572,143.69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2,783,291.52</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1,424,860.19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5,964,991.66</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6</w:t>
            </w:r>
            <w:r w:rsidRPr="00140D5A">
              <w:rPr>
                <w:rFonts w:eastAsiaTheme="minorEastAsia"/>
                <w:color w:val="000000"/>
                <w:sz w:val="24"/>
              </w:rPr>
              <w:t>．其他费用</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655,004.80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714,529.88</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25,364,275.04</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-162,364,359.44</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25,364,275.04</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-162,364,359.44</w:t>
            </w:r>
          </w:p>
        </w:tc>
      </w:tr>
    </w:tbl>
    <w:p w:rsidR="006B5354" w:rsidRPr="00140D5A" w:rsidRDefault="006B5354" w:rsidP="00140D5A">
      <w:pPr>
        <w:tabs>
          <w:tab w:val="left" w:pos="426"/>
        </w:tabs>
        <w:spacing w:line="360" w:lineRule="auto"/>
        <w:ind w:firstLineChars="200" w:firstLine="480"/>
        <w:jc w:val="left"/>
        <w:rPr>
          <w:rFonts w:eastAsiaTheme="minorEastAsia"/>
          <w:kern w:val="0"/>
          <w:sz w:val="24"/>
        </w:rPr>
      </w:pPr>
    </w:p>
    <w:p w:rsidR="001A59F9" w:rsidRPr="00140D5A" w:rsidRDefault="001A59F9" w:rsidP="00756ACB">
      <w:pPr>
        <w:pStyle w:val="20"/>
        <w:spacing w:beforeLines="100" w:before="312" w:after="0"/>
        <w:rPr>
          <w:rFonts w:ascii="Times New Roman" w:eastAsiaTheme="minorEastAsia" w:hAnsi="Times New Roman"/>
          <w:kern w:val="0"/>
          <w:szCs w:val="24"/>
        </w:rPr>
      </w:pPr>
      <w:bookmarkStart w:id="95" w:name="_Toc225498270"/>
      <w:bookmarkStart w:id="96" w:name="_Toc361324875"/>
      <w:bookmarkStart w:id="97" w:name="_Toc509576318"/>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95"/>
      <w:bookmarkEnd w:id="96"/>
      <w:bookmarkEnd w:id="97"/>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2017</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2017</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1,091,282,379.13</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-179,531,345.57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911,751,033.56</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25,364,275.04</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25,364,275.04</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-430,312,167.05</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59,842,493.97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-370,469,673.08</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156,895,262.34</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-23,137,425.47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133,757,836.87</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lastRenderedPageBreak/>
              <w:t>2.</w:t>
            </w:r>
            <w:r w:rsidRPr="00140D5A">
              <w:rPr>
                <w:rFonts w:eastAsiaTheme="minorEastAsia"/>
                <w:color w:val="000000"/>
                <w:sz w:val="24"/>
              </w:rPr>
              <w:t>基金赎回款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-587,207,429.39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82,979,919.44</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-504,227,509.95</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660,970,212.08</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-94,324,576.56</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566,645,635.52</w:t>
            </w:r>
          </w:p>
        </w:tc>
      </w:tr>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1,068,128,410.61</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18,470,966.80</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1,086,599,377.41</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-162,364,359.44</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-162,364,359.44</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23,153,968.52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-35,637,952.93</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-12,483,984.41</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2,258,388,268.09</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-392,088,107.95</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1,866,300,160.14</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-2,235,234,299.57</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356,450,155.02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-1,878,784,144.55</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1,091,282,379.13</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-179,531,345.57</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911,751,033.56</w:t>
            </w:r>
          </w:p>
        </w:tc>
      </w:tr>
    </w:tbl>
    <w:p w:rsidR="001F790F" w:rsidRPr="00140D5A" w:rsidRDefault="001F790F" w:rsidP="00756ACB">
      <w:pPr>
        <w:spacing w:beforeLines="100" w:before="312" w:line="360" w:lineRule="auto"/>
        <w:rPr>
          <w:rFonts w:eastAsiaTheme="minorEastAsia"/>
          <w:sz w:val="24"/>
        </w:rPr>
      </w:pPr>
      <w:r w:rsidRPr="00140D5A">
        <w:rPr>
          <w:rFonts w:eastAsiaTheme="minorEastAsia"/>
          <w:sz w:val="24"/>
        </w:rPr>
        <w:t>报表附注为财务报表的组成部分。</w:t>
      </w:r>
    </w:p>
    <w:p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rsidR="001A59F9" w:rsidRPr="00140D5A" w:rsidRDefault="003A53E0" w:rsidP="006D54BA">
      <w:pPr>
        <w:spacing w:line="360" w:lineRule="auto"/>
        <w:rPr>
          <w:rFonts w:eastAsiaTheme="minorEastAsia"/>
          <w:sz w:val="24"/>
        </w:rPr>
      </w:pPr>
      <w:r w:rsidRPr="00140D5A">
        <w:rPr>
          <w:rFonts w:eastAsiaTheme="minorEastAsia"/>
          <w:sz w:val="24"/>
        </w:rPr>
        <w:lastRenderedPageBreak/>
        <w:t>基金管理人</w:t>
      </w:r>
      <w:r w:rsidR="001F790F" w:rsidRPr="00140D5A">
        <w:rPr>
          <w:rFonts w:eastAsiaTheme="minorEastAsia"/>
          <w:sz w:val="24"/>
        </w:rPr>
        <w:t>负责人：阮红，主管会计工作负责人：夏华龙，会计机构负责人：单江</w:t>
      </w:r>
    </w:p>
    <w:p w:rsidR="001A59F9" w:rsidRPr="00843218" w:rsidRDefault="001A59F9" w:rsidP="00756ACB">
      <w:pPr>
        <w:pStyle w:val="20"/>
        <w:spacing w:beforeLines="100" w:before="312" w:after="0"/>
        <w:rPr>
          <w:rFonts w:ascii="Times New Roman" w:eastAsiaTheme="minorEastAsia" w:hAnsi="Times New Roman"/>
          <w:kern w:val="0"/>
          <w:szCs w:val="24"/>
        </w:rPr>
      </w:pPr>
      <w:bookmarkStart w:id="98" w:name="_Toc225498271"/>
      <w:bookmarkStart w:id="99" w:name="_Toc361324876"/>
      <w:bookmarkStart w:id="100" w:name="_Toc509576319"/>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98"/>
      <w:bookmarkEnd w:id="99"/>
      <w:bookmarkEnd w:id="100"/>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交银施罗德国证新能源指数分级证券投资基金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[2014]1442</w:t>
      </w:r>
      <w:r>
        <w:rPr>
          <w:rFonts w:eastAsiaTheme="minorEastAsia"/>
          <w:kern w:val="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rFonts w:eastAsiaTheme="minorEastAsia"/>
          <w:kern w:val="0"/>
          <w:sz w:val="24"/>
        </w:rPr>
        <w:t>3,394,671,927.89</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普华永道中天验字</w:t>
      </w:r>
      <w:r>
        <w:rPr>
          <w:rFonts w:eastAsiaTheme="minorEastAsia"/>
          <w:kern w:val="0"/>
          <w:sz w:val="24"/>
        </w:rPr>
        <w:t>(2015)</w:t>
      </w:r>
      <w:r>
        <w:rPr>
          <w:rFonts w:eastAsiaTheme="minorEastAsia"/>
          <w:kern w:val="0"/>
          <w:sz w:val="24"/>
        </w:rPr>
        <w:t>第</w:t>
      </w:r>
      <w:r>
        <w:rPr>
          <w:rFonts w:eastAsiaTheme="minorEastAsia"/>
          <w:kern w:val="0"/>
          <w:sz w:val="24"/>
        </w:rPr>
        <w:t>226</w:t>
      </w:r>
      <w:r>
        <w:rPr>
          <w:rFonts w:eastAsiaTheme="minorEastAsia"/>
          <w:kern w:val="0"/>
          <w:sz w:val="24"/>
        </w:rPr>
        <w:t>号验资报告予以验证。经向中国证监会备案，《交银施罗德国证新能源指数分级证券投资基金基金合同》于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3,395,277,170.44</w:t>
      </w:r>
      <w:r>
        <w:rPr>
          <w:rFonts w:eastAsiaTheme="minorEastAsia"/>
          <w:kern w:val="0"/>
          <w:sz w:val="24"/>
        </w:rPr>
        <w:t>份基金份额，其中认购资金利息折合</w:t>
      </w:r>
      <w:r>
        <w:rPr>
          <w:rFonts w:eastAsiaTheme="minorEastAsia"/>
          <w:kern w:val="0"/>
          <w:sz w:val="24"/>
        </w:rPr>
        <w:t>605,242.55</w:t>
      </w:r>
      <w:r>
        <w:rPr>
          <w:rFonts w:eastAsiaTheme="minorEastAsia"/>
          <w:kern w:val="0"/>
          <w:sz w:val="24"/>
        </w:rPr>
        <w:t>份基金份额。本基金的基金管理人为交银施罗德基金管理有限公司，基金托管人为中国建设银行股份有限公司。</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交银新能源份额</w:t>
      </w:r>
      <w:r>
        <w:rPr>
          <w:rFonts w:eastAsiaTheme="minorEastAsia"/>
          <w:kern w:val="0"/>
          <w:sz w:val="24"/>
        </w:rPr>
        <w:t>”)</w:t>
      </w:r>
      <w:r>
        <w:rPr>
          <w:rFonts w:eastAsiaTheme="minorEastAsia"/>
          <w:kern w:val="0"/>
          <w:sz w:val="24"/>
        </w:rPr>
        <w:t>、稳健收益类份额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w:t>
      </w:r>
      <w:r>
        <w:rPr>
          <w:rFonts w:eastAsiaTheme="minorEastAsia"/>
          <w:kern w:val="0"/>
          <w:sz w:val="24"/>
        </w:rPr>
        <w:t>A</w:t>
      </w:r>
      <w:r>
        <w:rPr>
          <w:rFonts w:eastAsiaTheme="minorEastAsia"/>
          <w:kern w:val="0"/>
          <w:sz w:val="24"/>
        </w:rPr>
        <w:t>份额</w:t>
      </w:r>
      <w:r>
        <w:rPr>
          <w:rFonts w:eastAsiaTheme="minorEastAsia"/>
          <w:kern w:val="0"/>
          <w:sz w:val="24"/>
        </w:rPr>
        <w:t>”)</w:t>
      </w:r>
      <w:r>
        <w:rPr>
          <w:rFonts w:eastAsiaTheme="minorEastAsia"/>
          <w:kern w:val="0"/>
          <w:sz w:val="24"/>
        </w:rPr>
        <w:t>与积极收益类份额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w:t>
      </w:r>
      <w:r>
        <w:rPr>
          <w:rFonts w:eastAsiaTheme="minorEastAsia"/>
          <w:kern w:val="0"/>
          <w:sz w:val="24"/>
        </w:rPr>
        <w:t>B</w:t>
      </w:r>
      <w:r>
        <w:rPr>
          <w:rFonts w:eastAsiaTheme="minorEastAsia"/>
          <w:kern w:val="0"/>
          <w:sz w:val="24"/>
        </w:rPr>
        <w:t>份额</w:t>
      </w:r>
      <w:r>
        <w:rPr>
          <w:rFonts w:eastAsiaTheme="minorEastAsia"/>
          <w:kern w:val="0"/>
          <w:sz w:val="24"/>
        </w:rPr>
        <w:t>”)</w:t>
      </w:r>
      <w:r>
        <w:rPr>
          <w:rFonts w:eastAsiaTheme="minorEastAsia"/>
          <w:kern w:val="0"/>
          <w:sz w:val="24"/>
        </w:rPr>
        <w:t>。本基金通过场外、场内两种方式公开发售交银新能源份额。投资人场外认购所得的交银新能源份额，不进行自动分离或分拆。投资人场内认购所得的交银新能源份额，将按</w:t>
      </w:r>
      <w:r>
        <w:rPr>
          <w:rFonts w:eastAsiaTheme="minorEastAsia"/>
          <w:kern w:val="0"/>
          <w:sz w:val="24"/>
        </w:rPr>
        <w:t>1∶1</w:t>
      </w:r>
      <w:r>
        <w:rPr>
          <w:rFonts w:eastAsiaTheme="minorEastAsia"/>
          <w:kern w:val="0"/>
          <w:sz w:val="24"/>
        </w:rPr>
        <w:t>的基金份额配比自动分离为交银新能源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份额的数量保持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的比例不变。基金合同生效后，交银新能源份额将根据基金合同约定分别开放场外和场内申购、赎回，但是不进行上市交易。在满足上市条件的情况下，交银新能源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份额将申请上市交易但是不开放申购和赎回等业务。场内交银新能源份额与交银新能源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份额之间可以按照约定的规则进行场内份额的配对转换，包括分拆与合并。分拆指基金份额持有人将其持有的每</w:t>
      </w:r>
      <w:r>
        <w:rPr>
          <w:rFonts w:eastAsiaTheme="minorEastAsia"/>
          <w:kern w:val="0"/>
          <w:sz w:val="24"/>
        </w:rPr>
        <w:t>2</w:t>
      </w:r>
      <w:r>
        <w:rPr>
          <w:rFonts w:eastAsiaTheme="minorEastAsia"/>
          <w:kern w:val="0"/>
          <w:sz w:val="24"/>
        </w:rPr>
        <w:t>份场内交银新能源份额按照</w:t>
      </w:r>
      <w:r>
        <w:rPr>
          <w:rFonts w:eastAsiaTheme="minorEastAsia"/>
          <w:kern w:val="0"/>
          <w:sz w:val="24"/>
        </w:rPr>
        <w:t>1∶1</w:t>
      </w:r>
      <w:r>
        <w:rPr>
          <w:rFonts w:eastAsiaTheme="minorEastAsia"/>
          <w:kern w:val="0"/>
          <w:sz w:val="24"/>
        </w:rPr>
        <w:t>的份额配比转换成</w:t>
      </w:r>
      <w:r>
        <w:rPr>
          <w:rFonts w:eastAsiaTheme="minorEastAsia"/>
          <w:kern w:val="0"/>
          <w:sz w:val="24"/>
        </w:rPr>
        <w:t>1</w:t>
      </w:r>
      <w:r>
        <w:rPr>
          <w:rFonts w:eastAsiaTheme="minorEastAsia"/>
          <w:kern w:val="0"/>
          <w:sz w:val="24"/>
        </w:rPr>
        <w:t>份交银新能源</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份交银新能源</w:t>
      </w:r>
      <w:r>
        <w:rPr>
          <w:rFonts w:eastAsiaTheme="minorEastAsia"/>
          <w:kern w:val="0"/>
          <w:sz w:val="24"/>
        </w:rPr>
        <w:t>B</w:t>
      </w:r>
      <w:r>
        <w:rPr>
          <w:rFonts w:eastAsiaTheme="minorEastAsia"/>
          <w:kern w:val="0"/>
          <w:sz w:val="24"/>
        </w:rPr>
        <w:t>份额的行为。合并指基金份额持有人将其持有的每</w:t>
      </w:r>
      <w:r>
        <w:rPr>
          <w:rFonts w:eastAsiaTheme="minorEastAsia"/>
          <w:kern w:val="0"/>
          <w:sz w:val="24"/>
        </w:rPr>
        <w:t>1</w:t>
      </w:r>
      <w:r>
        <w:rPr>
          <w:rFonts w:eastAsiaTheme="minorEastAsia"/>
          <w:kern w:val="0"/>
          <w:sz w:val="24"/>
        </w:rPr>
        <w:t>份</w:t>
      </w:r>
      <w:r>
        <w:rPr>
          <w:rFonts w:eastAsiaTheme="minorEastAsia"/>
          <w:kern w:val="0"/>
          <w:sz w:val="24"/>
        </w:rPr>
        <w:lastRenderedPageBreak/>
        <w:t>交银新能源</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份交银新能源</w:t>
      </w:r>
      <w:r>
        <w:rPr>
          <w:rFonts w:eastAsiaTheme="minorEastAsia"/>
          <w:kern w:val="0"/>
          <w:sz w:val="24"/>
        </w:rPr>
        <w:t>B</w:t>
      </w:r>
      <w:r>
        <w:rPr>
          <w:rFonts w:eastAsiaTheme="minorEastAsia"/>
          <w:kern w:val="0"/>
          <w:sz w:val="24"/>
        </w:rPr>
        <w:t>份额按照</w:t>
      </w:r>
      <w:r>
        <w:rPr>
          <w:rFonts w:eastAsiaTheme="minorEastAsia"/>
          <w:kern w:val="0"/>
          <w:sz w:val="24"/>
        </w:rPr>
        <w:t>1∶1</w:t>
      </w:r>
      <w:r>
        <w:rPr>
          <w:rFonts w:eastAsiaTheme="minorEastAsia"/>
          <w:kern w:val="0"/>
          <w:sz w:val="24"/>
        </w:rPr>
        <w:t>的基金份额配比转换成</w:t>
      </w:r>
      <w:r>
        <w:rPr>
          <w:rFonts w:eastAsiaTheme="minorEastAsia"/>
          <w:kern w:val="0"/>
          <w:sz w:val="24"/>
        </w:rPr>
        <w:t>2</w:t>
      </w:r>
      <w:r>
        <w:rPr>
          <w:rFonts w:eastAsiaTheme="minorEastAsia"/>
          <w:kern w:val="0"/>
          <w:sz w:val="24"/>
        </w:rPr>
        <w:t>份场内交银新能源份额的行为。</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基金份额的净值按如下原则计算：交银新能源份额的基金份额净值为净值计算日的基金资产净值除以基金份额总数，其中基金份额总数为交银新能源份额、交银新能源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份额数量的总和。本基金每份交银新能源</w:t>
      </w:r>
      <w:r>
        <w:rPr>
          <w:rFonts w:eastAsiaTheme="minorEastAsia"/>
          <w:kern w:val="0"/>
          <w:sz w:val="24"/>
        </w:rPr>
        <w:t>A</w:t>
      </w:r>
      <w:r>
        <w:rPr>
          <w:rFonts w:eastAsiaTheme="minorEastAsia"/>
          <w:kern w:val="0"/>
          <w:sz w:val="24"/>
        </w:rPr>
        <w:t>份额与每份交银新能源</w:t>
      </w:r>
      <w:r>
        <w:rPr>
          <w:rFonts w:eastAsiaTheme="minorEastAsia"/>
          <w:kern w:val="0"/>
          <w:sz w:val="24"/>
        </w:rPr>
        <w:t>B</w:t>
      </w:r>
      <w:r>
        <w:rPr>
          <w:rFonts w:eastAsiaTheme="minorEastAsia"/>
          <w:kern w:val="0"/>
          <w:sz w:val="24"/>
        </w:rPr>
        <w:t>份额构成一对份额组合，该份额组合的基金份额参考净值之和等于</w:t>
      </w:r>
      <w:r>
        <w:rPr>
          <w:rFonts w:eastAsiaTheme="minorEastAsia"/>
          <w:kern w:val="0"/>
          <w:sz w:val="24"/>
        </w:rPr>
        <w:t>2</w:t>
      </w:r>
      <w:r>
        <w:rPr>
          <w:rFonts w:eastAsiaTheme="minorEastAsia"/>
          <w:kern w:val="0"/>
          <w:sz w:val="24"/>
        </w:rPr>
        <w:t>份交银新能源份额的基金份额净值之和。交银新能源</w:t>
      </w:r>
      <w:r>
        <w:rPr>
          <w:rFonts w:eastAsiaTheme="minorEastAsia"/>
          <w:kern w:val="0"/>
          <w:sz w:val="24"/>
        </w:rPr>
        <w:t>A</w:t>
      </w:r>
      <w:r>
        <w:rPr>
          <w:rFonts w:eastAsiaTheme="minorEastAsia"/>
          <w:kern w:val="0"/>
          <w:sz w:val="24"/>
        </w:rPr>
        <w:t>份额的约定年收益率为同期中国人民银行公布的金融机构人民币一年期定期存款利率</w:t>
      </w:r>
      <w:r>
        <w:rPr>
          <w:rFonts w:eastAsiaTheme="minorEastAsia"/>
          <w:kern w:val="0"/>
          <w:sz w:val="24"/>
        </w:rPr>
        <w:t>(</w:t>
      </w:r>
      <w:r>
        <w:rPr>
          <w:rFonts w:eastAsiaTheme="minorEastAsia"/>
          <w:kern w:val="0"/>
          <w:sz w:val="24"/>
        </w:rPr>
        <w:t>税后</w:t>
      </w:r>
      <w:r>
        <w:rPr>
          <w:rFonts w:eastAsiaTheme="minorEastAsia"/>
          <w:kern w:val="0"/>
          <w:sz w:val="24"/>
        </w:rPr>
        <w:t>)+3%</w:t>
      </w:r>
      <w:r>
        <w:rPr>
          <w:rFonts w:eastAsiaTheme="minorEastAsia"/>
          <w:kern w:val="0"/>
          <w:sz w:val="24"/>
        </w:rPr>
        <w:t>，交银新能源</w:t>
      </w:r>
      <w:r>
        <w:rPr>
          <w:rFonts w:eastAsiaTheme="minorEastAsia"/>
          <w:kern w:val="0"/>
          <w:sz w:val="24"/>
        </w:rPr>
        <w:t>A</w:t>
      </w:r>
      <w:r>
        <w:rPr>
          <w:rFonts w:eastAsiaTheme="minorEastAsia"/>
          <w:kern w:val="0"/>
          <w:sz w:val="24"/>
        </w:rPr>
        <w:t>份额的份额参考净值每日按该约定年收益率逐日计算，计算出交银新能源</w:t>
      </w:r>
      <w:r>
        <w:rPr>
          <w:rFonts w:eastAsiaTheme="minorEastAsia"/>
          <w:kern w:val="0"/>
          <w:sz w:val="24"/>
        </w:rPr>
        <w:t>A</w:t>
      </w:r>
      <w:r>
        <w:rPr>
          <w:rFonts w:eastAsiaTheme="minorEastAsia"/>
          <w:kern w:val="0"/>
          <w:sz w:val="24"/>
        </w:rPr>
        <w:t>份额的基金份额参考净值后，根据交银新能源份额的基金份额净值与交银新能源</w:t>
      </w:r>
      <w:r>
        <w:rPr>
          <w:rFonts w:eastAsiaTheme="minorEastAsia"/>
          <w:kern w:val="0"/>
          <w:sz w:val="24"/>
        </w:rPr>
        <w:t>A</w:t>
      </w:r>
      <w:r>
        <w:rPr>
          <w:rFonts w:eastAsiaTheme="minorEastAsia"/>
          <w:kern w:val="0"/>
          <w:sz w:val="24"/>
        </w:rPr>
        <w:t>份额、交银新能源</w:t>
      </w:r>
      <w:r>
        <w:rPr>
          <w:rFonts w:eastAsiaTheme="minorEastAsia"/>
          <w:kern w:val="0"/>
          <w:sz w:val="24"/>
        </w:rPr>
        <w:t>B</w:t>
      </w:r>
      <w:r>
        <w:rPr>
          <w:rFonts w:eastAsiaTheme="minorEastAsia"/>
          <w:kern w:val="0"/>
          <w:sz w:val="24"/>
        </w:rPr>
        <w:t>份额之间的基金份额参考净值关系，可以计算出交银新能源</w:t>
      </w:r>
      <w:r>
        <w:rPr>
          <w:rFonts w:eastAsiaTheme="minorEastAsia"/>
          <w:kern w:val="0"/>
          <w:sz w:val="24"/>
        </w:rPr>
        <w:t>B</w:t>
      </w:r>
      <w:r>
        <w:rPr>
          <w:rFonts w:eastAsiaTheme="minorEastAsia"/>
          <w:kern w:val="0"/>
          <w:sz w:val="24"/>
        </w:rPr>
        <w:t>份额的基金份额参考净值。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本基金进行定期份额折算。在本基金存续期内每个会计年度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的第一个工作日，本基金将进行基金的定期份额折算</w:t>
      </w:r>
      <w:r>
        <w:rPr>
          <w:rFonts w:eastAsiaTheme="minorEastAsia"/>
          <w:kern w:val="0"/>
          <w:sz w:val="24"/>
        </w:rPr>
        <w:t>(</w:t>
      </w:r>
      <w:r>
        <w:rPr>
          <w:rFonts w:eastAsiaTheme="minorEastAsia"/>
          <w:kern w:val="0"/>
          <w:sz w:val="24"/>
        </w:rPr>
        <w:t>但基金合同生效日至第</w:t>
      </w:r>
      <w:r>
        <w:rPr>
          <w:rFonts w:eastAsiaTheme="minorEastAsia"/>
          <w:kern w:val="0"/>
          <w:sz w:val="24"/>
        </w:rPr>
        <w:t>1</w:t>
      </w:r>
      <w:r>
        <w:rPr>
          <w:rFonts w:eastAsiaTheme="minorEastAsia"/>
          <w:kern w:val="0"/>
          <w:sz w:val="24"/>
        </w:rPr>
        <w:t>个定期折算基准日不足</w:t>
      </w:r>
      <w:r>
        <w:rPr>
          <w:rFonts w:eastAsiaTheme="minorEastAsia"/>
          <w:kern w:val="0"/>
          <w:sz w:val="24"/>
        </w:rPr>
        <w:t>6</w:t>
      </w:r>
      <w:r>
        <w:rPr>
          <w:rFonts w:eastAsiaTheme="minorEastAsia"/>
          <w:kern w:val="0"/>
          <w:sz w:val="24"/>
        </w:rPr>
        <w:t>个月的，则该年度可不进行定期折算；定期折算基准日前</w:t>
      </w:r>
      <w:r>
        <w:rPr>
          <w:rFonts w:eastAsiaTheme="minorEastAsia"/>
          <w:kern w:val="0"/>
          <w:sz w:val="24"/>
        </w:rPr>
        <w:t>3</w:t>
      </w:r>
      <w:r>
        <w:rPr>
          <w:rFonts w:eastAsiaTheme="minorEastAsia"/>
          <w:kern w:val="0"/>
          <w:sz w:val="24"/>
        </w:rPr>
        <w:t>个月内发生过不定期折算的，则该年度可不进行定期折算</w:t>
      </w:r>
      <w:r>
        <w:rPr>
          <w:rFonts w:eastAsiaTheme="minorEastAsia"/>
          <w:kern w:val="0"/>
          <w:sz w:val="24"/>
        </w:rPr>
        <w:t>)</w:t>
      </w:r>
      <w:r>
        <w:rPr>
          <w:rFonts w:eastAsiaTheme="minorEastAsia"/>
          <w:kern w:val="0"/>
          <w:sz w:val="24"/>
        </w:rPr>
        <w:t>：定期份额折算后交银新能源</w:t>
      </w:r>
      <w:r>
        <w:rPr>
          <w:rFonts w:eastAsiaTheme="minorEastAsia"/>
          <w:kern w:val="0"/>
          <w:sz w:val="24"/>
        </w:rPr>
        <w:t>A</w:t>
      </w:r>
      <w:r>
        <w:rPr>
          <w:rFonts w:eastAsiaTheme="minorEastAsia"/>
          <w:kern w:val="0"/>
          <w:sz w:val="24"/>
        </w:rPr>
        <w:t>份额的基金份额参考净值调整为</w:t>
      </w:r>
      <w:r>
        <w:rPr>
          <w:rFonts w:eastAsiaTheme="minorEastAsia"/>
          <w:kern w:val="0"/>
          <w:sz w:val="24"/>
        </w:rPr>
        <w:t>1.000</w:t>
      </w:r>
      <w:r>
        <w:rPr>
          <w:rFonts w:eastAsiaTheme="minorEastAsia"/>
          <w:kern w:val="0"/>
          <w:sz w:val="24"/>
        </w:rPr>
        <w:t>元，基金份额折算基准日折算前交银新能源</w:t>
      </w:r>
      <w:r>
        <w:rPr>
          <w:rFonts w:eastAsiaTheme="minorEastAsia"/>
          <w:kern w:val="0"/>
          <w:sz w:val="24"/>
        </w:rPr>
        <w:t>A</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元的部分将折算为场内交银新能源份额分配给交银新能源</w:t>
      </w:r>
      <w:r>
        <w:rPr>
          <w:rFonts w:eastAsiaTheme="minorEastAsia"/>
          <w:kern w:val="0"/>
          <w:sz w:val="24"/>
        </w:rPr>
        <w:t>A</w:t>
      </w:r>
      <w:r>
        <w:rPr>
          <w:rFonts w:eastAsiaTheme="minorEastAsia"/>
          <w:kern w:val="0"/>
          <w:sz w:val="24"/>
        </w:rPr>
        <w:t>份额持有人。交银新能源份额持有人持有的每</w:t>
      </w:r>
      <w:r>
        <w:rPr>
          <w:rFonts w:eastAsiaTheme="minorEastAsia"/>
          <w:kern w:val="0"/>
          <w:sz w:val="24"/>
        </w:rPr>
        <w:t>2</w:t>
      </w:r>
      <w:r>
        <w:rPr>
          <w:rFonts w:eastAsiaTheme="minorEastAsia"/>
          <w:kern w:val="0"/>
          <w:sz w:val="24"/>
        </w:rPr>
        <w:t>份交银新能源份额将按</w:t>
      </w:r>
      <w:r>
        <w:rPr>
          <w:rFonts w:eastAsiaTheme="minorEastAsia"/>
          <w:kern w:val="0"/>
          <w:sz w:val="24"/>
        </w:rPr>
        <w:t>1</w:t>
      </w:r>
      <w:r>
        <w:rPr>
          <w:rFonts w:eastAsiaTheme="minorEastAsia"/>
          <w:kern w:val="0"/>
          <w:sz w:val="24"/>
        </w:rPr>
        <w:t>份交银新能源</w:t>
      </w:r>
      <w:r>
        <w:rPr>
          <w:rFonts w:eastAsiaTheme="minorEastAsia"/>
          <w:kern w:val="0"/>
          <w:sz w:val="24"/>
        </w:rPr>
        <w:t>A</w:t>
      </w:r>
      <w:r>
        <w:rPr>
          <w:rFonts w:eastAsiaTheme="minorEastAsia"/>
          <w:kern w:val="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份额的份额配比保持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的比例。交银新能源</w:t>
      </w:r>
      <w:r>
        <w:rPr>
          <w:rFonts w:eastAsiaTheme="minorEastAsia"/>
          <w:kern w:val="0"/>
          <w:sz w:val="24"/>
        </w:rPr>
        <w:t>B</w:t>
      </w:r>
      <w:r>
        <w:rPr>
          <w:rFonts w:eastAsiaTheme="minorEastAsia"/>
          <w:kern w:val="0"/>
          <w:sz w:val="24"/>
        </w:rPr>
        <w:t>份额不参与定期份额折算，每次定期份额折算不改变交银新能源</w:t>
      </w:r>
      <w:r>
        <w:rPr>
          <w:rFonts w:eastAsiaTheme="minorEastAsia"/>
          <w:kern w:val="0"/>
          <w:sz w:val="24"/>
        </w:rPr>
        <w:t>B</w:t>
      </w:r>
      <w:r>
        <w:rPr>
          <w:rFonts w:eastAsiaTheme="minorEastAsia"/>
          <w:kern w:val="0"/>
          <w:sz w:val="24"/>
        </w:rPr>
        <w:t>份额的基金份额参考净值及其份额数。</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除以上的定期份额折算外，当交银新能源份额的基金份额净值大于或等于</w:t>
      </w:r>
      <w:r>
        <w:rPr>
          <w:rFonts w:eastAsiaTheme="minorEastAsia"/>
          <w:kern w:val="0"/>
          <w:sz w:val="24"/>
        </w:rPr>
        <w:t>1.500</w:t>
      </w:r>
      <w:r>
        <w:rPr>
          <w:rFonts w:eastAsiaTheme="minorEastAsia"/>
          <w:kern w:val="0"/>
          <w:sz w:val="24"/>
        </w:rPr>
        <w:t>元时，或当交银新能源</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w:t>
      </w:r>
      <w:r w:rsidR="00853EBC">
        <w:rPr>
          <w:rFonts w:eastAsiaTheme="minorEastAsia" w:hint="eastAsia"/>
          <w:kern w:val="0"/>
          <w:sz w:val="24"/>
        </w:rPr>
        <w:t>本基金将以该日后的次一交易日为本基金不定期折算基准日</w:t>
      </w:r>
      <w:r>
        <w:rPr>
          <w:rFonts w:eastAsiaTheme="minorEastAsia"/>
          <w:kern w:val="0"/>
          <w:sz w:val="24"/>
        </w:rPr>
        <w:t>。进行不定期份额折算：份额折算后本基金将确保交银新能源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份额的比例为</w:t>
      </w:r>
      <w:r>
        <w:rPr>
          <w:rFonts w:eastAsiaTheme="minorEastAsia"/>
          <w:kern w:val="0"/>
          <w:sz w:val="24"/>
        </w:rPr>
        <w:t xml:space="preserve"> 1</w:t>
      </w:r>
      <w:r>
        <w:rPr>
          <w:rFonts w:eastAsiaTheme="minorEastAsia"/>
          <w:kern w:val="0"/>
          <w:sz w:val="24"/>
        </w:rPr>
        <w:t>：</w:t>
      </w:r>
      <w:r>
        <w:rPr>
          <w:rFonts w:eastAsiaTheme="minorEastAsia"/>
          <w:kern w:val="0"/>
          <w:sz w:val="24"/>
        </w:rPr>
        <w:t>1</w:t>
      </w:r>
      <w:r>
        <w:rPr>
          <w:rFonts w:eastAsiaTheme="minorEastAsia"/>
          <w:kern w:val="0"/>
          <w:sz w:val="24"/>
        </w:rPr>
        <w:t>，份额折算后交银新能源</w:t>
      </w:r>
      <w:r>
        <w:rPr>
          <w:rFonts w:eastAsiaTheme="minorEastAsia"/>
          <w:kern w:val="0"/>
          <w:sz w:val="24"/>
        </w:rPr>
        <w:t>A</w:t>
      </w:r>
      <w:r>
        <w:rPr>
          <w:rFonts w:eastAsiaTheme="minorEastAsia"/>
          <w:kern w:val="0"/>
          <w:sz w:val="24"/>
        </w:rPr>
        <w:t>份额的基金份额参考净值、交银新能源</w:t>
      </w:r>
      <w:r>
        <w:rPr>
          <w:rFonts w:eastAsiaTheme="minorEastAsia"/>
          <w:kern w:val="0"/>
          <w:sz w:val="24"/>
        </w:rPr>
        <w:t>B</w:t>
      </w:r>
      <w:r>
        <w:rPr>
          <w:rFonts w:eastAsiaTheme="minorEastAsia"/>
          <w:kern w:val="0"/>
          <w:sz w:val="24"/>
        </w:rPr>
        <w:t>份额的基金份额参考净值和交银新能源</w:t>
      </w:r>
      <w:r>
        <w:rPr>
          <w:rFonts w:eastAsiaTheme="minorEastAsia"/>
          <w:kern w:val="0"/>
          <w:sz w:val="24"/>
        </w:rPr>
        <w:lastRenderedPageBreak/>
        <w:t>份额的基金份额净值均调整为</w:t>
      </w:r>
      <w:r>
        <w:rPr>
          <w:rFonts w:eastAsiaTheme="minorEastAsia"/>
          <w:kern w:val="0"/>
          <w:sz w:val="24"/>
        </w:rPr>
        <w:t>1.000</w:t>
      </w:r>
      <w:r>
        <w:rPr>
          <w:rFonts w:eastAsiaTheme="minorEastAsia"/>
          <w:kern w:val="0"/>
          <w:sz w:val="24"/>
        </w:rPr>
        <w:t>元。当交银新能源份额的基金份额净值大于或等于</w:t>
      </w:r>
      <w:r>
        <w:rPr>
          <w:rFonts w:eastAsiaTheme="minorEastAsia"/>
          <w:kern w:val="0"/>
          <w:sz w:val="24"/>
        </w:rPr>
        <w:t>1.500</w:t>
      </w:r>
      <w:r>
        <w:rPr>
          <w:rFonts w:eastAsiaTheme="minorEastAsia"/>
          <w:kern w:val="0"/>
          <w:sz w:val="24"/>
        </w:rPr>
        <w:t>元时，基金份额折算基准日折算前交银新能源份额的基金份额净值及交银新能源</w:t>
      </w:r>
      <w:r>
        <w:rPr>
          <w:rFonts w:eastAsiaTheme="minorEastAsia"/>
          <w:kern w:val="0"/>
          <w:sz w:val="24"/>
        </w:rPr>
        <w:t>A</w:t>
      </w:r>
      <w:r>
        <w:rPr>
          <w:rFonts w:eastAsiaTheme="minorEastAsia"/>
          <w:kern w:val="0"/>
          <w:sz w:val="24"/>
        </w:rPr>
        <w:t>份额、交银新能源</w:t>
      </w:r>
      <w:r>
        <w:rPr>
          <w:rFonts w:eastAsiaTheme="minorEastAsia"/>
          <w:kern w:val="0"/>
          <w:sz w:val="24"/>
        </w:rPr>
        <w:t>B</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元的部分均将折算为交银新能源份额分别分配给交银新能源份额、交银新能源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份额的持有人。当交银新能源</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份额的份额数将相应缩减。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经深圳证券交易所</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深交所</w:t>
      </w:r>
      <w:r>
        <w:rPr>
          <w:rFonts w:eastAsiaTheme="minorEastAsia"/>
          <w:kern w:val="0"/>
          <w:sz w:val="24"/>
        </w:rPr>
        <w:t>”)</w:t>
      </w:r>
      <w:r>
        <w:rPr>
          <w:rFonts w:eastAsiaTheme="minorEastAsia"/>
          <w:kern w:val="0"/>
          <w:sz w:val="24"/>
        </w:rPr>
        <w:t>深证上字</w:t>
      </w:r>
      <w:r>
        <w:rPr>
          <w:rFonts w:eastAsiaTheme="minorEastAsia"/>
          <w:kern w:val="0"/>
          <w:sz w:val="24"/>
        </w:rPr>
        <w:t>[2015]</w:t>
      </w:r>
      <w:r>
        <w:rPr>
          <w:rFonts w:eastAsiaTheme="minorEastAsia"/>
          <w:kern w:val="0"/>
          <w:sz w:val="24"/>
        </w:rPr>
        <w:t>第</w:t>
      </w:r>
      <w:r>
        <w:rPr>
          <w:rFonts w:eastAsiaTheme="minorEastAsia"/>
          <w:kern w:val="0"/>
          <w:sz w:val="24"/>
        </w:rPr>
        <w:t>121</w:t>
      </w:r>
      <w:r>
        <w:rPr>
          <w:rFonts w:eastAsiaTheme="minorEastAsia"/>
          <w:kern w:val="0"/>
          <w:sz w:val="24"/>
        </w:rPr>
        <w:t>号文审核同意，本基金交银新能源</w:t>
      </w:r>
      <w:r>
        <w:rPr>
          <w:rFonts w:eastAsiaTheme="minorEastAsia"/>
          <w:kern w:val="0"/>
          <w:sz w:val="24"/>
        </w:rPr>
        <w:t>A</w:t>
      </w:r>
      <w:r>
        <w:rPr>
          <w:rFonts w:eastAsiaTheme="minorEastAsia"/>
          <w:kern w:val="0"/>
          <w:sz w:val="24"/>
        </w:rPr>
        <w:t>份额</w:t>
      </w:r>
      <w:r>
        <w:rPr>
          <w:rFonts w:eastAsiaTheme="minorEastAsia"/>
          <w:kern w:val="0"/>
          <w:sz w:val="24"/>
        </w:rPr>
        <w:t>(150217)979,849,785.00</w:t>
      </w:r>
      <w:r>
        <w:rPr>
          <w:rFonts w:eastAsiaTheme="minorEastAsia"/>
          <w:kern w:val="0"/>
          <w:sz w:val="24"/>
        </w:rPr>
        <w:t>份基金份额和交银新能源</w:t>
      </w:r>
      <w:r>
        <w:rPr>
          <w:rFonts w:eastAsiaTheme="minorEastAsia"/>
          <w:kern w:val="0"/>
          <w:sz w:val="24"/>
        </w:rPr>
        <w:t>B</w:t>
      </w:r>
      <w:r>
        <w:rPr>
          <w:rFonts w:eastAsiaTheme="minorEastAsia"/>
          <w:kern w:val="0"/>
          <w:sz w:val="24"/>
        </w:rPr>
        <w:t>份额</w:t>
      </w:r>
      <w:r>
        <w:rPr>
          <w:rFonts w:eastAsiaTheme="minorEastAsia"/>
          <w:kern w:val="0"/>
          <w:sz w:val="24"/>
        </w:rPr>
        <w:t>(150218) 979,849,786.00</w:t>
      </w:r>
      <w:r>
        <w:rPr>
          <w:rFonts w:eastAsiaTheme="minorEastAsia"/>
          <w:kern w:val="0"/>
          <w:sz w:val="24"/>
        </w:rPr>
        <w:t>份基金份额于</w:t>
      </w:r>
      <w:r>
        <w:rPr>
          <w:rFonts w:eastAsiaTheme="minorEastAsia"/>
          <w:kern w:val="0"/>
          <w:sz w:val="24"/>
        </w:rPr>
        <w:t>2015</w:t>
      </w:r>
      <w:r>
        <w:rPr>
          <w:rFonts w:eastAsiaTheme="minorEastAsia"/>
          <w:kern w:val="0"/>
          <w:sz w:val="24"/>
        </w:rPr>
        <w:t>年</w:t>
      </w:r>
      <w:r>
        <w:rPr>
          <w:rFonts w:eastAsiaTheme="minorEastAsia"/>
          <w:kern w:val="0"/>
          <w:sz w:val="24"/>
        </w:rPr>
        <w:t>4</w:t>
      </w:r>
      <w:r>
        <w:rPr>
          <w:rFonts w:eastAsiaTheme="minorEastAsia"/>
          <w:kern w:val="0"/>
          <w:sz w:val="24"/>
        </w:rPr>
        <w:t>月</w:t>
      </w:r>
      <w:r>
        <w:rPr>
          <w:rFonts w:eastAsiaTheme="minorEastAsia"/>
          <w:kern w:val="0"/>
          <w:sz w:val="24"/>
        </w:rPr>
        <w:t>9</w:t>
      </w:r>
      <w:r>
        <w:rPr>
          <w:rFonts w:eastAsiaTheme="minorEastAsia"/>
          <w:kern w:val="0"/>
          <w:sz w:val="24"/>
        </w:rPr>
        <w:t>日在深交所挂牌交易。对于托管在场内的交银新能源份额，基金份额持有人在符合相关办理条件的前提下，将其分拆为交银新能源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份额即可上市流通；对于托管在场外的交银新能源份额，基金份额持有人在符合相关办理条件的前提下，将其跨系统转托管至深圳证券交易所场内后分拆为交银新能源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份额即可上市流通。</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w:t>
      </w:r>
      <w:r>
        <w:rPr>
          <w:rFonts w:eastAsiaTheme="minorEastAsia"/>
          <w:kern w:val="0"/>
          <w:sz w:val="24"/>
        </w:rPr>
        <w:t>(</w:t>
      </w:r>
      <w:r>
        <w:rPr>
          <w:rFonts w:eastAsiaTheme="minorEastAsia"/>
          <w:kern w:val="0"/>
          <w:sz w:val="24"/>
        </w:rPr>
        <w:t>但须符合中国证监会相关规定</w:t>
      </w:r>
      <w:r>
        <w:rPr>
          <w:rFonts w:eastAsiaTheme="minorEastAsia"/>
          <w:kern w:val="0"/>
          <w:sz w:val="24"/>
        </w:rPr>
        <w:t>)</w:t>
      </w:r>
      <w:r>
        <w:rPr>
          <w:rFonts w:eastAsiaTheme="minorEastAsia"/>
          <w:kern w:val="0"/>
          <w:sz w:val="24"/>
        </w:rPr>
        <w:t>。本基金的投资组合比例为：股票资产投资比例不低于基金资产的</w:t>
      </w:r>
      <w:r>
        <w:rPr>
          <w:rFonts w:eastAsiaTheme="minorEastAsia"/>
          <w:kern w:val="0"/>
          <w:sz w:val="24"/>
        </w:rPr>
        <w:t>90%</w:t>
      </w:r>
      <w:r>
        <w:rPr>
          <w:rFonts w:eastAsiaTheme="minorEastAsia"/>
          <w:kern w:val="0"/>
          <w:sz w:val="24"/>
        </w:rPr>
        <w:t>，本基金投资于国证新能源指数的成份股及其备选成份股的比例不低于非现金基金资产的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。本基金的业绩比较基准为国证新能源指数收益率</w:t>
      </w:r>
      <w:r>
        <w:rPr>
          <w:rFonts w:eastAsiaTheme="minorEastAsia"/>
          <w:kern w:val="0"/>
          <w:sz w:val="24"/>
        </w:rPr>
        <w:t>×95%</w:t>
      </w:r>
      <w:r>
        <w:rPr>
          <w:rFonts w:eastAsiaTheme="minorEastAsia"/>
          <w:kern w:val="0"/>
          <w:sz w:val="24"/>
        </w:rPr>
        <w:t>＋银行活期存款利率</w:t>
      </w:r>
      <w:r>
        <w:rPr>
          <w:rFonts w:eastAsiaTheme="minorEastAsia"/>
          <w:kern w:val="0"/>
          <w:sz w:val="24"/>
        </w:rPr>
        <w:t>(</w:t>
      </w:r>
      <w:r>
        <w:rPr>
          <w:rFonts w:eastAsiaTheme="minorEastAsia"/>
          <w:kern w:val="0"/>
          <w:sz w:val="24"/>
        </w:rPr>
        <w:t>税后</w:t>
      </w:r>
      <w:r>
        <w:rPr>
          <w:rFonts w:eastAsiaTheme="minorEastAsia"/>
          <w:kern w:val="0"/>
          <w:sz w:val="24"/>
        </w:rPr>
        <w:t>)×5%</w:t>
      </w:r>
      <w:r>
        <w:rPr>
          <w:rFonts w:eastAsiaTheme="minorEastAsia"/>
          <w:kern w:val="0"/>
          <w:sz w:val="24"/>
        </w:rPr>
        <w:t>。</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本财务报表由本基金的基金管理人交银施罗德基金管理有限公司于</w:t>
      </w:r>
      <w:r w:rsidRPr="00843218">
        <w:rPr>
          <w:rFonts w:eastAsiaTheme="minorEastAsia"/>
          <w:kern w:val="0"/>
          <w:sz w:val="24"/>
        </w:rPr>
        <w:t>2018</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Pr="00843218">
        <w:rPr>
          <w:rFonts w:eastAsiaTheme="minorEastAsia"/>
          <w:kern w:val="0"/>
          <w:sz w:val="24"/>
        </w:rPr>
        <w:t>26</w:t>
      </w:r>
      <w:r w:rsidRPr="00843218">
        <w:rPr>
          <w:rFonts w:eastAsiaTheme="minorEastAsia"/>
          <w:kern w:val="0"/>
          <w:sz w:val="24"/>
        </w:rPr>
        <w:t>日批准报出。</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本基金的财务报表按照财政部于</w:t>
      </w:r>
      <w:r>
        <w:rPr>
          <w:rFonts w:eastAsiaTheme="minorEastAsia"/>
          <w:kern w:val="0"/>
          <w:sz w:val="24"/>
        </w:rPr>
        <w:t>2006</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15</w:t>
      </w:r>
      <w:r>
        <w:rPr>
          <w:rFonts w:eastAsiaTheme="minorEastAsia"/>
          <w:kern w:val="0"/>
          <w:sz w:val="24"/>
        </w:rPr>
        <w:t>日及以后期间颁布的《企业会计准则－基本准则》、各项具体会计准则及相关规定</w:t>
      </w:r>
      <w:r>
        <w:rPr>
          <w:rFonts w:eastAsiaTheme="minorEastAsia"/>
          <w:kern w:val="0"/>
          <w:sz w:val="24"/>
        </w:rPr>
        <w:t>(</w:t>
      </w:r>
      <w:r>
        <w:rPr>
          <w:rFonts w:eastAsiaTheme="minorEastAsia"/>
          <w:kern w:val="0"/>
          <w:sz w:val="24"/>
        </w:rPr>
        <w:t>以下合称</w:t>
      </w:r>
      <w:r>
        <w:rPr>
          <w:rFonts w:eastAsiaTheme="minorEastAsia"/>
          <w:kern w:val="0"/>
          <w:sz w:val="24"/>
        </w:rPr>
        <w:t>“</w:t>
      </w:r>
      <w:r>
        <w:rPr>
          <w:rFonts w:eastAsiaTheme="minorEastAsia"/>
          <w:kern w:val="0"/>
          <w:sz w:val="24"/>
        </w:rPr>
        <w:t>企业会计准则</w:t>
      </w:r>
      <w:r>
        <w:rPr>
          <w:rFonts w:eastAsiaTheme="minorEastAsia"/>
          <w:kern w:val="0"/>
          <w:sz w:val="24"/>
        </w:rPr>
        <w:t>”)</w:t>
      </w:r>
      <w:r>
        <w:rPr>
          <w:rFonts w:eastAsiaTheme="minorEastAsia"/>
          <w:kern w:val="0"/>
          <w:sz w:val="24"/>
        </w:rPr>
        <w:t>、中国证监会颁布的《证券投资基金信息披露</w:t>
      </w:r>
      <w:r>
        <w:rPr>
          <w:rFonts w:eastAsiaTheme="minorEastAsia"/>
          <w:kern w:val="0"/>
          <w:sz w:val="24"/>
        </w:rPr>
        <w:t>XBRL</w:t>
      </w:r>
      <w:r>
        <w:rPr>
          <w:rFonts w:eastAsiaTheme="minorEastAsia"/>
          <w:kern w:val="0"/>
          <w:sz w:val="24"/>
        </w:rPr>
        <w:t>模板第</w:t>
      </w:r>
      <w:r>
        <w:rPr>
          <w:rFonts w:eastAsiaTheme="minorEastAsia"/>
          <w:kern w:val="0"/>
          <w:sz w:val="24"/>
        </w:rPr>
        <w:t>3</w:t>
      </w:r>
      <w:r>
        <w:rPr>
          <w:rFonts w:eastAsiaTheme="minorEastAsia"/>
          <w:kern w:val="0"/>
          <w:sz w:val="24"/>
        </w:rPr>
        <w:t>号</w:t>
      </w:r>
      <w:r>
        <w:rPr>
          <w:rFonts w:eastAsiaTheme="minorEastAsia"/>
          <w:kern w:val="0"/>
          <w:sz w:val="24"/>
        </w:rPr>
        <w:t>&lt;</w:t>
      </w:r>
      <w:r>
        <w:rPr>
          <w:rFonts w:eastAsiaTheme="minorEastAsia"/>
          <w:kern w:val="0"/>
          <w:sz w:val="24"/>
        </w:rPr>
        <w:t>年度报告和半年度报告</w:t>
      </w:r>
      <w:r>
        <w:rPr>
          <w:rFonts w:eastAsiaTheme="minorEastAsia"/>
          <w:kern w:val="0"/>
          <w:sz w:val="24"/>
        </w:rPr>
        <w:t>&gt;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颁布的《证券投资基金会计核算业务指引》、《交银施罗德国证新能源指数分级证券投资基金基金合同》和在财务报表附注</w:t>
      </w:r>
      <w:r>
        <w:rPr>
          <w:rFonts w:eastAsiaTheme="minorEastAsia"/>
          <w:kern w:val="0"/>
          <w:sz w:val="24"/>
        </w:rPr>
        <w:t>7.4.4</w:t>
      </w:r>
      <w:r>
        <w:rPr>
          <w:rFonts w:eastAsiaTheme="minorEastAsia"/>
          <w:kern w:val="0"/>
          <w:sz w:val="24"/>
        </w:rPr>
        <w:t>所列示的中国证监会、中国基金业协会发布的有关规定及允许的基金行业实务操作编制。</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本财务报表以持续经营为基础编制。</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w:t>
      </w:r>
      <w:r w:rsidRPr="00843218">
        <w:rPr>
          <w:rFonts w:eastAsiaTheme="minorEastAsia"/>
          <w:kern w:val="0"/>
          <w:sz w:val="24"/>
        </w:rPr>
        <w:t>2017</w:t>
      </w:r>
      <w:r w:rsidRPr="00843218">
        <w:rPr>
          <w:rFonts w:eastAsiaTheme="minorEastAsia"/>
          <w:kern w:val="0"/>
          <w:sz w:val="24"/>
        </w:rPr>
        <w:t>年度财务报表符合企业会计准则的要求，真实、完整地反映了本基金</w:t>
      </w:r>
      <w:r w:rsidRPr="00843218">
        <w:rPr>
          <w:rFonts w:eastAsiaTheme="minorEastAsia"/>
          <w:kern w:val="0"/>
          <w:sz w:val="24"/>
        </w:rPr>
        <w:t>2017</w:t>
      </w:r>
      <w:r w:rsidRPr="00843218">
        <w:rPr>
          <w:rFonts w:eastAsiaTheme="minorEastAsia"/>
          <w:kern w:val="0"/>
          <w:sz w:val="24"/>
        </w:rPr>
        <w:t>年</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日的财务状况以及</w:t>
      </w:r>
      <w:r w:rsidRPr="00843218">
        <w:rPr>
          <w:rFonts w:eastAsiaTheme="minorEastAsia"/>
          <w:kern w:val="0"/>
          <w:sz w:val="24"/>
        </w:rPr>
        <w:t>2017</w:t>
      </w:r>
      <w:r w:rsidRPr="00843218">
        <w:rPr>
          <w:rFonts w:eastAsiaTheme="minorEastAsia"/>
          <w:kern w:val="0"/>
          <w:sz w:val="24"/>
        </w:rPr>
        <w:t>年度的经营成果和基金净值变动情况等有关信息。</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本基金会计年度为公历</w:t>
      </w:r>
      <w:r w:rsidRPr="00843218">
        <w:rPr>
          <w:rFonts w:eastAsiaTheme="minorEastAsia"/>
          <w:kern w:val="0"/>
          <w:sz w:val="24"/>
        </w:rPr>
        <w:t>1</w:t>
      </w:r>
      <w:r w:rsidRPr="00843218">
        <w:rPr>
          <w:rFonts w:eastAsiaTheme="minorEastAsia"/>
          <w:kern w:val="0"/>
          <w:sz w:val="24"/>
        </w:rPr>
        <w:t>月</w:t>
      </w:r>
      <w:r w:rsidRPr="00843218">
        <w:rPr>
          <w:rFonts w:eastAsiaTheme="minorEastAsia"/>
          <w:kern w:val="0"/>
          <w:sz w:val="24"/>
        </w:rPr>
        <w:t>1</w:t>
      </w:r>
      <w:r w:rsidRPr="00843218">
        <w:rPr>
          <w:rFonts w:eastAsiaTheme="minorEastAsia"/>
          <w:kern w:val="0"/>
          <w:sz w:val="24"/>
        </w:rPr>
        <w:t>日起至</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日止。</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金融资产的分类</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本基金以交易目的持有的股票投资、债券投资、资产支持证券投资和衍生工具</w:t>
      </w:r>
      <w:r>
        <w:rPr>
          <w:rFonts w:eastAsiaTheme="minorEastAsia"/>
          <w:kern w:val="0"/>
          <w:sz w:val="24"/>
        </w:rPr>
        <w:t>(</w:t>
      </w:r>
      <w:r>
        <w:rPr>
          <w:rFonts w:eastAsiaTheme="minorEastAsia"/>
          <w:kern w:val="0"/>
          <w:sz w:val="24"/>
        </w:rPr>
        <w:t>主要为股指期货投资</w:t>
      </w:r>
      <w:r>
        <w:rPr>
          <w:rFonts w:eastAsiaTheme="minorEastAsia"/>
          <w:kern w:val="0"/>
          <w:sz w:val="24"/>
        </w:rPr>
        <w:t>)</w:t>
      </w:r>
      <w:r>
        <w:rPr>
          <w:rFonts w:eastAsiaTheme="minor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金融负债的分类</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本基金持有的股票投资、债券投资、资产支持证券投资和衍生工具</w:t>
      </w:r>
      <w:r>
        <w:rPr>
          <w:rFonts w:eastAsiaTheme="minorEastAsia"/>
          <w:kern w:val="0"/>
          <w:sz w:val="24"/>
        </w:rPr>
        <w:t>(</w:t>
      </w:r>
      <w:r>
        <w:rPr>
          <w:rFonts w:eastAsiaTheme="minorEastAsia"/>
          <w:kern w:val="0"/>
          <w:sz w:val="24"/>
        </w:rPr>
        <w:t>主要为股指期货投资</w:t>
      </w:r>
      <w:r>
        <w:rPr>
          <w:rFonts w:eastAsiaTheme="minorEastAsia"/>
          <w:kern w:val="0"/>
          <w:sz w:val="24"/>
        </w:rPr>
        <w:t>)</w:t>
      </w:r>
      <w:r>
        <w:rPr>
          <w:rFonts w:eastAsiaTheme="minorEastAsia"/>
          <w:kern w:val="0"/>
          <w:sz w:val="24"/>
        </w:rPr>
        <w:t>按如下原则确定公允价值并进行估值：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w:t>
      </w:r>
      <w:r>
        <w:rPr>
          <w:rFonts w:eastAsiaTheme="minorEastAsia"/>
          <w:kern w:val="0"/>
          <w:sz w:val="24"/>
        </w:rPr>
        <w:lastRenderedPageBreak/>
        <w:t>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(3)</w:t>
      </w:r>
      <w:r w:rsidRPr="00843218">
        <w:rPr>
          <w:rFonts w:eastAsiaTheme="minorEastAsia"/>
          <w:kern w:val="0"/>
          <w:sz w:val="24"/>
        </w:rPr>
        <w:t>如经济环境发生重大变化或证券发行人发生影响金融工具价格的重大事件，应对估值进行调整并确定公允价值。</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本基金（包括交银新能源份额、交银新能源</w:t>
      </w:r>
      <w:r w:rsidRPr="00854568">
        <w:rPr>
          <w:rFonts w:eastAsiaTheme="minorEastAsia"/>
          <w:kern w:val="0"/>
          <w:sz w:val="24"/>
        </w:rPr>
        <w:t>A</w:t>
      </w:r>
      <w:r w:rsidRPr="00854568">
        <w:rPr>
          <w:rFonts w:eastAsiaTheme="minorEastAsia"/>
          <w:kern w:val="0"/>
          <w:sz w:val="24"/>
        </w:rPr>
        <w:t>份额和交银新能源</w:t>
      </w:r>
      <w:r w:rsidRPr="00854568">
        <w:rPr>
          <w:rFonts w:eastAsiaTheme="minorEastAsia"/>
          <w:kern w:val="0"/>
          <w:sz w:val="24"/>
        </w:rPr>
        <w:t>B</w:t>
      </w:r>
      <w:r w:rsidRPr="00854568">
        <w:rPr>
          <w:rFonts w:eastAsiaTheme="minorEastAsia"/>
          <w:kern w:val="0"/>
          <w:sz w:val="24"/>
        </w:rPr>
        <w:t>份额）存续期内不进行收益分配。</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(1)</w:t>
      </w:r>
      <w:r>
        <w:rPr>
          <w:rFonts w:eastAsiaTheme="minorEastAsia"/>
          <w:kern w:val="0"/>
          <w:sz w:val="24"/>
        </w:rPr>
        <w:t>该组成部分能够在日常活动中产生收入、发生费用；</w:t>
      </w:r>
      <w:r>
        <w:rPr>
          <w:rFonts w:eastAsiaTheme="minorEastAsia"/>
          <w:kern w:val="0"/>
          <w:sz w:val="24"/>
        </w:rPr>
        <w:t>(2)</w:t>
      </w:r>
      <w:r>
        <w:rPr>
          <w:rFonts w:eastAsiaTheme="minorEastAsia"/>
          <w:kern w:val="0"/>
          <w:sz w:val="24"/>
        </w:rPr>
        <w:t>本基金的基金管理人能够定期评价该组成部分的经营成果，以决定向其配置资源、评价其业绩；</w:t>
      </w:r>
      <w:r>
        <w:rPr>
          <w:rFonts w:eastAsiaTheme="minorEastAsia"/>
          <w:kern w:val="0"/>
          <w:sz w:val="24"/>
        </w:rPr>
        <w:t>(3)</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本基金目前以一个单一的经营分部运作，不需要披露分部信息。</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lastRenderedPageBreak/>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根据本基金的估值原则和中国证监会允许的基金行业估值实务操作，本基金确定以下类别股票投资和债券投资的公允价值时采用的估值方法及其关键假设如下：</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w:t>
      </w:r>
      <w:r>
        <w:rPr>
          <w:rFonts w:eastAsiaTheme="minorEastAsia"/>
          <w:kern w:val="0"/>
          <w:sz w:val="24"/>
        </w:rPr>
        <w:t>1</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[2017]13</w:t>
      </w:r>
      <w:r>
        <w:rPr>
          <w:rFonts w:eastAsiaTheme="minorEastAsia"/>
          <w:kern w:val="0"/>
          <w:sz w:val="24"/>
        </w:rPr>
        <w:t>号《中国证监会关于证券投资基金估值业务的指导意见》，根据具体情况采用《关于发布中基协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基金行业股票估值指数的通知》提供的指数收益法、市盈率法、现金流量折现法等估值技术进行估值。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w:t>
      </w:r>
      <w:r>
        <w:rPr>
          <w:rFonts w:eastAsiaTheme="minorEastAsia"/>
          <w:kern w:val="0"/>
          <w:sz w:val="24"/>
        </w:rPr>
        <w:t>2</w:t>
      </w:r>
      <w:r>
        <w:rPr>
          <w:rFonts w:eastAsiaTheme="minorEastAsia"/>
          <w:kern w:val="0"/>
          <w:sz w:val="24"/>
        </w:rPr>
        <w:t>）于</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日前，对于在锁定期内的非公开发行股票，根据中国证监会证监会计字</w:t>
      </w:r>
      <w:r>
        <w:rPr>
          <w:rFonts w:eastAsiaTheme="minorEastAsia"/>
          <w:kern w:val="0"/>
          <w:sz w:val="24"/>
        </w:rPr>
        <w:t>[2007]21</w:t>
      </w:r>
      <w:r>
        <w:rPr>
          <w:rFonts w:eastAsiaTheme="minorEastAsia"/>
          <w:kern w:val="0"/>
          <w:sz w:val="24"/>
        </w:rPr>
        <w:t>号《关于证券投资基金执行</w:t>
      </w:r>
      <w:r>
        <w:rPr>
          <w:rFonts w:eastAsiaTheme="minorEastAsia"/>
          <w:kern w:val="0"/>
          <w:sz w:val="24"/>
        </w:rPr>
        <w:t>&lt;</w:t>
      </w:r>
      <w:r>
        <w:rPr>
          <w:rFonts w:eastAsiaTheme="minorEastAsia"/>
          <w:kern w:val="0"/>
          <w:sz w:val="24"/>
        </w:rPr>
        <w:t>企业会计准则</w:t>
      </w:r>
      <w:r>
        <w:rPr>
          <w:rFonts w:eastAsiaTheme="minorEastAsia"/>
          <w:kern w:val="0"/>
          <w:sz w:val="24"/>
        </w:rPr>
        <w:t>&gt;</w:t>
      </w:r>
      <w:r>
        <w:rPr>
          <w:rFonts w:eastAsiaTheme="minor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日起，对于在锁定期内的非公开发行股票、首次公开发行股票时公司股东公开发售股份、通过大宗交易取得的带限售期的股票等流通受限股票，根据中国基金业协会中基协发</w:t>
      </w:r>
      <w:r>
        <w:rPr>
          <w:rFonts w:eastAsiaTheme="minorEastAsia"/>
          <w:kern w:val="0"/>
          <w:sz w:val="24"/>
        </w:rPr>
        <w:t>[2017]6</w:t>
      </w:r>
      <w:r>
        <w:rPr>
          <w:rFonts w:eastAsiaTheme="minorEastAsia"/>
          <w:kern w:val="0"/>
          <w:sz w:val="24"/>
        </w:rPr>
        <w:t>号《关于发布</w:t>
      </w:r>
      <w:r>
        <w:rPr>
          <w:rFonts w:eastAsiaTheme="minorEastAsia"/>
          <w:kern w:val="0"/>
          <w:sz w:val="24"/>
        </w:rPr>
        <w:t>&lt;</w:t>
      </w:r>
      <w:r>
        <w:rPr>
          <w:rFonts w:eastAsiaTheme="minorEastAsia"/>
          <w:kern w:val="0"/>
          <w:sz w:val="24"/>
        </w:rPr>
        <w:t>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)&gt;</w:t>
      </w:r>
      <w:r>
        <w:rPr>
          <w:rFonts w:eastAsiaTheme="minorEastAsia"/>
          <w:kern w:val="0"/>
          <w:sz w:val="24"/>
        </w:rPr>
        <w:t>的通知》之附件《证券投资基金投资流通受限股票估值指引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w:t>
      </w:r>
      <w:r>
        <w:rPr>
          <w:rFonts w:eastAsiaTheme="minorEastAsia"/>
          <w:kern w:val="0"/>
          <w:sz w:val="24"/>
        </w:rPr>
        <w:t>》</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指引</w:t>
      </w:r>
      <w:r>
        <w:rPr>
          <w:rFonts w:eastAsiaTheme="minorEastAsia"/>
          <w:kern w:val="0"/>
          <w:sz w:val="24"/>
        </w:rPr>
        <w:t>”)</w:t>
      </w:r>
      <w:r>
        <w:rPr>
          <w:rFonts w:eastAsiaTheme="minorEastAsia"/>
          <w:kern w:val="0"/>
          <w:sz w:val="24"/>
        </w:rPr>
        <w:t>，按估值日在证券交易所上市交易的同一股票的公允价值扣除中证指数有限公司指引所独立提供的该流通受限股票剩余限售期对应的流动性折扣后的价值进行估值。</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w:t>
      </w:r>
      <w:r w:rsidRPr="00854568">
        <w:rPr>
          <w:rFonts w:eastAsiaTheme="minorEastAsia"/>
          <w:kern w:val="0"/>
          <w:sz w:val="24"/>
        </w:rPr>
        <w:t>3</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及在银行间同业市场交易的固定收益品种，根据中国证监会公告</w:t>
      </w:r>
      <w:r w:rsidRPr="00854568">
        <w:rPr>
          <w:rFonts w:eastAsiaTheme="minorEastAsia"/>
          <w:kern w:val="0"/>
          <w:sz w:val="24"/>
        </w:rPr>
        <w:t>[2017]13</w:t>
      </w:r>
      <w:r w:rsidRPr="00854568">
        <w:rPr>
          <w:rFonts w:eastAsiaTheme="minorEastAsia"/>
          <w:kern w:val="0"/>
          <w:sz w:val="24"/>
        </w:rPr>
        <w:t>号《中国证监会关于证券投资基金估值业务的指导意见》及《中国证券投资基金业协会估值核算工作小组关于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季度固定收益品种的估值处理标准》采用估值技术确定公允价值。本基金持有的证券交易所上市或挂牌转让的固定收益品种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lastRenderedPageBreak/>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根据中国基金业协会中基协发</w:t>
      </w:r>
      <w:r w:rsidRPr="00854568">
        <w:rPr>
          <w:rFonts w:eastAsiaTheme="minorEastAsia"/>
          <w:kern w:val="0"/>
          <w:sz w:val="24"/>
        </w:rPr>
        <w:t>[2017]6</w:t>
      </w:r>
      <w:r w:rsidRPr="00854568">
        <w:rPr>
          <w:rFonts w:eastAsiaTheme="minorEastAsia"/>
          <w:kern w:val="0"/>
          <w:sz w:val="24"/>
        </w:rPr>
        <w:t>号《关于发布</w:t>
      </w:r>
      <w:r w:rsidRPr="00854568">
        <w:rPr>
          <w:rFonts w:eastAsiaTheme="minorEastAsia"/>
          <w:kern w:val="0"/>
          <w:sz w:val="24"/>
        </w:rPr>
        <w:t>&lt;</w:t>
      </w:r>
      <w:r w:rsidRPr="00854568">
        <w:rPr>
          <w:rFonts w:eastAsiaTheme="minorEastAsia"/>
          <w:kern w:val="0"/>
          <w:sz w:val="24"/>
        </w:rPr>
        <w:t>证券投资基金投资流通受限股票估值指引</w:t>
      </w:r>
      <w:r w:rsidRPr="00854568">
        <w:rPr>
          <w:rFonts w:eastAsiaTheme="minorEastAsia"/>
          <w:kern w:val="0"/>
          <w:sz w:val="24"/>
        </w:rPr>
        <w:t>(</w:t>
      </w:r>
      <w:r w:rsidRPr="00854568">
        <w:rPr>
          <w:rFonts w:eastAsiaTheme="minorEastAsia"/>
          <w:kern w:val="0"/>
          <w:sz w:val="24"/>
        </w:rPr>
        <w:t>试行</w:t>
      </w:r>
      <w:r w:rsidRPr="00854568">
        <w:rPr>
          <w:rFonts w:eastAsiaTheme="minorEastAsia"/>
          <w:kern w:val="0"/>
          <w:sz w:val="24"/>
        </w:rPr>
        <w:t>)&gt;</w:t>
      </w:r>
      <w:r w:rsidRPr="00854568">
        <w:rPr>
          <w:rFonts w:eastAsiaTheme="minorEastAsia"/>
          <w:kern w:val="0"/>
          <w:sz w:val="24"/>
        </w:rPr>
        <w:t>的通知》之附件《证券投资基金投资流通受限股票估值指引</w:t>
      </w:r>
      <w:r w:rsidRPr="00854568">
        <w:rPr>
          <w:rFonts w:eastAsiaTheme="minorEastAsia"/>
          <w:kern w:val="0"/>
          <w:sz w:val="24"/>
        </w:rPr>
        <w:t>(</w:t>
      </w:r>
      <w:r w:rsidRPr="00854568">
        <w:rPr>
          <w:rFonts w:eastAsiaTheme="minorEastAsia"/>
          <w:kern w:val="0"/>
          <w:sz w:val="24"/>
        </w:rPr>
        <w:t>试行</w:t>
      </w:r>
      <w:r w:rsidRPr="00854568">
        <w:rPr>
          <w:rFonts w:eastAsiaTheme="minorEastAsia"/>
          <w:kern w:val="0"/>
          <w:sz w:val="24"/>
        </w:rPr>
        <w:t>)</w:t>
      </w:r>
      <w:r w:rsidRPr="00854568">
        <w:rPr>
          <w:rFonts w:eastAsiaTheme="minorEastAsia"/>
          <w:kern w:val="0"/>
          <w:sz w:val="24"/>
        </w:rPr>
        <w:t>》对于在锁定期内的非公开发行股票、首次公开发行股票时公司股东公开发售股份、通过大宗交易取得的带限售期的股票等流通受限股票，本基金自</w:t>
      </w:r>
      <w:r w:rsidRPr="00854568">
        <w:rPr>
          <w:rFonts w:eastAsiaTheme="minorEastAsia"/>
          <w:kern w:val="0"/>
          <w:sz w:val="24"/>
        </w:rPr>
        <w:t>2017</w:t>
      </w:r>
      <w:r w:rsidRPr="00854568">
        <w:rPr>
          <w:rFonts w:eastAsiaTheme="minorEastAsia"/>
          <w:kern w:val="0"/>
          <w:sz w:val="24"/>
        </w:rPr>
        <w:t>年</w:t>
      </w:r>
      <w:r w:rsidRPr="00854568">
        <w:rPr>
          <w:rFonts w:eastAsiaTheme="minorEastAsia"/>
          <w:kern w:val="0"/>
          <w:sz w:val="24"/>
        </w:rPr>
        <w:t>11</w:t>
      </w:r>
      <w:r w:rsidRPr="00854568">
        <w:rPr>
          <w:rFonts w:eastAsiaTheme="minorEastAsia"/>
          <w:kern w:val="0"/>
          <w:sz w:val="24"/>
        </w:rPr>
        <w:t>月</w:t>
      </w:r>
      <w:r w:rsidRPr="00854568">
        <w:rPr>
          <w:rFonts w:eastAsiaTheme="minorEastAsia"/>
          <w:kern w:val="0"/>
          <w:sz w:val="24"/>
        </w:rPr>
        <w:t>15</w:t>
      </w:r>
      <w:r w:rsidRPr="00854568">
        <w:rPr>
          <w:rFonts w:eastAsiaTheme="minorEastAsia"/>
          <w:kern w:val="0"/>
          <w:sz w:val="24"/>
        </w:rPr>
        <w:t>日起改为按估值日在证券交易所上市交易的同一股票的公允价值扣除中证指数有限公司根据指引所独立提供的该流通受限股票剩余限售期对应的流动性折扣后的价值进行估值。</w:t>
      </w:r>
      <w:r w:rsidR="00853EBC" w:rsidRPr="00D851E1">
        <w:rPr>
          <w:rFonts w:eastAsiaTheme="minorEastAsia" w:hint="eastAsia"/>
          <w:kern w:val="0"/>
          <w:sz w:val="24"/>
        </w:rPr>
        <w:t>该估值技术变更对本基金无影响。</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本基金在本报告期间无须说明的会计差错更正。</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[2004]78</w:t>
      </w:r>
      <w:r>
        <w:rPr>
          <w:rFonts w:eastAsiaTheme="minorEastAsia"/>
          <w:kern w:val="0"/>
          <w:sz w:val="24"/>
        </w:rPr>
        <w:t>号《财政部、国家税务总局关于证券投资基金税收政策的通知》、财税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号《关于金融机构同业往来等增值税政策的补充通知》及其他相关财税法规和实务操作，主要税项列示如下：</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于</w:t>
      </w:r>
      <w:r>
        <w:rPr>
          <w:rFonts w:eastAsiaTheme="minorEastAsia"/>
          <w:kern w:val="0"/>
          <w:sz w:val="24"/>
        </w:rPr>
        <w:t>2016</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1</w:t>
      </w:r>
      <w:r>
        <w:rPr>
          <w:rFonts w:eastAsiaTheme="minorEastAsia"/>
          <w:kern w:val="0"/>
          <w:sz w:val="24"/>
        </w:rPr>
        <w:t>日前，以发行基金方式募集资金不属于营业税征收范围，不征收营业税。对证券投资基金管理人运用基金买卖股票、债券的差价收入免征营业税。自</w:t>
      </w:r>
      <w:r>
        <w:rPr>
          <w:rFonts w:eastAsiaTheme="minorEastAsia"/>
          <w:kern w:val="0"/>
          <w:sz w:val="24"/>
        </w:rPr>
        <w:t>2016</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1</w:t>
      </w:r>
      <w:r>
        <w:rPr>
          <w:rFonts w:eastAsiaTheme="minorEastAsia"/>
          <w:kern w:val="0"/>
          <w:sz w:val="24"/>
        </w:rPr>
        <w:t>日起，金融业由缴纳营业税改为缴纳增值税。对证券投资基金管理人运用基金买卖股票、债券的转让收入免征增值税，对国债、地方政府债以及金融同业往来利息收入亦免征增值税</w:t>
      </w:r>
      <w:r>
        <w:rPr>
          <w:rFonts w:eastAsiaTheme="minorEastAsia"/>
          <w:kern w:val="0"/>
          <w:sz w:val="24"/>
        </w:rPr>
        <w:t xml:space="preserve"> </w:t>
      </w:r>
      <w:r>
        <w:rPr>
          <w:rFonts w:eastAsiaTheme="minorEastAsia"/>
          <w:kern w:val="0"/>
          <w:sz w:val="24"/>
        </w:rPr>
        <w:t>。</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(2)</w:t>
      </w:r>
      <w:r>
        <w:rPr>
          <w:rFonts w:eastAsiaTheme="minorEastAsia"/>
          <w:kern w:val="0"/>
          <w:sz w:val="24"/>
        </w:rPr>
        <w:t>对基金从证券市场中取得的收入，包括买卖股票、债券的差价收入，股票的股息、红利收入，债券的利息收入及其他收入，暂不征收企业所得税。</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(3)</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(4)</w:t>
      </w:r>
      <w:r w:rsidRPr="00854568">
        <w:rPr>
          <w:rFonts w:eastAsiaTheme="minorEastAsia"/>
          <w:kern w:val="0"/>
          <w:sz w:val="24"/>
        </w:rPr>
        <w:t>基金卖出股票按</w:t>
      </w:r>
      <w:r w:rsidRPr="00854568">
        <w:rPr>
          <w:rFonts w:eastAsiaTheme="minorEastAsia"/>
          <w:kern w:val="0"/>
          <w:sz w:val="24"/>
        </w:rPr>
        <w:t>0.1%</w:t>
      </w:r>
      <w:r w:rsidRPr="00854568">
        <w:rPr>
          <w:rFonts w:eastAsiaTheme="minorEastAsia"/>
          <w:kern w:val="0"/>
          <w:sz w:val="24"/>
        </w:rPr>
        <w:t>的税率缴纳股票交易印花税，买入股票不征收股票交易印花税。</w:t>
      </w:r>
    </w:p>
    <w:p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7.4.7</w:t>
      </w:r>
      <w:r w:rsidR="004C2C35" w:rsidRPr="00854568">
        <w:rPr>
          <w:rFonts w:eastAsiaTheme="minorEastAsia"/>
          <w:b/>
          <w:bCs/>
          <w:color w:val="000000"/>
          <w:kern w:val="0"/>
          <w:sz w:val="24"/>
        </w:rPr>
        <w:t xml:space="preserve"> </w:t>
      </w:r>
      <w:r w:rsidRPr="00854568">
        <w:rPr>
          <w:rFonts w:eastAsiaTheme="minorEastAsia"/>
          <w:b/>
          <w:color w:val="000000"/>
          <w:kern w:val="0"/>
          <w:sz w:val="24"/>
        </w:rPr>
        <w:t>重要财务报表项目的说明</w:t>
      </w:r>
    </w:p>
    <w:p w:rsidR="001A59F9" w:rsidRPr="00854568" w:rsidRDefault="001A59F9" w:rsidP="00DC0F70">
      <w:pPr>
        <w:spacing w:line="360" w:lineRule="auto"/>
        <w:rPr>
          <w:rFonts w:eastAsiaTheme="minorEastAsia"/>
          <w:b/>
          <w:color w:val="000000"/>
          <w:sz w:val="24"/>
        </w:rPr>
      </w:pPr>
      <w:r w:rsidRPr="00854568">
        <w:rPr>
          <w:rFonts w:eastAsiaTheme="minorEastAsia"/>
          <w:b/>
          <w:bCs/>
          <w:color w:val="000000"/>
          <w:kern w:val="0"/>
          <w:sz w:val="24"/>
        </w:rPr>
        <w:t>7.4.7.1</w:t>
      </w:r>
      <w:r w:rsidR="004C2C35" w:rsidRPr="00854568">
        <w:rPr>
          <w:rFonts w:eastAsiaTheme="minorEastAsia"/>
          <w:b/>
          <w:bCs/>
          <w:color w:val="000000"/>
          <w:kern w:val="0"/>
          <w:sz w:val="24"/>
        </w:rPr>
        <w:t xml:space="preserve"> </w:t>
      </w:r>
      <w:r w:rsidRPr="00854568">
        <w:rPr>
          <w:rFonts w:eastAsiaTheme="minorEastAsia"/>
          <w:b/>
          <w:color w:val="000000"/>
          <w:sz w:val="24"/>
        </w:rPr>
        <w:t>银行存款</w:t>
      </w:r>
    </w:p>
    <w:p w:rsidR="001A59F9" w:rsidRPr="00854568" w:rsidRDefault="001A59F9" w:rsidP="00026C9C">
      <w:pPr>
        <w:autoSpaceDE w:val="0"/>
        <w:autoSpaceDN w:val="0"/>
        <w:adjustRightInd w:val="0"/>
        <w:spacing w:line="360" w:lineRule="auto"/>
        <w:ind w:left="15"/>
        <w:jc w:val="right"/>
        <w:rPr>
          <w:rFonts w:eastAsiaTheme="minorEastAsia"/>
          <w:b/>
          <w:color w:val="000000"/>
          <w:kern w:val="0"/>
          <w:sz w:val="24"/>
        </w:rPr>
      </w:pPr>
      <w:r w:rsidRPr="00854568">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854568" w:rsidTr="00B17391">
        <w:trPr>
          <w:trHeight w:val="345"/>
          <w:jc w:val="center"/>
        </w:trPr>
        <w:tc>
          <w:tcPr>
            <w:tcW w:w="2634" w:type="dxa"/>
            <w:tcMar>
              <w:top w:w="15" w:type="dxa"/>
              <w:left w:w="15" w:type="dxa"/>
              <w:bottom w:w="0" w:type="dxa"/>
              <w:right w:w="15" w:type="dxa"/>
            </w:tcMar>
            <w:vAlign w:val="center"/>
          </w:tcPr>
          <w:p w:rsidR="001A59F9" w:rsidRPr="00854568" w:rsidRDefault="001A59F9" w:rsidP="00026C9C">
            <w:pPr>
              <w:spacing w:line="360" w:lineRule="auto"/>
              <w:jc w:val="center"/>
              <w:rPr>
                <w:rFonts w:eastAsiaTheme="minorEastAsia"/>
                <w:sz w:val="24"/>
              </w:rPr>
            </w:pPr>
            <w:r w:rsidRPr="00854568">
              <w:rPr>
                <w:rFonts w:eastAsiaTheme="minorEastAsia"/>
                <w:kern w:val="0"/>
                <w:sz w:val="24"/>
              </w:rPr>
              <w:t>项目</w:t>
            </w:r>
          </w:p>
        </w:tc>
        <w:tc>
          <w:tcPr>
            <w:tcW w:w="3157" w:type="dxa"/>
            <w:tcMar>
              <w:top w:w="15" w:type="dxa"/>
              <w:left w:w="15" w:type="dxa"/>
              <w:bottom w:w="0" w:type="dxa"/>
              <w:right w:w="15" w:type="dxa"/>
            </w:tcMar>
          </w:tcPr>
          <w:p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本期末</w:t>
            </w:r>
          </w:p>
          <w:p w:rsidR="001A59F9" w:rsidRPr="00854568" w:rsidRDefault="00F64FAD" w:rsidP="00026C9C">
            <w:pPr>
              <w:spacing w:line="360" w:lineRule="auto"/>
              <w:jc w:val="center"/>
              <w:rPr>
                <w:rFonts w:eastAsiaTheme="minorEastAsia"/>
                <w:sz w:val="24"/>
              </w:rPr>
            </w:pPr>
            <w:r w:rsidRPr="00854568">
              <w:rPr>
                <w:rFonts w:eastAsiaTheme="minorEastAsia"/>
                <w:sz w:val="24"/>
              </w:rPr>
              <w:t>2017</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c>
          <w:tcPr>
            <w:tcW w:w="3158" w:type="dxa"/>
            <w:tcMar>
              <w:top w:w="15" w:type="dxa"/>
              <w:left w:w="15" w:type="dxa"/>
              <w:bottom w:w="0" w:type="dxa"/>
              <w:right w:w="15" w:type="dxa"/>
            </w:tcMar>
          </w:tcPr>
          <w:p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上年度末</w:t>
            </w:r>
          </w:p>
          <w:p w:rsidR="001A59F9" w:rsidRPr="00854568" w:rsidRDefault="00955CB7" w:rsidP="00045D10">
            <w:pPr>
              <w:spacing w:line="360" w:lineRule="auto"/>
              <w:jc w:val="center"/>
              <w:rPr>
                <w:rFonts w:eastAsiaTheme="minorEastAsia"/>
                <w:kern w:val="0"/>
                <w:sz w:val="24"/>
              </w:rPr>
            </w:pPr>
            <w:r w:rsidRPr="00854568">
              <w:rPr>
                <w:rFonts w:eastAsiaTheme="minorEastAsia"/>
                <w:sz w:val="24"/>
              </w:rPr>
              <w:t>2016</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r>
      <w:tr w:rsidR="001A59F9" w:rsidRPr="00854568" w:rsidTr="00B17391">
        <w:trPr>
          <w:trHeight w:val="315"/>
          <w:jc w:val="center"/>
        </w:trPr>
        <w:tc>
          <w:tcPr>
            <w:tcW w:w="2634" w:type="dxa"/>
            <w:tcMar>
              <w:top w:w="15" w:type="dxa"/>
              <w:left w:w="15" w:type="dxa"/>
              <w:bottom w:w="0" w:type="dxa"/>
              <w:right w:w="15" w:type="dxa"/>
            </w:tcMar>
            <w:vAlign w:val="center"/>
          </w:tcPr>
          <w:p w:rsidR="001A59F9" w:rsidRPr="00854568" w:rsidRDefault="001A59F9" w:rsidP="00F40F15">
            <w:pPr>
              <w:spacing w:line="360" w:lineRule="auto"/>
              <w:rPr>
                <w:rFonts w:eastAsiaTheme="minorEastAsia"/>
                <w:kern w:val="0"/>
                <w:sz w:val="24"/>
              </w:rPr>
            </w:pPr>
            <w:r w:rsidRPr="00854568">
              <w:rPr>
                <w:rFonts w:eastAsiaTheme="minorEastAsia"/>
                <w:kern w:val="0"/>
                <w:sz w:val="24"/>
              </w:rPr>
              <w:t>活期存款</w:t>
            </w:r>
          </w:p>
        </w:tc>
        <w:tc>
          <w:tcPr>
            <w:tcW w:w="3157" w:type="dxa"/>
            <w:tcMar>
              <w:top w:w="15" w:type="dxa"/>
              <w:left w:w="15" w:type="dxa"/>
              <w:bottom w:w="0" w:type="dxa"/>
              <w:right w:w="15" w:type="dxa"/>
            </w:tcMar>
            <w:vAlign w:val="center"/>
          </w:tcPr>
          <w:p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36,941,548.92</w:t>
            </w:r>
          </w:p>
        </w:tc>
        <w:tc>
          <w:tcPr>
            <w:tcW w:w="3158" w:type="dxa"/>
            <w:tcMar>
              <w:top w:w="15" w:type="dxa"/>
              <w:left w:w="15" w:type="dxa"/>
              <w:bottom w:w="0" w:type="dxa"/>
              <w:right w:w="15" w:type="dxa"/>
            </w:tcMar>
            <w:vAlign w:val="center"/>
          </w:tcPr>
          <w:p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45,808,276.26</w:t>
            </w:r>
          </w:p>
        </w:tc>
      </w:tr>
      <w:tr w:rsidR="001A59F9" w:rsidRPr="00854568" w:rsidTr="00B17391">
        <w:trPr>
          <w:trHeight w:val="315"/>
          <w:jc w:val="center"/>
        </w:trPr>
        <w:tc>
          <w:tcPr>
            <w:tcW w:w="2634" w:type="dxa"/>
            <w:tcMar>
              <w:top w:w="15" w:type="dxa"/>
              <w:left w:w="15" w:type="dxa"/>
              <w:bottom w:w="0" w:type="dxa"/>
              <w:right w:w="15" w:type="dxa"/>
            </w:tcMar>
            <w:vAlign w:val="center"/>
          </w:tcPr>
          <w:p w:rsidR="001A59F9" w:rsidRPr="00854568" w:rsidRDefault="001A59F9" w:rsidP="00F40F15">
            <w:pPr>
              <w:spacing w:line="360" w:lineRule="auto"/>
              <w:rPr>
                <w:rFonts w:eastAsiaTheme="minorEastAsia"/>
                <w:kern w:val="0"/>
                <w:sz w:val="24"/>
              </w:rPr>
            </w:pPr>
            <w:r w:rsidRPr="00854568">
              <w:rPr>
                <w:rFonts w:eastAsiaTheme="minorEastAsia"/>
                <w:kern w:val="0"/>
                <w:sz w:val="24"/>
              </w:rPr>
              <w:t>定期存款</w:t>
            </w:r>
          </w:p>
        </w:tc>
        <w:tc>
          <w:tcPr>
            <w:tcW w:w="3157" w:type="dxa"/>
            <w:tcMar>
              <w:top w:w="15" w:type="dxa"/>
              <w:left w:w="15" w:type="dxa"/>
              <w:bottom w:w="0" w:type="dxa"/>
              <w:right w:w="15" w:type="dxa"/>
            </w:tcMar>
            <w:vAlign w:val="center"/>
          </w:tcPr>
          <w:p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r>
      <w:tr w:rsidR="001A59F9" w:rsidRPr="00854568" w:rsidTr="00B17391">
        <w:trPr>
          <w:trHeight w:val="315"/>
          <w:jc w:val="center"/>
        </w:trPr>
        <w:tc>
          <w:tcPr>
            <w:tcW w:w="2634" w:type="dxa"/>
            <w:tcMar>
              <w:top w:w="15" w:type="dxa"/>
              <w:left w:w="15" w:type="dxa"/>
              <w:bottom w:w="0" w:type="dxa"/>
              <w:right w:w="15" w:type="dxa"/>
            </w:tcMar>
            <w:vAlign w:val="center"/>
          </w:tcPr>
          <w:p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其他存款</w:t>
            </w:r>
          </w:p>
        </w:tc>
        <w:tc>
          <w:tcPr>
            <w:tcW w:w="3157" w:type="dxa"/>
            <w:tcMar>
              <w:top w:w="15" w:type="dxa"/>
              <w:left w:w="15" w:type="dxa"/>
              <w:bottom w:w="0" w:type="dxa"/>
              <w:right w:w="15" w:type="dxa"/>
            </w:tcMar>
            <w:vAlign w:val="center"/>
          </w:tcPr>
          <w:p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r>
      <w:tr w:rsidR="001A59F9" w:rsidRPr="00854568" w:rsidTr="00B17391">
        <w:trPr>
          <w:trHeight w:val="315"/>
          <w:jc w:val="center"/>
        </w:trPr>
        <w:tc>
          <w:tcPr>
            <w:tcW w:w="2634" w:type="dxa"/>
            <w:tcMar>
              <w:top w:w="15" w:type="dxa"/>
              <w:left w:w="15" w:type="dxa"/>
              <w:bottom w:w="0" w:type="dxa"/>
              <w:right w:w="15" w:type="dxa"/>
            </w:tcMar>
            <w:vAlign w:val="center"/>
          </w:tcPr>
          <w:p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合计</w:t>
            </w:r>
          </w:p>
        </w:tc>
        <w:tc>
          <w:tcPr>
            <w:tcW w:w="3157" w:type="dxa"/>
            <w:tcMar>
              <w:top w:w="15" w:type="dxa"/>
              <w:left w:w="15" w:type="dxa"/>
              <w:bottom w:w="0" w:type="dxa"/>
              <w:right w:w="15" w:type="dxa"/>
            </w:tcMar>
            <w:vAlign w:val="center"/>
          </w:tcPr>
          <w:p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36,941,548.92</w:t>
            </w:r>
          </w:p>
        </w:tc>
        <w:tc>
          <w:tcPr>
            <w:tcW w:w="3158" w:type="dxa"/>
            <w:tcMar>
              <w:top w:w="15" w:type="dxa"/>
              <w:left w:w="15" w:type="dxa"/>
              <w:bottom w:w="0" w:type="dxa"/>
              <w:right w:w="15" w:type="dxa"/>
            </w:tcMar>
            <w:vAlign w:val="center"/>
          </w:tcPr>
          <w:p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45,808,276.26</w:t>
            </w:r>
          </w:p>
        </w:tc>
      </w:tr>
    </w:tbl>
    <w:p w:rsidR="001A59F9" w:rsidRPr="00352A5D" w:rsidRDefault="001A59F9" w:rsidP="00756ACB">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rsidTr="00B17391">
        <w:trPr>
          <w:trHeight w:val="255"/>
          <w:jc w:val="center"/>
        </w:trPr>
        <w:tc>
          <w:tcPr>
            <w:tcW w:w="2160" w:type="dxa"/>
            <w:gridSpan w:val="2"/>
            <w:vMerge w:val="restart"/>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2017</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rsidTr="00B17391">
        <w:trPr>
          <w:trHeight w:val="270"/>
          <w:jc w:val="center"/>
        </w:trPr>
        <w:tc>
          <w:tcPr>
            <w:tcW w:w="2160" w:type="dxa"/>
            <w:gridSpan w:val="2"/>
            <w:vMerge/>
            <w:vAlign w:val="center"/>
          </w:tcPr>
          <w:p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rsidTr="00B17391">
        <w:trPr>
          <w:trHeight w:val="270"/>
          <w:jc w:val="center"/>
        </w:trPr>
        <w:tc>
          <w:tcPr>
            <w:tcW w:w="2160" w:type="dxa"/>
            <w:gridSpan w:val="2"/>
            <w:vAlign w:val="center"/>
          </w:tcPr>
          <w:p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541,440,949.44</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533,308,486.46</w:t>
            </w:r>
          </w:p>
        </w:tc>
        <w:tc>
          <w:tcPr>
            <w:tcW w:w="2093"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-8,132,462.98</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lastRenderedPageBreak/>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4,186,506.27</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4,189,600.00</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3,093.73</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rsidTr="00B17391">
        <w:trPr>
          <w:trHeight w:val="103"/>
          <w:jc w:val="center"/>
        </w:trPr>
        <w:tc>
          <w:tcPr>
            <w:tcW w:w="720" w:type="dxa"/>
            <w:vMerge/>
            <w:vAlign w:val="center"/>
          </w:tcPr>
          <w:p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4,186,506.27</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4,189,600.00</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3,093.73</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545,627,455.71</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537,498,086.46</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-8,129,369.25</w:t>
            </w:r>
          </w:p>
        </w:tc>
      </w:tr>
      <w:tr w:rsidR="00400D2A" w:rsidRPr="00A64564" w:rsidTr="00B17391">
        <w:trPr>
          <w:trHeight w:val="255"/>
          <w:jc w:val="center"/>
        </w:trPr>
        <w:tc>
          <w:tcPr>
            <w:tcW w:w="2160" w:type="dxa"/>
            <w:gridSpan w:val="2"/>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2016</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rsidTr="00B17391">
        <w:trPr>
          <w:trHeight w:val="270"/>
          <w:jc w:val="center"/>
        </w:trPr>
        <w:tc>
          <w:tcPr>
            <w:tcW w:w="2160" w:type="dxa"/>
            <w:gridSpan w:val="2"/>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913,835,081.97</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863,933,604.73</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-49,901,477.24</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913,835,081.97</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863,933,604.73</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-49,901,477.24</w:t>
            </w:r>
          </w:p>
        </w:tc>
      </w:tr>
    </w:tbl>
    <w:p w:rsidR="00CC732A" w:rsidRPr="00A64564" w:rsidRDefault="00CC732A" w:rsidP="00756ACB">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rsidR="001A59F9" w:rsidRPr="00A434CB" w:rsidRDefault="00CE2414"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本基金本报告期末及上年度末未持有衍生金融工具。</w:t>
      </w:r>
    </w:p>
    <w:p w:rsidR="001A59F9" w:rsidRPr="00A434CB" w:rsidRDefault="001A59F9" w:rsidP="00756ACB">
      <w:pPr>
        <w:spacing w:beforeLines="100" w:before="312" w:line="360" w:lineRule="auto"/>
        <w:rPr>
          <w:rFonts w:eastAsiaTheme="minorEastAsia"/>
          <w:b/>
          <w:color w:val="000000"/>
          <w:sz w:val="24"/>
        </w:rPr>
      </w:pPr>
      <w:r w:rsidRPr="00A434CB">
        <w:rPr>
          <w:rFonts w:eastAsiaTheme="minorEastAsia"/>
          <w:b/>
          <w:bCs/>
          <w:color w:val="000000"/>
          <w:kern w:val="0"/>
          <w:sz w:val="24"/>
        </w:rPr>
        <w:t>7.4.7.4</w:t>
      </w:r>
      <w:r w:rsidR="004C2C35" w:rsidRPr="00A434CB">
        <w:rPr>
          <w:rFonts w:eastAsiaTheme="minorEastAsia"/>
          <w:b/>
          <w:bCs/>
          <w:color w:val="000000"/>
          <w:kern w:val="0"/>
          <w:sz w:val="24"/>
        </w:rPr>
        <w:t xml:space="preserve"> </w:t>
      </w:r>
      <w:r w:rsidRPr="00A434CB">
        <w:rPr>
          <w:rFonts w:eastAsiaTheme="minorEastAsia"/>
          <w:b/>
          <w:color w:val="000000"/>
          <w:sz w:val="24"/>
        </w:rPr>
        <w:t>买入返售金融资产</w:t>
      </w:r>
    </w:p>
    <w:p w:rsidR="001A59F9" w:rsidRPr="00A434CB" w:rsidRDefault="001A59F9" w:rsidP="00A434CB">
      <w:pPr>
        <w:tabs>
          <w:tab w:val="left" w:pos="426"/>
        </w:tabs>
        <w:spacing w:line="360" w:lineRule="auto"/>
        <w:ind w:firstLineChars="200" w:firstLine="480"/>
        <w:jc w:val="left"/>
        <w:rPr>
          <w:rFonts w:eastAsiaTheme="minorEastAsia"/>
          <w:kern w:val="0"/>
          <w:sz w:val="24"/>
        </w:rPr>
      </w:pPr>
      <w:r w:rsidRPr="00A434CB">
        <w:rPr>
          <w:rFonts w:eastAsiaTheme="minorEastAsia"/>
          <w:kern w:val="0"/>
          <w:sz w:val="24"/>
        </w:rPr>
        <w:t>本基金本报告期末及上年度末未持有买入返售金融资产。</w:t>
      </w:r>
    </w:p>
    <w:p w:rsidR="001A59F9" w:rsidRPr="00A434CB" w:rsidRDefault="001A59F9" w:rsidP="00756ACB">
      <w:pPr>
        <w:spacing w:beforeLines="100" w:before="312" w:line="360" w:lineRule="auto"/>
        <w:rPr>
          <w:rFonts w:eastAsiaTheme="minorEastAsia"/>
          <w:b/>
          <w:color w:val="000000"/>
          <w:sz w:val="24"/>
        </w:rPr>
      </w:pPr>
      <w:r w:rsidRPr="00A434CB">
        <w:rPr>
          <w:rFonts w:eastAsiaTheme="minorEastAsia"/>
          <w:b/>
          <w:bCs/>
          <w:color w:val="000000"/>
          <w:kern w:val="0"/>
          <w:sz w:val="24"/>
        </w:rPr>
        <w:t>7.4.7.5</w:t>
      </w:r>
      <w:r w:rsidR="004C2C35" w:rsidRPr="00A434CB">
        <w:rPr>
          <w:rFonts w:eastAsiaTheme="minorEastAsia"/>
          <w:b/>
          <w:bCs/>
          <w:color w:val="000000"/>
          <w:kern w:val="0"/>
          <w:sz w:val="24"/>
        </w:rPr>
        <w:t xml:space="preserve"> </w:t>
      </w:r>
      <w:r w:rsidRPr="00A434CB">
        <w:rPr>
          <w:rFonts w:eastAsiaTheme="minorEastAsia"/>
          <w:b/>
          <w:color w:val="000000"/>
          <w:sz w:val="24"/>
        </w:rPr>
        <w:t>应收利息</w:t>
      </w:r>
    </w:p>
    <w:p w:rsidR="001A59F9" w:rsidRPr="00A434CB" w:rsidRDefault="001A59F9" w:rsidP="00026C9C">
      <w:pPr>
        <w:spacing w:line="360" w:lineRule="auto"/>
        <w:jc w:val="right"/>
        <w:rPr>
          <w:rFonts w:eastAsiaTheme="minorEastAsia"/>
          <w:color w:val="000000"/>
          <w:sz w:val="24"/>
        </w:rPr>
      </w:pPr>
      <w:r w:rsidRPr="00A434CB">
        <w:rPr>
          <w:rFonts w:eastAsiaTheme="minorEastAsia"/>
          <w:color w:val="000000"/>
          <w:sz w:val="24"/>
        </w:rPr>
        <w:t>单位：人民币元</w:t>
      </w: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360"/>
      </w:tblGrid>
      <w:tr w:rsidR="001A59F9" w:rsidRPr="00A434CB" w:rsidTr="0024435F">
        <w:trPr>
          <w:trHeight w:val="330"/>
          <w:jc w:val="center"/>
        </w:trPr>
        <w:tc>
          <w:tcPr>
            <w:tcW w:w="2351" w:type="dxa"/>
            <w:vAlign w:val="center"/>
          </w:tcPr>
          <w:p w:rsidR="001A59F9" w:rsidRPr="00A434CB" w:rsidRDefault="001A59F9" w:rsidP="00026C9C">
            <w:pPr>
              <w:spacing w:line="360" w:lineRule="auto"/>
              <w:jc w:val="center"/>
              <w:rPr>
                <w:rFonts w:eastAsiaTheme="minorEastAsia"/>
                <w:sz w:val="24"/>
              </w:rPr>
            </w:pPr>
            <w:r w:rsidRPr="00A434CB">
              <w:rPr>
                <w:rFonts w:eastAsiaTheme="minorEastAsia"/>
                <w:sz w:val="24"/>
              </w:rPr>
              <w:t>项目</w:t>
            </w:r>
          </w:p>
        </w:tc>
        <w:tc>
          <w:tcPr>
            <w:tcW w:w="3258" w:type="dxa"/>
            <w:vAlign w:val="bottom"/>
          </w:tcPr>
          <w:p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t>本期末</w:t>
            </w:r>
          </w:p>
          <w:p w:rsidR="001A59F9" w:rsidRPr="00A434CB" w:rsidRDefault="00F64FAD" w:rsidP="00026C9C">
            <w:pPr>
              <w:spacing w:line="360" w:lineRule="auto"/>
              <w:jc w:val="center"/>
              <w:rPr>
                <w:rFonts w:eastAsiaTheme="minorEastAsia"/>
                <w:sz w:val="24"/>
              </w:rPr>
            </w:pPr>
            <w:r w:rsidRPr="00A434CB">
              <w:rPr>
                <w:rFonts w:eastAsiaTheme="minorEastAsia"/>
                <w:sz w:val="24"/>
              </w:rPr>
              <w:lastRenderedPageBreak/>
              <w:t>2017</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c>
          <w:tcPr>
            <w:tcW w:w="3360" w:type="dxa"/>
          </w:tcPr>
          <w:p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lastRenderedPageBreak/>
              <w:t>上年度末</w:t>
            </w:r>
          </w:p>
          <w:p w:rsidR="001A59F9" w:rsidRPr="00A434CB" w:rsidRDefault="00955CB7" w:rsidP="00026C9C">
            <w:pPr>
              <w:spacing w:line="360" w:lineRule="auto"/>
              <w:jc w:val="center"/>
              <w:rPr>
                <w:rFonts w:eastAsiaTheme="minorEastAsia"/>
                <w:sz w:val="24"/>
              </w:rPr>
            </w:pPr>
            <w:r w:rsidRPr="00A434CB">
              <w:rPr>
                <w:rFonts w:eastAsiaTheme="minorEastAsia"/>
                <w:sz w:val="24"/>
              </w:rPr>
              <w:lastRenderedPageBreak/>
              <w:t>2016</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r>
      <w:tr w:rsidR="001A59F9" w:rsidRPr="00A434CB" w:rsidTr="0024435F">
        <w:trPr>
          <w:trHeight w:val="257"/>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lastRenderedPageBreak/>
              <w:t>应收活期存款利息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6,835.66</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12,231.37</w:t>
            </w:r>
          </w:p>
        </w:tc>
      </w:tr>
      <w:tr w:rsidR="001A59F9" w:rsidRPr="00A434CB" w:rsidTr="0024435F">
        <w:trPr>
          <w:trHeight w:val="223"/>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应收定期存款利息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rsidTr="0024435F">
        <w:trPr>
          <w:trHeight w:val="223"/>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应收其他存款利息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rsidTr="0024435F">
        <w:trPr>
          <w:trHeight w:val="223"/>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应收结算备付金利息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9.13</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rsidTr="0024435F">
        <w:trPr>
          <w:trHeight w:val="269"/>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应收债券利息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98,002.78</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rsidTr="0024435F">
        <w:trPr>
          <w:trHeight w:val="287"/>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应收买入返售证券利息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rsidTr="0024435F">
        <w:trPr>
          <w:trHeight w:val="305"/>
          <w:jc w:val="center"/>
        </w:trPr>
        <w:tc>
          <w:tcPr>
            <w:tcW w:w="2351" w:type="dxa"/>
            <w:vAlign w:val="center"/>
          </w:tcPr>
          <w:p w:rsidR="001A59F9" w:rsidRPr="00A434CB" w:rsidRDefault="001A59F9" w:rsidP="00026C9C">
            <w:pPr>
              <w:spacing w:line="360" w:lineRule="auto"/>
              <w:rPr>
                <w:rFonts w:eastAsiaTheme="minorEastAsia"/>
                <w:sz w:val="24"/>
              </w:rPr>
            </w:pPr>
            <w:r w:rsidRPr="00A434CB">
              <w:rPr>
                <w:rFonts w:eastAsiaTheme="minorEastAsia"/>
                <w:sz w:val="24"/>
              </w:rPr>
              <w:t>应收申购款利息</w:t>
            </w:r>
          </w:p>
        </w:tc>
        <w:tc>
          <w:tcPr>
            <w:tcW w:w="3258" w:type="dxa"/>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0.04</w:t>
            </w:r>
          </w:p>
        </w:tc>
        <w:tc>
          <w:tcPr>
            <w:tcW w:w="3360" w:type="dxa"/>
            <w:noWrap/>
            <w:vAlign w:val="center"/>
          </w:tcPr>
          <w:p w:rsidR="001A59F9" w:rsidRPr="00A434CB" w:rsidRDefault="001A59F9" w:rsidP="004067B4">
            <w:pPr>
              <w:spacing w:line="360" w:lineRule="auto"/>
              <w:jc w:val="right"/>
              <w:rPr>
                <w:rFonts w:eastAsiaTheme="minorEastAsia"/>
                <w:sz w:val="24"/>
              </w:rPr>
            </w:pPr>
            <w:r w:rsidRPr="00A434CB">
              <w:rPr>
                <w:rFonts w:eastAsiaTheme="minorEastAsia"/>
                <w:sz w:val="24"/>
              </w:rPr>
              <w:t>0.42</w:t>
            </w:r>
          </w:p>
        </w:tc>
      </w:tr>
      <w:tr w:rsidR="00074919" w:rsidRPr="00A434CB" w:rsidTr="0024435F">
        <w:trPr>
          <w:trHeight w:val="305"/>
          <w:jc w:val="center"/>
        </w:trPr>
        <w:tc>
          <w:tcPr>
            <w:tcW w:w="2351" w:type="dxa"/>
            <w:vAlign w:val="center"/>
          </w:tcPr>
          <w:p w:rsidR="00074919" w:rsidRPr="00A434CB" w:rsidRDefault="00074919" w:rsidP="0018760F">
            <w:pPr>
              <w:spacing w:line="360" w:lineRule="auto"/>
              <w:rPr>
                <w:rFonts w:eastAsiaTheme="minorEastAsia"/>
                <w:sz w:val="24"/>
              </w:rPr>
            </w:pPr>
            <w:r w:rsidRPr="00A434CB">
              <w:rPr>
                <w:rFonts w:eastAsiaTheme="minorEastAsia"/>
                <w:sz w:val="24"/>
              </w:rPr>
              <w:t>应收黄金合约拆借孳息</w:t>
            </w:r>
          </w:p>
        </w:tc>
        <w:tc>
          <w:tcPr>
            <w:tcW w:w="3258" w:type="dxa"/>
            <w:vAlign w:val="center"/>
          </w:tcPr>
          <w:p w:rsidR="00074919" w:rsidRPr="00A434CB" w:rsidRDefault="00074919" w:rsidP="0018760F">
            <w:pPr>
              <w:spacing w:line="360" w:lineRule="auto"/>
              <w:jc w:val="right"/>
              <w:rPr>
                <w:rFonts w:eastAsiaTheme="minorEastAsia"/>
                <w:sz w:val="24"/>
              </w:rPr>
            </w:pPr>
            <w:r w:rsidRPr="00A434CB">
              <w:rPr>
                <w:rFonts w:eastAsiaTheme="minorEastAsia"/>
                <w:sz w:val="24"/>
              </w:rPr>
              <w:t>-</w:t>
            </w:r>
          </w:p>
        </w:tc>
        <w:tc>
          <w:tcPr>
            <w:tcW w:w="3360" w:type="dxa"/>
            <w:noWrap/>
            <w:vAlign w:val="center"/>
          </w:tcPr>
          <w:p w:rsidR="00074919" w:rsidRPr="00A434CB" w:rsidRDefault="00074919" w:rsidP="0018760F">
            <w:pPr>
              <w:spacing w:line="360" w:lineRule="auto"/>
              <w:jc w:val="right"/>
              <w:rPr>
                <w:rFonts w:eastAsiaTheme="minorEastAsia"/>
                <w:sz w:val="24"/>
              </w:rPr>
            </w:pPr>
            <w:r w:rsidRPr="00A434CB">
              <w:rPr>
                <w:rFonts w:eastAsiaTheme="minorEastAsia"/>
                <w:sz w:val="24"/>
              </w:rPr>
              <w:t>-</w:t>
            </w:r>
          </w:p>
        </w:tc>
      </w:tr>
      <w:tr w:rsidR="00074919" w:rsidRPr="00A434CB" w:rsidTr="0024435F">
        <w:trPr>
          <w:trHeight w:val="305"/>
          <w:jc w:val="center"/>
        </w:trPr>
        <w:tc>
          <w:tcPr>
            <w:tcW w:w="2351" w:type="dxa"/>
            <w:vAlign w:val="center"/>
          </w:tcPr>
          <w:p w:rsidR="00074919" w:rsidRPr="00A434CB" w:rsidRDefault="00074919" w:rsidP="00026C9C">
            <w:pPr>
              <w:spacing w:line="360" w:lineRule="auto"/>
              <w:rPr>
                <w:rFonts w:eastAsiaTheme="minorEastAsia"/>
                <w:sz w:val="24"/>
              </w:rPr>
            </w:pPr>
            <w:r w:rsidRPr="00A434CB">
              <w:rPr>
                <w:rFonts w:eastAsiaTheme="minorEastAsia"/>
                <w:sz w:val="24"/>
              </w:rPr>
              <w:t>其他</w:t>
            </w:r>
          </w:p>
        </w:tc>
        <w:tc>
          <w:tcPr>
            <w:tcW w:w="3258" w:type="dxa"/>
            <w:vAlign w:val="center"/>
          </w:tcPr>
          <w:p w:rsidR="00074919" w:rsidRPr="00A434CB" w:rsidRDefault="00074919" w:rsidP="004067B4">
            <w:pPr>
              <w:spacing w:line="360" w:lineRule="auto"/>
              <w:jc w:val="right"/>
              <w:rPr>
                <w:rFonts w:eastAsiaTheme="minorEastAsia"/>
                <w:sz w:val="24"/>
              </w:rPr>
            </w:pPr>
            <w:r w:rsidRPr="00A434CB">
              <w:rPr>
                <w:rFonts w:eastAsiaTheme="minorEastAsia"/>
                <w:sz w:val="24"/>
              </w:rPr>
              <w:t>19.69</w:t>
            </w:r>
          </w:p>
        </w:tc>
        <w:tc>
          <w:tcPr>
            <w:tcW w:w="3360" w:type="dxa"/>
            <w:noWrap/>
            <w:vAlign w:val="center"/>
          </w:tcPr>
          <w:p w:rsidR="00074919" w:rsidRPr="00A434CB" w:rsidRDefault="00074919" w:rsidP="004067B4">
            <w:pPr>
              <w:spacing w:line="360" w:lineRule="auto"/>
              <w:jc w:val="right"/>
              <w:rPr>
                <w:rFonts w:eastAsiaTheme="minorEastAsia"/>
                <w:sz w:val="24"/>
              </w:rPr>
            </w:pPr>
            <w:r w:rsidRPr="00A434CB">
              <w:rPr>
                <w:rFonts w:eastAsiaTheme="minorEastAsia"/>
                <w:sz w:val="24"/>
              </w:rPr>
              <w:t>92.07</w:t>
            </w:r>
          </w:p>
        </w:tc>
      </w:tr>
      <w:tr w:rsidR="00074919" w:rsidRPr="00A434CB" w:rsidTr="0024435F">
        <w:trPr>
          <w:trHeight w:val="330"/>
          <w:jc w:val="center"/>
        </w:trPr>
        <w:tc>
          <w:tcPr>
            <w:tcW w:w="2351" w:type="dxa"/>
            <w:vAlign w:val="center"/>
          </w:tcPr>
          <w:p w:rsidR="00074919" w:rsidRPr="00A434CB" w:rsidRDefault="00074919" w:rsidP="00576FEE">
            <w:pPr>
              <w:spacing w:line="360" w:lineRule="auto"/>
              <w:jc w:val="center"/>
              <w:rPr>
                <w:rFonts w:eastAsiaTheme="minorEastAsia"/>
                <w:sz w:val="24"/>
              </w:rPr>
            </w:pPr>
            <w:r w:rsidRPr="00A434CB">
              <w:rPr>
                <w:rFonts w:eastAsiaTheme="minorEastAsia"/>
                <w:sz w:val="24"/>
              </w:rPr>
              <w:t>合计</w:t>
            </w:r>
          </w:p>
        </w:tc>
        <w:tc>
          <w:tcPr>
            <w:tcW w:w="3258" w:type="dxa"/>
            <w:vAlign w:val="center"/>
          </w:tcPr>
          <w:p w:rsidR="00074919" w:rsidRPr="00A434CB" w:rsidRDefault="00074919" w:rsidP="004067B4">
            <w:pPr>
              <w:spacing w:line="360" w:lineRule="auto"/>
              <w:jc w:val="right"/>
              <w:rPr>
                <w:rFonts w:eastAsiaTheme="minorEastAsia"/>
                <w:sz w:val="24"/>
              </w:rPr>
            </w:pPr>
            <w:r w:rsidRPr="00A434CB">
              <w:rPr>
                <w:rFonts w:eastAsiaTheme="minorEastAsia"/>
                <w:sz w:val="24"/>
              </w:rPr>
              <w:t>104,867.30</w:t>
            </w:r>
          </w:p>
        </w:tc>
        <w:tc>
          <w:tcPr>
            <w:tcW w:w="3360" w:type="dxa"/>
            <w:noWrap/>
            <w:vAlign w:val="center"/>
          </w:tcPr>
          <w:p w:rsidR="00074919" w:rsidRPr="00A434CB" w:rsidRDefault="00074919" w:rsidP="004067B4">
            <w:pPr>
              <w:spacing w:line="360" w:lineRule="auto"/>
              <w:jc w:val="right"/>
              <w:rPr>
                <w:rFonts w:eastAsiaTheme="minorEastAsia"/>
                <w:sz w:val="24"/>
              </w:rPr>
            </w:pPr>
            <w:r w:rsidRPr="00A434CB">
              <w:rPr>
                <w:rFonts w:eastAsiaTheme="minorEastAsia"/>
                <w:sz w:val="24"/>
              </w:rPr>
              <w:t>12,323.86</w:t>
            </w:r>
          </w:p>
        </w:tc>
      </w:tr>
    </w:tbl>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7.4.7.6</w:t>
      </w:r>
      <w:r w:rsidR="004C2C35" w:rsidRPr="008F0151">
        <w:rPr>
          <w:rFonts w:eastAsiaTheme="minorEastAsia"/>
          <w:b/>
          <w:bCs/>
          <w:color w:val="000000"/>
          <w:kern w:val="0"/>
          <w:sz w:val="24"/>
        </w:rPr>
        <w:t xml:space="preserve"> </w:t>
      </w:r>
      <w:r w:rsidRPr="008F0151">
        <w:rPr>
          <w:rFonts w:eastAsiaTheme="minorEastAsia"/>
          <w:b/>
          <w:color w:val="000000"/>
          <w:sz w:val="24"/>
        </w:rPr>
        <w:t>其他资产</w:t>
      </w:r>
    </w:p>
    <w:p w:rsidR="001A59F9" w:rsidRPr="008F0151" w:rsidRDefault="001A59F9" w:rsidP="008F0151">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本基金本报告期末及上年度末未持有其他资产。</w:t>
      </w:r>
    </w:p>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rsidTr="0024435F">
        <w:trPr>
          <w:trHeight w:val="285"/>
          <w:jc w:val="center"/>
        </w:trPr>
        <w:tc>
          <w:tcPr>
            <w:tcW w:w="2765"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24435F">
        <w:trPr>
          <w:trHeight w:val="211"/>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246,163.40</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495,757.71</w:t>
            </w:r>
          </w:p>
        </w:tc>
      </w:tr>
      <w:tr w:rsidR="001A59F9" w:rsidRPr="008F0151" w:rsidTr="0024435F">
        <w:trPr>
          <w:trHeight w:val="296"/>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24435F">
        <w:trPr>
          <w:trHeight w:val="285"/>
          <w:jc w:val="center"/>
        </w:trPr>
        <w:tc>
          <w:tcPr>
            <w:tcW w:w="2765"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246,163.40</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495,757.71</w:t>
            </w:r>
          </w:p>
        </w:tc>
      </w:tr>
    </w:tbl>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rsidTr="004E4558">
        <w:trPr>
          <w:trHeight w:val="330"/>
          <w:jc w:val="center"/>
        </w:trPr>
        <w:tc>
          <w:tcPr>
            <w:tcW w:w="281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lastRenderedPageBreak/>
              <w:t>应付赎回费</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1,025.33</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2,713.95</w:t>
            </w:r>
          </w:p>
        </w:tc>
      </w:tr>
      <w:tr w:rsidR="0080402D">
        <w:trPr>
          <w:jc w:val="center"/>
        </w:trPr>
        <w:tc>
          <w:tcPr>
            <w:tcW w:w="2818" w:type="dxa"/>
            <w:vAlign w:val="center"/>
          </w:tcPr>
          <w:p w:rsidR="0080402D" w:rsidRDefault="00733877">
            <w:pPr>
              <w:jc w:val="left"/>
            </w:pPr>
            <w:r>
              <w:rPr>
                <w:rFonts w:eastAsiaTheme="minorEastAsia"/>
                <w:sz w:val="24"/>
              </w:rPr>
              <w:t>预提信息披露费</w:t>
            </w:r>
          </w:p>
        </w:tc>
        <w:tc>
          <w:tcPr>
            <w:tcW w:w="3150" w:type="dxa"/>
            <w:vAlign w:val="center"/>
          </w:tcPr>
          <w:p w:rsidR="0080402D" w:rsidRDefault="00733877">
            <w:pPr>
              <w:jc w:val="right"/>
            </w:pPr>
            <w:r>
              <w:rPr>
                <w:rFonts w:eastAsiaTheme="minorEastAsia"/>
                <w:sz w:val="24"/>
              </w:rPr>
              <w:t>300,000.00</w:t>
            </w:r>
          </w:p>
        </w:tc>
        <w:tc>
          <w:tcPr>
            <w:tcW w:w="3104" w:type="dxa"/>
            <w:vAlign w:val="center"/>
          </w:tcPr>
          <w:p w:rsidR="0080402D" w:rsidRDefault="00733877">
            <w:pPr>
              <w:jc w:val="right"/>
            </w:pPr>
            <w:r>
              <w:rPr>
                <w:rFonts w:eastAsiaTheme="minorEastAsia"/>
                <w:sz w:val="24"/>
              </w:rPr>
              <w:t>300,000.00</w:t>
            </w:r>
          </w:p>
        </w:tc>
      </w:tr>
      <w:tr w:rsidR="0080402D">
        <w:trPr>
          <w:jc w:val="center"/>
        </w:trPr>
        <w:tc>
          <w:tcPr>
            <w:tcW w:w="2818" w:type="dxa"/>
            <w:vAlign w:val="center"/>
          </w:tcPr>
          <w:p w:rsidR="0080402D" w:rsidRDefault="00733877">
            <w:pPr>
              <w:jc w:val="left"/>
            </w:pPr>
            <w:r>
              <w:rPr>
                <w:rFonts w:eastAsiaTheme="minorEastAsia"/>
                <w:sz w:val="24"/>
              </w:rPr>
              <w:t>预提审计费</w:t>
            </w:r>
          </w:p>
        </w:tc>
        <w:tc>
          <w:tcPr>
            <w:tcW w:w="3150" w:type="dxa"/>
            <w:vAlign w:val="center"/>
          </w:tcPr>
          <w:p w:rsidR="0080402D" w:rsidRDefault="00733877">
            <w:pPr>
              <w:jc w:val="right"/>
            </w:pPr>
            <w:r>
              <w:rPr>
                <w:rFonts w:eastAsiaTheme="minorEastAsia"/>
                <w:sz w:val="24"/>
              </w:rPr>
              <w:t>90,000.00</w:t>
            </w:r>
          </w:p>
        </w:tc>
        <w:tc>
          <w:tcPr>
            <w:tcW w:w="3104" w:type="dxa"/>
            <w:vAlign w:val="center"/>
          </w:tcPr>
          <w:p w:rsidR="0080402D" w:rsidRDefault="00733877">
            <w:pPr>
              <w:jc w:val="right"/>
            </w:pPr>
            <w:r>
              <w:rPr>
                <w:rFonts w:eastAsiaTheme="minorEastAsia"/>
                <w:sz w:val="24"/>
              </w:rPr>
              <w:t>90,000.00</w:t>
            </w:r>
          </w:p>
        </w:tc>
      </w:tr>
      <w:tr w:rsidR="0080402D">
        <w:trPr>
          <w:jc w:val="center"/>
        </w:trPr>
        <w:tc>
          <w:tcPr>
            <w:tcW w:w="2818" w:type="dxa"/>
            <w:vAlign w:val="center"/>
          </w:tcPr>
          <w:p w:rsidR="0080402D" w:rsidRDefault="00733877">
            <w:pPr>
              <w:jc w:val="left"/>
            </w:pPr>
            <w:r>
              <w:rPr>
                <w:rFonts w:eastAsiaTheme="minorEastAsia"/>
                <w:sz w:val="24"/>
              </w:rPr>
              <w:t>应付指数使用费</w:t>
            </w:r>
          </w:p>
        </w:tc>
        <w:tc>
          <w:tcPr>
            <w:tcW w:w="3150" w:type="dxa"/>
            <w:vAlign w:val="center"/>
          </w:tcPr>
          <w:p w:rsidR="0080402D" w:rsidRDefault="00733877">
            <w:pPr>
              <w:jc w:val="right"/>
            </w:pPr>
            <w:r>
              <w:rPr>
                <w:rFonts w:eastAsiaTheme="minorEastAsia"/>
                <w:sz w:val="24"/>
              </w:rPr>
              <w:t>50,000.00</w:t>
            </w:r>
          </w:p>
        </w:tc>
        <w:tc>
          <w:tcPr>
            <w:tcW w:w="3104" w:type="dxa"/>
            <w:vAlign w:val="center"/>
          </w:tcPr>
          <w:p w:rsidR="0080402D" w:rsidRDefault="00733877">
            <w:pPr>
              <w:jc w:val="right"/>
            </w:pPr>
            <w:r>
              <w:rPr>
                <w:rFonts w:eastAsiaTheme="minorEastAsia"/>
                <w:sz w:val="24"/>
              </w:rPr>
              <w:t>55,572.18</w:t>
            </w:r>
          </w:p>
        </w:tc>
      </w:tr>
      <w:tr w:rsidR="001A59F9" w:rsidRPr="008F0151" w:rsidTr="004E4558">
        <w:trPr>
          <w:trHeight w:val="325"/>
          <w:jc w:val="center"/>
        </w:trPr>
        <w:tc>
          <w:tcPr>
            <w:tcW w:w="2818"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441,025.33</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448,286.13</w:t>
            </w:r>
          </w:p>
        </w:tc>
      </w:tr>
    </w:tbl>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rsidR="0064421E" w:rsidRPr="008F0151"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64421E" w:rsidRPr="008F0151" w:rsidTr="004E4558">
        <w:trPr>
          <w:jc w:val="center"/>
        </w:trPr>
        <w:tc>
          <w:tcPr>
            <w:tcW w:w="3119" w:type="dxa"/>
            <w:vMerge w:val="restart"/>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kern w:val="0"/>
                <w:sz w:val="24"/>
              </w:rPr>
              <w:t>项目</w:t>
            </w:r>
          </w:p>
        </w:tc>
        <w:tc>
          <w:tcPr>
            <w:tcW w:w="5953" w:type="dxa"/>
            <w:gridSpan w:val="2"/>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本期</w:t>
            </w:r>
          </w:p>
          <w:p w:rsidR="0064421E" w:rsidRPr="008F0151" w:rsidRDefault="0064421E" w:rsidP="0018760F">
            <w:pPr>
              <w:spacing w:line="360" w:lineRule="auto"/>
              <w:jc w:val="center"/>
              <w:rPr>
                <w:rFonts w:eastAsiaTheme="minorEastAsia"/>
                <w:color w:val="000000"/>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64421E" w:rsidRPr="008F0151" w:rsidTr="004E4558">
        <w:trPr>
          <w:jc w:val="center"/>
        </w:trPr>
        <w:tc>
          <w:tcPr>
            <w:tcW w:w="3119" w:type="dxa"/>
            <w:vMerge/>
            <w:vAlign w:val="center"/>
          </w:tcPr>
          <w:p w:rsidR="0064421E" w:rsidRPr="008F0151" w:rsidRDefault="0064421E" w:rsidP="0018760F">
            <w:pPr>
              <w:widowControl/>
              <w:spacing w:line="360" w:lineRule="auto"/>
              <w:jc w:val="left"/>
              <w:rPr>
                <w:rFonts w:eastAsiaTheme="minorEastAsia"/>
                <w:color w:val="000000"/>
                <w:sz w:val="24"/>
              </w:rPr>
            </w:pPr>
          </w:p>
        </w:tc>
        <w:tc>
          <w:tcPr>
            <w:tcW w:w="2873"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基金份额（份）</w:t>
            </w:r>
          </w:p>
        </w:tc>
        <w:tc>
          <w:tcPr>
            <w:tcW w:w="3080"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账面金额</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上年度末</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1,110,558,218.56</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1,091,282,379.13</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本期申购</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7,652,323.50</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7,519,389.31</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本期赎回</w:t>
            </w:r>
            <w:r w:rsidRPr="008F0151">
              <w:rPr>
                <w:rFonts w:eastAsiaTheme="minorEastAsia"/>
                <w:sz w:val="24"/>
              </w:rPr>
              <w:t>（以</w:t>
            </w:r>
            <w:r w:rsidRPr="008F0151">
              <w:rPr>
                <w:rFonts w:eastAsiaTheme="minorEastAsia"/>
                <w:sz w:val="24"/>
              </w:rPr>
              <w:t>“-”</w:t>
            </w:r>
            <w:r w:rsidRPr="008F0151">
              <w:rPr>
                <w:rFonts w:eastAsiaTheme="minorEastAsia"/>
                <w:sz w:val="24"/>
              </w:rPr>
              <w:t>号填列）</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-404,201.34</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-397,179.67</w:t>
            </w:r>
          </w:p>
        </w:tc>
      </w:tr>
      <w:tr w:rsidR="0064421E" w:rsidRPr="008F0151" w:rsidTr="004E4558">
        <w:trPr>
          <w:jc w:val="center"/>
        </w:trPr>
        <w:tc>
          <w:tcPr>
            <w:tcW w:w="3119" w:type="dxa"/>
            <w:vAlign w:val="center"/>
          </w:tcPr>
          <w:p w:rsidR="0064421E" w:rsidRPr="008F0151" w:rsidRDefault="0087769A" w:rsidP="0018760F">
            <w:pPr>
              <w:spacing w:line="360" w:lineRule="auto"/>
              <w:rPr>
                <w:rFonts w:eastAsiaTheme="minorEastAsia"/>
                <w:sz w:val="24"/>
              </w:rPr>
            </w:pPr>
            <w:r w:rsidRPr="0087769A">
              <w:rPr>
                <w:rFonts w:eastAsiaTheme="minorEastAsia" w:hint="eastAsia"/>
                <w:sz w:val="24"/>
              </w:rPr>
              <w:t>2017</w:t>
            </w:r>
            <w:r w:rsidRPr="0087769A">
              <w:rPr>
                <w:rFonts w:eastAsiaTheme="minorEastAsia" w:hint="eastAsia"/>
                <w:sz w:val="24"/>
              </w:rPr>
              <w:t>年</w:t>
            </w:r>
            <w:r w:rsidRPr="0087769A">
              <w:rPr>
                <w:rFonts w:eastAsiaTheme="minorEastAsia" w:hint="eastAsia"/>
                <w:sz w:val="24"/>
              </w:rPr>
              <w:t>1</w:t>
            </w:r>
            <w:r w:rsidRPr="0087769A">
              <w:rPr>
                <w:rFonts w:eastAsiaTheme="minorEastAsia" w:hint="eastAsia"/>
                <w:sz w:val="24"/>
              </w:rPr>
              <w:t>月</w:t>
            </w:r>
            <w:r w:rsidRPr="0087769A">
              <w:rPr>
                <w:rFonts w:eastAsiaTheme="minorEastAsia" w:hint="eastAsia"/>
                <w:sz w:val="24"/>
              </w:rPr>
              <w:t>3</w:t>
            </w:r>
            <w:r w:rsidRPr="0087769A">
              <w:rPr>
                <w:rFonts w:eastAsiaTheme="minorEastAsia" w:hint="eastAsia"/>
                <w:sz w:val="24"/>
              </w:rPr>
              <w:t>日</w:t>
            </w:r>
            <w:r w:rsidR="0064421E" w:rsidRPr="008F0151">
              <w:rPr>
                <w:rFonts w:eastAsiaTheme="minorEastAsia"/>
                <w:sz w:val="24"/>
              </w:rPr>
              <w:t>基金拆分</w:t>
            </w:r>
            <w:r w:rsidR="0064421E" w:rsidRPr="008F0151">
              <w:rPr>
                <w:rFonts w:eastAsiaTheme="minorEastAsia"/>
                <w:sz w:val="24"/>
              </w:rPr>
              <w:t>/</w:t>
            </w:r>
            <w:r w:rsidR="0064421E" w:rsidRPr="008F0151">
              <w:rPr>
                <w:rFonts w:eastAsiaTheme="minorEastAsia"/>
                <w:sz w:val="24"/>
              </w:rPr>
              <w:t>份额折算前</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1,117,806,340.72</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1,098,404,588.77</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基金拆分</w:t>
            </w:r>
            <w:r w:rsidRPr="008F0151">
              <w:rPr>
                <w:rFonts w:eastAsiaTheme="minorEastAsia"/>
                <w:sz w:val="24"/>
              </w:rPr>
              <w:t>/</w:t>
            </w:r>
            <w:r w:rsidRPr="008F0151">
              <w:rPr>
                <w:rFonts w:eastAsiaTheme="minorEastAsia"/>
                <w:sz w:val="24"/>
              </w:rPr>
              <w:t>份额折算调整</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40,439,314.24</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本期申购</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157,523,233.40</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149,375,873.03</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本期赎回（以</w:t>
            </w:r>
            <w:r w:rsidRPr="008F0151">
              <w:rPr>
                <w:rFonts w:eastAsiaTheme="minorEastAsia"/>
                <w:sz w:val="24"/>
              </w:rPr>
              <w:t>“-”</w:t>
            </w:r>
            <w:r w:rsidRPr="008F0151">
              <w:rPr>
                <w:rFonts w:eastAsiaTheme="minorEastAsia"/>
                <w:sz w:val="24"/>
              </w:rPr>
              <w:t>号填列）</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-618,787,417.03</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-586,810,249.72</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sz w:val="24"/>
              </w:rPr>
              <w:t>本期末</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696,981,471.33</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660,970,212.08</w:t>
            </w:r>
          </w:p>
        </w:tc>
      </w:tr>
    </w:tbl>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、本基金的基金份额包括交银新能源份额、交银新能源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份额不可进行申购和赎回。</w:t>
      </w:r>
    </w:p>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t xml:space="preserve">    2</w:t>
      </w:r>
      <w:r>
        <w:rPr>
          <w:rFonts w:eastAsiaTheme="minorEastAsia"/>
          <w:kern w:val="0"/>
          <w:sz w:val="24"/>
        </w:rPr>
        <w:t>、根据《交银施罗德国证新能源指数分级证券投资基金基金合同》的相关规定，于每个会计年度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的第一个工作日，本基金将对交银新能源份额的场外份额、场内份额和交银新能源</w:t>
      </w:r>
      <w:r>
        <w:rPr>
          <w:rFonts w:eastAsiaTheme="minorEastAsia"/>
          <w:kern w:val="0"/>
          <w:sz w:val="24"/>
        </w:rPr>
        <w:t>A</w:t>
      </w:r>
      <w:r>
        <w:rPr>
          <w:rFonts w:eastAsiaTheme="minorEastAsia"/>
          <w:kern w:val="0"/>
          <w:sz w:val="24"/>
        </w:rPr>
        <w:t>份额实施定期份额折算。根据《关于交银施罗德国证新能源指数分级证券投资基金定期份额折算结果及恢复交易的公告》，本基金的基金管理人确定</w:t>
      </w:r>
      <w:r>
        <w:rPr>
          <w:rFonts w:eastAsiaTheme="minorEastAsia"/>
          <w:kern w:val="0"/>
          <w:sz w:val="24"/>
        </w:rPr>
        <w:t>2017</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3</w:t>
      </w:r>
      <w:r>
        <w:rPr>
          <w:rFonts w:eastAsiaTheme="minorEastAsia"/>
          <w:kern w:val="0"/>
          <w:sz w:val="24"/>
        </w:rPr>
        <w:t>日为份额折算基准日实施定期份额折算。折算前，交银新能源份额场外和场内份额分别为</w:t>
      </w:r>
      <w:r>
        <w:rPr>
          <w:rFonts w:eastAsiaTheme="minorEastAsia"/>
          <w:kern w:val="0"/>
          <w:sz w:val="24"/>
        </w:rPr>
        <w:t>542,904,415.72</w:t>
      </w:r>
      <w:r>
        <w:rPr>
          <w:rFonts w:eastAsiaTheme="minorEastAsia"/>
          <w:kern w:val="0"/>
          <w:sz w:val="24"/>
        </w:rPr>
        <w:t>份和</w:t>
      </w:r>
      <w:r>
        <w:rPr>
          <w:rFonts w:eastAsiaTheme="minorEastAsia"/>
          <w:kern w:val="0"/>
          <w:sz w:val="24"/>
        </w:rPr>
        <w:t>42,172,429.00</w:t>
      </w:r>
      <w:r>
        <w:rPr>
          <w:rFonts w:eastAsiaTheme="minorEastAsia"/>
          <w:kern w:val="0"/>
          <w:sz w:val="24"/>
        </w:rPr>
        <w:t>份，根据基金份额折算公式，份额折算比例为</w:t>
      </w:r>
      <w:r>
        <w:rPr>
          <w:rFonts w:eastAsiaTheme="minorEastAsia"/>
          <w:kern w:val="0"/>
          <w:sz w:val="24"/>
        </w:rPr>
        <w:t>0.036177389</w:t>
      </w:r>
      <w:r>
        <w:rPr>
          <w:rFonts w:eastAsiaTheme="minorEastAsia"/>
          <w:kern w:val="0"/>
          <w:sz w:val="24"/>
        </w:rPr>
        <w:t>，折算后交银新能源份额场外份额总额和场内份额总额分别为</w:t>
      </w:r>
      <w:r>
        <w:rPr>
          <w:rFonts w:eastAsiaTheme="minorEastAsia"/>
          <w:kern w:val="0"/>
          <w:sz w:val="24"/>
        </w:rPr>
        <w:t>562,545,279.96</w:t>
      </w:r>
      <w:r>
        <w:rPr>
          <w:rFonts w:eastAsiaTheme="minorEastAsia"/>
          <w:kern w:val="0"/>
          <w:sz w:val="24"/>
        </w:rPr>
        <w:t>份和</w:t>
      </w:r>
      <w:r>
        <w:rPr>
          <w:rFonts w:eastAsiaTheme="minorEastAsia"/>
          <w:kern w:val="0"/>
          <w:sz w:val="24"/>
        </w:rPr>
        <w:t>62,970,879.00</w:t>
      </w:r>
      <w:r>
        <w:rPr>
          <w:rFonts w:eastAsiaTheme="minorEastAsia"/>
          <w:kern w:val="0"/>
          <w:sz w:val="24"/>
        </w:rPr>
        <w:t>份，份额净值为</w:t>
      </w:r>
      <w:r>
        <w:rPr>
          <w:rFonts w:eastAsiaTheme="minorEastAsia"/>
          <w:kern w:val="0"/>
          <w:sz w:val="24"/>
        </w:rPr>
        <w:t>0.797</w:t>
      </w:r>
      <w:r>
        <w:rPr>
          <w:rFonts w:eastAsiaTheme="minorEastAsia"/>
          <w:kern w:val="0"/>
          <w:sz w:val="24"/>
        </w:rPr>
        <w:t>元；折算前，交银新能源</w:t>
      </w:r>
      <w:r>
        <w:rPr>
          <w:rFonts w:eastAsiaTheme="minorEastAsia"/>
          <w:kern w:val="0"/>
          <w:sz w:val="24"/>
        </w:rPr>
        <w:t>A</w:t>
      </w:r>
      <w:r>
        <w:rPr>
          <w:rFonts w:eastAsiaTheme="minorEastAsia"/>
          <w:kern w:val="0"/>
          <w:sz w:val="24"/>
        </w:rPr>
        <w:t>份额总额为</w:t>
      </w:r>
      <w:r>
        <w:rPr>
          <w:rFonts w:eastAsiaTheme="minorEastAsia"/>
          <w:kern w:val="0"/>
          <w:sz w:val="24"/>
        </w:rPr>
        <w:t>266,364,748.00</w:t>
      </w:r>
      <w:r>
        <w:rPr>
          <w:rFonts w:eastAsiaTheme="minorEastAsia"/>
          <w:kern w:val="0"/>
          <w:sz w:val="24"/>
        </w:rPr>
        <w:t>份，份额参考净值为</w:t>
      </w:r>
      <w:r>
        <w:rPr>
          <w:rFonts w:eastAsiaTheme="minorEastAsia"/>
          <w:kern w:val="0"/>
          <w:sz w:val="24"/>
        </w:rPr>
        <w:t>1.058</w:t>
      </w:r>
      <w:r>
        <w:rPr>
          <w:rFonts w:eastAsiaTheme="minorEastAsia"/>
          <w:kern w:val="0"/>
          <w:sz w:val="24"/>
        </w:rPr>
        <w:t>元，根据</w:t>
      </w:r>
      <w:r>
        <w:rPr>
          <w:rFonts w:eastAsiaTheme="minorEastAsia"/>
          <w:kern w:val="0"/>
          <w:sz w:val="24"/>
        </w:rPr>
        <w:lastRenderedPageBreak/>
        <w:t>基金份额折算公式，交银新能源</w:t>
      </w:r>
      <w:r>
        <w:rPr>
          <w:rFonts w:eastAsiaTheme="minorEastAsia"/>
          <w:kern w:val="0"/>
          <w:sz w:val="24"/>
        </w:rPr>
        <w:t>A</w:t>
      </w:r>
      <w:r>
        <w:rPr>
          <w:rFonts w:eastAsiaTheme="minorEastAsia"/>
          <w:kern w:val="0"/>
          <w:sz w:val="24"/>
        </w:rPr>
        <w:t>份额折算比例为</w:t>
      </w:r>
      <w:r>
        <w:rPr>
          <w:rFonts w:eastAsiaTheme="minorEastAsia"/>
          <w:kern w:val="0"/>
          <w:sz w:val="24"/>
        </w:rPr>
        <w:t>0.072354778</w:t>
      </w:r>
      <w:r>
        <w:rPr>
          <w:rFonts w:eastAsiaTheme="minorEastAsia"/>
          <w:kern w:val="0"/>
          <w:sz w:val="24"/>
        </w:rPr>
        <w:t>，折算后交银新能源</w:t>
      </w:r>
      <w:r>
        <w:rPr>
          <w:rFonts w:eastAsiaTheme="minorEastAsia"/>
          <w:kern w:val="0"/>
          <w:sz w:val="24"/>
        </w:rPr>
        <w:t>A</w:t>
      </w:r>
      <w:r>
        <w:rPr>
          <w:rFonts w:eastAsiaTheme="minorEastAsia"/>
          <w:kern w:val="0"/>
          <w:sz w:val="24"/>
        </w:rPr>
        <w:t>份额总额为</w:t>
      </w:r>
      <w:r>
        <w:rPr>
          <w:rFonts w:eastAsiaTheme="minorEastAsia"/>
          <w:kern w:val="0"/>
          <w:sz w:val="24"/>
        </w:rPr>
        <w:t>266,364,748.00</w:t>
      </w:r>
      <w:r>
        <w:rPr>
          <w:rFonts w:eastAsiaTheme="minorEastAsia"/>
          <w:kern w:val="0"/>
          <w:sz w:val="24"/>
        </w:rPr>
        <w:t>份，份额参考净值为</w:t>
      </w:r>
      <w:r>
        <w:rPr>
          <w:rFonts w:eastAsiaTheme="minorEastAsia"/>
          <w:kern w:val="0"/>
          <w:sz w:val="24"/>
        </w:rPr>
        <w:t>1.000</w:t>
      </w:r>
      <w:r>
        <w:rPr>
          <w:rFonts w:eastAsiaTheme="minorEastAsia"/>
          <w:kern w:val="0"/>
          <w:sz w:val="24"/>
        </w:rPr>
        <w:t>元。交银新能源场外份额经份额折算后产生新增的交银新能源场外份额；交银新能源场内份额经份额折算后产生新增的交银新能源场内份额；交银新能源</w:t>
      </w:r>
      <w:r>
        <w:rPr>
          <w:rFonts w:eastAsiaTheme="minorEastAsia"/>
          <w:kern w:val="0"/>
          <w:sz w:val="24"/>
        </w:rPr>
        <w:t>A</w:t>
      </w:r>
      <w:r>
        <w:rPr>
          <w:rFonts w:eastAsiaTheme="minorEastAsia"/>
          <w:kern w:val="0"/>
          <w:sz w:val="24"/>
        </w:rPr>
        <w:t>份额经份额折算后产生新增的交银新能源场内份额。</w:t>
      </w:r>
    </w:p>
    <w:p w:rsidR="001A59F9" w:rsidRPr="008F0151" w:rsidRDefault="00B32784" w:rsidP="00857662">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3</w:t>
      </w:r>
      <w:r w:rsidRPr="008F0151">
        <w:rPr>
          <w:rFonts w:eastAsiaTheme="minorEastAsia"/>
          <w:kern w:val="0"/>
          <w:sz w:val="24"/>
        </w:rPr>
        <w:t>、</w:t>
      </w:r>
      <w:r w:rsidR="00857662" w:rsidRPr="008D43D1">
        <w:rPr>
          <w:rFonts w:eastAsiaTheme="minorEastAsia" w:hint="eastAsia"/>
          <w:kern w:val="0"/>
          <w:sz w:val="24"/>
        </w:rPr>
        <w:t>截至</w:t>
      </w:r>
      <w:r w:rsidR="00857662" w:rsidRPr="008D43D1">
        <w:rPr>
          <w:rFonts w:eastAsiaTheme="minorEastAsia" w:hint="eastAsia"/>
          <w:kern w:val="0"/>
          <w:sz w:val="24"/>
        </w:rPr>
        <w:t>2017</w:t>
      </w:r>
      <w:r w:rsidR="00857662" w:rsidRPr="008D43D1">
        <w:rPr>
          <w:rFonts w:eastAsiaTheme="minorEastAsia" w:hint="eastAsia"/>
          <w:kern w:val="0"/>
          <w:sz w:val="24"/>
        </w:rPr>
        <w:t>年</w:t>
      </w:r>
      <w:r w:rsidR="00857662" w:rsidRPr="008D43D1">
        <w:rPr>
          <w:rFonts w:eastAsiaTheme="minorEastAsia" w:hint="eastAsia"/>
          <w:kern w:val="0"/>
          <w:sz w:val="24"/>
        </w:rPr>
        <w:t>12</w:t>
      </w:r>
      <w:r w:rsidR="00857662" w:rsidRPr="008D43D1">
        <w:rPr>
          <w:rFonts w:eastAsiaTheme="minorEastAsia" w:hint="eastAsia"/>
          <w:kern w:val="0"/>
          <w:sz w:val="24"/>
        </w:rPr>
        <w:t>月</w:t>
      </w:r>
      <w:r w:rsidR="00857662" w:rsidRPr="008D43D1">
        <w:rPr>
          <w:rFonts w:eastAsiaTheme="minorEastAsia" w:hint="eastAsia"/>
          <w:kern w:val="0"/>
          <w:sz w:val="24"/>
        </w:rPr>
        <w:t>31</w:t>
      </w:r>
      <w:r w:rsidR="00857662" w:rsidRPr="008D43D1">
        <w:rPr>
          <w:rFonts w:eastAsiaTheme="minorEastAsia" w:hint="eastAsia"/>
          <w:kern w:val="0"/>
          <w:sz w:val="24"/>
        </w:rPr>
        <w:t>日止，本基金于深交所上市的基金份额为</w:t>
      </w:r>
      <w:r w:rsidR="00857662" w:rsidRPr="008D43D1">
        <w:rPr>
          <w:rFonts w:eastAsiaTheme="minorEastAsia" w:hint="eastAsia"/>
          <w:kern w:val="0"/>
          <w:sz w:val="24"/>
        </w:rPr>
        <w:t>220,962,768.00</w:t>
      </w:r>
      <w:r w:rsidR="00857662" w:rsidRPr="008D43D1">
        <w:rPr>
          <w:rFonts w:eastAsiaTheme="minorEastAsia" w:hint="eastAsia"/>
          <w:kern w:val="0"/>
          <w:sz w:val="24"/>
        </w:rPr>
        <w:t>份</w:t>
      </w:r>
      <w:r w:rsidR="00857662" w:rsidRPr="008D43D1">
        <w:rPr>
          <w:rFonts w:eastAsiaTheme="minorEastAsia" w:hint="eastAsia"/>
          <w:kern w:val="0"/>
          <w:sz w:val="24"/>
        </w:rPr>
        <w:t>(</w:t>
      </w:r>
      <w:r w:rsidR="00857662" w:rsidRPr="008D43D1">
        <w:rPr>
          <w:rFonts w:eastAsiaTheme="minorEastAsia" w:hint="eastAsia"/>
          <w:kern w:val="0"/>
          <w:sz w:val="24"/>
        </w:rPr>
        <w:t>其中交银新能源</w:t>
      </w:r>
      <w:r w:rsidR="00857662" w:rsidRPr="008D43D1">
        <w:rPr>
          <w:rFonts w:eastAsiaTheme="minorEastAsia" w:hint="eastAsia"/>
          <w:kern w:val="0"/>
          <w:sz w:val="24"/>
        </w:rPr>
        <w:t>A</w:t>
      </w:r>
      <w:r w:rsidR="00857662" w:rsidRPr="008D43D1">
        <w:rPr>
          <w:rFonts w:eastAsiaTheme="minorEastAsia" w:hint="eastAsia"/>
          <w:kern w:val="0"/>
          <w:sz w:val="24"/>
        </w:rPr>
        <w:t>份额</w:t>
      </w:r>
      <w:r w:rsidR="00857662" w:rsidRPr="008D43D1">
        <w:rPr>
          <w:rFonts w:eastAsiaTheme="minorEastAsia" w:hint="eastAsia"/>
          <w:kern w:val="0"/>
          <w:sz w:val="24"/>
        </w:rPr>
        <w:t>110,481,384.00</w:t>
      </w:r>
      <w:r w:rsidR="00857662" w:rsidRPr="008D43D1">
        <w:rPr>
          <w:rFonts w:eastAsiaTheme="minorEastAsia" w:hint="eastAsia"/>
          <w:kern w:val="0"/>
          <w:sz w:val="24"/>
        </w:rPr>
        <w:t>份，交银新能源</w:t>
      </w:r>
      <w:r w:rsidR="00857662" w:rsidRPr="008D43D1">
        <w:rPr>
          <w:rFonts w:eastAsiaTheme="minorEastAsia" w:hint="eastAsia"/>
          <w:kern w:val="0"/>
          <w:sz w:val="24"/>
        </w:rPr>
        <w:t>B</w:t>
      </w:r>
      <w:r w:rsidR="00857662" w:rsidRPr="008D43D1">
        <w:rPr>
          <w:rFonts w:eastAsiaTheme="minorEastAsia" w:hint="eastAsia"/>
          <w:kern w:val="0"/>
          <w:sz w:val="24"/>
        </w:rPr>
        <w:t>份额</w:t>
      </w:r>
      <w:r w:rsidR="00857662" w:rsidRPr="008D43D1">
        <w:rPr>
          <w:rFonts w:eastAsiaTheme="minorEastAsia" w:hint="eastAsia"/>
          <w:kern w:val="0"/>
          <w:sz w:val="24"/>
        </w:rPr>
        <w:t>110,481,384.00</w:t>
      </w:r>
      <w:r w:rsidR="00857662" w:rsidRPr="008D43D1">
        <w:rPr>
          <w:rFonts w:eastAsiaTheme="minorEastAsia" w:hint="eastAsia"/>
          <w:kern w:val="0"/>
          <w:sz w:val="24"/>
        </w:rPr>
        <w:t>份</w:t>
      </w:r>
      <w:r w:rsidR="00857662" w:rsidRPr="008D43D1">
        <w:rPr>
          <w:rFonts w:eastAsiaTheme="minorEastAsia" w:hint="eastAsia"/>
          <w:kern w:val="0"/>
          <w:sz w:val="24"/>
        </w:rPr>
        <w:t>(2016</w:t>
      </w:r>
      <w:r w:rsidR="00857662" w:rsidRPr="008D43D1">
        <w:rPr>
          <w:rFonts w:eastAsiaTheme="minorEastAsia" w:hint="eastAsia"/>
          <w:kern w:val="0"/>
          <w:sz w:val="24"/>
        </w:rPr>
        <w:t>年</w:t>
      </w:r>
      <w:r w:rsidR="00857662" w:rsidRPr="008D43D1">
        <w:rPr>
          <w:rFonts w:eastAsiaTheme="minorEastAsia" w:hint="eastAsia"/>
          <w:kern w:val="0"/>
          <w:sz w:val="24"/>
        </w:rPr>
        <w:t>12</w:t>
      </w:r>
      <w:r w:rsidR="00857662" w:rsidRPr="008D43D1">
        <w:rPr>
          <w:rFonts w:eastAsiaTheme="minorEastAsia" w:hint="eastAsia"/>
          <w:kern w:val="0"/>
          <w:sz w:val="24"/>
        </w:rPr>
        <w:t>月</w:t>
      </w:r>
      <w:r w:rsidR="00857662" w:rsidRPr="008D43D1">
        <w:rPr>
          <w:rFonts w:eastAsiaTheme="minorEastAsia" w:hint="eastAsia"/>
          <w:kern w:val="0"/>
          <w:sz w:val="24"/>
        </w:rPr>
        <w:t>31</w:t>
      </w:r>
      <w:r w:rsidR="00857662" w:rsidRPr="008D43D1">
        <w:rPr>
          <w:rFonts w:eastAsiaTheme="minorEastAsia" w:hint="eastAsia"/>
          <w:kern w:val="0"/>
          <w:sz w:val="24"/>
        </w:rPr>
        <w:t>日：</w:t>
      </w:r>
      <w:r w:rsidR="00857662" w:rsidRPr="008D43D1">
        <w:rPr>
          <w:rFonts w:eastAsiaTheme="minorEastAsia" w:hint="eastAsia"/>
          <w:kern w:val="0"/>
          <w:sz w:val="24"/>
        </w:rPr>
        <w:t>10,207,788.00</w:t>
      </w:r>
      <w:r w:rsidR="00857662" w:rsidRPr="008D43D1">
        <w:rPr>
          <w:rFonts w:eastAsiaTheme="minorEastAsia" w:hint="eastAsia"/>
          <w:kern w:val="0"/>
          <w:sz w:val="24"/>
        </w:rPr>
        <w:t>份</w:t>
      </w:r>
      <w:r w:rsidR="00857662" w:rsidRPr="008D43D1">
        <w:rPr>
          <w:rFonts w:eastAsiaTheme="minorEastAsia" w:hint="eastAsia"/>
          <w:kern w:val="0"/>
          <w:sz w:val="24"/>
        </w:rPr>
        <w:t>(</w:t>
      </w:r>
      <w:r w:rsidR="00857662" w:rsidRPr="008D43D1">
        <w:rPr>
          <w:rFonts w:eastAsiaTheme="minorEastAsia" w:hint="eastAsia"/>
          <w:kern w:val="0"/>
          <w:sz w:val="24"/>
        </w:rPr>
        <w:t>其中交银新能源</w:t>
      </w:r>
      <w:r w:rsidR="00857662" w:rsidRPr="008D43D1">
        <w:rPr>
          <w:rFonts w:eastAsiaTheme="minorEastAsia" w:hint="eastAsia"/>
          <w:kern w:val="0"/>
          <w:sz w:val="24"/>
        </w:rPr>
        <w:t>A</w:t>
      </w:r>
      <w:r w:rsidR="00857662" w:rsidRPr="008D43D1">
        <w:rPr>
          <w:rFonts w:eastAsiaTheme="minorEastAsia" w:hint="eastAsia"/>
          <w:kern w:val="0"/>
          <w:sz w:val="24"/>
        </w:rPr>
        <w:t>份额</w:t>
      </w:r>
      <w:r w:rsidR="00857662" w:rsidRPr="008D43D1">
        <w:rPr>
          <w:rFonts w:eastAsiaTheme="minorEastAsia" w:hint="eastAsia"/>
          <w:kern w:val="0"/>
          <w:sz w:val="24"/>
        </w:rPr>
        <w:t>266,213,108.00</w:t>
      </w:r>
      <w:r w:rsidR="00857662" w:rsidRPr="008D43D1">
        <w:rPr>
          <w:rFonts w:eastAsiaTheme="minorEastAsia" w:hint="eastAsia"/>
          <w:kern w:val="0"/>
          <w:sz w:val="24"/>
        </w:rPr>
        <w:t>份，交银新能源</w:t>
      </w:r>
      <w:r w:rsidR="00857662" w:rsidRPr="008D43D1">
        <w:rPr>
          <w:rFonts w:eastAsiaTheme="minorEastAsia" w:hint="eastAsia"/>
          <w:kern w:val="0"/>
          <w:sz w:val="24"/>
        </w:rPr>
        <w:t>B</w:t>
      </w:r>
      <w:r w:rsidR="00857662" w:rsidRPr="008D43D1">
        <w:rPr>
          <w:rFonts w:eastAsiaTheme="minorEastAsia" w:hint="eastAsia"/>
          <w:kern w:val="0"/>
          <w:sz w:val="24"/>
        </w:rPr>
        <w:t>份额</w:t>
      </w:r>
      <w:r w:rsidR="00857662" w:rsidRPr="008D43D1">
        <w:rPr>
          <w:rFonts w:eastAsiaTheme="minorEastAsia" w:hint="eastAsia"/>
          <w:kern w:val="0"/>
          <w:sz w:val="24"/>
        </w:rPr>
        <w:t>266,213,108.00</w:t>
      </w:r>
      <w:r w:rsidR="00857662" w:rsidRPr="008D43D1">
        <w:rPr>
          <w:rFonts w:eastAsiaTheme="minorEastAsia" w:hint="eastAsia"/>
          <w:kern w:val="0"/>
          <w:sz w:val="24"/>
        </w:rPr>
        <w:t>份</w:t>
      </w:r>
      <w:r w:rsidR="00857662" w:rsidRPr="008D43D1">
        <w:rPr>
          <w:rFonts w:eastAsiaTheme="minorEastAsia" w:hint="eastAsia"/>
          <w:kern w:val="0"/>
          <w:sz w:val="24"/>
        </w:rPr>
        <w:t>))</w:t>
      </w:r>
      <w:r w:rsidR="00857662" w:rsidRPr="008D43D1">
        <w:rPr>
          <w:rFonts w:eastAsiaTheme="minorEastAsia" w:hint="eastAsia"/>
          <w:kern w:val="0"/>
          <w:sz w:val="24"/>
        </w:rPr>
        <w:t>，托管在场内未上市交易的基金份额为</w:t>
      </w:r>
      <w:r w:rsidR="00857662" w:rsidRPr="008D43D1">
        <w:rPr>
          <w:rFonts w:eastAsiaTheme="minorEastAsia" w:hint="eastAsia"/>
          <w:kern w:val="0"/>
          <w:sz w:val="24"/>
        </w:rPr>
        <w:t>31,427,062.00</w:t>
      </w:r>
      <w:r w:rsidR="00857662" w:rsidRPr="008D43D1">
        <w:rPr>
          <w:rFonts w:eastAsiaTheme="minorEastAsia" w:hint="eastAsia"/>
          <w:kern w:val="0"/>
          <w:sz w:val="24"/>
        </w:rPr>
        <w:t>份</w:t>
      </w:r>
      <w:r w:rsidR="00857662" w:rsidRPr="008D43D1">
        <w:rPr>
          <w:rFonts w:eastAsiaTheme="minorEastAsia" w:hint="eastAsia"/>
          <w:kern w:val="0"/>
          <w:sz w:val="24"/>
        </w:rPr>
        <w:t>(2016</w:t>
      </w:r>
      <w:r w:rsidR="00857662" w:rsidRPr="008D43D1">
        <w:rPr>
          <w:rFonts w:eastAsiaTheme="minorEastAsia" w:hint="eastAsia"/>
          <w:kern w:val="0"/>
          <w:sz w:val="24"/>
        </w:rPr>
        <w:t>年</w:t>
      </w:r>
      <w:r w:rsidR="00857662" w:rsidRPr="008D43D1">
        <w:rPr>
          <w:rFonts w:eastAsiaTheme="minorEastAsia" w:hint="eastAsia"/>
          <w:kern w:val="0"/>
          <w:sz w:val="24"/>
        </w:rPr>
        <w:t>12</w:t>
      </w:r>
      <w:r w:rsidR="00857662" w:rsidRPr="008D43D1">
        <w:rPr>
          <w:rFonts w:eastAsiaTheme="minorEastAsia" w:hint="eastAsia"/>
          <w:kern w:val="0"/>
          <w:sz w:val="24"/>
        </w:rPr>
        <w:t>月</w:t>
      </w:r>
      <w:r w:rsidR="00857662" w:rsidRPr="008D43D1">
        <w:rPr>
          <w:rFonts w:eastAsiaTheme="minorEastAsia" w:hint="eastAsia"/>
          <w:kern w:val="0"/>
          <w:sz w:val="24"/>
        </w:rPr>
        <w:t>31</w:t>
      </w:r>
      <w:r w:rsidR="00857662" w:rsidRPr="008D43D1">
        <w:rPr>
          <w:rFonts w:eastAsiaTheme="minorEastAsia" w:hint="eastAsia"/>
          <w:kern w:val="0"/>
          <w:sz w:val="24"/>
        </w:rPr>
        <w:t>日：</w:t>
      </w:r>
      <w:r w:rsidR="00857662" w:rsidRPr="008D43D1">
        <w:rPr>
          <w:rFonts w:eastAsiaTheme="minorEastAsia" w:hint="eastAsia"/>
          <w:kern w:val="0"/>
          <w:sz w:val="24"/>
        </w:rPr>
        <w:t>34,945,044.00</w:t>
      </w:r>
      <w:r w:rsidR="00857662" w:rsidRPr="008D43D1">
        <w:rPr>
          <w:rFonts w:eastAsiaTheme="minorEastAsia" w:hint="eastAsia"/>
          <w:kern w:val="0"/>
          <w:sz w:val="24"/>
        </w:rPr>
        <w:t>份</w:t>
      </w:r>
      <w:r w:rsidR="00857662" w:rsidRPr="008D43D1">
        <w:rPr>
          <w:rFonts w:eastAsiaTheme="minorEastAsia" w:hint="eastAsia"/>
          <w:kern w:val="0"/>
          <w:sz w:val="24"/>
        </w:rPr>
        <w:t>)</w:t>
      </w:r>
      <w:r w:rsidR="00857662" w:rsidRPr="008D43D1">
        <w:rPr>
          <w:rFonts w:eastAsiaTheme="minorEastAsia" w:hint="eastAsia"/>
          <w:kern w:val="0"/>
          <w:sz w:val="24"/>
        </w:rPr>
        <w:t>，托管在场外未上市交易的基金份额为</w:t>
      </w:r>
      <w:r w:rsidR="00857662" w:rsidRPr="008D43D1">
        <w:rPr>
          <w:rFonts w:eastAsiaTheme="minorEastAsia" w:hint="eastAsia"/>
          <w:kern w:val="0"/>
          <w:sz w:val="24"/>
        </w:rPr>
        <w:t>444,591,641.33</w:t>
      </w:r>
      <w:r w:rsidR="00857662" w:rsidRPr="008D43D1">
        <w:rPr>
          <w:rFonts w:eastAsiaTheme="minorEastAsia" w:hint="eastAsia"/>
          <w:kern w:val="0"/>
          <w:sz w:val="24"/>
        </w:rPr>
        <w:t>份</w:t>
      </w:r>
      <w:r w:rsidR="00857662" w:rsidRPr="008D43D1">
        <w:rPr>
          <w:rFonts w:eastAsiaTheme="minorEastAsia" w:hint="eastAsia"/>
          <w:kern w:val="0"/>
          <w:sz w:val="24"/>
        </w:rPr>
        <w:t>(2016</w:t>
      </w:r>
      <w:r w:rsidR="00857662" w:rsidRPr="008D43D1">
        <w:rPr>
          <w:rFonts w:eastAsiaTheme="minorEastAsia" w:hint="eastAsia"/>
          <w:kern w:val="0"/>
          <w:sz w:val="24"/>
        </w:rPr>
        <w:t>年</w:t>
      </w:r>
      <w:r w:rsidR="00857662" w:rsidRPr="008D43D1">
        <w:rPr>
          <w:rFonts w:eastAsiaTheme="minorEastAsia" w:hint="eastAsia"/>
          <w:kern w:val="0"/>
          <w:sz w:val="24"/>
        </w:rPr>
        <w:t>12</w:t>
      </w:r>
      <w:r w:rsidR="00857662" w:rsidRPr="008D43D1">
        <w:rPr>
          <w:rFonts w:eastAsiaTheme="minorEastAsia" w:hint="eastAsia"/>
          <w:kern w:val="0"/>
          <w:sz w:val="24"/>
        </w:rPr>
        <w:t>月</w:t>
      </w:r>
      <w:r w:rsidR="00857662" w:rsidRPr="008D43D1">
        <w:rPr>
          <w:rFonts w:eastAsiaTheme="minorEastAsia" w:hint="eastAsia"/>
          <w:kern w:val="0"/>
          <w:sz w:val="24"/>
        </w:rPr>
        <w:t>31</w:t>
      </w:r>
      <w:r w:rsidR="00857662" w:rsidRPr="008D43D1">
        <w:rPr>
          <w:rFonts w:eastAsiaTheme="minorEastAsia" w:hint="eastAsia"/>
          <w:kern w:val="0"/>
          <w:sz w:val="24"/>
        </w:rPr>
        <w:t>日：</w:t>
      </w:r>
      <w:r w:rsidR="00857662" w:rsidRPr="008D43D1">
        <w:rPr>
          <w:rFonts w:eastAsiaTheme="minorEastAsia" w:hint="eastAsia"/>
          <w:kern w:val="0"/>
          <w:sz w:val="24"/>
        </w:rPr>
        <w:t>543,186,958.56</w:t>
      </w:r>
      <w:r w:rsidR="00857662" w:rsidRPr="008D43D1">
        <w:rPr>
          <w:rFonts w:eastAsiaTheme="minorEastAsia" w:hint="eastAsia"/>
          <w:kern w:val="0"/>
          <w:sz w:val="24"/>
        </w:rPr>
        <w:t>份</w:t>
      </w:r>
      <w:r w:rsidR="00857662" w:rsidRPr="008D43D1">
        <w:rPr>
          <w:rFonts w:eastAsiaTheme="minorEastAsia" w:hint="eastAsia"/>
          <w:kern w:val="0"/>
          <w:sz w:val="24"/>
        </w:rPr>
        <w:t>)</w:t>
      </w:r>
      <w:r w:rsidR="00857662" w:rsidRPr="008D43D1">
        <w:rPr>
          <w:rFonts w:eastAsiaTheme="minorEastAsia" w:hint="eastAsia"/>
          <w:kern w:val="0"/>
          <w:sz w:val="24"/>
        </w:rPr>
        <w:t>，均为交银新能源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交银新能源份额与交银新能源</w:t>
      </w:r>
      <w:r w:rsidR="00857662" w:rsidRPr="008D43D1">
        <w:rPr>
          <w:rFonts w:eastAsiaTheme="minorEastAsia" w:hint="eastAsia"/>
          <w:kern w:val="0"/>
          <w:sz w:val="24"/>
        </w:rPr>
        <w:t>A</w:t>
      </w:r>
      <w:r w:rsidR="00857662" w:rsidRPr="008D43D1">
        <w:rPr>
          <w:rFonts w:eastAsiaTheme="minorEastAsia" w:hint="eastAsia"/>
          <w:kern w:val="0"/>
          <w:sz w:val="24"/>
        </w:rPr>
        <w:t>份额、交银新能源</w:t>
      </w:r>
      <w:r w:rsidR="00857662" w:rsidRPr="008D43D1">
        <w:rPr>
          <w:rFonts w:eastAsiaTheme="minorEastAsia" w:hint="eastAsia"/>
          <w:kern w:val="0"/>
          <w:sz w:val="24"/>
        </w:rPr>
        <w:t>B</w:t>
      </w:r>
      <w:r w:rsidR="00857662" w:rsidRPr="008D43D1">
        <w:rPr>
          <w:rFonts w:eastAsiaTheme="minorEastAsia" w:hint="eastAsia"/>
          <w:kern w:val="0"/>
          <w:sz w:val="24"/>
        </w:rPr>
        <w:t>份额之间可以按约定的规则进行场内份额配对转换，包括基金份额的分拆和合并两种转换行为。</w:t>
      </w:r>
    </w:p>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rsidTr="004E4558">
        <w:trPr>
          <w:jc w:val="center"/>
        </w:trPr>
        <w:tc>
          <w:tcPr>
            <w:tcW w:w="27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rsidTr="004E4558">
        <w:trPr>
          <w:jc w:val="center"/>
        </w:trPr>
        <w:tc>
          <w:tcPr>
            <w:tcW w:w="2700" w:type="dxa"/>
            <w:vAlign w:val="center"/>
          </w:tcPr>
          <w:p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14,868,982.34</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-194,400,327.91</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-179,531,345.57</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-16,407,832.95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41,772,107.99</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25,364,275.04</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-2,605,046.72</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62,447,540.69</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59,842,493.97</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1,341,377.08</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-24,478,802.55</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-23,137,425.47</w:t>
            </w:r>
          </w:p>
        </w:tc>
      </w:tr>
      <w:tr w:rsidR="001A59F9" w:rsidRPr="008F0151" w:rsidTr="004E4558">
        <w:trPr>
          <w:jc w:val="center"/>
        </w:trPr>
        <w:tc>
          <w:tcPr>
            <w:tcW w:w="2700" w:type="dxa"/>
            <w:vAlign w:val="center"/>
          </w:tcPr>
          <w:p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-3,946,423.80</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86,926,343.24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82,979,919.44</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-4,143,897.33</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-90,180,679.23</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-94,324,576.56</w:t>
            </w:r>
          </w:p>
        </w:tc>
      </w:tr>
    </w:tbl>
    <w:p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rsidTr="004E4558">
        <w:trPr>
          <w:jc w:val="center"/>
        </w:trPr>
        <w:tc>
          <w:tcPr>
            <w:tcW w:w="291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lastRenderedPageBreak/>
              <w:t>项目</w:t>
            </w:r>
          </w:p>
        </w:tc>
        <w:tc>
          <w:tcPr>
            <w:tcW w:w="320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rsidR="001A59F9" w:rsidRPr="008F0151" w:rsidRDefault="00F64FAD" w:rsidP="00026C9C">
            <w:pPr>
              <w:spacing w:line="360" w:lineRule="auto"/>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rsidR="001A59F9" w:rsidRPr="008F0151" w:rsidRDefault="007F35DC" w:rsidP="00026C9C">
            <w:pPr>
              <w:spacing w:line="360" w:lineRule="auto"/>
              <w:jc w:val="center"/>
              <w:rPr>
                <w:rFonts w:eastAsiaTheme="minorEastAsia"/>
                <w:b/>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299,317.22</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603,557.15</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3,203.58</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26,495.03</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1,618.08</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7,076.23</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304,138.88</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637,128.41</w:t>
            </w:r>
          </w:p>
        </w:tc>
      </w:tr>
    </w:tbl>
    <w:p w:rsidR="00BA65F8" w:rsidRPr="008F0151" w:rsidRDefault="00BA65F8" w:rsidP="00756ACB">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本期</w:t>
            </w:r>
          </w:p>
          <w:p w:rsidR="00BA65F8" w:rsidRPr="008F0151" w:rsidRDefault="00BA65F8" w:rsidP="00A64564">
            <w:pPr>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rsidR="00BA65F8" w:rsidRPr="008F0151" w:rsidRDefault="00BA65F8" w:rsidP="00A64564">
            <w:pPr>
              <w:jc w:val="center"/>
              <w:rPr>
                <w:rFonts w:eastAsiaTheme="minorEastAsia"/>
                <w:b/>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590,132,189.65</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1,966,197,823.93</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602,777,575.75</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2,037,967,190.88</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-12,645,386.10</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-71,769,366.95</w:t>
            </w:r>
          </w:p>
        </w:tc>
      </w:tr>
    </w:tbl>
    <w:p w:rsidR="008C7F08" w:rsidRPr="00672298" w:rsidRDefault="008C7F08" w:rsidP="004941BA">
      <w:pPr>
        <w:spacing w:beforeLines="100" w:before="312" w:line="360" w:lineRule="auto"/>
        <w:rPr>
          <w:b/>
          <w:sz w:val="24"/>
        </w:rPr>
      </w:pPr>
      <w:r w:rsidRPr="004941BA">
        <w:rPr>
          <w:rFonts w:eastAsiaTheme="minorEastAsia"/>
          <w:b/>
          <w:sz w:val="24"/>
        </w:rPr>
        <w:t>7.4.7.13</w:t>
      </w:r>
      <w:r w:rsidRPr="004941BA">
        <w:rPr>
          <w:rFonts w:eastAsiaTheme="minorEastAsia" w:hint="eastAsia"/>
          <w:b/>
          <w:sz w:val="24"/>
        </w:rPr>
        <w:t>债券投资收益</w:t>
      </w:r>
    </w:p>
    <w:p w:rsidR="008C7F08" w:rsidRPr="00672298" w:rsidRDefault="008C7F08" w:rsidP="008C7F08">
      <w:pPr>
        <w:widowControl/>
        <w:tabs>
          <w:tab w:val="left" w:pos="1680"/>
        </w:tabs>
        <w:wordWrap w:val="0"/>
        <w:autoSpaceDE w:val="0"/>
        <w:autoSpaceDN w:val="0"/>
        <w:ind w:left="440"/>
        <w:jc w:val="right"/>
        <w:textAlignment w:val="bottom"/>
        <w:rPr>
          <w:kern w:val="0"/>
          <w:sz w:val="24"/>
        </w:rPr>
      </w:pPr>
      <w:r w:rsidRPr="00672298">
        <w:rPr>
          <w:sz w:val="24"/>
          <w:lang w:val="en-AU"/>
        </w:rPr>
        <w:t xml:space="preserve">      </w:t>
      </w:r>
      <w:r w:rsidRPr="00672298">
        <w:rPr>
          <w:rFonts w:hint="eastAsia"/>
          <w:sz w:val="24"/>
          <w:lang w:val="en-AU"/>
        </w:rPr>
        <w:t xml:space="preserve">   </w:t>
      </w:r>
      <w:r w:rsidRPr="00672298">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224"/>
      </w:tblGrid>
      <w:tr w:rsidR="008C7F08" w:rsidRPr="00672298" w:rsidTr="004E4558">
        <w:trPr>
          <w:trHeight w:val="315"/>
          <w:jc w:val="center"/>
        </w:trPr>
        <w:tc>
          <w:tcPr>
            <w:tcW w:w="4232" w:type="dxa"/>
            <w:vAlign w:val="center"/>
          </w:tcPr>
          <w:p w:rsidR="008C7F08" w:rsidRPr="00672298" w:rsidRDefault="008C7F08" w:rsidP="00A64564">
            <w:pPr>
              <w:autoSpaceDE w:val="0"/>
              <w:autoSpaceDN w:val="0"/>
              <w:ind w:left="440"/>
              <w:jc w:val="center"/>
              <w:textAlignment w:val="bottom"/>
              <w:rPr>
                <w:color w:val="000000"/>
                <w:kern w:val="0"/>
                <w:sz w:val="24"/>
              </w:rPr>
            </w:pPr>
            <w:r w:rsidRPr="00672298">
              <w:rPr>
                <w:color w:val="000000"/>
                <w:kern w:val="0"/>
                <w:sz w:val="24"/>
              </w:rPr>
              <w:t>项目</w:t>
            </w:r>
          </w:p>
        </w:tc>
        <w:tc>
          <w:tcPr>
            <w:tcW w:w="2616" w:type="dxa"/>
            <w:vAlign w:val="center"/>
          </w:tcPr>
          <w:p w:rsidR="008C7F08" w:rsidRPr="00672298" w:rsidRDefault="008C7F08" w:rsidP="00A64564">
            <w:pPr>
              <w:spacing w:line="360" w:lineRule="auto"/>
              <w:jc w:val="center"/>
              <w:rPr>
                <w:rFonts w:eastAsiaTheme="minorEastAsia"/>
                <w:sz w:val="24"/>
              </w:rPr>
            </w:pPr>
            <w:r w:rsidRPr="00672298">
              <w:rPr>
                <w:rFonts w:eastAsiaTheme="minorEastAsia"/>
                <w:sz w:val="24"/>
              </w:rPr>
              <w:t>本期</w:t>
            </w:r>
          </w:p>
          <w:p w:rsidR="008C7F08" w:rsidRPr="00672298" w:rsidRDefault="008C7F08" w:rsidP="00A64564">
            <w:pPr>
              <w:widowControl/>
              <w:autoSpaceDE w:val="0"/>
              <w:autoSpaceDN w:val="0"/>
              <w:spacing w:line="360" w:lineRule="auto"/>
              <w:ind w:right="-15"/>
              <w:jc w:val="center"/>
              <w:textAlignment w:val="bottom"/>
              <w:rPr>
                <w:rFonts w:eastAsiaTheme="minorEastAsia"/>
                <w:sz w:val="24"/>
              </w:rPr>
            </w:pPr>
            <w:r w:rsidRPr="00672298">
              <w:rPr>
                <w:rFonts w:eastAsiaTheme="minorEastAsia"/>
                <w:sz w:val="24"/>
              </w:rPr>
              <w:t>2017</w:t>
            </w:r>
            <w:r w:rsidRPr="00672298">
              <w:rPr>
                <w:rFonts w:eastAsiaTheme="minorEastAsia"/>
                <w:sz w:val="24"/>
              </w:rPr>
              <w:t>年</w:t>
            </w:r>
            <w:r w:rsidRPr="00672298">
              <w:rPr>
                <w:rFonts w:eastAsiaTheme="minorEastAsia"/>
                <w:sz w:val="24"/>
              </w:rPr>
              <w:t>1</w:t>
            </w:r>
            <w:r w:rsidRPr="00672298">
              <w:rPr>
                <w:rFonts w:eastAsiaTheme="minorEastAsia"/>
                <w:sz w:val="24"/>
              </w:rPr>
              <w:t>月</w:t>
            </w:r>
            <w:r w:rsidRPr="00672298">
              <w:rPr>
                <w:rFonts w:eastAsiaTheme="minorEastAsia"/>
                <w:sz w:val="24"/>
              </w:rPr>
              <w:t>1</w:t>
            </w:r>
            <w:r w:rsidRPr="00672298">
              <w:rPr>
                <w:rFonts w:eastAsiaTheme="minorEastAsia"/>
                <w:sz w:val="24"/>
              </w:rPr>
              <w:t>日至</w:t>
            </w:r>
            <w:r w:rsidRPr="00672298">
              <w:rPr>
                <w:rFonts w:eastAsiaTheme="minorEastAsia"/>
                <w:sz w:val="24"/>
              </w:rPr>
              <w:t>2017</w:t>
            </w:r>
            <w:r w:rsidRPr="00672298">
              <w:rPr>
                <w:rFonts w:eastAsiaTheme="minorEastAsia"/>
                <w:sz w:val="24"/>
              </w:rPr>
              <w:t>年</w:t>
            </w:r>
            <w:r w:rsidRPr="00672298">
              <w:rPr>
                <w:rFonts w:eastAsiaTheme="minorEastAsia"/>
                <w:sz w:val="24"/>
              </w:rPr>
              <w:t>12</w:t>
            </w:r>
            <w:r w:rsidRPr="00672298">
              <w:rPr>
                <w:rFonts w:eastAsiaTheme="minorEastAsia"/>
                <w:sz w:val="24"/>
              </w:rPr>
              <w:t>月</w:t>
            </w:r>
            <w:r w:rsidRPr="00672298">
              <w:rPr>
                <w:rFonts w:eastAsiaTheme="minorEastAsia"/>
                <w:sz w:val="24"/>
              </w:rPr>
              <w:t>31</w:t>
            </w:r>
            <w:r w:rsidRPr="00672298">
              <w:rPr>
                <w:rFonts w:eastAsiaTheme="minorEastAsia"/>
                <w:sz w:val="24"/>
              </w:rPr>
              <w:t>日</w:t>
            </w:r>
          </w:p>
        </w:tc>
        <w:tc>
          <w:tcPr>
            <w:tcW w:w="2224" w:type="dxa"/>
            <w:vAlign w:val="center"/>
          </w:tcPr>
          <w:p w:rsidR="008C7F08" w:rsidRPr="00672298" w:rsidRDefault="008C7F08" w:rsidP="00A64564">
            <w:pPr>
              <w:spacing w:line="360" w:lineRule="auto"/>
              <w:jc w:val="center"/>
              <w:rPr>
                <w:rFonts w:eastAsiaTheme="minorEastAsia"/>
                <w:sz w:val="24"/>
              </w:rPr>
            </w:pPr>
            <w:r w:rsidRPr="00672298">
              <w:rPr>
                <w:rFonts w:eastAsiaTheme="minorEastAsia"/>
                <w:sz w:val="24"/>
              </w:rPr>
              <w:t>上年度可比期间</w:t>
            </w:r>
          </w:p>
          <w:p w:rsidR="008C7F08" w:rsidRPr="00672298" w:rsidRDefault="008C7F08" w:rsidP="00A64564">
            <w:pPr>
              <w:widowControl/>
              <w:autoSpaceDE w:val="0"/>
              <w:autoSpaceDN w:val="0"/>
              <w:spacing w:line="360" w:lineRule="auto"/>
              <w:ind w:right="-15"/>
              <w:jc w:val="center"/>
              <w:textAlignment w:val="bottom"/>
              <w:rPr>
                <w:rFonts w:eastAsiaTheme="minorEastAsia"/>
                <w:kern w:val="0"/>
                <w:sz w:val="24"/>
              </w:rPr>
            </w:pPr>
            <w:r w:rsidRPr="00672298">
              <w:rPr>
                <w:rFonts w:eastAsiaTheme="minorEastAsia"/>
                <w:sz w:val="24"/>
              </w:rPr>
              <w:t>2016</w:t>
            </w:r>
            <w:r w:rsidRPr="00672298">
              <w:rPr>
                <w:rFonts w:eastAsiaTheme="minorEastAsia"/>
                <w:sz w:val="24"/>
              </w:rPr>
              <w:t>年</w:t>
            </w:r>
            <w:r w:rsidRPr="00672298">
              <w:rPr>
                <w:rFonts w:eastAsiaTheme="minorEastAsia"/>
                <w:sz w:val="24"/>
              </w:rPr>
              <w:t>1</w:t>
            </w:r>
            <w:r w:rsidRPr="00672298">
              <w:rPr>
                <w:rFonts w:eastAsiaTheme="minorEastAsia"/>
                <w:sz w:val="24"/>
              </w:rPr>
              <w:t>月</w:t>
            </w:r>
            <w:r w:rsidRPr="00672298">
              <w:rPr>
                <w:rFonts w:eastAsiaTheme="minorEastAsia"/>
                <w:sz w:val="24"/>
              </w:rPr>
              <w:t>1</w:t>
            </w:r>
            <w:r w:rsidRPr="00672298">
              <w:rPr>
                <w:rFonts w:eastAsiaTheme="minorEastAsia"/>
                <w:sz w:val="24"/>
              </w:rPr>
              <w:t>日至</w:t>
            </w:r>
            <w:r w:rsidRPr="00672298">
              <w:rPr>
                <w:rFonts w:eastAsiaTheme="minorEastAsia"/>
                <w:sz w:val="24"/>
              </w:rPr>
              <w:t>2016</w:t>
            </w:r>
            <w:r w:rsidRPr="00672298">
              <w:rPr>
                <w:rFonts w:eastAsiaTheme="minorEastAsia"/>
                <w:sz w:val="24"/>
              </w:rPr>
              <w:t>年</w:t>
            </w:r>
            <w:r w:rsidRPr="00672298">
              <w:rPr>
                <w:rFonts w:eastAsiaTheme="minorEastAsia"/>
                <w:sz w:val="24"/>
              </w:rPr>
              <w:t>12</w:t>
            </w:r>
            <w:r w:rsidRPr="00672298">
              <w:rPr>
                <w:rFonts w:eastAsiaTheme="minorEastAsia"/>
                <w:sz w:val="24"/>
              </w:rPr>
              <w:t>月</w:t>
            </w:r>
            <w:r w:rsidRPr="00672298">
              <w:rPr>
                <w:rFonts w:eastAsiaTheme="minorEastAsia"/>
                <w:sz w:val="24"/>
              </w:rPr>
              <w:t>31</w:t>
            </w:r>
            <w:r w:rsidRPr="00672298">
              <w:rPr>
                <w:rFonts w:eastAsiaTheme="minorEastAsia"/>
                <w:sz w:val="24"/>
              </w:rPr>
              <w:t>日</w:t>
            </w:r>
          </w:p>
        </w:tc>
      </w:tr>
      <w:tr w:rsidR="008C7F08" w:rsidRPr="00672298" w:rsidTr="004E4558">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8C7F08" w:rsidRPr="00672298" w:rsidRDefault="008C7F08" w:rsidP="00A64564">
            <w:pPr>
              <w:widowControl/>
              <w:autoSpaceDE w:val="0"/>
              <w:autoSpaceDN w:val="0"/>
              <w:ind w:leftChars="50" w:left="105"/>
              <w:textAlignment w:val="bottom"/>
              <w:rPr>
                <w:color w:val="000000"/>
                <w:kern w:val="0"/>
                <w:sz w:val="24"/>
              </w:rPr>
            </w:pPr>
            <w:r w:rsidRPr="00672298">
              <w:rPr>
                <w:color w:val="000000"/>
                <w:kern w:val="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2,826,530.40</w:t>
            </w:r>
          </w:p>
        </w:tc>
        <w:tc>
          <w:tcPr>
            <w:tcW w:w="2224"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w:t>
            </w:r>
          </w:p>
        </w:tc>
      </w:tr>
      <w:tr w:rsidR="008C7F08" w:rsidRPr="00672298" w:rsidTr="004E4558">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8C7F08" w:rsidRPr="00672298" w:rsidRDefault="008C7F08" w:rsidP="00A64564">
            <w:pPr>
              <w:widowControl/>
              <w:autoSpaceDE w:val="0"/>
              <w:autoSpaceDN w:val="0"/>
              <w:ind w:leftChars="50" w:left="105"/>
              <w:textAlignment w:val="bottom"/>
              <w:rPr>
                <w:color w:val="000000"/>
                <w:kern w:val="0"/>
                <w:sz w:val="24"/>
              </w:rPr>
            </w:pPr>
            <w:r w:rsidRPr="00672298">
              <w:rPr>
                <w:color w:val="000000"/>
                <w:sz w:val="24"/>
              </w:rPr>
              <w:t>减：</w:t>
            </w:r>
            <w:r w:rsidRPr="00672298">
              <w:rPr>
                <w:color w:val="000000"/>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2,257,000.00</w:t>
            </w:r>
          </w:p>
        </w:tc>
        <w:tc>
          <w:tcPr>
            <w:tcW w:w="2224"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w:t>
            </w:r>
          </w:p>
        </w:tc>
      </w:tr>
      <w:tr w:rsidR="008C7F08" w:rsidRPr="00672298" w:rsidTr="004E4558">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8C7F08" w:rsidRPr="00672298" w:rsidRDefault="008C7F08" w:rsidP="00672298">
            <w:pPr>
              <w:widowControl/>
              <w:autoSpaceDE w:val="0"/>
              <w:autoSpaceDN w:val="0"/>
              <w:ind w:firstLineChars="50" w:firstLine="120"/>
              <w:textAlignment w:val="bottom"/>
              <w:rPr>
                <w:color w:val="000000"/>
                <w:kern w:val="0"/>
                <w:sz w:val="24"/>
              </w:rPr>
            </w:pPr>
            <w:r w:rsidRPr="00672298">
              <w:rPr>
                <w:color w:val="000000"/>
                <w:sz w:val="24"/>
              </w:rPr>
              <w:t>减：</w:t>
            </w:r>
            <w:r w:rsidRPr="00672298">
              <w:rPr>
                <w:color w:val="000000"/>
                <w:kern w:val="0"/>
                <w:sz w:val="24"/>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387.84</w:t>
            </w:r>
          </w:p>
        </w:tc>
        <w:tc>
          <w:tcPr>
            <w:tcW w:w="2224" w:type="dxa"/>
            <w:tcBorders>
              <w:top w:val="single" w:sz="4" w:space="0" w:color="auto"/>
              <w:left w:val="single" w:sz="4" w:space="0" w:color="auto"/>
              <w:bottom w:val="single" w:sz="4" w:space="0" w:color="auto"/>
              <w:right w:val="single" w:sz="4" w:space="0" w:color="auto"/>
            </w:tcBorders>
            <w:vAlign w:val="center"/>
          </w:tcPr>
          <w:p w:rsidR="008C7F08" w:rsidRPr="00672298" w:rsidRDefault="008C7F08" w:rsidP="00A64564">
            <w:pPr>
              <w:ind w:left="440"/>
              <w:jc w:val="right"/>
              <w:rPr>
                <w:sz w:val="24"/>
              </w:rPr>
            </w:pPr>
            <w:r w:rsidRPr="00672298">
              <w:rPr>
                <w:rFonts w:hint="eastAsia"/>
                <w:sz w:val="24"/>
              </w:rPr>
              <w:t>-</w:t>
            </w:r>
          </w:p>
        </w:tc>
      </w:tr>
      <w:tr w:rsidR="008C7F08" w:rsidRPr="005A6E6C" w:rsidTr="004E4558">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8C7F08" w:rsidRPr="009C01A0" w:rsidRDefault="008C7F08" w:rsidP="00A64564">
            <w:pPr>
              <w:widowControl/>
              <w:autoSpaceDE w:val="0"/>
              <w:autoSpaceDN w:val="0"/>
              <w:ind w:leftChars="50" w:left="105"/>
              <w:textAlignment w:val="bottom"/>
              <w:rPr>
                <w:kern w:val="0"/>
                <w:szCs w:val="21"/>
              </w:rPr>
            </w:pPr>
            <w:r w:rsidRPr="009C01A0">
              <w:rPr>
                <w:szCs w:val="21"/>
              </w:rPr>
              <w:t>买卖债券（、债转股及债券到期兑付）差价收入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7F08" w:rsidRPr="005A6E6C" w:rsidRDefault="008C7F08" w:rsidP="00A64564">
            <w:pPr>
              <w:ind w:left="440"/>
              <w:jc w:val="right"/>
              <w:rPr>
                <w:szCs w:val="21"/>
              </w:rPr>
            </w:pPr>
            <w:r>
              <w:rPr>
                <w:rFonts w:hint="eastAsia"/>
                <w:szCs w:val="21"/>
              </w:rPr>
              <w:t>569,142.56</w:t>
            </w:r>
          </w:p>
        </w:tc>
        <w:tc>
          <w:tcPr>
            <w:tcW w:w="2224" w:type="dxa"/>
            <w:tcBorders>
              <w:top w:val="single" w:sz="4" w:space="0" w:color="auto"/>
              <w:left w:val="single" w:sz="4" w:space="0" w:color="auto"/>
              <w:bottom w:val="single" w:sz="4" w:space="0" w:color="auto"/>
              <w:right w:val="single" w:sz="4" w:space="0" w:color="auto"/>
            </w:tcBorders>
            <w:vAlign w:val="center"/>
          </w:tcPr>
          <w:p w:rsidR="008C7F08" w:rsidRPr="005A6E6C" w:rsidRDefault="008C7F08" w:rsidP="00A64564">
            <w:pPr>
              <w:ind w:left="440"/>
              <w:jc w:val="right"/>
              <w:rPr>
                <w:szCs w:val="21"/>
              </w:rPr>
            </w:pPr>
            <w:r>
              <w:rPr>
                <w:rFonts w:hint="eastAsia"/>
                <w:szCs w:val="21"/>
              </w:rPr>
              <w:t>-</w:t>
            </w:r>
          </w:p>
        </w:tc>
      </w:tr>
    </w:tbl>
    <w:p w:rsidR="00554EB2" w:rsidRPr="006B71F7" w:rsidRDefault="00554EB2" w:rsidP="00756ACB">
      <w:pPr>
        <w:spacing w:beforeLines="100" w:before="312" w:line="360" w:lineRule="auto"/>
        <w:rPr>
          <w:rFonts w:eastAsiaTheme="minorEastAsia"/>
          <w:b/>
          <w:bCs/>
          <w:color w:val="000000"/>
          <w:sz w:val="24"/>
        </w:rPr>
      </w:pPr>
      <w:r w:rsidRPr="006B71F7">
        <w:rPr>
          <w:rFonts w:eastAsiaTheme="minorEastAsia"/>
          <w:b/>
          <w:bCs/>
          <w:color w:val="000000"/>
          <w:kern w:val="0"/>
          <w:sz w:val="24"/>
        </w:rPr>
        <w:t>7.4.7.</w:t>
      </w:r>
      <w:r w:rsidR="00E33B0D">
        <w:rPr>
          <w:rFonts w:eastAsiaTheme="minorEastAsia"/>
          <w:b/>
          <w:bCs/>
          <w:color w:val="000000"/>
          <w:kern w:val="0"/>
          <w:sz w:val="24"/>
        </w:rPr>
        <w:t>14</w:t>
      </w:r>
      <w:r w:rsidRPr="006B71F7">
        <w:rPr>
          <w:rFonts w:eastAsiaTheme="minorEastAsia"/>
          <w:b/>
          <w:bCs/>
          <w:color w:val="000000"/>
          <w:kern w:val="0"/>
          <w:sz w:val="24"/>
        </w:rPr>
        <w:t xml:space="preserve"> </w:t>
      </w:r>
      <w:r w:rsidRPr="006B71F7">
        <w:rPr>
          <w:rFonts w:eastAsiaTheme="minorEastAsia"/>
          <w:b/>
          <w:color w:val="000000"/>
          <w:sz w:val="24"/>
        </w:rPr>
        <w:t>资产支持证券投资收益</w:t>
      </w:r>
    </w:p>
    <w:p w:rsidR="00E058DC" w:rsidRPr="006B71F7" w:rsidRDefault="00554EB2"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rsidR="001A59F9" w:rsidRPr="006B71F7" w:rsidRDefault="001A59F9" w:rsidP="00756ACB">
      <w:pPr>
        <w:spacing w:beforeLines="100" w:before="312" w:line="360" w:lineRule="auto"/>
        <w:rPr>
          <w:rFonts w:eastAsiaTheme="minorEastAsia"/>
          <w:b/>
          <w:color w:val="000000"/>
          <w:sz w:val="24"/>
        </w:rPr>
      </w:pPr>
      <w:r w:rsidRPr="006B71F7">
        <w:rPr>
          <w:rFonts w:eastAsiaTheme="minorEastAsia"/>
          <w:b/>
          <w:bCs/>
          <w:color w:val="000000"/>
          <w:kern w:val="0"/>
          <w:sz w:val="24"/>
        </w:rPr>
        <w:lastRenderedPageBreak/>
        <w:t>7.4.7.1</w:t>
      </w:r>
      <w:r w:rsidR="00E33B0D">
        <w:rPr>
          <w:rFonts w:eastAsiaTheme="minorEastAsia"/>
          <w:b/>
          <w:bCs/>
          <w:color w:val="000000"/>
          <w:kern w:val="0"/>
          <w:sz w:val="24"/>
        </w:rPr>
        <w:t>5</w:t>
      </w:r>
      <w:r w:rsidR="004C2C35" w:rsidRPr="006B71F7">
        <w:rPr>
          <w:rFonts w:eastAsiaTheme="minorEastAsia"/>
          <w:b/>
          <w:bCs/>
          <w:color w:val="000000"/>
          <w:kern w:val="0"/>
          <w:sz w:val="24"/>
        </w:rPr>
        <w:t xml:space="preserve"> </w:t>
      </w:r>
      <w:r w:rsidRPr="006B71F7">
        <w:rPr>
          <w:rFonts w:eastAsiaTheme="minorEastAsia"/>
          <w:b/>
          <w:color w:val="000000"/>
          <w:sz w:val="24"/>
        </w:rPr>
        <w:t>衍生工具收益</w:t>
      </w:r>
    </w:p>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本基金本报告期内及上年度可比期间无衍生工具收益。</w:t>
      </w:r>
    </w:p>
    <w:p w:rsidR="001A59F9" w:rsidRPr="006B71F7" w:rsidRDefault="001A59F9" w:rsidP="00756ACB">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E33B0D">
        <w:rPr>
          <w:rFonts w:eastAsiaTheme="minorEastAsia"/>
          <w:b/>
          <w:bCs/>
          <w:color w:val="000000"/>
          <w:kern w:val="0"/>
          <w:sz w:val="24"/>
        </w:rPr>
        <w:t>6</w:t>
      </w:r>
      <w:r w:rsidR="004C2C35" w:rsidRPr="006B71F7">
        <w:rPr>
          <w:rFonts w:eastAsiaTheme="minorEastAsia"/>
          <w:b/>
          <w:bCs/>
          <w:color w:val="000000"/>
          <w:kern w:val="0"/>
          <w:sz w:val="24"/>
        </w:rPr>
        <w:t xml:space="preserve"> </w:t>
      </w:r>
      <w:r w:rsidRPr="006B71F7">
        <w:rPr>
          <w:rFonts w:eastAsiaTheme="minorEastAsia"/>
          <w:b/>
          <w:color w:val="000000"/>
          <w:sz w:val="24"/>
        </w:rPr>
        <w:t>股利收益</w:t>
      </w:r>
    </w:p>
    <w:p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rsidTr="004E4558">
        <w:trPr>
          <w:jc w:val="center"/>
        </w:trPr>
        <w:tc>
          <w:tcPr>
            <w:tcW w:w="29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5,629,232.49</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9,267,399.47</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5,629,232.49</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9,267,399.47</w:t>
            </w:r>
          </w:p>
        </w:tc>
      </w:tr>
    </w:tbl>
    <w:p w:rsidR="001A59F9" w:rsidRPr="006B71F7" w:rsidRDefault="001A59F9" w:rsidP="00756ACB">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E33B0D">
        <w:rPr>
          <w:rFonts w:eastAsiaTheme="minorEastAsia"/>
          <w:b/>
          <w:bCs/>
          <w:color w:val="000000"/>
          <w:kern w:val="0"/>
          <w:sz w:val="24"/>
        </w:rPr>
        <w:t>7</w:t>
      </w:r>
      <w:r w:rsidR="004C2C35" w:rsidRPr="006B71F7">
        <w:rPr>
          <w:rFonts w:eastAsiaTheme="minorEastAsia"/>
          <w:b/>
          <w:bCs/>
          <w:color w:val="000000"/>
          <w:kern w:val="0"/>
          <w:sz w:val="24"/>
        </w:rPr>
        <w:t xml:space="preserve"> </w:t>
      </w:r>
      <w:r w:rsidRPr="006B71F7">
        <w:rPr>
          <w:rFonts w:eastAsiaTheme="minorEastAsia"/>
          <w:b/>
          <w:color w:val="000000"/>
          <w:sz w:val="24"/>
        </w:rPr>
        <w:t>公允价值变动收益</w:t>
      </w:r>
    </w:p>
    <w:p w:rsidR="001A59F9" w:rsidRPr="006B71F7" w:rsidRDefault="001A59F9" w:rsidP="00026C9C">
      <w:pPr>
        <w:tabs>
          <w:tab w:val="left" w:pos="8820"/>
        </w:tabs>
        <w:spacing w:line="360" w:lineRule="auto"/>
        <w:ind w:rightChars="-52" w:right="-10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rsidTr="004E4558">
        <w:trPr>
          <w:trHeight w:val="285"/>
          <w:jc w:val="center"/>
        </w:trPr>
        <w:tc>
          <w:tcPr>
            <w:tcW w:w="29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kern w:val="0"/>
                <w:sz w:val="24"/>
              </w:rPr>
              <w:t>项目名称</w:t>
            </w:r>
          </w:p>
        </w:tc>
        <w:tc>
          <w:tcPr>
            <w:tcW w:w="3149"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85"/>
          <w:jc w:val="center"/>
        </w:trPr>
        <w:tc>
          <w:tcPr>
            <w:tcW w:w="2987" w:type="dxa"/>
            <w:vAlign w:val="center"/>
          </w:tcPr>
          <w:p w:rsidR="001A59F9" w:rsidRPr="006B71F7" w:rsidRDefault="001A59F9" w:rsidP="00C915A6">
            <w:pPr>
              <w:widowControl/>
              <w:spacing w:line="360" w:lineRule="auto"/>
              <w:rPr>
                <w:rFonts w:eastAsiaTheme="minorEastAsia"/>
                <w:sz w:val="24"/>
              </w:rPr>
            </w:pPr>
            <w:r w:rsidRPr="006B71F7">
              <w:rPr>
                <w:rFonts w:eastAsiaTheme="minorEastAsia"/>
                <w:kern w:val="0"/>
                <w:sz w:val="24"/>
              </w:rPr>
              <w:t>1.</w:t>
            </w:r>
            <w:r w:rsidRPr="006B71F7">
              <w:rPr>
                <w:rFonts w:eastAsiaTheme="minorEastAsia"/>
                <w:kern w:val="0"/>
                <w:sz w:val="24"/>
              </w:rPr>
              <w:t>交易性金融资产</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41,772,107.99</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-80,701,693.36</w:t>
            </w:r>
          </w:p>
        </w:tc>
      </w:tr>
      <w:tr w:rsidR="001A59F9" w:rsidRPr="006B71F7" w:rsidTr="004E4558">
        <w:trPr>
          <w:trHeight w:val="285"/>
          <w:jc w:val="center"/>
        </w:trPr>
        <w:tc>
          <w:tcPr>
            <w:tcW w:w="2987" w:type="dxa"/>
            <w:vAlign w:val="center"/>
          </w:tcPr>
          <w:p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股票投资</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41,769,014.26</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-80,701,693.36</w:t>
            </w:r>
          </w:p>
        </w:tc>
      </w:tr>
      <w:tr w:rsidR="001A59F9" w:rsidRPr="006B71F7" w:rsidTr="004E4558">
        <w:trPr>
          <w:trHeight w:val="285"/>
          <w:jc w:val="center"/>
        </w:trPr>
        <w:tc>
          <w:tcPr>
            <w:tcW w:w="2987" w:type="dxa"/>
            <w:vAlign w:val="center"/>
          </w:tcPr>
          <w:p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债券投资</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3,093.73</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rsidTr="004E4558">
        <w:trPr>
          <w:trHeight w:val="285"/>
          <w:jc w:val="center"/>
        </w:trPr>
        <w:tc>
          <w:tcPr>
            <w:tcW w:w="2987" w:type="dxa"/>
            <w:vAlign w:val="center"/>
          </w:tcPr>
          <w:p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资产支持证券投资</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585100" w:rsidRPr="006B71F7" w:rsidTr="004E4558">
        <w:trPr>
          <w:trHeight w:val="285"/>
          <w:jc w:val="center"/>
        </w:trPr>
        <w:tc>
          <w:tcPr>
            <w:tcW w:w="2987" w:type="dxa"/>
            <w:vAlign w:val="center"/>
          </w:tcPr>
          <w:p w:rsidR="00585100" w:rsidRPr="006B71F7" w:rsidRDefault="00585100" w:rsidP="00B85A33">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基金投资</w:t>
            </w:r>
          </w:p>
        </w:tc>
        <w:tc>
          <w:tcPr>
            <w:tcW w:w="3149" w:type="dxa"/>
            <w:vAlign w:val="center"/>
          </w:tcPr>
          <w:p w:rsidR="00585100" w:rsidRPr="006B71F7" w:rsidRDefault="00585100"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rsidR="00585100" w:rsidRPr="006B71F7" w:rsidRDefault="00585100" w:rsidP="00B85A33">
            <w:pPr>
              <w:spacing w:line="360" w:lineRule="auto"/>
              <w:jc w:val="right"/>
              <w:rPr>
                <w:rFonts w:eastAsiaTheme="minorEastAsia"/>
                <w:sz w:val="24"/>
              </w:rPr>
            </w:pPr>
            <w:r w:rsidRPr="006B71F7">
              <w:rPr>
                <w:rFonts w:eastAsiaTheme="minorEastAsia"/>
                <w:sz w:val="24"/>
              </w:rPr>
              <w:t>-</w:t>
            </w:r>
          </w:p>
        </w:tc>
      </w:tr>
      <w:tr w:rsidR="00F30A82" w:rsidRPr="006B71F7" w:rsidTr="004E4558">
        <w:trPr>
          <w:trHeight w:val="285"/>
          <w:jc w:val="center"/>
        </w:trPr>
        <w:tc>
          <w:tcPr>
            <w:tcW w:w="2987" w:type="dxa"/>
            <w:vAlign w:val="center"/>
          </w:tcPr>
          <w:p w:rsidR="00F30A82" w:rsidRPr="006B71F7" w:rsidRDefault="00F30A82" w:rsidP="0018760F">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贵金属投资</w:t>
            </w:r>
          </w:p>
        </w:tc>
        <w:tc>
          <w:tcPr>
            <w:tcW w:w="3149" w:type="dxa"/>
            <w:vAlign w:val="center"/>
          </w:tcPr>
          <w:p w:rsidR="00F30A82" w:rsidRPr="006B71F7" w:rsidRDefault="00F30A82" w:rsidP="0018760F">
            <w:pPr>
              <w:spacing w:line="360" w:lineRule="auto"/>
              <w:jc w:val="right"/>
              <w:rPr>
                <w:rFonts w:eastAsiaTheme="minorEastAsia"/>
                <w:sz w:val="24"/>
              </w:rPr>
            </w:pPr>
            <w:r w:rsidRPr="006B71F7">
              <w:rPr>
                <w:rFonts w:eastAsiaTheme="minorEastAsia"/>
                <w:sz w:val="24"/>
              </w:rPr>
              <w:t>-</w:t>
            </w:r>
          </w:p>
        </w:tc>
        <w:tc>
          <w:tcPr>
            <w:tcW w:w="2936" w:type="dxa"/>
            <w:vAlign w:val="center"/>
          </w:tcPr>
          <w:p w:rsidR="00F30A82" w:rsidRPr="006B71F7" w:rsidRDefault="00F30A82" w:rsidP="0018760F">
            <w:pPr>
              <w:spacing w:line="360" w:lineRule="auto"/>
              <w:jc w:val="right"/>
              <w:rPr>
                <w:rFonts w:eastAsiaTheme="minorEastAsia"/>
                <w:sz w:val="24"/>
              </w:rPr>
            </w:pPr>
            <w:r w:rsidRPr="006B71F7">
              <w:rPr>
                <w:rFonts w:eastAsiaTheme="minorEastAsia"/>
                <w:sz w:val="24"/>
              </w:rPr>
              <w:t>-</w:t>
            </w:r>
          </w:p>
        </w:tc>
      </w:tr>
      <w:tr w:rsidR="00F30A82" w:rsidRPr="006B71F7" w:rsidTr="004E4558">
        <w:trPr>
          <w:trHeight w:val="285"/>
          <w:jc w:val="center"/>
        </w:trPr>
        <w:tc>
          <w:tcPr>
            <w:tcW w:w="2987" w:type="dxa"/>
            <w:vAlign w:val="center"/>
          </w:tcPr>
          <w:p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2.</w:t>
            </w:r>
            <w:r w:rsidRPr="006B71F7">
              <w:rPr>
                <w:rFonts w:eastAsiaTheme="minorEastAsia"/>
                <w:kern w:val="0"/>
                <w:sz w:val="24"/>
              </w:rPr>
              <w:t>衍生工具</w:t>
            </w:r>
          </w:p>
        </w:tc>
        <w:tc>
          <w:tcPr>
            <w:tcW w:w="3149" w:type="dxa"/>
            <w:vAlign w:val="center"/>
          </w:tcPr>
          <w:p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rsidTr="004E4558">
        <w:trPr>
          <w:trHeight w:val="285"/>
          <w:jc w:val="center"/>
        </w:trPr>
        <w:tc>
          <w:tcPr>
            <w:tcW w:w="2987" w:type="dxa"/>
            <w:vAlign w:val="center"/>
          </w:tcPr>
          <w:p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w:t>
            </w:r>
            <w:r w:rsidRPr="006B71F7">
              <w:rPr>
                <w:rFonts w:eastAsiaTheme="minorEastAsia"/>
                <w:kern w:val="0"/>
                <w:sz w:val="24"/>
              </w:rPr>
              <w:t>权证投资</w:t>
            </w:r>
          </w:p>
        </w:tc>
        <w:tc>
          <w:tcPr>
            <w:tcW w:w="3149" w:type="dxa"/>
            <w:vAlign w:val="center"/>
          </w:tcPr>
          <w:p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rsidTr="004E4558">
        <w:trPr>
          <w:trHeight w:val="285"/>
          <w:jc w:val="center"/>
        </w:trPr>
        <w:tc>
          <w:tcPr>
            <w:tcW w:w="2987" w:type="dxa"/>
            <w:vAlign w:val="center"/>
          </w:tcPr>
          <w:p w:rsidR="00F30A82" w:rsidRPr="006B71F7" w:rsidRDefault="00F30A82" w:rsidP="00026C9C">
            <w:pPr>
              <w:widowControl/>
              <w:spacing w:line="360" w:lineRule="auto"/>
              <w:rPr>
                <w:rFonts w:eastAsiaTheme="minorEastAsia"/>
                <w:sz w:val="24"/>
              </w:rPr>
            </w:pPr>
            <w:r w:rsidRPr="006B71F7">
              <w:rPr>
                <w:rFonts w:eastAsiaTheme="minorEastAsia"/>
                <w:kern w:val="0"/>
                <w:sz w:val="24"/>
              </w:rPr>
              <w:t>3.</w:t>
            </w:r>
            <w:r w:rsidRPr="006B71F7">
              <w:rPr>
                <w:rFonts w:eastAsiaTheme="minorEastAsia"/>
                <w:kern w:val="0"/>
                <w:sz w:val="24"/>
              </w:rPr>
              <w:t>其他</w:t>
            </w:r>
          </w:p>
        </w:tc>
        <w:tc>
          <w:tcPr>
            <w:tcW w:w="3149" w:type="dxa"/>
            <w:vAlign w:val="bottom"/>
          </w:tcPr>
          <w:p w:rsidR="00F30A82" w:rsidRPr="006B71F7" w:rsidRDefault="00F30A82" w:rsidP="00026C9C">
            <w:pPr>
              <w:spacing w:line="360" w:lineRule="auto"/>
              <w:jc w:val="right"/>
              <w:rPr>
                <w:rFonts w:eastAsiaTheme="minorEastAsia"/>
                <w:sz w:val="24"/>
              </w:rPr>
            </w:pPr>
            <w:r w:rsidRPr="006B71F7">
              <w:rPr>
                <w:rFonts w:eastAsiaTheme="minorEastAsia"/>
                <w:sz w:val="24"/>
              </w:rPr>
              <w:t>-</w:t>
            </w:r>
          </w:p>
        </w:tc>
        <w:tc>
          <w:tcPr>
            <w:tcW w:w="2936" w:type="dxa"/>
            <w:vAlign w:val="bottom"/>
          </w:tcPr>
          <w:p w:rsidR="00F30A82" w:rsidRPr="006B71F7" w:rsidRDefault="00F30A82" w:rsidP="00026C9C">
            <w:pPr>
              <w:spacing w:line="360" w:lineRule="auto"/>
              <w:jc w:val="right"/>
              <w:rPr>
                <w:rFonts w:eastAsiaTheme="minorEastAsia"/>
                <w:sz w:val="24"/>
              </w:rPr>
            </w:pPr>
            <w:r w:rsidRPr="006B71F7">
              <w:rPr>
                <w:rFonts w:eastAsiaTheme="minorEastAsia"/>
                <w:sz w:val="24"/>
              </w:rPr>
              <w:t>-</w:t>
            </w:r>
          </w:p>
        </w:tc>
      </w:tr>
      <w:tr w:rsidR="00F30A82" w:rsidRPr="006B71F7" w:rsidTr="004E4558">
        <w:trPr>
          <w:trHeight w:val="285"/>
          <w:jc w:val="center"/>
        </w:trPr>
        <w:tc>
          <w:tcPr>
            <w:tcW w:w="2987" w:type="dxa"/>
            <w:vAlign w:val="center"/>
          </w:tcPr>
          <w:p w:rsidR="00F30A82" w:rsidRPr="006B71F7" w:rsidRDefault="00F30A82" w:rsidP="00026C9C">
            <w:pPr>
              <w:widowControl/>
              <w:spacing w:line="360" w:lineRule="auto"/>
              <w:rPr>
                <w:rFonts w:eastAsiaTheme="minorEastAsia"/>
                <w:sz w:val="24"/>
              </w:rPr>
            </w:pPr>
            <w:r w:rsidRPr="006B71F7">
              <w:rPr>
                <w:rFonts w:eastAsiaTheme="minorEastAsia"/>
                <w:kern w:val="0"/>
                <w:sz w:val="24"/>
              </w:rPr>
              <w:t>合计</w:t>
            </w:r>
          </w:p>
        </w:tc>
        <w:tc>
          <w:tcPr>
            <w:tcW w:w="3149" w:type="dxa"/>
            <w:vAlign w:val="bottom"/>
          </w:tcPr>
          <w:p w:rsidR="00F30A82" w:rsidRPr="006B71F7" w:rsidRDefault="00F30A82" w:rsidP="00026C9C">
            <w:pPr>
              <w:spacing w:line="360" w:lineRule="auto"/>
              <w:jc w:val="right"/>
              <w:rPr>
                <w:rFonts w:eastAsiaTheme="minorEastAsia"/>
                <w:sz w:val="24"/>
              </w:rPr>
            </w:pPr>
            <w:r w:rsidRPr="006B71F7">
              <w:rPr>
                <w:rFonts w:eastAsiaTheme="minorEastAsia"/>
                <w:sz w:val="24"/>
              </w:rPr>
              <w:t>41,772,107.99</w:t>
            </w:r>
          </w:p>
        </w:tc>
        <w:tc>
          <w:tcPr>
            <w:tcW w:w="2936" w:type="dxa"/>
            <w:vAlign w:val="bottom"/>
          </w:tcPr>
          <w:p w:rsidR="00F30A82" w:rsidRPr="006B71F7" w:rsidRDefault="00F30A82" w:rsidP="00026C9C">
            <w:pPr>
              <w:spacing w:line="360" w:lineRule="auto"/>
              <w:jc w:val="right"/>
              <w:rPr>
                <w:rFonts w:eastAsiaTheme="minorEastAsia"/>
                <w:sz w:val="24"/>
              </w:rPr>
            </w:pPr>
            <w:r w:rsidRPr="006B71F7">
              <w:rPr>
                <w:rFonts w:eastAsiaTheme="minorEastAsia"/>
                <w:sz w:val="24"/>
              </w:rPr>
              <w:t>-80,701,693.36</w:t>
            </w:r>
          </w:p>
        </w:tc>
      </w:tr>
    </w:tbl>
    <w:p w:rsidR="001A59F9" w:rsidRPr="006B71F7" w:rsidRDefault="001A59F9" w:rsidP="00756ACB">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E33B0D">
        <w:rPr>
          <w:rFonts w:eastAsiaTheme="minorEastAsia"/>
          <w:b/>
          <w:bCs/>
          <w:color w:val="000000"/>
          <w:kern w:val="0"/>
          <w:sz w:val="24"/>
        </w:rPr>
        <w:t>8</w:t>
      </w:r>
      <w:r w:rsidR="004C2C35" w:rsidRPr="006B71F7">
        <w:rPr>
          <w:rFonts w:eastAsiaTheme="minorEastAsia"/>
          <w:b/>
          <w:bCs/>
          <w:color w:val="000000"/>
          <w:kern w:val="0"/>
          <w:sz w:val="24"/>
        </w:rPr>
        <w:t xml:space="preserve"> </w:t>
      </w:r>
      <w:r w:rsidRPr="006B71F7">
        <w:rPr>
          <w:rFonts w:eastAsiaTheme="minorEastAsia"/>
          <w:b/>
          <w:color w:val="000000"/>
          <w:sz w:val="24"/>
        </w:rPr>
        <w:t>其他收入</w:t>
      </w:r>
    </w:p>
    <w:p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rsidTr="004E4558">
        <w:trPr>
          <w:trHeight w:val="255"/>
          <w:jc w:val="center"/>
        </w:trPr>
        <w:tc>
          <w:tcPr>
            <w:tcW w:w="20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lastRenderedPageBreak/>
              <w:t>项目</w:t>
            </w:r>
          </w:p>
        </w:tc>
        <w:tc>
          <w:tcPr>
            <w:tcW w:w="3598"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517,295.35</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2,316,311.07</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517,295.35</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2,316,311.07</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rsidR="001A59F9" w:rsidRPr="006B71F7" w:rsidRDefault="001A59F9" w:rsidP="00756ACB">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E33B0D">
        <w:rPr>
          <w:rFonts w:eastAsiaTheme="minorEastAsia"/>
          <w:b/>
          <w:bCs/>
          <w:color w:val="000000"/>
          <w:kern w:val="0"/>
          <w:sz w:val="24"/>
        </w:rPr>
        <w:t>9</w:t>
      </w:r>
      <w:r w:rsidR="004C2C35" w:rsidRPr="006B71F7">
        <w:rPr>
          <w:rFonts w:eastAsiaTheme="minorEastAsia"/>
          <w:b/>
          <w:bCs/>
          <w:color w:val="000000"/>
          <w:kern w:val="0"/>
          <w:sz w:val="24"/>
        </w:rPr>
        <w:t xml:space="preserve"> </w:t>
      </w:r>
      <w:r w:rsidRPr="006B71F7">
        <w:rPr>
          <w:rFonts w:eastAsiaTheme="minorEastAsia"/>
          <w:b/>
          <w:color w:val="000000"/>
          <w:sz w:val="24"/>
        </w:rPr>
        <w:t>交易费用</w:t>
      </w:r>
    </w:p>
    <w:p w:rsidR="001A59F9" w:rsidRPr="006B71F7" w:rsidRDefault="001A59F9" w:rsidP="00026C9C">
      <w:pPr>
        <w:tabs>
          <w:tab w:val="left" w:pos="7200"/>
          <w:tab w:val="left" w:pos="8280"/>
        </w:tabs>
        <w:spacing w:line="360" w:lineRule="auto"/>
        <w:ind w:rightChars="-52" w:right="-109"/>
        <w:jc w:val="right"/>
        <w:rPr>
          <w:rFonts w:eastAsiaTheme="minorEastAsia"/>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327"/>
      </w:tblGrid>
      <w:tr w:rsidR="001A59F9" w:rsidRPr="006B71F7" w:rsidTr="004E4558">
        <w:trPr>
          <w:trHeight w:val="285"/>
          <w:jc w:val="center"/>
        </w:trPr>
        <w:tc>
          <w:tcPr>
            <w:tcW w:w="2631"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14"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85"/>
          <w:jc w:val="center"/>
        </w:trPr>
        <w:tc>
          <w:tcPr>
            <w:tcW w:w="2631"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交易所市场交易费用</w:t>
            </w:r>
          </w:p>
        </w:tc>
        <w:tc>
          <w:tcPr>
            <w:tcW w:w="3114"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1,424,860.19</w:t>
            </w:r>
          </w:p>
        </w:tc>
        <w:tc>
          <w:tcPr>
            <w:tcW w:w="332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5,964,991.66</w:t>
            </w:r>
          </w:p>
        </w:tc>
      </w:tr>
      <w:tr w:rsidR="001A59F9" w:rsidRPr="006B71F7" w:rsidTr="004E4558">
        <w:trPr>
          <w:trHeight w:val="285"/>
          <w:jc w:val="center"/>
        </w:trPr>
        <w:tc>
          <w:tcPr>
            <w:tcW w:w="2631"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银行间市场交易费用</w:t>
            </w:r>
          </w:p>
        </w:tc>
        <w:tc>
          <w:tcPr>
            <w:tcW w:w="3114"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w:t>
            </w:r>
          </w:p>
        </w:tc>
        <w:tc>
          <w:tcPr>
            <w:tcW w:w="332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w:t>
            </w:r>
          </w:p>
        </w:tc>
      </w:tr>
      <w:tr w:rsidR="001A59F9" w:rsidRPr="006B71F7" w:rsidTr="004E4558">
        <w:trPr>
          <w:trHeight w:val="285"/>
          <w:jc w:val="center"/>
        </w:trPr>
        <w:tc>
          <w:tcPr>
            <w:tcW w:w="2631" w:type="dxa"/>
            <w:vAlign w:val="center"/>
          </w:tcPr>
          <w:p w:rsidR="001A59F9" w:rsidRPr="006B71F7" w:rsidRDefault="001A59F9" w:rsidP="00460304">
            <w:pPr>
              <w:spacing w:line="360" w:lineRule="auto"/>
              <w:rPr>
                <w:rFonts w:eastAsiaTheme="minorEastAsia"/>
                <w:sz w:val="24"/>
              </w:rPr>
            </w:pPr>
            <w:r w:rsidRPr="006B71F7">
              <w:rPr>
                <w:rFonts w:eastAsiaTheme="minorEastAsia"/>
                <w:sz w:val="24"/>
                <w:lang w:val="en-AU"/>
              </w:rPr>
              <w:t>合计</w:t>
            </w:r>
          </w:p>
        </w:tc>
        <w:tc>
          <w:tcPr>
            <w:tcW w:w="3114"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1,424,860.19</w:t>
            </w:r>
          </w:p>
        </w:tc>
        <w:tc>
          <w:tcPr>
            <w:tcW w:w="332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5,964,991.66</w:t>
            </w:r>
          </w:p>
        </w:tc>
      </w:tr>
    </w:tbl>
    <w:p w:rsidR="001A59F9" w:rsidRPr="006B71F7" w:rsidRDefault="001A59F9" w:rsidP="00756ACB">
      <w:pPr>
        <w:spacing w:beforeLines="100" w:before="312" w:line="360" w:lineRule="auto"/>
        <w:rPr>
          <w:rFonts w:eastAsiaTheme="minorEastAsia"/>
          <w:b/>
          <w:bCs/>
          <w:color w:val="000000"/>
          <w:sz w:val="24"/>
        </w:rPr>
      </w:pPr>
      <w:r w:rsidRPr="006B71F7">
        <w:rPr>
          <w:rFonts w:eastAsiaTheme="minorEastAsia"/>
          <w:b/>
          <w:bCs/>
          <w:color w:val="000000"/>
          <w:kern w:val="0"/>
          <w:sz w:val="24"/>
        </w:rPr>
        <w:t>7.4.7.</w:t>
      </w:r>
      <w:r w:rsidR="00E33B0D">
        <w:rPr>
          <w:rFonts w:eastAsiaTheme="minorEastAsia"/>
          <w:b/>
          <w:bCs/>
          <w:color w:val="000000"/>
          <w:kern w:val="0"/>
          <w:sz w:val="24"/>
        </w:rPr>
        <w:t>20</w:t>
      </w:r>
      <w:r w:rsidR="004C2C35" w:rsidRPr="006B71F7">
        <w:rPr>
          <w:rFonts w:eastAsiaTheme="minorEastAsia"/>
          <w:b/>
          <w:bCs/>
          <w:color w:val="000000"/>
          <w:kern w:val="0"/>
          <w:sz w:val="24"/>
        </w:rPr>
        <w:t xml:space="preserve"> </w:t>
      </w:r>
      <w:r w:rsidRPr="006B71F7">
        <w:rPr>
          <w:rFonts w:eastAsiaTheme="minorEastAsia"/>
          <w:b/>
          <w:color w:val="000000"/>
          <w:sz w:val="24"/>
        </w:rPr>
        <w:t>其他费用</w:t>
      </w:r>
    </w:p>
    <w:p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rsidTr="004E4558">
        <w:trPr>
          <w:jc w:val="center"/>
        </w:trPr>
        <w:tc>
          <w:tcPr>
            <w:tcW w:w="2855"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90,000.00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90,000.00</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300,000.00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300,000.00</w:t>
            </w:r>
          </w:p>
        </w:tc>
      </w:tr>
      <w:tr w:rsidR="0080402D">
        <w:trPr>
          <w:jc w:val="center"/>
        </w:trPr>
        <w:tc>
          <w:tcPr>
            <w:tcW w:w="2855" w:type="dxa"/>
            <w:vAlign w:val="center"/>
          </w:tcPr>
          <w:p w:rsidR="0080402D" w:rsidRDefault="00733877">
            <w:pPr>
              <w:jc w:val="left"/>
            </w:pPr>
            <w:r>
              <w:rPr>
                <w:rFonts w:eastAsiaTheme="minorEastAsia"/>
                <w:sz w:val="24"/>
              </w:rPr>
              <w:t>银行汇划费</w:t>
            </w:r>
          </w:p>
        </w:tc>
        <w:tc>
          <w:tcPr>
            <w:tcW w:w="2893" w:type="dxa"/>
            <w:vAlign w:val="center"/>
          </w:tcPr>
          <w:p w:rsidR="0080402D" w:rsidRDefault="00733877">
            <w:pPr>
              <w:jc w:val="right"/>
            </w:pPr>
            <w:r>
              <w:rPr>
                <w:rFonts w:eastAsiaTheme="minorEastAsia"/>
                <w:sz w:val="24"/>
              </w:rPr>
              <w:t>5,004.80</w:t>
            </w:r>
          </w:p>
        </w:tc>
        <w:tc>
          <w:tcPr>
            <w:tcW w:w="3324" w:type="dxa"/>
            <w:vAlign w:val="center"/>
          </w:tcPr>
          <w:p w:rsidR="0080402D" w:rsidRDefault="00733877">
            <w:pPr>
              <w:jc w:val="right"/>
            </w:pPr>
            <w:r>
              <w:rPr>
                <w:rFonts w:eastAsiaTheme="minorEastAsia"/>
                <w:sz w:val="24"/>
              </w:rPr>
              <w:t>11,482.33</w:t>
            </w:r>
          </w:p>
        </w:tc>
      </w:tr>
      <w:tr w:rsidR="0080402D">
        <w:trPr>
          <w:jc w:val="center"/>
        </w:trPr>
        <w:tc>
          <w:tcPr>
            <w:tcW w:w="2855" w:type="dxa"/>
            <w:vAlign w:val="center"/>
          </w:tcPr>
          <w:p w:rsidR="0080402D" w:rsidRDefault="00733877">
            <w:pPr>
              <w:jc w:val="left"/>
            </w:pPr>
            <w:r>
              <w:rPr>
                <w:rFonts w:eastAsiaTheme="minorEastAsia"/>
                <w:sz w:val="24"/>
              </w:rPr>
              <w:t>上市年费</w:t>
            </w:r>
          </w:p>
        </w:tc>
        <w:tc>
          <w:tcPr>
            <w:tcW w:w="2893" w:type="dxa"/>
            <w:vAlign w:val="center"/>
          </w:tcPr>
          <w:p w:rsidR="0080402D" w:rsidRDefault="00733877">
            <w:pPr>
              <w:jc w:val="right"/>
            </w:pPr>
            <w:r>
              <w:rPr>
                <w:rFonts w:eastAsiaTheme="minorEastAsia"/>
                <w:sz w:val="24"/>
              </w:rPr>
              <w:t>60,000.00</w:t>
            </w:r>
          </w:p>
        </w:tc>
        <w:tc>
          <w:tcPr>
            <w:tcW w:w="3324" w:type="dxa"/>
            <w:vAlign w:val="center"/>
          </w:tcPr>
          <w:p w:rsidR="0080402D" w:rsidRDefault="00733877">
            <w:pPr>
              <w:jc w:val="right"/>
            </w:pPr>
            <w:r>
              <w:rPr>
                <w:rFonts w:eastAsiaTheme="minorEastAsia"/>
                <w:sz w:val="24"/>
              </w:rPr>
              <w:t>60,000.00</w:t>
            </w:r>
          </w:p>
        </w:tc>
      </w:tr>
      <w:tr w:rsidR="0080402D">
        <w:trPr>
          <w:jc w:val="center"/>
        </w:trPr>
        <w:tc>
          <w:tcPr>
            <w:tcW w:w="2855" w:type="dxa"/>
            <w:vAlign w:val="center"/>
          </w:tcPr>
          <w:p w:rsidR="0080402D" w:rsidRDefault="00733877">
            <w:pPr>
              <w:jc w:val="left"/>
            </w:pPr>
            <w:r>
              <w:rPr>
                <w:rFonts w:eastAsiaTheme="minorEastAsia"/>
                <w:sz w:val="24"/>
              </w:rPr>
              <w:t>指数使用费</w:t>
            </w:r>
          </w:p>
        </w:tc>
        <w:tc>
          <w:tcPr>
            <w:tcW w:w="2893" w:type="dxa"/>
            <w:vAlign w:val="center"/>
          </w:tcPr>
          <w:p w:rsidR="0080402D" w:rsidRDefault="00733877">
            <w:pPr>
              <w:jc w:val="right"/>
            </w:pPr>
            <w:r>
              <w:rPr>
                <w:rFonts w:eastAsiaTheme="minorEastAsia"/>
                <w:sz w:val="24"/>
              </w:rPr>
              <w:t>200,000.00</w:t>
            </w:r>
          </w:p>
        </w:tc>
        <w:tc>
          <w:tcPr>
            <w:tcW w:w="3324" w:type="dxa"/>
            <w:vAlign w:val="center"/>
          </w:tcPr>
          <w:p w:rsidR="0080402D" w:rsidRDefault="00733877">
            <w:pPr>
              <w:jc w:val="right"/>
            </w:pPr>
            <w:r>
              <w:rPr>
                <w:rFonts w:eastAsiaTheme="minorEastAsia"/>
                <w:sz w:val="24"/>
              </w:rPr>
              <w:t>253,047.55</w:t>
            </w:r>
          </w:p>
        </w:tc>
      </w:tr>
      <w:tr w:rsidR="001A59F9" w:rsidRPr="006B71F7" w:rsidTr="004E4558">
        <w:trPr>
          <w:jc w:val="center"/>
        </w:trPr>
        <w:tc>
          <w:tcPr>
            <w:tcW w:w="2855" w:type="dxa"/>
            <w:vAlign w:val="center"/>
          </w:tcPr>
          <w:p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655,004.80</w:t>
            </w:r>
          </w:p>
        </w:tc>
        <w:tc>
          <w:tcPr>
            <w:tcW w:w="3324"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714,529.88</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lastRenderedPageBreak/>
        <w:t>无。</w:t>
      </w:r>
    </w:p>
    <w:p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7.4.9</w:t>
      </w:r>
      <w:r w:rsidR="004C2C35" w:rsidRPr="006B71F7">
        <w:rPr>
          <w:rFonts w:eastAsiaTheme="minorEastAsia"/>
          <w:b/>
          <w:bCs/>
          <w:color w:val="000000"/>
          <w:kern w:val="0"/>
          <w:sz w:val="24"/>
        </w:rPr>
        <w:t xml:space="preserve"> </w:t>
      </w:r>
      <w:r w:rsidRPr="006B71F7">
        <w:rPr>
          <w:rFonts w:eastAsiaTheme="minorEastAsia"/>
          <w:b/>
          <w:color w:val="000000"/>
          <w:kern w:val="0"/>
          <w:sz w:val="24"/>
        </w:rPr>
        <w:t>关联方关系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852"/>
      </w:tblGrid>
      <w:tr w:rsidR="001A59F9" w:rsidRPr="006B71F7" w:rsidTr="004E4558">
        <w:trPr>
          <w:jc w:val="center"/>
        </w:trPr>
        <w:tc>
          <w:tcPr>
            <w:tcW w:w="5220" w:type="dxa"/>
          </w:tcPr>
          <w:p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关联方名称</w:t>
            </w:r>
          </w:p>
        </w:tc>
        <w:tc>
          <w:tcPr>
            <w:tcW w:w="3852" w:type="dxa"/>
          </w:tcPr>
          <w:p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与本基金的关系</w:t>
            </w:r>
          </w:p>
        </w:tc>
      </w:tr>
      <w:tr w:rsidR="0080402D">
        <w:trPr>
          <w:jc w:val="center"/>
        </w:trPr>
        <w:tc>
          <w:tcPr>
            <w:tcW w:w="5220" w:type="dxa"/>
            <w:vAlign w:val="center"/>
          </w:tcPr>
          <w:p w:rsidR="0080402D" w:rsidRDefault="00733877">
            <w:pPr>
              <w:jc w:val="left"/>
            </w:pPr>
            <w:r>
              <w:rPr>
                <w:rFonts w:eastAsiaTheme="minorEastAsia"/>
                <w:color w:val="000000"/>
                <w:sz w:val="24"/>
              </w:rPr>
              <w:t>交银施罗德基金管理有限公司</w:t>
            </w:r>
            <w:r>
              <w:rPr>
                <w:rFonts w:eastAsiaTheme="minorEastAsia"/>
                <w:color w:val="000000"/>
                <w:sz w:val="24"/>
              </w:rPr>
              <w:t>(“</w:t>
            </w:r>
            <w:r>
              <w:rPr>
                <w:rFonts w:eastAsiaTheme="minorEastAsia"/>
                <w:color w:val="000000"/>
                <w:sz w:val="24"/>
              </w:rPr>
              <w:t>交银施罗德基金公司</w:t>
            </w:r>
            <w:r>
              <w:rPr>
                <w:rFonts w:eastAsiaTheme="minorEastAsia"/>
                <w:color w:val="000000"/>
                <w:sz w:val="24"/>
              </w:rPr>
              <w:t>”)</w:t>
            </w:r>
          </w:p>
        </w:tc>
        <w:tc>
          <w:tcPr>
            <w:tcW w:w="3852" w:type="dxa"/>
            <w:vAlign w:val="center"/>
          </w:tcPr>
          <w:p w:rsidR="0080402D" w:rsidRDefault="00733877">
            <w:pPr>
              <w:jc w:val="center"/>
            </w:pPr>
            <w:r>
              <w:rPr>
                <w:rFonts w:eastAsiaTheme="minorEastAsia"/>
                <w:color w:val="000000"/>
                <w:sz w:val="24"/>
              </w:rPr>
              <w:t>基金管理人、基金销售机构</w:t>
            </w:r>
          </w:p>
        </w:tc>
      </w:tr>
      <w:tr w:rsidR="0080402D">
        <w:trPr>
          <w:jc w:val="center"/>
        </w:trPr>
        <w:tc>
          <w:tcPr>
            <w:tcW w:w="5220" w:type="dxa"/>
            <w:vAlign w:val="center"/>
          </w:tcPr>
          <w:p w:rsidR="0080402D" w:rsidRDefault="00733877">
            <w:pPr>
              <w:jc w:val="left"/>
            </w:pPr>
            <w:r>
              <w:rPr>
                <w:rFonts w:eastAsiaTheme="minorEastAsia"/>
                <w:color w:val="000000"/>
                <w:sz w:val="24"/>
              </w:rPr>
              <w:t>中国建设银行股份有限公司</w:t>
            </w:r>
            <w:r>
              <w:rPr>
                <w:rFonts w:eastAsiaTheme="minorEastAsia"/>
                <w:color w:val="000000"/>
                <w:sz w:val="24"/>
              </w:rPr>
              <w:t>(“</w:t>
            </w:r>
            <w:r>
              <w:rPr>
                <w:rFonts w:eastAsiaTheme="minorEastAsia"/>
                <w:color w:val="000000"/>
                <w:sz w:val="24"/>
              </w:rPr>
              <w:t>中国建设银行</w:t>
            </w:r>
            <w:r>
              <w:rPr>
                <w:rFonts w:eastAsiaTheme="minorEastAsia"/>
                <w:color w:val="000000"/>
                <w:sz w:val="24"/>
              </w:rPr>
              <w:t>”)</w:t>
            </w:r>
          </w:p>
        </w:tc>
        <w:tc>
          <w:tcPr>
            <w:tcW w:w="3852" w:type="dxa"/>
            <w:vAlign w:val="center"/>
          </w:tcPr>
          <w:p w:rsidR="0080402D" w:rsidRDefault="00733877">
            <w:pPr>
              <w:jc w:val="center"/>
            </w:pPr>
            <w:r>
              <w:rPr>
                <w:rFonts w:eastAsiaTheme="minorEastAsia"/>
                <w:color w:val="000000"/>
                <w:sz w:val="24"/>
              </w:rPr>
              <w:t>基金托管人、基金销售机构</w:t>
            </w:r>
          </w:p>
        </w:tc>
      </w:tr>
      <w:tr w:rsidR="0080402D">
        <w:trPr>
          <w:jc w:val="center"/>
        </w:trPr>
        <w:tc>
          <w:tcPr>
            <w:tcW w:w="5220" w:type="dxa"/>
            <w:vAlign w:val="center"/>
          </w:tcPr>
          <w:p w:rsidR="0080402D" w:rsidRDefault="00733877">
            <w:pPr>
              <w:jc w:val="left"/>
            </w:pPr>
            <w:r>
              <w:rPr>
                <w:rFonts w:eastAsiaTheme="minorEastAsia"/>
                <w:color w:val="000000"/>
                <w:sz w:val="24"/>
              </w:rPr>
              <w:t>交通银行股份有限公司</w:t>
            </w:r>
            <w:r>
              <w:rPr>
                <w:rFonts w:eastAsiaTheme="minorEastAsia"/>
                <w:color w:val="000000"/>
                <w:sz w:val="24"/>
              </w:rPr>
              <w:t>("</w:t>
            </w:r>
            <w:r>
              <w:rPr>
                <w:rFonts w:eastAsiaTheme="minorEastAsia"/>
                <w:color w:val="000000"/>
                <w:sz w:val="24"/>
              </w:rPr>
              <w:t>交通银行</w:t>
            </w:r>
            <w:r>
              <w:rPr>
                <w:rFonts w:eastAsiaTheme="minorEastAsia"/>
                <w:color w:val="000000"/>
                <w:sz w:val="24"/>
              </w:rPr>
              <w:t>")</w:t>
            </w:r>
          </w:p>
        </w:tc>
        <w:tc>
          <w:tcPr>
            <w:tcW w:w="3852" w:type="dxa"/>
            <w:vAlign w:val="center"/>
          </w:tcPr>
          <w:p w:rsidR="0080402D" w:rsidRDefault="00733877">
            <w:pPr>
              <w:jc w:val="center"/>
            </w:pPr>
            <w:r>
              <w:rPr>
                <w:rFonts w:eastAsiaTheme="minorEastAsia"/>
                <w:color w:val="000000"/>
                <w:sz w:val="24"/>
              </w:rPr>
              <w:t>基金管理人的股东、基金销售机构</w:t>
            </w:r>
          </w:p>
        </w:tc>
      </w:tr>
      <w:tr w:rsidR="0080402D">
        <w:trPr>
          <w:jc w:val="center"/>
        </w:trPr>
        <w:tc>
          <w:tcPr>
            <w:tcW w:w="5220" w:type="dxa"/>
            <w:vAlign w:val="center"/>
          </w:tcPr>
          <w:p w:rsidR="0080402D" w:rsidRDefault="00733877">
            <w:pPr>
              <w:jc w:val="left"/>
            </w:pPr>
            <w:r>
              <w:rPr>
                <w:rFonts w:eastAsiaTheme="minorEastAsia"/>
                <w:color w:val="000000"/>
                <w:sz w:val="24"/>
              </w:rPr>
              <w:t>施罗德投资管理有限公司</w:t>
            </w:r>
          </w:p>
        </w:tc>
        <w:tc>
          <w:tcPr>
            <w:tcW w:w="3852" w:type="dxa"/>
            <w:vAlign w:val="center"/>
          </w:tcPr>
          <w:p w:rsidR="0080402D" w:rsidRDefault="00733877">
            <w:pPr>
              <w:jc w:val="center"/>
            </w:pPr>
            <w:r>
              <w:rPr>
                <w:rFonts w:eastAsiaTheme="minorEastAsia"/>
                <w:color w:val="000000"/>
                <w:sz w:val="24"/>
              </w:rPr>
              <w:t>基金管理人的股东</w:t>
            </w:r>
          </w:p>
        </w:tc>
      </w:tr>
      <w:tr w:rsidR="0080402D">
        <w:trPr>
          <w:jc w:val="center"/>
        </w:trPr>
        <w:tc>
          <w:tcPr>
            <w:tcW w:w="5220" w:type="dxa"/>
            <w:vAlign w:val="center"/>
          </w:tcPr>
          <w:p w:rsidR="0080402D" w:rsidRDefault="00733877">
            <w:pPr>
              <w:jc w:val="left"/>
            </w:pPr>
            <w:r>
              <w:rPr>
                <w:rFonts w:eastAsiaTheme="minorEastAsia"/>
                <w:color w:val="000000"/>
                <w:sz w:val="24"/>
              </w:rPr>
              <w:t>中国国际海运集装箱</w:t>
            </w:r>
            <w:r>
              <w:rPr>
                <w:rFonts w:eastAsiaTheme="minorEastAsia"/>
                <w:color w:val="000000"/>
                <w:sz w:val="24"/>
              </w:rPr>
              <w:t>(</w:t>
            </w:r>
            <w:r>
              <w:rPr>
                <w:rFonts w:eastAsiaTheme="minorEastAsia"/>
                <w:color w:val="000000"/>
                <w:sz w:val="24"/>
              </w:rPr>
              <w:t>集团</w:t>
            </w:r>
            <w:r>
              <w:rPr>
                <w:rFonts w:eastAsiaTheme="minorEastAsia"/>
                <w:color w:val="000000"/>
                <w:sz w:val="24"/>
              </w:rPr>
              <w:t>)</w:t>
            </w:r>
            <w:r>
              <w:rPr>
                <w:rFonts w:eastAsiaTheme="minorEastAsia"/>
                <w:color w:val="000000"/>
                <w:sz w:val="24"/>
              </w:rPr>
              <w:t>股份有限公司</w:t>
            </w:r>
          </w:p>
        </w:tc>
        <w:tc>
          <w:tcPr>
            <w:tcW w:w="3852" w:type="dxa"/>
            <w:vAlign w:val="center"/>
          </w:tcPr>
          <w:p w:rsidR="0080402D" w:rsidRDefault="00733877">
            <w:pPr>
              <w:jc w:val="center"/>
            </w:pPr>
            <w:r>
              <w:rPr>
                <w:rFonts w:eastAsiaTheme="minorEastAsia"/>
                <w:color w:val="000000"/>
                <w:sz w:val="24"/>
              </w:rPr>
              <w:t>基金管理人的股东</w:t>
            </w:r>
          </w:p>
        </w:tc>
      </w:tr>
      <w:tr w:rsidR="0080402D">
        <w:trPr>
          <w:jc w:val="center"/>
        </w:trPr>
        <w:tc>
          <w:tcPr>
            <w:tcW w:w="5220" w:type="dxa"/>
            <w:vAlign w:val="center"/>
          </w:tcPr>
          <w:p w:rsidR="0080402D" w:rsidRDefault="00733877">
            <w:pPr>
              <w:jc w:val="left"/>
            </w:pPr>
            <w:r>
              <w:rPr>
                <w:rFonts w:eastAsiaTheme="minorEastAsia"/>
                <w:color w:val="000000"/>
                <w:sz w:val="24"/>
              </w:rPr>
              <w:t>交银施罗德资产管理有限公司</w:t>
            </w:r>
          </w:p>
        </w:tc>
        <w:tc>
          <w:tcPr>
            <w:tcW w:w="3852" w:type="dxa"/>
            <w:vAlign w:val="center"/>
          </w:tcPr>
          <w:p w:rsidR="0080402D" w:rsidRDefault="00733877">
            <w:pPr>
              <w:jc w:val="center"/>
            </w:pPr>
            <w:r>
              <w:rPr>
                <w:rFonts w:eastAsiaTheme="minorEastAsia"/>
                <w:color w:val="000000"/>
                <w:sz w:val="24"/>
              </w:rPr>
              <w:t>基金管理人的子公司</w:t>
            </w:r>
          </w:p>
        </w:tc>
      </w:tr>
      <w:tr w:rsidR="0080402D">
        <w:trPr>
          <w:jc w:val="center"/>
        </w:trPr>
        <w:tc>
          <w:tcPr>
            <w:tcW w:w="5220" w:type="dxa"/>
            <w:vAlign w:val="center"/>
          </w:tcPr>
          <w:p w:rsidR="0080402D" w:rsidRDefault="00733877">
            <w:pPr>
              <w:jc w:val="left"/>
            </w:pPr>
            <w:r>
              <w:rPr>
                <w:rFonts w:eastAsiaTheme="minorEastAsia"/>
                <w:color w:val="000000"/>
                <w:sz w:val="24"/>
              </w:rPr>
              <w:t>上海直源投资管理有限公司</w:t>
            </w:r>
          </w:p>
        </w:tc>
        <w:tc>
          <w:tcPr>
            <w:tcW w:w="3852" w:type="dxa"/>
            <w:vAlign w:val="center"/>
          </w:tcPr>
          <w:p w:rsidR="0080402D" w:rsidRDefault="00733877">
            <w:pPr>
              <w:jc w:val="center"/>
            </w:pPr>
            <w:r>
              <w:rPr>
                <w:rFonts w:eastAsiaTheme="minorEastAsia"/>
                <w:color w:val="000000"/>
                <w:sz w:val="24"/>
              </w:rPr>
              <w:t>受基金管理人控制的公司</w:t>
            </w:r>
          </w:p>
        </w:tc>
      </w:tr>
      <w:tr w:rsidR="0080402D">
        <w:trPr>
          <w:jc w:val="center"/>
        </w:trPr>
        <w:tc>
          <w:tcPr>
            <w:tcW w:w="5220" w:type="dxa"/>
            <w:vAlign w:val="center"/>
          </w:tcPr>
          <w:p w:rsidR="0080402D" w:rsidRDefault="00733877">
            <w:pPr>
              <w:jc w:val="left"/>
            </w:pPr>
            <w:r>
              <w:rPr>
                <w:rFonts w:eastAsiaTheme="minorEastAsia"/>
                <w:color w:val="000000"/>
                <w:sz w:val="24"/>
              </w:rPr>
              <w:t>交烨投资管理</w:t>
            </w:r>
            <w:r>
              <w:rPr>
                <w:rFonts w:eastAsiaTheme="minorEastAsia"/>
                <w:color w:val="000000"/>
                <w:sz w:val="24"/>
              </w:rPr>
              <w:t>(</w:t>
            </w:r>
            <w:r>
              <w:rPr>
                <w:rFonts w:eastAsiaTheme="minorEastAsia"/>
                <w:color w:val="000000"/>
                <w:sz w:val="24"/>
              </w:rPr>
              <w:t>上海</w:t>
            </w:r>
            <w:r>
              <w:rPr>
                <w:rFonts w:eastAsiaTheme="minorEastAsia"/>
                <w:color w:val="000000"/>
                <w:sz w:val="24"/>
              </w:rPr>
              <w:t>)</w:t>
            </w:r>
            <w:r>
              <w:rPr>
                <w:rFonts w:eastAsiaTheme="minorEastAsia"/>
                <w:color w:val="000000"/>
                <w:sz w:val="24"/>
              </w:rPr>
              <w:t>有限公司</w:t>
            </w:r>
          </w:p>
        </w:tc>
        <w:tc>
          <w:tcPr>
            <w:tcW w:w="3852" w:type="dxa"/>
            <w:vAlign w:val="center"/>
          </w:tcPr>
          <w:p w:rsidR="0080402D" w:rsidRDefault="00733877">
            <w:pPr>
              <w:jc w:val="center"/>
            </w:pPr>
            <w:r>
              <w:rPr>
                <w:rFonts w:eastAsiaTheme="minorEastAsia"/>
                <w:color w:val="000000"/>
                <w:sz w:val="24"/>
              </w:rPr>
              <w:t>受基金管理人控制的公司</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注：下述关联交易均在正常业务范围内按一般商业条款订立。</w:t>
      </w:r>
    </w:p>
    <w:p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本基金本报告期内及上年度可比期间无通过关联方交易单元进行的交易。</w:t>
      </w:r>
    </w:p>
    <w:p w:rsidR="001A59F9" w:rsidRPr="00164E7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7,146,107.66</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12,651,325.02</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2,164,422.32</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2,813,973.36</w:t>
            </w:r>
          </w:p>
        </w:tc>
      </w:tr>
    </w:tbl>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rsidR="001A59F9" w:rsidRPr="00164E7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lastRenderedPageBreak/>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1,572,143.69</w:t>
            </w:r>
          </w:p>
        </w:tc>
        <w:tc>
          <w:tcPr>
            <w:tcW w:w="2657" w:type="dxa"/>
            <w:vAlign w:val="center"/>
          </w:tcPr>
          <w:p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2,783,291.52</w:t>
            </w:r>
          </w:p>
        </w:tc>
      </w:tr>
    </w:tbl>
    <w:p w:rsidR="0080402D" w:rsidRDefault="00733877">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r>
        <w:rPr>
          <w:rFonts w:eastAsiaTheme="minorEastAsia"/>
          <w:kern w:val="0"/>
          <w:sz w:val="24"/>
        </w:rPr>
        <w:t xml:space="preserve"> </w:t>
      </w:r>
    </w:p>
    <w:p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rsidR="001A59F9" w:rsidRPr="00164E77" w:rsidRDefault="001A59F9" w:rsidP="00756ACB">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rsidR="00B576FA" w:rsidRPr="00164E77" w:rsidRDefault="00B576FA"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rsidR="001A59F9" w:rsidRPr="00164E77" w:rsidRDefault="001A59F9" w:rsidP="00756ACB">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rsidR="001A59F9" w:rsidRPr="00164E77" w:rsidRDefault="00EA4724"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rsidR="001A59F9" w:rsidRPr="00164E77" w:rsidRDefault="001A59F9" w:rsidP="00756ACB">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rsidR="001A59F9"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tbl>
      <w:tblPr>
        <w:tblW w:w="0" w:type="auto"/>
        <w:tblInd w:w="108" w:type="dxa"/>
        <w:tblLook w:val="04A0" w:firstRow="1" w:lastRow="0" w:firstColumn="1" w:lastColumn="0" w:noHBand="0" w:noVBand="1"/>
      </w:tblPr>
      <w:tblGrid>
        <w:gridCol w:w="4776"/>
        <w:gridCol w:w="2196"/>
        <w:gridCol w:w="2196"/>
      </w:tblGrid>
      <w:tr w:rsidR="005D6C2C" w:rsidRPr="0030600C" w:rsidTr="0030363F">
        <w:trPr>
          <w:trHeight w:val="31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bookmarkStart w:id="101" w:name="RANGE!A17"/>
            <w:r w:rsidRPr="004941BA">
              <w:rPr>
                <w:rFonts w:hint="eastAsia"/>
                <w:bCs/>
                <w:color w:val="000000"/>
                <w:kern w:val="0"/>
                <w:sz w:val="24"/>
              </w:rPr>
              <w:t>项目</w:t>
            </w:r>
            <w:bookmarkEnd w:id="101"/>
          </w:p>
        </w:tc>
        <w:tc>
          <w:tcPr>
            <w:tcW w:w="0" w:type="auto"/>
            <w:tcBorders>
              <w:top w:val="single" w:sz="8" w:space="0" w:color="auto"/>
              <w:left w:val="nil"/>
              <w:bottom w:val="nil"/>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rFonts w:hint="eastAsia"/>
                <w:bCs/>
                <w:color w:val="000000"/>
                <w:kern w:val="0"/>
                <w:sz w:val="24"/>
              </w:rPr>
              <w:t>本期</w:t>
            </w:r>
          </w:p>
        </w:tc>
        <w:tc>
          <w:tcPr>
            <w:tcW w:w="0" w:type="auto"/>
            <w:tcBorders>
              <w:top w:val="single" w:sz="8" w:space="0" w:color="auto"/>
              <w:left w:val="nil"/>
              <w:bottom w:val="nil"/>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rFonts w:hint="eastAsia"/>
                <w:bCs/>
                <w:color w:val="000000"/>
                <w:kern w:val="0"/>
                <w:sz w:val="24"/>
              </w:rPr>
              <w:t>上年度可比期间</w:t>
            </w:r>
          </w:p>
        </w:tc>
      </w:tr>
      <w:tr w:rsidR="005D6C2C" w:rsidRPr="0030600C" w:rsidTr="0030363F">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C2C" w:rsidRPr="004941BA" w:rsidRDefault="005D6C2C" w:rsidP="0030363F">
            <w:pPr>
              <w:widowControl/>
              <w:jc w:val="left"/>
              <w:rPr>
                <w:bCs/>
                <w:color w:val="000000"/>
                <w:kern w:val="0"/>
                <w:sz w:val="24"/>
              </w:rPr>
            </w:pPr>
          </w:p>
        </w:tc>
        <w:tc>
          <w:tcPr>
            <w:tcW w:w="0" w:type="auto"/>
            <w:tcBorders>
              <w:top w:val="nil"/>
              <w:left w:val="nil"/>
              <w:bottom w:val="nil"/>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bCs/>
                <w:color w:val="000000"/>
                <w:kern w:val="0"/>
                <w:sz w:val="24"/>
              </w:rPr>
              <w:t>2017</w:t>
            </w:r>
            <w:r w:rsidRPr="004941BA">
              <w:rPr>
                <w:rFonts w:hint="eastAsia"/>
                <w:bCs/>
                <w:color w:val="000000"/>
                <w:kern w:val="0"/>
                <w:sz w:val="24"/>
              </w:rPr>
              <w:t>年</w:t>
            </w:r>
            <w:r w:rsidRPr="004941BA">
              <w:rPr>
                <w:bCs/>
                <w:color w:val="000000"/>
                <w:kern w:val="0"/>
                <w:sz w:val="24"/>
              </w:rPr>
              <w:t>1</w:t>
            </w:r>
            <w:r w:rsidRPr="004941BA">
              <w:rPr>
                <w:rFonts w:hint="eastAsia"/>
                <w:bCs/>
                <w:color w:val="000000"/>
                <w:kern w:val="0"/>
                <w:sz w:val="24"/>
              </w:rPr>
              <w:t>月</w:t>
            </w:r>
            <w:r w:rsidRPr="004941BA">
              <w:rPr>
                <w:bCs/>
                <w:color w:val="000000"/>
                <w:kern w:val="0"/>
                <w:sz w:val="24"/>
              </w:rPr>
              <w:t>1</w:t>
            </w:r>
            <w:r w:rsidRPr="004941BA">
              <w:rPr>
                <w:rFonts w:hint="eastAsia"/>
                <w:bCs/>
                <w:color w:val="000000"/>
                <w:kern w:val="0"/>
                <w:sz w:val="24"/>
              </w:rPr>
              <w:t>日至</w:t>
            </w:r>
          </w:p>
        </w:tc>
        <w:tc>
          <w:tcPr>
            <w:tcW w:w="0" w:type="auto"/>
            <w:tcBorders>
              <w:top w:val="nil"/>
              <w:left w:val="nil"/>
              <w:bottom w:val="nil"/>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bCs/>
                <w:color w:val="000000"/>
                <w:kern w:val="0"/>
                <w:sz w:val="24"/>
              </w:rPr>
              <w:t>2016</w:t>
            </w:r>
            <w:r w:rsidRPr="004941BA">
              <w:rPr>
                <w:rFonts w:hint="eastAsia"/>
                <w:bCs/>
                <w:color w:val="000000"/>
                <w:kern w:val="0"/>
                <w:sz w:val="24"/>
              </w:rPr>
              <w:t>年</w:t>
            </w:r>
            <w:r w:rsidRPr="004941BA">
              <w:rPr>
                <w:bCs/>
                <w:color w:val="000000"/>
                <w:kern w:val="0"/>
                <w:sz w:val="24"/>
              </w:rPr>
              <w:t>1</w:t>
            </w:r>
            <w:r w:rsidRPr="004941BA">
              <w:rPr>
                <w:rFonts w:hint="eastAsia"/>
                <w:bCs/>
                <w:color w:val="000000"/>
                <w:kern w:val="0"/>
                <w:sz w:val="24"/>
              </w:rPr>
              <w:t>月</w:t>
            </w:r>
            <w:r w:rsidRPr="004941BA">
              <w:rPr>
                <w:bCs/>
                <w:color w:val="000000"/>
                <w:kern w:val="0"/>
                <w:sz w:val="24"/>
              </w:rPr>
              <w:t>1</w:t>
            </w:r>
            <w:r w:rsidRPr="004941BA">
              <w:rPr>
                <w:rFonts w:hint="eastAsia"/>
                <w:bCs/>
                <w:color w:val="000000"/>
                <w:kern w:val="0"/>
                <w:sz w:val="24"/>
              </w:rPr>
              <w:t>日至</w:t>
            </w:r>
          </w:p>
        </w:tc>
      </w:tr>
      <w:tr w:rsidR="005D6C2C" w:rsidRPr="0030600C" w:rsidTr="0030363F">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C2C" w:rsidRPr="004941BA" w:rsidRDefault="005D6C2C" w:rsidP="0030363F">
            <w:pPr>
              <w:widowControl/>
              <w:jc w:val="left"/>
              <w:rPr>
                <w:bCs/>
                <w:color w:val="000000"/>
                <w:kern w:val="0"/>
                <w:sz w:val="24"/>
              </w:rPr>
            </w:pP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bCs/>
                <w:color w:val="000000"/>
                <w:kern w:val="0"/>
                <w:sz w:val="24"/>
              </w:rPr>
              <w:t>2017</w:t>
            </w:r>
            <w:r w:rsidRPr="004941BA">
              <w:rPr>
                <w:rFonts w:hint="eastAsia"/>
                <w:bCs/>
                <w:color w:val="000000"/>
                <w:kern w:val="0"/>
                <w:sz w:val="24"/>
              </w:rPr>
              <w:t>年</w:t>
            </w:r>
            <w:r w:rsidRPr="004941BA">
              <w:rPr>
                <w:bCs/>
                <w:color w:val="000000"/>
                <w:kern w:val="0"/>
                <w:sz w:val="24"/>
              </w:rPr>
              <w:t>12</w:t>
            </w:r>
            <w:r w:rsidRPr="004941BA">
              <w:rPr>
                <w:rFonts w:hint="eastAsia"/>
                <w:bCs/>
                <w:color w:val="000000"/>
                <w:kern w:val="0"/>
                <w:sz w:val="24"/>
              </w:rPr>
              <w:t>月</w:t>
            </w:r>
            <w:r w:rsidRPr="004941BA">
              <w:rPr>
                <w:bCs/>
                <w:color w:val="000000"/>
                <w:kern w:val="0"/>
                <w:sz w:val="24"/>
              </w:rPr>
              <w:t>31</w:t>
            </w:r>
            <w:r w:rsidRPr="004941BA">
              <w:rPr>
                <w:rFonts w:hint="eastAsia"/>
                <w:bCs/>
                <w:color w:val="000000"/>
                <w:kern w:val="0"/>
                <w:sz w:val="24"/>
              </w:rPr>
              <w:t>日</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center"/>
              <w:rPr>
                <w:bCs/>
                <w:color w:val="000000"/>
                <w:kern w:val="0"/>
                <w:sz w:val="24"/>
              </w:rPr>
            </w:pPr>
            <w:r w:rsidRPr="004941BA">
              <w:rPr>
                <w:bCs/>
                <w:color w:val="000000"/>
                <w:kern w:val="0"/>
                <w:sz w:val="24"/>
              </w:rPr>
              <w:t>2016</w:t>
            </w:r>
            <w:r w:rsidRPr="004941BA">
              <w:rPr>
                <w:rFonts w:hint="eastAsia"/>
                <w:bCs/>
                <w:color w:val="000000"/>
                <w:kern w:val="0"/>
                <w:sz w:val="24"/>
              </w:rPr>
              <w:t>年</w:t>
            </w:r>
            <w:r w:rsidRPr="004941BA">
              <w:rPr>
                <w:bCs/>
                <w:color w:val="000000"/>
                <w:kern w:val="0"/>
                <w:sz w:val="24"/>
              </w:rPr>
              <w:t>12</w:t>
            </w:r>
            <w:r w:rsidRPr="004941BA">
              <w:rPr>
                <w:rFonts w:hint="eastAsia"/>
                <w:bCs/>
                <w:color w:val="000000"/>
                <w:kern w:val="0"/>
                <w:sz w:val="24"/>
              </w:rPr>
              <w:t>月</w:t>
            </w:r>
            <w:r w:rsidRPr="004941BA">
              <w:rPr>
                <w:bCs/>
                <w:color w:val="000000"/>
                <w:kern w:val="0"/>
                <w:sz w:val="24"/>
              </w:rPr>
              <w:t>31</w:t>
            </w:r>
            <w:r w:rsidRPr="004941BA">
              <w:rPr>
                <w:rFonts w:hint="eastAsia"/>
                <w:bCs/>
                <w:color w:val="000000"/>
                <w:kern w:val="0"/>
                <w:sz w:val="24"/>
              </w:rPr>
              <w:t>日</w:t>
            </w:r>
          </w:p>
        </w:tc>
      </w:tr>
      <w:tr w:rsidR="005D6C2C" w:rsidRPr="0030600C" w:rsidTr="0030363F">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报告期初持有的基金份额</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20,352,593.88</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20,352,593.88</w:t>
            </w:r>
          </w:p>
        </w:tc>
      </w:tr>
      <w:tr w:rsidR="005D6C2C" w:rsidRPr="0030600C" w:rsidTr="0030363F">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报告期间申购</w:t>
            </w:r>
            <w:r w:rsidRPr="004941BA">
              <w:rPr>
                <w:color w:val="000000"/>
                <w:kern w:val="0"/>
                <w:sz w:val="24"/>
              </w:rPr>
              <w:t>/</w:t>
            </w:r>
            <w:r w:rsidRPr="004941BA">
              <w:rPr>
                <w:rFonts w:hint="eastAsia"/>
                <w:color w:val="000000"/>
                <w:kern w:val="0"/>
                <w:sz w:val="24"/>
              </w:rPr>
              <w:t>买入总份额</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 xml:space="preserve">- </w:t>
            </w:r>
          </w:p>
        </w:tc>
      </w:tr>
      <w:tr w:rsidR="005D6C2C" w:rsidRPr="0030600C" w:rsidTr="0030363F">
        <w:trPr>
          <w:trHeight w:val="3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基金份额折算调整</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736,303.71</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rFonts w:hint="eastAsia"/>
                <w:color w:val="000000"/>
                <w:kern w:val="0"/>
                <w:sz w:val="24"/>
              </w:rPr>
              <w:t xml:space="preserve">　</w:t>
            </w:r>
          </w:p>
        </w:tc>
      </w:tr>
      <w:tr w:rsidR="005D6C2C" w:rsidRPr="0030600C" w:rsidTr="0030363F">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报告期间因拆分变动份额</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 xml:space="preserve">- </w:t>
            </w:r>
          </w:p>
        </w:tc>
      </w:tr>
      <w:tr w:rsidR="005D6C2C" w:rsidRPr="0030600C" w:rsidTr="0030363F">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减：报告期间赎回</w:t>
            </w:r>
            <w:r w:rsidRPr="004941BA">
              <w:rPr>
                <w:color w:val="000000"/>
                <w:kern w:val="0"/>
                <w:sz w:val="24"/>
              </w:rPr>
              <w:t>/</w:t>
            </w:r>
            <w:r w:rsidRPr="004941BA">
              <w:rPr>
                <w:rFonts w:hint="eastAsia"/>
                <w:color w:val="000000"/>
                <w:kern w:val="0"/>
                <w:sz w:val="24"/>
              </w:rPr>
              <w:t>卖出总份额</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21,088,897.59</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 xml:space="preserve">- </w:t>
            </w:r>
          </w:p>
        </w:tc>
      </w:tr>
      <w:tr w:rsidR="005D6C2C" w:rsidRPr="0030600C" w:rsidTr="0030363F">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t>报告期末持有的基金份额</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20,352,593.88</w:t>
            </w:r>
          </w:p>
        </w:tc>
      </w:tr>
      <w:tr w:rsidR="005D6C2C" w:rsidRPr="0030600C" w:rsidTr="0030363F">
        <w:trPr>
          <w:trHeight w:val="9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D6C2C" w:rsidRPr="004941BA" w:rsidRDefault="005D6C2C" w:rsidP="0030363F">
            <w:pPr>
              <w:widowControl/>
              <w:rPr>
                <w:color w:val="000000"/>
                <w:kern w:val="0"/>
                <w:sz w:val="24"/>
              </w:rPr>
            </w:pPr>
            <w:r w:rsidRPr="004941BA">
              <w:rPr>
                <w:rFonts w:hint="eastAsia"/>
                <w:color w:val="000000"/>
                <w:kern w:val="0"/>
                <w:sz w:val="24"/>
              </w:rPr>
              <w:lastRenderedPageBreak/>
              <w:t>报告期末持有的基金份额占基金总份额比例</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szCs w:val="21"/>
              </w:rPr>
            </w:pPr>
            <w:r w:rsidRPr="004941BA">
              <w:rPr>
                <w:color w:val="000000"/>
                <w:kern w:val="0"/>
                <w:sz w:val="24"/>
                <w:szCs w:val="21"/>
              </w:rPr>
              <w:t>-</w:t>
            </w:r>
          </w:p>
        </w:tc>
        <w:tc>
          <w:tcPr>
            <w:tcW w:w="0" w:type="auto"/>
            <w:tcBorders>
              <w:top w:val="nil"/>
              <w:left w:val="nil"/>
              <w:bottom w:val="single" w:sz="8" w:space="0" w:color="auto"/>
              <w:right w:val="single" w:sz="8" w:space="0" w:color="auto"/>
            </w:tcBorders>
            <w:shd w:val="clear" w:color="auto" w:fill="auto"/>
            <w:vAlign w:val="center"/>
            <w:hideMark/>
          </w:tcPr>
          <w:p w:rsidR="005D6C2C" w:rsidRPr="004941BA" w:rsidRDefault="005D6C2C" w:rsidP="0030363F">
            <w:pPr>
              <w:widowControl/>
              <w:jc w:val="right"/>
              <w:rPr>
                <w:color w:val="000000"/>
                <w:kern w:val="0"/>
                <w:sz w:val="24"/>
              </w:rPr>
            </w:pPr>
            <w:r w:rsidRPr="004941BA">
              <w:rPr>
                <w:color w:val="000000"/>
                <w:kern w:val="0"/>
                <w:sz w:val="24"/>
              </w:rPr>
              <w:t>1.83%</w:t>
            </w:r>
          </w:p>
        </w:tc>
      </w:tr>
    </w:tbl>
    <w:p w:rsidR="0080402D" w:rsidRDefault="00FB6CA3" w:rsidP="00FB6CA3">
      <w:pPr>
        <w:adjustRightInd w:val="0"/>
        <w:snapToGrid w:val="0"/>
        <w:spacing w:line="360" w:lineRule="auto"/>
        <w:rPr>
          <w:rFonts w:eastAsiaTheme="minorEastAsia"/>
          <w:kern w:val="0"/>
          <w:sz w:val="24"/>
        </w:rPr>
      </w:pPr>
      <w:r w:rsidRPr="00FB6CA3">
        <w:rPr>
          <w:rFonts w:eastAsiaTheme="minorEastAsia" w:hint="eastAsia"/>
          <w:bCs/>
          <w:color w:val="000000"/>
          <w:sz w:val="24"/>
        </w:rPr>
        <w:t>注：</w:t>
      </w:r>
      <w:r w:rsidR="00733877">
        <w:rPr>
          <w:rFonts w:eastAsiaTheme="minorEastAsia"/>
          <w:kern w:val="0"/>
          <w:sz w:val="24"/>
        </w:rPr>
        <w:t>1</w:t>
      </w:r>
      <w:r w:rsidR="00733877">
        <w:rPr>
          <w:rFonts w:eastAsiaTheme="minorEastAsia"/>
          <w:kern w:val="0"/>
          <w:sz w:val="24"/>
        </w:rPr>
        <w:t>、如果本报告期间发生转换入、红利再投业务，则总申购份额中包含该业务。</w:t>
      </w:r>
    </w:p>
    <w:p w:rsidR="0080402D" w:rsidRDefault="00733877">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、如果本报告期间发生转换出业务，则总赎回份额中包含该业务。</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3</w:t>
      </w:r>
      <w:r w:rsidRPr="00164E77">
        <w:rPr>
          <w:rFonts w:eastAsiaTheme="minorEastAsia"/>
          <w:kern w:val="0"/>
          <w:sz w:val="24"/>
        </w:rPr>
        <w:t>、基金管理人投资本基金适用的申购</w:t>
      </w:r>
      <w:r w:rsidRPr="00164E77">
        <w:rPr>
          <w:rFonts w:eastAsiaTheme="minorEastAsia"/>
          <w:kern w:val="0"/>
          <w:sz w:val="24"/>
        </w:rPr>
        <w:t>/</w:t>
      </w:r>
      <w:r w:rsidRPr="00164E77">
        <w:rPr>
          <w:rFonts w:eastAsiaTheme="minorEastAsia"/>
          <w:kern w:val="0"/>
          <w:sz w:val="24"/>
        </w:rPr>
        <w:t>赎回费率按照本基金招募说明书的规定执行。</w:t>
      </w:r>
    </w:p>
    <w:p w:rsidR="001A59F9" w:rsidRPr="00164E77" w:rsidRDefault="001A59F9" w:rsidP="00756ACB">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rsidR="001A59F9" w:rsidRPr="00164E77" w:rsidRDefault="00254FFE"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于本基金本报告期末及上年度末除基金管理人以外的其他关联方未投资本基金。</w:t>
      </w:r>
    </w:p>
    <w:p w:rsidR="001A59F9" w:rsidRPr="000A571D" w:rsidRDefault="001A59F9" w:rsidP="00756ACB">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rsidTr="00673080">
        <w:trPr>
          <w:jc w:val="center"/>
        </w:trPr>
        <w:tc>
          <w:tcPr>
            <w:tcW w:w="2160" w:type="dxa"/>
            <w:vMerge w:val="restart"/>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rsidTr="00673080">
        <w:trPr>
          <w:jc w:val="center"/>
        </w:trPr>
        <w:tc>
          <w:tcPr>
            <w:tcW w:w="2160" w:type="dxa"/>
            <w:vMerge/>
            <w:vAlign w:val="center"/>
          </w:tcPr>
          <w:p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80402D">
        <w:trPr>
          <w:jc w:val="center"/>
        </w:trPr>
        <w:tc>
          <w:tcPr>
            <w:tcW w:w="2160" w:type="dxa"/>
            <w:vAlign w:val="center"/>
          </w:tcPr>
          <w:p w:rsidR="0080402D" w:rsidRDefault="00733877">
            <w:pPr>
              <w:jc w:val="left"/>
            </w:pPr>
            <w:r>
              <w:rPr>
                <w:rFonts w:eastAsiaTheme="minorEastAsia"/>
                <w:sz w:val="24"/>
              </w:rPr>
              <w:t>中国建设银行</w:t>
            </w:r>
          </w:p>
        </w:tc>
        <w:tc>
          <w:tcPr>
            <w:tcW w:w="1683" w:type="dxa"/>
            <w:vAlign w:val="center"/>
          </w:tcPr>
          <w:p w:rsidR="0080402D" w:rsidRDefault="00733877">
            <w:pPr>
              <w:jc w:val="right"/>
            </w:pPr>
            <w:r>
              <w:rPr>
                <w:rFonts w:eastAsiaTheme="minorEastAsia"/>
                <w:sz w:val="24"/>
              </w:rPr>
              <w:t>36,941,548.92</w:t>
            </w:r>
          </w:p>
        </w:tc>
        <w:tc>
          <w:tcPr>
            <w:tcW w:w="1683" w:type="dxa"/>
            <w:vAlign w:val="center"/>
          </w:tcPr>
          <w:p w:rsidR="0080402D" w:rsidRDefault="00733877">
            <w:pPr>
              <w:jc w:val="right"/>
            </w:pPr>
            <w:r>
              <w:rPr>
                <w:rFonts w:eastAsiaTheme="minorEastAsia"/>
                <w:sz w:val="24"/>
              </w:rPr>
              <w:t>299,317.22</w:t>
            </w:r>
          </w:p>
        </w:tc>
        <w:tc>
          <w:tcPr>
            <w:tcW w:w="1683" w:type="dxa"/>
            <w:vAlign w:val="center"/>
          </w:tcPr>
          <w:p w:rsidR="0080402D" w:rsidRDefault="00733877">
            <w:pPr>
              <w:jc w:val="right"/>
            </w:pPr>
            <w:r>
              <w:rPr>
                <w:rFonts w:eastAsiaTheme="minorEastAsia"/>
                <w:sz w:val="24"/>
              </w:rPr>
              <w:t>45,808,276.26</w:t>
            </w:r>
          </w:p>
        </w:tc>
        <w:tc>
          <w:tcPr>
            <w:tcW w:w="1863" w:type="dxa"/>
            <w:vAlign w:val="center"/>
          </w:tcPr>
          <w:p w:rsidR="0080402D" w:rsidRDefault="00733877">
            <w:pPr>
              <w:jc w:val="right"/>
            </w:pPr>
            <w:r>
              <w:rPr>
                <w:rFonts w:eastAsiaTheme="minorEastAsia"/>
                <w:sz w:val="24"/>
              </w:rPr>
              <w:t>603,557.15</w:t>
            </w:r>
          </w:p>
        </w:tc>
      </w:tr>
    </w:tbl>
    <w:p w:rsidR="001A59F9" w:rsidRPr="00164E77" w:rsidRDefault="00360905"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注：本基金的银行存款由基金托管人保管，按银行同业利率计息。</w:t>
      </w:r>
    </w:p>
    <w:p w:rsidR="001A59F9" w:rsidRPr="00164E77" w:rsidRDefault="001A59F9" w:rsidP="00756ACB">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rsidR="001A59F9" w:rsidRPr="000A571D" w:rsidRDefault="00A30FBD" w:rsidP="00A24FA3">
      <w:pPr>
        <w:widowControl/>
        <w:spacing w:line="360" w:lineRule="auto"/>
        <w:ind w:firstLineChars="200" w:firstLine="480"/>
        <w:jc w:val="left"/>
        <w:rPr>
          <w:rFonts w:eastAsiaTheme="minorEastAsia"/>
          <w:kern w:val="0"/>
          <w:szCs w:val="21"/>
        </w:rPr>
      </w:pPr>
      <w:r w:rsidRPr="00A24FA3">
        <w:rPr>
          <w:rFonts w:eastAsiaTheme="minorEastAsia"/>
          <w:kern w:val="0"/>
          <w:sz w:val="24"/>
        </w:rPr>
        <w:t>本基金本报告期内及上年度可比期间未在承销期内参与关联方承销的证券。</w:t>
      </w:r>
    </w:p>
    <w:p w:rsidR="001A59F9" w:rsidRPr="00A24FA3" w:rsidRDefault="001A59F9" w:rsidP="00756ACB">
      <w:pPr>
        <w:adjustRightInd w:val="0"/>
        <w:snapToGrid w:val="0"/>
        <w:spacing w:beforeLines="100" w:before="312" w:line="360" w:lineRule="auto"/>
        <w:rPr>
          <w:rFonts w:eastAsiaTheme="minorEastAsia"/>
          <w:b/>
          <w:color w:val="000000"/>
          <w:sz w:val="24"/>
        </w:rPr>
      </w:pPr>
      <w:r w:rsidRPr="00A24FA3">
        <w:rPr>
          <w:rFonts w:eastAsiaTheme="minorEastAsia"/>
          <w:b/>
          <w:bCs/>
          <w:color w:val="000000"/>
          <w:kern w:val="0"/>
          <w:sz w:val="24"/>
        </w:rPr>
        <w:t>7.4.10.7</w:t>
      </w:r>
      <w:r w:rsidR="002637E8" w:rsidRPr="00A24FA3">
        <w:rPr>
          <w:rFonts w:eastAsiaTheme="minorEastAsia"/>
          <w:b/>
          <w:bCs/>
          <w:color w:val="000000"/>
          <w:kern w:val="0"/>
          <w:sz w:val="24"/>
        </w:rPr>
        <w:t xml:space="preserve"> </w:t>
      </w:r>
      <w:r w:rsidRPr="00A24FA3">
        <w:rPr>
          <w:rFonts w:eastAsiaTheme="minorEastAsia"/>
          <w:b/>
          <w:color w:val="000000"/>
          <w:sz w:val="24"/>
        </w:rPr>
        <w:t>其他关联交易事项的说明</w:t>
      </w:r>
    </w:p>
    <w:p w:rsidR="001A59F9" w:rsidRPr="00A24FA3" w:rsidRDefault="001A59F9" w:rsidP="00A24FA3">
      <w:pPr>
        <w:widowControl/>
        <w:spacing w:line="360" w:lineRule="auto"/>
        <w:ind w:firstLineChars="200" w:firstLine="480"/>
        <w:rPr>
          <w:rFonts w:eastAsiaTheme="minorEastAsia"/>
          <w:kern w:val="0"/>
          <w:sz w:val="24"/>
        </w:rPr>
      </w:pPr>
      <w:r w:rsidRPr="00A24FA3">
        <w:rPr>
          <w:rFonts w:eastAsiaTheme="minorEastAsia"/>
          <w:kern w:val="0"/>
          <w:sz w:val="24"/>
        </w:rPr>
        <w:t>本基金本报告期内及上年度可比期间无其他关联交易事项。</w:t>
      </w:r>
    </w:p>
    <w:p w:rsidR="001A59F9" w:rsidRPr="00A24FA3" w:rsidRDefault="001A59F9" w:rsidP="00756ACB">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rsidR="001A59F9" w:rsidRPr="006B170E" w:rsidRDefault="007C71DE" w:rsidP="006B170E">
      <w:pPr>
        <w:tabs>
          <w:tab w:val="left" w:pos="426"/>
        </w:tabs>
        <w:spacing w:line="360" w:lineRule="auto"/>
        <w:ind w:firstLineChars="200" w:firstLine="480"/>
        <w:jc w:val="left"/>
        <w:rPr>
          <w:rFonts w:eastAsiaTheme="minorEastAsia"/>
          <w:kern w:val="0"/>
          <w:sz w:val="24"/>
        </w:rPr>
      </w:pPr>
      <w:r w:rsidRPr="006B170E">
        <w:rPr>
          <w:rFonts w:eastAsiaTheme="minorEastAsia"/>
          <w:kern w:val="0"/>
          <w:sz w:val="24"/>
        </w:rPr>
        <w:t>本基金本报告期内无利润分配。</w:t>
      </w:r>
    </w:p>
    <w:p w:rsidR="001A59F9" w:rsidRPr="006B170E" w:rsidRDefault="001A59F9" w:rsidP="00756ACB">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2017</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rsidR="001A59F9" w:rsidRPr="006B170E" w:rsidRDefault="001A59F9" w:rsidP="009E51B3">
      <w:pPr>
        <w:spacing w:line="360" w:lineRule="auto"/>
        <w:rPr>
          <w:rFonts w:eastAsiaTheme="minorEastAsia"/>
          <w:b/>
          <w:bCs/>
          <w:color w:val="000000"/>
          <w:sz w:val="24"/>
        </w:rPr>
      </w:pPr>
      <w:r w:rsidRPr="006B170E">
        <w:rPr>
          <w:rFonts w:eastAsiaTheme="minorEastAsia"/>
          <w:b/>
          <w:bCs/>
          <w:color w:val="000000"/>
          <w:kern w:val="0"/>
          <w:sz w:val="24"/>
        </w:rPr>
        <w:t>7.4.12.1</w:t>
      </w:r>
      <w:r w:rsidR="00AD16A3" w:rsidRPr="006B170E">
        <w:rPr>
          <w:rFonts w:eastAsiaTheme="minorEastAsia"/>
          <w:b/>
          <w:bCs/>
          <w:color w:val="000000"/>
          <w:kern w:val="0"/>
          <w:sz w:val="24"/>
        </w:rPr>
        <w:t xml:space="preserve"> </w:t>
      </w:r>
      <w:r w:rsidRPr="006B170E">
        <w:rPr>
          <w:rFonts w:eastAsiaTheme="minorEastAsia"/>
          <w:b/>
          <w:bCs/>
          <w:color w:val="000000"/>
          <w:sz w:val="24"/>
        </w:rPr>
        <w:t>因认购新发</w:t>
      </w:r>
      <w:r w:rsidRPr="006B170E">
        <w:rPr>
          <w:rFonts w:eastAsiaTheme="minorEastAsia"/>
          <w:b/>
          <w:bCs/>
          <w:color w:val="000000"/>
          <w:sz w:val="24"/>
        </w:rPr>
        <w:t>/</w:t>
      </w:r>
      <w:r w:rsidRPr="006B170E">
        <w:rPr>
          <w:rFonts w:eastAsiaTheme="minorEastAsia"/>
          <w:b/>
          <w:bCs/>
          <w:color w:val="000000"/>
          <w:sz w:val="24"/>
        </w:rPr>
        <w:t>增发证券而于期末持有的流通受限证券</w:t>
      </w:r>
    </w:p>
    <w:p w:rsidR="00DF065A" w:rsidRDefault="00795089" w:rsidP="00795089">
      <w:pPr>
        <w:spacing w:line="360" w:lineRule="auto"/>
        <w:jc w:val="right"/>
        <w:rPr>
          <w:rFonts w:eastAsiaTheme="minorEastAsia"/>
          <w:color w:val="000000"/>
          <w:sz w:val="24"/>
        </w:rPr>
      </w:pPr>
      <w:r w:rsidRPr="006B170E">
        <w:rPr>
          <w:rFonts w:eastAsiaTheme="minorEastAsia"/>
          <w:color w:val="000000"/>
          <w:sz w:val="24"/>
        </w:rPr>
        <w:t>金额单位：人民币元</w:t>
      </w:r>
    </w:p>
    <w:tbl>
      <w:tblPr>
        <w:tblW w:w="0" w:type="auto"/>
        <w:tblCellMar>
          <w:left w:w="0" w:type="dxa"/>
          <w:right w:w="0" w:type="dxa"/>
        </w:tblCellMar>
        <w:tblLook w:val="04A0" w:firstRow="1" w:lastRow="0" w:firstColumn="1" w:lastColumn="0" w:noHBand="0" w:noVBand="1"/>
      </w:tblPr>
      <w:tblGrid>
        <w:gridCol w:w="804"/>
        <w:gridCol w:w="116"/>
        <w:gridCol w:w="335"/>
        <w:gridCol w:w="207"/>
        <w:gridCol w:w="963"/>
        <w:gridCol w:w="207"/>
        <w:gridCol w:w="1043"/>
        <w:gridCol w:w="128"/>
        <w:gridCol w:w="339"/>
        <w:gridCol w:w="128"/>
        <w:gridCol w:w="657"/>
        <w:gridCol w:w="138"/>
        <w:gridCol w:w="638"/>
        <w:gridCol w:w="156"/>
        <w:gridCol w:w="646"/>
        <w:gridCol w:w="202"/>
        <w:gridCol w:w="936"/>
        <w:gridCol w:w="224"/>
        <w:gridCol w:w="1061"/>
        <w:gridCol w:w="77"/>
        <w:gridCol w:w="281"/>
      </w:tblGrid>
      <w:tr w:rsidR="00DF065A" w:rsidRPr="00DF065A" w:rsidTr="002D1ED7">
        <w:trPr>
          <w:trHeight w:val="270"/>
        </w:trPr>
        <w:tc>
          <w:tcPr>
            <w:tcW w:w="9072"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65A" w:rsidRPr="004941BA" w:rsidRDefault="00DF065A" w:rsidP="002D1ED7">
            <w:pPr>
              <w:spacing w:line="360" w:lineRule="auto"/>
              <w:rPr>
                <w:sz w:val="24"/>
              </w:rPr>
            </w:pPr>
            <w:r w:rsidRPr="004941BA">
              <w:rPr>
                <w:color w:val="000000"/>
                <w:sz w:val="24"/>
              </w:rPr>
              <w:t xml:space="preserve">7.4.12.1.1 </w:t>
            </w:r>
            <w:r w:rsidRPr="004941BA">
              <w:rPr>
                <w:rFonts w:ascii="宋体" w:hAnsi="宋体" w:hint="eastAsia"/>
                <w:color w:val="000000"/>
                <w:sz w:val="24"/>
              </w:rPr>
              <w:t>受限证券类别：股票</w:t>
            </w:r>
          </w:p>
        </w:tc>
      </w:tr>
      <w:tr w:rsidR="00DF065A" w:rsidRPr="00DF065A" w:rsidTr="002D1ED7">
        <w:trPr>
          <w:trHeight w:val="745"/>
        </w:trPr>
        <w:tc>
          <w:tcPr>
            <w:tcW w:w="7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ind w:leftChars="-46" w:left="-97" w:rightChars="-57" w:right="-120"/>
              <w:jc w:val="center"/>
              <w:rPr>
                <w:sz w:val="24"/>
              </w:rPr>
            </w:pPr>
            <w:r w:rsidRPr="004941BA">
              <w:rPr>
                <w:rFonts w:ascii="宋体" w:hAnsi="宋体" w:hint="eastAsia"/>
                <w:sz w:val="24"/>
              </w:rPr>
              <w:lastRenderedPageBreak/>
              <w:t>证券</w:t>
            </w:r>
          </w:p>
          <w:p w:rsidR="00DF065A" w:rsidRPr="004941BA" w:rsidRDefault="00DF065A" w:rsidP="002D1ED7">
            <w:pPr>
              <w:spacing w:line="360" w:lineRule="auto"/>
              <w:ind w:leftChars="-46" w:left="-97" w:rightChars="-57" w:right="-120"/>
              <w:jc w:val="center"/>
              <w:rPr>
                <w:sz w:val="24"/>
              </w:rPr>
            </w:pPr>
            <w:r w:rsidRPr="004941BA">
              <w:rPr>
                <w:rFonts w:ascii="宋体" w:hAnsi="宋体" w:hint="eastAsia"/>
                <w:sz w:val="24"/>
              </w:rPr>
              <w:t>代码</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ind w:leftChars="-50" w:left="-105" w:rightChars="-54" w:right="-113"/>
              <w:jc w:val="center"/>
              <w:rPr>
                <w:sz w:val="24"/>
              </w:rPr>
            </w:pPr>
            <w:r w:rsidRPr="004941BA">
              <w:rPr>
                <w:rFonts w:ascii="宋体" w:hAnsi="宋体" w:hint="eastAsia"/>
                <w:sz w:val="24"/>
              </w:rPr>
              <w:t>证券</w:t>
            </w:r>
          </w:p>
          <w:p w:rsidR="00DF065A" w:rsidRPr="004941BA" w:rsidRDefault="00DF065A" w:rsidP="002D1ED7">
            <w:pPr>
              <w:spacing w:line="360" w:lineRule="auto"/>
              <w:ind w:leftChars="-50" w:left="-105" w:rightChars="-54" w:right="-113"/>
              <w:jc w:val="center"/>
              <w:rPr>
                <w:sz w:val="24"/>
              </w:rPr>
            </w:pPr>
            <w:r w:rsidRPr="004941BA">
              <w:rPr>
                <w:rFonts w:ascii="宋体" w:hAnsi="宋体" w:hint="eastAsia"/>
                <w:sz w:val="24"/>
              </w:rPr>
              <w:t>名称</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成功</w:t>
            </w:r>
          </w:p>
          <w:p w:rsidR="00DF065A" w:rsidRPr="004941BA" w:rsidRDefault="00DF065A" w:rsidP="002D1ED7">
            <w:pPr>
              <w:spacing w:line="360" w:lineRule="auto"/>
              <w:ind w:leftChars="-32" w:left="-67" w:rightChars="-66" w:right="-139"/>
              <w:jc w:val="center"/>
              <w:rPr>
                <w:sz w:val="24"/>
              </w:rPr>
            </w:pPr>
            <w:r w:rsidRPr="004941BA">
              <w:rPr>
                <w:rFonts w:ascii="宋体" w:hAnsi="宋体" w:hint="eastAsia"/>
                <w:sz w:val="24"/>
              </w:rPr>
              <w:t>认购日</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可流</w:t>
            </w:r>
          </w:p>
          <w:p w:rsidR="00DF065A" w:rsidRPr="004941BA" w:rsidRDefault="00DF065A" w:rsidP="002D1ED7">
            <w:pPr>
              <w:spacing w:line="360" w:lineRule="auto"/>
              <w:jc w:val="center"/>
              <w:rPr>
                <w:sz w:val="24"/>
              </w:rPr>
            </w:pPr>
            <w:r w:rsidRPr="004941BA">
              <w:rPr>
                <w:rFonts w:ascii="宋体" w:hAnsi="宋体" w:hint="eastAsia"/>
                <w:sz w:val="24"/>
              </w:rPr>
              <w:t>通日</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流通受</w:t>
            </w:r>
          </w:p>
          <w:p w:rsidR="00DF065A" w:rsidRPr="004941BA" w:rsidRDefault="00DF065A" w:rsidP="002D1ED7">
            <w:pPr>
              <w:spacing w:line="360" w:lineRule="auto"/>
              <w:jc w:val="center"/>
              <w:rPr>
                <w:sz w:val="24"/>
              </w:rPr>
            </w:pPr>
            <w:r w:rsidRPr="004941BA">
              <w:rPr>
                <w:rFonts w:ascii="宋体" w:hAnsi="宋体" w:hint="eastAsia"/>
                <w:sz w:val="24"/>
              </w:rPr>
              <w:t>限类型</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认购</w:t>
            </w:r>
          </w:p>
          <w:p w:rsidR="00DF065A" w:rsidRPr="004941BA" w:rsidRDefault="00DF065A" w:rsidP="002D1ED7">
            <w:pPr>
              <w:spacing w:line="360" w:lineRule="auto"/>
              <w:jc w:val="center"/>
              <w:rPr>
                <w:sz w:val="24"/>
              </w:rPr>
            </w:pPr>
            <w:r w:rsidRPr="004941BA">
              <w:rPr>
                <w:rFonts w:ascii="宋体" w:hAnsi="宋体" w:hint="eastAsia"/>
                <w:sz w:val="24"/>
              </w:rPr>
              <w:t>价格</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ind w:leftChars="-33" w:left="-69" w:rightChars="-46" w:right="-97"/>
              <w:jc w:val="center"/>
              <w:rPr>
                <w:sz w:val="24"/>
              </w:rPr>
            </w:pPr>
            <w:r w:rsidRPr="004941BA">
              <w:rPr>
                <w:rFonts w:ascii="宋体" w:hAnsi="宋体" w:hint="eastAsia"/>
                <w:sz w:val="24"/>
              </w:rPr>
              <w:t>期末估</w:t>
            </w:r>
          </w:p>
          <w:p w:rsidR="00DF065A" w:rsidRPr="004941BA" w:rsidRDefault="00DF065A" w:rsidP="002D1ED7">
            <w:pPr>
              <w:spacing w:line="360" w:lineRule="auto"/>
              <w:ind w:leftChars="-33" w:left="-69" w:rightChars="-46" w:right="-97"/>
              <w:jc w:val="center"/>
              <w:rPr>
                <w:sz w:val="24"/>
              </w:rPr>
            </w:pPr>
            <w:r w:rsidRPr="004941BA">
              <w:rPr>
                <w:rFonts w:ascii="宋体" w:hAnsi="宋体" w:hint="eastAsia"/>
                <w:sz w:val="24"/>
              </w:rPr>
              <w:t>值单价</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ind w:leftChars="-77" w:left="-162" w:rightChars="-50" w:right="-105"/>
              <w:jc w:val="center"/>
              <w:rPr>
                <w:sz w:val="24"/>
              </w:rPr>
            </w:pPr>
            <w:r w:rsidRPr="004941BA">
              <w:rPr>
                <w:rFonts w:ascii="宋体" w:hAnsi="宋体" w:hint="eastAsia"/>
                <w:sz w:val="24"/>
              </w:rPr>
              <w:t>数量</w:t>
            </w:r>
            <w:r w:rsidRPr="004941BA">
              <w:rPr>
                <w:sz w:val="24"/>
              </w:rPr>
              <w:t>(</w:t>
            </w:r>
            <w:r w:rsidRPr="004941BA">
              <w:rPr>
                <w:rFonts w:ascii="宋体" w:hAnsi="宋体" w:hint="eastAsia"/>
                <w:sz w:val="24"/>
              </w:rPr>
              <w:t>单位：股</w:t>
            </w:r>
            <w:r w:rsidRPr="004941BA">
              <w:rPr>
                <w:sz w:val="24"/>
              </w:rPr>
              <w:t>)</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期末</w:t>
            </w:r>
          </w:p>
          <w:p w:rsidR="00DF065A" w:rsidRPr="004941BA" w:rsidRDefault="00DF065A" w:rsidP="002D1ED7">
            <w:pPr>
              <w:spacing w:line="360" w:lineRule="auto"/>
              <w:jc w:val="center"/>
              <w:rPr>
                <w:sz w:val="24"/>
              </w:rPr>
            </w:pPr>
            <w:r w:rsidRPr="004941BA">
              <w:rPr>
                <w:rFonts w:ascii="宋体" w:hAnsi="宋体" w:hint="eastAsia"/>
                <w:sz w:val="24"/>
              </w:rPr>
              <w:t>成本总额</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jc w:val="center"/>
              <w:rPr>
                <w:sz w:val="24"/>
              </w:rPr>
            </w:pPr>
            <w:r w:rsidRPr="004941BA">
              <w:rPr>
                <w:rFonts w:ascii="宋体" w:hAnsi="宋体" w:hint="eastAsia"/>
                <w:sz w:val="24"/>
              </w:rPr>
              <w:t>期末</w:t>
            </w:r>
          </w:p>
          <w:p w:rsidR="00DF065A" w:rsidRPr="004941BA" w:rsidRDefault="00DF065A" w:rsidP="002D1ED7">
            <w:pPr>
              <w:spacing w:line="360" w:lineRule="auto"/>
              <w:jc w:val="center"/>
              <w:rPr>
                <w:sz w:val="24"/>
              </w:rPr>
            </w:pPr>
            <w:r w:rsidRPr="004941BA">
              <w:rPr>
                <w:rFonts w:ascii="宋体" w:hAnsi="宋体" w:hint="eastAsia"/>
                <w:sz w:val="24"/>
              </w:rPr>
              <w:t>估值总额</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spacing w:line="360" w:lineRule="auto"/>
              <w:ind w:leftChars="-48" w:left="-101" w:rightChars="-54" w:right="-113"/>
              <w:jc w:val="center"/>
              <w:rPr>
                <w:sz w:val="24"/>
              </w:rPr>
            </w:pPr>
            <w:r w:rsidRPr="004941BA">
              <w:rPr>
                <w:rFonts w:ascii="宋体" w:hAnsi="宋体" w:hint="eastAsia"/>
                <w:sz w:val="24"/>
              </w:rPr>
              <w:t>备注</w:t>
            </w:r>
          </w:p>
        </w:tc>
      </w:tr>
      <w:tr w:rsidR="00DF065A" w:rsidRPr="00DF065A" w:rsidTr="002D1ED7">
        <w:tc>
          <w:tcPr>
            <w:tcW w:w="7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center"/>
            </w:pPr>
            <w:r w:rsidRPr="004941BA">
              <w:rPr>
                <w:sz w:val="24"/>
              </w:rPr>
              <w:t>002466</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center"/>
            </w:pPr>
            <w:r w:rsidRPr="004941BA">
              <w:rPr>
                <w:rFonts w:ascii="宋体" w:hAnsi="宋体" w:hint="eastAsia"/>
                <w:sz w:val="24"/>
              </w:rPr>
              <w:t>天齐锂业</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center"/>
            </w:pPr>
            <w:r w:rsidRPr="004941BA">
              <w:rPr>
                <w:sz w:val="24"/>
              </w:rPr>
              <w:t>2017-12-26</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center"/>
            </w:pPr>
            <w:r w:rsidRPr="004941BA">
              <w:rPr>
                <w:sz w:val="24"/>
              </w:rPr>
              <w:t>2018-01-03</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center"/>
            </w:pPr>
            <w:r w:rsidRPr="004941BA">
              <w:rPr>
                <w:rFonts w:ascii="宋体" w:hAnsi="宋体" w:hint="eastAsia"/>
                <w:sz w:val="24"/>
              </w:rPr>
              <w:t>配股未上市</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right"/>
            </w:pPr>
            <w:r w:rsidRPr="004941BA">
              <w:rPr>
                <w:sz w:val="24"/>
              </w:rPr>
              <w:t>11.06</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right"/>
            </w:pPr>
            <w:r w:rsidRPr="004941BA">
              <w:rPr>
                <w:sz w:val="24"/>
              </w:rPr>
              <w:t>53.21</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right"/>
            </w:pPr>
            <w:r w:rsidRPr="004941BA">
              <w:rPr>
                <w:sz w:val="24"/>
              </w:rPr>
              <w:t>19,628</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right"/>
            </w:pPr>
            <w:r w:rsidRPr="004941BA">
              <w:rPr>
                <w:sz w:val="24"/>
              </w:rPr>
              <w:t>217,085.68</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right"/>
            </w:pPr>
            <w:r w:rsidRPr="004941BA">
              <w:rPr>
                <w:sz w:val="24"/>
              </w:rPr>
              <w:t>1,044,405.88</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4941BA" w:rsidRDefault="00DF065A" w:rsidP="002D1ED7">
            <w:pPr>
              <w:jc w:val="left"/>
            </w:pPr>
            <w:r w:rsidRPr="004941BA">
              <w:rPr>
                <w:sz w:val="24"/>
              </w:rPr>
              <w:t>-</w:t>
            </w:r>
          </w:p>
        </w:tc>
      </w:tr>
      <w:tr w:rsidR="00DF065A" w:rsidRPr="00DF065A" w:rsidTr="002D1ED7">
        <w:trPr>
          <w:trHeight w:val="270"/>
        </w:trPr>
        <w:tc>
          <w:tcPr>
            <w:tcW w:w="9072" w:type="dxa"/>
            <w:gridSpan w:val="21"/>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65A" w:rsidRPr="00DF065A" w:rsidRDefault="00DF065A" w:rsidP="002D1ED7">
            <w:pPr>
              <w:spacing w:line="360" w:lineRule="auto"/>
              <w:rPr>
                <w:sz w:val="24"/>
              </w:rPr>
            </w:pPr>
            <w:r w:rsidRPr="00DF065A">
              <w:rPr>
                <w:color w:val="000000"/>
                <w:sz w:val="24"/>
              </w:rPr>
              <w:t xml:space="preserve">7.4.12.1.2 </w:t>
            </w:r>
            <w:r w:rsidRPr="00DF065A">
              <w:rPr>
                <w:rFonts w:ascii="宋体" w:hAnsi="宋体" w:hint="eastAsia"/>
                <w:color w:val="000000"/>
                <w:sz w:val="24"/>
              </w:rPr>
              <w:t>受限证券类别：债券</w:t>
            </w:r>
          </w:p>
        </w:tc>
      </w:tr>
      <w:tr w:rsidR="00DF065A" w:rsidRPr="00DF065A" w:rsidTr="002D1ED7">
        <w:trPr>
          <w:trHeight w:val="745"/>
        </w:trPr>
        <w:tc>
          <w:tcPr>
            <w:tcW w:w="83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ind w:leftChars="-46" w:left="-97" w:rightChars="-57" w:right="-120"/>
              <w:jc w:val="center"/>
              <w:rPr>
                <w:sz w:val="24"/>
              </w:rPr>
            </w:pPr>
            <w:r w:rsidRPr="00DF065A">
              <w:rPr>
                <w:rFonts w:ascii="宋体" w:hAnsi="宋体" w:hint="eastAsia"/>
                <w:sz w:val="24"/>
              </w:rPr>
              <w:t>证券</w:t>
            </w:r>
          </w:p>
          <w:p w:rsidR="00DF065A" w:rsidRPr="00DF065A" w:rsidRDefault="00DF065A" w:rsidP="002D1ED7">
            <w:pPr>
              <w:spacing w:line="360" w:lineRule="auto"/>
              <w:ind w:leftChars="-46" w:left="-97" w:rightChars="-57" w:right="-120"/>
              <w:jc w:val="center"/>
              <w:rPr>
                <w:sz w:val="24"/>
              </w:rPr>
            </w:pPr>
            <w:r w:rsidRPr="00DF065A">
              <w:rPr>
                <w:rFonts w:ascii="宋体" w:hAnsi="宋体" w:hint="eastAsia"/>
                <w:sz w:val="24"/>
              </w:rPr>
              <w:t>代码</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ind w:leftChars="-50" w:left="-105" w:rightChars="-54" w:right="-113"/>
              <w:jc w:val="center"/>
              <w:rPr>
                <w:sz w:val="24"/>
              </w:rPr>
            </w:pPr>
            <w:r w:rsidRPr="00DF065A">
              <w:rPr>
                <w:rFonts w:ascii="宋体" w:hAnsi="宋体" w:hint="eastAsia"/>
                <w:sz w:val="24"/>
              </w:rPr>
              <w:t>证券</w:t>
            </w:r>
          </w:p>
          <w:p w:rsidR="00DF065A" w:rsidRPr="00DF065A" w:rsidRDefault="00DF065A" w:rsidP="002D1ED7">
            <w:pPr>
              <w:spacing w:line="360" w:lineRule="auto"/>
              <w:ind w:leftChars="-50" w:left="-105" w:rightChars="-54" w:right="-113"/>
              <w:jc w:val="center"/>
              <w:rPr>
                <w:sz w:val="24"/>
              </w:rPr>
            </w:pPr>
            <w:r w:rsidRPr="00DF065A">
              <w:rPr>
                <w:rFonts w:ascii="宋体" w:hAnsi="宋体" w:hint="eastAsia"/>
                <w:sz w:val="24"/>
              </w:rPr>
              <w:t>名称</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成功</w:t>
            </w:r>
          </w:p>
          <w:p w:rsidR="00DF065A" w:rsidRPr="00DF065A" w:rsidRDefault="00DF065A" w:rsidP="002D1ED7">
            <w:pPr>
              <w:spacing w:line="360" w:lineRule="auto"/>
              <w:ind w:leftChars="-32" w:left="-67" w:rightChars="-66" w:right="-139"/>
              <w:jc w:val="center"/>
              <w:rPr>
                <w:sz w:val="24"/>
              </w:rPr>
            </w:pPr>
            <w:r w:rsidRPr="00DF065A">
              <w:rPr>
                <w:rFonts w:ascii="宋体" w:hAnsi="宋体" w:hint="eastAsia"/>
                <w:sz w:val="24"/>
              </w:rPr>
              <w:t>认购日</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可流</w:t>
            </w:r>
          </w:p>
          <w:p w:rsidR="00DF065A" w:rsidRPr="00DF065A" w:rsidRDefault="00DF065A" w:rsidP="002D1ED7">
            <w:pPr>
              <w:spacing w:line="360" w:lineRule="auto"/>
              <w:jc w:val="center"/>
              <w:rPr>
                <w:sz w:val="24"/>
              </w:rPr>
            </w:pPr>
            <w:r w:rsidRPr="00DF065A">
              <w:rPr>
                <w:rFonts w:ascii="宋体" w:hAnsi="宋体" w:hint="eastAsia"/>
                <w:sz w:val="24"/>
              </w:rPr>
              <w:t>通日</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流通受</w:t>
            </w:r>
          </w:p>
          <w:p w:rsidR="00DF065A" w:rsidRPr="00DF065A" w:rsidRDefault="00DF065A" w:rsidP="002D1ED7">
            <w:pPr>
              <w:spacing w:line="360" w:lineRule="auto"/>
              <w:jc w:val="center"/>
              <w:rPr>
                <w:sz w:val="24"/>
              </w:rPr>
            </w:pPr>
            <w:r w:rsidRPr="00DF065A">
              <w:rPr>
                <w:rFonts w:ascii="宋体" w:hAnsi="宋体" w:hint="eastAsia"/>
                <w:sz w:val="24"/>
              </w:rPr>
              <w:t>限类型</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认购</w:t>
            </w:r>
          </w:p>
          <w:p w:rsidR="00DF065A" w:rsidRPr="00DF065A" w:rsidRDefault="00DF065A" w:rsidP="002D1ED7">
            <w:pPr>
              <w:spacing w:line="360" w:lineRule="auto"/>
              <w:jc w:val="center"/>
              <w:rPr>
                <w:sz w:val="24"/>
              </w:rPr>
            </w:pPr>
            <w:r w:rsidRPr="00DF065A">
              <w:rPr>
                <w:rFonts w:ascii="宋体" w:hAnsi="宋体" w:hint="eastAsia"/>
                <w:sz w:val="24"/>
              </w:rPr>
              <w:t>价格</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ind w:leftChars="-33" w:left="-69" w:rightChars="-46" w:right="-97"/>
              <w:jc w:val="center"/>
              <w:rPr>
                <w:sz w:val="24"/>
              </w:rPr>
            </w:pPr>
            <w:r w:rsidRPr="00DF065A">
              <w:rPr>
                <w:rFonts w:ascii="宋体" w:hAnsi="宋体" w:hint="eastAsia"/>
                <w:sz w:val="24"/>
              </w:rPr>
              <w:t>期末估</w:t>
            </w:r>
          </w:p>
          <w:p w:rsidR="00DF065A" w:rsidRPr="00DF065A" w:rsidRDefault="00DF065A" w:rsidP="002D1ED7">
            <w:pPr>
              <w:spacing w:line="360" w:lineRule="auto"/>
              <w:ind w:leftChars="-33" w:left="-69" w:rightChars="-46" w:right="-97"/>
              <w:jc w:val="center"/>
              <w:rPr>
                <w:sz w:val="24"/>
              </w:rPr>
            </w:pPr>
            <w:r w:rsidRPr="00DF065A">
              <w:rPr>
                <w:rFonts w:ascii="宋体" w:hAnsi="宋体" w:hint="eastAsia"/>
                <w:sz w:val="24"/>
              </w:rPr>
              <w:t>值单价</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ind w:leftChars="-77" w:left="-162" w:rightChars="-50" w:right="-105"/>
              <w:jc w:val="center"/>
              <w:rPr>
                <w:sz w:val="24"/>
              </w:rPr>
            </w:pPr>
            <w:r w:rsidRPr="00DF065A">
              <w:rPr>
                <w:rFonts w:ascii="宋体" w:hAnsi="宋体" w:hint="eastAsia"/>
                <w:sz w:val="24"/>
              </w:rPr>
              <w:t>数量</w:t>
            </w:r>
            <w:r w:rsidRPr="00DF065A">
              <w:rPr>
                <w:sz w:val="24"/>
              </w:rPr>
              <w:t>(</w:t>
            </w:r>
            <w:r w:rsidRPr="00DF065A">
              <w:rPr>
                <w:rFonts w:ascii="宋体" w:hAnsi="宋体" w:hint="eastAsia"/>
                <w:sz w:val="24"/>
              </w:rPr>
              <w:t>单位：股</w:t>
            </w:r>
            <w:r w:rsidRPr="00DF065A">
              <w:rPr>
                <w:sz w:val="24"/>
              </w:rPr>
              <w:t>)</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期末</w:t>
            </w:r>
          </w:p>
          <w:p w:rsidR="00DF065A" w:rsidRPr="00DF065A" w:rsidRDefault="00DF065A" w:rsidP="002D1ED7">
            <w:pPr>
              <w:spacing w:line="360" w:lineRule="auto"/>
              <w:jc w:val="center"/>
              <w:rPr>
                <w:sz w:val="24"/>
              </w:rPr>
            </w:pPr>
            <w:r w:rsidRPr="00DF065A">
              <w:rPr>
                <w:rFonts w:ascii="宋体" w:hAnsi="宋体" w:hint="eastAsia"/>
                <w:sz w:val="24"/>
              </w:rPr>
              <w:t>成本总额</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jc w:val="center"/>
              <w:rPr>
                <w:sz w:val="24"/>
              </w:rPr>
            </w:pPr>
            <w:r w:rsidRPr="00DF065A">
              <w:rPr>
                <w:rFonts w:ascii="宋体" w:hAnsi="宋体" w:hint="eastAsia"/>
                <w:sz w:val="24"/>
              </w:rPr>
              <w:t>期末</w:t>
            </w:r>
          </w:p>
          <w:p w:rsidR="00DF065A" w:rsidRPr="00DF065A" w:rsidRDefault="00DF065A" w:rsidP="002D1ED7">
            <w:pPr>
              <w:spacing w:line="360" w:lineRule="auto"/>
              <w:jc w:val="center"/>
              <w:rPr>
                <w:sz w:val="24"/>
              </w:rPr>
            </w:pPr>
            <w:r w:rsidRPr="00DF065A">
              <w:rPr>
                <w:rFonts w:ascii="宋体" w:hAnsi="宋体" w:hint="eastAsia"/>
                <w:sz w:val="24"/>
              </w:rPr>
              <w:t>估值总额</w:t>
            </w:r>
          </w:p>
        </w:tc>
        <w:tc>
          <w:tcPr>
            <w:tcW w:w="7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spacing w:line="360" w:lineRule="auto"/>
              <w:ind w:leftChars="-48" w:left="-101" w:rightChars="-54" w:right="-113"/>
              <w:jc w:val="center"/>
              <w:rPr>
                <w:sz w:val="24"/>
              </w:rPr>
            </w:pPr>
            <w:r w:rsidRPr="00DF065A">
              <w:rPr>
                <w:rFonts w:ascii="宋体" w:hAnsi="宋体" w:hint="eastAsia"/>
                <w:sz w:val="24"/>
              </w:rPr>
              <w:t>备注</w:t>
            </w:r>
          </w:p>
        </w:tc>
      </w:tr>
      <w:tr w:rsidR="00DF065A" w:rsidTr="002D1ED7">
        <w:tc>
          <w:tcPr>
            <w:tcW w:w="83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center"/>
            </w:pPr>
            <w:r w:rsidRPr="00DF065A">
              <w:rPr>
                <w:sz w:val="24"/>
              </w:rPr>
              <w:t>128028</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center"/>
            </w:pPr>
            <w:r w:rsidRPr="00DF065A">
              <w:rPr>
                <w:rFonts w:ascii="宋体" w:hAnsi="宋体" w:hint="eastAsia"/>
                <w:sz w:val="24"/>
              </w:rPr>
              <w:t>赣锋转债</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center"/>
            </w:pPr>
            <w:r w:rsidRPr="00DF065A">
              <w:rPr>
                <w:sz w:val="24"/>
              </w:rPr>
              <w:t>2017-12-21</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center"/>
            </w:pPr>
            <w:r w:rsidRPr="00DF065A">
              <w:rPr>
                <w:sz w:val="24"/>
              </w:rPr>
              <w:t>2018-01-19</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center"/>
            </w:pPr>
            <w:r w:rsidRPr="00DF065A">
              <w:rPr>
                <w:rFonts w:ascii="宋体" w:hAnsi="宋体" w:hint="eastAsia"/>
                <w:sz w:val="24"/>
              </w:rPr>
              <w:t>新债未上市</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right"/>
            </w:pPr>
            <w:r w:rsidRPr="00DF065A">
              <w:rPr>
                <w:sz w:val="24"/>
              </w:rPr>
              <w:t>100.00</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right"/>
            </w:pPr>
            <w:r w:rsidRPr="00DF065A">
              <w:rPr>
                <w:sz w:val="24"/>
              </w:rPr>
              <w:t>100.00</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right"/>
            </w:pPr>
            <w:r w:rsidRPr="00DF065A">
              <w:rPr>
                <w:sz w:val="24"/>
              </w:rPr>
              <w:t>1,976</w:t>
            </w:r>
          </w:p>
        </w:tc>
        <w:tc>
          <w:tcPr>
            <w:tcW w:w="83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right"/>
            </w:pPr>
            <w:r w:rsidRPr="00DF065A">
              <w:rPr>
                <w:sz w:val="24"/>
              </w:rPr>
              <w:t>197,600.00</w:t>
            </w:r>
          </w:p>
        </w:tc>
        <w:tc>
          <w:tcPr>
            <w:tcW w:w="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Pr="00DF065A" w:rsidRDefault="00DF065A" w:rsidP="002D1ED7">
            <w:pPr>
              <w:jc w:val="right"/>
            </w:pPr>
            <w:r w:rsidRPr="00DF065A">
              <w:rPr>
                <w:sz w:val="24"/>
              </w:rPr>
              <w:t>197,600.00</w:t>
            </w:r>
          </w:p>
        </w:tc>
        <w:tc>
          <w:tcPr>
            <w:tcW w:w="7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065A" w:rsidRDefault="00DF065A" w:rsidP="002D1ED7">
            <w:pPr>
              <w:jc w:val="left"/>
            </w:pPr>
            <w:r w:rsidRPr="00DF065A">
              <w:rPr>
                <w:sz w:val="24"/>
              </w:rPr>
              <w:t>-</w:t>
            </w:r>
          </w:p>
        </w:tc>
      </w:tr>
    </w:tbl>
    <w:p w:rsidR="00DF065A" w:rsidRDefault="00DF065A" w:rsidP="00795089">
      <w:pPr>
        <w:spacing w:line="360" w:lineRule="auto"/>
        <w:jc w:val="right"/>
        <w:rPr>
          <w:rFonts w:eastAsiaTheme="minorEastAsia"/>
          <w:color w:val="000000"/>
          <w:sz w:val="24"/>
        </w:rPr>
      </w:pPr>
    </w:p>
    <w:p w:rsidR="001A59F9" w:rsidRPr="00004BCB" w:rsidRDefault="001A59F9" w:rsidP="00756ACB">
      <w:pPr>
        <w:spacing w:beforeLines="100" w:before="312" w:line="360" w:lineRule="auto"/>
        <w:rPr>
          <w:rFonts w:eastAsiaTheme="minorEastAsia"/>
          <w:b/>
          <w:bCs/>
          <w:color w:val="000000"/>
          <w:sz w:val="24"/>
        </w:rPr>
      </w:pPr>
      <w:r w:rsidRPr="00004BCB">
        <w:rPr>
          <w:rFonts w:eastAsiaTheme="minorEastAsia"/>
          <w:b/>
          <w:bCs/>
          <w:color w:val="000000"/>
          <w:kern w:val="0"/>
          <w:sz w:val="24"/>
        </w:rPr>
        <w:t>7.4.12.2</w:t>
      </w:r>
      <w:r w:rsidR="00AD16A3" w:rsidRPr="00004BCB">
        <w:rPr>
          <w:rFonts w:eastAsiaTheme="minorEastAsia"/>
          <w:b/>
          <w:bCs/>
          <w:color w:val="000000"/>
          <w:kern w:val="0"/>
          <w:sz w:val="24"/>
        </w:rPr>
        <w:t xml:space="preserve"> </w:t>
      </w:r>
      <w:r w:rsidRPr="00004BCB">
        <w:rPr>
          <w:rFonts w:eastAsiaTheme="minorEastAsia"/>
          <w:b/>
          <w:bCs/>
          <w:color w:val="000000"/>
          <w:sz w:val="24"/>
        </w:rPr>
        <w:t>期末持有的暂时停牌等流通受限股票</w:t>
      </w:r>
    </w:p>
    <w:p w:rsidR="001A59F9" w:rsidRPr="000A571D"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A571D">
        <w:rPr>
          <w:rFonts w:eastAsiaTheme="minorEastAsia"/>
          <w:color w:val="000000"/>
          <w:szCs w:val="21"/>
        </w:rPr>
        <w:t>金额单位</w:t>
      </w:r>
      <w:r w:rsidRPr="000A571D">
        <w:rPr>
          <w:rFonts w:eastAsiaTheme="minorEastAsia"/>
          <w:bCs/>
          <w:color w:val="000000"/>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1A59F9" w:rsidRPr="00A97EDF" w:rsidTr="00A97EDF">
        <w:trPr>
          <w:trHeight w:val="255"/>
          <w:jc w:val="center"/>
        </w:trPr>
        <w:tc>
          <w:tcPr>
            <w:tcW w:w="719"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代码</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名称</w:t>
            </w:r>
          </w:p>
        </w:tc>
        <w:tc>
          <w:tcPr>
            <w:tcW w:w="742"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原因</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期末估值单价</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65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复牌开</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盘单价</w:t>
            </w:r>
          </w:p>
        </w:tc>
        <w:tc>
          <w:tcPr>
            <w:tcW w:w="1049"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数量</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w:t>
            </w:r>
            <w:r w:rsidRPr="00A97EDF">
              <w:rPr>
                <w:rFonts w:eastAsiaTheme="minorEastAsia"/>
                <w:color w:val="000000"/>
                <w:sz w:val="24"/>
              </w:rPr>
              <w:t>单位：股</w:t>
            </w:r>
            <w:r w:rsidRPr="00A97EDF">
              <w:rPr>
                <w:rFonts w:eastAsiaTheme="minorEastAsia"/>
                <w:color w:val="000000"/>
                <w:sz w:val="24"/>
              </w:rPr>
              <w:t>)</w:t>
            </w:r>
          </w:p>
        </w:tc>
        <w:tc>
          <w:tcPr>
            <w:tcW w:w="121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成本总额</w:t>
            </w:r>
          </w:p>
        </w:tc>
        <w:tc>
          <w:tcPr>
            <w:tcW w:w="1160"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估值总额</w:t>
            </w:r>
          </w:p>
        </w:tc>
        <w:tc>
          <w:tcPr>
            <w:tcW w:w="55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备注</w:t>
            </w:r>
          </w:p>
        </w:tc>
      </w:tr>
      <w:tr w:rsidR="0080402D">
        <w:trPr>
          <w:jc w:val="center"/>
        </w:trPr>
        <w:tc>
          <w:tcPr>
            <w:tcW w:w="719" w:type="dxa"/>
            <w:vAlign w:val="center"/>
          </w:tcPr>
          <w:p w:rsidR="0080402D" w:rsidRDefault="00733877">
            <w:pPr>
              <w:jc w:val="center"/>
            </w:pPr>
            <w:r>
              <w:rPr>
                <w:rFonts w:eastAsiaTheme="minorEastAsia"/>
                <w:sz w:val="24"/>
              </w:rPr>
              <w:t>000939</w:t>
            </w:r>
          </w:p>
        </w:tc>
        <w:tc>
          <w:tcPr>
            <w:tcW w:w="686" w:type="dxa"/>
            <w:vAlign w:val="center"/>
          </w:tcPr>
          <w:p w:rsidR="0080402D" w:rsidRDefault="00733877">
            <w:pPr>
              <w:jc w:val="center"/>
            </w:pPr>
            <w:r>
              <w:rPr>
                <w:rFonts w:eastAsiaTheme="minorEastAsia"/>
                <w:sz w:val="24"/>
              </w:rPr>
              <w:t>凯迪生态</w:t>
            </w:r>
          </w:p>
        </w:tc>
        <w:tc>
          <w:tcPr>
            <w:tcW w:w="742" w:type="dxa"/>
            <w:vAlign w:val="center"/>
          </w:tcPr>
          <w:p w:rsidR="0080402D" w:rsidRDefault="00733877">
            <w:pPr>
              <w:jc w:val="center"/>
            </w:pPr>
            <w:r>
              <w:rPr>
                <w:rFonts w:eastAsiaTheme="minorEastAsia"/>
                <w:sz w:val="24"/>
              </w:rPr>
              <w:t>2017-11-16</w:t>
            </w:r>
          </w:p>
        </w:tc>
        <w:tc>
          <w:tcPr>
            <w:tcW w:w="798" w:type="dxa"/>
            <w:vAlign w:val="center"/>
          </w:tcPr>
          <w:p w:rsidR="0080402D" w:rsidRDefault="00733877">
            <w:pPr>
              <w:jc w:val="center"/>
            </w:pPr>
            <w:r>
              <w:rPr>
                <w:rFonts w:eastAsiaTheme="minorEastAsia"/>
                <w:sz w:val="24"/>
              </w:rPr>
              <w:t>重大事项</w:t>
            </w:r>
          </w:p>
        </w:tc>
        <w:tc>
          <w:tcPr>
            <w:tcW w:w="798" w:type="dxa"/>
            <w:vAlign w:val="center"/>
          </w:tcPr>
          <w:p w:rsidR="0080402D" w:rsidRDefault="00733877">
            <w:pPr>
              <w:jc w:val="right"/>
            </w:pPr>
            <w:r>
              <w:rPr>
                <w:rFonts w:eastAsiaTheme="minorEastAsia"/>
                <w:sz w:val="24"/>
              </w:rPr>
              <w:t>4.99</w:t>
            </w:r>
          </w:p>
        </w:tc>
        <w:tc>
          <w:tcPr>
            <w:tcW w:w="686" w:type="dxa"/>
            <w:vAlign w:val="center"/>
          </w:tcPr>
          <w:p w:rsidR="0080402D" w:rsidRDefault="00733877">
            <w:pPr>
              <w:jc w:val="center"/>
            </w:pPr>
            <w:r>
              <w:rPr>
                <w:rFonts w:eastAsiaTheme="minorEastAsia"/>
                <w:sz w:val="24"/>
              </w:rPr>
              <w:t>-</w:t>
            </w:r>
          </w:p>
        </w:tc>
        <w:tc>
          <w:tcPr>
            <w:tcW w:w="658" w:type="dxa"/>
            <w:vAlign w:val="center"/>
          </w:tcPr>
          <w:p w:rsidR="0080402D" w:rsidRDefault="00733877">
            <w:pPr>
              <w:jc w:val="right"/>
            </w:pPr>
            <w:r>
              <w:rPr>
                <w:rFonts w:eastAsiaTheme="minorEastAsia"/>
                <w:sz w:val="24"/>
              </w:rPr>
              <w:t>-</w:t>
            </w:r>
          </w:p>
        </w:tc>
        <w:tc>
          <w:tcPr>
            <w:tcW w:w="1049" w:type="dxa"/>
            <w:vAlign w:val="center"/>
          </w:tcPr>
          <w:p w:rsidR="0080402D" w:rsidRDefault="00733877">
            <w:pPr>
              <w:jc w:val="right"/>
            </w:pPr>
            <w:r>
              <w:rPr>
                <w:rFonts w:eastAsiaTheme="minorEastAsia"/>
                <w:sz w:val="24"/>
              </w:rPr>
              <w:t>1,377,258</w:t>
            </w:r>
          </w:p>
        </w:tc>
        <w:tc>
          <w:tcPr>
            <w:tcW w:w="1218" w:type="dxa"/>
            <w:vAlign w:val="center"/>
          </w:tcPr>
          <w:p w:rsidR="0080402D" w:rsidRDefault="00733877">
            <w:pPr>
              <w:jc w:val="right"/>
            </w:pPr>
            <w:r>
              <w:rPr>
                <w:rFonts w:eastAsiaTheme="minorEastAsia"/>
                <w:sz w:val="24"/>
              </w:rPr>
              <w:t>7,239,351.33</w:t>
            </w:r>
          </w:p>
        </w:tc>
        <w:tc>
          <w:tcPr>
            <w:tcW w:w="1160" w:type="dxa"/>
            <w:vAlign w:val="center"/>
          </w:tcPr>
          <w:p w:rsidR="0080402D" w:rsidRDefault="00733877">
            <w:pPr>
              <w:jc w:val="right"/>
            </w:pPr>
            <w:r>
              <w:rPr>
                <w:rFonts w:eastAsiaTheme="minorEastAsia"/>
                <w:sz w:val="24"/>
              </w:rPr>
              <w:t>6,872,517.42</w:t>
            </w:r>
          </w:p>
        </w:tc>
        <w:tc>
          <w:tcPr>
            <w:tcW w:w="558" w:type="dxa"/>
            <w:vAlign w:val="center"/>
          </w:tcPr>
          <w:p w:rsidR="0080402D" w:rsidRDefault="00733877">
            <w:pPr>
              <w:jc w:val="left"/>
            </w:pPr>
            <w:r>
              <w:rPr>
                <w:rFonts w:eastAsiaTheme="minorEastAsia"/>
                <w:sz w:val="24"/>
              </w:rPr>
              <w:t>-</w:t>
            </w:r>
          </w:p>
        </w:tc>
      </w:tr>
      <w:tr w:rsidR="0080402D">
        <w:trPr>
          <w:jc w:val="center"/>
        </w:trPr>
        <w:tc>
          <w:tcPr>
            <w:tcW w:w="719" w:type="dxa"/>
            <w:vAlign w:val="center"/>
          </w:tcPr>
          <w:p w:rsidR="0080402D" w:rsidRDefault="00733877">
            <w:pPr>
              <w:jc w:val="center"/>
            </w:pPr>
            <w:r>
              <w:rPr>
                <w:rFonts w:eastAsiaTheme="minorEastAsia"/>
                <w:sz w:val="24"/>
              </w:rPr>
              <w:t>00213</w:t>
            </w:r>
            <w:r>
              <w:rPr>
                <w:rFonts w:eastAsiaTheme="minorEastAsia"/>
                <w:sz w:val="24"/>
              </w:rPr>
              <w:lastRenderedPageBreak/>
              <w:t>0</w:t>
            </w:r>
          </w:p>
        </w:tc>
        <w:tc>
          <w:tcPr>
            <w:tcW w:w="686" w:type="dxa"/>
            <w:vAlign w:val="center"/>
          </w:tcPr>
          <w:p w:rsidR="0080402D" w:rsidRDefault="00733877">
            <w:pPr>
              <w:jc w:val="center"/>
            </w:pPr>
            <w:r>
              <w:rPr>
                <w:rFonts w:eastAsiaTheme="minorEastAsia"/>
                <w:sz w:val="24"/>
              </w:rPr>
              <w:lastRenderedPageBreak/>
              <w:t>沃尔</w:t>
            </w:r>
            <w:r>
              <w:rPr>
                <w:rFonts w:eastAsiaTheme="minorEastAsia"/>
                <w:sz w:val="24"/>
              </w:rPr>
              <w:lastRenderedPageBreak/>
              <w:t>核材</w:t>
            </w:r>
          </w:p>
        </w:tc>
        <w:tc>
          <w:tcPr>
            <w:tcW w:w="742" w:type="dxa"/>
            <w:vAlign w:val="center"/>
          </w:tcPr>
          <w:p w:rsidR="0080402D" w:rsidRDefault="00733877">
            <w:pPr>
              <w:jc w:val="center"/>
            </w:pPr>
            <w:r>
              <w:rPr>
                <w:rFonts w:eastAsiaTheme="minorEastAsia"/>
                <w:sz w:val="24"/>
              </w:rPr>
              <w:lastRenderedPageBreak/>
              <w:t>2017-1</w:t>
            </w:r>
            <w:r>
              <w:rPr>
                <w:rFonts w:eastAsiaTheme="minorEastAsia"/>
                <w:sz w:val="24"/>
              </w:rPr>
              <w:lastRenderedPageBreak/>
              <w:t>2-25</w:t>
            </w:r>
          </w:p>
        </w:tc>
        <w:tc>
          <w:tcPr>
            <w:tcW w:w="798" w:type="dxa"/>
            <w:vAlign w:val="center"/>
          </w:tcPr>
          <w:p w:rsidR="0080402D" w:rsidRDefault="00733877">
            <w:pPr>
              <w:jc w:val="center"/>
            </w:pPr>
            <w:r>
              <w:rPr>
                <w:rFonts w:eastAsiaTheme="minorEastAsia"/>
                <w:sz w:val="24"/>
              </w:rPr>
              <w:lastRenderedPageBreak/>
              <w:t>重大事</w:t>
            </w:r>
            <w:r>
              <w:rPr>
                <w:rFonts w:eastAsiaTheme="minorEastAsia"/>
                <w:sz w:val="24"/>
              </w:rPr>
              <w:lastRenderedPageBreak/>
              <w:t>项</w:t>
            </w:r>
          </w:p>
        </w:tc>
        <w:tc>
          <w:tcPr>
            <w:tcW w:w="798" w:type="dxa"/>
            <w:vAlign w:val="center"/>
          </w:tcPr>
          <w:p w:rsidR="0080402D" w:rsidRDefault="00733877">
            <w:pPr>
              <w:jc w:val="right"/>
            </w:pPr>
            <w:r>
              <w:rPr>
                <w:rFonts w:eastAsiaTheme="minorEastAsia"/>
                <w:sz w:val="24"/>
              </w:rPr>
              <w:lastRenderedPageBreak/>
              <w:t>5.76</w:t>
            </w:r>
          </w:p>
        </w:tc>
        <w:tc>
          <w:tcPr>
            <w:tcW w:w="686" w:type="dxa"/>
            <w:vAlign w:val="center"/>
          </w:tcPr>
          <w:p w:rsidR="0080402D" w:rsidRDefault="00733877">
            <w:pPr>
              <w:jc w:val="center"/>
            </w:pPr>
            <w:r>
              <w:rPr>
                <w:rFonts w:eastAsiaTheme="minorEastAsia"/>
                <w:sz w:val="24"/>
              </w:rPr>
              <w:t>2018-</w:t>
            </w:r>
            <w:r>
              <w:rPr>
                <w:rFonts w:eastAsiaTheme="minorEastAsia"/>
                <w:sz w:val="24"/>
              </w:rPr>
              <w:lastRenderedPageBreak/>
              <w:t>01-10</w:t>
            </w:r>
          </w:p>
        </w:tc>
        <w:tc>
          <w:tcPr>
            <w:tcW w:w="658" w:type="dxa"/>
            <w:vAlign w:val="center"/>
          </w:tcPr>
          <w:p w:rsidR="0080402D" w:rsidRDefault="00733877">
            <w:pPr>
              <w:jc w:val="right"/>
            </w:pPr>
            <w:r>
              <w:rPr>
                <w:rFonts w:eastAsiaTheme="minorEastAsia"/>
                <w:sz w:val="24"/>
              </w:rPr>
              <w:lastRenderedPageBreak/>
              <w:t>6.15</w:t>
            </w:r>
          </w:p>
        </w:tc>
        <w:tc>
          <w:tcPr>
            <w:tcW w:w="1049" w:type="dxa"/>
            <w:vAlign w:val="center"/>
          </w:tcPr>
          <w:p w:rsidR="0080402D" w:rsidRDefault="00733877">
            <w:pPr>
              <w:jc w:val="right"/>
            </w:pPr>
            <w:r>
              <w:rPr>
                <w:rFonts w:eastAsiaTheme="minorEastAsia"/>
                <w:sz w:val="24"/>
              </w:rPr>
              <w:t>1,037,771</w:t>
            </w:r>
          </w:p>
        </w:tc>
        <w:tc>
          <w:tcPr>
            <w:tcW w:w="1218" w:type="dxa"/>
            <w:vAlign w:val="center"/>
          </w:tcPr>
          <w:p w:rsidR="0080402D" w:rsidRDefault="00733877">
            <w:pPr>
              <w:jc w:val="right"/>
            </w:pPr>
            <w:r>
              <w:rPr>
                <w:rFonts w:eastAsiaTheme="minorEastAsia"/>
                <w:sz w:val="24"/>
              </w:rPr>
              <w:t>8,209,672.4</w:t>
            </w:r>
            <w:r>
              <w:rPr>
                <w:rFonts w:eastAsiaTheme="minorEastAsia"/>
                <w:sz w:val="24"/>
              </w:rPr>
              <w:lastRenderedPageBreak/>
              <w:t>8</w:t>
            </w:r>
          </w:p>
        </w:tc>
        <w:tc>
          <w:tcPr>
            <w:tcW w:w="1160" w:type="dxa"/>
            <w:vAlign w:val="center"/>
          </w:tcPr>
          <w:p w:rsidR="0080402D" w:rsidRDefault="00733877">
            <w:pPr>
              <w:jc w:val="right"/>
            </w:pPr>
            <w:r>
              <w:rPr>
                <w:rFonts w:eastAsiaTheme="minorEastAsia"/>
                <w:sz w:val="24"/>
              </w:rPr>
              <w:lastRenderedPageBreak/>
              <w:t>5,977,560.9</w:t>
            </w:r>
            <w:r>
              <w:rPr>
                <w:rFonts w:eastAsiaTheme="minorEastAsia"/>
                <w:sz w:val="24"/>
              </w:rPr>
              <w:lastRenderedPageBreak/>
              <w:t>6</w:t>
            </w:r>
          </w:p>
        </w:tc>
        <w:tc>
          <w:tcPr>
            <w:tcW w:w="558" w:type="dxa"/>
            <w:vAlign w:val="center"/>
          </w:tcPr>
          <w:p w:rsidR="0080402D" w:rsidRDefault="00733877">
            <w:pPr>
              <w:jc w:val="left"/>
            </w:pPr>
            <w:r>
              <w:rPr>
                <w:rFonts w:eastAsiaTheme="minorEastAsia"/>
                <w:sz w:val="24"/>
              </w:rPr>
              <w:lastRenderedPageBreak/>
              <w:t>-</w:t>
            </w:r>
          </w:p>
        </w:tc>
      </w:tr>
      <w:tr w:rsidR="0080402D">
        <w:trPr>
          <w:jc w:val="center"/>
        </w:trPr>
        <w:tc>
          <w:tcPr>
            <w:tcW w:w="719" w:type="dxa"/>
            <w:vAlign w:val="center"/>
          </w:tcPr>
          <w:p w:rsidR="0080402D" w:rsidRDefault="00733877">
            <w:pPr>
              <w:jc w:val="center"/>
            </w:pPr>
            <w:r>
              <w:rPr>
                <w:rFonts w:eastAsiaTheme="minorEastAsia"/>
                <w:sz w:val="24"/>
              </w:rPr>
              <w:t>002366</w:t>
            </w:r>
          </w:p>
        </w:tc>
        <w:tc>
          <w:tcPr>
            <w:tcW w:w="686" w:type="dxa"/>
            <w:vAlign w:val="center"/>
          </w:tcPr>
          <w:p w:rsidR="0080402D" w:rsidRDefault="00733877">
            <w:pPr>
              <w:jc w:val="center"/>
            </w:pPr>
            <w:r>
              <w:rPr>
                <w:rFonts w:eastAsiaTheme="minorEastAsia"/>
                <w:sz w:val="24"/>
              </w:rPr>
              <w:t>台海核电</w:t>
            </w:r>
          </w:p>
        </w:tc>
        <w:tc>
          <w:tcPr>
            <w:tcW w:w="742" w:type="dxa"/>
            <w:vAlign w:val="center"/>
          </w:tcPr>
          <w:p w:rsidR="0080402D" w:rsidRDefault="00733877">
            <w:pPr>
              <w:jc w:val="center"/>
            </w:pPr>
            <w:r>
              <w:rPr>
                <w:rFonts w:eastAsiaTheme="minorEastAsia"/>
                <w:sz w:val="24"/>
              </w:rPr>
              <w:t>2017-12-06</w:t>
            </w:r>
          </w:p>
        </w:tc>
        <w:tc>
          <w:tcPr>
            <w:tcW w:w="798" w:type="dxa"/>
            <w:vAlign w:val="center"/>
          </w:tcPr>
          <w:p w:rsidR="0080402D" w:rsidRDefault="00733877">
            <w:pPr>
              <w:jc w:val="center"/>
            </w:pPr>
            <w:r>
              <w:rPr>
                <w:rFonts w:eastAsiaTheme="minorEastAsia"/>
                <w:sz w:val="24"/>
              </w:rPr>
              <w:t>重大事项</w:t>
            </w:r>
          </w:p>
        </w:tc>
        <w:tc>
          <w:tcPr>
            <w:tcW w:w="798" w:type="dxa"/>
            <w:vAlign w:val="center"/>
          </w:tcPr>
          <w:p w:rsidR="0080402D" w:rsidRDefault="00733877">
            <w:pPr>
              <w:jc w:val="right"/>
            </w:pPr>
            <w:r>
              <w:rPr>
                <w:rFonts w:eastAsiaTheme="minorEastAsia"/>
                <w:sz w:val="24"/>
              </w:rPr>
              <w:t>26.45</w:t>
            </w:r>
          </w:p>
        </w:tc>
        <w:tc>
          <w:tcPr>
            <w:tcW w:w="686" w:type="dxa"/>
            <w:vAlign w:val="center"/>
          </w:tcPr>
          <w:p w:rsidR="0080402D" w:rsidRDefault="00733877">
            <w:pPr>
              <w:jc w:val="center"/>
            </w:pPr>
            <w:r>
              <w:rPr>
                <w:rFonts w:eastAsiaTheme="minorEastAsia"/>
                <w:sz w:val="24"/>
              </w:rPr>
              <w:t>-</w:t>
            </w:r>
          </w:p>
        </w:tc>
        <w:tc>
          <w:tcPr>
            <w:tcW w:w="658" w:type="dxa"/>
            <w:vAlign w:val="center"/>
          </w:tcPr>
          <w:p w:rsidR="0080402D" w:rsidRDefault="00733877">
            <w:pPr>
              <w:jc w:val="right"/>
            </w:pPr>
            <w:r>
              <w:rPr>
                <w:rFonts w:eastAsiaTheme="minorEastAsia"/>
                <w:sz w:val="24"/>
              </w:rPr>
              <w:t>-</w:t>
            </w:r>
          </w:p>
        </w:tc>
        <w:tc>
          <w:tcPr>
            <w:tcW w:w="1049" w:type="dxa"/>
            <w:vAlign w:val="center"/>
          </w:tcPr>
          <w:p w:rsidR="0080402D" w:rsidRDefault="00733877">
            <w:pPr>
              <w:jc w:val="right"/>
            </w:pPr>
            <w:r>
              <w:rPr>
                <w:rFonts w:eastAsiaTheme="minorEastAsia"/>
                <w:sz w:val="24"/>
              </w:rPr>
              <w:t>316,201</w:t>
            </w:r>
          </w:p>
        </w:tc>
        <w:tc>
          <w:tcPr>
            <w:tcW w:w="1218" w:type="dxa"/>
            <w:vAlign w:val="center"/>
          </w:tcPr>
          <w:p w:rsidR="0080402D" w:rsidRDefault="00733877">
            <w:pPr>
              <w:jc w:val="right"/>
            </w:pPr>
            <w:r>
              <w:rPr>
                <w:rFonts w:eastAsiaTheme="minorEastAsia"/>
                <w:sz w:val="24"/>
              </w:rPr>
              <w:t>8,350,494.38</w:t>
            </w:r>
          </w:p>
        </w:tc>
        <w:tc>
          <w:tcPr>
            <w:tcW w:w="1160" w:type="dxa"/>
            <w:vAlign w:val="center"/>
          </w:tcPr>
          <w:p w:rsidR="0080402D" w:rsidRDefault="00733877">
            <w:pPr>
              <w:jc w:val="right"/>
            </w:pPr>
            <w:r>
              <w:rPr>
                <w:rFonts w:eastAsiaTheme="minorEastAsia"/>
                <w:sz w:val="24"/>
              </w:rPr>
              <w:t>8,363,516.45</w:t>
            </w:r>
          </w:p>
        </w:tc>
        <w:tc>
          <w:tcPr>
            <w:tcW w:w="558" w:type="dxa"/>
            <w:vAlign w:val="center"/>
          </w:tcPr>
          <w:p w:rsidR="0080402D" w:rsidRDefault="00733877">
            <w:pPr>
              <w:jc w:val="left"/>
            </w:pPr>
            <w:r>
              <w:rPr>
                <w:rFonts w:eastAsiaTheme="minorEastAsia"/>
                <w:sz w:val="24"/>
              </w:rPr>
              <w:t>-</w:t>
            </w:r>
          </w:p>
        </w:tc>
      </w:tr>
      <w:tr w:rsidR="0080402D">
        <w:trPr>
          <w:jc w:val="center"/>
        </w:trPr>
        <w:tc>
          <w:tcPr>
            <w:tcW w:w="719" w:type="dxa"/>
            <w:vAlign w:val="center"/>
          </w:tcPr>
          <w:p w:rsidR="0080402D" w:rsidRDefault="00733877">
            <w:pPr>
              <w:jc w:val="center"/>
            </w:pPr>
            <w:r>
              <w:rPr>
                <w:rFonts w:eastAsiaTheme="minorEastAsia"/>
                <w:sz w:val="24"/>
              </w:rPr>
              <w:t>600525</w:t>
            </w:r>
          </w:p>
        </w:tc>
        <w:tc>
          <w:tcPr>
            <w:tcW w:w="686" w:type="dxa"/>
            <w:vAlign w:val="center"/>
          </w:tcPr>
          <w:p w:rsidR="0080402D" w:rsidRDefault="00733877">
            <w:pPr>
              <w:jc w:val="center"/>
            </w:pPr>
            <w:r>
              <w:rPr>
                <w:rFonts w:eastAsiaTheme="minorEastAsia"/>
                <w:sz w:val="24"/>
              </w:rPr>
              <w:t>长园集团</w:t>
            </w:r>
          </w:p>
        </w:tc>
        <w:tc>
          <w:tcPr>
            <w:tcW w:w="742" w:type="dxa"/>
            <w:vAlign w:val="center"/>
          </w:tcPr>
          <w:p w:rsidR="0080402D" w:rsidRDefault="00733877">
            <w:pPr>
              <w:jc w:val="center"/>
            </w:pPr>
            <w:r>
              <w:rPr>
                <w:rFonts w:eastAsiaTheme="minorEastAsia"/>
                <w:sz w:val="24"/>
              </w:rPr>
              <w:t>2017-12-25</w:t>
            </w:r>
          </w:p>
        </w:tc>
        <w:tc>
          <w:tcPr>
            <w:tcW w:w="798" w:type="dxa"/>
            <w:vAlign w:val="center"/>
          </w:tcPr>
          <w:p w:rsidR="0080402D" w:rsidRDefault="00733877">
            <w:pPr>
              <w:jc w:val="center"/>
            </w:pPr>
            <w:r>
              <w:rPr>
                <w:rFonts w:eastAsiaTheme="minorEastAsia"/>
                <w:sz w:val="24"/>
              </w:rPr>
              <w:t>重大事项</w:t>
            </w:r>
          </w:p>
        </w:tc>
        <w:tc>
          <w:tcPr>
            <w:tcW w:w="798" w:type="dxa"/>
            <w:vAlign w:val="center"/>
          </w:tcPr>
          <w:p w:rsidR="0080402D" w:rsidRDefault="00733877">
            <w:pPr>
              <w:jc w:val="right"/>
            </w:pPr>
            <w:r>
              <w:rPr>
                <w:rFonts w:eastAsiaTheme="minorEastAsia"/>
                <w:sz w:val="24"/>
              </w:rPr>
              <w:t>15.79</w:t>
            </w:r>
          </w:p>
        </w:tc>
        <w:tc>
          <w:tcPr>
            <w:tcW w:w="686" w:type="dxa"/>
            <w:vAlign w:val="center"/>
          </w:tcPr>
          <w:p w:rsidR="0080402D" w:rsidRDefault="00733877">
            <w:pPr>
              <w:jc w:val="center"/>
            </w:pPr>
            <w:r>
              <w:rPr>
                <w:rFonts w:eastAsiaTheme="minorEastAsia"/>
                <w:sz w:val="24"/>
              </w:rPr>
              <w:t>2018-01-10</w:t>
            </w:r>
          </w:p>
        </w:tc>
        <w:tc>
          <w:tcPr>
            <w:tcW w:w="658" w:type="dxa"/>
            <w:vAlign w:val="center"/>
          </w:tcPr>
          <w:p w:rsidR="0080402D" w:rsidRDefault="00733877">
            <w:pPr>
              <w:jc w:val="right"/>
            </w:pPr>
            <w:r>
              <w:rPr>
                <w:rFonts w:eastAsiaTheme="minorEastAsia"/>
                <w:sz w:val="24"/>
              </w:rPr>
              <w:t>17.30</w:t>
            </w:r>
          </w:p>
        </w:tc>
        <w:tc>
          <w:tcPr>
            <w:tcW w:w="1049" w:type="dxa"/>
            <w:vAlign w:val="center"/>
          </w:tcPr>
          <w:p w:rsidR="0080402D" w:rsidRDefault="00733877">
            <w:pPr>
              <w:jc w:val="right"/>
            </w:pPr>
            <w:r>
              <w:rPr>
                <w:rFonts w:eastAsiaTheme="minorEastAsia"/>
                <w:sz w:val="24"/>
              </w:rPr>
              <w:t>529,996</w:t>
            </w:r>
          </w:p>
        </w:tc>
        <w:tc>
          <w:tcPr>
            <w:tcW w:w="1218" w:type="dxa"/>
            <w:vAlign w:val="center"/>
          </w:tcPr>
          <w:p w:rsidR="0080402D" w:rsidRDefault="00733877">
            <w:pPr>
              <w:jc w:val="right"/>
            </w:pPr>
            <w:r>
              <w:rPr>
                <w:rFonts w:eastAsiaTheme="minorEastAsia"/>
                <w:sz w:val="24"/>
              </w:rPr>
              <w:t>7,336,459.16</w:t>
            </w:r>
          </w:p>
        </w:tc>
        <w:tc>
          <w:tcPr>
            <w:tcW w:w="1160" w:type="dxa"/>
            <w:vAlign w:val="center"/>
          </w:tcPr>
          <w:p w:rsidR="0080402D" w:rsidRDefault="00733877">
            <w:pPr>
              <w:jc w:val="right"/>
            </w:pPr>
            <w:r>
              <w:rPr>
                <w:rFonts w:eastAsiaTheme="minorEastAsia"/>
                <w:sz w:val="24"/>
              </w:rPr>
              <w:t>8,368,636.84</w:t>
            </w:r>
          </w:p>
        </w:tc>
        <w:tc>
          <w:tcPr>
            <w:tcW w:w="558" w:type="dxa"/>
            <w:vAlign w:val="center"/>
          </w:tcPr>
          <w:p w:rsidR="0080402D" w:rsidRDefault="00733877">
            <w:pPr>
              <w:jc w:val="left"/>
            </w:pPr>
            <w:r>
              <w:rPr>
                <w:rFonts w:eastAsiaTheme="minorEastAsia"/>
                <w:sz w:val="24"/>
              </w:rPr>
              <w:t>-</w:t>
            </w:r>
          </w:p>
        </w:tc>
      </w:tr>
    </w:tbl>
    <w:p w:rsidR="001A59F9" w:rsidRPr="000B6BC5" w:rsidRDefault="001A59F9" w:rsidP="000B6BC5">
      <w:pPr>
        <w:tabs>
          <w:tab w:val="left" w:pos="426"/>
        </w:tabs>
        <w:spacing w:line="360" w:lineRule="auto"/>
        <w:ind w:firstLineChars="200" w:firstLine="480"/>
        <w:jc w:val="left"/>
        <w:rPr>
          <w:rFonts w:eastAsiaTheme="minorEastAsia"/>
          <w:kern w:val="0"/>
          <w:sz w:val="24"/>
        </w:rPr>
      </w:pPr>
      <w:r w:rsidRPr="000B6BC5">
        <w:rPr>
          <w:rFonts w:eastAsiaTheme="minorEastAsia"/>
          <w:kern w:val="0"/>
          <w:sz w:val="24"/>
        </w:rPr>
        <w:t>注：本基金截至</w:t>
      </w:r>
      <w:r w:rsidRPr="000B6BC5">
        <w:rPr>
          <w:rFonts w:eastAsiaTheme="minorEastAsia"/>
          <w:kern w:val="0"/>
          <w:sz w:val="24"/>
        </w:rPr>
        <w:t>2017</w:t>
      </w:r>
      <w:r w:rsidRPr="000B6BC5">
        <w:rPr>
          <w:rFonts w:eastAsiaTheme="minorEastAsia"/>
          <w:kern w:val="0"/>
          <w:sz w:val="24"/>
        </w:rPr>
        <w:t>年</w:t>
      </w:r>
      <w:r w:rsidRPr="000B6BC5">
        <w:rPr>
          <w:rFonts w:eastAsiaTheme="minorEastAsia"/>
          <w:kern w:val="0"/>
          <w:sz w:val="24"/>
        </w:rPr>
        <w:t>12</w:t>
      </w:r>
      <w:r w:rsidRPr="000B6BC5">
        <w:rPr>
          <w:rFonts w:eastAsiaTheme="minorEastAsia"/>
          <w:kern w:val="0"/>
          <w:sz w:val="24"/>
        </w:rPr>
        <w:t>月</w:t>
      </w:r>
      <w:r w:rsidRPr="000B6BC5">
        <w:rPr>
          <w:rFonts w:eastAsiaTheme="minorEastAsia"/>
          <w:kern w:val="0"/>
          <w:sz w:val="24"/>
        </w:rPr>
        <w:t>31</w:t>
      </w:r>
      <w:r w:rsidRPr="000B6BC5">
        <w:rPr>
          <w:rFonts w:eastAsiaTheme="minorEastAsia"/>
          <w:kern w:val="0"/>
          <w:sz w:val="24"/>
        </w:rPr>
        <w:t>日止持有以上因公布的重大事项可能产生重大影响而被暂时停牌的股票，该类股票将在所公布事项的重大影响消除后，经交易所批准复牌。</w:t>
      </w:r>
    </w:p>
    <w:p w:rsidR="001A59F9" w:rsidRPr="009F2FBD" w:rsidRDefault="001A59F9" w:rsidP="00756ACB">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rsidR="001A59F9" w:rsidRPr="009F2FBD" w:rsidRDefault="001A59F9" w:rsidP="009F2FBD">
      <w:pPr>
        <w:widowControl/>
        <w:spacing w:line="360" w:lineRule="auto"/>
        <w:ind w:firstLineChars="200" w:firstLine="480"/>
        <w:rPr>
          <w:rFonts w:eastAsiaTheme="minorEastAsia"/>
          <w:kern w:val="0"/>
          <w:sz w:val="24"/>
        </w:rPr>
      </w:pPr>
      <w:r w:rsidRPr="009F2FBD">
        <w:rPr>
          <w:rFonts w:eastAsiaTheme="minorEastAsia"/>
          <w:kern w:val="0"/>
          <w:sz w:val="24"/>
        </w:rPr>
        <w:t>本基金本报告期末无从事债券正回购交易形成的卖出回购证券款余额。</w:t>
      </w:r>
    </w:p>
    <w:p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本基金为指数型基金，以国证新能源指数的成份股及其备选成份股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rFonts w:eastAsiaTheme="minorEastAsia"/>
          <w:kern w:val="0"/>
          <w:sz w:val="24"/>
        </w:rPr>
        <w:t>A</w:t>
      </w:r>
      <w:r>
        <w:rPr>
          <w:rFonts w:eastAsiaTheme="minorEastAsia"/>
          <w:kern w:val="0"/>
          <w:sz w:val="24"/>
        </w:rPr>
        <w:t>份额具有低预期风险、预期收益相对稳定的特征；交银新能源</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rFonts w:eastAsiaTheme="minorEastAsia"/>
          <w:kern w:val="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2017</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日，本基金持有的除国债、央行票据和政策性金融债之外的债券占基金资产净值的比例为</w:t>
      </w:r>
      <w:r w:rsidRPr="002E5E8B">
        <w:rPr>
          <w:rFonts w:eastAsiaTheme="minorEastAsia"/>
          <w:kern w:val="0"/>
          <w:sz w:val="24"/>
        </w:rPr>
        <w:t>0.03%</w:t>
      </w:r>
      <w:r w:rsidRPr="002E5E8B">
        <w:rPr>
          <w:rFonts w:eastAsiaTheme="minorEastAsia"/>
          <w:kern w:val="0"/>
          <w:sz w:val="24"/>
        </w:rPr>
        <w:t>（</w:t>
      </w:r>
      <w:r w:rsidRPr="002E5E8B">
        <w:rPr>
          <w:rFonts w:eastAsiaTheme="minorEastAsia"/>
          <w:kern w:val="0"/>
          <w:sz w:val="24"/>
        </w:rPr>
        <w:t>2016</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rsidR="001A59F9" w:rsidRPr="00373777" w:rsidRDefault="001A59F9" w:rsidP="00756ACB">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rsidR="00732F33" w:rsidRPr="00732F33" w:rsidRDefault="00732F33" w:rsidP="00732F33">
      <w:pPr>
        <w:spacing w:before="29" w:line="288" w:lineRule="auto"/>
        <w:ind w:firstLineChars="200" w:firstLine="480"/>
        <w:rPr>
          <w:color w:val="000000"/>
          <w:sz w:val="24"/>
        </w:rPr>
      </w:pPr>
      <w:r w:rsidRPr="00732F33">
        <w:rPr>
          <w:rFonts w:eastAsiaTheme="minorEastAsia" w:hint="eastAsia"/>
          <w:kern w:val="0"/>
          <w:sz w:val="24"/>
        </w:rPr>
        <w:t>流动性风险是指基金在履行与金融负债有关的义务时遇到资金短缺的风险。本基金</w:t>
      </w:r>
      <w:r w:rsidRPr="00732F33">
        <w:rPr>
          <w:rFonts w:hint="eastAsia"/>
          <w:color w:val="000000"/>
          <w:sz w:val="24"/>
        </w:rPr>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32F33" w:rsidRPr="00732F33" w:rsidRDefault="00732F33" w:rsidP="00732F33">
      <w:pPr>
        <w:spacing w:before="29" w:line="288" w:lineRule="auto"/>
        <w:ind w:firstLineChars="200" w:firstLine="480"/>
        <w:rPr>
          <w:color w:val="000000"/>
          <w:sz w:val="24"/>
        </w:rPr>
      </w:pPr>
      <w:r w:rsidRPr="00732F33">
        <w:rPr>
          <w:rFonts w:hint="eastAsia"/>
          <w:color w:val="000000"/>
          <w:sz w:val="24"/>
        </w:rPr>
        <w:t>针对兑付赎回资金的流动性风险，本基金的基金管理人每日对本基金的申购赎回情况进行严密监控并预测流动性需求，保持基金投资组合中的可用现金头寸与之相匹配。</w:t>
      </w:r>
      <w:r w:rsidRPr="00732F33">
        <w:rPr>
          <w:rFonts w:hint="eastAsia"/>
          <w:color w:val="000000"/>
          <w:sz w:val="24"/>
        </w:rPr>
        <w:lastRenderedPageBreak/>
        <w:t>本基金的基金管理人在基金合同中设计了巨额赎回条款，约定在非常情况下赎回申请的处理方式，控制因开放申购赎回模式带来的流动性风险，有效保障基金持有人利益。</w:t>
      </w:r>
    </w:p>
    <w:p w:rsidR="00732F33" w:rsidRPr="00732F33" w:rsidRDefault="00732F33" w:rsidP="00732F33">
      <w:pPr>
        <w:spacing w:before="29" w:line="288" w:lineRule="auto"/>
        <w:ind w:firstLineChars="200" w:firstLine="480"/>
        <w:rPr>
          <w:color w:val="000000"/>
          <w:sz w:val="24"/>
        </w:rPr>
      </w:pPr>
      <w:r w:rsidRPr="00732F33">
        <w:rPr>
          <w:rFonts w:hint="eastAsia"/>
          <w:color w:val="000000"/>
          <w:sz w:val="24"/>
        </w:rPr>
        <w:t>于</w:t>
      </w:r>
      <w:r w:rsidRPr="00732F33">
        <w:rPr>
          <w:rFonts w:hint="eastAsia"/>
          <w:color w:val="000000"/>
          <w:sz w:val="24"/>
        </w:rPr>
        <w:t>2017</w:t>
      </w:r>
      <w:r w:rsidRPr="00732F33">
        <w:rPr>
          <w:rFonts w:hint="eastAsia"/>
          <w:color w:val="000000"/>
          <w:sz w:val="24"/>
        </w:rPr>
        <w:t>年</w:t>
      </w:r>
      <w:r w:rsidRPr="00732F33">
        <w:rPr>
          <w:rFonts w:hint="eastAsia"/>
          <w:color w:val="000000"/>
          <w:sz w:val="24"/>
        </w:rPr>
        <w:t>12</w:t>
      </w:r>
      <w:r w:rsidRPr="00732F33">
        <w:rPr>
          <w:rFonts w:hint="eastAsia"/>
          <w:color w:val="000000"/>
          <w:sz w:val="24"/>
        </w:rPr>
        <w:t>月</w:t>
      </w:r>
      <w:r w:rsidRPr="00732F33">
        <w:rPr>
          <w:rFonts w:hint="eastAsia"/>
          <w:color w:val="000000"/>
          <w:sz w:val="24"/>
        </w:rPr>
        <w:t>31</w:t>
      </w:r>
      <w:r w:rsidRPr="00732F33">
        <w:rPr>
          <w:rFonts w:hint="eastAsia"/>
          <w:color w:val="000000"/>
          <w:sz w:val="24"/>
        </w:rPr>
        <w:t>日，本基金所承担的全部金融负债的合约约定到期日均为一个月以内且不计息，可赎回基金份额净值</w:t>
      </w:r>
      <w:r w:rsidRPr="00732F33">
        <w:rPr>
          <w:rFonts w:hint="eastAsia"/>
          <w:color w:val="000000"/>
          <w:sz w:val="24"/>
        </w:rPr>
        <w:t>(</w:t>
      </w:r>
      <w:r w:rsidRPr="00732F33">
        <w:rPr>
          <w:rFonts w:hint="eastAsia"/>
          <w:color w:val="000000"/>
          <w:sz w:val="24"/>
        </w:rPr>
        <w:t>所有者权益</w:t>
      </w:r>
      <w:r w:rsidRPr="00732F33">
        <w:rPr>
          <w:rFonts w:hint="eastAsia"/>
          <w:color w:val="000000"/>
          <w:sz w:val="24"/>
        </w:rPr>
        <w:t>)</w:t>
      </w:r>
      <w:r w:rsidRPr="00732F33">
        <w:rPr>
          <w:rFonts w:hint="eastAsia"/>
          <w:color w:val="000000"/>
          <w:sz w:val="24"/>
        </w:rPr>
        <w:t>无固定到期日且不计息，因此账面余额即为未折现的合约到期现金流量。</w:t>
      </w:r>
    </w:p>
    <w:p w:rsidR="00732F33" w:rsidRDefault="00732F33" w:rsidP="00732F33">
      <w:pPr>
        <w:spacing w:beforeLines="50" w:before="156" w:line="360" w:lineRule="auto"/>
        <w:ind w:firstLineChars="200" w:firstLine="480"/>
        <w:rPr>
          <w:rFonts w:eastAsiaTheme="minorEastAsia"/>
          <w:kern w:val="0"/>
          <w:sz w:val="24"/>
        </w:rPr>
      </w:pPr>
    </w:p>
    <w:p w:rsidR="00732F33" w:rsidRPr="00EC1706" w:rsidRDefault="00732F33" w:rsidP="00732F33">
      <w:pPr>
        <w:pStyle w:val="20"/>
        <w:spacing w:before="29" w:after="0" w:line="288" w:lineRule="auto"/>
        <w:rPr>
          <w:rFonts w:ascii="Times New Roman" w:hAnsi="Times New Roman"/>
          <w:kern w:val="0"/>
          <w:szCs w:val="24"/>
        </w:rPr>
      </w:pPr>
      <w:bookmarkStart w:id="102" w:name="_Toc50957632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2"/>
    </w:p>
    <w:p w:rsidR="00732F33" w:rsidRPr="00EC1706" w:rsidRDefault="00732F33" w:rsidP="00732F33">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32F33" w:rsidRPr="00EC1706" w:rsidRDefault="00732F33" w:rsidP="00732F33">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732F33" w:rsidRPr="00EC1706" w:rsidRDefault="00732F33" w:rsidP="00732F33">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732F33" w:rsidRPr="00EC1706" w:rsidRDefault="00732F33" w:rsidP="00732F33">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732F33" w:rsidRPr="00EC1706" w:rsidRDefault="00732F33" w:rsidP="00732F33">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32F33" w:rsidRDefault="00732F33" w:rsidP="00732F33">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w:t>
      </w:r>
      <w:r w:rsidRPr="00EC1706">
        <w:rPr>
          <w:rFonts w:hint="eastAsia"/>
          <w:color w:val="000000"/>
          <w:sz w:val="24"/>
        </w:rPr>
        <w:lastRenderedPageBreak/>
        <w:t>告期内流动性情况良好。</w:t>
      </w:r>
    </w:p>
    <w:p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本基金的基金管理人定期对本基金面临的利率敏感性缺口进行监控，并通过调整投资组合的久期等方法对上述利率风险进行管理。</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rsidTr="001B0A00">
        <w:trPr>
          <w:trHeight w:val="280"/>
          <w:jc w:val="center"/>
        </w:trPr>
        <w:tc>
          <w:tcPr>
            <w:tcW w:w="1691" w:type="dxa"/>
            <w:vAlign w:val="center"/>
          </w:tcPr>
          <w:p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2017</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rsidTr="001B0A00">
        <w:trPr>
          <w:trHeight w:val="280"/>
          <w:jc w:val="center"/>
        </w:trPr>
        <w:tc>
          <w:tcPr>
            <w:tcW w:w="1691" w:type="dxa"/>
          </w:tcPr>
          <w:p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861" w:type="dxa"/>
            <w:vAlign w:val="center"/>
          </w:tcPr>
          <w:p w:rsidR="005B3AFE" w:rsidRPr="00646FF3" w:rsidRDefault="005B3AFE" w:rsidP="0018760F">
            <w:pPr>
              <w:spacing w:line="360" w:lineRule="auto"/>
              <w:jc w:val="right"/>
              <w:rPr>
                <w:rFonts w:eastAsiaTheme="minorEastAsia"/>
                <w:b/>
                <w:color w:val="000000"/>
                <w:sz w:val="24"/>
              </w:rPr>
            </w:pPr>
          </w:p>
        </w:tc>
      </w:tr>
      <w:tr w:rsidR="0080402D">
        <w:trPr>
          <w:jc w:val="center"/>
        </w:trPr>
        <w:tc>
          <w:tcPr>
            <w:tcW w:w="1691" w:type="dxa"/>
            <w:vAlign w:val="center"/>
          </w:tcPr>
          <w:p w:rsidR="0080402D" w:rsidRDefault="00733877">
            <w:pPr>
              <w:jc w:val="center"/>
            </w:pPr>
            <w:r>
              <w:rPr>
                <w:rFonts w:eastAsiaTheme="minorEastAsia"/>
                <w:color w:val="000000"/>
                <w:sz w:val="24"/>
              </w:rPr>
              <w:t>银行存款</w:t>
            </w:r>
          </w:p>
        </w:tc>
        <w:tc>
          <w:tcPr>
            <w:tcW w:w="1701" w:type="dxa"/>
            <w:vAlign w:val="center"/>
          </w:tcPr>
          <w:p w:rsidR="0080402D" w:rsidRDefault="00733877">
            <w:pPr>
              <w:jc w:val="right"/>
            </w:pPr>
            <w:r>
              <w:rPr>
                <w:rFonts w:eastAsiaTheme="minorEastAsia"/>
                <w:color w:val="000000"/>
                <w:sz w:val="24"/>
              </w:rPr>
              <w:t>36,941,548.92</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861" w:type="dxa"/>
            <w:vAlign w:val="center"/>
          </w:tcPr>
          <w:p w:rsidR="0080402D" w:rsidRDefault="00733877">
            <w:pPr>
              <w:jc w:val="right"/>
            </w:pPr>
            <w:r>
              <w:rPr>
                <w:rFonts w:eastAsiaTheme="minorEastAsia"/>
                <w:color w:val="000000"/>
                <w:sz w:val="24"/>
              </w:rPr>
              <w:t>36,941,548.92</w:t>
            </w:r>
          </w:p>
        </w:tc>
      </w:tr>
      <w:tr w:rsidR="0080402D">
        <w:trPr>
          <w:jc w:val="center"/>
        </w:trPr>
        <w:tc>
          <w:tcPr>
            <w:tcW w:w="1691" w:type="dxa"/>
            <w:vAlign w:val="center"/>
          </w:tcPr>
          <w:p w:rsidR="0080402D" w:rsidRDefault="00733877">
            <w:pPr>
              <w:jc w:val="center"/>
            </w:pPr>
            <w:r>
              <w:rPr>
                <w:rFonts w:eastAsiaTheme="minorEastAsia"/>
                <w:color w:val="000000"/>
                <w:sz w:val="24"/>
              </w:rPr>
              <w:t>结算备付金</w:t>
            </w:r>
          </w:p>
        </w:tc>
        <w:tc>
          <w:tcPr>
            <w:tcW w:w="1701" w:type="dxa"/>
            <w:vAlign w:val="center"/>
          </w:tcPr>
          <w:p w:rsidR="0080402D" w:rsidRDefault="00733877">
            <w:pPr>
              <w:jc w:val="right"/>
            </w:pPr>
            <w:r>
              <w:rPr>
                <w:rFonts w:eastAsiaTheme="minorEastAsia"/>
                <w:color w:val="000000"/>
                <w:sz w:val="24"/>
              </w:rPr>
              <w:t>18,506.53</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861" w:type="dxa"/>
            <w:vAlign w:val="center"/>
          </w:tcPr>
          <w:p w:rsidR="0080402D" w:rsidRDefault="00733877">
            <w:pPr>
              <w:jc w:val="right"/>
            </w:pPr>
            <w:r>
              <w:rPr>
                <w:rFonts w:eastAsiaTheme="minorEastAsia"/>
                <w:color w:val="000000"/>
                <w:sz w:val="24"/>
              </w:rPr>
              <w:t>18,506.53</w:t>
            </w:r>
          </w:p>
        </w:tc>
      </w:tr>
      <w:tr w:rsidR="0080402D">
        <w:trPr>
          <w:jc w:val="center"/>
        </w:trPr>
        <w:tc>
          <w:tcPr>
            <w:tcW w:w="1691" w:type="dxa"/>
            <w:vAlign w:val="center"/>
          </w:tcPr>
          <w:p w:rsidR="0080402D" w:rsidRDefault="00733877">
            <w:pPr>
              <w:jc w:val="center"/>
            </w:pPr>
            <w:r>
              <w:rPr>
                <w:rFonts w:eastAsiaTheme="minorEastAsia"/>
                <w:color w:val="000000"/>
                <w:sz w:val="24"/>
              </w:rPr>
              <w:t>存出保证金</w:t>
            </w:r>
          </w:p>
        </w:tc>
        <w:tc>
          <w:tcPr>
            <w:tcW w:w="1701" w:type="dxa"/>
            <w:vAlign w:val="center"/>
          </w:tcPr>
          <w:p w:rsidR="0080402D" w:rsidRDefault="00733877">
            <w:pPr>
              <w:jc w:val="right"/>
            </w:pPr>
            <w:r>
              <w:rPr>
                <w:rFonts w:eastAsiaTheme="minorEastAsia"/>
                <w:color w:val="000000"/>
                <w:sz w:val="24"/>
              </w:rPr>
              <w:t>39,886.66</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861" w:type="dxa"/>
            <w:vAlign w:val="center"/>
          </w:tcPr>
          <w:p w:rsidR="0080402D" w:rsidRDefault="00733877">
            <w:pPr>
              <w:jc w:val="right"/>
            </w:pPr>
            <w:r>
              <w:rPr>
                <w:rFonts w:eastAsiaTheme="minorEastAsia"/>
                <w:color w:val="000000"/>
                <w:sz w:val="24"/>
              </w:rPr>
              <w:t>39,886.66</w:t>
            </w:r>
          </w:p>
        </w:tc>
      </w:tr>
      <w:tr w:rsidR="0080402D">
        <w:trPr>
          <w:jc w:val="center"/>
        </w:trPr>
        <w:tc>
          <w:tcPr>
            <w:tcW w:w="1691" w:type="dxa"/>
            <w:vAlign w:val="center"/>
          </w:tcPr>
          <w:p w:rsidR="0080402D" w:rsidRDefault="00733877">
            <w:pPr>
              <w:jc w:val="center"/>
            </w:pPr>
            <w:r>
              <w:rPr>
                <w:rFonts w:eastAsiaTheme="minorEastAsia"/>
                <w:color w:val="000000"/>
                <w:sz w:val="24"/>
              </w:rPr>
              <w:t>交易性金融资产</w:t>
            </w:r>
          </w:p>
        </w:tc>
        <w:tc>
          <w:tcPr>
            <w:tcW w:w="1701" w:type="dxa"/>
            <w:vAlign w:val="center"/>
          </w:tcPr>
          <w:p w:rsidR="0080402D" w:rsidRDefault="00733877">
            <w:pPr>
              <w:jc w:val="right"/>
            </w:pPr>
            <w:r>
              <w:rPr>
                <w:rFonts w:eastAsiaTheme="minorEastAsia"/>
                <w:color w:val="000000"/>
                <w:sz w:val="24"/>
              </w:rPr>
              <w:t>3,992,000.00</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197,600.00</w:t>
            </w:r>
          </w:p>
        </w:tc>
        <w:tc>
          <w:tcPr>
            <w:tcW w:w="1559" w:type="dxa"/>
            <w:vAlign w:val="center"/>
          </w:tcPr>
          <w:p w:rsidR="0080402D" w:rsidRDefault="00733877">
            <w:pPr>
              <w:jc w:val="right"/>
            </w:pPr>
            <w:r>
              <w:rPr>
                <w:rFonts w:eastAsiaTheme="minorEastAsia"/>
                <w:color w:val="000000"/>
                <w:sz w:val="24"/>
              </w:rPr>
              <w:t>533,308,486.46</w:t>
            </w:r>
          </w:p>
        </w:tc>
        <w:tc>
          <w:tcPr>
            <w:tcW w:w="861" w:type="dxa"/>
            <w:vAlign w:val="center"/>
          </w:tcPr>
          <w:p w:rsidR="0080402D" w:rsidRDefault="00733877">
            <w:pPr>
              <w:jc w:val="right"/>
            </w:pPr>
            <w:r>
              <w:rPr>
                <w:rFonts w:eastAsiaTheme="minorEastAsia"/>
                <w:color w:val="000000"/>
                <w:sz w:val="24"/>
              </w:rPr>
              <w:t>537,498,086.46</w:t>
            </w:r>
          </w:p>
        </w:tc>
      </w:tr>
      <w:tr w:rsidR="0080402D">
        <w:trPr>
          <w:jc w:val="center"/>
        </w:trPr>
        <w:tc>
          <w:tcPr>
            <w:tcW w:w="1691" w:type="dxa"/>
            <w:vAlign w:val="center"/>
          </w:tcPr>
          <w:p w:rsidR="0080402D" w:rsidRDefault="00733877">
            <w:pPr>
              <w:jc w:val="center"/>
            </w:pPr>
            <w:r>
              <w:rPr>
                <w:rFonts w:eastAsiaTheme="minorEastAsia"/>
                <w:color w:val="000000"/>
                <w:sz w:val="24"/>
              </w:rPr>
              <w:t>应收证券清算款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1,797,159.24</w:t>
            </w:r>
          </w:p>
        </w:tc>
        <w:tc>
          <w:tcPr>
            <w:tcW w:w="861" w:type="dxa"/>
            <w:vAlign w:val="center"/>
          </w:tcPr>
          <w:p w:rsidR="0080402D" w:rsidRDefault="00733877">
            <w:pPr>
              <w:jc w:val="right"/>
            </w:pPr>
            <w:r>
              <w:rPr>
                <w:rFonts w:eastAsiaTheme="minorEastAsia"/>
                <w:color w:val="000000"/>
                <w:sz w:val="24"/>
              </w:rPr>
              <w:t>1,797,159.24</w:t>
            </w:r>
          </w:p>
        </w:tc>
      </w:tr>
      <w:tr w:rsidR="0080402D">
        <w:trPr>
          <w:jc w:val="center"/>
        </w:trPr>
        <w:tc>
          <w:tcPr>
            <w:tcW w:w="1691" w:type="dxa"/>
            <w:vAlign w:val="center"/>
          </w:tcPr>
          <w:p w:rsidR="0080402D" w:rsidRDefault="00733877">
            <w:pPr>
              <w:jc w:val="center"/>
            </w:pPr>
            <w:r>
              <w:rPr>
                <w:rFonts w:eastAsiaTheme="minorEastAsia"/>
                <w:color w:val="000000"/>
                <w:sz w:val="24"/>
              </w:rPr>
              <w:t>应收利息</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104,867.30</w:t>
            </w:r>
          </w:p>
        </w:tc>
        <w:tc>
          <w:tcPr>
            <w:tcW w:w="861" w:type="dxa"/>
            <w:vAlign w:val="center"/>
          </w:tcPr>
          <w:p w:rsidR="0080402D" w:rsidRDefault="00733877">
            <w:pPr>
              <w:jc w:val="right"/>
            </w:pPr>
            <w:r>
              <w:rPr>
                <w:rFonts w:eastAsiaTheme="minorEastAsia"/>
                <w:color w:val="000000"/>
                <w:sz w:val="24"/>
              </w:rPr>
              <w:t>104,867.30</w:t>
            </w:r>
          </w:p>
        </w:tc>
      </w:tr>
      <w:tr w:rsidR="0080402D">
        <w:trPr>
          <w:jc w:val="center"/>
        </w:trPr>
        <w:tc>
          <w:tcPr>
            <w:tcW w:w="1691" w:type="dxa"/>
            <w:vAlign w:val="center"/>
          </w:tcPr>
          <w:p w:rsidR="0080402D" w:rsidRDefault="00733877">
            <w:pPr>
              <w:jc w:val="center"/>
            </w:pPr>
            <w:r>
              <w:rPr>
                <w:rFonts w:eastAsiaTheme="minorEastAsia"/>
                <w:color w:val="000000"/>
                <w:sz w:val="24"/>
              </w:rPr>
              <w:lastRenderedPageBreak/>
              <w:t>应收申购款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20,410.58</w:t>
            </w:r>
          </w:p>
        </w:tc>
        <w:tc>
          <w:tcPr>
            <w:tcW w:w="861" w:type="dxa"/>
            <w:vAlign w:val="center"/>
          </w:tcPr>
          <w:p w:rsidR="0080402D" w:rsidRDefault="00733877">
            <w:pPr>
              <w:jc w:val="right"/>
            </w:pPr>
            <w:r>
              <w:rPr>
                <w:rFonts w:eastAsiaTheme="minorEastAsia"/>
                <w:color w:val="000000"/>
                <w:sz w:val="24"/>
              </w:rPr>
              <w:t>20,410.58</w:t>
            </w:r>
          </w:p>
        </w:tc>
      </w:tr>
      <w:tr w:rsidR="005B3AFE" w:rsidRPr="00646FF3" w:rsidTr="001B0A00">
        <w:trPr>
          <w:trHeight w:val="280"/>
          <w:jc w:val="center"/>
        </w:trPr>
        <w:tc>
          <w:tcPr>
            <w:tcW w:w="1691" w:type="dxa"/>
          </w:tcPr>
          <w:p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40,991,942.11</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197,600.00</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535,230,923.58</w:t>
            </w:r>
          </w:p>
        </w:tc>
        <w:tc>
          <w:tcPr>
            <w:tcW w:w="86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576,420,465.69</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861" w:type="dxa"/>
            <w:vAlign w:val="center"/>
          </w:tcPr>
          <w:p w:rsidR="005B3AFE" w:rsidRPr="005B136B" w:rsidRDefault="005B3AFE" w:rsidP="0018760F">
            <w:pPr>
              <w:spacing w:line="360" w:lineRule="auto"/>
              <w:jc w:val="right"/>
              <w:rPr>
                <w:rFonts w:eastAsiaTheme="minorEastAsia"/>
                <w:color w:val="000000"/>
                <w:sz w:val="24"/>
              </w:rPr>
            </w:pPr>
          </w:p>
        </w:tc>
      </w:tr>
      <w:tr w:rsidR="0080402D">
        <w:trPr>
          <w:jc w:val="center"/>
        </w:trPr>
        <w:tc>
          <w:tcPr>
            <w:tcW w:w="1691" w:type="dxa"/>
            <w:vAlign w:val="center"/>
          </w:tcPr>
          <w:p w:rsidR="0080402D" w:rsidRDefault="00733877">
            <w:pPr>
              <w:jc w:val="center"/>
            </w:pPr>
            <w:r>
              <w:rPr>
                <w:rFonts w:eastAsiaTheme="minorEastAsia"/>
                <w:color w:val="000000"/>
                <w:sz w:val="24"/>
              </w:rPr>
              <w:t>应付证券清算款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7,543,582.48</w:t>
            </w:r>
          </w:p>
        </w:tc>
        <w:tc>
          <w:tcPr>
            <w:tcW w:w="861" w:type="dxa"/>
            <w:vAlign w:val="center"/>
          </w:tcPr>
          <w:p w:rsidR="0080402D" w:rsidRDefault="00733877">
            <w:pPr>
              <w:jc w:val="right"/>
            </w:pPr>
            <w:r>
              <w:rPr>
                <w:rFonts w:eastAsiaTheme="minorEastAsia"/>
                <w:color w:val="000000"/>
                <w:sz w:val="24"/>
              </w:rPr>
              <w:t>7,543,582.48</w:t>
            </w:r>
          </w:p>
        </w:tc>
      </w:tr>
      <w:tr w:rsidR="0080402D">
        <w:trPr>
          <w:jc w:val="center"/>
        </w:trPr>
        <w:tc>
          <w:tcPr>
            <w:tcW w:w="1691" w:type="dxa"/>
            <w:vAlign w:val="center"/>
          </w:tcPr>
          <w:p w:rsidR="0080402D" w:rsidRDefault="00733877">
            <w:pPr>
              <w:jc w:val="center"/>
            </w:pPr>
            <w:r>
              <w:rPr>
                <w:rFonts w:eastAsiaTheme="minorEastAsia"/>
                <w:color w:val="000000"/>
                <w:sz w:val="24"/>
              </w:rPr>
              <w:t>应付赎回款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956,329.99</w:t>
            </w:r>
          </w:p>
        </w:tc>
        <w:tc>
          <w:tcPr>
            <w:tcW w:w="861" w:type="dxa"/>
            <w:vAlign w:val="center"/>
          </w:tcPr>
          <w:p w:rsidR="0080402D" w:rsidRDefault="00733877">
            <w:pPr>
              <w:jc w:val="right"/>
            </w:pPr>
            <w:r>
              <w:rPr>
                <w:rFonts w:eastAsiaTheme="minorEastAsia"/>
                <w:color w:val="000000"/>
                <w:sz w:val="24"/>
              </w:rPr>
              <w:t>956,329.99</w:t>
            </w:r>
          </w:p>
        </w:tc>
      </w:tr>
      <w:tr w:rsidR="0080402D">
        <w:trPr>
          <w:jc w:val="center"/>
        </w:trPr>
        <w:tc>
          <w:tcPr>
            <w:tcW w:w="1691" w:type="dxa"/>
            <w:vAlign w:val="center"/>
          </w:tcPr>
          <w:p w:rsidR="0080402D" w:rsidRDefault="00733877">
            <w:pPr>
              <w:jc w:val="center"/>
            </w:pPr>
            <w:r>
              <w:rPr>
                <w:rFonts w:eastAsiaTheme="minorEastAsia"/>
                <w:color w:val="000000"/>
                <w:sz w:val="24"/>
              </w:rPr>
              <w:t>应付管理人报酬</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481,745.06</w:t>
            </w:r>
          </w:p>
        </w:tc>
        <w:tc>
          <w:tcPr>
            <w:tcW w:w="861" w:type="dxa"/>
            <w:vAlign w:val="center"/>
          </w:tcPr>
          <w:p w:rsidR="0080402D" w:rsidRDefault="00733877">
            <w:pPr>
              <w:jc w:val="right"/>
            </w:pPr>
            <w:r>
              <w:rPr>
                <w:rFonts w:eastAsiaTheme="minorEastAsia"/>
                <w:color w:val="000000"/>
                <w:sz w:val="24"/>
              </w:rPr>
              <w:t>481,745.06</w:t>
            </w:r>
          </w:p>
        </w:tc>
      </w:tr>
      <w:tr w:rsidR="0080402D">
        <w:trPr>
          <w:jc w:val="center"/>
        </w:trPr>
        <w:tc>
          <w:tcPr>
            <w:tcW w:w="1691" w:type="dxa"/>
            <w:vAlign w:val="center"/>
          </w:tcPr>
          <w:p w:rsidR="0080402D" w:rsidRDefault="00733877">
            <w:pPr>
              <w:jc w:val="center"/>
            </w:pPr>
            <w:r>
              <w:rPr>
                <w:rFonts w:eastAsiaTheme="minorEastAsia"/>
                <w:color w:val="000000"/>
                <w:sz w:val="24"/>
              </w:rPr>
              <w:t>应付托管费</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105,983.91</w:t>
            </w:r>
          </w:p>
        </w:tc>
        <w:tc>
          <w:tcPr>
            <w:tcW w:w="861" w:type="dxa"/>
            <w:vAlign w:val="center"/>
          </w:tcPr>
          <w:p w:rsidR="0080402D" w:rsidRDefault="00733877">
            <w:pPr>
              <w:jc w:val="right"/>
            </w:pPr>
            <w:r>
              <w:rPr>
                <w:rFonts w:eastAsiaTheme="minorEastAsia"/>
                <w:color w:val="000000"/>
                <w:sz w:val="24"/>
              </w:rPr>
              <w:t>105,983.91</w:t>
            </w:r>
          </w:p>
        </w:tc>
      </w:tr>
      <w:tr w:rsidR="0080402D">
        <w:trPr>
          <w:jc w:val="center"/>
        </w:trPr>
        <w:tc>
          <w:tcPr>
            <w:tcW w:w="1691" w:type="dxa"/>
            <w:vAlign w:val="center"/>
          </w:tcPr>
          <w:p w:rsidR="0080402D" w:rsidRDefault="00733877">
            <w:pPr>
              <w:jc w:val="center"/>
            </w:pPr>
            <w:r>
              <w:rPr>
                <w:rFonts w:eastAsiaTheme="minorEastAsia"/>
                <w:color w:val="000000"/>
                <w:sz w:val="24"/>
              </w:rPr>
              <w:t>应付交易费用</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246,163.40</w:t>
            </w:r>
          </w:p>
        </w:tc>
        <w:tc>
          <w:tcPr>
            <w:tcW w:w="861" w:type="dxa"/>
            <w:vAlign w:val="center"/>
          </w:tcPr>
          <w:p w:rsidR="0080402D" w:rsidRDefault="00733877">
            <w:pPr>
              <w:jc w:val="right"/>
            </w:pPr>
            <w:r>
              <w:rPr>
                <w:rFonts w:eastAsiaTheme="minorEastAsia"/>
                <w:color w:val="000000"/>
                <w:sz w:val="24"/>
              </w:rPr>
              <w:t>246,163.40</w:t>
            </w:r>
          </w:p>
        </w:tc>
      </w:tr>
      <w:tr w:rsidR="0080402D">
        <w:trPr>
          <w:jc w:val="center"/>
        </w:trPr>
        <w:tc>
          <w:tcPr>
            <w:tcW w:w="1691" w:type="dxa"/>
            <w:vAlign w:val="center"/>
          </w:tcPr>
          <w:p w:rsidR="0080402D" w:rsidRDefault="00733877">
            <w:pPr>
              <w:jc w:val="center"/>
            </w:pPr>
            <w:r>
              <w:rPr>
                <w:rFonts w:eastAsiaTheme="minorEastAsia"/>
                <w:color w:val="000000"/>
                <w:sz w:val="24"/>
              </w:rPr>
              <w:t>其他负债</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441,025.33</w:t>
            </w:r>
          </w:p>
        </w:tc>
        <w:tc>
          <w:tcPr>
            <w:tcW w:w="861" w:type="dxa"/>
            <w:vAlign w:val="center"/>
          </w:tcPr>
          <w:p w:rsidR="0080402D" w:rsidRDefault="00733877">
            <w:pPr>
              <w:jc w:val="right"/>
            </w:pPr>
            <w:r>
              <w:rPr>
                <w:rFonts w:eastAsiaTheme="minorEastAsia"/>
                <w:color w:val="000000"/>
                <w:sz w:val="24"/>
              </w:rPr>
              <w:t>441,025.33</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9,774,830.17</w:t>
            </w:r>
          </w:p>
        </w:tc>
        <w:tc>
          <w:tcPr>
            <w:tcW w:w="861" w:type="dxa"/>
          </w:tcPr>
          <w:p w:rsidR="005B3AFE" w:rsidRPr="005B136B" w:rsidRDefault="005B3AFE" w:rsidP="0000036E">
            <w:pPr>
              <w:spacing w:line="360" w:lineRule="auto"/>
              <w:jc w:val="right"/>
              <w:rPr>
                <w:rFonts w:eastAsiaTheme="minorEastAsia"/>
                <w:sz w:val="24"/>
              </w:rPr>
            </w:pPr>
            <w:r w:rsidRPr="005B136B">
              <w:rPr>
                <w:rFonts w:eastAsiaTheme="minorEastAsia"/>
                <w:sz w:val="24"/>
              </w:rPr>
              <w:t>9,774,830.17</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利率敏感度缺口</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40,991,942.11</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197,600.00</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525,456,093.41</w:t>
            </w:r>
          </w:p>
        </w:tc>
        <w:tc>
          <w:tcPr>
            <w:tcW w:w="86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566,645,635.52</w:t>
            </w:r>
          </w:p>
        </w:tc>
      </w:tr>
      <w:tr w:rsidR="005B3AFE" w:rsidRPr="00C944AD" w:rsidTr="00A05086">
        <w:trPr>
          <w:trHeight w:val="280"/>
          <w:jc w:val="center"/>
        </w:trPr>
        <w:tc>
          <w:tcPr>
            <w:tcW w:w="1691" w:type="dxa"/>
            <w:vAlign w:val="center"/>
          </w:tcPr>
          <w:p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2016</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1701" w:type="dxa"/>
            <w:vAlign w:val="center"/>
          </w:tcPr>
          <w:p w:rsidR="005B3AFE" w:rsidRPr="00C944AD" w:rsidRDefault="005B3AFE" w:rsidP="0018760F">
            <w:pPr>
              <w:spacing w:line="360" w:lineRule="auto"/>
              <w:jc w:val="right"/>
              <w:rPr>
                <w:rFonts w:eastAsiaTheme="minorEastAsia"/>
                <w:color w:val="000000"/>
                <w:sz w:val="24"/>
              </w:rPr>
            </w:pPr>
          </w:p>
        </w:tc>
        <w:tc>
          <w:tcPr>
            <w:tcW w:w="1701"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861" w:type="dxa"/>
            <w:vAlign w:val="center"/>
          </w:tcPr>
          <w:p w:rsidR="005B3AFE" w:rsidRPr="00C944AD" w:rsidRDefault="005B3AFE" w:rsidP="0018760F">
            <w:pPr>
              <w:spacing w:line="360" w:lineRule="auto"/>
              <w:jc w:val="right"/>
              <w:rPr>
                <w:rFonts w:eastAsiaTheme="minorEastAsia"/>
                <w:b/>
                <w:color w:val="000000"/>
                <w:sz w:val="24"/>
              </w:rPr>
            </w:pPr>
          </w:p>
        </w:tc>
      </w:tr>
      <w:tr w:rsidR="0080402D">
        <w:trPr>
          <w:jc w:val="center"/>
        </w:trPr>
        <w:tc>
          <w:tcPr>
            <w:tcW w:w="1691" w:type="dxa"/>
            <w:vAlign w:val="center"/>
          </w:tcPr>
          <w:p w:rsidR="0080402D" w:rsidRDefault="00733877">
            <w:pPr>
              <w:jc w:val="center"/>
            </w:pPr>
            <w:r>
              <w:rPr>
                <w:rFonts w:eastAsiaTheme="minorEastAsia"/>
                <w:color w:val="000000"/>
                <w:sz w:val="24"/>
              </w:rPr>
              <w:t>银行存款</w:t>
            </w:r>
          </w:p>
        </w:tc>
        <w:tc>
          <w:tcPr>
            <w:tcW w:w="1701" w:type="dxa"/>
            <w:vAlign w:val="center"/>
          </w:tcPr>
          <w:p w:rsidR="0080402D" w:rsidRDefault="00733877">
            <w:pPr>
              <w:jc w:val="right"/>
            </w:pPr>
            <w:r>
              <w:rPr>
                <w:rFonts w:eastAsiaTheme="minorEastAsia"/>
                <w:color w:val="000000"/>
                <w:sz w:val="24"/>
              </w:rPr>
              <w:t>45,808,276.26</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861" w:type="dxa"/>
            <w:vAlign w:val="center"/>
          </w:tcPr>
          <w:p w:rsidR="0080402D" w:rsidRDefault="00733877">
            <w:pPr>
              <w:jc w:val="right"/>
            </w:pPr>
            <w:r>
              <w:rPr>
                <w:rFonts w:eastAsiaTheme="minorEastAsia"/>
                <w:color w:val="000000"/>
                <w:sz w:val="24"/>
              </w:rPr>
              <w:t>45,808,276.26</w:t>
            </w:r>
          </w:p>
        </w:tc>
      </w:tr>
      <w:tr w:rsidR="0080402D">
        <w:trPr>
          <w:jc w:val="center"/>
        </w:trPr>
        <w:tc>
          <w:tcPr>
            <w:tcW w:w="1691" w:type="dxa"/>
            <w:vAlign w:val="center"/>
          </w:tcPr>
          <w:p w:rsidR="0080402D" w:rsidRDefault="00733877">
            <w:pPr>
              <w:jc w:val="center"/>
            </w:pPr>
            <w:r>
              <w:rPr>
                <w:rFonts w:eastAsiaTheme="minorEastAsia"/>
                <w:color w:val="000000"/>
                <w:sz w:val="24"/>
              </w:rPr>
              <w:t>存出保证金</w:t>
            </w:r>
          </w:p>
        </w:tc>
        <w:tc>
          <w:tcPr>
            <w:tcW w:w="1701" w:type="dxa"/>
            <w:vAlign w:val="center"/>
          </w:tcPr>
          <w:p w:rsidR="0080402D" w:rsidRDefault="00733877">
            <w:pPr>
              <w:jc w:val="right"/>
            </w:pPr>
            <w:r>
              <w:rPr>
                <w:rFonts w:eastAsiaTheme="minorEastAsia"/>
                <w:color w:val="000000"/>
                <w:sz w:val="24"/>
              </w:rPr>
              <w:t>185,855.92</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861" w:type="dxa"/>
            <w:vAlign w:val="center"/>
          </w:tcPr>
          <w:p w:rsidR="0080402D" w:rsidRDefault="00733877">
            <w:pPr>
              <w:jc w:val="right"/>
            </w:pPr>
            <w:r>
              <w:rPr>
                <w:rFonts w:eastAsiaTheme="minorEastAsia"/>
                <w:color w:val="000000"/>
                <w:sz w:val="24"/>
              </w:rPr>
              <w:t>185,855.92</w:t>
            </w:r>
          </w:p>
        </w:tc>
      </w:tr>
      <w:tr w:rsidR="0080402D">
        <w:trPr>
          <w:jc w:val="center"/>
        </w:trPr>
        <w:tc>
          <w:tcPr>
            <w:tcW w:w="1691" w:type="dxa"/>
            <w:vAlign w:val="center"/>
          </w:tcPr>
          <w:p w:rsidR="0080402D" w:rsidRDefault="00733877">
            <w:pPr>
              <w:jc w:val="center"/>
            </w:pPr>
            <w:r>
              <w:rPr>
                <w:rFonts w:eastAsiaTheme="minorEastAsia"/>
                <w:color w:val="000000"/>
                <w:sz w:val="24"/>
              </w:rPr>
              <w:t>交易性金融资产</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863,933,604.73</w:t>
            </w:r>
          </w:p>
        </w:tc>
        <w:tc>
          <w:tcPr>
            <w:tcW w:w="861" w:type="dxa"/>
            <w:vAlign w:val="center"/>
          </w:tcPr>
          <w:p w:rsidR="0080402D" w:rsidRDefault="00733877">
            <w:pPr>
              <w:jc w:val="right"/>
            </w:pPr>
            <w:r>
              <w:rPr>
                <w:rFonts w:eastAsiaTheme="minorEastAsia"/>
                <w:color w:val="000000"/>
                <w:sz w:val="24"/>
              </w:rPr>
              <w:t>863,933,604.73</w:t>
            </w:r>
          </w:p>
        </w:tc>
      </w:tr>
      <w:tr w:rsidR="0080402D">
        <w:trPr>
          <w:jc w:val="center"/>
        </w:trPr>
        <w:tc>
          <w:tcPr>
            <w:tcW w:w="1691" w:type="dxa"/>
            <w:vAlign w:val="center"/>
          </w:tcPr>
          <w:p w:rsidR="0080402D" w:rsidRDefault="00733877">
            <w:pPr>
              <w:jc w:val="center"/>
            </w:pPr>
            <w:r>
              <w:rPr>
                <w:rFonts w:eastAsiaTheme="minorEastAsia"/>
                <w:color w:val="000000"/>
                <w:sz w:val="24"/>
              </w:rPr>
              <w:t>应收证券清算款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16,016,715.81</w:t>
            </w:r>
          </w:p>
        </w:tc>
        <w:tc>
          <w:tcPr>
            <w:tcW w:w="861" w:type="dxa"/>
            <w:vAlign w:val="center"/>
          </w:tcPr>
          <w:p w:rsidR="0080402D" w:rsidRDefault="00733877">
            <w:pPr>
              <w:jc w:val="right"/>
            </w:pPr>
            <w:r>
              <w:rPr>
                <w:rFonts w:eastAsiaTheme="minorEastAsia"/>
                <w:color w:val="000000"/>
                <w:sz w:val="24"/>
              </w:rPr>
              <w:t>16,016,715.81</w:t>
            </w:r>
          </w:p>
        </w:tc>
      </w:tr>
      <w:tr w:rsidR="0080402D">
        <w:trPr>
          <w:jc w:val="center"/>
        </w:trPr>
        <w:tc>
          <w:tcPr>
            <w:tcW w:w="1691" w:type="dxa"/>
            <w:vAlign w:val="center"/>
          </w:tcPr>
          <w:p w:rsidR="0080402D" w:rsidRDefault="00733877">
            <w:pPr>
              <w:jc w:val="center"/>
            </w:pPr>
            <w:r>
              <w:rPr>
                <w:rFonts w:eastAsiaTheme="minorEastAsia"/>
                <w:color w:val="000000"/>
                <w:sz w:val="24"/>
              </w:rPr>
              <w:t>应收利息</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12,323.86</w:t>
            </w:r>
          </w:p>
        </w:tc>
        <w:tc>
          <w:tcPr>
            <w:tcW w:w="861" w:type="dxa"/>
            <w:vAlign w:val="center"/>
          </w:tcPr>
          <w:p w:rsidR="0080402D" w:rsidRDefault="00733877">
            <w:pPr>
              <w:jc w:val="right"/>
            </w:pPr>
            <w:r>
              <w:rPr>
                <w:rFonts w:eastAsiaTheme="minorEastAsia"/>
                <w:color w:val="000000"/>
                <w:sz w:val="24"/>
              </w:rPr>
              <w:t>12,323.86</w:t>
            </w:r>
          </w:p>
        </w:tc>
      </w:tr>
      <w:tr w:rsidR="0080402D">
        <w:trPr>
          <w:jc w:val="center"/>
        </w:trPr>
        <w:tc>
          <w:tcPr>
            <w:tcW w:w="1691" w:type="dxa"/>
            <w:vAlign w:val="center"/>
          </w:tcPr>
          <w:p w:rsidR="0080402D" w:rsidRDefault="00733877">
            <w:pPr>
              <w:jc w:val="center"/>
            </w:pPr>
            <w:r>
              <w:rPr>
                <w:rFonts w:eastAsiaTheme="minorEastAsia"/>
                <w:color w:val="000000"/>
                <w:sz w:val="24"/>
              </w:rPr>
              <w:t>应收申购款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4,867.69</w:t>
            </w:r>
          </w:p>
        </w:tc>
        <w:tc>
          <w:tcPr>
            <w:tcW w:w="861" w:type="dxa"/>
            <w:vAlign w:val="center"/>
          </w:tcPr>
          <w:p w:rsidR="0080402D" w:rsidRDefault="00733877">
            <w:pPr>
              <w:jc w:val="right"/>
            </w:pPr>
            <w:r>
              <w:rPr>
                <w:rFonts w:eastAsiaTheme="minorEastAsia"/>
                <w:color w:val="000000"/>
                <w:sz w:val="24"/>
              </w:rPr>
              <w:t>4,867.69</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资产总计</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45,994,132.18</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879,967,512.09</w:t>
            </w:r>
          </w:p>
        </w:tc>
        <w:tc>
          <w:tcPr>
            <w:tcW w:w="86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925,961,644.27</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lastRenderedPageBreak/>
              <w:t>负债</w:t>
            </w:r>
          </w:p>
        </w:tc>
        <w:tc>
          <w:tcPr>
            <w:tcW w:w="1701" w:type="dxa"/>
            <w:vAlign w:val="bottom"/>
          </w:tcPr>
          <w:p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861" w:type="dxa"/>
            <w:vAlign w:val="bottom"/>
          </w:tcPr>
          <w:p w:rsidR="005B3AFE" w:rsidRPr="00A05086" w:rsidRDefault="005B3AFE" w:rsidP="0018760F">
            <w:pPr>
              <w:spacing w:line="360" w:lineRule="auto"/>
              <w:jc w:val="right"/>
              <w:rPr>
                <w:rFonts w:eastAsiaTheme="minorEastAsia"/>
                <w:color w:val="000000"/>
                <w:sz w:val="24"/>
              </w:rPr>
            </w:pPr>
          </w:p>
        </w:tc>
      </w:tr>
      <w:tr w:rsidR="0080402D">
        <w:trPr>
          <w:jc w:val="center"/>
        </w:trPr>
        <w:tc>
          <w:tcPr>
            <w:tcW w:w="1691" w:type="dxa"/>
            <w:vAlign w:val="center"/>
          </w:tcPr>
          <w:p w:rsidR="0080402D" w:rsidRDefault="00733877">
            <w:pPr>
              <w:jc w:val="center"/>
            </w:pPr>
            <w:r>
              <w:rPr>
                <w:rFonts w:eastAsiaTheme="minorEastAsia"/>
                <w:color w:val="000000"/>
                <w:sz w:val="24"/>
              </w:rPr>
              <w:t>应付证券清算款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10,610,764.36</w:t>
            </w:r>
          </w:p>
        </w:tc>
        <w:tc>
          <w:tcPr>
            <w:tcW w:w="861" w:type="dxa"/>
            <w:vAlign w:val="center"/>
          </w:tcPr>
          <w:p w:rsidR="0080402D" w:rsidRDefault="00733877">
            <w:pPr>
              <w:jc w:val="right"/>
            </w:pPr>
            <w:r>
              <w:rPr>
                <w:rFonts w:eastAsiaTheme="minorEastAsia"/>
                <w:color w:val="000000"/>
                <w:sz w:val="24"/>
              </w:rPr>
              <w:t>10,610,764.36</w:t>
            </w:r>
          </w:p>
        </w:tc>
      </w:tr>
      <w:tr w:rsidR="0080402D">
        <w:trPr>
          <w:jc w:val="center"/>
        </w:trPr>
        <w:tc>
          <w:tcPr>
            <w:tcW w:w="1691" w:type="dxa"/>
            <w:vAlign w:val="center"/>
          </w:tcPr>
          <w:p w:rsidR="0080402D" w:rsidRDefault="00733877">
            <w:pPr>
              <w:jc w:val="center"/>
            </w:pPr>
            <w:r>
              <w:rPr>
                <w:rFonts w:eastAsiaTheme="minorEastAsia"/>
                <w:color w:val="000000"/>
                <w:sz w:val="24"/>
              </w:rPr>
              <w:t>应付赎回款</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1,663,942.12</w:t>
            </w:r>
          </w:p>
        </w:tc>
        <w:tc>
          <w:tcPr>
            <w:tcW w:w="861" w:type="dxa"/>
            <w:vAlign w:val="center"/>
          </w:tcPr>
          <w:p w:rsidR="0080402D" w:rsidRDefault="00733877">
            <w:pPr>
              <w:jc w:val="right"/>
            </w:pPr>
            <w:r>
              <w:rPr>
                <w:rFonts w:eastAsiaTheme="minorEastAsia"/>
                <w:color w:val="000000"/>
                <w:sz w:val="24"/>
              </w:rPr>
              <w:t>1,663,942.12</w:t>
            </w:r>
          </w:p>
        </w:tc>
      </w:tr>
      <w:tr w:rsidR="0080402D">
        <w:trPr>
          <w:jc w:val="center"/>
        </w:trPr>
        <w:tc>
          <w:tcPr>
            <w:tcW w:w="1691" w:type="dxa"/>
            <w:vAlign w:val="center"/>
          </w:tcPr>
          <w:p w:rsidR="0080402D" w:rsidRDefault="00733877">
            <w:pPr>
              <w:jc w:val="center"/>
            </w:pPr>
            <w:r>
              <w:rPr>
                <w:rFonts w:eastAsiaTheme="minorEastAsia"/>
                <w:color w:val="000000"/>
                <w:sz w:val="24"/>
              </w:rPr>
              <w:t>应付管理人报酬</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813,000.32</w:t>
            </w:r>
          </w:p>
        </w:tc>
        <w:tc>
          <w:tcPr>
            <w:tcW w:w="861" w:type="dxa"/>
            <w:vAlign w:val="center"/>
          </w:tcPr>
          <w:p w:rsidR="0080402D" w:rsidRDefault="00733877">
            <w:pPr>
              <w:jc w:val="right"/>
            </w:pPr>
            <w:r>
              <w:rPr>
                <w:rFonts w:eastAsiaTheme="minorEastAsia"/>
                <w:color w:val="000000"/>
                <w:sz w:val="24"/>
              </w:rPr>
              <w:t>813,000.32</w:t>
            </w:r>
          </w:p>
        </w:tc>
      </w:tr>
      <w:tr w:rsidR="0080402D">
        <w:trPr>
          <w:jc w:val="center"/>
        </w:trPr>
        <w:tc>
          <w:tcPr>
            <w:tcW w:w="1691" w:type="dxa"/>
            <w:vAlign w:val="center"/>
          </w:tcPr>
          <w:p w:rsidR="0080402D" w:rsidRDefault="00733877">
            <w:pPr>
              <w:jc w:val="center"/>
            </w:pPr>
            <w:r>
              <w:rPr>
                <w:rFonts w:eastAsiaTheme="minorEastAsia"/>
                <w:color w:val="000000"/>
                <w:sz w:val="24"/>
              </w:rPr>
              <w:t>应付托管费</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178,860.07</w:t>
            </w:r>
          </w:p>
        </w:tc>
        <w:tc>
          <w:tcPr>
            <w:tcW w:w="861" w:type="dxa"/>
            <w:vAlign w:val="center"/>
          </w:tcPr>
          <w:p w:rsidR="0080402D" w:rsidRDefault="00733877">
            <w:pPr>
              <w:jc w:val="right"/>
            </w:pPr>
            <w:r>
              <w:rPr>
                <w:rFonts w:eastAsiaTheme="minorEastAsia"/>
                <w:color w:val="000000"/>
                <w:sz w:val="24"/>
              </w:rPr>
              <w:t>178,860.07</w:t>
            </w:r>
          </w:p>
        </w:tc>
      </w:tr>
      <w:tr w:rsidR="0080402D">
        <w:trPr>
          <w:jc w:val="center"/>
        </w:trPr>
        <w:tc>
          <w:tcPr>
            <w:tcW w:w="1691" w:type="dxa"/>
            <w:vAlign w:val="center"/>
          </w:tcPr>
          <w:p w:rsidR="0080402D" w:rsidRDefault="00733877">
            <w:pPr>
              <w:jc w:val="center"/>
            </w:pPr>
            <w:r>
              <w:rPr>
                <w:rFonts w:eastAsiaTheme="minorEastAsia"/>
                <w:color w:val="000000"/>
                <w:sz w:val="24"/>
              </w:rPr>
              <w:t>应付交易费用</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495,757.71</w:t>
            </w:r>
          </w:p>
        </w:tc>
        <w:tc>
          <w:tcPr>
            <w:tcW w:w="861" w:type="dxa"/>
            <w:vAlign w:val="center"/>
          </w:tcPr>
          <w:p w:rsidR="0080402D" w:rsidRDefault="00733877">
            <w:pPr>
              <w:jc w:val="right"/>
            </w:pPr>
            <w:r>
              <w:rPr>
                <w:rFonts w:eastAsiaTheme="minorEastAsia"/>
                <w:color w:val="000000"/>
                <w:sz w:val="24"/>
              </w:rPr>
              <w:t>495,757.71</w:t>
            </w:r>
          </w:p>
        </w:tc>
      </w:tr>
      <w:tr w:rsidR="0080402D">
        <w:trPr>
          <w:jc w:val="center"/>
        </w:trPr>
        <w:tc>
          <w:tcPr>
            <w:tcW w:w="1691" w:type="dxa"/>
            <w:vAlign w:val="center"/>
          </w:tcPr>
          <w:p w:rsidR="0080402D" w:rsidRDefault="00733877">
            <w:pPr>
              <w:jc w:val="center"/>
            </w:pPr>
            <w:r>
              <w:rPr>
                <w:rFonts w:eastAsiaTheme="minorEastAsia"/>
                <w:color w:val="000000"/>
                <w:sz w:val="24"/>
              </w:rPr>
              <w:t>其他负债</w:t>
            </w:r>
          </w:p>
        </w:tc>
        <w:tc>
          <w:tcPr>
            <w:tcW w:w="1701" w:type="dxa"/>
            <w:vAlign w:val="center"/>
          </w:tcPr>
          <w:p w:rsidR="0080402D" w:rsidRDefault="00733877">
            <w:pPr>
              <w:jc w:val="right"/>
            </w:pPr>
            <w:r>
              <w:rPr>
                <w:rFonts w:eastAsiaTheme="minorEastAsia"/>
                <w:color w:val="000000"/>
                <w:sz w:val="24"/>
              </w:rPr>
              <w:t>-</w:t>
            </w:r>
          </w:p>
        </w:tc>
        <w:tc>
          <w:tcPr>
            <w:tcW w:w="1701"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right"/>
            </w:pPr>
            <w:r>
              <w:rPr>
                <w:rFonts w:eastAsiaTheme="minorEastAsia"/>
                <w:color w:val="000000"/>
                <w:sz w:val="24"/>
              </w:rPr>
              <w:t>-</w:t>
            </w:r>
          </w:p>
        </w:tc>
        <w:tc>
          <w:tcPr>
            <w:tcW w:w="1559" w:type="dxa"/>
            <w:vAlign w:val="center"/>
          </w:tcPr>
          <w:p w:rsidR="0080402D" w:rsidRDefault="00733877">
            <w:pPr>
              <w:jc w:val="center"/>
            </w:pPr>
            <w:r>
              <w:rPr>
                <w:rFonts w:eastAsiaTheme="minorEastAsia"/>
                <w:color w:val="000000"/>
                <w:sz w:val="24"/>
              </w:rPr>
              <w:t>448,286.13</w:t>
            </w:r>
          </w:p>
        </w:tc>
        <w:tc>
          <w:tcPr>
            <w:tcW w:w="861" w:type="dxa"/>
            <w:vAlign w:val="center"/>
          </w:tcPr>
          <w:p w:rsidR="0080402D" w:rsidRDefault="00733877">
            <w:pPr>
              <w:jc w:val="right"/>
            </w:pPr>
            <w:r>
              <w:rPr>
                <w:rFonts w:eastAsiaTheme="minorEastAsia"/>
                <w:color w:val="000000"/>
                <w:sz w:val="24"/>
              </w:rPr>
              <w:t>448,286.13</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负债总计</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14,210,610.71</w:t>
            </w:r>
          </w:p>
        </w:tc>
        <w:tc>
          <w:tcPr>
            <w:tcW w:w="86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14,210,610.71</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利率敏感度缺口</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45,994,132.18</w:t>
            </w:r>
          </w:p>
        </w:tc>
        <w:tc>
          <w:tcPr>
            <w:tcW w:w="170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865,756,901.38</w:t>
            </w:r>
          </w:p>
        </w:tc>
        <w:tc>
          <w:tcPr>
            <w:tcW w:w="86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911,751,033.56</w:t>
            </w:r>
          </w:p>
        </w:tc>
      </w:tr>
    </w:tbl>
    <w:p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rsidR="001A59F9" w:rsidRPr="00F005A8" w:rsidRDefault="001A59F9" w:rsidP="00756ACB">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于</w:t>
      </w:r>
      <w:r w:rsidRPr="005B23ED">
        <w:rPr>
          <w:rFonts w:eastAsiaTheme="minorEastAsia"/>
          <w:kern w:val="0"/>
          <w:sz w:val="24"/>
        </w:rPr>
        <w:t>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日，本基金持有的交易性债券投资公允价值占基金资产净值的比例为</w:t>
      </w:r>
      <w:r w:rsidRPr="005B23ED">
        <w:rPr>
          <w:rFonts w:eastAsiaTheme="minorEastAsia"/>
          <w:kern w:val="0"/>
          <w:sz w:val="24"/>
        </w:rPr>
        <w:t>0.74%</w:t>
      </w:r>
      <w:r w:rsidRPr="005B23ED">
        <w:rPr>
          <w:rFonts w:eastAsiaTheme="minorEastAsia"/>
          <w:kern w:val="0"/>
          <w:sz w:val="24"/>
        </w:rPr>
        <w:t>（</w:t>
      </w:r>
      <w:r w:rsidRPr="005B23ED">
        <w:rPr>
          <w:rFonts w:eastAsiaTheme="minorEastAsia"/>
          <w:kern w:val="0"/>
          <w:sz w:val="24"/>
        </w:rPr>
        <w:t>2016</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日：无），因此市场利率的变动对于本基金资产净值无重大影响（</w:t>
      </w:r>
      <w:r w:rsidRPr="005B23ED">
        <w:rPr>
          <w:rFonts w:eastAsiaTheme="minorEastAsia"/>
          <w:kern w:val="0"/>
          <w:sz w:val="24"/>
        </w:rPr>
        <w:t>2016</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p>
    <w:p w:rsidR="00695199" w:rsidRPr="00AA7E75" w:rsidRDefault="00695199" w:rsidP="00756ACB">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rsidR="001A59F9" w:rsidRPr="00B31EB9" w:rsidRDefault="001A59F9" w:rsidP="0075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90%</w:t>
      </w:r>
      <w:r w:rsidRPr="00B31EB9">
        <w:rPr>
          <w:rFonts w:eastAsiaTheme="minorEastAsia"/>
          <w:kern w:val="0"/>
          <w:sz w:val="24"/>
        </w:rPr>
        <w:t>，投资于国证新能源指数的成份股及其备选成份股的比例不低于非现金基金资产的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Pr="00B31EB9">
        <w:rPr>
          <w:rFonts w:eastAsiaTheme="minor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B31EB9" w:rsidRDefault="001A59F9" w:rsidP="0075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rsidTr="002119FB">
        <w:trPr>
          <w:jc w:val="center"/>
        </w:trPr>
        <w:tc>
          <w:tcPr>
            <w:tcW w:w="3119" w:type="dxa"/>
            <w:vMerge w:val="restart"/>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2017</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2016</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rsidTr="002119FB">
        <w:trPr>
          <w:jc w:val="center"/>
        </w:trPr>
        <w:tc>
          <w:tcPr>
            <w:tcW w:w="3119" w:type="dxa"/>
            <w:vMerge/>
            <w:vAlign w:val="center"/>
          </w:tcPr>
          <w:p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533,308,486.46</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94.12</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863,933,604.73</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94.76</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533,308,486.46</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94.12</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863,933,604.73</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94.76</w:t>
            </w:r>
          </w:p>
        </w:tc>
      </w:tr>
    </w:tbl>
    <w:p w:rsidR="001A59F9" w:rsidRPr="005E7399" w:rsidRDefault="001A59F9" w:rsidP="00756ACB">
      <w:pPr>
        <w:spacing w:beforeLines="100" w:before="312" w:line="360" w:lineRule="auto"/>
        <w:rPr>
          <w:rFonts w:eastAsiaTheme="minorEastAsia"/>
          <w:b/>
          <w:color w:val="000000"/>
          <w:sz w:val="24"/>
        </w:rPr>
      </w:pPr>
      <w:r w:rsidRPr="005E7399">
        <w:rPr>
          <w:rFonts w:eastAsiaTheme="minorEastAsia"/>
          <w:b/>
          <w:bCs/>
          <w:color w:val="000000"/>
          <w:kern w:val="0"/>
          <w:sz w:val="24"/>
        </w:rPr>
        <w:lastRenderedPageBreak/>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0402D">
        <w:trPr>
          <w:jc w:val="center"/>
        </w:trPr>
        <w:tc>
          <w:tcPr>
            <w:tcW w:w="993" w:type="dxa"/>
            <w:vAlign w:val="center"/>
          </w:tcPr>
          <w:p w:rsidR="0080402D" w:rsidRDefault="00733877">
            <w:pPr>
              <w:jc w:val="left"/>
            </w:pPr>
            <w:r>
              <w:rPr>
                <w:rFonts w:eastAsiaTheme="minorEastAsia"/>
                <w:color w:val="000000"/>
                <w:sz w:val="24"/>
              </w:rPr>
              <w:t>假设</w:t>
            </w:r>
          </w:p>
        </w:tc>
        <w:tc>
          <w:tcPr>
            <w:tcW w:w="8079" w:type="dxa"/>
            <w:gridSpan w:val="3"/>
            <w:vAlign w:val="center"/>
          </w:tcPr>
          <w:p w:rsidR="0080402D" w:rsidRDefault="00733877">
            <w:pPr>
              <w:jc w:val="center"/>
            </w:pPr>
            <w:r>
              <w:rPr>
                <w:rFonts w:eastAsiaTheme="minorEastAsia"/>
                <w:color w:val="000000"/>
                <w:sz w:val="24"/>
              </w:rPr>
              <w:t>除</w:t>
            </w:r>
            <w:r>
              <w:rPr>
                <w:rFonts w:eastAsiaTheme="minorEastAsia"/>
                <w:color w:val="000000"/>
                <w:sz w:val="24"/>
              </w:rPr>
              <w:t>“</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指数以外的其他市场变量保持不变</w:t>
            </w:r>
          </w:p>
        </w:tc>
      </w:tr>
      <w:tr w:rsidR="00773089" w:rsidRPr="00025C3E" w:rsidTr="00025C3E">
        <w:trPr>
          <w:jc w:val="center"/>
        </w:trPr>
        <w:tc>
          <w:tcPr>
            <w:tcW w:w="993" w:type="dxa"/>
            <w:vMerge w:val="restart"/>
            <w:vAlign w:val="center"/>
          </w:tcPr>
          <w:p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rsidTr="00025C3E">
        <w:trPr>
          <w:jc w:val="center"/>
        </w:trPr>
        <w:tc>
          <w:tcPr>
            <w:tcW w:w="993" w:type="dxa"/>
            <w:vMerge/>
            <w:vAlign w:val="center"/>
          </w:tcPr>
          <w:p w:rsidR="00773089" w:rsidRPr="00025C3E" w:rsidRDefault="00773089" w:rsidP="00B85A33">
            <w:pPr>
              <w:widowControl/>
              <w:jc w:val="left"/>
              <w:rPr>
                <w:rFonts w:eastAsiaTheme="minorEastAsia"/>
                <w:color w:val="000000"/>
                <w:sz w:val="24"/>
              </w:rPr>
            </w:pPr>
          </w:p>
        </w:tc>
        <w:tc>
          <w:tcPr>
            <w:tcW w:w="2448" w:type="dxa"/>
            <w:vMerge/>
            <w:vAlign w:val="center"/>
          </w:tcPr>
          <w:p w:rsidR="00773089" w:rsidRPr="00025C3E" w:rsidRDefault="00773089" w:rsidP="00B85A33">
            <w:pPr>
              <w:widowControl/>
              <w:jc w:val="left"/>
              <w:rPr>
                <w:rFonts w:eastAsiaTheme="minorEastAsia"/>
                <w:color w:val="000000"/>
                <w:kern w:val="0"/>
                <w:sz w:val="24"/>
              </w:rPr>
            </w:pPr>
          </w:p>
        </w:tc>
        <w:tc>
          <w:tcPr>
            <w:tcW w:w="2880" w:type="dxa"/>
          </w:tcPr>
          <w:p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2017</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2016</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80402D">
        <w:trPr>
          <w:jc w:val="center"/>
        </w:trPr>
        <w:tc>
          <w:tcPr>
            <w:tcW w:w="993" w:type="dxa"/>
            <w:vMerge/>
          </w:tcPr>
          <w:p w:rsidR="0080402D" w:rsidRDefault="0080402D"/>
        </w:tc>
        <w:tc>
          <w:tcPr>
            <w:tcW w:w="2448" w:type="dxa"/>
            <w:vAlign w:val="center"/>
          </w:tcPr>
          <w:p w:rsidR="0080402D" w:rsidRDefault="00733877">
            <w:r>
              <w:rPr>
                <w:rFonts w:eastAsiaTheme="minorEastAsia"/>
                <w:color w:val="000000"/>
                <w:sz w:val="24"/>
              </w:rPr>
              <w:t>1.“</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指数上涨</w:t>
            </w:r>
            <w:r>
              <w:rPr>
                <w:rFonts w:eastAsiaTheme="minorEastAsia"/>
                <w:color w:val="000000"/>
                <w:sz w:val="24"/>
              </w:rPr>
              <w:t>5%</w:t>
            </w:r>
          </w:p>
        </w:tc>
        <w:tc>
          <w:tcPr>
            <w:tcW w:w="2880" w:type="dxa"/>
            <w:vAlign w:val="center"/>
          </w:tcPr>
          <w:p w:rsidR="0080402D" w:rsidRDefault="00733877">
            <w:pPr>
              <w:jc w:val="right"/>
            </w:pPr>
            <w:r>
              <w:rPr>
                <w:rFonts w:eastAsiaTheme="minorEastAsia"/>
                <w:color w:val="000000"/>
                <w:sz w:val="24"/>
              </w:rPr>
              <w:t>增加约</w:t>
            </w:r>
            <w:r>
              <w:rPr>
                <w:rFonts w:eastAsiaTheme="minorEastAsia"/>
                <w:color w:val="000000"/>
                <w:sz w:val="24"/>
              </w:rPr>
              <w:t>2,617</w:t>
            </w:r>
          </w:p>
        </w:tc>
        <w:tc>
          <w:tcPr>
            <w:tcW w:w="2751" w:type="dxa"/>
            <w:vAlign w:val="center"/>
          </w:tcPr>
          <w:p w:rsidR="0080402D" w:rsidRDefault="00733877">
            <w:pPr>
              <w:jc w:val="right"/>
            </w:pPr>
            <w:r>
              <w:rPr>
                <w:rFonts w:eastAsiaTheme="minorEastAsia"/>
                <w:color w:val="000000"/>
                <w:sz w:val="24"/>
              </w:rPr>
              <w:t>增加约</w:t>
            </w:r>
            <w:r>
              <w:rPr>
                <w:rFonts w:eastAsiaTheme="minorEastAsia"/>
                <w:color w:val="000000"/>
                <w:sz w:val="24"/>
              </w:rPr>
              <w:t>4,333</w:t>
            </w:r>
          </w:p>
        </w:tc>
      </w:tr>
      <w:tr w:rsidR="0080402D">
        <w:trPr>
          <w:jc w:val="center"/>
        </w:trPr>
        <w:tc>
          <w:tcPr>
            <w:tcW w:w="993" w:type="dxa"/>
            <w:vMerge/>
          </w:tcPr>
          <w:p w:rsidR="0080402D" w:rsidRDefault="0080402D"/>
        </w:tc>
        <w:tc>
          <w:tcPr>
            <w:tcW w:w="2448" w:type="dxa"/>
            <w:vAlign w:val="center"/>
          </w:tcPr>
          <w:p w:rsidR="0080402D" w:rsidRDefault="00733877">
            <w:r>
              <w:rPr>
                <w:rFonts w:eastAsiaTheme="minorEastAsia"/>
                <w:color w:val="000000"/>
                <w:sz w:val="24"/>
              </w:rPr>
              <w:t>2.“</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指数下降</w:t>
            </w:r>
            <w:r>
              <w:rPr>
                <w:rFonts w:eastAsiaTheme="minorEastAsia"/>
                <w:color w:val="000000"/>
                <w:sz w:val="24"/>
              </w:rPr>
              <w:t>5%</w:t>
            </w:r>
          </w:p>
        </w:tc>
        <w:tc>
          <w:tcPr>
            <w:tcW w:w="2880" w:type="dxa"/>
            <w:vAlign w:val="center"/>
          </w:tcPr>
          <w:p w:rsidR="0080402D" w:rsidRDefault="00733877">
            <w:pPr>
              <w:jc w:val="right"/>
            </w:pPr>
            <w:r>
              <w:rPr>
                <w:rFonts w:eastAsiaTheme="minorEastAsia"/>
                <w:color w:val="000000"/>
                <w:sz w:val="24"/>
              </w:rPr>
              <w:t>减少约</w:t>
            </w:r>
            <w:r>
              <w:rPr>
                <w:rFonts w:eastAsiaTheme="minorEastAsia"/>
                <w:color w:val="000000"/>
                <w:sz w:val="24"/>
              </w:rPr>
              <w:t>2,617</w:t>
            </w:r>
          </w:p>
        </w:tc>
        <w:tc>
          <w:tcPr>
            <w:tcW w:w="2751" w:type="dxa"/>
            <w:vAlign w:val="center"/>
          </w:tcPr>
          <w:p w:rsidR="0080402D" w:rsidRDefault="00733877">
            <w:pPr>
              <w:jc w:val="right"/>
            </w:pPr>
            <w:r>
              <w:rPr>
                <w:rFonts w:eastAsiaTheme="minorEastAsia"/>
                <w:color w:val="000000"/>
                <w:sz w:val="24"/>
              </w:rPr>
              <w:t>减少约</w:t>
            </w:r>
            <w:r>
              <w:rPr>
                <w:rFonts w:eastAsiaTheme="minorEastAsia"/>
                <w:color w:val="000000"/>
                <w:sz w:val="24"/>
              </w:rPr>
              <w:t>4,333</w:t>
            </w:r>
          </w:p>
        </w:tc>
      </w:tr>
    </w:tbl>
    <w:p w:rsidR="001A59F9" w:rsidRPr="00672481" w:rsidRDefault="001A59F9" w:rsidP="00756ACB">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公允价值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(a)</w:t>
      </w:r>
      <w:r>
        <w:rPr>
          <w:rFonts w:eastAsiaTheme="minorEastAsia"/>
          <w:kern w:val="0"/>
          <w:sz w:val="24"/>
        </w:rPr>
        <w:t>金融工具公允价值计量的方法</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公允价值计量结果所属的层次，由对公允价值计量整体而言具有重要意义的输入值所属的最低层次决定：</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r>
        <w:rPr>
          <w:rFonts w:eastAsiaTheme="minorEastAsia"/>
          <w:kern w:val="0"/>
          <w:sz w:val="24"/>
        </w:rPr>
        <w:t xml:space="preserve"> </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(b)</w:t>
      </w:r>
      <w:r>
        <w:rPr>
          <w:rFonts w:eastAsiaTheme="minorEastAsia"/>
          <w:kern w:val="0"/>
          <w:sz w:val="24"/>
        </w:rPr>
        <w:t>持续的以公允价值计量的金融工具</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(i)</w:t>
      </w:r>
      <w:r>
        <w:rPr>
          <w:rFonts w:eastAsiaTheme="minorEastAsia"/>
          <w:kern w:val="0"/>
          <w:sz w:val="24"/>
        </w:rPr>
        <w:t>各层次金融工具公允价值</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 xml:space="preserve"> </w:t>
      </w:r>
      <w:r>
        <w:rPr>
          <w:rFonts w:eastAsiaTheme="minorEastAsia"/>
          <w:kern w:val="0"/>
          <w:sz w:val="24"/>
        </w:rPr>
        <w:t>于</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日，本基金持有的以公允价值计量且其变动计入当期损益的金融资产中属于第一层次的余额为</w:t>
      </w:r>
      <w:r w:rsidR="004D504C" w:rsidRPr="004941BA">
        <w:rPr>
          <w:rFonts w:eastAsiaTheme="minorEastAsia"/>
          <w:kern w:val="0"/>
          <w:sz w:val="24"/>
        </w:rPr>
        <w:t>502,681,848.91</w:t>
      </w:r>
      <w:r>
        <w:rPr>
          <w:rFonts w:eastAsiaTheme="minorEastAsia"/>
          <w:kern w:val="0"/>
          <w:sz w:val="24"/>
        </w:rPr>
        <w:t>元，属于第二层次的余额为</w:t>
      </w:r>
      <w:r w:rsidR="004D504C" w:rsidRPr="004941BA">
        <w:rPr>
          <w:rFonts w:eastAsiaTheme="minorEastAsia"/>
          <w:kern w:val="0"/>
          <w:sz w:val="24"/>
        </w:rPr>
        <w:t>34,816,237.55</w:t>
      </w:r>
      <w:r>
        <w:rPr>
          <w:rFonts w:eastAsiaTheme="minorEastAsia"/>
          <w:kern w:val="0"/>
          <w:sz w:val="24"/>
        </w:rPr>
        <w:t>元，无属于第三层次的余额</w:t>
      </w:r>
      <w:r>
        <w:rPr>
          <w:rFonts w:eastAsiaTheme="minorEastAsia"/>
          <w:kern w:val="0"/>
          <w:sz w:val="24"/>
        </w:rPr>
        <w:t>(2016</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日：第一层次</w:t>
      </w:r>
      <w:r>
        <w:rPr>
          <w:rFonts w:eastAsiaTheme="minorEastAsia"/>
          <w:kern w:val="0"/>
          <w:sz w:val="24"/>
        </w:rPr>
        <w:t>764,148,871.29</w:t>
      </w:r>
      <w:r>
        <w:rPr>
          <w:rFonts w:eastAsiaTheme="minorEastAsia"/>
          <w:kern w:val="0"/>
          <w:sz w:val="24"/>
        </w:rPr>
        <w:t>元，第二层次</w:t>
      </w:r>
      <w:r>
        <w:rPr>
          <w:rFonts w:eastAsiaTheme="minorEastAsia"/>
          <w:kern w:val="0"/>
          <w:sz w:val="24"/>
        </w:rPr>
        <w:t>99,784,733.44</w:t>
      </w:r>
      <w:r>
        <w:rPr>
          <w:rFonts w:eastAsiaTheme="minorEastAsia"/>
          <w:kern w:val="0"/>
          <w:sz w:val="24"/>
        </w:rPr>
        <w:t>元，无属于第三层次的余额</w:t>
      </w:r>
      <w:r>
        <w:rPr>
          <w:rFonts w:eastAsiaTheme="minorEastAsia"/>
          <w:kern w:val="0"/>
          <w:sz w:val="24"/>
        </w:rPr>
        <w:t>)</w:t>
      </w:r>
      <w:r>
        <w:rPr>
          <w:rFonts w:eastAsiaTheme="minorEastAsia"/>
          <w:kern w:val="0"/>
          <w:sz w:val="24"/>
        </w:rPr>
        <w:t>。</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(ii)</w:t>
      </w:r>
      <w:r>
        <w:rPr>
          <w:rFonts w:eastAsiaTheme="minorEastAsia"/>
          <w:kern w:val="0"/>
          <w:sz w:val="24"/>
        </w:rPr>
        <w:t>公允价值所属层次间的重大变动</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(iii)</w:t>
      </w:r>
      <w:r>
        <w:rPr>
          <w:rFonts w:eastAsiaTheme="minorEastAsia"/>
          <w:kern w:val="0"/>
          <w:sz w:val="24"/>
        </w:rPr>
        <w:t>第三层次公允价值余额和本期变动金额</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无。</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lastRenderedPageBreak/>
        <w:t>(c)</w:t>
      </w:r>
      <w:r>
        <w:rPr>
          <w:rFonts w:eastAsiaTheme="minorEastAsia"/>
          <w:kern w:val="0"/>
          <w:sz w:val="24"/>
        </w:rPr>
        <w:t>非持续的以公允价值计量的金融工具</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Pr>
          <w:rFonts w:eastAsiaTheme="minorEastAsia"/>
          <w:kern w:val="0"/>
          <w:sz w:val="24"/>
        </w:rPr>
        <w:t>(2016</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日：同</w:t>
      </w:r>
      <w:r>
        <w:rPr>
          <w:rFonts w:eastAsiaTheme="minorEastAsia"/>
          <w:kern w:val="0"/>
          <w:sz w:val="24"/>
        </w:rPr>
        <w:t>)</w:t>
      </w:r>
      <w:r>
        <w:rPr>
          <w:rFonts w:eastAsiaTheme="minorEastAsia"/>
          <w:kern w:val="0"/>
          <w:sz w:val="24"/>
        </w:rPr>
        <w:t>。</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 xml:space="preserve"> (d)</w:t>
      </w:r>
      <w:r>
        <w:rPr>
          <w:rFonts w:eastAsiaTheme="minorEastAsia"/>
          <w:kern w:val="0"/>
          <w:sz w:val="24"/>
        </w:rPr>
        <w:t>不以公允价值计量的金融工具</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增值税</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根据财政部、国家税务总局于</w:t>
      </w:r>
      <w:r>
        <w:rPr>
          <w:rFonts w:eastAsiaTheme="minorEastAsia"/>
          <w:kern w:val="0"/>
          <w:sz w:val="24"/>
        </w:rPr>
        <w:t>2016</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21</w:t>
      </w:r>
      <w:r>
        <w:rPr>
          <w:rFonts w:eastAsiaTheme="minorEastAsia"/>
          <w:kern w:val="0"/>
          <w:sz w:val="24"/>
        </w:rPr>
        <w:t>日颁布的财税</w:t>
      </w:r>
      <w:r>
        <w:rPr>
          <w:rFonts w:eastAsiaTheme="minorEastAsia"/>
          <w:kern w:val="0"/>
          <w:sz w:val="24"/>
        </w:rPr>
        <w:t>[2016]140</w:t>
      </w:r>
      <w:r>
        <w:rPr>
          <w:rFonts w:eastAsiaTheme="minorEastAsia"/>
          <w:kern w:val="0"/>
          <w:sz w:val="24"/>
        </w:rPr>
        <w:t>号《关于明确金融</w:t>
      </w:r>
      <w:r>
        <w:rPr>
          <w:rFonts w:eastAsiaTheme="minorEastAsia"/>
          <w:kern w:val="0"/>
          <w:sz w:val="24"/>
        </w:rPr>
        <w:t xml:space="preserve"> </w:t>
      </w:r>
      <w:r>
        <w:rPr>
          <w:rFonts w:eastAsiaTheme="minorEastAsia"/>
          <w:kern w:val="0"/>
          <w:sz w:val="24"/>
        </w:rPr>
        <w:t>房地产开发</w:t>
      </w:r>
      <w:r>
        <w:rPr>
          <w:rFonts w:eastAsiaTheme="minorEastAsia"/>
          <w:kern w:val="0"/>
          <w:sz w:val="24"/>
        </w:rPr>
        <w:t xml:space="preserve"> </w:t>
      </w:r>
      <w:r>
        <w:rPr>
          <w:rFonts w:eastAsiaTheme="minorEastAsia"/>
          <w:kern w:val="0"/>
          <w:sz w:val="24"/>
        </w:rPr>
        <w:t>教育辅助服务等增值税政策的通知》的规定，资管产品运营过程中发生的增值税应税行为，以资管产品管理人为增值税纳税人。</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根据财政部、国家税务总局于</w:t>
      </w:r>
      <w:r>
        <w:rPr>
          <w:rFonts w:eastAsiaTheme="minorEastAsia"/>
          <w:kern w:val="0"/>
          <w:sz w:val="24"/>
        </w:rPr>
        <w:t>2017</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30</w:t>
      </w:r>
      <w:r>
        <w:rPr>
          <w:rFonts w:eastAsiaTheme="minorEastAsia"/>
          <w:kern w:val="0"/>
          <w:sz w:val="24"/>
        </w:rPr>
        <w:t>日颁布的财税</w:t>
      </w:r>
      <w:r>
        <w:rPr>
          <w:rFonts w:eastAsiaTheme="minorEastAsia"/>
          <w:kern w:val="0"/>
          <w:sz w:val="24"/>
        </w:rPr>
        <w:t>[2017]56</w:t>
      </w:r>
      <w:r>
        <w:rPr>
          <w:rFonts w:eastAsiaTheme="minorEastAsia"/>
          <w:kern w:val="0"/>
          <w:sz w:val="24"/>
        </w:rPr>
        <w:t>号《关于资管产品增值税有关问题的通知》的规定，资管产品管理人运营资管产品过程中发生的增值税应税行为，暂适用简易计税方法，按照</w:t>
      </w:r>
      <w:r>
        <w:rPr>
          <w:rFonts w:eastAsiaTheme="minorEastAsia"/>
          <w:kern w:val="0"/>
          <w:sz w:val="24"/>
        </w:rPr>
        <w:t>3%</w:t>
      </w:r>
      <w:r>
        <w:rPr>
          <w:rFonts w:eastAsiaTheme="minorEastAsia"/>
          <w:kern w:val="0"/>
          <w:sz w:val="24"/>
        </w:rPr>
        <w:t>的征收率缴纳增值税。对资管产品在</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日前运营过程中发生的增值税应税行为，未缴纳增值税的，不再缴纳；已缴纳增值税的，已纳税额从资管产品管理人以后月份的增值税应纳税额中抵减。</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此外，财政部、国家税务总局于</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25</w:t>
      </w:r>
      <w:r>
        <w:rPr>
          <w:rFonts w:eastAsiaTheme="minorEastAsia"/>
          <w:kern w:val="0"/>
          <w:sz w:val="24"/>
        </w:rPr>
        <w:t>日颁布的财税</w:t>
      </w:r>
      <w:r>
        <w:rPr>
          <w:rFonts w:eastAsiaTheme="minorEastAsia"/>
          <w:kern w:val="0"/>
          <w:sz w:val="24"/>
        </w:rPr>
        <w:t>[2017]90</w:t>
      </w:r>
      <w:r>
        <w:rPr>
          <w:rFonts w:eastAsiaTheme="minorEastAsia"/>
          <w:kern w:val="0"/>
          <w:sz w:val="24"/>
        </w:rPr>
        <w:t>号《关于租入固定资产进行税额抵扣等增值税政策的通知》对资管产品管理人自</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日起运营资管产品提供的贷款服务、发生的部分金融商品转让业务的销售额确定做出规定。</w:t>
      </w:r>
    </w:p>
    <w:p w:rsidR="0080402D" w:rsidRDefault="00733877">
      <w:pPr>
        <w:widowControl/>
        <w:spacing w:line="360" w:lineRule="auto"/>
        <w:ind w:firstLineChars="200" w:firstLine="480"/>
        <w:rPr>
          <w:rFonts w:eastAsiaTheme="minorEastAsia"/>
          <w:kern w:val="0"/>
          <w:sz w:val="24"/>
        </w:rPr>
      </w:pPr>
      <w:r>
        <w:rPr>
          <w:rFonts w:eastAsiaTheme="minorEastAsia"/>
          <w:kern w:val="0"/>
          <w:sz w:val="24"/>
        </w:rPr>
        <w:t>上述税收政策对本基金截至</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日止的财务状况和经营成果无影响。</w:t>
      </w:r>
    </w:p>
    <w:p w:rsidR="001A59F9" w:rsidRPr="00672481" w:rsidRDefault="001A59F9" w:rsidP="00672481">
      <w:pPr>
        <w:widowControl/>
        <w:spacing w:line="360" w:lineRule="auto"/>
        <w:ind w:firstLineChars="200" w:firstLine="480"/>
        <w:rPr>
          <w:rFonts w:eastAsiaTheme="minorEastAsia"/>
          <w:kern w:val="0"/>
          <w:sz w:val="24"/>
        </w:rPr>
      </w:pPr>
      <w:r w:rsidRPr="00672481">
        <w:rPr>
          <w:rFonts w:eastAsiaTheme="minorEastAsia"/>
          <w:kern w:val="0"/>
          <w:sz w:val="24"/>
        </w:rPr>
        <w:t>(3)</w:t>
      </w:r>
      <w:r w:rsidRPr="00672481">
        <w:rPr>
          <w:rFonts w:eastAsiaTheme="minorEastAsia"/>
          <w:kern w:val="0"/>
          <w:sz w:val="24"/>
        </w:rPr>
        <w:t>除公允价值和增值税外，截至资产负债表日本基金无需要说明的其他重要事项。</w:t>
      </w:r>
    </w:p>
    <w:p w:rsidR="001A59F9" w:rsidRPr="00672481"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03" w:name="_Toc225498272"/>
      <w:bookmarkStart w:id="104" w:name="_Toc361324877"/>
      <w:bookmarkStart w:id="105" w:name="_Toc509576321"/>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03"/>
      <w:bookmarkEnd w:id="104"/>
      <w:bookmarkEnd w:id="105"/>
    </w:p>
    <w:p w:rsidR="001A59F9" w:rsidRPr="003B1469" w:rsidRDefault="001A59F9" w:rsidP="00265484">
      <w:pPr>
        <w:pStyle w:val="20"/>
        <w:spacing w:before="0" w:after="0"/>
        <w:rPr>
          <w:rFonts w:ascii="Times New Roman" w:eastAsiaTheme="minorEastAsia" w:hAnsi="Times New Roman"/>
          <w:kern w:val="0"/>
          <w:szCs w:val="24"/>
        </w:rPr>
      </w:pPr>
      <w:bookmarkStart w:id="106" w:name="_Toc225498273"/>
      <w:bookmarkStart w:id="107" w:name="_Toc361324878"/>
      <w:bookmarkStart w:id="108" w:name="_Toc509576322"/>
      <w:r w:rsidRPr="003B1469">
        <w:rPr>
          <w:rFonts w:ascii="Times New Roman" w:eastAsiaTheme="minorEastAsia" w:hAnsi="Times New Roman"/>
          <w:bCs w:val="0"/>
          <w:color w:val="000000"/>
          <w:kern w:val="0"/>
          <w:szCs w:val="24"/>
        </w:rPr>
        <w:t>8.1</w:t>
      </w:r>
      <w:r w:rsidR="00024200" w:rsidRPr="003B1469">
        <w:rPr>
          <w:rFonts w:ascii="Times New Roman" w:eastAsiaTheme="minorEastAsia" w:hAnsi="Times New Roman"/>
          <w:bCs w:val="0"/>
          <w:color w:val="000000"/>
          <w:kern w:val="0"/>
          <w:szCs w:val="24"/>
        </w:rPr>
        <w:t xml:space="preserve"> </w:t>
      </w:r>
      <w:r w:rsidRPr="003B1469">
        <w:rPr>
          <w:rFonts w:ascii="Times New Roman" w:eastAsiaTheme="minorEastAsia" w:hAnsi="Times New Roman"/>
          <w:kern w:val="0"/>
          <w:szCs w:val="24"/>
        </w:rPr>
        <w:t>期末基金资产组合情况</w:t>
      </w:r>
      <w:bookmarkEnd w:id="106"/>
      <w:bookmarkEnd w:id="107"/>
      <w:bookmarkEnd w:id="108"/>
    </w:p>
    <w:p w:rsidR="001A59F9" w:rsidRPr="003B1469" w:rsidRDefault="001A59F9" w:rsidP="00026C9C">
      <w:pPr>
        <w:autoSpaceDE w:val="0"/>
        <w:autoSpaceDN w:val="0"/>
        <w:adjustRightInd w:val="0"/>
        <w:spacing w:before="29" w:line="360" w:lineRule="auto"/>
        <w:ind w:left="15"/>
        <w:jc w:val="right"/>
        <w:rPr>
          <w:rFonts w:eastAsiaTheme="minorEastAsia"/>
          <w:color w:val="000000"/>
          <w:kern w:val="0"/>
          <w:sz w:val="24"/>
        </w:rPr>
      </w:pPr>
      <w:r w:rsidRPr="003B1469">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978"/>
        <w:gridCol w:w="1594"/>
      </w:tblGrid>
      <w:tr w:rsidR="001A59F9" w:rsidRPr="00F350C6" w:rsidTr="00C63BD8">
        <w:trPr>
          <w:jc w:val="center"/>
        </w:trPr>
        <w:tc>
          <w:tcPr>
            <w:tcW w:w="1080" w:type="dxa"/>
            <w:vAlign w:val="center"/>
          </w:tcPr>
          <w:p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序号</w:t>
            </w:r>
          </w:p>
        </w:tc>
        <w:tc>
          <w:tcPr>
            <w:tcW w:w="3420" w:type="dxa"/>
            <w:vAlign w:val="center"/>
          </w:tcPr>
          <w:p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项目</w:t>
            </w:r>
          </w:p>
        </w:tc>
        <w:tc>
          <w:tcPr>
            <w:tcW w:w="2978" w:type="dxa"/>
            <w:vAlign w:val="center"/>
          </w:tcPr>
          <w:p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金额</w:t>
            </w:r>
          </w:p>
        </w:tc>
        <w:tc>
          <w:tcPr>
            <w:tcW w:w="1594" w:type="dxa"/>
            <w:vAlign w:val="center"/>
          </w:tcPr>
          <w:p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占基金总资产的比例（</w:t>
            </w:r>
            <w:r w:rsidRPr="00F350C6">
              <w:rPr>
                <w:rFonts w:eastAsiaTheme="minorEastAsia"/>
                <w:color w:val="000000"/>
                <w:sz w:val="24"/>
              </w:rPr>
              <w:t>%</w:t>
            </w:r>
            <w:r w:rsidRPr="00F350C6">
              <w:rPr>
                <w:rFonts w:eastAsiaTheme="minorEastAsia"/>
                <w:color w:val="000000"/>
                <w:sz w:val="24"/>
              </w:rPr>
              <w:t>）</w:t>
            </w:r>
          </w:p>
        </w:tc>
      </w:tr>
      <w:tr w:rsidR="001A59F9" w:rsidRPr="00F350C6" w:rsidTr="00C63BD8">
        <w:trPr>
          <w:jc w:val="center"/>
        </w:trPr>
        <w:tc>
          <w:tcPr>
            <w:tcW w:w="1080" w:type="dxa"/>
            <w:vAlign w:val="center"/>
          </w:tcPr>
          <w:p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1</w:t>
            </w:r>
          </w:p>
        </w:tc>
        <w:tc>
          <w:tcPr>
            <w:tcW w:w="3420" w:type="dxa"/>
            <w:vAlign w:val="center"/>
          </w:tcPr>
          <w:p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权益投资</w:t>
            </w:r>
          </w:p>
        </w:tc>
        <w:tc>
          <w:tcPr>
            <w:tcW w:w="2978"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533,308,486.46</w:t>
            </w:r>
          </w:p>
        </w:tc>
        <w:tc>
          <w:tcPr>
            <w:tcW w:w="1594"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92.52</w:t>
            </w:r>
          </w:p>
        </w:tc>
      </w:tr>
      <w:tr w:rsidR="001A59F9" w:rsidRPr="00F350C6" w:rsidTr="00C63BD8">
        <w:trPr>
          <w:jc w:val="center"/>
        </w:trPr>
        <w:tc>
          <w:tcPr>
            <w:tcW w:w="1080" w:type="dxa"/>
            <w:vAlign w:val="center"/>
          </w:tcPr>
          <w:p w:rsidR="001A59F9" w:rsidRPr="00F350C6" w:rsidRDefault="001A59F9" w:rsidP="008741AC">
            <w:pPr>
              <w:spacing w:line="360" w:lineRule="auto"/>
              <w:jc w:val="center"/>
              <w:rPr>
                <w:rFonts w:eastAsiaTheme="minorEastAsia"/>
                <w:color w:val="000000"/>
                <w:sz w:val="24"/>
              </w:rPr>
            </w:pPr>
          </w:p>
        </w:tc>
        <w:tc>
          <w:tcPr>
            <w:tcW w:w="3420" w:type="dxa"/>
            <w:vAlign w:val="center"/>
          </w:tcPr>
          <w:p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其中：股票</w:t>
            </w:r>
          </w:p>
        </w:tc>
        <w:tc>
          <w:tcPr>
            <w:tcW w:w="2978"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533,308,486.46</w:t>
            </w:r>
          </w:p>
        </w:tc>
        <w:tc>
          <w:tcPr>
            <w:tcW w:w="1594"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92.52</w:t>
            </w:r>
          </w:p>
        </w:tc>
      </w:tr>
      <w:tr w:rsidR="001A59F9" w:rsidRPr="00F350C6" w:rsidTr="00C63BD8">
        <w:trPr>
          <w:jc w:val="center"/>
        </w:trPr>
        <w:tc>
          <w:tcPr>
            <w:tcW w:w="1080" w:type="dxa"/>
            <w:vAlign w:val="center"/>
          </w:tcPr>
          <w:p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2</w:t>
            </w:r>
          </w:p>
        </w:tc>
        <w:tc>
          <w:tcPr>
            <w:tcW w:w="3420" w:type="dxa"/>
            <w:vAlign w:val="center"/>
          </w:tcPr>
          <w:p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固定收益投资</w:t>
            </w:r>
          </w:p>
        </w:tc>
        <w:tc>
          <w:tcPr>
            <w:tcW w:w="2978"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4,189,600.00</w:t>
            </w:r>
          </w:p>
        </w:tc>
        <w:tc>
          <w:tcPr>
            <w:tcW w:w="1594"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0.73</w:t>
            </w:r>
          </w:p>
        </w:tc>
      </w:tr>
      <w:tr w:rsidR="001A59F9" w:rsidRPr="00F350C6" w:rsidTr="00C63BD8">
        <w:trPr>
          <w:jc w:val="center"/>
        </w:trPr>
        <w:tc>
          <w:tcPr>
            <w:tcW w:w="1080" w:type="dxa"/>
            <w:vAlign w:val="center"/>
          </w:tcPr>
          <w:p w:rsidR="001A59F9" w:rsidRPr="00F350C6" w:rsidRDefault="001A59F9" w:rsidP="008741AC">
            <w:pPr>
              <w:spacing w:line="360" w:lineRule="auto"/>
              <w:jc w:val="center"/>
              <w:rPr>
                <w:rFonts w:eastAsiaTheme="minorEastAsia"/>
                <w:color w:val="000000"/>
                <w:sz w:val="24"/>
              </w:rPr>
            </w:pPr>
          </w:p>
        </w:tc>
        <w:tc>
          <w:tcPr>
            <w:tcW w:w="3420" w:type="dxa"/>
            <w:vAlign w:val="center"/>
          </w:tcPr>
          <w:p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其中：债券</w:t>
            </w:r>
          </w:p>
        </w:tc>
        <w:tc>
          <w:tcPr>
            <w:tcW w:w="2978"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4,189,600.00</w:t>
            </w:r>
          </w:p>
        </w:tc>
        <w:tc>
          <w:tcPr>
            <w:tcW w:w="1594"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0.73</w:t>
            </w:r>
          </w:p>
        </w:tc>
      </w:tr>
      <w:tr w:rsidR="001A59F9" w:rsidRPr="00F350C6" w:rsidTr="00C63BD8">
        <w:trPr>
          <w:jc w:val="center"/>
        </w:trPr>
        <w:tc>
          <w:tcPr>
            <w:tcW w:w="1080" w:type="dxa"/>
            <w:vAlign w:val="center"/>
          </w:tcPr>
          <w:p w:rsidR="001A59F9" w:rsidRPr="00F350C6" w:rsidRDefault="001A59F9" w:rsidP="008741AC">
            <w:pPr>
              <w:spacing w:line="360" w:lineRule="auto"/>
              <w:jc w:val="center"/>
              <w:rPr>
                <w:rFonts w:eastAsiaTheme="minorEastAsia"/>
                <w:color w:val="000000"/>
                <w:sz w:val="24"/>
              </w:rPr>
            </w:pPr>
          </w:p>
        </w:tc>
        <w:tc>
          <w:tcPr>
            <w:tcW w:w="3420" w:type="dxa"/>
            <w:vAlign w:val="center"/>
          </w:tcPr>
          <w:p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资产支持证券</w:t>
            </w:r>
          </w:p>
        </w:tc>
        <w:tc>
          <w:tcPr>
            <w:tcW w:w="2978"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rsidTr="00C63BD8">
        <w:trPr>
          <w:jc w:val="center"/>
        </w:trPr>
        <w:tc>
          <w:tcPr>
            <w:tcW w:w="1080" w:type="dxa"/>
          </w:tcPr>
          <w:p w:rsidR="00053A10" w:rsidRPr="00F350C6" w:rsidRDefault="00053A10" w:rsidP="00DE0DC8">
            <w:pPr>
              <w:spacing w:line="360" w:lineRule="auto"/>
              <w:jc w:val="center"/>
              <w:rPr>
                <w:rFonts w:eastAsiaTheme="minorEastAsia"/>
                <w:sz w:val="24"/>
              </w:rPr>
            </w:pPr>
            <w:r w:rsidRPr="00F350C6">
              <w:rPr>
                <w:rFonts w:eastAsiaTheme="minorEastAsia"/>
                <w:sz w:val="24"/>
              </w:rPr>
              <w:t>3</w:t>
            </w:r>
          </w:p>
        </w:tc>
        <w:tc>
          <w:tcPr>
            <w:tcW w:w="3420" w:type="dxa"/>
          </w:tcPr>
          <w:p w:rsidR="00053A10" w:rsidRPr="00F350C6" w:rsidRDefault="00053A10" w:rsidP="00DE0DC8">
            <w:pPr>
              <w:spacing w:line="360" w:lineRule="auto"/>
              <w:ind w:leftChars="50" w:left="105"/>
              <w:rPr>
                <w:rFonts w:eastAsiaTheme="minorEastAsia"/>
                <w:sz w:val="24"/>
              </w:rPr>
            </w:pPr>
            <w:r w:rsidRPr="00F350C6">
              <w:rPr>
                <w:rFonts w:eastAsiaTheme="minorEastAsia"/>
                <w:sz w:val="24"/>
              </w:rPr>
              <w:t>贵金属投资</w:t>
            </w:r>
          </w:p>
        </w:tc>
        <w:tc>
          <w:tcPr>
            <w:tcW w:w="2978" w:type="dxa"/>
            <w:vAlign w:val="center"/>
          </w:tcPr>
          <w:p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rsidTr="00C63BD8">
        <w:trPr>
          <w:jc w:val="center"/>
        </w:trPr>
        <w:tc>
          <w:tcPr>
            <w:tcW w:w="1080" w:type="dxa"/>
            <w:vAlign w:val="center"/>
          </w:tcPr>
          <w:p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4</w:t>
            </w:r>
          </w:p>
        </w:tc>
        <w:tc>
          <w:tcPr>
            <w:tcW w:w="3420" w:type="dxa"/>
            <w:vAlign w:val="center"/>
          </w:tcPr>
          <w:p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金融衍生品投资</w:t>
            </w:r>
          </w:p>
        </w:tc>
        <w:tc>
          <w:tcPr>
            <w:tcW w:w="2978"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rsidTr="00C63BD8">
        <w:trPr>
          <w:jc w:val="center"/>
        </w:trPr>
        <w:tc>
          <w:tcPr>
            <w:tcW w:w="1080" w:type="dxa"/>
            <w:vAlign w:val="center"/>
          </w:tcPr>
          <w:p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5</w:t>
            </w:r>
          </w:p>
        </w:tc>
        <w:tc>
          <w:tcPr>
            <w:tcW w:w="3420" w:type="dxa"/>
            <w:vAlign w:val="center"/>
          </w:tcPr>
          <w:p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买入返售金融资产</w:t>
            </w:r>
          </w:p>
        </w:tc>
        <w:tc>
          <w:tcPr>
            <w:tcW w:w="2978"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rsidTr="00C63BD8">
        <w:trPr>
          <w:jc w:val="center"/>
        </w:trPr>
        <w:tc>
          <w:tcPr>
            <w:tcW w:w="1080" w:type="dxa"/>
            <w:vAlign w:val="center"/>
          </w:tcPr>
          <w:p w:rsidR="00053A10" w:rsidRPr="00F350C6" w:rsidRDefault="00053A10" w:rsidP="008741AC">
            <w:pPr>
              <w:spacing w:line="360" w:lineRule="auto"/>
              <w:jc w:val="center"/>
              <w:rPr>
                <w:rFonts w:eastAsiaTheme="minorEastAsia"/>
                <w:color w:val="000000"/>
                <w:sz w:val="24"/>
              </w:rPr>
            </w:pPr>
          </w:p>
        </w:tc>
        <w:tc>
          <w:tcPr>
            <w:tcW w:w="3420" w:type="dxa"/>
            <w:vAlign w:val="center"/>
          </w:tcPr>
          <w:p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其中：买断式回购的买入返售金融资产</w:t>
            </w:r>
          </w:p>
        </w:tc>
        <w:tc>
          <w:tcPr>
            <w:tcW w:w="2978"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rsidTr="00C63BD8">
        <w:trPr>
          <w:jc w:val="center"/>
        </w:trPr>
        <w:tc>
          <w:tcPr>
            <w:tcW w:w="1080" w:type="dxa"/>
            <w:vAlign w:val="center"/>
          </w:tcPr>
          <w:p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6</w:t>
            </w:r>
          </w:p>
        </w:tc>
        <w:tc>
          <w:tcPr>
            <w:tcW w:w="3420" w:type="dxa"/>
            <w:vAlign w:val="center"/>
          </w:tcPr>
          <w:p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银行存款和结算备付金合计</w:t>
            </w:r>
          </w:p>
        </w:tc>
        <w:tc>
          <w:tcPr>
            <w:tcW w:w="2978"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36,960,055.45</w:t>
            </w:r>
          </w:p>
        </w:tc>
        <w:tc>
          <w:tcPr>
            <w:tcW w:w="1594" w:type="dxa"/>
            <w:vAlign w:val="center"/>
          </w:tcPr>
          <w:p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6.41</w:t>
            </w:r>
          </w:p>
        </w:tc>
      </w:tr>
      <w:tr w:rsidR="00053A10" w:rsidRPr="00F350C6" w:rsidTr="00C63BD8">
        <w:trPr>
          <w:jc w:val="center"/>
        </w:trPr>
        <w:tc>
          <w:tcPr>
            <w:tcW w:w="1080" w:type="dxa"/>
            <w:vAlign w:val="center"/>
          </w:tcPr>
          <w:p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t>7</w:t>
            </w:r>
          </w:p>
        </w:tc>
        <w:tc>
          <w:tcPr>
            <w:tcW w:w="3420" w:type="dxa"/>
            <w:vAlign w:val="center"/>
          </w:tcPr>
          <w:p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其他各项资产</w:t>
            </w:r>
          </w:p>
        </w:tc>
        <w:tc>
          <w:tcPr>
            <w:tcW w:w="2978" w:type="dxa"/>
            <w:vAlign w:val="center"/>
          </w:tcPr>
          <w:p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1,962,323.78</w:t>
            </w:r>
          </w:p>
        </w:tc>
        <w:tc>
          <w:tcPr>
            <w:tcW w:w="1594" w:type="dxa"/>
            <w:vAlign w:val="center"/>
          </w:tcPr>
          <w:p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0.34</w:t>
            </w:r>
          </w:p>
        </w:tc>
      </w:tr>
      <w:tr w:rsidR="00053A10" w:rsidRPr="00F350C6" w:rsidTr="00C63BD8">
        <w:trPr>
          <w:jc w:val="center"/>
        </w:trPr>
        <w:tc>
          <w:tcPr>
            <w:tcW w:w="1080" w:type="dxa"/>
            <w:vAlign w:val="center"/>
          </w:tcPr>
          <w:p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t>8</w:t>
            </w:r>
          </w:p>
        </w:tc>
        <w:tc>
          <w:tcPr>
            <w:tcW w:w="3420" w:type="dxa"/>
            <w:vAlign w:val="center"/>
          </w:tcPr>
          <w:p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合计</w:t>
            </w:r>
          </w:p>
        </w:tc>
        <w:tc>
          <w:tcPr>
            <w:tcW w:w="2978" w:type="dxa"/>
            <w:vAlign w:val="center"/>
          </w:tcPr>
          <w:p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576,420,465.69</w:t>
            </w:r>
          </w:p>
        </w:tc>
        <w:tc>
          <w:tcPr>
            <w:tcW w:w="1594" w:type="dxa"/>
            <w:vAlign w:val="center"/>
          </w:tcPr>
          <w:p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100.00</w:t>
            </w:r>
          </w:p>
        </w:tc>
      </w:tr>
    </w:tbl>
    <w:p w:rsidR="001A59F9" w:rsidRPr="00F350C6" w:rsidRDefault="001A59F9" w:rsidP="00756ACB">
      <w:pPr>
        <w:pStyle w:val="20"/>
        <w:spacing w:beforeLines="100" w:before="312" w:after="0"/>
        <w:rPr>
          <w:rFonts w:ascii="Times New Roman" w:eastAsiaTheme="minorEastAsia" w:hAnsi="Times New Roman"/>
          <w:kern w:val="0"/>
          <w:szCs w:val="24"/>
        </w:rPr>
      </w:pPr>
      <w:bookmarkStart w:id="109" w:name="_Toc225498274"/>
      <w:bookmarkStart w:id="110" w:name="_Toc361324879"/>
      <w:bookmarkStart w:id="111" w:name="_Toc509576323"/>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09"/>
      <w:bookmarkEnd w:id="110"/>
      <w:bookmarkEnd w:id="111"/>
    </w:p>
    <w:p w:rsidR="001A59F9" w:rsidRPr="00461D37" w:rsidRDefault="001A59F9" w:rsidP="00756ACB">
      <w:pPr>
        <w:spacing w:beforeLines="100" w:before="312" w:line="360" w:lineRule="auto"/>
        <w:rPr>
          <w:rFonts w:eastAsiaTheme="minorEastAsia"/>
          <w:color w:val="000000"/>
          <w:sz w:val="24"/>
        </w:rPr>
      </w:pPr>
      <w:bookmarkStart w:id="112" w:name="_Toc275523745"/>
      <w:r w:rsidRPr="00461D37">
        <w:rPr>
          <w:rFonts w:eastAsiaTheme="minorEastAsia"/>
          <w:kern w:val="0"/>
          <w:sz w:val="24"/>
        </w:rPr>
        <w:t>8.2.1</w:t>
      </w:r>
      <w:r w:rsidR="00024200" w:rsidRPr="00461D37">
        <w:rPr>
          <w:rFonts w:eastAsiaTheme="minorEastAsia"/>
          <w:kern w:val="0"/>
          <w:sz w:val="24"/>
        </w:rPr>
        <w:t xml:space="preserve"> </w:t>
      </w:r>
      <w:r w:rsidRPr="00461D37">
        <w:rPr>
          <w:rFonts w:eastAsiaTheme="minorEastAsia"/>
          <w:color w:val="000000"/>
          <w:sz w:val="24"/>
        </w:rPr>
        <w:t>指数投资期末按行业分类的股票投资组合</w:t>
      </w:r>
      <w:bookmarkEnd w:id="112"/>
    </w:p>
    <w:p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rsidTr="00461D37">
        <w:trPr>
          <w:trHeight w:val="390"/>
          <w:jc w:val="center"/>
        </w:trPr>
        <w:tc>
          <w:tcPr>
            <w:tcW w:w="802" w:type="dxa"/>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15,260,900.86</w:t>
            </w:r>
          </w:p>
          <w:p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2.69</w:t>
            </w:r>
          </w:p>
          <w:p w:rsidR="001A59F9" w:rsidRPr="00323A28" w:rsidRDefault="001A59F9" w:rsidP="00026C9C">
            <w:pPr>
              <w:spacing w:line="360" w:lineRule="auto"/>
              <w:jc w:val="right"/>
              <w:rPr>
                <w:rFonts w:eastAsiaTheme="minorEastAsia"/>
                <w:sz w:val="24"/>
              </w:rPr>
            </w:pP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414,840,951.12</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73.21</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22,053,707.76</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3.89</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15,553,858.65</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2.74</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lastRenderedPageBreak/>
              <w:t>J</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7,305,040.17</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1.29</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475,014,458.56</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83.83</w:t>
            </w:r>
          </w:p>
        </w:tc>
      </w:tr>
    </w:tbl>
    <w:p w:rsidR="001A59F9" w:rsidRPr="009152B1" w:rsidRDefault="001A59F9" w:rsidP="00756ACB">
      <w:pPr>
        <w:spacing w:beforeLines="100" w:before="312" w:line="360" w:lineRule="auto"/>
        <w:rPr>
          <w:rFonts w:eastAsiaTheme="minorEastAsia"/>
          <w:color w:val="000000"/>
          <w:sz w:val="24"/>
        </w:rPr>
      </w:pPr>
      <w:bookmarkStart w:id="113" w:name="_Toc275523746"/>
      <w:bookmarkStart w:id="114" w:name="_Toc361324880"/>
      <w:r w:rsidRPr="009152B1">
        <w:rPr>
          <w:rFonts w:eastAsiaTheme="minorEastAsia"/>
          <w:color w:val="000000"/>
          <w:sz w:val="24"/>
        </w:rPr>
        <w:t>8.2.2</w:t>
      </w:r>
      <w:r w:rsidR="00024200" w:rsidRPr="009152B1">
        <w:rPr>
          <w:rFonts w:eastAsiaTheme="minorEastAsia"/>
          <w:color w:val="000000"/>
          <w:sz w:val="24"/>
        </w:rPr>
        <w:t xml:space="preserve"> </w:t>
      </w:r>
      <w:r w:rsidRPr="009152B1">
        <w:rPr>
          <w:rFonts w:eastAsiaTheme="minorEastAsia"/>
          <w:color w:val="000000"/>
          <w:sz w:val="24"/>
        </w:rPr>
        <w:t>积极投资期末按行业分类的股票投资组合</w:t>
      </w:r>
      <w:bookmarkEnd w:id="113"/>
      <w:bookmarkEnd w:id="114"/>
    </w:p>
    <w:p w:rsidR="001A59F9" w:rsidRPr="009152B1" w:rsidRDefault="001A59F9" w:rsidP="00026C9C">
      <w:pPr>
        <w:autoSpaceDE w:val="0"/>
        <w:autoSpaceDN w:val="0"/>
        <w:adjustRightInd w:val="0"/>
        <w:spacing w:before="29" w:line="360" w:lineRule="auto"/>
        <w:ind w:left="15"/>
        <w:jc w:val="right"/>
        <w:rPr>
          <w:rFonts w:eastAsiaTheme="minorEastAsia"/>
          <w:color w:val="000000"/>
          <w:sz w:val="24"/>
        </w:rPr>
      </w:pPr>
      <w:r w:rsidRPr="009152B1">
        <w:rPr>
          <w:rFonts w:eastAsiaTheme="minorEastAsia"/>
          <w:color w:val="000000"/>
          <w:sz w:val="24"/>
        </w:rPr>
        <w:t>金额单位：人民币元</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7"/>
        <w:gridCol w:w="3691"/>
        <w:gridCol w:w="2986"/>
        <w:gridCol w:w="1514"/>
      </w:tblGrid>
      <w:tr w:rsidR="001A59F9" w:rsidRPr="00056F6E" w:rsidTr="00056F6E">
        <w:trPr>
          <w:trHeight w:val="390"/>
          <w:jc w:val="center"/>
        </w:trPr>
        <w:tc>
          <w:tcPr>
            <w:tcW w:w="897" w:type="dxa"/>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代码</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行业类别</w:t>
            </w:r>
          </w:p>
        </w:tc>
        <w:tc>
          <w:tcPr>
            <w:tcW w:w="2986" w:type="dxa"/>
            <w:tcBorders>
              <w:left w:val="single" w:sz="4" w:space="0" w:color="auto"/>
            </w:tcBorders>
            <w:vAlign w:val="center"/>
          </w:tcPr>
          <w:p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公允价值</w:t>
            </w:r>
          </w:p>
        </w:tc>
        <w:tc>
          <w:tcPr>
            <w:tcW w:w="1514" w:type="dxa"/>
            <w:tcMar>
              <w:top w:w="15" w:type="dxa"/>
              <w:left w:w="15" w:type="dxa"/>
              <w:bottom w:w="0" w:type="dxa"/>
              <w:right w:w="15" w:type="dxa"/>
            </w:tcMar>
            <w:vAlign w:val="center"/>
          </w:tcPr>
          <w:p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占基金资产净值比例（％）</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A</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农、林、牧、渔业</w:t>
            </w:r>
          </w:p>
        </w:tc>
        <w:tc>
          <w:tcPr>
            <w:tcW w:w="2986" w:type="dxa"/>
            <w:tcBorders>
              <w:left w:val="single" w:sz="4" w:space="0" w:color="auto"/>
            </w:tcBorders>
            <w:vAlign w:val="center"/>
          </w:tcPr>
          <w:p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center"/>
          </w:tcPr>
          <w:p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B</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采矿业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p w:rsidR="001A59F9" w:rsidRPr="00056F6E" w:rsidRDefault="001A59F9" w:rsidP="00026C9C">
            <w:pPr>
              <w:spacing w:line="360" w:lineRule="auto"/>
              <w:jc w:val="right"/>
              <w:rPr>
                <w:rFonts w:eastAsiaTheme="minorEastAsia"/>
                <w:sz w:val="24"/>
              </w:rPr>
            </w:pP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p w:rsidR="001A59F9" w:rsidRPr="00056F6E" w:rsidRDefault="001A59F9" w:rsidP="00026C9C">
            <w:pPr>
              <w:spacing w:line="360" w:lineRule="auto"/>
              <w:jc w:val="right"/>
              <w:rPr>
                <w:rFonts w:eastAsiaTheme="minorEastAsia"/>
                <w:sz w:val="24"/>
              </w:rPr>
            </w:pP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C</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制造业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43,832,975.22</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7.74</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D</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电力、热力、燃气及水生产和供应业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7,344,120.00</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1.30</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E</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建筑业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F</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批发和零售业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G</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交通运输、仓储和邮政业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H</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住宿和餐饮业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I</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信息传输、软件和信息技术服务业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J</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金融业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K</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房地产业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lastRenderedPageBreak/>
              <w:t>L</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租赁和商务服务业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M</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科学研究和技术服务业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N</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水利、环境和公共设施管理业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7,116,932.68</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1.26</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O</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居民服务、修理和其他服务业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P</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教育</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Q</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卫生和社会工作</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R</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文化、体育和娱乐业</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S</w:t>
            </w: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综合</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rsidTr="00056F6E">
        <w:trPr>
          <w:trHeight w:val="285"/>
          <w:jc w:val="center"/>
        </w:trPr>
        <w:tc>
          <w:tcPr>
            <w:tcW w:w="897" w:type="dxa"/>
            <w:tcMar>
              <w:top w:w="15" w:type="dxa"/>
              <w:left w:w="15" w:type="dxa"/>
              <w:bottom w:w="0" w:type="dxa"/>
              <w:right w:w="15" w:type="dxa"/>
            </w:tcMar>
            <w:vAlign w:val="center"/>
          </w:tcPr>
          <w:p w:rsidR="001A59F9" w:rsidRPr="00056F6E" w:rsidRDefault="001A59F9" w:rsidP="00577C32">
            <w:pPr>
              <w:adjustRightInd w:val="0"/>
              <w:snapToGrid w:val="0"/>
              <w:spacing w:line="360" w:lineRule="auto"/>
              <w:jc w:val="center"/>
              <w:rPr>
                <w:rFonts w:eastAsiaTheme="minorEastAsia"/>
                <w:color w:val="000000"/>
                <w:sz w:val="24"/>
              </w:rPr>
            </w:pPr>
          </w:p>
        </w:tc>
        <w:tc>
          <w:tcPr>
            <w:tcW w:w="3691" w:type="dxa"/>
            <w:tcBorders>
              <w:right w:val="single" w:sz="4" w:space="0" w:color="auto"/>
            </w:tcBorders>
            <w:tcMar>
              <w:top w:w="15" w:type="dxa"/>
              <w:left w:w="15" w:type="dxa"/>
              <w:bottom w:w="0" w:type="dxa"/>
              <w:right w:w="15" w:type="dxa"/>
            </w:tcMar>
            <w:vAlign w:val="center"/>
          </w:tcPr>
          <w:p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合计</w:t>
            </w:r>
          </w:p>
        </w:tc>
        <w:tc>
          <w:tcPr>
            <w:tcW w:w="2986" w:type="dxa"/>
            <w:tcBorders>
              <w:left w:val="single" w:sz="4" w:space="0" w:color="auto"/>
            </w:tcBorders>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58,294,027.90</w:t>
            </w:r>
          </w:p>
        </w:tc>
        <w:tc>
          <w:tcPr>
            <w:tcW w:w="1514" w:type="dxa"/>
            <w:tcMar>
              <w:top w:w="15" w:type="dxa"/>
              <w:left w:w="15" w:type="dxa"/>
              <w:bottom w:w="0" w:type="dxa"/>
              <w:right w:w="15" w:type="dxa"/>
            </w:tcMar>
            <w:vAlign w:val="bottom"/>
          </w:tcPr>
          <w:p w:rsidR="001A59F9" w:rsidRPr="00056F6E" w:rsidRDefault="001A59F9" w:rsidP="00026C9C">
            <w:pPr>
              <w:spacing w:line="360" w:lineRule="auto"/>
              <w:jc w:val="right"/>
              <w:rPr>
                <w:rFonts w:eastAsiaTheme="minorEastAsia"/>
                <w:sz w:val="24"/>
              </w:rPr>
            </w:pPr>
            <w:r w:rsidRPr="00056F6E">
              <w:rPr>
                <w:rFonts w:eastAsiaTheme="minorEastAsia"/>
                <w:sz w:val="24"/>
              </w:rPr>
              <w:t>10.29</w:t>
            </w:r>
          </w:p>
        </w:tc>
      </w:tr>
    </w:tbl>
    <w:p w:rsidR="000E2F18" w:rsidRDefault="000E2F18" w:rsidP="00756ACB">
      <w:pPr>
        <w:spacing w:beforeLines="100" w:before="312" w:line="360" w:lineRule="auto"/>
        <w:rPr>
          <w:rFonts w:eastAsiaTheme="minorEastAsia"/>
          <w:b/>
          <w:bCs/>
          <w:kern w:val="0"/>
          <w:szCs w:val="21"/>
        </w:rPr>
      </w:pPr>
      <w:r w:rsidRPr="00905382">
        <w:rPr>
          <w:rFonts w:eastAsiaTheme="minorEastAsia"/>
          <w:b/>
          <w:sz w:val="24"/>
        </w:rPr>
        <w:t>8.2.</w:t>
      </w:r>
      <w:r w:rsidR="0030600C">
        <w:rPr>
          <w:rFonts w:eastAsiaTheme="minorEastAsia"/>
          <w:b/>
          <w:sz w:val="24"/>
        </w:rPr>
        <w:t>3</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rsidR="000E2F18" w:rsidRPr="00905382" w:rsidRDefault="000E2F18" w:rsidP="000E2F18">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FD5EA6" w:rsidRPr="00FD5EA6">
        <w:rPr>
          <w:rFonts w:hint="eastAsia"/>
          <w:color w:val="000000"/>
          <w:sz w:val="24"/>
        </w:rPr>
        <w:t>港</w:t>
      </w:r>
      <w:r w:rsidR="00F539DF">
        <w:rPr>
          <w:rFonts w:hint="eastAsia"/>
          <w:color w:val="000000"/>
          <w:sz w:val="24"/>
        </w:rPr>
        <w:t>股</w:t>
      </w:r>
      <w:r w:rsidRPr="00905382">
        <w:rPr>
          <w:color w:val="000000"/>
          <w:sz w:val="24"/>
        </w:rPr>
        <w:t>通投资的股票。</w:t>
      </w:r>
    </w:p>
    <w:p w:rsidR="000E2F18" w:rsidRPr="000E2F18" w:rsidRDefault="000E2F18" w:rsidP="00894510">
      <w:pPr>
        <w:tabs>
          <w:tab w:val="left" w:pos="426"/>
        </w:tabs>
        <w:spacing w:line="360" w:lineRule="auto"/>
        <w:ind w:firstLineChars="200" w:firstLine="420"/>
        <w:jc w:val="left"/>
        <w:rPr>
          <w:rFonts w:eastAsiaTheme="minorEastAsia"/>
          <w:kern w:val="0"/>
          <w:szCs w:val="21"/>
        </w:rPr>
      </w:pPr>
    </w:p>
    <w:p w:rsidR="001A59F9" w:rsidRPr="00105EF0" w:rsidRDefault="001A59F9" w:rsidP="00756ACB">
      <w:pPr>
        <w:pStyle w:val="20"/>
        <w:spacing w:beforeLines="100" w:before="312" w:after="0"/>
        <w:rPr>
          <w:rFonts w:ascii="Times New Roman" w:eastAsiaTheme="minorEastAsia" w:hAnsi="Times New Roman"/>
          <w:kern w:val="0"/>
          <w:szCs w:val="24"/>
        </w:rPr>
      </w:pPr>
      <w:bookmarkStart w:id="115" w:name="_Toc361324881"/>
      <w:bookmarkStart w:id="116" w:name="_Toc509576324"/>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15"/>
      <w:bookmarkEnd w:id="116"/>
    </w:p>
    <w:p w:rsidR="001A59F9" w:rsidRPr="00105EF0" w:rsidRDefault="001A59F9" w:rsidP="00265484">
      <w:pPr>
        <w:spacing w:line="360" w:lineRule="auto"/>
        <w:rPr>
          <w:rFonts w:eastAsiaTheme="minorEastAsia"/>
          <w:b/>
          <w:bCs/>
          <w:color w:val="000000"/>
          <w:sz w:val="24"/>
        </w:rPr>
      </w:pPr>
      <w:r w:rsidRPr="00105EF0">
        <w:rPr>
          <w:rFonts w:eastAsiaTheme="minorEastAsia"/>
          <w:b/>
          <w:bCs/>
          <w:color w:val="000000"/>
          <w:sz w:val="24"/>
        </w:rPr>
        <w:t>8.3.1</w:t>
      </w:r>
      <w:r w:rsidR="00024200" w:rsidRPr="00105EF0">
        <w:rPr>
          <w:rFonts w:eastAsiaTheme="minorEastAsia"/>
          <w:b/>
          <w:bCs/>
          <w:color w:val="000000"/>
          <w:sz w:val="24"/>
        </w:rPr>
        <w:t xml:space="preserve"> </w:t>
      </w:r>
      <w:r w:rsidRPr="00105EF0">
        <w:rPr>
          <w:rFonts w:eastAsiaTheme="minorEastAsia"/>
          <w:b/>
          <w:bCs/>
          <w:color w:val="000000"/>
          <w:sz w:val="24"/>
        </w:rPr>
        <w:t>期末指数投资按公允价值占基金资产净值比例大小排序的所有股票投资明细</w:t>
      </w:r>
    </w:p>
    <w:p w:rsidR="001A59F9" w:rsidRPr="00105EF0" w:rsidRDefault="001A59F9" w:rsidP="00026C9C">
      <w:pPr>
        <w:autoSpaceDE w:val="0"/>
        <w:autoSpaceDN w:val="0"/>
        <w:adjustRightInd w:val="0"/>
        <w:spacing w:before="29" w:line="360" w:lineRule="auto"/>
        <w:ind w:left="15"/>
        <w:jc w:val="right"/>
        <w:rPr>
          <w:rFonts w:eastAsiaTheme="minorEastAsia"/>
          <w:color w:val="000000"/>
          <w:kern w:val="0"/>
          <w:sz w:val="24"/>
        </w:rPr>
      </w:pPr>
      <w:r w:rsidRPr="00105EF0">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rsidTr="00B913CA">
        <w:trPr>
          <w:jc w:val="center"/>
        </w:trPr>
        <w:tc>
          <w:tcPr>
            <w:tcW w:w="81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80402D">
        <w:trPr>
          <w:jc w:val="center"/>
        </w:trPr>
        <w:tc>
          <w:tcPr>
            <w:tcW w:w="817" w:type="dxa"/>
            <w:vAlign w:val="center"/>
          </w:tcPr>
          <w:p w:rsidR="0080402D" w:rsidRDefault="00733877">
            <w:pPr>
              <w:jc w:val="center"/>
            </w:pPr>
            <w:r>
              <w:rPr>
                <w:rFonts w:eastAsiaTheme="minorEastAsia"/>
                <w:color w:val="000000"/>
                <w:sz w:val="24"/>
              </w:rPr>
              <w:t>1</w:t>
            </w:r>
          </w:p>
        </w:tc>
        <w:tc>
          <w:tcPr>
            <w:tcW w:w="1276" w:type="dxa"/>
            <w:vAlign w:val="center"/>
          </w:tcPr>
          <w:p w:rsidR="0080402D" w:rsidRDefault="00733877">
            <w:pPr>
              <w:jc w:val="center"/>
            </w:pPr>
            <w:r>
              <w:rPr>
                <w:rFonts w:eastAsiaTheme="minorEastAsia"/>
                <w:color w:val="000000"/>
                <w:sz w:val="24"/>
              </w:rPr>
              <w:t>600525</w:t>
            </w:r>
          </w:p>
        </w:tc>
        <w:tc>
          <w:tcPr>
            <w:tcW w:w="1701" w:type="dxa"/>
            <w:vAlign w:val="center"/>
          </w:tcPr>
          <w:p w:rsidR="0080402D" w:rsidRDefault="00733877">
            <w:pPr>
              <w:jc w:val="center"/>
            </w:pPr>
            <w:r>
              <w:rPr>
                <w:rFonts w:eastAsiaTheme="minorEastAsia"/>
                <w:color w:val="000000"/>
                <w:sz w:val="24"/>
              </w:rPr>
              <w:t>长园集团</w:t>
            </w:r>
          </w:p>
        </w:tc>
        <w:tc>
          <w:tcPr>
            <w:tcW w:w="1559" w:type="dxa"/>
            <w:vAlign w:val="center"/>
          </w:tcPr>
          <w:p w:rsidR="0080402D" w:rsidRDefault="00733877">
            <w:pPr>
              <w:jc w:val="right"/>
            </w:pPr>
            <w:r>
              <w:rPr>
                <w:rFonts w:eastAsiaTheme="minorEastAsia"/>
                <w:color w:val="000000"/>
                <w:sz w:val="24"/>
              </w:rPr>
              <w:t>529,996</w:t>
            </w:r>
          </w:p>
        </w:tc>
        <w:tc>
          <w:tcPr>
            <w:tcW w:w="1932" w:type="dxa"/>
            <w:vAlign w:val="center"/>
          </w:tcPr>
          <w:p w:rsidR="0080402D" w:rsidRDefault="00733877">
            <w:pPr>
              <w:jc w:val="right"/>
            </w:pPr>
            <w:r>
              <w:rPr>
                <w:rFonts w:eastAsiaTheme="minorEastAsia"/>
                <w:color w:val="000000"/>
                <w:sz w:val="24"/>
              </w:rPr>
              <w:t>8,368,636.84</w:t>
            </w:r>
          </w:p>
        </w:tc>
        <w:tc>
          <w:tcPr>
            <w:tcW w:w="1787" w:type="dxa"/>
            <w:vAlign w:val="center"/>
          </w:tcPr>
          <w:p w:rsidR="0080402D" w:rsidRDefault="00733877">
            <w:pPr>
              <w:jc w:val="right"/>
            </w:pPr>
            <w:r>
              <w:rPr>
                <w:rFonts w:eastAsiaTheme="minorEastAsia"/>
                <w:color w:val="000000"/>
                <w:sz w:val="24"/>
              </w:rPr>
              <w:t>1.48</w:t>
            </w:r>
          </w:p>
        </w:tc>
      </w:tr>
      <w:tr w:rsidR="0080402D">
        <w:trPr>
          <w:jc w:val="center"/>
        </w:trPr>
        <w:tc>
          <w:tcPr>
            <w:tcW w:w="817" w:type="dxa"/>
            <w:vAlign w:val="center"/>
          </w:tcPr>
          <w:p w:rsidR="0080402D" w:rsidRDefault="00733877">
            <w:pPr>
              <w:jc w:val="center"/>
            </w:pPr>
            <w:r>
              <w:rPr>
                <w:rFonts w:eastAsiaTheme="minorEastAsia"/>
                <w:color w:val="000000"/>
                <w:sz w:val="24"/>
              </w:rPr>
              <w:t>2</w:t>
            </w:r>
          </w:p>
        </w:tc>
        <w:tc>
          <w:tcPr>
            <w:tcW w:w="1276" w:type="dxa"/>
            <w:vAlign w:val="center"/>
          </w:tcPr>
          <w:p w:rsidR="0080402D" w:rsidRDefault="00733877">
            <w:pPr>
              <w:jc w:val="center"/>
            </w:pPr>
            <w:r>
              <w:rPr>
                <w:rFonts w:eastAsiaTheme="minorEastAsia"/>
                <w:color w:val="000000"/>
                <w:sz w:val="24"/>
              </w:rPr>
              <w:t>002366</w:t>
            </w:r>
          </w:p>
        </w:tc>
        <w:tc>
          <w:tcPr>
            <w:tcW w:w="1701" w:type="dxa"/>
            <w:vAlign w:val="center"/>
          </w:tcPr>
          <w:p w:rsidR="0080402D" w:rsidRDefault="00733877">
            <w:pPr>
              <w:jc w:val="center"/>
            </w:pPr>
            <w:r>
              <w:rPr>
                <w:rFonts w:eastAsiaTheme="minorEastAsia"/>
                <w:color w:val="000000"/>
                <w:sz w:val="24"/>
              </w:rPr>
              <w:t>台海核电</w:t>
            </w:r>
          </w:p>
        </w:tc>
        <w:tc>
          <w:tcPr>
            <w:tcW w:w="1559" w:type="dxa"/>
            <w:vAlign w:val="center"/>
          </w:tcPr>
          <w:p w:rsidR="0080402D" w:rsidRDefault="00733877">
            <w:pPr>
              <w:jc w:val="right"/>
            </w:pPr>
            <w:r>
              <w:rPr>
                <w:rFonts w:eastAsiaTheme="minorEastAsia"/>
                <w:color w:val="000000"/>
                <w:sz w:val="24"/>
              </w:rPr>
              <w:t>316,201</w:t>
            </w:r>
          </w:p>
        </w:tc>
        <w:tc>
          <w:tcPr>
            <w:tcW w:w="1932" w:type="dxa"/>
            <w:vAlign w:val="center"/>
          </w:tcPr>
          <w:p w:rsidR="0080402D" w:rsidRDefault="00733877">
            <w:pPr>
              <w:jc w:val="right"/>
            </w:pPr>
            <w:r>
              <w:rPr>
                <w:rFonts w:eastAsiaTheme="minorEastAsia"/>
                <w:color w:val="000000"/>
                <w:sz w:val="24"/>
              </w:rPr>
              <w:t>8,363,516.45</w:t>
            </w:r>
          </w:p>
        </w:tc>
        <w:tc>
          <w:tcPr>
            <w:tcW w:w="1787" w:type="dxa"/>
            <w:vAlign w:val="center"/>
          </w:tcPr>
          <w:p w:rsidR="0080402D" w:rsidRDefault="00733877">
            <w:pPr>
              <w:jc w:val="right"/>
            </w:pPr>
            <w:r>
              <w:rPr>
                <w:rFonts w:eastAsiaTheme="minorEastAsia"/>
                <w:color w:val="000000"/>
                <w:sz w:val="24"/>
              </w:rPr>
              <w:t>1.48</w:t>
            </w:r>
          </w:p>
        </w:tc>
      </w:tr>
      <w:tr w:rsidR="0080402D">
        <w:trPr>
          <w:jc w:val="center"/>
        </w:trPr>
        <w:tc>
          <w:tcPr>
            <w:tcW w:w="817" w:type="dxa"/>
            <w:vAlign w:val="center"/>
          </w:tcPr>
          <w:p w:rsidR="0080402D" w:rsidRDefault="00733877">
            <w:pPr>
              <w:jc w:val="center"/>
            </w:pPr>
            <w:r>
              <w:rPr>
                <w:rFonts w:eastAsiaTheme="minorEastAsia"/>
                <w:color w:val="000000"/>
                <w:sz w:val="24"/>
              </w:rPr>
              <w:t>3</w:t>
            </w:r>
          </w:p>
        </w:tc>
        <w:tc>
          <w:tcPr>
            <w:tcW w:w="1276" w:type="dxa"/>
            <w:vAlign w:val="center"/>
          </w:tcPr>
          <w:p w:rsidR="0080402D" w:rsidRDefault="00733877">
            <w:pPr>
              <w:jc w:val="center"/>
            </w:pPr>
            <w:r>
              <w:rPr>
                <w:rFonts w:eastAsiaTheme="minorEastAsia"/>
                <w:color w:val="000000"/>
                <w:sz w:val="24"/>
              </w:rPr>
              <w:t>000559</w:t>
            </w:r>
          </w:p>
        </w:tc>
        <w:tc>
          <w:tcPr>
            <w:tcW w:w="1701" w:type="dxa"/>
            <w:vAlign w:val="center"/>
          </w:tcPr>
          <w:p w:rsidR="0080402D" w:rsidRDefault="00733877">
            <w:pPr>
              <w:jc w:val="center"/>
            </w:pPr>
            <w:r>
              <w:rPr>
                <w:rFonts w:eastAsiaTheme="minorEastAsia"/>
                <w:color w:val="000000"/>
                <w:sz w:val="24"/>
              </w:rPr>
              <w:t>万向钱潮</w:t>
            </w:r>
          </w:p>
        </w:tc>
        <w:tc>
          <w:tcPr>
            <w:tcW w:w="1559" w:type="dxa"/>
            <w:vAlign w:val="center"/>
          </w:tcPr>
          <w:p w:rsidR="0080402D" w:rsidRDefault="00733877">
            <w:pPr>
              <w:jc w:val="right"/>
            </w:pPr>
            <w:r>
              <w:rPr>
                <w:rFonts w:eastAsiaTheme="minorEastAsia"/>
                <w:color w:val="000000"/>
                <w:sz w:val="24"/>
              </w:rPr>
              <w:t>808,493</w:t>
            </w:r>
          </w:p>
        </w:tc>
        <w:tc>
          <w:tcPr>
            <w:tcW w:w="1932" w:type="dxa"/>
            <w:vAlign w:val="center"/>
          </w:tcPr>
          <w:p w:rsidR="0080402D" w:rsidRDefault="00733877">
            <w:pPr>
              <w:jc w:val="right"/>
            </w:pPr>
            <w:r>
              <w:rPr>
                <w:rFonts w:eastAsiaTheme="minorEastAsia"/>
                <w:color w:val="000000"/>
                <w:sz w:val="24"/>
              </w:rPr>
              <w:t>8,206,203.95</w:t>
            </w:r>
          </w:p>
        </w:tc>
        <w:tc>
          <w:tcPr>
            <w:tcW w:w="1787" w:type="dxa"/>
            <w:vAlign w:val="center"/>
          </w:tcPr>
          <w:p w:rsidR="0080402D" w:rsidRDefault="00733877">
            <w:pPr>
              <w:jc w:val="right"/>
            </w:pPr>
            <w:r>
              <w:rPr>
                <w:rFonts w:eastAsiaTheme="minorEastAsia"/>
                <w:color w:val="000000"/>
                <w:sz w:val="24"/>
              </w:rPr>
              <w:t>1.45</w:t>
            </w:r>
          </w:p>
        </w:tc>
      </w:tr>
      <w:tr w:rsidR="0080402D">
        <w:trPr>
          <w:jc w:val="center"/>
        </w:trPr>
        <w:tc>
          <w:tcPr>
            <w:tcW w:w="817" w:type="dxa"/>
            <w:vAlign w:val="center"/>
          </w:tcPr>
          <w:p w:rsidR="0080402D" w:rsidRDefault="00733877">
            <w:pPr>
              <w:jc w:val="center"/>
            </w:pPr>
            <w:r>
              <w:rPr>
                <w:rFonts w:eastAsiaTheme="minorEastAsia"/>
                <w:color w:val="000000"/>
                <w:sz w:val="24"/>
              </w:rPr>
              <w:t>4</w:t>
            </w:r>
          </w:p>
        </w:tc>
        <w:tc>
          <w:tcPr>
            <w:tcW w:w="1276" w:type="dxa"/>
            <w:vAlign w:val="center"/>
          </w:tcPr>
          <w:p w:rsidR="0080402D" w:rsidRDefault="00733877">
            <w:pPr>
              <w:jc w:val="center"/>
            </w:pPr>
            <w:r>
              <w:rPr>
                <w:rFonts w:eastAsiaTheme="minorEastAsia"/>
                <w:color w:val="000000"/>
                <w:sz w:val="24"/>
              </w:rPr>
              <w:t>300014</w:t>
            </w:r>
          </w:p>
        </w:tc>
        <w:tc>
          <w:tcPr>
            <w:tcW w:w="1701" w:type="dxa"/>
            <w:vAlign w:val="center"/>
          </w:tcPr>
          <w:p w:rsidR="0080402D" w:rsidRDefault="00733877">
            <w:pPr>
              <w:jc w:val="center"/>
            </w:pPr>
            <w:r>
              <w:rPr>
                <w:rFonts w:eastAsiaTheme="minorEastAsia"/>
                <w:color w:val="000000"/>
                <w:sz w:val="24"/>
              </w:rPr>
              <w:t>亿纬锂能</w:t>
            </w:r>
          </w:p>
        </w:tc>
        <w:tc>
          <w:tcPr>
            <w:tcW w:w="1559" w:type="dxa"/>
            <w:vAlign w:val="center"/>
          </w:tcPr>
          <w:p w:rsidR="0080402D" w:rsidRDefault="00733877">
            <w:pPr>
              <w:jc w:val="right"/>
            </w:pPr>
            <w:r>
              <w:rPr>
                <w:rFonts w:eastAsiaTheme="minorEastAsia"/>
                <w:color w:val="000000"/>
                <w:sz w:val="24"/>
              </w:rPr>
              <w:t>414,614</w:t>
            </w:r>
          </w:p>
        </w:tc>
        <w:tc>
          <w:tcPr>
            <w:tcW w:w="1932" w:type="dxa"/>
            <w:vAlign w:val="center"/>
          </w:tcPr>
          <w:p w:rsidR="0080402D" w:rsidRDefault="00733877">
            <w:pPr>
              <w:jc w:val="right"/>
            </w:pPr>
            <w:r>
              <w:rPr>
                <w:rFonts w:eastAsiaTheme="minorEastAsia"/>
                <w:color w:val="000000"/>
                <w:sz w:val="24"/>
              </w:rPr>
              <w:t>8,130,580.54</w:t>
            </w:r>
          </w:p>
        </w:tc>
        <w:tc>
          <w:tcPr>
            <w:tcW w:w="1787" w:type="dxa"/>
            <w:vAlign w:val="center"/>
          </w:tcPr>
          <w:p w:rsidR="0080402D" w:rsidRDefault="00733877">
            <w:pPr>
              <w:jc w:val="right"/>
            </w:pPr>
            <w:r>
              <w:rPr>
                <w:rFonts w:eastAsiaTheme="minorEastAsia"/>
                <w:color w:val="000000"/>
                <w:sz w:val="24"/>
              </w:rPr>
              <w:t>1.43</w:t>
            </w:r>
          </w:p>
        </w:tc>
      </w:tr>
      <w:tr w:rsidR="0080402D">
        <w:trPr>
          <w:jc w:val="center"/>
        </w:trPr>
        <w:tc>
          <w:tcPr>
            <w:tcW w:w="817" w:type="dxa"/>
            <w:vAlign w:val="center"/>
          </w:tcPr>
          <w:p w:rsidR="0080402D" w:rsidRDefault="00733877">
            <w:pPr>
              <w:jc w:val="center"/>
            </w:pPr>
            <w:r>
              <w:rPr>
                <w:rFonts w:eastAsiaTheme="minorEastAsia"/>
                <w:color w:val="000000"/>
                <w:sz w:val="24"/>
              </w:rPr>
              <w:t>5</w:t>
            </w:r>
          </w:p>
        </w:tc>
        <w:tc>
          <w:tcPr>
            <w:tcW w:w="1276" w:type="dxa"/>
            <w:vAlign w:val="center"/>
          </w:tcPr>
          <w:p w:rsidR="0080402D" w:rsidRDefault="00733877">
            <w:pPr>
              <w:jc w:val="center"/>
            </w:pPr>
            <w:r>
              <w:rPr>
                <w:rFonts w:eastAsiaTheme="minorEastAsia"/>
                <w:color w:val="000000"/>
                <w:sz w:val="24"/>
              </w:rPr>
              <w:t>600549</w:t>
            </w:r>
          </w:p>
        </w:tc>
        <w:tc>
          <w:tcPr>
            <w:tcW w:w="1701" w:type="dxa"/>
            <w:vAlign w:val="center"/>
          </w:tcPr>
          <w:p w:rsidR="0080402D" w:rsidRDefault="00733877">
            <w:pPr>
              <w:jc w:val="center"/>
            </w:pPr>
            <w:r>
              <w:rPr>
                <w:rFonts w:eastAsiaTheme="minorEastAsia"/>
                <w:color w:val="000000"/>
                <w:sz w:val="24"/>
              </w:rPr>
              <w:t>厦门钨业</w:t>
            </w:r>
          </w:p>
        </w:tc>
        <w:tc>
          <w:tcPr>
            <w:tcW w:w="1559" w:type="dxa"/>
            <w:vAlign w:val="center"/>
          </w:tcPr>
          <w:p w:rsidR="0080402D" w:rsidRDefault="00733877">
            <w:pPr>
              <w:jc w:val="right"/>
            </w:pPr>
            <w:r>
              <w:rPr>
                <w:rFonts w:eastAsiaTheme="minorEastAsia"/>
                <w:color w:val="000000"/>
                <w:sz w:val="24"/>
              </w:rPr>
              <w:t>314,231</w:t>
            </w:r>
          </w:p>
        </w:tc>
        <w:tc>
          <w:tcPr>
            <w:tcW w:w="1932" w:type="dxa"/>
            <w:vAlign w:val="center"/>
          </w:tcPr>
          <w:p w:rsidR="0080402D" w:rsidRDefault="00733877">
            <w:pPr>
              <w:jc w:val="right"/>
            </w:pPr>
            <w:r>
              <w:rPr>
                <w:rFonts w:eastAsiaTheme="minorEastAsia"/>
                <w:color w:val="000000"/>
                <w:sz w:val="24"/>
              </w:rPr>
              <w:t>8,088,305.94</w:t>
            </w:r>
          </w:p>
        </w:tc>
        <w:tc>
          <w:tcPr>
            <w:tcW w:w="1787" w:type="dxa"/>
            <w:vAlign w:val="center"/>
          </w:tcPr>
          <w:p w:rsidR="0080402D" w:rsidRDefault="00733877">
            <w:pPr>
              <w:jc w:val="right"/>
            </w:pPr>
            <w:r>
              <w:rPr>
                <w:rFonts w:eastAsiaTheme="minorEastAsia"/>
                <w:color w:val="000000"/>
                <w:sz w:val="24"/>
              </w:rPr>
              <w:t>1.43</w:t>
            </w:r>
          </w:p>
        </w:tc>
      </w:tr>
      <w:tr w:rsidR="0080402D">
        <w:trPr>
          <w:jc w:val="center"/>
        </w:trPr>
        <w:tc>
          <w:tcPr>
            <w:tcW w:w="817" w:type="dxa"/>
            <w:vAlign w:val="center"/>
          </w:tcPr>
          <w:p w:rsidR="0080402D" w:rsidRDefault="00733877">
            <w:pPr>
              <w:jc w:val="center"/>
            </w:pPr>
            <w:r>
              <w:rPr>
                <w:rFonts w:eastAsiaTheme="minorEastAsia"/>
                <w:color w:val="000000"/>
                <w:sz w:val="24"/>
              </w:rPr>
              <w:t>6</w:t>
            </w:r>
          </w:p>
        </w:tc>
        <w:tc>
          <w:tcPr>
            <w:tcW w:w="1276" w:type="dxa"/>
            <w:vAlign w:val="center"/>
          </w:tcPr>
          <w:p w:rsidR="0080402D" w:rsidRDefault="00733877">
            <w:pPr>
              <w:jc w:val="center"/>
            </w:pPr>
            <w:r>
              <w:rPr>
                <w:rFonts w:eastAsiaTheme="minorEastAsia"/>
                <w:color w:val="000000"/>
                <w:sz w:val="24"/>
              </w:rPr>
              <w:t>300037</w:t>
            </w:r>
          </w:p>
        </w:tc>
        <w:tc>
          <w:tcPr>
            <w:tcW w:w="1701" w:type="dxa"/>
            <w:vAlign w:val="center"/>
          </w:tcPr>
          <w:p w:rsidR="0080402D" w:rsidRDefault="00733877">
            <w:pPr>
              <w:jc w:val="center"/>
            </w:pPr>
            <w:r>
              <w:rPr>
                <w:rFonts w:eastAsiaTheme="minorEastAsia"/>
                <w:color w:val="000000"/>
                <w:sz w:val="24"/>
              </w:rPr>
              <w:t>新宙邦</w:t>
            </w:r>
          </w:p>
        </w:tc>
        <w:tc>
          <w:tcPr>
            <w:tcW w:w="1559" w:type="dxa"/>
            <w:vAlign w:val="center"/>
          </w:tcPr>
          <w:p w:rsidR="0080402D" w:rsidRDefault="00733877">
            <w:pPr>
              <w:jc w:val="right"/>
            </w:pPr>
            <w:r>
              <w:rPr>
                <w:rFonts w:eastAsiaTheme="minorEastAsia"/>
                <w:color w:val="000000"/>
                <w:sz w:val="24"/>
              </w:rPr>
              <w:t>384,904</w:t>
            </w:r>
          </w:p>
        </w:tc>
        <w:tc>
          <w:tcPr>
            <w:tcW w:w="1932" w:type="dxa"/>
            <w:vAlign w:val="center"/>
          </w:tcPr>
          <w:p w:rsidR="0080402D" w:rsidRDefault="00733877">
            <w:pPr>
              <w:jc w:val="right"/>
            </w:pPr>
            <w:r>
              <w:rPr>
                <w:rFonts w:eastAsiaTheme="minorEastAsia"/>
                <w:color w:val="000000"/>
                <w:sz w:val="24"/>
              </w:rPr>
              <w:t>8,029,097.44</w:t>
            </w:r>
          </w:p>
        </w:tc>
        <w:tc>
          <w:tcPr>
            <w:tcW w:w="1787" w:type="dxa"/>
            <w:vAlign w:val="center"/>
          </w:tcPr>
          <w:p w:rsidR="0080402D" w:rsidRDefault="00733877">
            <w:pPr>
              <w:jc w:val="right"/>
            </w:pPr>
            <w:r>
              <w:rPr>
                <w:rFonts w:eastAsiaTheme="minorEastAsia"/>
                <w:color w:val="000000"/>
                <w:sz w:val="24"/>
              </w:rPr>
              <w:t>1.42</w:t>
            </w:r>
          </w:p>
        </w:tc>
      </w:tr>
      <w:tr w:rsidR="0080402D">
        <w:trPr>
          <w:jc w:val="center"/>
        </w:trPr>
        <w:tc>
          <w:tcPr>
            <w:tcW w:w="817" w:type="dxa"/>
            <w:vAlign w:val="center"/>
          </w:tcPr>
          <w:p w:rsidR="0080402D" w:rsidRDefault="00733877">
            <w:pPr>
              <w:jc w:val="center"/>
            </w:pPr>
            <w:r>
              <w:rPr>
                <w:rFonts w:eastAsiaTheme="minorEastAsia"/>
                <w:color w:val="000000"/>
                <w:sz w:val="24"/>
              </w:rPr>
              <w:t>7</w:t>
            </w:r>
          </w:p>
        </w:tc>
        <w:tc>
          <w:tcPr>
            <w:tcW w:w="1276" w:type="dxa"/>
            <w:vAlign w:val="center"/>
          </w:tcPr>
          <w:p w:rsidR="0080402D" w:rsidRDefault="00733877">
            <w:pPr>
              <w:jc w:val="center"/>
            </w:pPr>
            <w:r>
              <w:rPr>
                <w:rFonts w:eastAsiaTheme="minorEastAsia"/>
                <w:color w:val="000000"/>
                <w:sz w:val="24"/>
              </w:rPr>
              <w:t>000762</w:t>
            </w:r>
          </w:p>
        </w:tc>
        <w:tc>
          <w:tcPr>
            <w:tcW w:w="1701" w:type="dxa"/>
            <w:vAlign w:val="center"/>
          </w:tcPr>
          <w:p w:rsidR="0080402D" w:rsidRDefault="00733877">
            <w:pPr>
              <w:jc w:val="center"/>
            </w:pPr>
            <w:r>
              <w:rPr>
                <w:rFonts w:eastAsiaTheme="minorEastAsia"/>
                <w:color w:val="000000"/>
                <w:sz w:val="24"/>
              </w:rPr>
              <w:t>西藏矿业</w:t>
            </w:r>
          </w:p>
        </w:tc>
        <w:tc>
          <w:tcPr>
            <w:tcW w:w="1559" w:type="dxa"/>
            <w:vAlign w:val="center"/>
          </w:tcPr>
          <w:p w:rsidR="0080402D" w:rsidRDefault="00733877">
            <w:pPr>
              <w:jc w:val="right"/>
            </w:pPr>
            <w:r>
              <w:rPr>
                <w:rFonts w:eastAsiaTheme="minorEastAsia"/>
                <w:color w:val="000000"/>
                <w:sz w:val="24"/>
              </w:rPr>
              <w:t>510,450</w:t>
            </w:r>
          </w:p>
        </w:tc>
        <w:tc>
          <w:tcPr>
            <w:tcW w:w="1932" w:type="dxa"/>
            <w:vAlign w:val="center"/>
          </w:tcPr>
          <w:p w:rsidR="0080402D" w:rsidRDefault="00733877">
            <w:pPr>
              <w:jc w:val="right"/>
            </w:pPr>
            <w:r>
              <w:rPr>
                <w:rFonts w:eastAsiaTheme="minorEastAsia"/>
                <w:color w:val="000000"/>
                <w:sz w:val="24"/>
              </w:rPr>
              <w:t>8,014,065.00</w:t>
            </w:r>
          </w:p>
        </w:tc>
        <w:tc>
          <w:tcPr>
            <w:tcW w:w="1787" w:type="dxa"/>
            <w:vAlign w:val="center"/>
          </w:tcPr>
          <w:p w:rsidR="0080402D" w:rsidRDefault="00733877">
            <w:pPr>
              <w:jc w:val="right"/>
            </w:pPr>
            <w:r>
              <w:rPr>
                <w:rFonts w:eastAsiaTheme="minorEastAsia"/>
                <w:color w:val="000000"/>
                <w:sz w:val="24"/>
              </w:rPr>
              <w:t>1.41</w:t>
            </w:r>
          </w:p>
        </w:tc>
      </w:tr>
      <w:tr w:rsidR="0080402D">
        <w:trPr>
          <w:jc w:val="center"/>
        </w:trPr>
        <w:tc>
          <w:tcPr>
            <w:tcW w:w="817" w:type="dxa"/>
            <w:vAlign w:val="center"/>
          </w:tcPr>
          <w:p w:rsidR="0080402D" w:rsidRDefault="00733877">
            <w:pPr>
              <w:jc w:val="center"/>
            </w:pPr>
            <w:r>
              <w:rPr>
                <w:rFonts w:eastAsiaTheme="minorEastAsia"/>
                <w:color w:val="000000"/>
                <w:sz w:val="24"/>
              </w:rPr>
              <w:t>8</w:t>
            </w:r>
          </w:p>
        </w:tc>
        <w:tc>
          <w:tcPr>
            <w:tcW w:w="1276" w:type="dxa"/>
            <w:vAlign w:val="center"/>
          </w:tcPr>
          <w:p w:rsidR="0080402D" w:rsidRDefault="00733877">
            <w:pPr>
              <w:jc w:val="center"/>
            </w:pPr>
            <w:r>
              <w:rPr>
                <w:rFonts w:eastAsiaTheme="minorEastAsia"/>
                <w:color w:val="000000"/>
                <w:sz w:val="24"/>
              </w:rPr>
              <w:t>002460</w:t>
            </w:r>
          </w:p>
        </w:tc>
        <w:tc>
          <w:tcPr>
            <w:tcW w:w="1701" w:type="dxa"/>
            <w:vAlign w:val="center"/>
          </w:tcPr>
          <w:p w:rsidR="0080402D" w:rsidRDefault="00733877">
            <w:pPr>
              <w:jc w:val="center"/>
            </w:pPr>
            <w:r>
              <w:rPr>
                <w:rFonts w:eastAsiaTheme="minorEastAsia"/>
                <w:color w:val="000000"/>
                <w:sz w:val="24"/>
              </w:rPr>
              <w:t>赣锋锂业</w:t>
            </w:r>
          </w:p>
        </w:tc>
        <w:tc>
          <w:tcPr>
            <w:tcW w:w="1559" w:type="dxa"/>
            <w:vAlign w:val="center"/>
          </w:tcPr>
          <w:p w:rsidR="0080402D" w:rsidRDefault="00733877">
            <w:pPr>
              <w:jc w:val="right"/>
            </w:pPr>
            <w:r>
              <w:rPr>
                <w:rFonts w:eastAsiaTheme="minorEastAsia"/>
                <w:color w:val="000000"/>
                <w:sz w:val="24"/>
              </w:rPr>
              <w:t>111,041</w:t>
            </w:r>
          </w:p>
        </w:tc>
        <w:tc>
          <w:tcPr>
            <w:tcW w:w="1932" w:type="dxa"/>
            <w:vAlign w:val="center"/>
          </w:tcPr>
          <w:p w:rsidR="0080402D" w:rsidRDefault="00733877">
            <w:pPr>
              <w:jc w:val="right"/>
            </w:pPr>
            <w:r>
              <w:rPr>
                <w:rFonts w:eastAsiaTheme="minorEastAsia"/>
                <w:color w:val="000000"/>
                <w:sz w:val="24"/>
              </w:rPr>
              <w:t>7,967,191.75</w:t>
            </w:r>
          </w:p>
        </w:tc>
        <w:tc>
          <w:tcPr>
            <w:tcW w:w="1787" w:type="dxa"/>
            <w:vAlign w:val="center"/>
          </w:tcPr>
          <w:p w:rsidR="0080402D" w:rsidRDefault="00733877">
            <w:pPr>
              <w:jc w:val="right"/>
            </w:pPr>
            <w:r>
              <w:rPr>
                <w:rFonts w:eastAsiaTheme="minorEastAsia"/>
                <w:color w:val="000000"/>
                <w:sz w:val="24"/>
              </w:rPr>
              <w:t>1.41</w:t>
            </w:r>
          </w:p>
        </w:tc>
      </w:tr>
      <w:tr w:rsidR="0080402D">
        <w:trPr>
          <w:jc w:val="center"/>
        </w:trPr>
        <w:tc>
          <w:tcPr>
            <w:tcW w:w="817" w:type="dxa"/>
            <w:vAlign w:val="center"/>
          </w:tcPr>
          <w:p w:rsidR="0080402D" w:rsidRDefault="00733877">
            <w:pPr>
              <w:jc w:val="center"/>
            </w:pPr>
            <w:r>
              <w:rPr>
                <w:rFonts w:eastAsiaTheme="minorEastAsia"/>
                <w:color w:val="000000"/>
                <w:sz w:val="24"/>
              </w:rPr>
              <w:t>9</w:t>
            </w:r>
          </w:p>
        </w:tc>
        <w:tc>
          <w:tcPr>
            <w:tcW w:w="1276" w:type="dxa"/>
            <w:vAlign w:val="center"/>
          </w:tcPr>
          <w:p w:rsidR="0080402D" w:rsidRDefault="00733877">
            <w:pPr>
              <w:jc w:val="center"/>
            </w:pPr>
            <w:r>
              <w:rPr>
                <w:rFonts w:eastAsiaTheme="minorEastAsia"/>
                <w:color w:val="000000"/>
                <w:sz w:val="24"/>
              </w:rPr>
              <w:t>002594</w:t>
            </w:r>
          </w:p>
        </w:tc>
        <w:tc>
          <w:tcPr>
            <w:tcW w:w="1701" w:type="dxa"/>
            <w:vAlign w:val="center"/>
          </w:tcPr>
          <w:p w:rsidR="0080402D" w:rsidRDefault="00733877">
            <w:pPr>
              <w:jc w:val="center"/>
            </w:pPr>
            <w:r>
              <w:rPr>
                <w:rFonts w:eastAsiaTheme="minorEastAsia"/>
                <w:color w:val="000000"/>
                <w:sz w:val="24"/>
              </w:rPr>
              <w:t>比亚迪</w:t>
            </w:r>
          </w:p>
        </w:tc>
        <w:tc>
          <w:tcPr>
            <w:tcW w:w="1559" w:type="dxa"/>
            <w:vAlign w:val="center"/>
          </w:tcPr>
          <w:p w:rsidR="0080402D" w:rsidRDefault="00733877">
            <w:pPr>
              <w:jc w:val="right"/>
            </w:pPr>
            <w:r>
              <w:rPr>
                <w:rFonts w:eastAsiaTheme="minorEastAsia"/>
                <w:color w:val="000000"/>
                <w:sz w:val="24"/>
              </w:rPr>
              <w:t>122,049</w:t>
            </w:r>
          </w:p>
        </w:tc>
        <w:tc>
          <w:tcPr>
            <w:tcW w:w="1932" w:type="dxa"/>
            <w:vAlign w:val="center"/>
          </w:tcPr>
          <w:p w:rsidR="0080402D" w:rsidRDefault="00733877">
            <w:pPr>
              <w:jc w:val="right"/>
            </w:pPr>
            <w:r>
              <w:rPr>
                <w:rFonts w:eastAsiaTheme="minorEastAsia"/>
                <w:color w:val="000000"/>
                <w:sz w:val="24"/>
              </w:rPr>
              <w:t>7,939,287.45</w:t>
            </w:r>
          </w:p>
        </w:tc>
        <w:tc>
          <w:tcPr>
            <w:tcW w:w="1787" w:type="dxa"/>
            <w:vAlign w:val="center"/>
          </w:tcPr>
          <w:p w:rsidR="0080402D" w:rsidRDefault="00733877">
            <w:pPr>
              <w:jc w:val="right"/>
            </w:pPr>
            <w:r>
              <w:rPr>
                <w:rFonts w:eastAsiaTheme="minorEastAsia"/>
                <w:color w:val="000000"/>
                <w:sz w:val="24"/>
              </w:rPr>
              <w:t>1.40</w:t>
            </w:r>
          </w:p>
        </w:tc>
      </w:tr>
      <w:tr w:rsidR="0080402D">
        <w:trPr>
          <w:jc w:val="center"/>
        </w:trPr>
        <w:tc>
          <w:tcPr>
            <w:tcW w:w="817" w:type="dxa"/>
            <w:vAlign w:val="center"/>
          </w:tcPr>
          <w:p w:rsidR="0080402D" w:rsidRDefault="00733877">
            <w:pPr>
              <w:jc w:val="center"/>
            </w:pPr>
            <w:r>
              <w:rPr>
                <w:rFonts w:eastAsiaTheme="minorEastAsia"/>
                <w:color w:val="000000"/>
                <w:sz w:val="24"/>
              </w:rPr>
              <w:t>10</w:t>
            </w:r>
          </w:p>
        </w:tc>
        <w:tc>
          <w:tcPr>
            <w:tcW w:w="1276" w:type="dxa"/>
            <w:vAlign w:val="center"/>
          </w:tcPr>
          <w:p w:rsidR="0080402D" w:rsidRDefault="00733877">
            <w:pPr>
              <w:jc w:val="center"/>
            </w:pPr>
            <w:r>
              <w:rPr>
                <w:rFonts w:eastAsiaTheme="minorEastAsia"/>
                <w:color w:val="000000"/>
                <w:sz w:val="24"/>
              </w:rPr>
              <w:t>300124</w:t>
            </w:r>
          </w:p>
        </w:tc>
        <w:tc>
          <w:tcPr>
            <w:tcW w:w="1701" w:type="dxa"/>
            <w:vAlign w:val="center"/>
          </w:tcPr>
          <w:p w:rsidR="0080402D" w:rsidRDefault="00733877">
            <w:pPr>
              <w:jc w:val="center"/>
            </w:pPr>
            <w:r>
              <w:rPr>
                <w:rFonts w:eastAsiaTheme="minorEastAsia"/>
                <w:color w:val="000000"/>
                <w:sz w:val="24"/>
              </w:rPr>
              <w:t>汇川技术</w:t>
            </w:r>
          </w:p>
        </w:tc>
        <w:tc>
          <w:tcPr>
            <w:tcW w:w="1559" w:type="dxa"/>
            <w:vAlign w:val="center"/>
          </w:tcPr>
          <w:p w:rsidR="0080402D" w:rsidRDefault="00733877">
            <w:pPr>
              <w:jc w:val="right"/>
            </w:pPr>
            <w:r>
              <w:rPr>
                <w:rFonts w:eastAsiaTheme="minorEastAsia"/>
                <w:color w:val="000000"/>
                <w:sz w:val="24"/>
              </w:rPr>
              <w:t>272,258</w:t>
            </w:r>
          </w:p>
        </w:tc>
        <w:tc>
          <w:tcPr>
            <w:tcW w:w="1932" w:type="dxa"/>
            <w:vAlign w:val="center"/>
          </w:tcPr>
          <w:p w:rsidR="0080402D" w:rsidRDefault="00733877">
            <w:pPr>
              <w:jc w:val="right"/>
            </w:pPr>
            <w:r>
              <w:rPr>
                <w:rFonts w:eastAsiaTheme="minorEastAsia"/>
                <w:color w:val="000000"/>
                <w:sz w:val="24"/>
              </w:rPr>
              <w:t>7,900,927.16</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11</w:t>
            </w:r>
          </w:p>
        </w:tc>
        <w:tc>
          <w:tcPr>
            <w:tcW w:w="1276" w:type="dxa"/>
            <w:vAlign w:val="center"/>
          </w:tcPr>
          <w:p w:rsidR="0080402D" w:rsidRDefault="00733877">
            <w:pPr>
              <w:jc w:val="center"/>
            </w:pPr>
            <w:r>
              <w:rPr>
                <w:rFonts w:eastAsiaTheme="minorEastAsia"/>
                <w:color w:val="000000"/>
                <w:sz w:val="24"/>
              </w:rPr>
              <w:t>002176</w:t>
            </w:r>
          </w:p>
        </w:tc>
        <w:tc>
          <w:tcPr>
            <w:tcW w:w="1701" w:type="dxa"/>
            <w:vAlign w:val="center"/>
          </w:tcPr>
          <w:p w:rsidR="0080402D" w:rsidRDefault="00733877">
            <w:pPr>
              <w:jc w:val="center"/>
            </w:pPr>
            <w:r>
              <w:rPr>
                <w:rFonts w:eastAsiaTheme="minorEastAsia"/>
                <w:color w:val="000000"/>
                <w:sz w:val="24"/>
              </w:rPr>
              <w:t>江特电机</w:t>
            </w:r>
          </w:p>
        </w:tc>
        <w:tc>
          <w:tcPr>
            <w:tcW w:w="1559" w:type="dxa"/>
            <w:vAlign w:val="center"/>
          </w:tcPr>
          <w:p w:rsidR="0080402D" w:rsidRDefault="00733877">
            <w:pPr>
              <w:jc w:val="right"/>
            </w:pPr>
            <w:r>
              <w:rPr>
                <w:rFonts w:eastAsiaTheme="minorEastAsia"/>
                <w:color w:val="000000"/>
                <w:sz w:val="24"/>
              </w:rPr>
              <w:t>697,612</w:t>
            </w:r>
          </w:p>
        </w:tc>
        <w:tc>
          <w:tcPr>
            <w:tcW w:w="1932" w:type="dxa"/>
            <w:vAlign w:val="center"/>
          </w:tcPr>
          <w:p w:rsidR="0080402D" w:rsidRDefault="00733877">
            <w:pPr>
              <w:jc w:val="right"/>
            </w:pPr>
            <w:r>
              <w:rPr>
                <w:rFonts w:eastAsiaTheme="minorEastAsia"/>
                <w:color w:val="000000"/>
                <w:sz w:val="24"/>
              </w:rPr>
              <w:t>7,896,967.84</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12</w:t>
            </w:r>
          </w:p>
        </w:tc>
        <w:tc>
          <w:tcPr>
            <w:tcW w:w="1276" w:type="dxa"/>
            <w:vAlign w:val="center"/>
          </w:tcPr>
          <w:p w:rsidR="0080402D" w:rsidRDefault="00733877">
            <w:pPr>
              <w:jc w:val="center"/>
            </w:pPr>
            <w:r>
              <w:rPr>
                <w:rFonts w:eastAsiaTheme="minorEastAsia"/>
                <w:color w:val="000000"/>
                <w:sz w:val="24"/>
              </w:rPr>
              <w:t>600478</w:t>
            </w:r>
          </w:p>
        </w:tc>
        <w:tc>
          <w:tcPr>
            <w:tcW w:w="1701" w:type="dxa"/>
            <w:vAlign w:val="center"/>
          </w:tcPr>
          <w:p w:rsidR="0080402D" w:rsidRDefault="00733877">
            <w:pPr>
              <w:jc w:val="center"/>
            </w:pPr>
            <w:r>
              <w:rPr>
                <w:rFonts w:eastAsiaTheme="minorEastAsia"/>
                <w:color w:val="000000"/>
                <w:sz w:val="24"/>
              </w:rPr>
              <w:t>科力远</w:t>
            </w:r>
          </w:p>
        </w:tc>
        <w:tc>
          <w:tcPr>
            <w:tcW w:w="1559" w:type="dxa"/>
            <w:vAlign w:val="center"/>
          </w:tcPr>
          <w:p w:rsidR="0080402D" w:rsidRDefault="00733877">
            <w:pPr>
              <w:jc w:val="right"/>
            </w:pPr>
            <w:r>
              <w:rPr>
                <w:rFonts w:eastAsiaTheme="minorEastAsia"/>
                <w:color w:val="000000"/>
                <w:sz w:val="24"/>
              </w:rPr>
              <w:t>1,070,015</w:t>
            </w:r>
          </w:p>
        </w:tc>
        <w:tc>
          <w:tcPr>
            <w:tcW w:w="1932" w:type="dxa"/>
            <w:vAlign w:val="center"/>
          </w:tcPr>
          <w:p w:rsidR="0080402D" w:rsidRDefault="00733877">
            <w:pPr>
              <w:jc w:val="right"/>
            </w:pPr>
            <w:r>
              <w:rPr>
                <w:rFonts w:eastAsiaTheme="minorEastAsia"/>
                <w:color w:val="000000"/>
                <w:sz w:val="24"/>
              </w:rPr>
              <w:t>7,896,710.70</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13</w:t>
            </w:r>
          </w:p>
        </w:tc>
        <w:tc>
          <w:tcPr>
            <w:tcW w:w="1276" w:type="dxa"/>
            <w:vAlign w:val="center"/>
          </w:tcPr>
          <w:p w:rsidR="0080402D" w:rsidRDefault="00733877">
            <w:pPr>
              <w:jc w:val="center"/>
            </w:pPr>
            <w:r>
              <w:rPr>
                <w:rFonts w:eastAsiaTheme="minorEastAsia"/>
                <w:color w:val="000000"/>
                <w:sz w:val="24"/>
              </w:rPr>
              <w:t>000839</w:t>
            </w:r>
          </w:p>
        </w:tc>
        <w:tc>
          <w:tcPr>
            <w:tcW w:w="1701" w:type="dxa"/>
            <w:vAlign w:val="center"/>
          </w:tcPr>
          <w:p w:rsidR="0080402D" w:rsidRDefault="00733877">
            <w:pPr>
              <w:jc w:val="center"/>
            </w:pPr>
            <w:r>
              <w:rPr>
                <w:rFonts w:eastAsiaTheme="minorEastAsia"/>
                <w:color w:val="000000"/>
                <w:sz w:val="24"/>
              </w:rPr>
              <w:t>中信国安</w:t>
            </w:r>
          </w:p>
        </w:tc>
        <w:tc>
          <w:tcPr>
            <w:tcW w:w="1559" w:type="dxa"/>
            <w:vAlign w:val="center"/>
          </w:tcPr>
          <w:p w:rsidR="0080402D" w:rsidRDefault="00733877">
            <w:pPr>
              <w:jc w:val="right"/>
            </w:pPr>
            <w:r>
              <w:rPr>
                <w:rFonts w:eastAsiaTheme="minorEastAsia"/>
                <w:color w:val="000000"/>
                <w:sz w:val="24"/>
              </w:rPr>
              <w:t>821,383</w:t>
            </w:r>
          </w:p>
        </w:tc>
        <w:tc>
          <w:tcPr>
            <w:tcW w:w="1932" w:type="dxa"/>
            <w:vAlign w:val="center"/>
          </w:tcPr>
          <w:p w:rsidR="0080402D" w:rsidRDefault="00733877">
            <w:pPr>
              <w:jc w:val="right"/>
            </w:pPr>
            <w:r>
              <w:rPr>
                <w:rFonts w:eastAsiaTheme="minorEastAsia"/>
                <w:color w:val="000000"/>
                <w:sz w:val="24"/>
              </w:rPr>
              <w:t>7,877,062.97</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14</w:t>
            </w:r>
          </w:p>
        </w:tc>
        <w:tc>
          <w:tcPr>
            <w:tcW w:w="1276" w:type="dxa"/>
            <w:vAlign w:val="center"/>
          </w:tcPr>
          <w:p w:rsidR="0080402D" w:rsidRDefault="00733877">
            <w:pPr>
              <w:jc w:val="center"/>
            </w:pPr>
            <w:r>
              <w:rPr>
                <w:rFonts w:eastAsiaTheme="minorEastAsia"/>
                <w:color w:val="000000"/>
                <w:sz w:val="24"/>
              </w:rPr>
              <w:t>600066</w:t>
            </w:r>
          </w:p>
        </w:tc>
        <w:tc>
          <w:tcPr>
            <w:tcW w:w="1701" w:type="dxa"/>
            <w:vAlign w:val="center"/>
          </w:tcPr>
          <w:p w:rsidR="0080402D" w:rsidRDefault="00733877">
            <w:pPr>
              <w:jc w:val="center"/>
            </w:pPr>
            <w:r>
              <w:rPr>
                <w:rFonts w:eastAsiaTheme="minorEastAsia"/>
                <w:color w:val="000000"/>
                <w:sz w:val="24"/>
              </w:rPr>
              <w:t>宇通客车</w:t>
            </w:r>
          </w:p>
        </w:tc>
        <w:tc>
          <w:tcPr>
            <w:tcW w:w="1559" w:type="dxa"/>
            <w:vAlign w:val="center"/>
          </w:tcPr>
          <w:p w:rsidR="0080402D" w:rsidRDefault="00733877">
            <w:pPr>
              <w:jc w:val="right"/>
            </w:pPr>
            <w:r>
              <w:rPr>
                <w:rFonts w:eastAsiaTheme="minorEastAsia"/>
                <w:color w:val="000000"/>
                <w:sz w:val="24"/>
              </w:rPr>
              <w:t>327,148</w:t>
            </w:r>
          </w:p>
        </w:tc>
        <w:tc>
          <w:tcPr>
            <w:tcW w:w="1932" w:type="dxa"/>
            <w:vAlign w:val="center"/>
          </w:tcPr>
          <w:p w:rsidR="0080402D" w:rsidRDefault="00733877">
            <w:pPr>
              <w:jc w:val="right"/>
            </w:pPr>
            <w:r>
              <w:rPr>
                <w:rFonts w:eastAsiaTheme="minorEastAsia"/>
                <w:color w:val="000000"/>
                <w:sz w:val="24"/>
              </w:rPr>
              <w:t>7,874,452.36</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15</w:t>
            </w:r>
          </w:p>
        </w:tc>
        <w:tc>
          <w:tcPr>
            <w:tcW w:w="1276" w:type="dxa"/>
            <w:vAlign w:val="center"/>
          </w:tcPr>
          <w:p w:rsidR="0080402D" w:rsidRDefault="00733877">
            <w:pPr>
              <w:jc w:val="center"/>
            </w:pPr>
            <w:r>
              <w:rPr>
                <w:rFonts w:eastAsiaTheme="minorEastAsia"/>
                <w:color w:val="000000"/>
                <w:sz w:val="24"/>
              </w:rPr>
              <w:t>000690</w:t>
            </w:r>
          </w:p>
        </w:tc>
        <w:tc>
          <w:tcPr>
            <w:tcW w:w="1701" w:type="dxa"/>
            <w:vAlign w:val="center"/>
          </w:tcPr>
          <w:p w:rsidR="0080402D" w:rsidRDefault="00733877">
            <w:pPr>
              <w:jc w:val="center"/>
            </w:pPr>
            <w:r>
              <w:rPr>
                <w:rFonts w:eastAsiaTheme="minorEastAsia"/>
                <w:color w:val="000000"/>
                <w:sz w:val="24"/>
              </w:rPr>
              <w:t>宝新能源</w:t>
            </w:r>
          </w:p>
        </w:tc>
        <w:tc>
          <w:tcPr>
            <w:tcW w:w="1559" w:type="dxa"/>
            <w:vAlign w:val="center"/>
          </w:tcPr>
          <w:p w:rsidR="0080402D" w:rsidRDefault="00733877">
            <w:pPr>
              <w:jc w:val="right"/>
            </w:pPr>
            <w:r>
              <w:rPr>
                <w:rFonts w:eastAsiaTheme="minorEastAsia"/>
                <w:color w:val="000000"/>
                <w:sz w:val="24"/>
              </w:rPr>
              <w:t>982,071</w:t>
            </w:r>
          </w:p>
        </w:tc>
        <w:tc>
          <w:tcPr>
            <w:tcW w:w="1932" w:type="dxa"/>
            <w:vAlign w:val="center"/>
          </w:tcPr>
          <w:p w:rsidR="0080402D" w:rsidRDefault="00733877">
            <w:pPr>
              <w:jc w:val="right"/>
            </w:pPr>
            <w:r>
              <w:rPr>
                <w:rFonts w:eastAsiaTheme="minorEastAsia"/>
                <w:color w:val="000000"/>
                <w:sz w:val="24"/>
              </w:rPr>
              <w:t>7,856,568.00</w:t>
            </w:r>
          </w:p>
        </w:tc>
        <w:tc>
          <w:tcPr>
            <w:tcW w:w="1787" w:type="dxa"/>
            <w:vAlign w:val="center"/>
          </w:tcPr>
          <w:p w:rsidR="0080402D" w:rsidRDefault="00733877">
            <w:pPr>
              <w:jc w:val="right"/>
            </w:pPr>
            <w:r>
              <w:rPr>
                <w:rFonts w:eastAsiaTheme="minorEastAsia"/>
                <w:color w:val="000000"/>
                <w:sz w:val="24"/>
              </w:rPr>
              <w:t>1.39</w:t>
            </w:r>
          </w:p>
        </w:tc>
      </w:tr>
      <w:tr w:rsidR="0080402D">
        <w:trPr>
          <w:jc w:val="center"/>
        </w:trPr>
        <w:tc>
          <w:tcPr>
            <w:tcW w:w="817" w:type="dxa"/>
            <w:vAlign w:val="center"/>
          </w:tcPr>
          <w:p w:rsidR="0080402D" w:rsidRDefault="00733877">
            <w:pPr>
              <w:jc w:val="center"/>
            </w:pPr>
            <w:r>
              <w:rPr>
                <w:rFonts w:eastAsiaTheme="minorEastAsia"/>
                <w:color w:val="000000"/>
                <w:sz w:val="24"/>
              </w:rPr>
              <w:t>16</w:t>
            </w:r>
          </w:p>
        </w:tc>
        <w:tc>
          <w:tcPr>
            <w:tcW w:w="1276" w:type="dxa"/>
            <w:vAlign w:val="center"/>
          </w:tcPr>
          <w:p w:rsidR="0080402D" w:rsidRDefault="00733877">
            <w:pPr>
              <w:jc w:val="center"/>
            </w:pPr>
            <w:r>
              <w:rPr>
                <w:rFonts w:eastAsiaTheme="minorEastAsia"/>
                <w:color w:val="000000"/>
                <w:sz w:val="24"/>
              </w:rPr>
              <w:t>600366</w:t>
            </w:r>
          </w:p>
        </w:tc>
        <w:tc>
          <w:tcPr>
            <w:tcW w:w="1701" w:type="dxa"/>
            <w:vAlign w:val="center"/>
          </w:tcPr>
          <w:p w:rsidR="0080402D" w:rsidRDefault="00733877">
            <w:pPr>
              <w:jc w:val="center"/>
            </w:pPr>
            <w:r>
              <w:rPr>
                <w:rFonts w:eastAsiaTheme="minorEastAsia"/>
                <w:color w:val="000000"/>
                <w:sz w:val="24"/>
              </w:rPr>
              <w:t>宁波韵升</w:t>
            </w:r>
          </w:p>
        </w:tc>
        <w:tc>
          <w:tcPr>
            <w:tcW w:w="1559" w:type="dxa"/>
            <w:vAlign w:val="center"/>
          </w:tcPr>
          <w:p w:rsidR="0080402D" w:rsidRDefault="00733877">
            <w:pPr>
              <w:jc w:val="right"/>
            </w:pPr>
            <w:r>
              <w:rPr>
                <w:rFonts w:eastAsiaTheme="minorEastAsia"/>
                <w:color w:val="000000"/>
                <w:sz w:val="24"/>
              </w:rPr>
              <w:t>445,496</w:t>
            </w:r>
          </w:p>
        </w:tc>
        <w:tc>
          <w:tcPr>
            <w:tcW w:w="1932" w:type="dxa"/>
            <w:vAlign w:val="center"/>
          </w:tcPr>
          <w:p w:rsidR="0080402D" w:rsidRDefault="00733877">
            <w:pPr>
              <w:jc w:val="right"/>
            </w:pPr>
            <w:r>
              <w:rPr>
                <w:rFonts w:eastAsiaTheme="minorEastAsia"/>
                <w:color w:val="000000"/>
                <w:sz w:val="24"/>
              </w:rPr>
              <w:t>7,805,089.92</w:t>
            </w:r>
          </w:p>
        </w:tc>
        <w:tc>
          <w:tcPr>
            <w:tcW w:w="1787" w:type="dxa"/>
            <w:vAlign w:val="center"/>
          </w:tcPr>
          <w:p w:rsidR="0080402D" w:rsidRDefault="00733877">
            <w:pPr>
              <w:jc w:val="right"/>
            </w:pPr>
            <w:r>
              <w:rPr>
                <w:rFonts w:eastAsiaTheme="minorEastAsia"/>
                <w:color w:val="000000"/>
                <w:sz w:val="24"/>
              </w:rPr>
              <w:t>1.38</w:t>
            </w:r>
          </w:p>
        </w:tc>
      </w:tr>
      <w:tr w:rsidR="0080402D">
        <w:trPr>
          <w:jc w:val="center"/>
        </w:trPr>
        <w:tc>
          <w:tcPr>
            <w:tcW w:w="817" w:type="dxa"/>
            <w:vAlign w:val="center"/>
          </w:tcPr>
          <w:p w:rsidR="0080402D" w:rsidRDefault="00733877">
            <w:pPr>
              <w:jc w:val="center"/>
            </w:pPr>
            <w:r>
              <w:rPr>
                <w:rFonts w:eastAsiaTheme="minorEastAsia"/>
                <w:color w:val="000000"/>
                <w:sz w:val="24"/>
              </w:rPr>
              <w:lastRenderedPageBreak/>
              <w:t>17</w:t>
            </w:r>
          </w:p>
        </w:tc>
        <w:tc>
          <w:tcPr>
            <w:tcW w:w="1276" w:type="dxa"/>
            <w:vAlign w:val="center"/>
          </w:tcPr>
          <w:p w:rsidR="0080402D" w:rsidRDefault="00733877">
            <w:pPr>
              <w:jc w:val="center"/>
            </w:pPr>
            <w:r>
              <w:rPr>
                <w:rFonts w:eastAsiaTheme="minorEastAsia"/>
                <w:color w:val="000000"/>
                <w:sz w:val="24"/>
              </w:rPr>
              <w:t>002249</w:t>
            </w:r>
          </w:p>
        </w:tc>
        <w:tc>
          <w:tcPr>
            <w:tcW w:w="1701" w:type="dxa"/>
            <w:vAlign w:val="center"/>
          </w:tcPr>
          <w:p w:rsidR="0080402D" w:rsidRDefault="00733877">
            <w:pPr>
              <w:jc w:val="center"/>
            </w:pPr>
            <w:r>
              <w:rPr>
                <w:rFonts w:eastAsiaTheme="minorEastAsia"/>
                <w:color w:val="000000"/>
                <w:sz w:val="24"/>
              </w:rPr>
              <w:t>大洋电机</w:t>
            </w:r>
          </w:p>
        </w:tc>
        <w:tc>
          <w:tcPr>
            <w:tcW w:w="1559" w:type="dxa"/>
            <w:vAlign w:val="center"/>
          </w:tcPr>
          <w:p w:rsidR="0080402D" w:rsidRDefault="00733877">
            <w:pPr>
              <w:jc w:val="right"/>
            </w:pPr>
            <w:r>
              <w:rPr>
                <w:rFonts w:eastAsiaTheme="minorEastAsia"/>
                <w:color w:val="000000"/>
                <w:sz w:val="24"/>
              </w:rPr>
              <w:t>1,113,455</w:t>
            </w:r>
          </w:p>
        </w:tc>
        <w:tc>
          <w:tcPr>
            <w:tcW w:w="1932" w:type="dxa"/>
            <w:vAlign w:val="center"/>
          </w:tcPr>
          <w:p w:rsidR="0080402D" w:rsidRDefault="00733877">
            <w:pPr>
              <w:jc w:val="right"/>
            </w:pPr>
            <w:r>
              <w:rPr>
                <w:rFonts w:eastAsiaTheme="minorEastAsia"/>
                <w:color w:val="000000"/>
                <w:sz w:val="24"/>
              </w:rPr>
              <w:t>7,760,781.35</w:t>
            </w:r>
          </w:p>
        </w:tc>
        <w:tc>
          <w:tcPr>
            <w:tcW w:w="1787" w:type="dxa"/>
            <w:vAlign w:val="center"/>
          </w:tcPr>
          <w:p w:rsidR="0080402D" w:rsidRDefault="00733877">
            <w:pPr>
              <w:jc w:val="right"/>
            </w:pPr>
            <w:r>
              <w:rPr>
                <w:rFonts w:eastAsiaTheme="minorEastAsia"/>
                <w:color w:val="000000"/>
                <w:sz w:val="24"/>
              </w:rPr>
              <w:t>1.37</w:t>
            </w:r>
          </w:p>
        </w:tc>
      </w:tr>
      <w:tr w:rsidR="0080402D">
        <w:trPr>
          <w:jc w:val="center"/>
        </w:trPr>
        <w:tc>
          <w:tcPr>
            <w:tcW w:w="817" w:type="dxa"/>
            <w:vAlign w:val="center"/>
          </w:tcPr>
          <w:p w:rsidR="0080402D" w:rsidRDefault="00733877">
            <w:pPr>
              <w:jc w:val="center"/>
            </w:pPr>
            <w:r>
              <w:rPr>
                <w:rFonts w:eastAsiaTheme="minorEastAsia"/>
                <w:color w:val="000000"/>
                <w:sz w:val="24"/>
              </w:rPr>
              <w:t>18</w:t>
            </w:r>
          </w:p>
        </w:tc>
        <w:tc>
          <w:tcPr>
            <w:tcW w:w="1276" w:type="dxa"/>
            <w:vAlign w:val="center"/>
          </w:tcPr>
          <w:p w:rsidR="0080402D" w:rsidRDefault="00733877">
            <w:pPr>
              <w:jc w:val="center"/>
            </w:pPr>
            <w:r>
              <w:rPr>
                <w:rFonts w:eastAsiaTheme="minorEastAsia"/>
                <w:color w:val="000000"/>
                <w:sz w:val="24"/>
              </w:rPr>
              <w:t>600875</w:t>
            </w:r>
          </w:p>
        </w:tc>
        <w:tc>
          <w:tcPr>
            <w:tcW w:w="1701" w:type="dxa"/>
            <w:vAlign w:val="center"/>
          </w:tcPr>
          <w:p w:rsidR="0080402D" w:rsidRDefault="00733877">
            <w:pPr>
              <w:jc w:val="center"/>
            </w:pPr>
            <w:r>
              <w:rPr>
                <w:rFonts w:eastAsiaTheme="minorEastAsia"/>
                <w:color w:val="000000"/>
                <w:sz w:val="24"/>
              </w:rPr>
              <w:t>东方电气</w:t>
            </w:r>
          </w:p>
        </w:tc>
        <w:tc>
          <w:tcPr>
            <w:tcW w:w="1559" w:type="dxa"/>
            <w:vAlign w:val="center"/>
          </w:tcPr>
          <w:p w:rsidR="0080402D" w:rsidRDefault="00733877">
            <w:pPr>
              <w:jc w:val="right"/>
            </w:pPr>
            <w:r>
              <w:rPr>
                <w:rFonts w:eastAsiaTheme="minorEastAsia"/>
                <w:color w:val="000000"/>
                <w:sz w:val="24"/>
              </w:rPr>
              <w:t>690,579</w:t>
            </w:r>
          </w:p>
        </w:tc>
        <w:tc>
          <w:tcPr>
            <w:tcW w:w="1932" w:type="dxa"/>
            <w:vAlign w:val="center"/>
          </w:tcPr>
          <w:p w:rsidR="0080402D" w:rsidRDefault="00733877">
            <w:pPr>
              <w:jc w:val="right"/>
            </w:pPr>
            <w:r>
              <w:rPr>
                <w:rFonts w:eastAsiaTheme="minorEastAsia"/>
                <w:color w:val="000000"/>
                <w:sz w:val="24"/>
              </w:rPr>
              <w:t>7,755,202.17</w:t>
            </w:r>
          </w:p>
        </w:tc>
        <w:tc>
          <w:tcPr>
            <w:tcW w:w="1787" w:type="dxa"/>
            <w:vAlign w:val="center"/>
          </w:tcPr>
          <w:p w:rsidR="0080402D" w:rsidRDefault="00733877">
            <w:pPr>
              <w:jc w:val="right"/>
            </w:pPr>
            <w:r>
              <w:rPr>
                <w:rFonts w:eastAsiaTheme="minorEastAsia"/>
                <w:color w:val="000000"/>
                <w:sz w:val="24"/>
              </w:rPr>
              <w:t>1.37</w:t>
            </w:r>
          </w:p>
        </w:tc>
      </w:tr>
      <w:tr w:rsidR="0080402D">
        <w:trPr>
          <w:jc w:val="center"/>
        </w:trPr>
        <w:tc>
          <w:tcPr>
            <w:tcW w:w="817" w:type="dxa"/>
            <w:vAlign w:val="center"/>
          </w:tcPr>
          <w:p w:rsidR="0080402D" w:rsidRDefault="00733877">
            <w:pPr>
              <w:jc w:val="center"/>
            </w:pPr>
            <w:r>
              <w:rPr>
                <w:rFonts w:eastAsiaTheme="minorEastAsia"/>
                <w:color w:val="000000"/>
                <w:sz w:val="24"/>
              </w:rPr>
              <w:t>19</w:t>
            </w:r>
          </w:p>
        </w:tc>
        <w:tc>
          <w:tcPr>
            <w:tcW w:w="1276" w:type="dxa"/>
            <w:vAlign w:val="center"/>
          </w:tcPr>
          <w:p w:rsidR="0080402D" w:rsidRDefault="00733877">
            <w:pPr>
              <w:jc w:val="center"/>
            </w:pPr>
            <w:r>
              <w:rPr>
                <w:rFonts w:eastAsiaTheme="minorEastAsia"/>
                <w:color w:val="000000"/>
                <w:sz w:val="24"/>
              </w:rPr>
              <w:t>002179</w:t>
            </w:r>
          </w:p>
        </w:tc>
        <w:tc>
          <w:tcPr>
            <w:tcW w:w="1701" w:type="dxa"/>
            <w:vAlign w:val="center"/>
          </w:tcPr>
          <w:p w:rsidR="0080402D" w:rsidRDefault="00733877">
            <w:pPr>
              <w:jc w:val="center"/>
            </w:pPr>
            <w:r>
              <w:rPr>
                <w:rFonts w:eastAsiaTheme="minorEastAsia"/>
                <w:color w:val="000000"/>
                <w:sz w:val="24"/>
              </w:rPr>
              <w:t>中航光电</w:t>
            </w:r>
          </w:p>
        </w:tc>
        <w:tc>
          <w:tcPr>
            <w:tcW w:w="1559" w:type="dxa"/>
            <w:vAlign w:val="center"/>
          </w:tcPr>
          <w:p w:rsidR="0080402D" w:rsidRDefault="00733877">
            <w:pPr>
              <w:jc w:val="right"/>
            </w:pPr>
            <w:r>
              <w:rPr>
                <w:rFonts w:eastAsiaTheme="minorEastAsia"/>
                <w:color w:val="000000"/>
                <w:sz w:val="24"/>
              </w:rPr>
              <w:t>195,755</w:t>
            </w:r>
          </w:p>
        </w:tc>
        <w:tc>
          <w:tcPr>
            <w:tcW w:w="1932" w:type="dxa"/>
            <w:vAlign w:val="center"/>
          </w:tcPr>
          <w:p w:rsidR="0080402D" w:rsidRDefault="00733877">
            <w:pPr>
              <w:jc w:val="right"/>
            </w:pPr>
            <w:r>
              <w:rPr>
                <w:rFonts w:eastAsiaTheme="minorEastAsia"/>
                <w:color w:val="000000"/>
                <w:sz w:val="24"/>
              </w:rPr>
              <w:t>7,708,831.90</w:t>
            </w:r>
          </w:p>
        </w:tc>
        <w:tc>
          <w:tcPr>
            <w:tcW w:w="1787" w:type="dxa"/>
            <w:vAlign w:val="center"/>
          </w:tcPr>
          <w:p w:rsidR="0080402D" w:rsidRDefault="00733877">
            <w:pPr>
              <w:jc w:val="right"/>
            </w:pPr>
            <w:r>
              <w:rPr>
                <w:rFonts w:eastAsiaTheme="minorEastAsia"/>
                <w:color w:val="000000"/>
                <w:sz w:val="24"/>
              </w:rPr>
              <w:t>1.36</w:t>
            </w:r>
          </w:p>
        </w:tc>
      </w:tr>
      <w:tr w:rsidR="0080402D">
        <w:trPr>
          <w:jc w:val="center"/>
        </w:trPr>
        <w:tc>
          <w:tcPr>
            <w:tcW w:w="817" w:type="dxa"/>
            <w:vAlign w:val="center"/>
          </w:tcPr>
          <w:p w:rsidR="0080402D" w:rsidRDefault="00733877">
            <w:pPr>
              <w:jc w:val="center"/>
            </w:pPr>
            <w:r>
              <w:rPr>
                <w:rFonts w:eastAsiaTheme="minorEastAsia"/>
                <w:color w:val="000000"/>
                <w:sz w:val="24"/>
              </w:rPr>
              <w:t>20</w:t>
            </w:r>
          </w:p>
        </w:tc>
        <w:tc>
          <w:tcPr>
            <w:tcW w:w="1276" w:type="dxa"/>
            <w:vAlign w:val="center"/>
          </w:tcPr>
          <w:p w:rsidR="0080402D" w:rsidRDefault="00733877">
            <w:pPr>
              <w:jc w:val="center"/>
            </w:pPr>
            <w:r>
              <w:rPr>
                <w:rFonts w:eastAsiaTheme="minorEastAsia"/>
                <w:color w:val="000000"/>
                <w:sz w:val="24"/>
              </w:rPr>
              <w:t>002056</w:t>
            </w:r>
          </w:p>
        </w:tc>
        <w:tc>
          <w:tcPr>
            <w:tcW w:w="1701" w:type="dxa"/>
            <w:vAlign w:val="center"/>
          </w:tcPr>
          <w:p w:rsidR="0080402D" w:rsidRDefault="00733877">
            <w:pPr>
              <w:jc w:val="center"/>
            </w:pPr>
            <w:r>
              <w:rPr>
                <w:rFonts w:eastAsiaTheme="minorEastAsia"/>
                <w:color w:val="000000"/>
                <w:sz w:val="24"/>
              </w:rPr>
              <w:t>横店东磁</w:t>
            </w:r>
          </w:p>
        </w:tc>
        <w:tc>
          <w:tcPr>
            <w:tcW w:w="1559" w:type="dxa"/>
            <w:vAlign w:val="center"/>
          </w:tcPr>
          <w:p w:rsidR="0080402D" w:rsidRDefault="00733877">
            <w:pPr>
              <w:jc w:val="right"/>
            </w:pPr>
            <w:r>
              <w:rPr>
                <w:rFonts w:eastAsiaTheme="minorEastAsia"/>
                <w:color w:val="000000"/>
                <w:sz w:val="24"/>
              </w:rPr>
              <w:t>720,180</w:t>
            </w:r>
          </w:p>
        </w:tc>
        <w:tc>
          <w:tcPr>
            <w:tcW w:w="1932" w:type="dxa"/>
            <w:vAlign w:val="center"/>
          </w:tcPr>
          <w:p w:rsidR="0080402D" w:rsidRDefault="00733877">
            <w:pPr>
              <w:jc w:val="right"/>
            </w:pPr>
            <w:r>
              <w:rPr>
                <w:rFonts w:eastAsiaTheme="minorEastAsia"/>
                <w:color w:val="000000"/>
                <w:sz w:val="24"/>
              </w:rPr>
              <w:t>7,705,926.00</w:t>
            </w:r>
          </w:p>
        </w:tc>
        <w:tc>
          <w:tcPr>
            <w:tcW w:w="1787" w:type="dxa"/>
            <w:vAlign w:val="center"/>
          </w:tcPr>
          <w:p w:rsidR="0080402D" w:rsidRDefault="00733877">
            <w:pPr>
              <w:jc w:val="right"/>
            </w:pPr>
            <w:r>
              <w:rPr>
                <w:rFonts w:eastAsiaTheme="minorEastAsia"/>
                <w:color w:val="000000"/>
                <w:sz w:val="24"/>
              </w:rPr>
              <w:t>1.36</w:t>
            </w:r>
          </w:p>
        </w:tc>
      </w:tr>
      <w:tr w:rsidR="0080402D">
        <w:trPr>
          <w:jc w:val="center"/>
        </w:trPr>
        <w:tc>
          <w:tcPr>
            <w:tcW w:w="817" w:type="dxa"/>
            <w:vAlign w:val="center"/>
          </w:tcPr>
          <w:p w:rsidR="0080402D" w:rsidRDefault="00733877">
            <w:pPr>
              <w:jc w:val="center"/>
            </w:pPr>
            <w:r>
              <w:rPr>
                <w:rFonts w:eastAsiaTheme="minorEastAsia"/>
                <w:color w:val="000000"/>
                <w:sz w:val="24"/>
              </w:rPr>
              <w:t>21</w:t>
            </w:r>
          </w:p>
        </w:tc>
        <w:tc>
          <w:tcPr>
            <w:tcW w:w="1276" w:type="dxa"/>
            <w:vAlign w:val="center"/>
          </w:tcPr>
          <w:p w:rsidR="0080402D" w:rsidRDefault="00733877">
            <w:pPr>
              <w:jc w:val="center"/>
            </w:pPr>
            <w:r>
              <w:rPr>
                <w:rFonts w:eastAsiaTheme="minorEastAsia"/>
                <w:color w:val="000000"/>
                <w:sz w:val="24"/>
              </w:rPr>
              <w:t>600406</w:t>
            </w:r>
          </w:p>
        </w:tc>
        <w:tc>
          <w:tcPr>
            <w:tcW w:w="1701" w:type="dxa"/>
            <w:vAlign w:val="center"/>
          </w:tcPr>
          <w:p w:rsidR="0080402D" w:rsidRDefault="00733877">
            <w:pPr>
              <w:jc w:val="center"/>
            </w:pPr>
            <w:r>
              <w:rPr>
                <w:rFonts w:eastAsiaTheme="minorEastAsia"/>
                <w:color w:val="000000"/>
                <w:sz w:val="24"/>
              </w:rPr>
              <w:t>国电南瑞</w:t>
            </w:r>
          </w:p>
        </w:tc>
        <w:tc>
          <w:tcPr>
            <w:tcW w:w="1559" w:type="dxa"/>
            <w:vAlign w:val="center"/>
          </w:tcPr>
          <w:p w:rsidR="0080402D" w:rsidRDefault="00733877">
            <w:pPr>
              <w:jc w:val="right"/>
            </w:pPr>
            <w:r>
              <w:rPr>
                <w:rFonts w:eastAsiaTheme="minorEastAsia"/>
                <w:color w:val="000000"/>
                <w:sz w:val="24"/>
              </w:rPr>
              <w:t>419,956</w:t>
            </w:r>
          </w:p>
        </w:tc>
        <w:tc>
          <w:tcPr>
            <w:tcW w:w="1932" w:type="dxa"/>
            <w:vAlign w:val="center"/>
          </w:tcPr>
          <w:p w:rsidR="0080402D" w:rsidRDefault="00733877">
            <w:pPr>
              <w:jc w:val="right"/>
            </w:pPr>
            <w:r>
              <w:rPr>
                <w:rFonts w:eastAsiaTheme="minorEastAsia"/>
                <w:color w:val="000000"/>
                <w:sz w:val="24"/>
              </w:rPr>
              <w:t>7,676,795.68</w:t>
            </w:r>
          </w:p>
        </w:tc>
        <w:tc>
          <w:tcPr>
            <w:tcW w:w="1787" w:type="dxa"/>
            <w:vAlign w:val="center"/>
          </w:tcPr>
          <w:p w:rsidR="0080402D" w:rsidRDefault="00733877">
            <w:pPr>
              <w:jc w:val="right"/>
            </w:pPr>
            <w:r>
              <w:rPr>
                <w:rFonts w:eastAsiaTheme="minorEastAsia"/>
                <w:color w:val="000000"/>
                <w:sz w:val="24"/>
              </w:rPr>
              <w:t>1.35</w:t>
            </w:r>
          </w:p>
        </w:tc>
      </w:tr>
      <w:tr w:rsidR="0080402D">
        <w:trPr>
          <w:jc w:val="center"/>
        </w:trPr>
        <w:tc>
          <w:tcPr>
            <w:tcW w:w="817" w:type="dxa"/>
            <w:vAlign w:val="center"/>
          </w:tcPr>
          <w:p w:rsidR="0080402D" w:rsidRDefault="00733877">
            <w:pPr>
              <w:jc w:val="center"/>
            </w:pPr>
            <w:r>
              <w:rPr>
                <w:rFonts w:eastAsiaTheme="minorEastAsia"/>
                <w:color w:val="000000"/>
                <w:sz w:val="24"/>
              </w:rPr>
              <w:t>22</w:t>
            </w:r>
          </w:p>
        </w:tc>
        <w:tc>
          <w:tcPr>
            <w:tcW w:w="1276" w:type="dxa"/>
            <w:vAlign w:val="center"/>
          </w:tcPr>
          <w:p w:rsidR="0080402D" w:rsidRDefault="00733877">
            <w:pPr>
              <w:jc w:val="center"/>
            </w:pPr>
            <w:r>
              <w:rPr>
                <w:rFonts w:eastAsiaTheme="minorEastAsia"/>
                <w:color w:val="000000"/>
                <w:sz w:val="24"/>
              </w:rPr>
              <w:t>000970</w:t>
            </w:r>
          </w:p>
        </w:tc>
        <w:tc>
          <w:tcPr>
            <w:tcW w:w="1701" w:type="dxa"/>
            <w:vAlign w:val="center"/>
          </w:tcPr>
          <w:p w:rsidR="0080402D" w:rsidRDefault="00733877">
            <w:pPr>
              <w:jc w:val="center"/>
            </w:pPr>
            <w:r>
              <w:rPr>
                <w:rFonts w:eastAsiaTheme="minorEastAsia"/>
                <w:color w:val="000000"/>
                <w:sz w:val="24"/>
              </w:rPr>
              <w:t>中科三环</w:t>
            </w:r>
          </w:p>
        </w:tc>
        <w:tc>
          <w:tcPr>
            <w:tcW w:w="1559" w:type="dxa"/>
            <w:vAlign w:val="center"/>
          </w:tcPr>
          <w:p w:rsidR="0080402D" w:rsidRDefault="00733877">
            <w:pPr>
              <w:jc w:val="right"/>
            </w:pPr>
            <w:r>
              <w:rPr>
                <w:rFonts w:eastAsiaTheme="minorEastAsia"/>
                <w:color w:val="000000"/>
                <w:sz w:val="24"/>
              </w:rPr>
              <w:t>533,004</w:t>
            </w:r>
          </w:p>
        </w:tc>
        <w:tc>
          <w:tcPr>
            <w:tcW w:w="1932" w:type="dxa"/>
            <w:vAlign w:val="center"/>
          </w:tcPr>
          <w:p w:rsidR="0080402D" w:rsidRDefault="00733877">
            <w:pPr>
              <w:jc w:val="right"/>
            </w:pPr>
            <w:r>
              <w:rPr>
                <w:rFonts w:eastAsiaTheme="minorEastAsia"/>
                <w:color w:val="000000"/>
                <w:sz w:val="24"/>
              </w:rPr>
              <w:t>7,664,597.52</w:t>
            </w:r>
          </w:p>
        </w:tc>
        <w:tc>
          <w:tcPr>
            <w:tcW w:w="1787" w:type="dxa"/>
            <w:vAlign w:val="center"/>
          </w:tcPr>
          <w:p w:rsidR="0080402D" w:rsidRDefault="00733877">
            <w:pPr>
              <w:jc w:val="right"/>
            </w:pPr>
            <w:r>
              <w:rPr>
                <w:rFonts w:eastAsiaTheme="minorEastAsia"/>
                <w:color w:val="000000"/>
                <w:sz w:val="24"/>
              </w:rPr>
              <w:t>1.35</w:t>
            </w:r>
          </w:p>
        </w:tc>
      </w:tr>
      <w:tr w:rsidR="0080402D">
        <w:trPr>
          <w:jc w:val="center"/>
        </w:trPr>
        <w:tc>
          <w:tcPr>
            <w:tcW w:w="817" w:type="dxa"/>
            <w:vAlign w:val="center"/>
          </w:tcPr>
          <w:p w:rsidR="0080402D" w:rsidRDefault="00733877">
            <w:pPr>
              <w:jc w:val="center"/>
            </w:pPr>
            <w:r>
              <w:rPr>
                <w:rFonts w:eastAsiaTheme="minorEastAsia"/>
                <w:color w:val="000000"/>
                <w:sz w:val="24"/>
              </w:rPr>
              <w:t>23</w:t>
            </w:r>
          </w:p>
        </w:tc>
        <w:tc>
          <w:tcPr>
            <w:tcW w:w="1276" w:type="dxa"/>
            <w:vAlign w:val="center"/>
          </w:tcPr>
          <w:p w:rsidR="0080402D" w:rsidRDefault="00733877">
            <w:pPr>
              <w:jc w:val="center"/>
            </w:pPr>
            <w:r>
              <w:rPr>
                <w:rFonts w:eastAsiaTheme="minorEastAsia"/>
                <w:color w:val="000000"/>
                <w:sz w:val="24"/>
              </w:rPr>
              <w:t>300073</w:t>
            </w:r>
          </w:p>
        </w:tc>
        <w:tc>
          <w:tcPr>
            <w:tcW w:w="1701" w:type="dxa"/>
            <w:vAlign w:val="center"/>
          </w:tcPr>
          <w:p w:rsidR="0080402D" w:rsidRDefault="00733877">
            <w:pPr>
              <w:jc w:val="center"/>
            </w:pPr>
            <w:r>
              <w:rPr>
                <w:rFonts w:eastAsiaTheme="minorEastAsia"/>
                <w:color w:val="000000"/>
                <w:sz w:val="24"/>
              </w:rPr>
              <w:t>当升科技</w:t>
            </w:r>
          </w:p>
        </w:tc>
        <w:tc>
          <w:tcPr>
            <w:tcW w:w="1559" w:type="dxa"/>
            <w:vAlign w:val="center"/>
          </w:tcPr>
          <w:p w:rsidR="0080402D" w:rsidRDefault="00733877">
            <w:pPr>
              <w:jc w:val="right"/>
            </w:pPr>
            <w:r>
              <w:rPr>
                <w:rFonts w:eastAsiaTheme="minorEastAsia"/>
                <w:color w:val="000000"/>
                <w:sz w:val="24"/>
              </w:rPr>
              <w:t>289,353</w:t>
            </w:r>
          </w:p>
        </w:tc>
        <w:tc>
          <w:tcPr>
            <w:tcW w:w="1932" w:type="dxa"/>
            <w:vAlign w:val="center"/>
          </w:tcPr>
          <w:p w:rsidR="0080402D" w:rsidRDefault="00733877">
            <w:pPr>
              <w:jc w:val="right"/>
            </w:pPr>
            <w:r>
              <w:rPr>
                <w:rFonts w:eastAsiaTheme="minorEastAsia"/>
                <w:color w:val="000000"/>
                <w:sz w:val="24"/>
              </w:rPr>
              <w:t>7,607,090.37</w:t>
            </w:r>
          </w:p>
        </w:tc>
        <w:tc>
          <w:tcPr>
            <w:tcW w:w="1787" w:type="dxa"/>
            <w:vAlign w:val="center"/>
          </w:tcPr>
          <w:p w:rsidR="0080402D" w:rsidRDefault="00733877">
            <w:pPr>
              <w:jc w:val="right"/>
            </w:pPr>
            <w:r>
              <w:rPr>
                <w:rFonts w:eastAsiaTheme="minorEastAsia"/>
                <w:color w:val="000000"/>
                <w:sz w:val="24"/>
              </w:rPr>
              <w:t>1.34</w:t>
            </w:r>
          </w:p>
        </w:tc>
      </w:tr>
      <w:tr w:rsidR="0080402D">
        <w:trPr>
          <w:jc w:val="center"/>
        </w:trPr>
        <w:tc>
          <w:tcPr>
            <w:tcW w:w="817" w:type="dxa"/>
            <w:vAlign w:val="center"/>
          </w:tcPr>
          <w:p w:rsidR="0080402D" w:rsidRDefault="00733877">
            <w:pPr>
              <w:jc w:val="center"/>
            </w:pPr>
            <w:r>
              <w:rPr>
                <w:rFonts w:eastAsiaTheme="minorEastAsia"/>
                <w:color w:val="000000"/>
                <w:sz w:val="24"/>
              </w:rPr>
              <w:t>24</w:t>
            </w:r>
          </w:p>
        </w:tc>
        <w:tc>
          <w:tcPr>
            <w:tcW w:w="1276" w:type="dxa"/>
            <w:vAlign w:val="center"/>
          </w:tcPr>
          <w:p w:rsidR="0080402D" w:rsidRDefault="00733877">
            <w:pPr>
              <w:jc w:val="center"/>
            </w:pPr>
            <w:r>
              <w:rPr>
                <w:rFonts w:eastAsiaTheme="minorEastAsia"/>
                <w:color w:val="000000"/>
                <w:sz w:val="24"/>
              </w:rPr>
              <w:t>600884</w:t>
            </w:r>
          </w:p>
        </w:tc>
        <w:tc>
          <w:tcPr>
            <w:tcW w:w="1701" w:type="dxa"/>
            <w:vAlign w:val="center"/>
          </w:tcPr>
          <w:p w:rsidR="0080402D" w:rsidRDefault="00733877">
            <w:pPr>
              <w:jc w:val="center"/>
            </w:pPr>
            <w:r>
              <w:rPr>
                <w:rFonts w:eastAsiaTheme="minorEastAsia"/>
                <w:color w:val="000000"/>
                <w:sz w:val="24"/>
              </w:rPr>
              <w:t>杉杉股份</w:t>
            </w:r>
          </w:p>
        </w:tc>
        <w:tc>
          <w:tcPr>
            <w:tcW w:w="1559" w:type="dxa"/>
            <w:vAlign w:val="center"/>
          </w:tcPr>
          <w:p w:rsidR="0080402D" w:rsidRDefault="00733877">
            <w:pPr>
              <w:jc w:val="right"/>
            </w:pPr>
            <w:r>
              <w:rPr>
                <w:rFonts w:eastAsiaTheme="minorEastAsia"/>
                <w:color w:val="000000"/>
                <w:sz w:val="24"/>
              </w:rPr>
              <w:t>392,436</w:t>
            </w:r>
          </w:p>
        </w:tc>
        <w:tc>
          <w:tcPr>
            <w:tcW w:w="1932" w:type="dxa"/>
            <w:vAlign w:val="center"/>
          </w:tcPr>
          <w:p w:rsidR="0080402D" w:rsidRDefault="00733877">
            <w:pPr>
              <w:jc w:val="right"/>
            </w:pPr>
            <w:r>
              <w:rPr>
                <w:rFonts w:eastAsiaTheme="minorEastAsia"/>
                <w:color w:val="000000"/>
                <w:sz w:val="24"/>
              </w:rPr>
              <w:t>7,605,409.68</w:t>
            </w:r>
          </w:p>
        </w:tc>
        <w:tc>
          <w:tcPr>
            <w:tcW w:w="1787" w:type="dxa"/>
            <w:vAlign w:val="center"/>
          </w:tcPr>
          <w:p w:rsidR="0080402D" w:rsidRDefault="00733877">
            <w:pPr>
              <w:jc w:val="right"/>
            </w:pPr>
            <w:r>
              <w:rPr>
                <w:rFonts w:eastAsiaTheme="minorEastAsia"/>
                <w:color w:val="000000"/>
                <w:sz w:val="24"/>
              </w:rPr>
              <w:t>1.34</w:t>
            </w:r>
          </w:p>
        </w:tc>
      </w:tr>
      <w:tr w:rsidR="0080402D">
        <w:trPr>
          <w:jc w:val="center"/>
        </w:trPr>
        <w:tc>
          <w:tcPr>
            <w:tcW w:w="817" w:type="dxa"/>
            <w:vAlign w:val="center"/>
          </w:tcPr>
          <w:p w:rsidR="0080402D" w:rsidRDefault="00733877">
            <w:pPr>
              <w:jc w:val="center"/>
            </w:pPr>
            <w:r>
              <w:rPr>
                <w:rFonts w:eastAsiaTheme="minorEastAsia"/>
                <w:color w:val="000000"/>
                <w:sz w:val="24"/>
              </w:rPr>
              <w:t>25</w:t>
            </w:r>
          </w:p>
        </w:tc>
        <w:tc>
          <w:tcPr>
            <w:tcW w:w="1276" w:type="dxa"/>
            <w:vAlign w:val="center"/>
          </w:tcPr>
          <w:p w:rsidR="0080402D" w:rsidRDefault="00733877">
            <w:pPr>
              <w:jc w:val="center"/>
            </w:pPr>
            <w:r>
              <w:rPr>
                <w:rFonts w:eastAsiaTheme="minorEastAsia"/>
                <w:color w:val="000000"/>
                <w:sz w:val="24"/>
              </w:rPr>
              <w:t>600312</w:t>
            </w:r>
          </w:p>
        </w:tc>
        <w:tc>
          <w:tcPr>
            <w:tcW w:w="1701" w:type="dxa"/>
            <w:vAlign w:val="center"/>
          </w:tcPr>
          <w:p w:rsidR="0080402D" w:rsidRDefault="00733877">
            <w:pPr>
              <w:jc w:val="center"/>
            </w:pPr>
            <w:r>
              <w:rPr>
                <w:rFonts w:eastAsiaTheme="minorEastAsia"/>
                <w:color w:val="000000"/>
                <w:sz w:val="24"/>
              </w:rPr>
              <w:t>平高电气</w:t>
            </w:r>
          </w:p>
        </w:tc>
        <w:tc>
          <w:tcPr>
            <w:tcW w:w="1559" w:type="dxa"/>
            <w:vAlign w:val="center"/>
          </w:tcPr>
          <w:p w:rsidR="0080402D" w:rsidRDefault="00733877">
            <w:pPr>
              <w:jc w:val="right"/>
            </w:pPr>
            <w:r>
              <w:rPr>
                <w:rFonts w:eastAsiaTheme="minorEastAsia"/>
                <w:color w:val="000000"/>
                <w:sz w:val="24"/>
              </w:rPr>
              <w:t>757,801</w:t>
            </w:r>
          </w:p>
        </w:tc>
        <w:tc>
          <w:tcPr>
            <w:tcW w:w="1932" w:type="dxa"/>
            <w:vAlign w:val="center"/>
          </w:tcPr>
          <w:p w:rsidR="0080402D" w:rsidRDefault="00733877">
            <w:pPr>
              <w:jc w:val="right"/>
            </w:pPr>
            <w:r>
              <w:rPr>
                <w:rFonts w:eastAsiaTheme="minorEastAsia"/>
                <w:color w:val="000000"/>
                <w:sz w:val="24"/>
              </w:rPr>
              <w:t>7,570,431.99</w:t>
            </w:r>
          </w:p>
        </w:tc>
        <w:tc>
          <w:tcPr>
            <w:tcW w:w="1787" w:type="dxa"/>
            <w:vAlign w:val="center"/>
          </w:tcPr>
          <w:p w:rsidR="0080402D" w:rsidRDefault="00733877">
            <w:pPr>
              <w:jc w:val="right"/>
            </w:pPr>
            <w:r>
              <w:rPr>
                <w:rFonts w:eastAsiaTheme="minorEastAsia"/>
                <w:color w:val="000000"/>
                <w:sz w:val="24"/>
              </w:rPr>
              <w:t>1.34</w:t>
            </w:r>
          </w:p>
        </w:tc>
      </w:tr>
      <w:tr w:rsidR="0080402D">
        <w:trPr>
          <w:jc w:val="center"/>
        </w:trPr>
        <w:tc>
          <w:tcPr>
            <w:tcW w:w="817" w:type="dxa"/>
            <w:vAlign w:val="center"/>
          </w:tcPr>
          <w:p w:rsidR="0080402D" w:rsidRDefault="00733877">
            <w:pPr>
              <w:jc w:val="center"/>
            </w:pPr>
            <w:r>
              <w:rPr>
                <w:rFonts w:eastAsiaTheme="minorEastAsia"/>
                <w:color w:val="000000"/>
                <w:sz w:val="24"/>
              </w:rPr>
              <w:t>26</w:t>
            </w:r>
          </w:p>
        </w:tc>
        <w:tc>
          <w:tcPr>
            <w:tcW w:w="1276" w:type="dxa"/>
            <w:vAlign w:val="center"/>
          </w:tcPr>
          <w:p w:rsidR="0080402D" w:rsidRDefault="00733877">
            <w:pPr>
              <w:jc w:val="center"/>
            </w:pPr>
            <w:r>
              <w:rPr>
                <w:rFonts w:eastAsiaTheme="minorEastAsia"/>
                <w:color w:val="000000"/>
                <w:sz w:val="24"/>
              </w:rPr>
              <w:t>601222</w:t>
            </w:r>
          </w:p>
        </w:tc>
        <w:tc>
          <w:tcPr>
            <w:tcW w:w="1701" w:type="dxa"/>
            <w:vAlign w:val="center"/>
          </w:tcPr>
          <w:p w:rsidR="0080402D" w:rsidRDefault="00733877">
            <w:pPr>
              <w:jc w:val="center"/>
            </w:pPr>
            <w:r>
              <w:rPr>
                <w:rFonts w:eastAsiaTheme="minorEastAsia"/>
                <w:color w:val="000000"/>
                <w:sz w:val="24"/>
              </w:rPr>
              <w:t>林洋能源</w:t>
            </w:r>
          </w:p>
        </w:tc>
        <w:tc>
          <w:tcPr>
            <w:tcW w:w="1559" w:type="dxa"/>
            <w:vAlign w:val="center"/>
          </w:tcPr>
          <w:p w:rsidR="0080402D" w:rsidRDefault="00733877">
            <w:pPr>
              <w:jc w:val="right"/>
            </w:pPr>
            <w:r>
              <w:rPr>
                <w:rFonts w:eastAsiaTheme="minorEastAsia"/>
                <w:color w:val="000000"/>
                <w:sz w:val="24"/>
              </w:rPr>
              <w:t>745,017</w:t>
            </w:r>
          </w:p>
        </w:tc>
        <w:tc>
          <w:tcPr>
            <w:tcW w:w="1932" w:type="dxa"/>
            <w:vAlign w:val="center"/>
          </w:tcPr>
          <w:p w:rsidR="0080402D" w:rsidRDefault="00733877">
            <w:pPr>
              <w:jc w:val="right"/>
            </w:pPr>
            <w:r>
              <w:rPr>
                <w:rFonts w:eastAsiaTheme="minorEastAsia"/>
                <w:color w:val="000000"/>
                <w:sz w:val="24"/>
              </w:rPr>
              <w:t>7,554,472.38</w:t>
            </w:r>
          </w:p>
        </w:tc>
        <w:tc>
          <w:tcPr>
            <w:tcW w:w="1787" w:type="dxa"/>
            <w:vAlign w:val="center"/>
          </w:tcPr>
          <w:p w:rsidR="0080402D" w:rsidRDefault="00733877">
            <w:pPr>
              <w:jc w:val="right"/>
            </w:pPr>
            <w:r>
              <w:rPr>
                <w:rFonts w:eastAsiaTheme="minorEastAsia"/>
                <w:color w:val="000000"/>
                <w:sz w:val="24"/>
              </w:rPr>
              <w:t>1.33</w:t>
            </w:r>
          </w:p>
        </w:tc>
      </w:tr>
      <w:tr w:rsidR="0080402D">
        <w:trPr>
          <w:jc w:val="center"/>
        </w:trPr>
        <w:tc>
          <w:tcPr>
            <w:tcW w:w="817" w:type="dxa"/>
            <w:vAlign w:val="center"/>
          </w:tcPr>
          <w:p w:rsidR="0080402D" w:rsidRDefault="00733877">
            <w:pPr>
              <w:jc w:val="center"/>
            </w:pPr>
            <w:r>
              <w:rPr>
                <w:rFonts w:eastAsiaTheme="minorEastAsia"/>
                <w:color w:val="000000"/>
                <w:sz w:val="24"/>
              </w:rPr>
              <w:t>27</w:t>
            </w:r>
          </w:p>
        </w:tc>
        <w:tc>
          <w:tcPr>
            <w:tcW w:w="1276" w:type="dxa"/>
            <w:vAlign w:val="center"/>
          </w:tcPr>
          <w:p w:rsidR="0080402D" w:rsidRDefault="00733877">
            <w:pPr>
              <w:jc w:val="center"/>
            </w:pPr>
            <w:r>
              <w:rPr>
                <w:rFonts w:eastAsiaTheme="minorEastAsia"/>
                <w:color w:val="000000"/>
                <w:sz w:val="24"/>
              </w:rPr>
              <w:t>000012</w:t>
            </w:r>
          </w:p>
        </w:tc>
        <w:tc>
          <w:tcPr>
            <w:tcW w:w="1701" w:type="dxa"/>
            <w:vAlign w:val="center"/>
          </w:tcPr>
          <w:p w:rsidR="0080402D" w:rsidRDefault="00733877">
            <w:pPr>
              <w:jc w:val="center"/>
            </w:pPr>
            <w:r>
              <w:rPr>
                <w:rFonts w:eastAsiaTheme="minorEastAsia"/>
                <w:color w:val="000000"/>
                <w:sz w:val="24"/>
              </w:rPr>
              <w:t>南</w:t>
            </w:r>
            <w:r>
              <w:rPr>
                <w:rFonts w:eastAsiaTheme="minorEastAsia"/>
                <w:color w:val="000000"/>
                <w:sz w:val="24"/>
              </w:rPr>
              <w:t xml:space="preserve">  </w:t>
            </w:r>
            <w:r>
              <w:rPr>
                <w:rFonts w:eastAsiaTheme="minorEastAsia"/>
                <w:color w:val="000000"/>
                <w:sz w:val="24"/>
              </w:rPr>
              <w:t>玻Ａ</w:t>
            </w:r>
          </w:p>
        </w:tc>
        <w:tc>
          <w:tcPr>
            <w:tcW w:w="1559" w:type="dxa"/>
            <w:vAlign w:val="center"/>
          </w:tcPr>
          <w:p w:rsidR="0080402D" w:rsidRDefault="00733877">
            <w:pPr>
              <w:jc w:val="right"/>
            </w:pPr>
            <w:r>
              <w:rPr>
                <w:rFonts w:eastAsiaTheme="minorEastAsia"/>
                <w:color w:val="000000"/>
                <w:sz w:val="24"/>
              </w:rPr>
              <w:t>891,683</w:t>
            </w:r>
          </w:p>
        </w:tc>
        <w:tc>
          <w:tcPr>
            <w:tcW w:w="1932" w:type="dxa"/>
            <w:vAlign w:val="center"/>
          </w:tcPr>
          <w:p w:rsidR="0080402D" w:rsidRDefault="00733877">
            <w:pPr>
              <w:jc w:val="right"/>
            </w:pPr>
            <w:r>
              <w:rPr>
                <w:rFonts w:eastAsiaTheme="minorEastAsia"/>
                <w:color w:val="000000"/>
                <w:sz w:val="24"/>
              </w:rPr>
              <w:t>7,534,721.35</w:t>
            </w:r>
          </w:p>
        </w:tc>
        <w:tc>
          <w:tcPr>
            <w:tcW w:w="1787" w:type="dxa"/>
            <w:vAlign w:val="center"/>
          </w:tcPr>
          <w:p w:rsidR="0080402D" w:rsidRDefault="00733877">
            <w:pPr>
              <w:jc w:val="right"/>
            </w:pPr>
            <w:r>
              <w:rPr>
                <w:rFonts w:eastAsiaTheme="minorEastAsia"/>
                <w:color w:val="000000"/>
                <w:sz w:val="24"/>
              </w:rPr>
              <w:t>1.33</w:t>
            </w:r>
          </w:p>
        </w:tc>
      </w:tr>
      <w:tr w:rsidR="0080402D">
        <w:trPr>
          <w:jc w:val="center"/>
        </w:trPr>
        <w:tc>
          <w:tcPr>
            <w:tcW w:w="817" w:type="dxa"/>
            <w:vAlign w:val="center"/>
          </w:tcPr>
          <w:p w:rsidR="0080402D" w:rsidRDefault="00733877">
            <w:pPr>
              <w:jc w:val="center"/>
            </w:pPr>
            <w:r>
              <w:rPr>
                <w:rFonts w:eastAsiaTheme="minorEastAsia"/>
                <w:color w:val="000000"/>
                <w:sz w:val="24"/>
              </w:rPr>
              <w:t>28</w:t>
            </w:r>
          </w:p>
        </w:tc>
        <w:tc>
          <w:tcPr>
            <w:tcW w:w="1276" w:type="dxa"/>
            <w:vAlign w:val="center"/>
          </w:tcPr>
          <w:p w:rsidR="0080402D" w:rsidRDefault="00733877">
            <w:pPr>
              <w:jc w:val="center"/>
            </w:pPr>
            <w:r>
              <w:rPr>
                <w:rFonts w:eastAsiaTheme="minorEastAsia"/>
                <w:color w:val="000000"/>
                <w:sz w:val="24"/>
              </w:rPr>
              <w:t>002709</w:t>
            </w:r>
          </w:p>
        </w:tc>
        <w:tc>
          <w:tcPr>
            <w:tcW w:w="1701" w:type="dxa"/>
            <w:vAlign w:val="center"/>
          </w:tcPr>
          <w:p w:rsidR="0080402D" w:rsidRDefault="00733877">
            <w:pPr>
              <w:jc w:val="center"/>
            </w:pPr>
            <w:r>
              <w:rPr>
                <w:rFonts w:eastAsiaTheme="minorEastAsia"/>
                <w:color w:val="000000"/>
                <w:sz w:val="24"/>
              </w:rPr>
              <w:t>天赐材料</w:t>
            </w:r>
          </w:p>
        </w:tc>
        <w:tc>
          <w:tcPr>
            <w:tcW w:w="1559" w:type="dxa"/>
            <w:vAlign w:val="center"/>
          </w:tcPr>
          <w:p w:rsidR="0080402D" w:rsidRDefault="00733877">
            <w:pPr>
              <w:jc w:val="right"/>
            </w:pPr>
            <w:r>
              <w:rPr>
                <w:rFonts w:eastAsiaTheme="minorEastAsia"/>
                <w:color w:val="000000"/>
                <w:sz w:val="24"/>
              </w:rPr>
              <w:t>163,698</w:t>
            </w:r>
          </w:p>
        </w:tc>
        <w:tc>
          <w:tcPr>
            <w:tcW w:w="1932" w:type="dxa"/>
            <w:vAlign w:val="center"/>
          </w:tcPr>
          <w:p w:rsidR="0080402D" w:rsidRDefault="00733877">
            <w:pPr>
              <w:jc w:val="right"/>
            </w:pPr>
            <w:r>
              <w:rPr>
                <w:rFonts w:eastAsiaTheme="minorEastAsia"/>
                <w:color w:val="000000"/>
                <w:sz w:val="24"/>
              </w:rPr>
              <w:t>7,528,471.02</w:t>
            </w:r>
          </w:p>
        </w:tc>
        <w:tc>
          <w:tcPr>
            <w:tcW w:w="1787" w:type="dxa"/>
            <w:vAlign w:val="center"/>
          </w:tcPr>
          <w:p w:rsidR="0080402D" w:rsidRDefault="00733877">
            <w:pPr>
              <w:jc w:val="right"/>
            </w:pPr>
            <w:r>
              <w:rPr>
                <w:rFonts w:eastAsiaTheme="minorEastAsia"/>
                <w:color w:val="000000"/>
                <w:sz w:val="24"/>
              </w:rPr>
              <w:t>1.33</w:t>
            </w:r>
          </w:p>
        </w:tc>
      </w:tr>
      <w:tr w:rsidR="0080402D">
        <w:trPr>
          <w:jc w:val="center"/>
        </w:trPr>
        <w:tc>
          <w:tcPr>
            <w:tcW w:w="817" w:type="dxa"/>
            <w:vAlign w:val="center"/>
          </w:tcPr>
          <w:p w:rsidR="0080402D" w:rsidRDefault="00733877">
            <w:pPr>
              <w:jc w:val="center"/>
            </w:pPr>
            <w:r>
              <w:rPr>
                <w:rFonts w:eastAsiaTheme="minorEastAsia"/>
                <w:color w:val="000000"/>
                <w:sz w:val="24"/>
              </w:rPr>
              <w:t>29</w:t>
            </w:r>
          </w:p>
        </w:tc>
        <w:tc>
          <w:tcPr>
            <w:tcW w:w="1276" w:type="dxa"/>
            <w:vAlign w:val="center"/>
          </w:tcPr>
          <w:p w:rsidR="0080402D" w:rsidRDefault="00733877">
            <w:pPr>
              <w:jc w:val="center"/>
            </w:pPr>
            <w:r>
              <w:rPr>
                <w:rFonts w:eastAsiaTheme="minorEastAsia"/>
                <w:color w:val="000000"/>
                <w:sz w:val="24"/>
              </w:rPr>
              <w:t>600104</w:t>
            </w:r>
          </w:p>
        </w:tc>
        <w:tc>
          <w:tcPr>
            <w:tcW w:w="1701" w:type="dxa"/>
            <w:vAlign w:val="center"/>
          </w:tcPr>
          <w:p w:rsidR="0080402D" w:rsidRDefault="00733877">
            <w:pPr>
              <w:jc w:val="center"/>
            </w:pPr>
            <w:r>
              <w:rPr>
                <w:rFonts w:eastAsiaTheme="minorEastAsia"/>
                <w:color w:val="000000"/>
                <w:sz w:val="24"/>
              </w:rPr>
              <w:t>上汽集团</w:t>
            </w:r>
          </w:p>
        </w:tc>
        <w:tc>
          <w:tcPr>
            <w:tcW w:w="1559" w:type="dxa"/>
            <w:vAlign w:val="center"/>
          </w:tcPr>
          <w:p w:rsidR="0080402D" w:rsidRDefault="00733877">
            <w:pPr>
              <w:jc w:val="right"/>
            </w:pPr>
            <w:r>
              <w:rPr>
                <w:rFonts w:eastAsiaTheme="minorEastAsia"/>
                <w:color w:val="000000"/>
                <w:sz w:val="24"/>
              </w:rPr>
              <w:t>234,559</w:t>
            </w:r>
          </w:p>
        </w:tc>
        <w:tc>
          <w:tcPr>
            <w:tcW w:w="1932" w:type="dxa"/>
            <w:vAlign w:val="center"/>
          </w:tcPr>
          <w:p w:rsidR="0080402D" w:rsidRDefault="00733877">
            <w:pPr>
              <w:jc w:val="right"/>
            </w:pPr>
            <w:r>
              <w:rPr>
                <w:rFonts w:eastAsiaTheme="minorEastAsia"/>
                <w:color w:val="000000"/>
                <w:sz w:val="24"/>
              </w:rPr>
              <w:t>7,515,270.36</w:t>
            </w:r>
          </w:p>
        </w:tc>
        <w:tc>
          <w:tcPr>
            <w:tcW w:w="1787" w:type="dxa"/>
            <w:vAlign w:val="center"/>
          </w:tcPr>
          <w:p w:rsidR="0080402D" w:rsidRDefault="00733877">
            <w:pPr>
              <w:jc w:val="right"/>
            </w:pPr>
            <w:r>
              <w:rPr>
                <w:rFonts w:eastAsiaTheme="minorEastAsia"/>
                <w:color w:val="000000"/>
                <w:sz w:val="24"/>
              </w:rPr>
              <w:t>1.33</w:t>
            </w:r>
          </w:p>
        </w:tc>
      </w:tr>
      <w:tr w:rsidR="0080402D">
        <w:trPr>
          <w:jc w:val="center"/>
        </w:trPr>
        <w:tc>
          <w:tcPr>
            <w:tcW w:w="817" w:type="dxa"/>
            <w:vAlign w:val="center"/>
          </w:tcPr>
          <w:p w:rsidR="0080402D" w:rsidRDefault="00733877">
            <w:pPr>
              <w:jc w:val="center"/>
            </w:pPr>
            <w:r>
              <w:rPr>
                <w:rFonts w:eastAsiaTheme="minorEastAsia"/>
                <w:color w:val="000000"/>
                <w:sz w:val="24"/>
              </w:rPr>
              <w:t>30</w:t>
            </w:r>
          </w:p>
        </w:tc>
        <w:tc>
          <w:tcPr>
            <w:tcW w:w="1276" w:type="dxa"/>
            <w:vAlign w:val="center"/>
          </w:tcPr>
          <w:p w:rsidR="0080402D" w:rsidRDefault="00733877">
            <w:pPr>
              <w:jc w:val="center"/>
            </w:pPr>
            <w:r>
              <w:rPr>
                <w:rFonts w:eastAsiaTheme="minorEastAsia"/>
                <w:color w:val="000000"/>
                <w:sz w:val="24"/>
              </w:rPr>
              <w:t>000049</w:t>
            </w:r>
          </w:p>
        </w:tc>
        <w:tc>
          <w:tcPr>
            <w:tcW w:w="1701" w:type="dxa"/>
            <w:vAlign w:val="center"/>
          </w:tcPr>
          <w:p w:rsidR="0080402D" w:rsidRDefault="00733877">
            <w:pPr>
              <w:jc w:val="center"/>
            </w:pPr>
            <w:r>
              <w:rPr>
                <w:rFonts w:eastAsiaTheme="minorEastAsia"/>
                <w:color w:val="000000"/>
                <w:sz w:val="24"/>
              </w:rPr>
              <w:t>德赛电池</w:t>
            </w:r>
          </w:p>
        </w:tc>
        <w:tc>
          <w:tcPr>
            <w:tcW w:w="1559" w:type="dxa"/>
            <w:vAlign w:val="center"/>
          </w:tcPr>
          <w:p w:rsidR="0080402D" w:rsidRDefault="00733877">
            <w:pPr>
              <w:jc w:val="right"/>
            </w:pPr>
            <w:r>
              <w:rPr>
                <w:rFonts w:eastAsiaTheme="minorEastAsia"/>
                <w:color w:val="000000"/>
                <w:sz w:val="24"/>
              </w:rPr>
              <w:t>189,099</w:t>
            </w:r>
          </w:p>
        </w:tc>
        <w:tc>
          <w:tcPr>
            <w:tcW w:w="1932" w:type="dxa"/>
            <w:vAlign w:val="center"/>
          </w:tcPr>
          <w:p w:rsidR="0080402D" w:rsidRDefault="00733877">
            <w:pPr>
              <w:jc w:val="right"/>
            </w:pPr>
            <w:r>
              <w:rPr>
                <w:rFonts w:eastAsiaTheme="minorEastAsia"/>
                <w:color w:val="000000"/>
                <w:sz w:val="24"/>
              </w:rPr>
              <w:t>7,486,429.41</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31</w:t>
            </w:r>
          </w:p>
        </w:tc>
        <w:tc>
          <w:tcPr>
            <w:tcW w:w="1276" w:type="dxa"/>
            <w:vAlign w:val="center"/>
          </w:tcPr>
          <w:p w:rsidR="0080402D" w:rsidRDefault="00733877">
            <w:pPr>
              <w:jc w:val="center"/>
            </w:pPr>
            <w:r>
              <w:rPr>
                <w:rFonts w:eastAsiaTheme="minorEastAsia"/>
                <w:color w:val="000000"/>
                <w:sz w:val="24"/>
              </w:rPr>
              <w:t>300001</w:t>
            </w:r>
          </w:p>
        </w:tc>
        <w:tc>
          <w:tcPr>
            <w:tcW w:w="1701" w:type="dxa"/>
            <w:vAlign w:val="center"/>
          </w:tcPr>
          <w:p w:rsidR="0080402D" w:rsidRDefault="00733877">
            <w:pPr>
              <w:jc w:val="center"/>
            </w:pPr>
            <w:r>
              <w:rPr>
                <w:rFonts w:eastAsiaTheme="minorEastAsia"/>
                <w:color w:val="000000"/>
                <w:sz w:val="24"/>
              </w:rPr>
              <w:t>特锐德</w:t>
            </w:r>
          </w:p>
        </w:tc>
        <w:tc>
          <w:tcPr>
            <w:tcW w:w="1559" w:type="dxa"/>
            <w:vAlign w:val="center"/>
          </w:tcPr>
          <w:p w:rsidR="0080402D" w:rsidRDefault="00733877">
            <w:pPr>
              <w:jc w:val="right"/>
            </w:pPr>
            <w:r>
              <w:rPr>
                <w:rFonts w:eastAsiaTheme="minorEastAsia"/>
                <w:color w:val="000000"/>
                <w:sz w:val="24"/>
              </w:rPr>
              <w:t>546,773</w:t>
            </w:r>
          </w:p>
        </w:tc>
        <w:tc>
          <w:tcPr>
            <w:tcW w:w="1932" w:type="dxa"/>
            <w:vAlign w:val="center"/>
          </w:tcPr>
          <w:p w:rsidR="0080402D" w:rsidRDefault="00733877">
            <w:pPr>
              <w:jc w:val="right"/>
            </w:pPr>
            <w:r>
              <w:rPr>
                <w:rFonts w:eastAsiaTheme="minorEastAsia"/>
                <w:color w:val="000000"/>
                <w:sz w:val="24"/>
              </w:rPr>
              <w:t>7,485,322.37</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32</w:t>
            </w:r>
          </w:p>
        </w:tc>
        <w:tc>
          <w:tcPr>
            <w:tcW w:w="1276" w:type="dxa"/>
            <w:vAlign w:val="center"/>
          </w:tcPr>
          <w:p w:rsidR="0080402D" w:rsidRDefault="00733877">
            <w:pPr>
              <w:jc w:val="center"/>
            </w:pPr>
            <w:r>
              <w:rPr>
                <w:rFonts w:eastAsiaTheme="minorEastAsia"/>
                <w:color w:val="000000"/>
                <w:sz w:val="24"/>
              </w:rPr>
              <w:t>002074</w:t>
            </w:r>
          </w:p>
        </w:tc>
        <w:tc>
          <w:tcPr>
            <w:tcW w:w="1701" w:type="dxa"/>
            <w:vAlign w:val="center"/>
          </w:tcPr>
          <w:p w:rsidR="0080402D" w:rsidRDefault="00733877">
            <w:pPr>
              <w:jc w:val="center"/>
            </w:pPr>
            <w:r>
              <w:rPr>
                <w:rFonts w:eastAsiaTheme="minorEastAsia"/>
                <w:color w:val="000000"/>
                <w:sz w:val="24"/>
              </w:rPr>
              <w:t>国轩高科</w:t>
            </w:r>
          </w:p>
        </w:tc>
        <w:tc>
          <w:tcPr>
            <w:tcW w:w="1559" w:type="dxa"/>
            <w:vAlign w:val="center"/>
          </w:tcPr>
          <w:p w:rsidR="0080402D" w:rsidRDefault="00733877">
            <w:pPr>
              <w:jc w:val="right"/>
            </w:pPr>
            <w:r>
              <w:rPr>
                <w:rFonts w:eastAsiaTheme="minorEastAsia"/>
                <w:color w:val="000000"/>
                <w:sz w:val="24"/>
              </w:rPr>
              <w:t>336,171</w:t>
            </w:r>
          </w:p>
        </w:tc>
        <w:tc>
          <w:tcPr>
            <w:tcW w:w="1932" w:type="dxa"/>
            <w:vAlign w:val="center"/>
          </w:tcPr>
          <w:p w:rsidR="0080402D" w:rsidRDefault="00733877">
            <w:pPr>
              <w:jc w:val="right"/>
            </w:pPr>
            <w:r>
              <w:rPr>
                <w:rFonts w:eastAsiaTheme="minorEastAsia"/>
                <w:color w:val="000000"/>
                <w:sz w:val="24"/>
              </w:rPr>
              <w:t>7,483,166.46</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33</w:t>
            </w:r>
          </w:p>
        </w:tc>
        <w:tc>
          <w:tcPr>
            <w:tcW w:w="1276" w:type="dxa"/>
            <w:vAlign w:val="center"/>
          </w:tcPr>
          <w:p w:rsidR="0080402D" w:rsidRDefault="00733877">
            <w:pPr>
              <w:jc w:val="center"/>
            </w:pPr>
            <w:r>
              <w:rPr>
                <w:rFonts w:eastAsiaTheme="minorEastAsia"/>
                <w:color w:val="000000"/>
                <w:sz w:val="24"/>
              </w:rPr>
              <w:t>002276</w:t>
            </w:r>
          </w:p>
        </w:tc>
        <w:tc>
          <w:tcPr>
            <w:tcW w:w="1701" w:type="dxa"/>
            <w:vAlign w:val="center"/>
          </w:tcPr>
          <w:p w:rsidR="0080402D" w:rsidRDefault="00733877">
            <w:pPr>
              <w:jc w:val="center"/>
            </w:pPr>
            <w:r>
              <w:rPr>
                <w:rFonts w:eastAsiaTheme="minorEastAsia"/>
                <w:color w:val="000000"/>
                <w:sz w:val="24"/>
              </w:rPr>
              <w:t>万马股份</w:t>
            </w:r>
          </w:p>
        </w:tc>
        <w:tc>
          <w:tcPr>
            <w:tcW w:w="1559" w:type="dxa"/>
            <w:vAlign w:val="center"/>
          </w:tcPr>
          <w:p w:rsidR="0080402D" w:rsidRDefault="00733877">
            <w:pPr>
              <w:jc w:val="right"/>
            </w:pPr>
            <w:r>
              <w:rPr>
                <w:rFonts w:eastAsiaTheme="minorEastAsia"/>
                <w:color w:val="000000"/>
                <w:sz w:val="24"/>
              </w:rPr>
              <w:t>867,594</w:t>
            </w:r>
          </w:p>
        </w:tc>
        <w:tc>
          <w:tcPr>
            <w:tcW w:w="1932" w:type="dxa"/>
            <w:vAlign w:val="center"/>
          </w:tcPr>
          <w:p w:rsidR="0080402D" w:rsidRDefault="00733877">
            <w:pPr>
              <w:jc w:val="right"/>
            </w:pPr>
            <w:r>
              <w:rPr>
                <w:rFonts w:eastAsiaTheme="minorEastAsia"/>
                <w:color w:val="000000"/>
                <w:sz w:val="24"/>
              </w:rPr>
              <w:t>7,478,660.28</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34</w:t>
            </w:r>
          </w:p>
        </w:tc>
        <w:tc>
          <w:tcPr>
            <w:tcW w:w="1276" w:type="dxa"/>
            <w:vAlign w:val="center"/>
          </w:tcPr>
          <w:p w:rsidR="0080402D" w:rsidRDefault="00733877">
            <w:pPr>
              <w:jc w:val="center"/>
            </w:pPr>
            <w:r>
              <w:rPr>
                <w:rFonts w:eastAsiaTheme="minorEastAsia"/>
                <w:color w:val="000000"/>
                <w:sz w:val="24"/>
              </w:rPr>
              <w:t>000973</w:t>
            </w:r>
          </w:p>
        </w:tc>
        <w:tc>
          <w:tcPr>
            <w:tcW w:w="1701" w:type="dxa"/>
            <w:vAlign w:val="center"/>
          </w:tcPr>
          <w:p w:rsidR="0080402D" w:rsidRDefault="00733877">
            <w:pPr>
              <w:jc w:val="center"/>
            </w:pPr>
            <w:r>
              <w:rPr>
                <w:rFonts w:eastAsiaTheme="minorEastAsia"/>
                <w:color w:val="000000"/>
                <w:sz w:val="24"/>
              </w:rPr>
              <w:t>佛塑科技</w:t>
            </w:r>
          </w:p>
        </w:tc>
        <w:tc>
          <w:tcPr>
            <w:tcW w:w="1559" w:type="dxa"/>
            <w:vAlign w:val="center"/>
          </w:tcPr>
          <w:p w:rsidR="0080402D" w:rsidRDefault="00733877">
            <w:pPr>
              <w:jc w:val="right"/>
            </w:pPr>
            <w:r>
              <w:rPr>
                <w:rFonts w:eastAsiaTheme="minorEastAsia"/>
                <w:color w:val="000000"/>
                <w:sz w:val="24"/>
              </w:rPr>
              <w:t>1,242,619</w:t>
            </w:r>
          </w:p>
        </w:tc>
        <w:tc>
          <w:tcPr>
            <w:tcW w:w="1932" w:type="dxa"/>
            <w:vAlign w:val="center"/>
          </w:tcPr>
          <w:p w:rsidR="0080402D" w:rsidRDefault="00733877">
            <w:pPr>
              <w:jc w:val="right"/>
            </w:pPr>
            <w:r>
              <w:rPr>
                <w:rFonts w:eastAsiaTheme="minorEastAsia"/>
                <w:color w:val="000000"/>
                <w:sz w:val="24"/>
              </w:rPr>
              <w:t>7,443,287.81</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35</w:t>
            </w:r>
          </w:p>
        </w:tc>
        <w:tc>
          <w:tcPr>
            <w:tcW w:w="1276" w:type="dxa"/>
            <w:vAlign w:val="center"/>
          </w:tcPr>
          <w:p w:rsidR="0080402D" w:rsidRDefault="00733877">
            <w:pPr>
              <w:jc w:val="center"/>
            </w:pPr>
            <w:r>
              <w:rPr>
                <w:rFonts w:eastAsiaTheme="minorEastAsia"/>
                <w:color w:val="000000"/>
                <w:sz w:val="24"/>
              </w:rPr>
              <w:t>002353</w:t>
            </w:r>
          </w:p>
        </w:tc>
        <w:tc>
          <w:tcPr>
            <w:tcW w:w="1701" w:type="dxa"/>
            <w:vAlign w:val="center"/>
          </w:tcPr>
          <w:p w:rsidR="0080402D" w:rsidRDefault="00733877">
            <w:pPr>
              <w:jc w:val="center"/>
            </w:pPr>
            <w:r>
              <w:rPr>
                <w:rFonts w:eastAsiaTheme="minorEastAsia"/>
                <w:color w:val="000000"/>
                <w:sz w:val="24"/>
              </w:rPr>
              <w:t>杰瑞股份</w:t>
            </w:r>
          </w:p>
        </w:tc>
        <w:tc>
          <w:tcPr>
            <w:tcW w:w="1559" w:type="dxa"/>
            <w:vAlign w:val="center"/>
          </w:tcPr>
          <w:p w:rsidR="0080402D" w:rsidRDefault="00733877">
            <w:pPr>
              <w:jc w:val="right"/>
            </w:pPr>
            <w:r>
              <w:rPr>
                <w:rFonts w:eastAsiaTheme="minorEastAsia"/>
                <w:color w:val="000000"/>
                <w:sz w:val="24"/>
              </w:rPr>
              <w:t>566,853</w:t>
            </w:r>
          </w:p>
        </w:tc>
        <w:tc>
          <w:tcPr>
            <w:tcW w:w="1932" w:type="dxa"/>
            <w:vAlign w:val="center"/>
          </w:tcPr>
          <w:p w:rsidR="0080402D" w:rsidRDefault="00733877">
            <w:pPr>
              <w:jc w:val="right"/>
            </w:pPr>
            <w:r>
              <w:rPr>
                <w:rFonts w:eastAsiaTheme="minorEastAsia"/>
                <w:color w:val="000000"/>
                <w:sz w:val="24"/>
              </w:rPr>
              <w:t>7,437,111.36</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36</w:t>
            </w:r>
          </w:p>
        </w:tc>
        <w:tc>
          <w:tcPr>
            <w:tcW w:w="1276" w:type="dxa"/>
            <w:vAlign w:val="center"/>
          </w:tcPr>
          <w:p w:rsidR="0080402D" w:rsidRDefault="00733877">
            <w:pPr>
              <w:jc w:val="center"/>
            </w:pPr>
            <w:r>
              <w:rPr>
                <w:rFonts w:eastAsiaTheme="minorEastAsia"/>
                <w:color w:val="000000"/>
                <w:sz w:val="24"/>
              </w:rPr>
              <w:t>601877</w:t>
            </w:r>
          </w:p>
        </w:tc>
        <w:tc>
          <w:tcPr>
            <w:tcW w:w="1701" w:type="dxa"/>
            <w:vAlign w:val="center"/>
          </w:tcPr>
          <w:p w:rsidR="0080402D" w:rsidRDefault="00733877">
            <w:pPr>
              <w:jc w:val="center"/>
            </w:pPr>
            <w:r>
              <w:rPr>
                <w:rFonts w:eastAsiaTheme="minorEastAsia"/>
                <w:color w:val="000000"/>
                <w:sz w:val="24"/>
              </w:rPr>
              <w:t>正泰电器</w:t>
            </w:r>
          </w:p>
        </w:tc>
        <w:tc>
          <w:tcPr>
            <w:tcW w:w="1559" w:type="dxa"/>
            <w:vAlign w:val="center"/>
          </w:tcPr>
          <w:p w:rsidR="0080402D" w:rsidRDefault="00733877">
            <w:pPr>
              <w:jc w:val="right"/>
            </w:pPr>
            <w:r>
              <w:rPr>
                <w:rFonts w:eastAsiaTheme="minorEastAsia"/>
                <w:color w:val="000000"/>
                <w:sz w:val="24"/>
              </w:rPr>
              <w:t>283,596</w:t>
            </w:r>
          </w:p>
        </w:tc>
        <w:tc>
          <w:tcPr>
            <w:tcW w:w="1932" w:type="dxa"/>
            <w:vAlign w:val="center"/>
          </w:tcPr>
          <w:p w:rsidR="0080402D" w:rsidRDefault="00733877">
            <w:pPr>
              <w:jc w:val="right"/>
            </w:pPr>
            <w:r>
              <w:rPr>
                <w:rFonts w:eastAsiaTheme="minorEastAsia"/>
                <w:color w:val="000000"/>
                <w:sz w:val="24"/>
              </w:rPr>
              <w:t>7,416,035.40</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37</w:t>
            </w:r>
          </w:p>
        </w:tc>
        <w:tc>
          <w:tcPr>
            <w:tcW w:w="1276" w:type="dxa"/>
            <w:vAlign w:val="center"/>
          </w:tcPr>
          <w:p w:rsidR="0080402D" w:rsidRDefault="00733877">
            <w:pPr>
              <w:jc w:val="center"/>
            </w:pPr>
            <w:r>
              <w:rPr>
                <w:rFonts w:eastAsiaTheme="minorEastAsia"/>
                <w:color w:val="000000"/>
                <w:sz w:val="24"/>
              </w:rPr>
              <w:t>002202</w:t>
            </w:r>
          </w:p>
        </w:tc>
        <w:tc>
          <w:tcPr>
            <w:tcW w:w="1701" w:type="dxa"/>
            <w:vAlign w:val="center"/>
          </w:tcPr>
          <w:p w:rsidR="0080402D" w:rsidRDefault="00733877">
            <w:pPr>
              <w:jc w:val="center"/>
            </w:pPr>
            <w:r>
              <w:rPr>
                <w:rFonts w:eastAsiaTheme="minorEastAsia"/>
                <w:color w:val="000000"/>
                <w:sz w:val="24"/>
              </w:rPr>
              <w:t>金风科技</w:t>
            </w:r>
          </w:p>
        </w:tc>
        <w:tc>
          <w:tcPr>
            <w:tcW w:w="1559" w:type="dxa"/>
            <w:vAlign w:val="center"/>
          </w:tcPr>
          <w:p w:rsidR="0080402D" w:rsidRDefault="00733877">
            <w:pPr>
              <w:jc w:val="right"/>
            </w:pPr>
            <w:r>
              <w:rPr>
                <w:rFonts w:eastAsiaTheme="minorEastAsia"/>
                <w:color w:val="000000"/>
                <w:sz w:val="24"/>
              </w:rPr>
              <w:t>393,322</w:t>
            </w:r>
          </w:p>
        </w:tc>
        <w:tc>
          <w:tcPr>
            <w:tcW w:w="1932" w:type="dxa"/>
            <w:vAlign w:val="center"/>
          </w:tcPr>
          <w:p w:rsidR="0080402D" w:rsidRDefault="00733877">
            <w:pPr>
              <w:jc w:val="right"/>
            </w:pPr>
            <w:r>
              <w:rPr>
                <w:rFonts w:eastAsiaTheme="minorEastAsia"/>
                <w:color w:val="000000"/>
                <w:sz w:val="24"/>
              </w:rPr>
              <w:t>7,414,119.70</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38</w:t>
            </w:r>
          </w:p>
        </w:tc>
        <w:tc>
          <w:tcPr>
            <w:tcW w:w="1276" w:type="dxa"/>
            <w:vAlign w:val="center"/>
          </w:tcPr>
          <w:p w:rsidR="0080402D" w:rsidRDefault="00733877">
            <w:pPr>
              <w:jc w:val="center"/>
            </w:pPr>
            <w:r>
              <w:rPr>
                <w:rFonts w:eastAsiaTheme="minorEastAsia"/>
                <w:color w:val="000000"/>
                <w:sz w:val="24"/>
              </w:rPr>
              <w:t>600487</w:t>
            </w:r>
          </w:p>
        </w:tc>
        <w:tc>
          <w:tcPr>
            <w:tcW w:w="1701" w:type="dxa"/>
            <w:vAlign w:val="center"/>
          </w:tcPr>
          <w:p w:rsidR="0080402D" w:rsidRDefault="00733877">
            <w:pPr>
              <w:jc w:val="center"/>
            </w:pPr>
            <w:r>
              <w:rPr>
                <w:rFonts w:eastAsiaTheme="minorEastAsia"/>
                <w:color w:val="000000"/>
                <w:sz w:val="24"/>
              </w:rPr>
              <w:t>亨通光电</w:t>
            </w:r>
          </w:p>
        </w:tc>
        <w:tc>
          <w:tcPr>
            <w:tcW w:w="1559" w:type="dxa"/>
            <w:vAlign w:val="center"/>
          </w:tcPr>
          <w:p w:rsidR="0080402D" w:rsidRDefault="00733877">
            <w:pPr>
              <w:jc w:val="right"/>
            </w:pPr>
            <w:r>
              <w:rPr>
                <w:rFonts w:eastAsiaTheme="minorEastAsia"/>
                <w:color w:val="000000"/>
                <w:sz w:val="24"/>
              </w:rPr>
              <w:t>183,401</w:t>
            </w:r>
          </w:p>
        </w:tc>
        <w:tc>
          <w:tcPr>
            <w:tcW w:w="1932" w:type="dxa"/>
            <w:vAlign w:val="center"/>
          </w:tcPr>
          <w:p w:rsidR="0080402D" w:rsidRDefault="00733877">
            <w:pPr>
              <w:jc w:val="right"/>
            </w:pPr>
            <w:r>
              <w:rPr>
                <w:rFonts w:eastAsiaTheme="minorEastAsia"/>
                <w:color w:val="000000"/>
                <w:sz w:val="24"/>
              </w:rPr>
              <w:t>7,413,068.42</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39</w:t>
            </w:r>
          </w:p>
        </w:tc>
        <w:tc>
          <w:tcPr>
            <w:tcW w:w="1276" w:type="dxa"/>
            <w:vAlign w:val="center"/>
          </w:tcPr>
          <w:p w:rsidR="0080402D" w:rsidRDefault="00733877">
            <w:pPr>
              <w:jc w:val="center"/>
            </w:pPr>
            <w:r>
              <w:rPr>
                <w:rFonts w:eastAsiaTheme="minorEastAsia"/>
                <w:color w:val="000000"/>
                <w:sz w:val="24"/>
              </w:rPr>
              <w:t>600166</w:t>
            </w:r>
          </w:p>
        </w:tc>
        <w:tc>
          <w:tcPr>
            <w:tcW w:w="1701" w:type="dxa"/>
            <w:vAlign w:val="center"/>
          </w:tcPr>
          <w:p w:rsidR="0080402D" w:rsidRDefault="00733877">
            <w:pPr>
              <w:jc w:val="center"/>
            </w:pPr>
            <w:r>
              <w:rPr>
                <w:rFonts w:eastAsiaTheme="minorEastAsia"/>
                <w:color w:val="000000"/>
                <w:sz w:val="24"/>
              </w:rPr>
              <w:t>福田汽车</w:t>
            </w:r>
          </w:p>
        </w:tc>
        <w:tc>
          <w:tcPr>
            <w:tcW w:w="1559" w:type="dxa"/>
            <w:vAlign w:val="center"/>
          </w:tcPr>
          <w:p w:rsidR="0080402D" w:rsidRDefault="00733877">
            <w:pPr>
              <w:jc w:val="right"/>
            </w:pPr>
            <w:r>
              <w:rPr>
                <w:rFonts w:eastAsiaTheme="minorEastAsia"/>
                <w:color w:val="000000"/>
                <w:sz w:val="24"/>
              </w:rPr>
              <w:t>2,634,416</w:t>
            </w:r>
          </w:p>
        </w:tc>
        <w:tc>
          <w:tcPr>
            <w:tcW w:w="1932" w:type="dxa"/>
            <w:vAlign w:val="center"/>
          </w:tcPr>
          <w:p w:rsidR="0080402D" w:rsidRDefault="00733877">
            <w:pPr>
              <w:jc w:val="right"/>
            </w:pPr>
            <w:r>
              <w:rPr>
                <w:rFonts w:eastAsiaTheme="minorEastAsia"/>
                <w:color w:val="000000"/>
                <w:sz w:val="24"/>
              </w:rPr>
              <w:t>7,402,708.96</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40</w:t>
            </w:r>
          </w:p>
        </w:tc>
        <w:tc>
          <w:tcPr>
            <w:tcW w:w="1276" w:type="dxa"/>
            <w:vAlign w:val="center"/>
          </w:tcPr>
          <w:p w:rsidR="0080402D" w:rsidRDefault="00733877">
            <w:pPr>
              <w:jc w:val="center"/>
            </w:pPr>
            <w:r>
              <w:rPr>
                <w:rFonts w:eastAsiaTheme="minorEastAsia"/>
                <w:color w:val="000000"/>
                <w:sz w:val="24"/>
              </w:rPr>
              <w:t>300316</w:t>
            </w:r>
          </w:p>
        </w:tc>
        <w:tc>
          <w:tcPr>
            <w:tcW w:w="1701" w:type="dxa"/>
            <w:vAlign w:val="center"/>
          </w:tcPr>
          <w:p w:rsidR="0080402D" w:rsidRDefault="00733877">
            <w:pPr>
              <w:jc w:val="center"/>
            </w:pPr>
            <w:r>
              <w:rPr>
                <w:rFonts w:eastAsiaTheme="minorEastAsia"/>
                <w:color w:val="000000"/>
                <w:sz w:val="24"/>
              </w:rPr>
              <w:t>晶盛机电</w:t>
            </w:r>
          </w:p>
        </w:tc>
        <w:tc>
          <w:tcPr>
            <w:tcW w:w="1559" w:type="dxa"/>
            <w:vAlign w:val="center"/>
          </w:tcPr>
          <w:p w:rsidR="0080402D" w:rsidRDefault="00733877">
            <w:pPr>
              <w:jc w:val="right"/>
            </w:pPr>
            <w:r>
              <w:rPr>
                <w:rFonts w:eastAsiaTheme="minorEastAsia"/>
                <w:color w:val="000000"/>
                <w:sz w:val="24"/>
              </w:rPr>
              <w:t>353,721</w:t>
            </w:r>
          </w:p>
        </w:tc>
        <w:tc>
          <w:tcPr>
            <w:tcW w:w="1932" w:type="dxa"/>
            <w:vAlign w:val="center"/>
          </w:tcPr>
          <w:p w:rsidR="0080402D" w:rsidRDefault="00733877">
            <w:pPr>
              <w:jc w:val="right"/>
            </w:pPr>
            <w:r>
              <w:rPr>
                <w:rFonts w:eastAsiaTheme="minorEastAsia"/>
                <w:color w:val="000000"/>
                <w:sz w:val="24"/>
              </w:rPr>
              <w:t>7,396,306.11</w:t>
            </w:r>
          </w:p>
        </w:tc>
        <w:tc>
          <w:tcPr>
            <w:tcW w:w="1787" w:type="dxa"/>
            <w:vAlign w:val="center"/>
          </w:tcPr>
          <w:p w:rsidR="0080402D" w:rsidRDefault="00733877">
            <w:pPr>
              <w:jc w:val="right"/>
            </w:pPr>
            <w:r>
              <w:rPr>
                <w:rFonts w:eastAsiaTheme="minorEastAsia"/>
                <w:color w:val="000000"/>
                <w:sz w:val="24"/>
              </w:rPr>
              <w:t>1.31</w:t>
            </w:r>
          </w:p>
        </w:tc>
      </w:tr>
      <w:tr w:rsidR="0080402D">
        <w:trPr>
          <w:jc w:val="center"/>
        </w:trPr>
        <w:tc>
          <w:tcPr>
            <w:tcW w:w="817" w:type="dxa"/>
            <w:vAlign w:val="center"/>
          </w:tcPr>
          <w:p w:rsidR="0080402D" w:rsidRDefault="00733877">
            <w:pPr>
              <w:jc w:val="center"/>
            </w:pPr>
            <w:r>
              <w:rPr>
                <w:rFonts w:eastAsiaTheme="minorEastAsia"/>
                <w:color w:val="000000"/>
                <w:sz w:val="24"/>
              </w:rPr>
              <w:t>41</w:t>
            </w:r>
          </w:p>
        </w:tc>
        <w:tc>
          <w:tcPr>
            <w:tcW w:w="1276" w:type="dxa"/>
            <w:vAlign w:val="center"/>
          </w:tcPr>
          <w:p w:rsidR="0080402D" w:rsidRDefault="00733877">
            <w:pPr>
              <w:jc w:val="center"/>
            </w:pPr>
            <w:r>
              <w:rPr>
                <w:rFonts w:eastAsiaTheme="minorEastAsia"/>
                <w:color w:val="000000"/>
                <w:sz w:val="24"/>
              </w:rPr>
              <w:t>002407</w:t>
            </w:r>
          </w:p>
        </w:tc>
        <w:tc>
          <w:tcPr>
            <w:tcW w:w="1701" w:type="dxa"/>
            <w:vAlign w:val="center"/>
          </w:tcPr>
          <w:p w:rsidR="0080402D" w:rsidRDefault="00733877">
            <w:pPr>
              <w:jc w:val="center"/>
            </w:pPr>
            <w:r>
              <w:rPr>
                <w:rFonts w:eastAsiaTheme="minorEastAsia"/>
                <w:color w:val="000000"/>
                <w:sz w:val="24"/>
              </w:rPr>
              <w:t>多氟多</w:t>
            </w:r>
          </w:p>
        </w:tc>
        <w:tc>
          <w:tcPr>
            <w:tcW w:w="1559" w:type="dxa"/>
            <w:vAlign w:val="center"/>
          </w:tcPr>
          <w:p w:rsidR="0080402D" w:rsidRDefault="00733877">
            <w:pPr>
              <w:jc w:val="right"/>
            </w:pPr>
            <w:r>
              <w:rPr>
                <w:rFonts w:eastAsiaTheme="minorEastAsia"/>
                <w:color w:val="000000"/>
                <w:sz w:val="24"/>
              </w:rPr>
              <w:t>361,937</w:t>
            </w:r>
          </w:p>
        </w:tc>
        <w:tc>
          <w:tcPr>
            <w:tcW w:w="1932" w:type="dxa"/>
            <w:vAlign w:val="center"/>
          </w:tcPr>
          <w:p w:rsidR="0080402D" w:rsidRDefault="00733877">
            <w:pPr>
              <w:jc w:val="right"/>
            </w:pPr>
            <w:r>
              <w:rPr>
                <w:rFonts w:eastAsiaTheme="minorEastAsia"/>
                <w:color w:val="000000"/>
                <w:sz w:val="24"/>
              </w:rPr>
              <w:t>7,390,753.54</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42</w:t>
            </w:r>
          </w:p>
        </w:tc>
        <w:tc>
          <w:tcPr>
            <w:tcW w:w="1276" w:type="dxa"/>
            <w:vAlign w:val="center"/>
          </w:tcPr>
          <w:p w:rsidR="0080402D" w:rsidRDefault="00733877">
            <w:pPr>
              <w:jc w:val="center"/>
            </w:pPr>
            <w:r>
              <w:rPr>
                <w:rFonts w:eastAsiaTheme="minorEastAsia"/>
                <w:color w:val="000000"/>
                <w:sz w:val="24"/>
              </w:rPr>
              <w:t>300376</w:t>
            </w:r>
          </w:p>
        </w:tc>
        <w:tc>
          <w:tcPr>
            <w:tcW w:w="1701" w:type="dxa"/>
            <w:vAlign w:val="center"/>
          </w:tcPr>
          <w:p w:rsidR="0080402D" w:rsidRDefault="00733877">
            <w:pPr>
              <w:jc w:val="center"/>
            </w:pPr>
            <w:r>
              <w:rPr>
                <w:rFonts w:eastAsiaTheme="minorEastAsia"/>
                <w:color w:val="000000"/>
                <w:sz w:val="24"/>
              </w:rPr>
              <w:t>易事特</w:t>
            </w:r>
          </w:p>
        </w:tc>
        <w:tc>
          <w:tcPr>
            <w:tcW w:w="1559" w:type="dxa"/>
            <w:vAlign w:val="center"/>
          </w:tcPr>
          <w:p w:rsidR="0080402D" w:rsidRDefault="00733877">
            <w:pPr>
              <w:jc w:val="right"/>
            </w:pPr>
            <w:r>
              <w:rPr>
                <w:rFonts w:eastAsiaTheme="minorEastAsia"/>
                <w:color w:val="000000"/>
                <w:sz w:val="24"/>
              </w:rPr>
              <w:t>976,300</w:t>
            </w:r>
          </w:p>
        </w:tc>
        <w:tc>
          <w:tcPr>
            <w:tcW w:w="1932" w:type="dxa"/>
            <w:vAlign w:val="center"/>
          </w:tcPr>
          <w:p w:rsidR="0080402D" w:rsidRDefault="00733877">
            <w:pPr>
              <w:jc w:val="right"/>
            </w:pPr>
            <w:r>
              <w:rPr>
                <w:rFonts w:eastAsiaTheme="minorEastAsia"/>
                <w:color w:val="000000"/>
                <w:sz w:val="24"/>
              </w:rPr>
              <w:t>7,390,591.00</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43</w:t>
            </w:r>
          </w:p>
        </w:tc>
        <w:tc>
          <w:tcPr>
            <w:tcW w:w="1276" w:type="dxa"/>
            <w:vAlign w:val="center"/>
          </w:tcPr>
          <w:p w:rsidR="0080402D" w:rsidRDefault="00733877">
            <w:pPr>
              <w:jc w:val="center"/>
            </w:pPr>
            <w:r>
              <w:rPr>
                <w:rFonts w:eastAsiaTheme="minorEastAsia"/>
                <w:color w:val="000000"/>
                <w:sz w:val="24"/>
              </w:rPr>
              <w:t>600699</w:t>
            </w:r>
          </w:p>
        </w:tc>
        <w:tc>
          <w:tcPr>
            <w:tcW w:w="1701" w:type="dxa"/>
            <w:vAlign w:val="center"/>
          </w:tcPr>
          <w:p w:rsidR="0080402D" w:rsidRDefault="00733877">
            <w:pPr>
              <w:jc w:val="center"/>
            </w:pPr>
            <w:r>
              <w:rPr>
                <w:rFonts w:eastAsiaTheme="minorEastAsia"/>
                <w:color w:val="000000"/>
                <w:sz w:val="24"/>
              </w:rPr>
              <w:t>均胜电子</w:t>
            </w:r>
          </w:p>
        </w:tc>
        <w:tc>
          <w:tcPr>
            <w:tcW w:w="1559" w:type="dxa"/>
            <w:vAlign w:val="center"/>
          </w:tcPr>
          <w:p w:rsidR="0080402D" w:rsidRDefault="00733877">
            <w:pPr>
              <w:jc w:val="right"/>
            </w:pPr>
            <w:r>
              <w:rPr>
                <w:rFonts w:eastAsiaTheme="minorEastAsia"/>
                <w:color w:val="000000"/>
                <w:sz w:val="24"/>
              </w:rPr>
              <w:t>224,661</w:t>
            </w:r>
          </w:p>
        </w:tc>
        <w:tc>
          <w:tcPr>
            <w:tcW w:w="1932" w:type="dxa"/>
            <w:vAlign w:val="center"/>
          </w:tcPr>
          <w:p w:rsidR="0080402D" w:rsidRDefault="00733877">
            <w:pPr>
              <w:jc w:val="right"/>
            </w:pPr>
            <w:r>
              <w:rPr>
                <w:rFonts w:eastAsiaTheme="minorEastAsia"/>
                <w:color w:val="000000"/>
                <w:sz w:val="24"/>
              </w:rPr>
              <w:t>7,384,607.07</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44</w:t>
            </w:r>
          </w:p>
        </w:tc>
        <w:tc>
          <w:tcPr>
            <w:tcW w:w="1276" w:type="dxa"/>
            <w:vAlign w:val="center"/>
          </w:tcPr>
          <w:p w:rsidR="0080402D" w:rsidRDefault="00733877">
            <w:pPr>
              <w:jc w:val="center"/>
            </w:pPr>
            <w:r>
              <w:rPr>
                <w:rFonts w:eastAsiaTheme="minorEastAsia"/>
                <w:color w:val="000000"/>
                <w:sz w:val="24"/>
              </w:rPr>
              <w:t>000400</w:t>
            </w:r>
          </w:p>
        </w:tc>
        <w:tc>
          <w:tcPr>
            <w:tcW w:w="1701" w:type="dxa"/>
            <w:vAlign w:val="center"/>
          </w:tcPr>
          <w:p w:rsidR="0080402D" w:rsidRDefault="00733877">
            <w:pPr>
              <w:jc w:val="center"/>
            </w:pPr>
            <w:r>
              <w:rPr>
                <w:rFonts w:eastAsiaTheme="minorEastAsia"/>
                <w:color w:val="000000"/>
                <w:sz w:val="24"/>
              </w:rPr>
              <w:t>许继电气</w:t>
            </w:r>
          </w:p>
        </w:tc>
        <w:tc>
          <w:tcPr>
            <w:tcW w:w="1559" w:type="dxa"/>
            <w:vAlign w:val="center"/>
          </w:tcPr>
          <w:p w:rsidR="0080402D" w:rsidRDefault="00733877">
            <w:pPr>
              <w:jc w:val="right"/>
            </w:pPr>
            <w:r>
              <w:rPr>
                <w:rFonts w:eastAsiaTheme="minorEastAsia"/>
                <w:color w:val="000000"/>
                <w:sz w:val="24"/>
              </w:rPr>
              <w:t>559,374</w:t>
            </w:r>
          </w:p>
        </w:tc>
        <w:tc>
          <w:tcPr>
            <w:tcW w:w="1932" w:type="dxa"/>
            <w:vAlign w:val="center"/>
          </w:tcPr>
          <w:p w:rsidR="0080402D" w:rsidRDefault="00733877">
            <w:pPr>
              <w:jc w:val="right"/>
            </w:pPr>
            <w:r>
              <w:rPr>
                <w:rFonts w:eastAsiaTheme="minorEastAsia"/>
                <w:color w:val="000000"/>
                <w:sz w:val="24"/>
              </w:rPr>
              <w:t>7,378,143.06</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45</w:t>
            </w:r>
          </w:p>
        </w:tc>
        <w:tc>
          <w:tcPr>
            <w:tcW w:w="1276" w:type="dxa"/>
            <w:vAlign w:val="center"/>
          </w:tcPr>
          <w:p w:rsidR="0080402D" w:rsidRDefault="00733877">
            <w:pPr>
              <w:jc w:val="center"/>
            </w:pPr>
            <w:r>
              <w:rPr>
                <w:rFonts w:eastAsiaTheme="minorEastAsia"/>
                <w:color w:val="000000"/>
                <w:sz w:val="24"/>
              </w:rPr>
              <w:t>300274</w:t>
            </w:r>
          </w:p>
        </w:tc>
        <w:tc>
          <w:tcPr>
            <w:tcW w:w="1701" w:type="dxa"/>
            <w:vAlign w:val="center"/>
          </w:tcPr>
          <w:p w:rsidR="0080402D" w:rsidRDefault="00733877">
            <w:pPr>
              <w:jc w:val="center"/>
            </w:pPr>
            <w:r>
              <w:rPr>
                <w:rFonts w:eastAsiaTheme="minorEastAsia"/>
                <w:color w:val="000000"/>
                <w:sz w:val="24"/>
              </w:rPr>
              <w:t>阳光电源</w:t>
            </w:r>
          </w:p>
        </w:tc>
        <w:tc>
          <w:tcPr>
            <w:tcW w:w="1559" w:type="dxa"/>
            <w:vAlign w:val="center"/>
          </w:tcPr>
          <w:p w:rsidR="0080402D" w:rsidRDefault="00733877">
            <w:pPr>
              <w:jc w:val="right"/>
            </w:pPr>
            <w:r>
              <w:rPr>
                <w:rFonts w:eastAsiaTheme="minorEastAsia"/>
                <w:color w:val="000000"/>
                <w:sz w:val="24"/>
              </w:rPr>
              <w:t>391,081</w:t>
            </w:r>
          </w:p>
        </w:tc>
        <w:tc>
          <w:tcPr>
            <w:tcW w:w="1932" w:type="dxa"/>
            <w:vAlign w:val="center"/>
          </w:tcPr>
          <w:p w:rsidR="0080402D" w:rsidRDefault="00733877">
            <w:pPr>
              <w:jc w:val="right"/>
            </w:pPr>
            <w:r>
              <w:rPr>
                <w:rFonts w:eastAsiaTheme="minorEastAsia"/>
                <w:color w:val="000000"/>
                <w:sz w:val="24"/>
              </w:rPr>
              <w:t>7,340,590.37</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46</w:t>
            </w:r>
          </w:p>
        </w:tc>
        <w:tc>
          <w:tcPr>
            <w:tcW w:w="1276" w:type="dxa"/>
            <w:vAlign w:val="center"/>
          </w:tcPr>
          <w:p w:rsidR="0080402D" w:rsidRDefault="00733877">
            <w:pPr>
              <w:jc w:val="center"/>
            </w:pPr>
            <w:r>
              <w:rPr>
                <w:rFonts w:eastAsiaTheme="minorEastAsia"/>
                <w:color w:val="000000"/>
                <w:sz w:val="24"/>
              </w:rPr>
              <w:t>600089</w:t>
            </w:r>
          </w:p>
        </w:tc>
        <w:tc>
          <w:tcPr>
            <w:tcW w:w="1701" w:type="dxa"/>
            <w:vAlign w:val="center"/>
          </w:tcPr>
          <w:p w:rsidR="0080402D" w:rsidRDefault="00733877">
            <w:pPr>
              <w:jc w:val="center"/>
            </w:pPr>
            <w:r>
              <w:rPr>
                <w:rFonts w:eastAsiaTheme="minorEastAsia"/>
                <w:color w:val="000000"/>
                <w:sz w:val="24"/>
              </w:rPr>
              <w:t>特变电工</w:t>
            </w:r>
          </w:p>
        </w:tc>
        <w:tc>
          <w:tcPr>
            <w:tcW w:w="1559" w:type="dxa"/>
            <w:vAlign w:val="center"/>
          </w:tcPr>
          <w:p w:rsidR="0080402D" w:rsidRDefault="00733877">
            <w:pPr>
              <w:jc w:val="right"/>
            </w:pPr>
            <w:r>
              <w:rPr>
                <w:rFonts w:eastAsiaTheme="minorEastAsia"/>
                <w:color w:val="000000"/>
                <w:sz w:val="24"/>
              </w:rPr>
              <w:t>739,192</w:t>
            </w:r>
          </w:p>
        </w:tc>
        <w:tc>
          <w:tcPr>
            <w:tcW w:w="1932" w:type="dxa"/>
            <w:vAlign w:val="center"/>
          </w:tcPr>
          <w:p w:rsidR="0080402D" w:rsidRDefault="00733877">
            <w:pPr>
              <w:jc w:val="right"/>
            </w:pPr>
            <w:r>
              <w:rPr>
                <w:rFonts w:eastAsiaTheme="minorEastAsia"/>
                <w:color w:val="000000"/>
                <w:sz w:val="24"/>
              </w:rPr>
              <w:t>7,325,392.72</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47</w:t>
            </w:r>
          </w:p>
        </w:tc>
        <w:tc>
          <w:tcPr>
            <w:tcW w:w="1276" w:type="dxa"/>
            <w:vAlign w:val="center"/>
          </w:tcPr>
          <w:p w:rsidR="0080402D" w:rsidRDefault="00733877">
            <w:pPr>
              <w:jc w:val="center"/>
            </w:pPr>
            <w:r>
              <w:rPr>
                <w:rFonts w:eastAsiaTheme="minorEastAsia"/>
                <w:color w:val="000000"/>
                <w:sz w:val="24"/>
              </w:rPr>
              <w:t>600021</w:t>
            </w:r>
          </w:p>
        </w:tc>
        <w:tc>
          <w:tcPr>
            <w:tcW w:w="1701" w:type="dxa"/>
            <w:vAlign w:val="center"/>
          </w:tcPr>
          <w:p w:rsidR="0080402D" w:rsidRDefault="00733877">
            <w:pPr>
              <w:jc w:val="center"/>
            </w:pPr>
            <w:r>
              <w:rPr>
                <w:rFonts w:eastAsiaTheme="minorEastAsia"/>
                <w:color w:val="000000"/>
                <w:sz w:val="24"/>
              </w:rPr>
              <w:t>上海电力</w:t>
            </w:r>
          </w:p>
        </w:tc>
        <w:tc>
          <w:tcPr>
            <w:tcW w:w="1559" w:type="dxa"/>
            <w:vAlign w:val="center"/>
          </w:tcPr>
          <w:p w:rsidR="0080402D" w:rsidRDefault="00733877">
            <w:pPr>
              <w:jc w:val="right"/>
            </w:pPr>
            <w:r>
              <w:rPr>
                <w:rFonts w:eastAsiaTheme="minorEastAsia"/>
                <w:color w:val="000000"/>
                <w:sz w:val="24"/>
              </w:rPr>
              <w:t>801,381</w:t>
            </w:r>
          </w:p>
        </w:tc>
        <w:tc>
          <w:tcPr>
            <w:tcW w:w="1932" w:type="dxa"/>
            <w:vAlign w:val="center"/>
          </w:tcPr>
          <w:p w:rsidR="0080402D" w:rsidRDefault="00733877">
            <w:pPr>
              <w:jc w:val="right"/>
            </w:pPr>
            <w:r>
              <w:rPr>
                <w:rFonts w:eastAsiaTheme="minorEastAsia"/>
                <w:color w:val="000000"/>
                <w:sz w:val="24"/>
              </w:rPr>
              <w:t>7,324,622.34</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48</w:t>
            </w:r>
          </w:p>
        </w:tc>
        <w:tc>
          <w:tcPr>
            <w:tcW w:w="1276" w:type="dxa"/>
            <w:vAlign w:val="center"/>
          </w:tcPr>
          <w:p w:rsidR="0080402D" w:rsidRDefault="00733877">
            <w:pPr>
              <w:jc w:val="center"/>
            </w:pPr>
            <w:r>
              <w:rPr>
                <w:rFonts w:eastAsiaTheme="minorEastAsia"/>
                <w:color w:val="000000"/>
                <w:sz w:val="24"/>
              </w:rPr>
              <w:t>600482</w:t>
            </w:r>
          </w:p>
        </w:tc>
        <w:tc>
          <w:tcPr>
            <w:tcW w:w="1701" w:type="dxa"/>
            <w:vAlign w:val="center"/>
          </w:tcPr>
          <w:p w:rsidR="0080402D" w:rsidRDefault="00733877">
            <w:pPr>
              <w:jc w:val="center"/>
            </w:pPr>
            <w:r>
              <w:rPr>
                <w:rFonts w:eastAsiaTheme="minorEastAsia"/>
                <w:color w:val="000000"/>
                <w:sz w:val="24"/>
              </w:rPr>
              <w:t>中国动力</w:t>
            </w:r>
          </w:p>
        </w:tc>
        <w:tc>
          <w:tcPr>
            <w:tcW w:w="1559" w:type="dxa"/>
            <w:vAlign w:val="center"/>
          </w:tcPr>
          <w:p w:rsidR="0080402D" w:rsidRDefault="00733877">
            <w:pPr>
              <w:jc w:val="right"/>
            </w:pPr>
            <w:r>
              <w:rPr>
                <w:rFonts w:eastAsiaTheme="minorEastAsia"/>
                <w:color w:val="000000"/>
                <w:sz w:val="24"/>
              </w:rPr>
              <w:t>294,502</w:t>
            </w:r>
          </w:p>
        </w:tc>
        <w:tc>
          <w:tcPr>
            <w:tcW w:w="1932" w:type="dxa"/>
            <w:vAlign w:val="center"/>
          </w:tcPr>
          <w:p w:rsidR="0080402D" w:rsidRDefault="00733877">
            <w:pPr>
              <w:jc w:val="right"/>
            </w:pPr>
            <w:r>
              <w:rPr>
                <w:rFonts w:eastAsiaTheme="minorEastAsia"/>
                <w:color w:val="000000"/>
                <w:sz w:val="24"/>
              </w:rPr>
              <w:t>7,306,594.62</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49</w:t>
            </w:r>
          </w:p>
        </w:tc>
        <w:tc>
          <w:tcPr>
            <w:tcW w:w="1276" w:type="dxa"/>
            <w:vAlign w:val="center"/>
          </w:tcPr>
          <w:p w:rsidR="0080402D" w:rsidRDefault="00733877">
            <w:pPr>
              <w:jc w:val="center"/>
            </w:pPr>
            <w:r>
              <w:rPr>
                <w:rFonts w:eastAsiaTheme="minorEastAsia"/>
                <w:color w:val="000000"/>
                <w:sz w:val="24"/>
              </w:rPr>
              <w:t>000009</w:t>
            </w:r>
          </w:p>
        </w:tc>
        <w:tc>
          <w:tcPr>
            <w:tcW w:w="1701" w:type="dxa"/>
            <w:vAlign w:val="center"/>
          </w:tcPr>
          <w:p w:rsidR="0080402D" w:rsidRDefault="00733877">
            <w:pPr>
              <w:jc w:val="center"/>
            </w:pPr>
            <w:r>
              <w:rPr>
                <w:rFonts w:eastAsiaTheme="minorEastAsia"/>
                <w:color w:val="000000"/>
                <w:sz w:val="24"/>
              </w:rPr>
              <w:t>中国宝安</w:t>
            </w:r>
          </w:p>
        </w:tc>
        <w:tc>
          <w:tcPr>
            <w:tcW w:w="1559" w:type="dxa"/>
            <w:vAlign w:val="center"/>
          </w:tcPr>
          <w:p w:rsidR="0080402D" w:rsidRDefault="00733877">
            <w:pPr>
              <w:jc w:val="right"/>
            </w:pPr>
            <w:r>
              <w:rPr>
                <w:rFonts w:eastAsiaTheme="minorEastAsia"/>
                <w:color w:val="000000"/>
                <w:sz w:val="24"/>
              </w:rPr>
              <w:t>1,010,379</w:t>
            </w:r>
          </w:p>
        </w:tc>
        <w:tc>
          <w:tcPr>
            <w:tcW w:w="1932" w:type="dxa"/>
            <w:vAlign w:val="center"/>
          </w:tcPr>
          <w:p w:rsidR="0080402D" w:rsidRDefault="00733877">
            <w:pPr>
              <w:jc w:val="right"/>
            </w:pPr>
            <w:r>
              <w:rPr>
                <w:rFonts w:eastAsiaTheme="minorEastAsia"/>
                <w:color w:val="000000"/>
                <w:sz w:val="24"/>
              </w:rPr>
              <w:t>7,305,040.17</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50</w:t>
            </w:r>
          </w:p>
        </w:tc>
        <w:tc>
          <w:tcPr>
            <w:tcW w:w="1276" w:type="dxa"/>
            <w:vAlign w:val="center"/>
          </w:tcPr>
          <w:p w:rsidR="0080402D" w:rsidRDefault="00733877">
            <w:pPr>
              <w:jc w:val="center"/>
            </w:pPr>
            <w:r>
              <w:rPr>
                <w:rFonts w:eastAsiaTheme="minorEastAsia"/>
                <w:color w:val="000000"/>
                <w:sz w:val="24"/>
              </w:rPr>
              <w:t>600418</w:t>
            </w:r>
          </w:p>
        </w:tc>
        <w:tc>
          <w:tcPr>
            <w:tcW w:w="1701" w:type="dxa"/>
            <w:vAlign w:val="center"/>
          </w:tcPr>
          <w:p w:rsidR="0080402D" w:rsidRDefault="00733877">
            <w:pPr>
              <w:jc w:val="center"/>
            </w:pPr>
            <w:r>
              <w:rPr>
                <w:rFonts w:eastAsiaTheme="minorEastAsia"/>
                <w:color w:val="000000"/>
                <w:sz w:val="24"/>
              </w:rPr>
              <w:t>江淮汽车</w:t>
            </w:r>
          </w:p>
        </w:tc>
        <w:tc>
          <w:tcPr>
            <w:tcW w:w="1559" w:type="dxa"/>
            <w:vAlign w:val="center"/>
          </w:tcPr>
          <w:p w:rsidR="0080402D" w:rsidRDefault="00733877">
            <w:pPr>
              <w:jc w:val="right"/>
            </w:pPr>
            <w:r>
              <w:rPr>
                <w:rFonts w:eastAsiaTheme="minorEastAsia"/>
                <w:color w:val="000000"/>
                <w:sz w:val="24"/>
              </w:rPr>
              <w:t>771,468</w:t>
            </w:r>
          </w:p>
        </w:tc>
        <w:tc>
          <w:tcPr>
            <w:tcW w:w="1932" w:type="dxa"/>
            <w:vAlign w:val="center"/>
          </w:tcPr>
          <w:p w:rsidR="0080402D" w:rsidRDefault="00733877">
            <w:pPr>
              <w:jc w:val="right"/>
            </w:pPr>
            <w:r>
              <w:rPr>
                <w:rFonts w:eastAsiaTheme="minorEastAsia"/>
                <w:color w:val="000000"/>
                <w:sz w:val="24"/>
              </w:rPr>
              <w:t>7,298,087.28</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51</w:t>
            </w:r>
          </w:p>
        </w:tc>
        <w:tc>
          <w:tcPr>
            <w:tcW w:w="1276" w:type="dxa"/>
            <w:vAlign w:val="center"/>
          </w:tcPr>
          <w:p w:rsidR="0080402D" w:rsidRDefault="00733877">
            <w:pPr>
              <w:jc w:val="center"/>
            </w:pPr>
            <w:r>
              <w:rPr>
                <w:rFonts w:eastAsiaTheme="minorEastAsia"/>
                <w:color w:val="000000"/>
                <w:sz w:val="24"/>
              </w:rPr>
              <w:t>300207</w:t>
            </w:r>
          </w:p>
        </w:tc>
        <w:tc>
          <w:tcPr>
            <w:tcW w:w="1701" w:type="dxa"/>
            <w:vAlign w:val="center"/>
          </w:tcPr>
          <w:p w:rsidR="0080402D" w:rsidRDefault="00733877">
            <w:pPr>
              <w:jc w:val="center"/>
            </w:pPr>
            <w:r>
              <w:rPr>
                <w:rFonts w:eastAsiaTheme="minorEastAsia"/>
                <w:color w:val="000000"/>
                <w:sz w:val="24"/>
              </w:rPr>
              <w:t>欣旺达</w:t>
            </w:r>
          </w:p>
        </w:tc>
        <w:tc>
          <w:tcPr>
            <w:tcW w:w="1559" w:type="dxa"/>
            <w:vAlign w:val="center"/>
          </w:tcPr>
          <w:p w:rsidR="0080402D" w:rsidRDefault="00733877">
            <w:pPr>
              <w:jc w:val="right"/>
            </w:pPr>
            <w:r>
              <w:rPr>
                <w:rFonts w:eastAsiaTheme="minorEastAsia"/>
                <w:color w:val="000000"/>
                <w:sz w:val="24"/>
              </w:rPr>
              <w:t>747,571</w:t>
            </w:r>
          </w:p>
        </w:tc>
        <w:tc>
          <w:tcPr>
            <w:tcW w:w="1932" w:type="dxa"/>
            <w:vAlign w:val="center"/>
          </w:tcPr>
          <w:p w:rsidR="0080402D" w:rsidRDefault="00733877">
            <w:pPr>
              <w:jc w:val="right"/>
            </w:pPr>
            <w:r>
              <w:rPr>
                <w:rFonts w:eastAsiaTheme="minorEastAsia"/>
                <w:color w:val="000000"/>
                <w:sz w:val="24"/>
              </w:rPr>
              <w:t>7,296,292.96</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52</w:t>
            </w:r>
          </w:p>
        </w:tc>
        <w:tc>
          <w:tcPr>
            <w:tcW w:w="1276" w:type="dxa"/>
            <w:vAlign w:val="center"/>
          </w:tcPr>
          <w:p w:rsidR="0080402D" w:rsidRDefault="00733877">
            <w:pPr>
              <w:jc w:val="center"/>
            </w:pPr>
            <w:r>
              <w:rPr>
                <w:rFonts w:eastAsiaTheme="minorEastAsia"/>
                <w:color w:val="000000"/>
                <w:sz w:val="24"/>
              </w:rPr>
              <w:t>002108</w:t>
            </w:r>
          </w:p>
        </w:tc>
        <w:tc>
          <w:tcPr>
            <w:tcW w:w="1701" w:type="dxa"/>
            <w:vAlign w:val="center"/>
          </w:tcPr>
          <w:p w:rsidR="0080402D" w:rsidRDefault="00733877">
            <w:pPr>
              <w:jc w:val="center"/>
            </w:pPr>
            <w:r>
              <w:rPr>
                <w:rFonts w:eastAsiaTheme="minorEastAsia"/>
                <w:color w:val="000000"/>
                <w:sz w:val="24"/>
              </w:rPr>
              <w:t>沧州明珠</w:t>
            </w:r>
          </w:p>
        </w:tc>
        <w:tc>
          <w:tcPr>
            <w:tcW w:w="1559" w:type="dxa"/>
            <w:vAlign w:val="center"/>
          </w:tcPr>
          <w:p w:rsidR="0080402D" w:rsidRDefault="00733877">
            <w:pPr>
              <w:jc w:val="right"/>
            </w:pPr>
            <w:r>
              <w:rPr>
                <w:rFonts w:eastAsiaTheme="minorEastAsia"/>
                <w:color w:val="000000"/>
                <w:sz w:val="24"/>
              </w:rPr>
              <w:t>641,076</w:t>
            </w:r>
          </w:p>
        </w:tc>
        <w:tc>
          <w:tcPr>
            <w:tcW w:w="1932" w:type="dxa"/>
            <w:vAlign w:val="center"/>
          </w:tcPr>
          <w:p w:rsidR="0080402D" w:rsidRDefault="00733877">
            <w:pPr>
              <w:jc w:val="right"/>
            </w:pPr>
            <w:r>
              <w:rPr>
                <w:rFonts w:eastAsiaTheme="minorEastAsia"/>
                <w:color w:val="000000"/>
                <w:sz w:val="24"/>
              </w:rPr>
              <w:t>7,282,623.36</w:t>
            </w:r>
          </w:p>
        </w:tc>
        <w:tc>
          <w:tcPr>
            <w:tcW w:w="1787" w:type="dxa"/>
            <w:vAlign w:val="center"/>
          </w:tcPr>
          <w:p w:rsidR="0080402D" w:rsidRDefault="00733877">
            <w:pPr>
              <w:jc w:val="right"/>
            </w:pPr>
            <w:r>
              <w:rPr>
                <w:rFonts w:eastAsiaTheme="minorEastAsia"/>
                <w:color w:val="000000"/>
                <w:sz w:val="24"/>
              </w:rPr>
              <w:t>1.29</w:t>
            </w:r>
          </w:p>
        </w:tc>
      </w:tr>
      <w:tr w:rsidR="0080402D">
        <w:trPr>
          <w:jc w:val="center"/>
        </w:trPr>
        <w:tc>
          <w:tcPr>
            <w:tcW w:w="817" w:type="dxa"/>
            <w:vAlign w:val="center"/>
          </w:tcPr>
          <w:p w:rsidR="0080402D" w:rsidRDefault="00733877">
            <w:pPr>
              <w:jc w:val="center"/>
            </w:pPr>
            <w:r>
              <w:rPr>
                <w:rFonts w:eastAsiaTheme="minorEastAsia"/>
                <w:color w:val="000000"/>
                <w:sz w:val="24"/>
              </w:rPr>
              <w:t>53</w:t>
            </w:r>
          </w:p>
        </w:tc>
        <w:tc>
          <w:tcPr>
            <w:tcW w:w="1276" w:type="dxa"/>
            <w:vAlign w:val="center"/>
          </w:tcPr>
          <w:p w:rsidR="0080402D" w:rsidRDefault="00733877">
            <w:pPr>
              <w:jc w:val="center"/>
            </w:pPr>
            <w:r>
              <w:rPr>
                <w:rFonts w:eastAsiaTheme="minorEastAsia"/>
                <w:color w:val="000000"/>
                <w:sz w:val="24"/>
              </w:rPr>
              <w:t>300068</w:t>
            </w:r>
          </w:p>
        </w:tc>
        <w:tc>
          <w:tcPr>
            <w:tcW w:w="1701" w:type="dxa"/>
            <w:vAlign w:val="center"/>
          </w:tcPr>
          <w:p w:rsidR="0080402D" w:rsidRDefault="00733877">
            <w:pPr>
              <w:jc w:val="center"/>
            </w:pPr>
            <w:r>
              <w:rPr>
                <w:rFonts w:eastAsiaTheme="minorEastAsia"/>
                <w:color w:val="000000"/>
                <w:sz w:val="24"/>
              </w:rPr>
              <w:t>南都电源</w:t>
            </w:r>
          </w:p>
        </w:tc>
        <w:tc>
          <w:tcPr>
            <w:tcW w:w="1559" w:type="dxa"/>
            <w:vAlign w:val="center"/>
          </w:tcPr>
          <w:p w:rsidR="0080402D" w:rsidRDefault="00733877">
            <w:pPr>
              <w:jc w:val="right"/>
            </w:pPr>
            <w:r>
              <w:rPr>
                <w:rFonts w:eastAsiaTheme="minorEastAsia"/>
                <w:color w:val="000000"/>
                <w:sz w:val="24"/>
              </w:rPr>
              <w:t>452,787</w:t>
            </w:r>
          </w:p>
        </w:tc>
        <w:tc>
          <w:tcPr>
            <w:tcW w:w="1932" w:type="dxa"/>
            <w:vAlign w:val="center"/>
          </w:tcPr>
          <w:p w:rsidR="0080402D" w:rsidRDefault="00733877">
            <w:pPr>
              <w:jc w:val="right"/>
            </w:pPr>
            <w:r>
              <w:rPr>
                <w:rFonts w:eastAsiaTheme="minorEastAsia"/>
                <w:color w:val="000000"/>
                <w:sz w:val="24"/>
              </w:rPr>
              <w:t>7,280,814.96</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54</w:t>
            </w:r>
          </w:p>
        </w:tc>
        <w:tc>
          <w:tcPr>
            <w:tcW w:w="1276" w:type="dxa"/>
            <w:vAlign w:val="center"/>
          </w:tcPr>
          <w:p w:rsidR="0080402D" w:rsidRDefault="00733877">
            <w:pPr>
              <w:jc w:val="center"/>
            </w:pPr>
            <w:r>
              <w:rPr>
                <w:rFonts w:eastAsiaTheme="minorEastAsia"/>
                <w:color w:val="000000"/>
                <w:sz w:val="24"/>
              </w:rPr>
              <w:t>300317</w:t>
            </w:r>
          </w:p>
        </w:tc>
        <w:tc>
          <w:tcPr>
            <w:tcW w:w="1701" w:type="dxa"/>
            <w:vAlign w:val="center"/>
          </w:tcPr>
          <w:p w:rsidR="0080402D" w:rsidRDefault="00733877">
            <w:pPr>
              <w:jc w:val="center"/>
            </w:pPr>
            <w:r>
              <w:rPr>
                <w:rFonts w:eastAsiaTheme="minorEastAsia"/>
                <w:color w:val="000000"/>
                <w:sz w:val="24"/>
              </w:rPr>
              <w:t>珈伟股份</w:t>
            </w:r>
          </w:p>
        </w:tc>
        <w:tc>
          <w:tcPr>
            <w:tcW w:w="1559" w:type="dxa"/>
            <w:vAlign w:val="center"/>
          </w:tcPr>
          <w:p w:rsidR="0080402D" w:rsidRDefault="00733877">
            <w:pPr>
              <w:jc w:val="right"/>
            </w:pPr>
            <w:r>
              <w:rPr>
                <w:rFonts w:eastAsiaTheme="minorEastAsia"/>
                <w:color w:val="000000"/>
                <w:sz w:val="24"/>
              </w:rPr>
              <w:t>464,518</w:t>
            </w:r>
          </w:p>
        </w:tc>
        <w:tc>
          <w:tcPr>
            <w:tcW w:w="1932" w:type="dxa"/>
            <w:vAlign w:val="center"/>
          </w:tcPr>
          <w:p w:rsidR="0080402D" w:rsidRDefault="00733877">
            <w:pPr>
              <w:jc w:val="right"/>
            </w:pPr>
            <w:r>
              <w:rPr>
                <w:rFonts w:eastAsiaTheme="minorEastAsia"/>
                <w:color w:val="000000"/>
                <w:sz w:val="24"/>
              </w:rPr>
              <w:t>7,274,351.88</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55</w:t>
            </w:r>
          </w:p>
        </w:tc>
        <w:tc>
          <w:tcPr>
            <w:tcW w:w="1276" w:type="dxa"/>
            <w:vAlign w:val="center"/>
          </w:tcPr>
          <w:p w:rsidR="0080402D" w:rsidRDefault="00733877">
            <w:pPr>
              <w:jc w:val="center"/>
            </w:pPr>
            <w:r>
              <w:rPr>
                <w:rFonts w:eastAsiaTheme="minorEastAsia"/>
                <w:color w:val="000000"/>
                <w:sz w:val="24"/>
              </w:rPr>
              <w:t>600522</w:t>
            </w:r>
          </w:p>
        </w:tc>
        <w:tc>
          <w:tcPr>
            <w:tcW w:w="1701" w:type="dxa"/>
            <w:vAlign w:val="center"/>
          </w:tcPr>
          <w:p w:rsidR="0080402D" w:rsidRDefault="00733877">
            <w:pPr>
              <w:jc w:val="center"/>
            </w:pPr>
            <w:r>
              <w:rPr>
                <w:rFonts w:eastAsiaTheme="minorEastAsia"/>
                <w:color w:val="000000"/>
                <w:sz w:val="24"/>
              </w:rPr>
              <w:t>中天科技</w:t>
            </w:r>
          </w:p>
        </w:tc>
        <w:tc>
          <w:tcPr>
            <w:tcW w:w="1559" w:type="dxa"/>
            <w:vAlign w:val="center"/>
          </w:tcPr>
          <w:p w:rsidR="0080402D" w:rsidRDefault="00733877">
            <w:pPr>
              <w:jc w:val="right"/>
            </w:pPr>
            <w:r>
              <w:rPr>
                <w:rFonts w:eastAsiaTheme="minorEastAsia"/>
                <w:color w:val="000000"/>
                <w:sz w:val="24"/>
              </w:rPr>
              <w:t>520,065</w:t>
            </w:r>
          </w:p>
        </w:tc>
        <w:tc>
          <w:tcPr>
            <w:tcW w:w="1932" w:type="dxa"/>
            <w:vAlign w:val="center"/>
          </w:tcPr>
          <w:p w:rsidR="0080402D" w:rsidRDefault="00733877">
            <w:pPr>
              <w:jc w:val="right"/>
            </w:pPr>
            <w:r>
              <w:rPr>
                <w:rFonts w:eastAsiaTheme="minorEastAsia"/>
                <w:color w:val="000000"/>
                <w:sz w:val="24"/>
              </w:rPr>
              <w:t>7,249,706.10</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56</w:t>
            </w:r>
          </w:p>
        </w:tc>
        <w:tc>
          <w:tcPr>
            <w:tcW w:w="1276" w:type="dxa"/>
            <w:vAlign w:val="center"/>
          </w:tcPr>
          <w:p w:rsidR="0080402D" w:rsidRDefault="00733877">
            <w:pPr>
              <w:jc w:val="center"/>
            </w:pPr>
            <w:r>
              <w:rPr>
                <w:rFonts w:eastAsiaTheme="minorEastAsia"/>
                <w:color w:val="000000"/>
                <w:sz w:val="24"/>
              </w:rPr>
              <w:t>600256</w:t>
            </w:r>
          </w:p>
        </w:tc>
        <w:tc>
          <w:tcPr>
            <w:tcW w:w="1701" w:type="dxa"/>
            <w:vAlign w:val="center"/>
          </w:tcPr>
          <w:p w:rsidR="0080402D" w:rsidRDefault="00733877">
            <w:pPr>
              <w:jc w:val="center"/>
            </w:pPr>
            <w:r>
              <w:rPr>
                <w:rFonts w:eastAsiaTheme="minorEastAsia"/>
                <w:color w:val="000000"/>
                <w:sz w:val="24"/>
              </w:rPr>
              <w:t>广汇能源</w:t>
            </w:r>
          </w:p>
        </w:tc>
        <w:tc>
          <w:tcPr>
            <w:tcW w:w="1559" w:type="dxa"/>
            <w:vAlign w:val="center"/>
          </w:tcPr>
          <w:p w:rsidR="0080402D" w:rsidRDefault="00733877">
            <w:pPr>
              <w:jc w:val="right"/>
            </w:pPr>
            <w:r>
              <w:rPr>
                <w:rFonts w:eastAsiaTheme="minorEastAsia"/>
                <w:color w:val="000000"/>
                <w:sz w:val="24"/>
              </w:rPr>
              <w:t>1,432,181</w:t>
            </w:r>
          </w:p>
        </w:tc>
        <w:tc>
          <w:tcPr>
            <w:tcW w:w="1932" w:type="dxa"/>
            <w:vAlign w:val="center"/>
          </w:tcPr>
          <w:p w:rsidR="0080402D" w:rsidRDefault="00733877">
            <w:pPr>
              <w:jc w:val="right"/>
            </w:pPr>
            <w:r>
              <w:rPr>
                <w:rFonts w:eastAsiaTheme="minorEastAsia"/>
                <w:color w:val="000000"/>
                <w:sz w:val="24"/>
              </w:rPr>
              <w:t>7,246,835.86</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57</w:t>
            </w:r>
          </w:p>
        </w:tc>
        <w:tc>
          <w:tcPr>
            <w:tcW w:w="1276" w:type="dxa"/>
            <w:vAlign w:val="center"/>
          </w:tcPr>
          <w:p w:rsidR="0080402D" w:rsidRDefault="00733877">
            <w:pPr>
              <w:jc w:val="center"/>
            </w:pPr>
            <w:r>
              <w:rPr>
                <w:rFonts w:eastAsiaTheme="minorEastAsia"/>
                <w:color w:val="000000"/>
                <w:sz w:val="24"/>
              </w:rPr>
              <w:t>000625</w:t>
            </w:r>
          </w:p>
        </w:tc>
        <w:tc>
          <w:tcPr>
            <w:tcW w:w="1701" w:type="dxa"/>
            <w:vAlign w:val="center"/>
          </w:tcPr>
          <w:p w:rsidR="0080402D" w:rsidRDefault="00733877">
            <w:pPr>
              <w:jc w:val="center"/>
            </w:pPr>
            <w:r>
              <w:rPr>
                <w:rFonts w:eastAsiaTheme="minorEastAsia"/>
                <w:color w:val="000000"/>
                <w:sz w:val="24"/>
              </w:rPr>
              <w:t>长安汽车</w:t>
            </w:r>
          </w:p>
        </w:tc>
        <w:tc>
          <w:tcPr>
            <w:tcW w:w="1559" w:type="dxa"/>
            <w:vAlign w:val="center"/>
          </w:tcPr>
          <w:p w:rsidR="0080402D" w:rsidRDefault="00733877">
            <w:pPr>
              <w:jc w:val="right"/>
            </w:pPr>
            <w:r>
              <w:rPr>
                <w:rFonts w:eastAsiaTheme="minorEastAsia"/>
                <w:color w:val="000000"/>
                <w:sz w:val="24"/>
              </w:rPr>
              <w:t>574,988</w:t>
            </w:r>
          </w:p>
        </w:tc>
        <w:tc>
          <w:tcPr>
            <w:tcW w:w="1932" w:type="dxa"/>
            <w:vAlign w:val="center"/>
          </w:tcPr>
          <w:p w:rsidR="0080402D" w:rsidRDefault="00733877">
            <w:pPr>
              <w:jc w:val="right"/>
            </w:pPr>
            <w:r>
              <w:rPr>
                <w:rFonts w:eastAsiaTheme="minorEastAsia"/>
                <w:color w:val="000000"/>
                <w:sz w:val="24"/>
              </w:rPr>
              <w:t>7,244,848.80</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58</w:t>
            </w:r>
          </w:p>
        </w:tc>
        <w:tc>
          <w:tcPr>
            <w:tcW w:w="1276" w:type="dxa"/>
            <w:vAlign w:val="center"/>
          </w:tcPr>
          <w:p w:rsidR="0080402D" w:rsidRDefault="00733877">
            <w:pPr>
              <w:jc w:val="center"/>
            </w:pPr>
            <w:r>
              <w:rPr>
                <w:rFonts w:eastAsiaTheme="minorEastAsia"/>
                <w:color w:val="000000"/>
                <w:sz w:val="24"/>
              </w:rPr>
              <w:t>002610</w:t>
            </w:r>
          </w:p>
        </w:tc>
        <w:tc>
          <w:tcPr>
            <w:tcW w:w="1701" w:type="dxa"/>
            <w:vAlign w:val="center"/>
          </w:tcPr>
          <w:p w:rsidR="0080402D" w:rsidRDefault="00733877">
            <w:pPr>
              <w:jc w:val="center"/>
            </w:pPr>
            <w:r>
              <w:rPr>
                <w:rFonts w:eastAsiaTheme="minorEastAsia"/>
                <w:color w:val="000000"/>
                <w:sz w:val="24"/>
              </w:rPr>
              <w:t>爱康科技</w:t>
            </w:r>
          </w:p>
        </w:tc>
        <w:tc>
          <w:tcPr>
            <w:tcW w:w="1559" w:type="dxa"/>
            <w:vAlign w:val="center"/>
          </w:tcPr>
          <w:p w:rsidR="0080402D" w:rsidRDefault="00733877">
            <w:pPr>
              <w:jc w:val="right"/>
            </w:pPr>
            <w:r>
              <w:rPr>
                <w:rFonts w:eastAsiaTheme="minorEastAsia"/>
                <w:color w:val="000000"/>
                <w:sz w:val="24"/>
              </w:rPr>
              <w:t>3,056,821</w:t>
            </w:r>
          </w:p>
        </w:tc>
        <w:tc>
          <w:tcPr>
            <w:tcW w:w="1932" w:type="dxa"/>
            <w:vAlign w:val="center"/>
          </w:tcPr>
          <w:p w:rsidR="0080402D" w:rsidRDefault="00733877">
            <w:pPr>
              <w:jc w:val="right"/>
            </w:pPr>
            <w:r>
              <w:rPr>
                <w:rFonts w:eastAsiaTheme="minorEastAsia"/>
                <w:color w:val="000000"/>
                <w:sz w:val="24"/>
              </w:rPr>
              <w:t>7,244,665.77</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59</w:t>
            </w:r>
          </w:p>
        </w:tc>
        <w:tc>
          <w:tcPr>
            <w:tcW w:w="1276" w:type="dxa"/>
            <w:vAlign w:val="center"/>
          </w:tcPr>
          <w:p w:rsidR="0080402D" w:rsidRDefault="00733877">
            <w:pPr>
              <w:jc w:val="center"/>
            </w:pPr>
            <w:r>
              <w:rPr>
                <w:rFonts w:eastAsiaTheme="minorEastAsia"/>
                <w:color w:val="000000"/>
                <w:sz w:val="24"/>
              </w:rPr>
              <w:t>002664</w:t>
            </w:r>
          </w:p>
        </w:tc>
        <w:tc>
          <w:tcPr>
            <w:tcW w:w="1701" w:type="dxa"/>
            <w:vAlign w:val="center"/>
          </w:tcPr>
          <w:p w:rsidR="0080402D" w:rsidRDefault="00733877">
            <w:pPr>
              <w:jc w:val="center"/>
            </w:pPr>
            <w:r>
              <w:rPr>
                <w:rFonts w:eastAsiaTheme="minorEastAsia"/>
                <w:color w:val="000000"/>
                <w:sz w:val="24"/>
              </w:rPr>
              <w:t>信质电机</w:t>
            </w:r>
          </w:p>
        </w:tc>
        <w:tc>
          <w:tcPr>
            <w:tcW w:w="1559" w:type="dxa"/>
            <w:vAlign w:val="center"/>
          </w:tcPr>
          <w:p w:rsidR="0080402D" w:rsidRDefault="00733877">
            <w:pPr>
              <w:jc w:val="right"/>
            </w:pPr>
            <w:r>
              <w:rPr>
                <w:rFonts w:eastAsiaTheme="minorEastAsia"/>
                <w:color w:val="000000"/>
                <w:sz w:val="24"/>
              </w:rPr>
              <w:t>266,331</w:t>
            </w:r>
          </w:p>
        </w:tc>
        <w:tc>
          <w:tcPr>
            <w:tcW w:w="1932" w:type="dxa"/>
            <w:vAlign w:val="center"/>
          </w:tcPr>
          <w:p w:rsidR="0080402D" w:rsidRDefault="00733877">
            <w:pPr>
              <w:jc w:val="right"/>
            </w:pPr>
            <w:r>
              <w:rPr>
                <w:rFonts w:eastAsiaTheme="minorEastAsia"/>
                <w:color w:val="000000"/>
                <w:sz w:val="24"/>
              </w:rPr>
              <w:t>7,244,203.20</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60</w:t>
            </w:r>
          </w:p>
        </w:tc>
        <w:tc>
          <w:tcPr>
            <w:tcW w:w="1276" w:type="dxa"/>
            <w:vAlign w:val="center"/>
          </w:tcPr>
          <w:p w:rsidR="0080402D" w:rsidRDefault="00733877">
            <w:pPr>
              <w:jc w:val="center"/>
            </w:pPr>
            <w:r>
              <w:rPr>
                <w:rFonts w:eastAsiaTheme="minorEastAsia"/>
                <w:color w:val="000000"/>
                <w:sz w:val="24"/>
              </w:rPr>
              <w:t>601012</w:t>
            </w:r>
          </w:p>
        </w:tc>
        <w:tc>
          <w:tcPr>
            <w:tcW w:w="1701" w:type="dxa"/>
            <w:vAlign w:val="center"/>
          </w:tcPr>
          <w:p w:rsidR="0080402D" w:rsidRDefault="00733877">
            <w:pPr>
              <w:jc w:val="center"/>
            </w:pPr>
            <w:r>
              <w:rPr>
                <w:rFonts w:eastAsiaTheme="minorEastAsia"/>
                <w:color w:val="000000"/>
                <w:sz w:val="24"/>
              </w:rPr>
              <w:t>隆基股份</w:t>
            </w:r>
          </w:p>
        </w:tc>
        <w:tc>
          <w:tcPr>
            <w:tcW w:w="1559" w:type="dxa"/>
            <w:vAlign w:val="center"/>
          </w:tcPr>
          <w:p w:rsidR="0080402D" w:rsidRDefault="00733877">
            <w:pPr>
              <w:jc w:val="right"/>
            </w:pPr>
            <w:r>
              <w:rPr>
                <w:rFonts w:eastAsiaTheme="minorEastAsia"/>
                <w:color w:val="000000"/>
                <w:sz w:val="24"/>
              </w:rPr>
              <w:t>196,898</w:t>
            </w:r>
          </w:p>
        </w:tc>
        <w:tc>
          <w:tcPr>
            <w:tcW w:w="1932" w:type="dxa"/>
            <w:vAlign w:val="center"/>
          </w:tcPr>
          <w:p w:rsidR="0080402D" w:rsidRDefault="00733877">
            <w:pPr>
              <w:jc w:val="right"/>
            </w:pPr>
            <w:r>
              <w:rPr>
                <w:rFonts w:eastAsiaTheme="minorEastAsia"/>
                <w:color w:val="000000"/>
                <w:sz w:val="24"/>
              </w:rPr>
              <w:t>7,174,963.12</w:t>
            </w:r>
          </w:p>
        </w:tc>
        <w:tc>
          <w:tcPr>
            <w:tcW w:w="1787" w:type="dxa"/>
            <w:vAlign w:val="center"/>
          </w:tcPr>
          <w:p w:rsidR="0080402D" w:rsidRDefault="00733877">
            <w:pPr>
              <w:jc w:val="right"/>
            </w:pPr>
            <w:r>
              <w:rPr>
                <w:rFonts w:eastAsiaTheme="minorEastAsia"/>
                <w:color w:val="000000"/>
                <w:sz w:val="24"/>
              </w:rPr>
              <w:t>1.27</w:t>
            </w:r>
          </w:p>
        </w:tc>
      </w:tr>
      <w:tr w:rsidR="0080402D">
        <w:trPr>
          <w:jc w:val="center"/>
        </w:trPr>
        <w:tc>
          <w:tcPr>
            <w:tcW w:w="817" w:type="dxa"/>
            <w:vAlign w:val="center"/>
          </w:tcPr>
          <w:p w:rsidR="0080402D" w:rsidRDefault="00733877">
            <w:pPr>
              <w:jc w:val="center"/>
            </w:pPr>
            <w:r>
              <w:rPr>
                <w:rFonts w:eastAsiaTheme="minorEastAsia"/>
                <w:color w:val="000000"/>
                <w:sz w:val="24"/>
              </w:rPr>
              <w:lastRenderedPageBreak/>
              <w:t>61</w:t>
            </w:r>
          </w:p>
        </w:tc>
        <w:tc>
          <w:tcPr>
            <w:tcW w:w="1276" w:type="dxa"/>
            <w:vAlign w:val="center"/>
          </w:tcPr>
          <w:p w:rsidR="0080402D" w:rsidRDefault="00733877">
            <w:pPr>
              <w:jc w:val="center"/>
            </w:pPr>
            <w:r>
              <w:rPr>
                <w:rFonts w:eastAsiaTheme="minorEastAsia"/>
                <w:color w:val="000000"/>
                <w:sz w:val="24"/>
              </w:rPr>
              <w:t>002466</w:t>
            </w:r>
          </w:p>
        </w:tc>
        <w:tc>
          <w:tcPr>
            <w:tcW w:w="1701" w:type="dxa"/>
            <w:vAlign w:val="center"/>
          </w:tcPr>
          <w:p w:rsidR="0080402D" w:rsidRDefault="00733877">
            <w:pPr>
              <w:jc w:val="center"/>
            </w:pPr>
            <w:r>
              <w:rPr>
                <w:rFonts w:eastAsiaTheme="minorEastAsia"/>
                <w:color w:val="000000"/>
                <w:sz w:val="24"/>
              </w:rPr>
              <w:t>天齐锂业</w:t>
            </w:r>
          </w:p>
        </w:tc>
        <w:tc>
          <w:tcPr>
            <w:tcW w:w="1559" w:type="dxa"/>
            <w:vAlign w:val="center"/>
          </w:tcPr>
          <w:p w:rsidR="0080402D" w:rsidRDefault="00733877">
            <w:pPr>
              <w:jc w:val="right"/>
            </w:pPr>
            <w:r>
              <w:rPr>
                <w:rFonts w:eastAsiaTheme="minorEastAsia"/>
                <w:color w:val="000000"/>
                <w:sz w:val="24"/>
              </w:rPr>
              <w:t>130,084</w:t>
            </w:r>
          </w:p>
        </w:tc>
        <w:tc>
          <w:tcPr>
            <w:tcW w:w="1932" w:type="dxa"/>
            <w:vAlign w:val="center"/>
          </w:tcPr>
          <w:p w:rsidR="0080402D" w:rsidRDefault="00733877">
            <w:pPr>
              <w:jc w:val="right"/>
            </w:pPr>
            <w:r>
              <w:rPr>
                <w:rFonts w:eastAsiaTheme="minorEastAsia"/>
                <w:color w:val="000000"/>
                <w:sz w:val="24"/>
              </w:rPr>
              <w:t>6,921,769.64</w:t>
            </w:r>
          </w:p>
        </w:tc>
        <w:tc>
          <w:tcPr>
            <w:tcW w:w="1787" w:type="dxa"/>
            <w:vAlign w:val="center"/>
          </w:tcPr>
          <w:p w:rsidR="0080402D" w:rsidRDefault="00733877">
            <w:pPr>
              <w:jc w:val="right"/>
            </w:pPr>
            <w:r>
              <w:rPr>
                <w:rFonts w:eastAsiaTheme="minorEastAsia"/>
                <w:color w:val="000000"/>
                <w:sz w:val="24"/>
              </w:rPr>
              <w:t>1.22</w:t>
            </w:r>
          </w:p>
        </w:tc>
      </w:tr>
      <w:tr w:rsidR="0080402D">
        <w:trPr>
          <w:jc w:val="center"/>
        </w:trPr>
        <w:tc>
          <w:tcPr>
            <w:tcW w:w="817" w:type="dxa"/>
            <w:vAlign w:val="center"/>
          </w:tcPr>
          <w:p w:rsidR="0080402D" w:rsidRDefault="00733877">
            <w:pPr>
              <w:jc w:val="center"/>
            </w:pPr>
            <w:r>
              <w:rPr>
                <w:rFonts w:eastAsiaTheme="minorEastAsia"/>
                <w:color w:val="000000"/>
                <w:sz w:val="24"/>
              </w:rPr>
              <w:t>62</w:t>
            </w:r>
          </w:p>
        </w:tc>
        <w:tc>
          <w:tcPr>
            <w:tcW w:w="1276" w:type="dxa"/>
            <w:vAlign w:val="center"/>
          </w:tcPr>
          <w:p w:rsidR="0080402D" w:rsidRDefault="00733877">
            <w:pPr>
              <w:jc w:val="center"/>
            </w:pPr>
            <w:r>
              <w:rPr>
                <w:rFonts w:eastAsiaTheme="minorEastAsia"/>
                <w:color w:val="000000"/>
                <w:sz w:val="24"/>
              </w:rPr>
              <w:t>000939</w:t>
            </w:r>
          </w:p>
        </w:tc>
        <w:tc>
          <w:tcPr>
            <w:tcW w:w="1701" w:type="dxa"/>
            <w:vAlign w:val="center"/>
          </w:tcPr>
          <w:p w:rsidR="0080402D" w:rsidRDefault="00733877">
            <w:pPr>
              <w:jc w:val="center"/>
            </w:pPr>
            <w:r>
              <w:rPr>
                <w:rFonts w:eastAsiaTheme="minorEastAsia"/>
                <w:color w:val="000000"/>
                <w:sz w:val="24"/>
              </w:rPr>
              <w:t>凯迪生态</w:t>
            </w:r>
          </w:p>
        </w:tc>
        <w:tc>
          <w:tcPr>
            <w:tcW w:w="1559" w:type="dxa"/>
            <w:vAlign w:val="center"/>
          </w:tcPr>
          <w:p w:rsidR="0080402D" w:rsidRDefault="00733877">
            <w:pPr>
              <w:jc w:val="right"/>
            </w:pPr>
            <w:r>
              <w:rPr>
                <w:rFonts w:eastAsiaTheme="minorEastAsia"/>
                <w:color w:val="000000"/>
                <w:sz w:val="24"/>
              </w:rPr>
              <w:t>1,377,258</w:t>
            </w:r>
          </w:p>
        </w:tc>
        <w:tc>
          <w:tcPr>
            <w:tcW w:w="1932" w:type="dxa"/>
            <w:vAlign w:val="center"/>
          </w:tcPr>
          <w:p w:rsidR="0080402D" w:rsidRDefault="00733877">
            <w:pPr>
              <w:jc w:val="right"/>
            </w:pPr>
            <w:r>
              <w:rPr>
                <w:rFonts w:eastAsiaTheme="minorEastAsia"/>
                <w:color w:val="000000"/>
                <w:sz w:val="24"/>
              </w:rPr>
              <w:t>6,872,517.42</w:t>
            </w:r>
          </w:p>
        </w:tc>
        <w:tc>
          <w:tcPr>
            <w:tcW w:w="1787" w:type="dxa"/>
            <w:vAlign w:val="center"/>
          </w:tcPr>
          <w:p w:rsidR="0080402D" w:rsidRDefault="00733877">
            <w:pPr>
              <w:jc w:val="right"/>
            </w:pPr>
            <w:r>
              <w:rPr>
                <w:rFonts w:eastAsiaTheme="minorEastAsia"/>
                <w:color w:val="000000"/>
                <w:sz w:val="24"/>
              </w:rPr>
              <w:t>1.21</w:t>
            </w:r>
          </w:p>
        </w:tc>
      </w:tr>
      <w:tr w:rsidR="0080402D">
        <w:trPr>
          <w:jc w:val="center"/>
        </w:trPr>
        <w:tc>
          <w:tcPr>
            <w:tcW w:w="817" w:type="dxa"/>
            <w:vAlign w:val="center"/>
          </w:tcPr>
          <w:p w:rsidR="0080402D" w:rsidRDefault="00733877">
            <w:pPr>
              <w:jc w:val="center"/>
            </w:pPr>
            <w:r>
              <w:rPr>
                <w:rFonts w:eastAsiaTheme="minorEastAsia"/>
                <w:color w:val="000000"/>
                <w:sz w:val="24"/>
              </w:rPr>
              <w:t>63</w:t>
            </w:r>
          </w:p>
        </w:tc>
        <w:tc>
          <w:tcPr>
            <w:tcW w:w="1276" w:type="dxa"/>
            <w:vAlign w:val="center"/>
          </w:tcPr>
          <w:p w:rsidR="0080402D" w:rsidRDefault="00733877">
            <w:pPr>
              <w:jc w:val="center"/>
            </w:pPr>
            <w:r>
              <w:rPr>
                <w:rFonts w:eastAsiaTheme="minorEastAsia"/>
                <w:color w:val="000000"/>
                <w:sz w:val="24"/>
              </w:rPr>
              <w:t>002130</w:t>
            </w:r>
          </w:p>
        </w:tc>
        <w:tc>
          <w:tcPr>
            <w:tcW w:w="1701" w:type="dxa"/>
            <w:vAlign w:val="center"/>
          </w:tcPr>
          <w:p w:rsidR="0080402D" w:rsidRDefault="00733877">
            <w:pPr>
              <w:jc w:val="center"/>
            </w:pPr>
            <w:r>
              <w:rPr>
                <w:rFonts w:eastAsiaTheme="minorEastAsia"/>
                <w:color w:val="000000"/>
                <w:sz w:val="24"/>
              </w:rPr>
              <w:t>沃尔核材</w:t>
            </w:r>
          </w:p>
        </w:tc>
        <w:tc>
          <w:tcPr>
            <w:tcW w:w="1559" w:type="dxa"/>
            <w:vAlign w:val="center"/>
          </w:tcPr>
          <w:p w:rsidR="0080402D" w:rsidRDefault="00733877">
            <w:pPr>
              <w:jc w:val="right"/>
            </w:pPr>
            <w:r>
              <w:rPr>
                <w:rFonts w:eastAsiaTheme="minorEastAsia"/>
                <w:color w:val="000000"/>
                <w:sz w:val="24"/>
              </w:rPr>
              <w:t>1,037,771</w:t>
            </w:r>
          </w:p>
        </w:tc>
        <w:tc>
          <w:tcPr>
            <w:tcW w:w="1932" w:type="dxa"/>
            <w:vAlign w:val="center"/>
          </w:tcPr>
          <w:p w:rsidR="0080402D" w:rsidRDefault="00733877">
            <w:pPr>
              <w:jc w:val="right"/>
            </w:pPr>
            <w:r>
              <w:rPr>
                <w:rFonts w:eastAsiaTheme="minorEastAsia"/>
                <w:color w:val="000000"/>
                <w:sz w:val="24"/>
              </w:rPr>
              <w:t>5,977,560.96</w:t>
            </w:r>
          </w:p>
        </w:tc>
        <w:tc>
          <w:tcPr>
            <w:tcW w:w="1787" w:type="dxa"/>
            <w:vAlign w:val="center"/>
          </w:tcPr>
          <w:p w:rsidR="0080402D" w:rsidRDefault="00733877">
            <w:pPr>
              <w:jc w:val="right"/>
            </w:pPr>
            <w:r>
              <w:rPr>
                <w:rFonts w:eastAsiaTheme="minorEastAsia"/>
                <w:color w:val="000000"/>
                <w:sz w:val="24"/>
              </w:rPr>
              <w:t>1.05</w:t>
            </w:r>
          </w:p>
        </w:tc>
      </w:tr>
    </w:tbl>
    <w:p w:rsidR="00D801C7" w:rsidRPr="00870B3C" w:rsidRDefault="00D801C7" w:rsidP="00870B3C">
      <w:pPr>
        <w:tabs>
          <w:tab w:val="left" w:pos="426"/>
        </w:tabs>
        <w:spacing w:line="360" w:lineRule="auto"/>
        <w:ind w:firstLineChars="200" w:firstLine="480"/>
        <w:jc w:val="left"/>
        <w:rPr>
          <w:rFonts w:eastAsiaTheme="minorEastAsia"/>
          <w:kern w:val="0"/>
          <w:sz w:val="24"/>
        </w:rPr>
      </w:pPr>
    </w:p>
    <w:p w:rsidR="001A59F9" w:rsidRPr="00870B3C" w:rsidRDefault="001A59F9" w:rsidP="00265484">
      <w:pPr>
        <w:spacing w:line="360" w:lineRule="auto"/>
        <w:rPr>
          <w:rFonts w:eastAsiaTheme="minorEastAsia"/>
          <w:b/>
          <w:bCs/>
          <w:color w:val="000000"/>
          <w:sz w:val="24"/>
        </w:rPr>
      </w:pPr>
      <w:r w:rsidRPr="00870B3C">
        <w:rPr>
          <w:rFonts w:eastAsiaTheme="minorEastAsia"/>
          <w:b/>
          <w:color w:val="000000"/>
          <w:sz w:val="24"/>
        </w:rPr>
        <w:t>8.3.2</w:t>
      </w:r>
      <w:r w:rsidR="00024200" w:rsidRPr="00870B3C">
        <w:rPr>
          <w:rFonts w:eastAsiaTheme="minorEastAsia"/>
          <w:b/>
          <w:color w:val="000000"/>
          <w:sz w:val="24"/>
        </w:rPr>
        <w:t xml:space="preserve"> </w:t>
      </w:r>
      <w:r w:rsidRPr="00870B3C">
        <w:rPr>
          <w:rFonts w:eastAsiaTheme="minorEastAsia"/>
          <w:b/>
          <w:bCs/>
          <w:color w:val="000000"/>
          <w:sz w:val="24"/>
        </w:rPr>
        <w:t>期末积极投资按公允价值占基金资产净值比例大小排序的所有股票投资明细</w:t>
      </w:r>
    </w:p>
    <w:p w:rsidR="001A59F9" w:rsidRPr="00870B3C" w:rsidRDefault="001A59F9" w:rsidP="00026C9C">
      <w:pPr>
        <w:pStyle w:val="af6"/>
        <w:spacing w:before="0" w:beforeAutospacing="0" w:after="0" w:afterAutospacing="0" w:line="360" w:lineRule="auto"/>
        <w:jc w:val="right"/>
        <w:rPr>
          <w:rFonts w:ascii="Times New Roman" w:eastAsiaTheme="minorEastAsia" w:hAnsi="Times New Roman"/>
          <w:color w:val="000000"/>
        </w:rPr>
      </w:pPr>
      <w:r w:rsidRPr="00870B3C">
        <w:rPr>
          <w:rFonts w:ascii="Times New Roman" w:eastAsiaTheme="minorEastAsia" w:hAnsi="Times New Roman"/>
          <w:color w:val="000000"/>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787"/>
      </w:tblGrid>
      <w:tr w:rsidR="001A59F9" w:rsidRPr="007E0C2C" w:rsidTr="00C56233">
        <w:trPr>
          <w:jc w:val="center"/>
        </w:trPr>
        <w:tc>
          <w:tcPr>
            <w:tcW w:w="817"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序号</w:t>
            </w:r>
          </w:p>
        </w:tc>
        <w:tc>
          <w:tcPr>
            <w:tcW w:w="1276"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股票代码</w:t>
            </w:r>
          </w:p>
        </w:tc>
        <w:tc>
          <w:tcPr>
            <w:tcW w:w="1701"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股票名称</w:t>
            </w:r>
          </w:p>
        </w:tc>
        <w:tc>
          <w:tcPr>
            <w:tcW w:w="1276"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数量</w:t>
            </w:r>
            <w:r w:rsidRPr="007E0C2C">
              <w:rPr>
                <w:rFonts w:eastAsiaTheme="minorEastAsia"/>
                <w:color w:val="000000"/>
                <w:sz w:val="24"/>
              </w:rPr>
              <w:t>(</w:t>
            </w:r>
            <w:r w:rsidRPr="007E0C2C">
              <w:rPr>
                <w:rFonts w:eastAsiaTheme="minorEastAsia"/>
                <w:color w:val="000000"/>
                <w:sz w:val="24"/>
              </w:rPr>
              <w:t>股</w:t>
            </w:r>
            <w:r w:rsidRPr="007E0C2C">
              <w:rPr>
                <w:rFonts w:eastAsiaTheme="minorEastAsia"/>
                <w:color w:val="000000"/>
                <w:sz w:val="24"/>
              </w:rPr>
              <w:t>)</w:t>
            </w:r>
          </w:p>
        </w:tc>
        <w:tc>
          <w:tcPr>
            <w:tcW w:w="2215" w:type="dxa"/>
            <w:vAlign w:val="center"/>
          </w:tcPr>
          <w:p w:rsidR="001A59F9" w:rsidRPr="007E0C2C" w:rsidRDefault="001A59F9" w:rsidP="00026C9C">
            <w:pPr>
              <w:autoSpaceDE w:val="0"/>
              <w:autoSpaceDN w:val="0"/>
              <w:adjustRightInd w:val="0"/>
              <w:spacing w:before="29" w:line="360" w:lineRule="auto"/>
              <w:ind w:left="17"/>
              <w:jc w:val="center"/>
              <w:rPr>
                <w:rFonts w:eastAsiaTheme="minorEastAsia"/>
                <w:color w:val="000000"/>
                <w:sz w:val="24"/>
              </w:rPr>
            </w:pPr>
            <w:r w:rsidRPr="007E0C2C">
              <w:rPr>
                <w:rFonts w:eastAsiaTheme="minorEastAsia"/>
                <w:color w:val="000000"/>
                <w:sz w:val="24"/>
              </w:rPr>
              <w:t>公允价值</w:t>
            </w:r>
          </w:p>
        </w:tc>
        <w:tc>
          <w:tcPr>
            <w:tcW w:w="1787"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占基金资产净值比例</w:t>
            </w:r>
            <w:r w:rsidRPr="007E0C2C">
              <w:rPr>
                <w:rFonts w:eastAsiaTheme="minorEastAsia"/>
                <w:color w:val="000000"/>
                <w:sz w:val="24"/>
              </w:rPr>
              <w:t>(</w:t>
            </w:r>
            <w:r w:rsidRPr="007E0C2C">
              <w:rPr>
                <w:rFonts w:eastAsiaTheme="minorEastAsia"/>
                <w:color w:val="000000"/>
                <w:sz w:val="24"/>
              </w:rPr>
              <w:t>％</w:t>
            </w:r>
            <w:r w:rsidRPr="007E0C2C">
              <w:rPr>
                <w:rFonts w:eastAsiaTheme="minorEastAsia"/>
                <w:color w:val="000000"/>
                <w:sz w:val="24"/>
              </w:rPr>
              <w:t>)</w:t>
            </w:r>
          </w:p>
        </w:tc>
      </w:tr>
      <w:tr w:rsidR="0080402D">
        <w:trPr>
          <w:jc w:val="center"/>
        </w:trPr>
        <w:tc>
          <w:tcPr>
            <w:tcW w:w="817" w:type="dxa"/>
            <w:vAlign w:val="center"/>
          </w:tcPr>
          <w:p w:rsidR="0080402D" w:rsidRDefault="00733877">
            <w:pPr>
              <w:jc w:val="center"/>
            </w:pPr>
            <w:r>
              <w:rPr>
                <w:rFonts w:eastAsiaTheme="minorEastAsia"/>
                <w:color w:val="000000"/>
                <w:sz w:val="24"/>
              </w:rPr>
              <w:t>1</w:t>
            </w:r>
          </w:p>
        </w:tc>
        <w:tc>
          <w:tcPr>
            <w:tcW w:w="1276" w:type="dxa"/>
            <w:vAlign w:val="center"/>
          </w:tcPr>
          <w:p w:rsidR="0080402D" w:rsidRDefault="00733877">
            <w:pPr>
              <w:jc w:val="center"/>
            </w:pPr>
            <w:r>
              <w:rPr>
                <w:rFonts w:eastAsiaTheme="minorEastAsia"/>
                <w:color w:val="000000"/>
                <w:sz w:val="24"/>
              </w:rPr>
              <w:t>002510</w:t>
            </w:r>
          </w:p>
        </w:tc>
        <w:tc>
          <w:tcPr>
            <w:tcW w:w="1701" w:type="dxa"/>
            <w:vAlign w:val="center"/>
          </w:tcPr>
          <w:p w:rsidR="0080402D" w:rsidRDefault="00733877">
            <w:pPr>
              <w:jc w:val="center"/>
            </w:pPr>
            <w:r>
              <w:rPr>
                <w:rFonts w:eastAsiaTheme="minorEastAsia"/>
                <w:color w:val="000000"/>
                <w:sz w:val="24"/>
              </w:rPr>
              <w:t>天汽模</w:t>
            </w:r>
          </w:p>
        </w:tc>
        <w:tc>
          <w:tcPr>
            <w:tcW w:w="1276" w:type="dxa"/>
            <w:vAlign w:val="center"/>
          </w:tcPr>
          <w:p w:rsidR="0080402D" w:rsidRDefault="00733877">
            <w:pPr>
              <w:jc w:val="right"/>
            </w:pPr>
            <w:r>
              <w:rPr>
                <w:rFonts w:eastAsiaTheme="minorEastAsia"/>
                <w:color w:val="000000"/>
                <w:sz w:val="24"/>
              </w:rPr>
              <w:t>1,205,400</w:t>
            </w:r>
          </w:p>
        </w:tc>
        <w:tc>
          <w:tcPr>
            <w:tcW w:w="2215" w:type="dxa"/>
            <w:vAlign w:val="center"/>
          </w:tcPr>
          <w:p w:rsidR="0080402D" w:rsidRDefault="00733877">
            <w:pPr>
              <w:jc w:val="right"/>
            </w:pPr>
            <w:r>
              <w:rPr>
                <w:rFonts w:eastAsiaTheme="minorEastAsia"/>
                <w:color w:val="000000"/>
                <w:sz w:val="24"/>
              </w:rPr>
              <w:t>7,606,074.00</w:t>
            </w:r>
          </w:p>
        </w:tc>
        <w:tc>
          <w:tcPr>
            <w:tcW w:w="1787" w:type="dxa"/>
            <w:vAlign w:val="center"/>
          </w:tcPr>
          <w:p w:rsidR="0080402D" w:rsidRDefault="00733877">
            <w:pPr>
              <w:jc w:val="right"/>
            </w:pPr>
            <w:r>
              <w:rPr>
                <w:rFonts w:eastAsiaTheme="minorEastAsia"/>
                <w:color w:val="000000"/>
                <w:sz w:val="24"/>
              </w:rPr>
              <w:t>1.34</w:t>
            </w:r>
          </w:p>
        </w:tc>
      </w:tr>
      <w:tr w:rsidR="0080402D">
        <w:trPr>
          <w:jc w:val="center"/>
        </w:trPr>
        <w:tc>
          <w:tcPr>
            <w:tcW w:w="817" w:type="dxa"/>
            <w:vAlign w:val="center"/>
          </w:tcPr>
          <w:p w:rsidR="0080402D" w:rsidRDefault="00733877">
            <w:pPr>
              <w:jc w:val="center"/>
            </w:pPr>
            <w:r>
              <w:rPr>
                <w:rFonts w:eastAsiaTheme="minorEastAsia"/>
                <w:color w:val="000000"/>
                <w:sz w:val="24"/>
              </w:rPr>
              <w:t>2</w:t>
            </w:r>
          </w:p>
        </w:tc>
        <w:tc>
          <w:tcPr>
            <w:tcW w:w="1276" w:type="dxa"/>
            <w:vAlign w:val="center"/>
          </w:tcPr>
          <w:p w:rsidR="0080402D" w:rsidRDefault="00733877">
            <w:pPr>
              <w:jc w:val="center"/>
            </w:pPr>
            <w:r>
              <w:rPr>
                <w:rFonts w:eastAsiaTheme="minorEastAsia"/>
                <w:color w:val="000000"/>
                <w:sz w:val="24"/>
              </w:rPr>
              <w:t>002497</w:t>
            </w:r>
          </w:p>
        </w:tc>
        <w:tc>
          <w:tcPr>
            <w:tcW w:w="1701" w:type="dxa"/>
            <w:vAlign w:val="center"/>
          </w:tcPr>
          <w:p w:rsidR="0080402D" w:rsidRDefault="00733877">
            <w:pPr>
              <w:jc w:val="center"/>
            </w:pPr>
            <w:r>
              <w:rPr>
                <w:rFonts w:eastAsiaTheme="minorEastAsia"/>
                <w:color w:val="000000"/>
                <w:sz w:val="24"/>
              </w:rPr>
              <w:t>雅化集团</w:t>
            </w:r>
          </w:p>
        </w:tc>
        <w:tc>
          <w:tcPr>
            <w:tcW w:w="1276" w:type="dxa"/>
            <w:vAlign w:val="center"/>
          </w:tcPr>
          <w:p w:rsidR="0080402D" w:rsidRDefault="00733877">
            <w:pPr>
              <w:jc w:val="right"/>
            </w:pPr>
            <w:r>
              <w:rPr>
                <w:rFonts w:eastAsiaTheme="minorEastAsia"/>
                <w:color w:val="000000"/>
                <w:sz w:val="24"/>
              </w:rPr>
              <w:t>561,134</w:t>
            </w:r>
          </w:p>
        </w:tc>
        <w:tc>
          <w:tcPr>
            <w:tcW w:w="2215" w:type="dxa"/>
            <w:vAlign w:val="center"/>
          </w:tcPr>
          <w:p w:rsidR="0080402D" w:rsidRDefault="00733877">
            <w:pPr>
              <w:jc w:val="right"/>
            </w:pPr>
            <w:r>
              <w:rPr>
                <w:rFonts w:eastAsiaTheme="minorEastAsia"/>
                <w:color w:val="000000"/>
                <w:sz w:val="24"/>
              </w:rPr>
              <w:t>7,479,916.22</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3</w:t>
            </w:r>
          </w:p>
        </w:tc>
        <w:tc>
          <w:tcPr>
            <w:tcW w:w="1276" w:type="dxa"/>
            <w:vAlign w:val="center"/>
          </w:tcPr>
          <w:p w:rsidR="0080402D" w:rsidRDefault="00733877">
            <w:pPr>
              <w:jc w:val="center"/>
            </w:pPr>
            <w:r>
              <w:rPr>
                <w:rFonts w:eastAsiaTheme="minorEastAsia"/>
                <w:color w:val="000000"/>
                <w:sz w:val="24"/>
              </w:rPr>
              <w:t>002340</w:t>
            </w:r>
          </w:p>
        </w:tc>
        <w:tc>
          <w:tcPr>
            <w:tcW w:w="1701" w:type="dxa"/>
            <w:vAlign w:val="center"/>
          </w:tcPr>
          <w:p w:rsidR="0080402D" w:rsidRDefault="00733877">
            <w:pPr>
              <w:jc w:val="center"/>
            </w:pPr>
            <w:r>
              <w:rPr>
                <w:rFonts w:eastAsiaTheme="minorEastAsia"/>
                <w:color w:val="000000"/>
                <w:sz w:val="24"/>
              </w:rPr>
              <w:t>格林美</w:t>
            </w:r>
          </w:p>
        </w:tc>
        <w:tc>
          <w:tcPr>
            <w:tcW w:w="1276" w:type="dxa"/>
            <w:vAlign w:val="center"/>
          </w:tcPr>
          <w:p w:rsidR="0080402D" w:rsidRDefault="00733877">
            <w:pPr>
              <w:jc w:val="right"/>
            </w:pPr>
            <w:r>
              <w:rPr>
                <w:rFonts w:eastAsiaTheme="minorEastAsia"/>
                <w:color w:val="000000"/>
                <w:sz w:val="24"/>
              </w:rPr>
              <w:t>1,037,900</w:t>
            </w:r>
          </w:p>
        </w:tc>
        <w:tc>
          <w:tcPr>
            <w:tcW w:w="2215" w:type="dxa"/>
            <w:vAlign w:val="center"/>
          </w:tcPr>
          <w:p w:rsidR="0080402D" w:rsidRDefault="00733877">
            <w:pPr>
              <w:jc w:val="right"/>
            </w:pPr>
            <w:r>
              <w:rPr>
                <w:rFonts w:eastAsiaTheme="minorEastAsia"/>
                <w:color w:val="000000"/>
                <w:sz w:val="24"/>
              </w:rPr>
              <w:t>7,462,501.00</w:t>
            </w:r>
          </w:p>
        </w:tc>
        <w:tc>
          <w:tcPr>
            <w:tcW w:w="1787" w:type="dxa"/>
            <w:vAlign w:val="center"/>
          </w:tcPr>
          <w:p w:rsidR="0080402D" w:rsidRDefault="00733877">
            <w:pPr>
              <w:jc w:val="right"/>
            </w:pPr>
            <w:r>
              <w:rPr>
                <w:rFonts w:eastAsiaTheme="minorEastAsia"/>
                <w:color w:val="000000"/>
                <w:sz w:val="24"/>
              </w:rPr>
              <w:t>1.32</w:t>
            </w:r>
          </w:p>
        </w:tc>
      </w:tr>
      <w:tr w:rsidR="0080402D">
        <w:trPr>
          <w:jc w:val="center"/>
        </w:trPr>
        <w:tc>
          <w:tcPr>
            <w:tcW w:w="817" w:type="dxa"/>
            <w:vAlign w:val="center"/>
          </w:tcPr>
          <w:p w:rsidR="0080402D" w:rsidRDefault="00733877">
            <w:pPr>
              <w:jc w:val="center"/>
            </w:pPr>
            <w:r>
              <w:rPr>
                <w:rFonts w:eastAsiaTheme="minorEastAsia"/>
                <w:color w:val="000000"/>
                <w:sz w:val="24"/>
              </w:rPr>
              <w:t>4</w:t>
            </w:r>
          </w:p>
        </w:tc>
        <w:tc>
          <w:tcPr>
            <w:tcW w:w="1276" w:type="dxa"/>
            <w:vAlign w:val="center"/>
          </w:tcPr>
          <w:p w:rsidR="0080402D" w:rsidRDefault="00733877">
            <w:pPr>
              <w:jc w:val="center"/>
            </w:pPr>
            <w:r>
              <w:rPr>
                <w:rFonts w:eastAsiaTheme="minorEastAsia"/>
                <w:color w:val="000000"/>
                <w:sz w:val="24"/>
              </w:rPr>
              <w:t>601985</w:t>
            </w:r>
          </w:p>
        </w:tc>
        <w:tc>
          <w:tcPr>
            <w:tcW w:w="1701" w:type="dxa"/>
            <w:vAlign w:val="center"/>
          </w:tcPr>
          <w:p w:rsidR="0080402D" w:rsidRDefault="00733877">
            <w:pPr>
              <w:jc w:val="center"/>
            </w:pPr>
            <w:r>
              <w:rPr>
                <w:rFonts w:eastAsiaTheme="minorEastAsia"/>
                <w:color w:val="000000"/>
                <w:sz w:val="24"/>
              </w:rPr>
              <w:t>中国核电</w:t>
            </w:r>
          </w:p>
        </w:tc>
        <w:tc>
          <w:tcPr>
            <w:tcW w:w="1276" w:type="dxa"/>
            <w:vAlign w:val="center"/>
          </w:tcPr>
          <w:p w:rsidR="0080402D" w:rsidRDefault="00733877">
            <w:pPr>
              <w:jc w:val="right"/>
            </w:pPr>
            <w:r>
              <w:rPr>
                <w:rFonts w:eastAsiaTheme="minorEastAsia"/>
                <w:color w:val="000000"/>
                <w:sz w:val="24"/>
              </w:rPr>
              <w:t>999,200</w:t>
            </w:r>
          </w:p>
        </w:tc>
        <w:tc>
          <w:tcPr>
            <w:tcW w:w="2215" w:type="dxa"/>
            <w:vAlign w:val="center"/>
          </w:tcPr>
          <w:p w:rsidR="0080402D" w:rsidRDefault="00733877">
            <w:pPr>
              <w:jc w:val="right"/>
            </w:pPr>
            <w:r>
              <w:rPr>
                <w:rFonts w:eastAsiaTheme="minorEastAsia"/>
                <w:color w:val="000000"/>
                <w:sz w:val="24"/>
              </w:rPr>
              <w:t>7,344,120.00</w:t>
            </w:r>
          </w:p>
        </w:tc>
        <w:tc>
          <w:tcPr>
            <w:tcW w:w="1787" w:type="dxa"/>
            <w:vAlign w:val="center"/>
          </w:tcPr>
          <w:p w:rsidR="0080402D" w:rsidRDefault="00733877">
            <w:pPr>
              <w:jc w:val="right"/>
            </w:pPr>
            <w:r>
              <w:rPr>
                <w:rFonts w:eastAsiaTheme="minorEastAsia"/>
                <w:color w:val="000000"/>
                <w:sz w:val="24"/>
              </w:rPr>
              <w:t>1.30</w:t>
            </w:r>
          </w:p>
        </w:tc>
      </w:tr>
      <w:tr w:rsidR="0080402D">
        <w:trPr>
          <w:jc w:val="center"/>
        </w:trPr>
        <w:tc>
          <w:tcPr>
            <w:tcW w:w="817" w:type="dxa"/>
            <w:vAlign w:val="center"/>
          </w:tcPr>
          <w:p w:rsidR="0080402D" w:rsidRDefault="00733877">
            <w:pPr>
              <w:jc w:val="center"/>
            </w:pPr>
            <w:r>
              <w:rPr>
                <w:rFonts w:eastAsiaTheme="minorEastAsia"/>
                <w:color w:val="000000"/>
                <w:sz w:val="24"/>
              </w:rPr>
              <w:t>5</w:t>
            </w:r>
          </w:p>
        </w:tc>
        <w:tc>
          <w:tcPr>
            <w:tcW w:w="1276" w:type="dxa"/>
            <w:vAlign w:val="center"/>
          </w:tcPr>
          <w:p w:rsidR="0080402D" w:rsidRDefault="00733877">
            <w:pPr>
              <w:jc w:val="center"/>
            </w:pPr>
            <w:r>
              <w:rPr>
                <w:rFonts w:eastAsiaTheme="minorEastAsia"/>
                <w:color w:val="000000"/>
                <w:sz w:val="24"/>
              </w:rPr>
              <w:t>601238</w:t>
            </w:r>
          </w:p>
        </w:tc>
        <w:tc>
          <w:tcPr>
            <w:tcW w:w="1701" w:type="dxa"/>
            <w:vAlign w:val="center"/>
          </w:tcPr>
          <w:p w:rsidR="0080402D" w:rsidRDefault="00733877">
            <w:pPr>
              <w:jc w:val="center"/>
            </w:pPr>
            <w:r>
              <w:rPr>
                <w:rFonts w:eastAsiaTheme="minorEastAsia"/>
                <w:color w:val="000000"/>
                <w:sz w:val="24"/>
              </w:rPr>
              <w:t>广汽集团</w:t>
            </w:r>
          </w:p>
        </w:tc>
        <w:tc>
          <w:tcPr>
            <w:tcW w:w="1276" w:type="dxa"/>
            <w:vAlign w:val="center"/>
          </w:tcPr>
          <w:p w:rsidR="0080402D" w:rsidRDefault="00733877">
            <w:pPr>
              <w:jc w:val="right"/>
            </w:pPr>
            <w:r>
              <w:rPr>
                <w:rFonts w:eastAsiaTheme="minorEastAsia"/>
                <w:color w:val="000000"/>
                <w:sz w:val="24"/>
              </w:rPr>
              <w:t>294,600</w:t>
            </w:r>
          </w:p>
        </w:tc>
        <w:tc>
          <w:tcPr>
            <w:tcW w:w="2215" w:type="dxa"/>
            <w:vAlign w:val="center"/>
          </w:tcPr>
          <w:p w:rsidR="0080402D" w:rsidRDefault="00733877">
            <w:pPr>
              <w:jc w:val="right"/>
            </w:pPr>
            <w:r>
              <w:rPr>
                <w:rFonts w:eastAsiaTheme="minorEastAsia"/>
                <w:color w:val="000000"/>
                <w:sz w:val="24"/>
              </w:rPr>
              <w:t>7,264,836.00</w:t>
            </w:r>
          </w:p>
        </w:tc>
        <w:tc>
          <w:tcPr>
            <w:tcW w:w="1787" w:type="dxa"/>
            <w:vAlign w:val="center"/>
          </w:tcPr>
          <w:p w:rsidR="0080402D" w:rsidRDefault="00733877">
            <w:pPr>
              <w:jc w:val="right"/>
            </w:pPr>
            <w:r>
              <w:rPr>
                <w:rFonts w:eastAsiaTheme="minorEastAsia"/>
                <w:color w:val="000000"/>
                <w:sz w:val="24"/>
              </w:rPr>
              <w:t>1.28</w:t>
            </w:r>
          </w:p>
        </w:tc>
      </w:tr>
      <w:tr w:rsidR="0080402D">
        <w:trPr>
          <w:jc w:val="center"/>
        </w:trPr>
        <w:tc>
          <w:tcPr>
            <w:tcW w:w="817" w:type="dxa"/>
            <w:vAlign w:val="center"/>
          </w:tcPr>
          <w:p w:rsidR="0080402D" w:rsidRDefault="00733877">
            <w:pPr>
              <w:jc w:val="center"/>
            </w:pPr>
            <w:r>
              <w:rPr>
                <w:rFonts w:eastAsiaTheme="minorEastAsia"/>
                <w:color w:val="000000"/>
                <w:sz w:val="24"/>
              </w:rPr>
              <w:t>6</w:t>
            </w:r>
          </w:p>
        </w:tc>
        <w:tc>
          <w:tcPr>
            <w:tcW w:w="1276" w:type="dxa"/>
            <w:vAlign w:val="center"/>
          </w:tcPr>
          <w:p w:rsidR="0080402D" w:rsidRDefault="00733877">
            <w:pPr>
              <w:jc w:val="center"/>
            </w:pPr>
            <w:r>
              <w:rPr>
                <w:rFonts w:eastAsiaTheme="minorEastAsia"/>
                <w:color w:val="000000"/>
                <w:sz w:val="24"/>
              </w:rPr>
              <w:t>000826</w:t>
            </w:r>
          </w:p>
        </w:tc>
        <w:tc>
          <w:tcPr>
            <w:tcW w:w="1701" w:type="dxa"/>
            <w:vAlign w:val="center"/>
          </w:tcPr>
          <w:p w:rsidR="0080402D" w:rsidRDefault="00733877">
            <w:pPr>
              <w:jc w:val="center"/>
            </w:pPr>
            <w:r>
              <w:rPr>
                <w:rFonts w:eastAsiaTheme="minorEastAsia"/>
                <w:color w:val="000000"/>
                <w:sz w:val="24"/>
              </w:rPr>
              <w:t>启迪桑德</w:t>
            </w:r>
          </w:p>
        </w:tc>
        <w:tc>
          <w:tcPr>
            <w:tcW w:w="1276" w:type="dxa"/>
            <w:vAlign w:val="center"/>
          </w:tcPr>
          <w:p w:rsidR="0080402D" w:rsidRDefault="00733877">
            <w:pPr>
              <w:jc w:val="right"/>
            </w:pPr>
            <w:r>
              <w:rPr>
                <w:rFonts w:eastAsiaTheme="minorEastAsia"/>
                <w:color w:val="000000"/>
                <w:sz w:val="24"/>
              </w:rPr>
              <w:t>215,534</w:t>
            </w:r>
          </w:p>
        </w:tc>
        <w:tc>
          <w:tcPr>
            <w:tcW w:w="2215" w:type="dxa"/>
            <w:vAlign w:val="center"/>
          </w:tcPr>
          <w:p w:rsidR="0080402D" w:rsidRDefault="00733877">
            <w:pPr>
              <w:jc w:val="right"/>
            </w:pPr>
            <w:r>
              <w:rPr>
                <w:rFonts w:eastAsiaTheme="minorEastAsia"/>
                <w:color w:val="000000"/>
                <w:sz w:val="24"/>
              </w:rPr>
              <w:t>7,116,932.68</w:t>
            </w:r>
          </w:p>
        </w:tc>
        <w:tc>
          <w:tcPr>
            <w:tcW w:w="1787" w:type="dxa"/>
            <w:vAlign w:val="center"/>
          </w:tcPr>
          <w:p w:rsidR="0080402D" w:rsidRDefault="00733877">
            <w:pPr>
              <w:jc w:val="right"/>
            </w:pPr>
            <w:r>
              <w:rPr>
                <w:rFonts w:eastAsiaTheme="minorEastAsia"/>
                <w:color w:val="000000"/>
                <w:sz w:val="24"/>
              </w:rPr>
              <w:t>1.26</w:t>
            </w:r>
          </w:p>
        </w:tc>
      </w:tr>
      <w:tr w:rsidR="0080402D">
        <w:trPr>
          <w:jc w:val="center"/>
        </w:trPr>
        <w:tc>
          <w:tcPr>
            <w:tcW w:w="817" w:type="dxa"/>
            <w:vAlign w:val="center"/>
          </w:tcPr>
          <w:p w:rsidR="0080402D" w:rsidRDefault="00733877">
            <w:pPr>
              <w:jc w:val="center"/>
            </w:pPr>
            <w:r>
              <w:rPr>
                <w:rFonts w:eastAsiaTheme="minorEastAsia"/>
                <w:color w:val="000000"/>
                <w:sz w:val="24"/>
              </w:rPr>
              <w:t>7</w:t>
            </w:r>
          </w:p>
        </w:tc>
        <w:tc>
          <w:tcPr>
            <w:tcW w:w="1276" w:type="dxa"/>
            <w:vAlign w:val="center"/>
          </w:tcPr>
          <w:p w:rsidR="0080402D" w:rsidRDefault="00733877">
            <w:pPr>
              <w:jc w:val="center"/>
            </w:pPr>
            <w:r>
              <w:rPr>
                <w:rFonts w:eastAsiaTheme="minorEastAsia"/>
                <w:color w:val="000000"/>
                <w:sz w:val="24"/>
              </w:rPr>
              <w:t>603799</w:t>
            </w:r>
          </w:p>
        </w:tc>
        <w:tc>
          <w:tcPr>
            <w:tcW w:w="1701" w:type="dxa"/>
            <w:vAlign w:val="center"/>
          </w:tcPr>
          <w:p w:rsidR="0080402D" w:rsidRDefault="00733877">
            <w:pPr>
              <w:jc w:val="center"/>
            </w:pPr>
            <w:r>
              <w:rPr>
                <w:rFonts w:eastAsiaTheme="minorEastAsia"/>
                <w:color w:val="000000"/>
                <w:sz w:val="24"/>
              </w:rPr>
              <w:t>华友钴业</w:t>
            </w:r>
          </w:p>
        </w:tc>
        <w:tc>
          <w:tcPr>
            <w:tcW w:w="1276" w:type="dxa"/>
            <w:vAlign w:val="center"/>
          </w:tcPr>
          <w:p w:rsidR="0080402D" w:rsidRDefault="00733877">
            <w:pPr>
              <w:jc w:val="right"/>
            </w:pPr>
            <w:r>
              <w:rPr>
                <w:rFonts w:eastAsiaTheme="minorEastAsia"/>
                <w:color w:val="000000"/>
                <w:sz w:val="24"/>
              </w:rPr>
              <w:t>87,900</w:t>
            </w:r>
          </w:p>
        </w:tc>
        <w:tc>
          <w:tcPr>
            <w:tcW w:w="2215" w:type="dxa"/>
            <w:vAlign w:val="center"/>
          </w:tcPr>
          <w:p w:rsidR="0080402D" w:rsidRDefault="00733877">
            <w:pPr>
              <w:jc w:val="right"/>
            </w:pPr>
            <w:r>
              <w:rPr>
                <w:rFonts w:eastAsiaTheme="minorEastAsia"/>
                <w:color w:val="000000"/>
                <w:sz w:val="24"/>
              </w:rPr>
              <w:t>7,052,217.00</w:t>
            </w:r>
          </w:p>
        </w:tc>
        <w:tc>
          <w:tcPr>
            <w:tcW w:w="1787" w:type="dxa"/>
            <w:vAlign w:val="center"/>
          </w:tcPr>
          <w:p w:rsidR="0080402D" w:rsidRDefault="00733877">
            <w:pPr>
              <w:jc w:val="right"/>
            </w:pPr>
            <w:r>
              <w:rPr>
                <w:rFonts w:eastAsiaTheme="minorEastAsia"/>
                <w:color w:val="000000"/>
                <w:sz w:val="24"/>
              </w:rPr>
              <w:t>1.24</w:t>
            </w:r>
          </w:p>
        </w:tc>
      </w:tr>
      <w:tr w:rsidR="0080402D">
        <w:trPr>
          <w:jc w:val="center"/>
        </w:trPr>
        <w:tc>
          <w:tcPr>
            <w:tcW w:w="817" w:type="dxa"/>
            <w:vAlign w:val="center"/>
          </w:tcPr>
          <w:p w:rsidR="0080402D" w:rsidRDefault="00733877">
            <w:pPr>
              <w:jc w:val="center"/>
            </w:pPr>
            <w:r>
              <w:rPr>
                <w:rFonts w:eastAsiaTheme="minorEastAsia"/>
                <w:color w:val="000000"/>
                <w:sz w:val="24"/>
              </w:rPr>
              <w:t>8</w:t>
            </w:r>
          </w:p>
        </w:tc>
        <w:tc>
          <w:tcPr>
            <w:tcW w:w="1276" w:type="dxa"/>
            <w:vAlign w:val="center"/>
          </w:tcPr>
          <w:p w:rsidR="0080402D" w:rsidRDefault="00733877">
            <w:pPr>
              <w:jc w:val="center"/>
            </w:pPr>
            <w:r>
              <w:rPr>
                <w:rFonts w:eastAsiaTheme="minorEastAsia"/>
                <w:color w:val="000000"/>
                <w:sz w:val="24"/>
              </w:rPr>
              <w:t>300450</w:t>
            </w:r>
          </w:p>
        </w:tc>
        <w:tc>
          <w:tcPr>
            <w:tcW w:w="1701" w:type="dxa"/>
            <w:vAlign w:val="center"/>
          </w:tcPr>
          <w:p w:rsidR="0080402D" w:rsidRDefault="00733877">
            <w:pPr>
              <w:jc w:val="center"/>
            </w:pPr>
            <w:r>
              <w:rPr>
                <w:rFonts w:eastAsiaTheme="minorEastAsia"/>
                <w:color w:val="000000"/>
                <w:sz w:val="24"/>
              </w:rPr>
              <w:t>先导智能</w:t>
            </w:r>
          </w:p>
        </w:tc>
        <w:tc>
          <w:tcPr>
            <w:tcW w:w="1276" w:type="dxa"/>
            <w:vAlign w:val="center"/>
          </w:tcPr>
          <w:p w:rsidR="0080402D" w:rsidRDefault="00733877">
            <w:pPr>
              <w:jc w:val="right"/>
            </w:pPr>
            <w:r>
              <w:rPr>
                <w:rFonts w:eastAsiaTheme="minorEastAsia"/>
                <w:color w:val="000000"/>
                <w:sz w:val="24"/>
              </w:rPr>
              <w:t>122,300</w:t>
            </w:r>
          </w:p>
        </w:tc>
        <w:tc>
          <w:tcPr>
            <w:tcW w:w="2215" w:type="dxa"/>
            <w:vAlign w:val="center"/>
          </w:tcPr>
          <w:p w:rsidR="0080402D" w:rsidRDefault="00733877">
            <w:pPr>
              <w:jc w:val="right"/>
            </w:pPr>
            <w:r>
              <w:rPr>
                <w:rFonts w:eastAsiaTheme="minorEastAsia"/>
                <w:color w:val="000000"/>
                <w:sz w:val="24"/>
              </w:rPr>
              <w:t>6,967,431.00</w:t>
            </w:r>
          </w:p>
        </w:tc>
        <w:tc>
          <w:tcPr>
            <w:tcW w:w="1787" w:type="dxa"/>
            <w:vAlign w:val="center"/>
          </w:tcPr>
          <w:p w:rsidR="0080402D" w:rsidRDefault="00733877">
            <w:pPr>
              <w:jc w:val="right"/>
            </w:pPr>
            <w:r>
              <w:rPr>
                <w:rFonts w:eastAsiaTheme="minorEastAsia"/>
                <w:color w:val="000000"/>
                <w:sz w:val="24"/>
              </w:rPr>
              <w:t>1.23</w:t>
            </w:r>
          </w:p>
        </w:tc>
      </w:tr>
    </w:tbl>
    <w:p w:rsidR="00124083" w:rsidRPr="004D797D" w:rsidRDefault="00124083" w:rsidP="004D797D">
      <w:pPr>
        <w:tabs>
          <w:tab w:val="left" w:pos="426"/>
        </w:tabs>
        <w:spacing w:line="360" w:lineRule="auto"/>
        <w:ind w:firstLineChars="200" w:firstLine="480"/>
        <w:jc w:val="left"/>
        <w:rPr>
          <w:rFonts w:eastAsiaTheme="minorEastAsia"/>
          <w:kern w:val="0"/>
          <w:sz w:val="24"/>
        </w:rPr>
      </w:pPr>
    </w:p>
    <w:p w:rsidR="001A59F9" w:rsidRPr="004D797D" w:rsidRDefault="001A59F9" w:rsidP="00756ACB">
      <w:pPr>
        <w:pStyle w:val="20"/>
        <w:spacing w:beforeLines="100" w:before="312" w:after="0"/>
        <w:rPr>
          <w:rFonts w:ascii="Times New Roman" w:eastAsiaTheme="minorEastAsia" w:hAnsi="Times New Roman"/>
          <w:kern w:val="0"/>
          <w:szCs w:val="24"/>
        </w:rPr>
      </w:pPr>
      <w:bookmarkStart w:id="117" w:name="_Toc361324882"/>
      <w:bookmarkStart w:id="118" w:name="_Toc509576325"/>
      <w:r w:rsidRPr="004D797D">
        <w:rPr>
          <w:rFonts w:ascii="Times New Roman" w:eastAsiaTheme="minorEastAsia" w:hAnsi="Times New Roman"/>
          <w:kern w:val="0"/>
          <w:szCs w:val="24"/>
        </w:rPr>
        <w:t>8.4</w:t>
      </w:r>
      <w:bookmarkStart w:id="119"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17"/>
      <w:bookmarkEnd w:id="118"/>
      <w:bookmarkEnd w:id="119"/>
    </w:p>
    <w:p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rsidTr="006072F3">
        <w:trPr>
          <w:jc w:val="center"/>
        </w:trPr>
        <w:tc>
          <w:tcPr>
            <w:tcW w:w="87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基金资产净值比例（％）</w:t>
            </w:r>
          </w:p>
        </w:tc>
      </w:tr>
      <w:tr w:rsidR="0080402D">
        <w:trPr>
          <w:jc w:val="center"/>
        </w:trPr>
        <w:tc>
          <w:tcPr>
            <w:tcW w:w="870" w:type="dxa"/>
            <w:vAlign w:val="center"/>
          </w:tcPr>
          <w:p w:rsidR="0080402D" w:rsidRDefault="00733877">
            <w:pPr>
              <w:jc w:val="center"/>
            </w:pPr>
            <w:r>
              <w:rPr>
                <w:rFonts w:eastAsiaTheme="minorEastAsia"/>
                <w:sz w:val="24"/>
              </w:rPr>
              <w:t>1</w:t>
            </w:r>
          </w:p>
        </w:tc>
        <w:tc>
          <w:tcPr>
            <w:tcW w:w="1650" w:type="dxa"/>
            <w:vAlign w:val="center"/>
          </w:tcPr>
          <w:p w:rsidR="0080402D" w:rsidRDefault="00733877">
            <w:pPr>
              <w:jc w:val="center"/>
            </w:pPr>
            <w:r>
              <w:rPr>
                <w:rFonts w:eastAsiaTheme="minorEastAsia"/>
                <w:sz w:val="24"/>
              </w:rPr>
              <w:t>600482</w:t>
            </w:r>
          </w:p>
        </w:tc>
        <w:tc>
          <w:tcPr>
            <w:tcW w:w="1980" w:type="dxa"/>
            <w:vAlign w:val="center"/>
          </w:tcPr>
          <w:p w:rsidR="0080402D" w:rsidRDefault="00733877">
            <w:pPr>
              <w:jc w:val="center"/>
            </w:pPr>
            <w:r>
              <w:rPr>
                <w:rFonts w:eastAsiaTheme="minorEastAsia"/>
                <w:sz w:val="24"/>
              </w:rPr>
              <w:t>中国动力</w:t>
            </w:r>
          </w:p>
        </w:tc>
        <w:tc>
          <w:tcPr>
            <w:tcW w:w="2880" w:type="dxa"/>
            <w:vAlign w:val="center"/>
          </w:tcPr>
          <w:p w:rsidR="0080402D" w:rsidRDefault="00733877">
            <w:pPr>
              <w:jc w:val="right"/>
            </w:pPr>
            <w:r>
              <w:rPr>
                <w:rFonts w:eastAsiaTheme="minorEastAsia"/>
                <w:sz w:val="24"/>
              </w:rPr>
              <w:t>9,155,736.00</w:t>
            </w:r>
          </w:p>
        </w:tc>
        <w:tc>
          <w:tcPr>
            <w:tcW w:w="1692" w:type="dxa"/>
            <w:vAlign w:val="center"/>
          </w:tcPr>
          <w:p w:rsidR="0080402D" w:rsidRDefault="00733877">
            <w:pPr>
              <w:jc w:val="right"/>
            </w:pPr>
            <w:r>
              <w:rPr>
                <w:rFonts w:eastAsiaTheme="minorEastAsia"/>
                <w:sz w:val="24"/>
              </w:rPr>
              <w:t>1.00</w:t>
            </w:r>
          </w:p>
        </w:tc>
      </w:tr>
      <w:tr w:rsidR="0080402D">
        <w:trPr>
          <w:jc w:val="center"/>
        </w:trPr>
        <w:tc>
          <w:tcPr>
            <w:tcW w:w="870" w:type="dxa"/>
            <w:vAlign w:val="center"/>
          </w:tcPr>
          <w:p w:rsidR="0080402D" w:rsidRDefault="00733877">
            <w:pPr>
              <w:jc w:val="center"/>
            </w:pPr>
            <w:r>
              <w:rPr>
                <w:rFonts w:eastAsiaTheme="minorEastAsia"/>
                <w:sz w:val="24"/>
              </w:rPr>
              <w:t>2</w:t>
            </w:r>
          </w:p>
        </w:tc>
        <w:tc>
          <w:tcPr>
            <w:tcW w:w="1650" w:type="dxa"/>
            <w:vAlign w:val="center"/>
          </w:tcPr>
          <w:p w:rsidR="0080402D" w:rsidRDefault="00733877">
            <w:pPr>
              <w:jc w:val="center"/>
            </w:pPr>
            <w:r>
              <w:rPr>
                <w:rFonts w:eastAsiaTheme="minorEastAsia"/>
                <w:sz w:val="24"/>
              </w:rPr>
              <w:t>600487</w:t>
            </w:r>
          </w:p>
        </w:tc>
        <w:tc>
          <w:tcPr>
            <w:tcW w:w="1980" w:type="dxa"/>
            <w:vAlign w:val="center"/>
          </w:tcPr>
          <w:p w:rsidR="0080402D" w:rsidRDefault="00733877">
            <w:pPr>
              <w:jc w:val="center"/>
            </w:pPr>
            <w:r>
              <w:rPr>
                <w:rFonts w:eastAsiaTheme="minorEastAsia"/>
                <w:sz w:val="24"/>
              </w:rPr>
              <w:t>亨通光电</w:t>
            </w:r>
          </w:p>
        </w:tc>
        <w:tc>
          <w:tcPr>
            <w:tcW w:w="2880" w:type="dxa"/>
            <w:vAlign w:val="center"/>
          </w:tcPr>
          <w:p w:rsidR="0080402D" w:rsidRDefault="00733877">
            <w:pPr>
              <w:jc w:val="right"/>
            </w:pPr>
            <w:r>
              <w:rPr>
                <w:rFonts w:eastAsiaTheme="minorEastAsia"/>
                <w:sz w:val="24"/>
              </w:rPr>
              <w:t>8,905,696.89</w:t>
            </w:r>
          </w:p>
        </w:tc>
        <w:tc>
          <w:tcPr>
            <w:tcW w:w="1692" w:type="dxa"/>
            <w:vAlign w:val="center"/>
          </w:tcPr>
          <w:p w:rsidR="0080402D" w:rsidRDefault="00733877">
            <w:pPr>
              <w:jc w:val="right"/>
            </w:pPr>
            <w:r>
              <w:rPr>
                <w:rFonts w:eastAsiaTheme="minorEastAsia"/>
                <w:sz w:val="24"/>
              </w:rPr>
              <w:t>0.98</w:t>
            </w:r>
          </w:p>
        </w:tc>
      </w:tr>
      <w:tr w:rsidR="0080402D">
        <w:trPr>
          <w:jc w:val="center"/>
        </w:trPr>
        <w:tc>
          <w:tcPr>
            <w:tcW w:w="870" w:type="dxa"/>
            <w:vAlign w:val="center"/>
          </w:tcPr>
          <w:p w:rsidR="0080402D" w:rsidRDefault="00733877">
            <w:pPr>
              <w:jc w:val="center"/>
            </w:pPr>
            <w:r>
              <w:rPr>
                <w:rFonts w:eastAsiaTheme="minorEastAsia"/>
                <w:sz w:val="24"/>
              </w:rPr>
              <w:t>3</w:t>
            </w:r>
          </w:p>
        </w:tc>
        <w:tc>
          <w:tcPr>
            <w:tcW w:w="1650" w:type="dxa"/>
            <w:vAlign w:val="center"/>
          </w:tcPr>
          <w:p w:rsidR="0080402D" w:rsidRDefault="00733877">
            <w:pPr>
              <w:jc w:val="center"/>
            </w:pPr>
            <w:r>
              <w:rPr>
                <w:rFonts w:eastAsiaTheme="minorEastAsia"/>
                <w:sz w:val="24"/>
              </w:rPr>
              <w:t>300376</w:t>
            </w:r>
          </w:p>
        </w:tc>
        <w:tc>
          <w:tcPr>
            <w:tcW w:w="1980" w:type="dxa"/>
            <w:vAlign w:val="center"/>
          </w:tcPr>
          <w:p w:rsidR="0080402D" w:rsidRDefault="00733877">
            <w:pPr>
              <w:jc w:val="center"/>
            </w:pPr>
            <w:r>
              <w:rPr>
                <w:rFonts w:eastAsiaTheme="minorEastAsia"/>
                <w:sz w:val="24"/>
              </w:rPr>
              <w:t>易事特</w:t>
            </w:r>
          </w:p>
        </w:tc>
        <w:tc>
          <w:tcPr>
            <w:tcW w:w="2880" w:type="dxa"/>
            <w:vAlign w:val="center"/>
          </w:tcPr>
          <w:p w:rsidR="0080402D" w:rsidRDefault="00733877">
            <w:pPr>
              <w:jc w:val="right"/>
            </w:pPr>
            <w:r>
              <w:rPr>
                <w:rFonts w:eastAsiaTheme="minorEastAsia"/>
                <w:sz w:val="24"/>
              </w:rPr>
              <w:t>8,858,314.00</w:t>
            </w:r>
          </w:p>
        </w:tc>
        <w:tc>
          <w:tcPr>
            <w:tcW w:w="1692" w:type="dxa"/>
            <w:vAlign w:val="center"/>
          </w:tcPr>
          <w:p w:rsidR="0080402D" w:rsidRDefault="00733877">
            <w:pPr>
              <w:jc w:val="right"/>
            </w:pPr>
            <w:r>
              <w:rPr>
                <w:rFonts w:eastAsiaTheme="minorEastAsia"/>
                <w:sz w:val="24"/>
              </w:rPr>
              <w:t>0.97</w:t>
            </w:r>
          </w:p>
        </w:tc>
      </w:tr>
      <w:tr w:rsidR="0080402D">
        <w:trPr>
          <w:jc w:val="center"/>
        </w:trPr>
        <w:tc>
          <w:tcPr>
            <w:tcW w:w="870" w:type="dxa"/>
            <w:vAlign w:val="center"/>
          </w:tcPr>
          <w:p w:rsidR="0080402D" w:rsidRDefault="00733877">
            <w:pPr>
              <w:jc w:val="center"/>
            </w:pPr>
            <w:r>
              <w:rPr>
                <w:rFonts w:eastAsiaTheme="minorEastAsia"/>
                <w:sz w:val="24"/>
              </w:rPr>
              <w:t>4</w:t>
            </w:r>
          </w:p>
        </w:tc>
        <w:tc>
          <w:tcPr>
            <w:tcW w:w="1650" w:type="dxa"/>
            <w:vAlign w:val="center"/>
          </w:tcPr>
          <w:p w:rsidR="0080402D" w:rsidRDefault="00733877">
            <w:pPr>
              <w:jc w:val="center"/>
            </w:pPr>
            <w:r>
              <w:rPr>
                <w:rFonts w:eastAsiaTheme="minorEastAsia"/>
                <w:sz w:val="24"/>
              </w:rPr>
              <w:t>300317</w:t>
            </w:r>
          </w:p>
        </w:tc>
        <w:tc>
          <w:tcPr>
            <w:tcW w:w="1980" w:type="dxa"/>
            <w:vAlign w:val="center"/>
          </w:tcPr>
          <w:p w:rsidR="0080402D" w:rsidRDefault="00733877">
            <w:pPr>
              <w:jc w:val="center"/>
            </w:pPr>
            <w:r>
              <w:rPr>
                <w:rFonts w:eastAsiaTheme="minorEastAsia"/>
                <w:sz w:val="24"/>
              </w:rPr>
              <w:t>珈伟股份</w:t>
            </w:r>
          </w:p>
        </w:tc>
        <w:tc>
          <w:tcPr>
            <w:tcW w:w="2880" w:type="dxa"/>
            <w:vAlign w:val="center"/>
          </w:tcPr>
          <w:p w:rsidR="0080402D" w:rsidRDefault="00733877">
            <w:pPr>
              <w:jc w:val="right"/>
            </w:pPr>
            <w:r>
              <w:rPr>
                <w:rFonts w:eastAsiaTheme="minorEastAsia"/>
                <w:sz w:val="24"/>
              </w:rPr>
              <w:t>8,850,202.21</w:t>
            </w:r>
          </w:p>
        </w:tc>
        <w:tc>
          <w:tcPr>
            <w:tcW w:w="1692" w:type="dxa"/>
            <w:vAlign w:val="center"/>
          </w:tcPr>
          <w:p w:rsidR="0080402D" w:rsidRDefault="00733877">
            <w:pPr>
              <w:jc w:val="right"/>
            </w:pPr>
            <w:r>
              <w:rPr>
                <w:rFonts w:eastAsiaTheme="minorEastAsia"/>
                <w:sz w:val="24"/>
              </w:rPr>
              <w:t>0.97</w:t>
            </w:r>
          </w:p>
        </w:tc>
      </w:tr>
      <w:tr w:rsidR="0080402D">
        <w:trPr>
          <w:jc w:val="center"/>
        </w:trPr>
        <w:tc>
          <w:tcPr>
            <w:tcW w:w="870" w:type="dxa"/>
            <w:vAlign w:val="center"/>
          </w:tcPr>
          <w:p w:rsidR="0080402D" w:rsidRDefault="00733877">
            <w:pPr>
              <w:jc w:val="center"/>
            </w:pPr>
            <w:r>
              <w:rPr>
                <w:rFonts w:eastAsiaTheme="minorEastAsia"/>
                <w:sz w:val="24"/>
              </w:rPr>
              <w:t>5</w:t>
            </w:r>
          </w:p>
        </w:tc>
        <w:tc>
          <w:tcPr>
            <w:tcW w:w="1650" w:type="dxa"/>
            <w:vAlign w:val="center"/>
          </w:tcPr>
          <w:p w:rsidR="0080402D" w:rsidRDefault="00733877">
            <w:pPr>
              <w:jc w:val="center"/>
            </w:pPr>
            <w:r>
              <w:rPr>
                <w:rFonts w:eastAsiaTheme="minorEastAsia"/>
                <w:sz w:val="24"/>
              </w:rPr>
              <w:t>002300</w:t>
            </w:r>
          </w:p>
        </w:tc>
        <w:tc>
          <w:tcPr>
            <w:tcW w:w="1980" w:type="dxa"/>
            <w:vAlign w:val="center"/>
          </w:tcPr>
          <w:p w:rsidR="0080402D" w:rsidRDefault="00733877">
            <w:pPr>
              <w:jc w:val="center"/>
            </w:pPr>
            <w:r>
              <w:rPr>
                <w:rFonts w:eastAsiaTheme="minorEastAsia"/>
                <w:sz w:val="24"/>
              </w:rPr>
              <w:t>太阳电缆</w:t>
            </w:r>
          </w:p>
        </w:tc>
        <w:tc>
          <w:tcPr>
            <w:tcW w:w="2880" w:type="dxa"/>
            <w:vAlign w:val="center"/>
          </w:tcPr>
          <w:p w:rsidR="0080402D" w:rsidRDefault="00733877">
            <w:pPr>
              <w:jc w:val="right"/>
            </w:pPr>
            <w:r>
              <w:rPr>
                <w:rFonts w:eastAsiaTheme="minorEastAsia"/>
                <w:sz w:val="24"/>
              </w:rPr>
              <w:t>8,549,079.50</w:t>
            </w:r>
          </w:p>
        </w:tc>
        <w:tc>
          <w:tcPr>
            <w:tcW w:w="1692" w:type="dxa"/>
            <w:vAlign w:val="center"/>
          </w:tcPr>
          <w:p w:rsidR="0080402D" w:rsidRDefault="00733877">
            <w:pPr>
              <w:jc w:val="right"/>
            </w:pPr>
            <w:r>
              <w:rPr>
                <w:rFonts w:eastAsiaTheme="minorEastAsia"/>
                <w:sz w:val="24"/>
              </w:rPr>
              <w:t>0.94</w:t>
            </w:r>
          </w:p>
        </w:tc>
      </w:tr>
      <w:tr w:rsidR="0080402D">
        <w:trPr>
          <w:jc w:val="center"/>
        </w:trPr>
        <w:tc>
          <w:tcPr>
            <w:tcW w:w="870" w:type="dxa"/>
            <w:vAlign w:val="center"/>
          </w:tcPr>
          <w:p w:rsidR="0080402D" w:rsidRDefault="00733877">
            <w:pPr>
              <w:jc w:val="center"/>
            </w:pPr>
            <w:r>
              <w:rPr>
                <w:rFonts w:eastAsiaTheme="minorEastAsia"/>
                <w:sz w:val="24"/>
              </w:rPr>
              <w:t>6</w:t>
            </w:r>
          </w:p>
        </w:tc>
        <w:tc>
          <w:tcPr>
            <w:tcW w:w="1650" w:type="dxa"/>
            <w:vAlign w:val="center"/>
          </w:tcPr>
          <w:p w:rsidR="0080402D" w:rsidRDefault="00733877">
            <w:pPr>
              <w:jc w:val="center"/>
            </w:pPr>
            <w:r>
              <w:rPr>
                <w:rFonts w:eastAsiaTheme="minorEastAsia"/>
                <w:sz w:val="24"/>
              </w:rPr>
              <w:t>002497</w:t>
            </w:r>
          </w:p>
        </w:tc>
        <w:tc>
          <w:tcPr>
            <w:tcW w:w="1980" w:type="dxa"/>
            <w:vAlign w:val="center"/>
          </w:tcPr>
          <w:p w:rsidR="0080402D" w:rsidRDefault="00733877">
            <w:pPr>
              <w:jc w:val="center"/>
            </w:pPr>
            <w:r>
              <w:rPr>
                <w:rFonts w:eastAsiaTheme="minorEastAsia"/>
                <w:sz w:val="24"/>
              </w:rPr>
              <w:t>雅化集团</w:t>
            </w:r>
          </w:p>
        </w:tc>
        <w:tc>
          <w:tcPr>
            <w:tcW w:w="2880" w:type="dxa"/>
            <w:vAlign w:val="center"/>
          </w:tcPr>
          <w:p w:rsidR="0080402D" w:rsidRDefault="00733877">
            <w:pPr>
              <w:jc w:val="right"/>
            </w:pPr>
            <w:r>
              <w:rPr>
                <w:rFonts w:eastAsiaTheme="minorEastAsia"/>
                <w:sz w:val="24"/>
              </w:rPr>
              <w:t>7,430,466.66</w:t>
            </w:r>
          </w:p>
        </w:tc>
        <w:tc>
          <w:tcPr>
            <w:tcW w:w="1692" w:type="dxa"/>
            <w:vAlign w:val="center"/>
          </w:tcPr>
          <w:p w:rsidR="0080402D" w:rsidRDefault="00733877">
            <w:pPr>
              <w:jc w:val="right"/>
            </w:pPr>
            <w:r>
              <w:rPr>
                <w:rFonts w:eastAsiaTheme="minorEastAsia"/>
                <w:sz w:val="24"/>
              </w:rPr>
              <w:t>0.81</w:t>
            </w:r>
          </w:p>
        </w:tc>
      </w:tr>
      <w:tr w:rsidR="0080402D">
        <w:trPr>
          <w:jc w:val="center"/>
        </w:trPr>
        <w:tc>
          <w:tcPr>
            <w:tcW w:w="870" w:type="dxa"/>
            <w:vAlign w:val="center"/>
          </w:tcPr>
          <w:p w:rsidR="0080402D" w:rsidRDefault="00733877">
            <w:pPr>
              <w:jc w:val="center"/>
            </w:pPr>
            <w:r>
              <w:rPr>
                <w:rFonts w:eastAsiaTheme="minorEastAsia"/>
                <w:sz w:val="24"/>
              </w:rPr>
              <w:t>7</w:t>
            </w:r>
          </w:p>
        </w:tc>
        <w:tc>
          <w:tcPr>
            <w:tcW w:w="1650" w:type="dxa"/>
            <w:vAlign w:val="center"/>
          </w:tcPr>
          <w:p w:rsidR="0080402D" w:rsidRDefault="00733877">
            <w:pPr>
              <w:jc w:val="center"/>
            </w:pPr>
            <w:r>
              <w:rPr>
                <w:rFonts w:eastAsiaTheme="minorEastAsia"/>
                <w:sz w:val="24"/>
              </w:rPr>
              <w:t>002340</w:t>
            </w:r>
          </w:p>
        </w:tc>
        <w:tc>
          <w:tcPr>
            <w:tcW w:w="1980" w:type="dxa"/>
            <w:vAlign w:val="center"/>
          </w:tcPr>
          <w:p w:rsidR="0080402D" w:rsidRDefault="00733877">
            <w:pPr>
              <w:jc w:val="center"/>
            </w:pPr>
            <w:r>
              <w:rPr>
                <w:rFonts w:eastAsiaTheme="minorEastAsia"/>
                <w:sz w:val="24"/>
              </w:rPr>
              <w:t>格林美</w:t>
            </w:r>
          </w:p>
        </w:tc>
        <w:tc>
          <w:tcPr>
            <w:tcW w:w="2880" w:type="dxa"/>
            <w:vAlign w:val="center"/>
          </w:tcPr>
          <w:p w:rsidR="0080402D" w:rsidRDefault="00733877">
            <w:pPr>
              <w:jc w:val="right"/>
            </w:pPr>
            <w:r>
              <w:rPr>
                <w:rFonts w:eastAsiaTheme="minorEastAsia"/>
                <w:sz w:val="24"/>
              </w:rPr>
              <w:t>7,383,543.28</w:t>
            </w:r>
          </w:p>
        </w:tc>
        <w:tc>
          <w:tcPr>
            <w:tcW w:w="1692" w:type="dxa"/>
            <w:vAlign w:val="center"/>
          </w:tcPr>
          <w:p w:rsidR="0080402D" w:rsidRDefault="00733877">
            <w:pPr>
              <w:jc w:val="right"/>
            </w:pPr>
            <w:r>
              <w:rPr>
                <w:rFonts w:eastAsiaTheme="minorEastAsia"/>
                <w:sz w:val="24"/>
              </w:rPr>
              <w:t>0.81</w:t>
            </w:r>
          </w:p>
        </w:tc>
      </w:tr>
      <w:tr w:rsidR="0080402D">
        <w:trPr>
          <w:jc w:val="center"/>
        </w:trPr>
        <w:tc>
          <w:tcPr>
            <w:tcW w:w="870" w:type="dxa"/>
            <w:vAlign w:val="center"/>
          </w:tcPr>
          <w:p w:rsidR="0080402D" w:rsidRDefault="00733877">
            <w:pPr>
              <w:jc w:val="center"/>
            </w:pPr>
            <w:r>
              <w:rPr>
                <w:rFonts w:eastAsiaTheme="minorEastAsia"/>
                <w:sz w:val="24"/>
              </w:rPr>
              <w:t>8</w:t>
            </w:r>
          </w:p>
        </w:tc>
        <w:tc>
          <w:tcPr>
            <w:tcW w:w="1650" w:type="dxa"/>
            <w:vAlign w:val="center"/>
          </w:tcPr>
          <w:p w:rsidR="0080402D" w:rsidRDefault="00733877">
            <w:pPr>
              <w:jc w:val="center"/>
            </w:pPr>
            <w:r>
              <w:rPr>
                <w:rFonts w:eastAsiaTheme="minorEastAsia"/>
                <w:sz w:val="24"/>
              </w:rPr>
              <w:t>002510</w:t>
            </w:r>
          </w:p>
        </w:tc>
        <w:tc>
          <w:tcPr>
            <w:tcW w:w="1980" w:type="dxa"/>
            <w:vAlign w:val="center"/>
          </w:tcPr>
          <w:p w:rsidR="0080402D" w:rsidRDefault="00733877">
            <w:pPr>
              <w:jc w:val="center"/>
            </w:pPr>
            <w:r>
              <w:rPr>
                <w:rFonts w:eastAsiaTheme="minorEastAsia"/>
                <w:sz w:val="24"/>
              </w:rPr>
              <w:t>天汽模</w:t>
            </w:r>
          </w:p>
        </w:tc>
        <w:tc>
          <w:tcPr>
            <w:tcW w:w="2880" w:type="dxa"/>
            <w:vAlign w:val="center"/>
          </w:tcPr>
          <w:p w:rsidR="0080402D" w:rsidRDefault="00733877">
            <w:pPr>
              <w:jc w:val="right"/>
            </w:pPr>
            <w:r>
              <w:rPr>
                <w:rFonts w:eastAsiaTheme="minorEastAsia"/>
                <w:sz w:val="24"/>
              </w:rPr>
              <w:t>7,371,920.00</w:t>
            </w:r>
          </w:p>
        </w:tc>
        <w:tc>
          <w:tcPr>
            <w:tcW w:w="1692" w:type="dxa"/>
            <w:vAlign w:val="center"/>
          </w:tcPr>
          <w:p w:rsidR="0080402D" w:rsidRDefault="00733877">
            <w:pPr>
              <w:jc w:val="right"/>
            </w:pPr>
            <w:r>
              <w:rPr>
                <w:rFonts w:eastAsiaTheme="minorEastAsia"/>
                <w:sz w:val="24"/>
              </w:rPr>
              <w:t>0.81</w:t>
            </w:r>
          </w:p>
        </w:tc>
      </w:tr>
      <w:tr w:rsidR="0080402D">
        <w:trPr>
          <w:jc w:val="center"/>
        </w:trPr>
        <w:tc>
          <w:tcPr>
            <w:tcW w:w="870" w:type="dxa"/>
            <w:vAlign w:val="center"/>
          </w:tcPr>
          <w:p w:rsidR="0080402D" w:rsidRDefault="00733877">
            <w:pPr>
              <w:jc w:val="center"/>
            </w:pPr>
            <w:r>
              <w:rPr>
                <w:rFonts w:eastAsiaTheme="minorEastAsia"/>
                <w:sz w:val="24"/>
              </w:rPr>
              <w:t>9</w:t>
            </w:r>
          </w:p>
        </w:tc>
        <w:tc>
          <w:tcPr>
            <w:tcW w:w="1650" w:type="dxa"/>
            <w:vAlign w:val="center"/>
          </w:tcPr>
          <w:p w:rsidR="0080402D" w:rsidRDefault="00733877">
            <w:pPr>
              <w:jc w:val="center"/>
            </w:pPr>
            <w:r>
              <w:rPr>
                <w:rFonts w:eastAsiaTheme="minorEastAsia"/>
                <w:sz w:val="24"/>
              </w:rPr>
              <w:t>601985</w:t>
            </w:r>
          </w:p>
        </w:tc>
        <w:tc>
          <w:tcPr>
            <w:tcW w:w="1980" w:type="dxa"/>
            <w:vAlign w:val="center"/>
          </w:tcPr>
          <w:p w:rsidR="0080402D" w:rsidRDefault="00733877">
            <w:pPr>
              <w:jc w:val="center"/>
            </w:pPr>
            <w:r>
              <w:rPr>
                <w:rFonts w:eastAsiaTheme="minorEastAsia"/>
                <w:sz w:val="24"/>
              </w:rPr>
              <w:t>中国核电</w:t>
            </w:r>
          </w:p>
        </w:tc>
        <w:tc>
          <w:tcPr>
            <w:tcW w:w="2880" w:type="dxa"/>
            <w:vAlign w:val="center"/>
          </w:tcPr>
          <w:p w:rsidR="0080402D" w:rsidRDefault="00733877">
            <w:pPr>
              <w:jc w:val="right"/>
            </w:pPr>
            <w:r>
              <w:rPr>
                <w:rFonts w:eastAsiaTheme="minorEastAsia"/>
                <w:sz w:val="24"/>
              </w:rPr>
              <w:t>7,291,713.50</w:t>
            </w:r>
          </w:p>
        </w:tc>
        <w:tc>
          <w:tcPr>
            <w:tcW w:w="1692" w:type="dxa"/>
            <w:vAlign w:val="center"/>
          </w:tcPr>
          <w:p w:rsidR="0080402D" w:rsidRDefault="00733877">
            <w:pPr>
              <w:jc w:val="right"/>
            </w:pPr>
            <w:r>
              <w:rPr>
                <w:rFonts w:eastAsiaTheme="minorEastAsia"/>
                <w:sz w:val="24"/>
              </w:rPr>
              <w:t>0.80</w:t>
            </w:r>
          </w:p>
        </w:tc>
      </w:tr>
      <w:tr w:rsidR="0080402D">
        <w:trPr>
          <w:jc w:val="center"/>
        </w:trPr>
        <w:tc>
          <w:tcPr>
            <w:tcW w:w="870" w:type="dxa"/>
            <w:vAlign w:val="center"/>
          </w:tcPr>
          <w:p w:rsidR="0080402D" w:rsidRDefault="00733877">
            <w:pPr>
              <w:jc w:val="center"/>
            </w:pPr>
            <w:r>
              <w:rPr>
                <w:rFonts w:eastAsiaTheme="minorEastAsia"/>
                <w:sz w:val="24"/>
              </w:rPr>
              <w:t>10</w:t>
            </w:r>
          </w:p>
        </w:tc>
        <w:tc>
          <w:tcPr>
            <w:tcW w:w="1650" w:type="dxa"/>
            <w:vAlign w:val="center"/>
          </w:tcPr>
          <w:p w:rsidR="0080402D" w:rsidRDefault="00733877">
            <w:pPr>
              <w:jc w:val="center"/>
            </w:pPr>
            <w:r>
              <w:rPr>
                <w:rFonts w:eastAsiaTheme="minorEastAsia"/>
                <w:sz w:val="24"/>
              </w:rPr>
              <w:t>000826</w:t>
            </w:r>
          </w:p>
        </w:tc>
        <w:tc>
          <w:tcPr>
            <w:tcW w:w="1980" w:type="dxa"/>
            <w:vAlign w:val="center"/>
          </w:tcPr>
          <w:p w:rsidR="0080402D" w:rsidRDefault="00733877">
            <w:pPr>
              <w:jc w:val="center"/>
            </w:pPr>
            <w:r>
              <w:rPr>
                <w:rFonts w:eastAsiaTheme="minorEastAsia"/>
                <w:sz w:val="24"/>
              </w:rPr>
              <w:t>启迪桑德</w:t>
            </w:r>
          </w:p>
        </w:tc>
        <w:tc>
          <w:tcPr>
            <w:tcW w:w="2880" w:type="dxa"/>
            <w:vAlign w:val="center"/>
          </w:tcPr>
          <w:p w:rsidR="0080402D" w:rsidRDefault="00733877">
            <w:pPr>
              <w:jc w:val="right"/>
            </w:pPr>
            <w:r>
              <w:rPr>
                <w:rFonts w:eastAsiaTheme="minorEastAsia"/>
                <w:sz w:val="24"/>
              </w:rPr>
              <w:t>7,208,897.08</w:t>
            </w:r>
          </w:p>
        </w:tc>
        <w:tc>
          <w:tcPr>
            <w:tcW w:w="1692" w:type="dxa"/>
            <w:vAlign w:val="center"/>
          </w:tcPr>
          <w:p w:rsidR="0080402D" w:rsidRDefault="00733877">
            <w:pPr>
              <w:jc w:val="right"/>
            </w:pPr>
            <w:r>
              <w:rPr>
                <w:rFonts w:eastAsiaTheme="minorEastAsia"/>
                <w:sz w:val="24"/>
              </w:rPr>
              <w:t>0.79</w:t>
            </w:r>
          </w:p>
        </w:tc>
      </w:tr>
      <w:tr w:rsidR="0080402D">
        <w:trPr>
          <w:jc w:val="center"/>
        </w:trPr>
        <w:tc>
          <w:tcPr>
            <w:tcW w:w="870" w:type="dxa"/>
            <w:vAlign w:val="center"/>
          </w:tcPr>
          <w:p w:rsidR="0080402D" w:rsidRDefault="00733877">
            <w:pPr>
              <w:jc w:val="center"/>
            </w:pPr>
            <w:r>
              <w:rPr>
                <w:rFonts w:eastAsiaTheme="minorEastAsia"/>
                <w:sz w:val="24"/>
              </w:rPr>
              <w:t>11</w:t>
            </w:r>
          </w:p>
        </w:tc>
        <w:tc>
          <w:tcPr>
            <w:tcW w:w="1650" w:type="dxa"/>
            <w:vAlign w:val="center"/>
          </w:tcPr>
          <w:p w:rsidR="0080402D" w:rsidRDefault="00733877">
            <w:pPr>
              <w:jc w:val="center"/>
            </w:pPr>
            <w:r>
              <w:rPr>
                <w:rFonts w:eastAsiaTheme="minorEastAsia"/>
                <w:sz w:val="24"/>
              </w:rPr>
              <w:t>601238</w:t>
            </w:r>
          </w:p>
        </w:tc>
        <w:tc>
          <w:tcPr>
            <w:tcW w:w="1980" w:type="dxa"/>
            <w:vAlign w:val="center"/>
          </w:tcPr>
          <w:p w:rsidR="0080402D" w:rsidRDefault="00733877">
            <w:pPr>
              <w:jc w:val="center"/>
            </w:pPr>
            <w:r>
              <w:rPr>
                <w:rFonts w:eastAsiaTheme="minorEastAsia"/>
                <w:sz w:val="24"/>
              </w:rPr>
              <w:t>广汽集团</w:t>
            </w:r>
          </w:p>
        </w:tc>
        <w:tc>
          <w:tcPr>
            <w:tcW w:w="2880" w:type="dxa"/>
            <w:vAlign w:val="center"/>
          </w:tcPr>
          <w:p w:rsidR="0080402D" w:rsidRDefault="00733877">
            <w:pPr>
              <w:jc w:val="right"/>
            </w:pPr>
            <w:r>
              <w:rPr>
                <w:rFonts w:eastAsiaTheme="minorEastAsia"/>
                <w:sz w:val="24"/>
              </w:rPr>
              <w:t>7,202,962.76</w:t>
            </w:r>
          </w:p>
        </w:tc>
        <w:tc>
          <w:tcPr>
            <w:tcW w:w="1692" w:type="dxa"/>
            <w:vAlign w:val="center"/>
          </w:tcPr>
          <w:p w:rsidR="0080402D" w:rsidRDefault="00733877">
            <w:pPr>
              <w:jc w:val="right"/>
            </w:pPr>
            <w:r>
              <w:rPr>
                <w:rFonts w:eastAsiaTheme="minorEastAsia"/>
                <w:sz w:val="24"/>
              </w:rPr>
              <w:t>0.79</w:t>
            </w:r>
          </w:p>
        </w:tc>
      </w:tr>
      <w:tr w:rsidR="0080402D">
        <w:trPr>
          <w:jc w:val="center"/>
        </w:trPr>
        <w:tc>
          <w:tcPr>
            <w:tcW w:w="870" w:type="dxa"/>
            <w:vAlign w:val="center"/>
          </w:tcPr>
          <w:p w:rsidR="0080402D" w:rsidRDefault="00733877">
            <w:pPr>
              <w:jc w:val="center"/>
            </w:pPr>
            <w:r>
              <w:rPr>
                <w:rFonts w:eastAsiaTheme="minorEastAsia"/>
                <w:sz w:val="24"/>
              </w:rPr>
              <w:t>12</w:t>
            </w:r>
          </w:p>
        </w:tc>
        <w:tc>
          <w:tcPr>
            <w:tcW w:w="1650" w:type="dxa"/>
            <w:vAlign w:val="center"/>
          </w:tcPr>
          <w:p w:rsidR="0080402D" w:rsidRDefault="00733877">
            <w:pPr>
              <w:jc w:val="center"/>
            </w:pPr>
            <w:r>
              <w:rPr>
                <w:rFonts w:eastAsiaTheme="minorEastAsia"/>
                <w:sz w:val="24"/>
              </w:rPr>
              <w:t>300450</w:t>
            </w:r>
          </w:p>
        </w:tc>
        <w:tc>
          <w:tcPr>
            <w:tcW w:w="1980" w:type="dxa"/>
            <w:vAlign w:val="center"/>
          </w:tcPr>
          <w:p w:rsidR="0080402D" w:rsidRDefault="00733877">
            <w:pPr>
              <w:jc w:val="center"/>
            </w:pPr>
            <w:r>
              <w:rPr>
                <w:rFonts w:eastAsiaTheme="minorEastAsia"/>
                <w:sz w:val="24"/>
              </w:rPr>
              <w:t>先导智能</w:t>
            </w:r>
          </w:p>
        </w:tc>
        <w:tc>
          <w:tcPr>
            <w:tcW w:w="2880" w:type="dxa"/>
            <w:vAlign w:val="center"/>
          </w:tcPr>
          <w:p w:rsidR="0080402D" w:rsidRDefault="00733877">
            <w:pPr>
              <w:jc w:val="right"/>
            </w:pPr>
            <w:r>
              <w:rPr>
                <w:rFonts w:eastAsiaTheme="minorEastAsia"/>
                <w:sz w:val="24"/>
              </w:rPr>
              <w:t>7,161,392.73</w:t>
            </w:r>
          </w:p>
        </w:tc>
        <w:tc>
          <w:tcPr>
            <w:tcW w:w="1692" w:type="dxa"/>
            <w:vAlign w:val="center"/>
          </w:tcPr>
          <w:p w:rsidR="0080402D" w:rsidRDefault="00733877">
            <w:pPr>
              <w:jc w:val="right"/>
            </w:pPr>
            <w:r>
              <w:rPr>
                <w:rFonts w:eastAsiaTheme="minorEastAsia"/>
                <w:sz w:val="24"/>
              </w:rPr>
              <w:t>0.79</w:t>
            </w:r>
          </w:p>
        </w:tc>
      </w:tr>
      <w:tr w:rsidR="0080402D">
        <w:trPr>
          <w:jc w:val="center"/>
        </w:trPr>
        <w:tc>
          <w:tcPr>
            <w:tcW w:w="870" w:type="dxa"/>
            <w:vAlign w:val="center"/>
          </w:tcPr>
          <w:p w:rsidR="0080402D" w:rsidRDefault="00733877">
            <w:pPr>
              <w:jc w:val="center"/>
            </w:pPr>
            <w:r>
              <w:rPr>
                <w:rFonts w:eastAsiaTheme="minorEastAsia"/>
                <w:sz w:val="24"/>
              </w:rPr>
              <w:t>13</w:t>
            </w:r>
          </w:p>
        </w:tc>
        <w:tc>
          <w:tcPr>
            <w:tcW w:w="1650" w:type="dxa"/>
            <w:vAlign w:val="center"/>
          </w:tcPr>
          <w:p w:rsidR="0080402D" w:rsidRDefault="00733877">
            <w:pPr>
              <w:jc w:val="center"/>
            </w:pPr>
            <w:r>
              <w:rPr>
                <w:rFonts w:eastAsiaTheme="minorEastAsia"/>
                <w:sz w:val="24"/>
              </w:rPr>
              <w:t>603799</w:t>
            </w:r>
          </w:p>
        </w:tc>
        <w:tc>
          <w:tcPr>
            <w:tcW w:w="1980" w:type="dxa"/>
            <w:vAlign w:val="center"/>
          </w:tcPr>
          <w:p w:rsidR="0080402D" w:rsidRDefault="00733877">
            <w:pPr>
              <w:jc w:val="center"/>
            </w:pPr>
            <w:r>
              <w:rPr>
                <w:rFonts w:eastAsiaTheme="minorEastAsia"/>
                <w:sz w:val="24"/>
              </w:rPr>
              <w:t>华友钴业</w:t>
            </w:r>
          </w:p>
        </w:tc>
        <w:tc>
          <w:tcPr>
            <w:tcW w:w="2880" w:type="dxa"/>
            <w:vAlign w:val="center"/>
          </w:tcPr>
          <w:p w:rsidR="0080402D" w:rsidRDefault="00733877">
            <w:pPr>
              <w:jc w:val="right"/>
            </w:pPr>
            <w:r>
              <w:rPr>
                <w:rFonts w:eastAsiaTheme="minorEastAsia"/>
                <w:sz w:val="24"/>
              </w:rPr>
              <w:t>7,151,618.00</w:t>
            </w:r>
          </w:p>
        </w:tc>
        <w:tc>
          <w:tcPr>
            <w:tcW w:w="1692" w:type="dxa"/>
            <w:vAlign w:val="center"/>
          </w:tcPr>
          <w:p w:rsidR="0080402D" w:rsidRDefault="00733877">
            <w:pPr>
              <w:jc w:val="right"/>
            </w:pPr>
            <w:r>
              <w:rPr>
                <w:rFonts w:eastAsiaTheme="minorEastAsia"/>
                <w:sz w:val="24"/>
              </w:rPr>
              <w:t>0.78</w:t>
            </w:r>
          </w:p>
        </w:tc>
      </w:tr>
      <w:tr w:rsidR="0080402D">
        <w:trPr>
          <w:jc w:val="center"/>
        </w:trPr>
        <w:tc>
          <w:tcPr>
            <w:tcW w:w="870" w:type="dxa"/>
            <w:vAlign w:val="center"/>
          </w:tcPr>
          <w:p w:rsidR="0080402D" w:rsidRDefault="00733877">
            <w:pPr>
              <w:jc w:val="center"/>
            </w:pPr>
            <w:r>
              <w:rPr>
                <w:rFonts w:eastAsiaTheme="minorEastAsia"/>
                <w:sz w:val="24"/>
              </w:rPr>
              <w:t>14</w:t>
            </w:r>
          </w:p>
        </w:tc>
        <w:tc>
          <w:tcPr>
            <w:tcW w:w="1650" w:type="dxa"/>
            <w:vAlign w:val="center"/>
          </w:tcPr>
          <w:p w:rsidR="0080402D" w:rsidRDefault="00733877">
            <w:pPr>
              <w:jc w:val="center"/>
            </w:pPr>
            <w:r>
              <w:rPr>
                <w:rFonts w:eastAsiaTheme="minorEastAsia"/>
                <w:sz w:val="24"/>
              </w:rPr>
              <w:t>002276</w:t>
            </w:r>
          </w:p>
        </w:tc>
        <w:tc>
          <w:tcPr>
            <w:tcW w:w="1980" w:type="dxa"/>
            <w:vAlign w:val="center"/>
          </w:tcPr>
          <w:p w:rsidR="0080402D" w:rsidRDefault="00733877">
            <w:pPr>
              <w:jc w:val="center"/>
            </w:pPr>
            <w:r>
              <w:rPr>
                <w:rFonts w:eastAsiaTheme="minorEastAsia"/>
                <w:sz w:val="24"/>
              </w:rPr>
              <w:t>万马股份</w:t>
            </w:r>
          </w:p>
        </w:tc>
        <w:tc>
          <w:tcPr>
            <w:tcW w:w="2880" w:type="dxa"/>
            <w:vAlign w:val="center"/>
          </w:tcPr>
          <w:p w:rsidR="0080402D" w:rsidRDefault="00733877">
            <w:pPr>
              <w:jc w:val="right"/>
            </w:pPr>
            <w:r>
              <w:rPr>
                <w:rFonts w:eastAsiaTheme="minorEastAsia"/>
                <w:sz w:val="24"/>
              </w:rPr>
              <w:t>5,062,335.00</w:t>
            </w:r>
          </w:p>
        </w:tc>
        <w:tc>
          <w:tcPr>
            <w:tcW w:w="1692" w:type="dxa"/>
            <w:vAlign w:val="center"/>
          </w:tcPr>
          <w:p w:rsidR="0080402D" w:rsidRDefault="00733877">
            <w:pPr>
              <w:jc w:val="right"/>
            </w:pPr>
            <w:r>
              <w:rPr>
                <w:rFonts w:eastAsiaTheme="minorEastAsia"/>
                <w:sz w:val="24"/>
              </w:rPr>
              <w:t>0.56</w:t>
            </w:r>
          </w:p>
        </w:tc>
      </w:tr>
      <w:tr w:rsidR="0080402D">
        <w:trPr>
          <w:jc w:val="center"/>
        </w:trPr>
        <w:tc>
          <w:tcPr>
            <w:tcW w:w="870" w:type="dxa"/>
            <w:vAlign w:val="center"/>
          </w:tcPr>
          <w:p w:rsidR="0080402D" w:rsidRDefault="00733877">
            <w:pPr>
              <w:jc w:val="center"/>
            </w:pPr>
            <w:r>
              <w:rPr>
                <w:rFonts w:eastAsiaTheme="minorEastAsia"/>
                <w:sz w:val="24"/>
              </w:rPr>
              <w:lastRenderedPageBreak/>
              <w:t>15</w:t>
            </w:r>
          </w:p>
        </w:tc>
        <w:tc>
          <w:tcPr>
            <w:tcW w:w="1650" w:type="dxa"/>
            <w:vAlign w:val="center"/>
          </w:tcPr>
          <w:p w:rsidR="0080402D" w:rsidRDefault="00733877">
            <w:pPr>
              <w:jc w:val="center"/>
            </w:pPr>
            <w:r>
              <w:rPr>
                <w:rFonts w:eastAsiaTheme="minorEastAsia"/>
                <w:sz w:val="24"/>
              </w:rPr>
              <w:t>600478</w:t>
            </w:r>
          </w:p>
        </w:tc>
        <w:tc>
          <w:tcPr>
            <w:tcW w:w="1980" w:type="dxa"/>
            <w:vAlign w:val="center"/>
          </w:tcPr>
          <w:p w:rsidR="0080402D" w:rsidRDefault="00733877">
            <w:pPr>
              <w:jc w:val="center"/>
            </w:pPr>
            <w:r>
              <w:rPr>
                <w:rFonts w:eastAsiaTheme="minorEastAsia"/>
                <w:sz w:val="24"/>
              </w:rPr>
              <w:t>科力远</w:t>
            </w:r>
          </w:p>
        </w:tc>
        <w:tc>
          <w:tcPr>
            <w:tcW w:w="2880" w:type="dxa"/>
            <w:vAlign w:val="center"/>
          </w:tcPr>
          <w:p w:rsidR="0080402D" w:rsidRDefault="00733877">
            <w:pPr>
              <w:jc w:val="right"/>
            </w:pPr>
            <w:r>
              <w:rPr>
                <w:rFonts w:eastAsiaTheme="minorEastAsia"/>
                <w:sz w:val="24"/>
              </w:rPr>
              <w:t>3,764,893.21</w:t>
            </w:r>
          </w:p>
        </w:tc>
        <w:tc>
          <w:tcPr>
            <w:tcW w:w="1692" w:type="dxa"/>
            <w:vAlign w:val="center"/>
          </w:tcPr>
          <w:p w:rsidR="0080402D" w:rsidRDefault="00733877">
            <w:pPr>
              <w:jc w:val="right"/>
            </w:pPr>
            <w:r>
              <w:rPr>
                <w:rFonts w:eastAsiaTheme="minorEastAsia"/>
                <w:sz w:val="24"/>
              </w:rPr>
              <w:t>0.41</w:t>
            </w:r>
          </w:p>
        </w:tc>
      </w:tr>
      <w:tr w:rsidR="0080402D">
        <w:trPr>
          <w:jc w:val="center"/>
        </w:trPr>
        <w:tc>
          <w:tcPr>
            <w:tcW w:w="870" w:type="dxa"/>
            <w:vAlign w:val="center"/>
          </w:tcPr>
          <w:p w:rsidR="0080402D" w:rsidRDefault="00733877">
            <w:pPr>
              <w:jc w:val="center"/>
            </w:pPr>
            <w:r>
              <w:rPr>
                <w:rFonts w:eastAsiaTheme="minorEastAsia"/>
                <w:sz w:val="24"/>
              </w:rPr>
              <w:t>16</w:t>
            </w:r>
          </w:p>
        </w:tc>
        <w:tc>
          <w:tcPr>
            <w:tcW w:w="1650" w:type="dxa"/>
            <w:vAlign w:val="center"/>
          </w:tcPr>
          <w:p w:rsidR="0080402D" w:rsidRDefault="00733877">
            <w:pPr>
              <w:jc w:val="center"/>
            </w:pPr>
            <w:r>
              <w:rPr>
                <w:rFonts w:eastAsiaTheme="minorEastAsia"/>
                <w:sz w:val="24"/>
              </w:rPr>
              <w:t>600312</w:t>
            </w:r>
          </w:p>
        </w:tc>
        <w:tc>
          <w:tcPr>
            <w:tcW w:w="1980" w:type="dxa"/>
            <w:vAlign w:val="center"/>
          </w:tcPr>
          <w:p w:rsidR="0080402D" w:rsidRDefault="00733877">
            <w:pPr>
              <w:jc w:val="center"/>
            </w:pPr>
            <w:r>
              <w:rPr>
                <w:rFonts w:eastAsiaTheme="minorEastAsia"/>
                <w:sz w:val="24"/>
              </w:rPr>
              <w:t>平高电气</w:t>
            </w:r>
          </w:p>
        </w:tc>
        <w:tc>
          <w:tcPr>
            <w:tcW w:w="2880" w:type="dxa"/>
            <w:vAlign w:val="center"/>
          </w:tcPr>
          <w:p w:rsidR="0080402D" w:rsidRDefault="00733877">
            <w:pPr>
              <w:jc w:val="right"/>
            </w:pPr>
            <w:r>
              <w:rPr>
                <w:rFonts w:eastAsiaTheme="minorEastAsia"/>
                <w:sz w:val="24"/>
              </w:rPr>
              <w:t>3,498,430.17</w:t>
            </w:r>
          </w:p>
        </w:tc>
        <w:tc>
          <w:tcPr>
            <w:tcW w:w="1692" w:type="dxa"/>
            <w:vAlign w:val="center"/>
          </w:tcPr>
          <w:p w:rsidR="0080402D" w:rsidRDefault="00733877">
            <w:pPr>
              <w:jc w:val="right"/>
            </w:pPr>
            <w:r>
              <w:rPr>
                <w:rFonts w:eastAsiaTheme="minorEastAsia"/>
                <w:sz w:val="24"/>
              </w:rPr>
              <w:t>0.38</w:t>
            </w:r>
          </w:p>
        </w:tc>
      </w:tr>
      <w:tr w:rsidR="0080402D">
        <w:trPr>
          <w:jc w:val="center"/>
        </w:trPr>
        <w:tc>
          <w:tcPr>
            <w:tcW w:w="870" w:type="dxa"/>
            <w:vAlign w:val="center"/>
          </w:tcPr>
          <w:p w:rsidR="0080402D" w:rsidRDefault="00733877">
            <w:pPr>
              <w:jc w:val="center"/>
            </w:pPr>
            <w:r>
              <w:rPr>
                <w:rFonts w:eastAsiaTheme="minorEastAsia"/>
                <w:sz w:val="24"/>
              </w:rPr>
              <w:t>17</w:t>
            </w:r>
          </w:p>
        </w:tc>
        <w:tc>
          <w:tcPr>
            <w:tcW w:w="1650" w:type="dxa"/>
            <w:vAlign w:val="center"/>
          </w:tcPr>
          <w:p w:rsidR="0080402D" w:rsidRDefault="00733877">
            <w:pPr>
              <w:jc w:val="center"/>
            </w:pPr>
            <w:r>
              <w:rPr>
                <w:rFonts w:eastAsiaTheme="minorEastAsia"/>
                <w:sz w:val="24"/>
              </w:rPr>
              <w:t>002353</w:t>
            </w:r>
          </w:p>
        </w:tc>
        <w:tc>
          <w:tcPr>
            <w:tcW w:w="1980" w:type="dxa"/>
            <w:vAlign w:val="center"/>
          </w:tcPr>
          <w:p w:rsidR="0080402D" w:rsidRDefault="00733877">
            <w:pPr>
              <w:jc w:val="center"/>
            </w:pPr>
            <w:r>
              <w:rPr>
                <w:rFonts w:eastAsiaTheme="minorEastAsia"/>
                <w:sz w:val="24"/>
              </w:rPr>
              <w:t>杰瑞股份</w:t>
            </w:r>
          </w:p>
        </w:tc>
        <w:tc>
          <w:tcPr>
            <w:tcW w:w="2880" w:type="dxa"/>
            <w:vAlign w:val="center"/>
          </w:tcPr>
          <w:p w:rsidR="0080402D" w:rsidRDefault="00733877">
            <w:pPr>
              <w:jc w:val="right"/>
            </w:pPr>
            <w:r>
              <w:rPr>
                <w:rFonts w:eastAsiaTheme="minorEastAsia"/>
                <w:sz w:val="24"/>
              </w:rPr>
              <w:t>3,481,648.00</w:t>
            </w:r>
          </w:p>
        </w:tc>
        <w:tc>
          <w:tcPr>
            <w:tcW w:w="1692" w:type="dxa"/>
            <w:vAlign w:val="center"/>
          </w:tcPr>
          <w:p w:rsidR="0080402D" w:rsidRDefault="00733877">
            <w:pPr>
              <w:jc w:val="right"/>
            </w:pPr>
            <w:r>
              <w:rPr>
                <w:rFonts w:eastAsiaTheme="minorEastAsia"/>
                <w:sz w:val="24"/>
              </w:rPr>
              <w:t>0.38</w:t>
            </w:r>
          </w:p>
        </w:tc>
      </w:tr>
      <w:tr w:rsidR="0080402D">
        <w:trPr>
          <w:jc w:val="center"/>
        </w:trPr>
        <w:tc>
          <w:tcPr>
            <w:tcW w:w="870" w:type="dxa"/>
            <w:vAlign w:val="center"/>
          </w:tcPr>
          <w:p w:rsidR="0080402D" w:rsidRDefault="00733877">
            <w:pPr>
              <w:jc w:val="center"/>
            </w:pPr>
            <w:r>
              <w:rPr>
                <w:rFonts w:eastAsiaTheme="minorEastAsia"/>
                <w:sz w:val="24"/>
              </w:rPr>
              <w:t>18</w:t>
            </w:r>
          </w:p>
        </w:tc>
        <w:tc>
          <w:tcPr>
            <w:tcW w:w="1650" w:type="dxa"/>
            <w:vAlign w:val="center"/>
          </w:tcPr>
          <w:p w:rsidR="0080402D" w:rsidRDefault="00733877">
            <w:pPr>
              <w:jc w:val="center"/>
            </w:pPr>
            <w:r>
              <w:rPr>
                <w:rFonts w:eastAsiaTheme="minorEastAsia"/>
                <w:sz w:val="24"/>
              </w:rPr>
              <w:t>300037</w:t>
            </w:r>
          </w:p>
        </w:tc>
        <w:tc>
          <w:tcPr>
            <w:tcW w:w="1980" w:type="dxa"/>
            <w:vAlign w:val="center"/>
          </w:tcPr>
          <w:p w:rsidR="0080402D" w:rsidRDefault="00733877">
            <w:pPr>
              <w:jc w:val="center"/>
            </w:pPr>
            <w:r>
              <w:rPr>
                <w:rFonts w:eastAsiaTheme="minorEastAsia"/>
                <w:sz w:val="24"/>
              </w:rPr>
              <w:t>新宙邦</w:t>
            </w:r>
          </w:p>
        </w:tc>
        <w:tc>
          <w:tcPr>
            <w:tcW w:w="2880" w:type="dxa"/>
            <w:vAlign w:val="center"/>
          </w:tcPr>
          <w:p w:rsidR="0080402D" w:rsidRDefault="00733877">
            <w:pPr>
              <w:jc w:val="right"/>
            </w:pPr>
            <w:r>
              <w:rPr>
                <w:rFonts w:eastAsiaTheme="minorEastAsia"/>
                <w:sz w:val="24"/>
              </w:rPr>
              <w:t>3,337,873.00</w:t>
            </w:r>
          </w:p>
        </w:tc>
        <w:tc>
          <w:tcPr>
            <w:tcW w:w="1692" w:type="dxa"/>
            <w:vAlign w:val="center"/>
          </w:tcPr>
          <w:p w:rsidR="0080402D" w:rsidRDefault="00733877">
            <w:pPr>
              <w:jc w:val="right"/>
            </w:pPr>
            <w:r>
              <w:rPr>
                <w:rFonts w:eastAsiaTheme="minorEastAsia"/>
                <w:sz w:val="24"/>
              </w:rPr>
              <w:t>0.37</w:t>
            </w:r>
          </w:p>
        </w:tc>
      </w:tr>
      <w:tr w:rsidR="0080402D">
        <w:trPr>
          <w:jc w:val="center"/>
        </w:trPr>
        <w:tc>
          <w:tcPr>
            <w:tcW w:w="870" w:type="dxa"/>
            <w:vAlign w:val="center"/>
          </w:tcPr>
          <w:p w:rsidR="0080402D" w:rsidRDefault="00733877">
            <w:pPr>
              <w:jc w:val="center"/>
            </w:pPr>
            <w:r>
              <w:rPr>
                <w:rFonts w:eastAsiaTheme="minorEastAsia"/>
                <w:sz w:val="24"/>
              </w:rPr>
              <w:t>19</w:t>
            </w:r>
          </w:p>
        </w:tc>
        <w:tc>
          <w:tcPr>
            <w:tcW w:w="1650" w:type="dxa"/>
            <w:vAlign w:val="center"/>
          </w:tcPr>
          <w:p w:rsidR="0080402D" w:rsidRDefault="00733877">
            <w:pPr>
              <w:jc w:val="center"/>
            </w:pPr>
            <w:r>
              <w:rPr>
                <w:rFonts w:eastAsiaTheme="minorEastAsia"/>
                <w:sz w:val="24"/>
              </w:rPr>
              <w:t>002176</w:t>
            </w:r>
          </w:p>
        </w:tc>
        <w:tc>
          <w:tcPr>
            <w:tcW w:w="1980" w:type="dxa"/>
            <w:vAlign w:val="center"/>
          </w:tcPr>
          <w:p w:rsidR="0080402D" w:rsidRDefault="00733877">
            <w:pPr>
              <w:jc w:val="center"/>
            </w:pPr>
            <w:r>
              <w:rPr>
                <w:rFonts w:eastAsiaTheme="minorEastAsia"/>
                <w:sz w:val="24"/>
              </w:rPr>
              <w:t>江特电机</w:t>
            </w:r>
          </w:p>
        </w:tc>
        <w:tc>
          <w:tcPr>
            <w:tcW w:w="2880" w:type="dxa"/>
            <w:vAlign w:val="center"/>
          </w:tcPr>
          <w:p w:rsidR="0080402D" w:rsidRDefault="00733877">
            <w:pPr>
              <w:jc w:val="right"/>
            </w:pPr>
            <w:r>
              <w:rPr>
                <w:rFonts w:eastAsiaTheme="minorEastAsia"/>
                <w:sz w:val="24"/>
              </w:rPr>
              <w:t>3,217,394.99</w:t>
            </w:r>
          </w:p>
        </w:tc>
        <w:tc>
          <w:tcPr>
            <w:tcW w:w="1692" w:type="dxa"/>
            <w:vAlign w:val="center"/>
          </w:tcPr>
          <w:p w:rsidR="0080402D" w:rsidRDefault="00733877">
            <w:pPr>
              <w:jc w:val="right"/>
            </w:pPr>
            <w:r>
              <w:rPr>
                <w:rFonts w:eastAsiaTheme="minorEastAsia"/>
                <w:sz w:val="24"/>
              </w:rPr>
              <w:t>0.35</w:t>
            </w:r>
          </w:p>
        </w:tc>
      </w:tr>
      <w:tr w:rsidR="0080402D">
        <w:trPr>
          <w:jc w:val="center"/>
        </w:trPr>
        <w:tc>
          <w:tcPr>
            <w:tcW w:w="870" w:type="dxa"/>
            <w:vAlign w:val="center"/>
          </w:tcPr>
          <w:p w:rsidR="0080402D" w:rsidRDefault="00733877">
            <w:pPr>
              <w:jc w:val="center"/>
            </w:pPr>
            <w:r>
              <w:rPr>
                <w:rFonts w:eastAsiaTheme="minorEastAsia"/>
                <w:sz w:val="24"/>
              </w:rPr>
              <w:t>20</w:t>
            </w:r>
          </w:p>
        </w:tc>
        <w:tc>
          <w:tcPr>
            <w:tcW w:w="1650" w:type="dxa"/>
            <w:vAlign w:val="center"/>
          </w:tcPr>
          <w:p w:rsidR="0080402D" w:rsidRDefault="00733877">
            <w:pPr>
              <w:jc w:val="center"/>
            </w:pPr>
            <w:r>
              <w:rPr>
                <w:rFonts w:eastAsiaTheme="minorEastAsia"/>
                <w:sz w:val="24"/>
              </w:rPr>
              <w:t>000690</w:t>
            </w:r>
          </w:p>
        </w:tc>
        <w:tc>
          <w:tcPr>
            <w:tcW w:w="1980" w:type="dxa"/>
            <w:vAlign w:val="center"/>
          </w:tcPr>
          <w:p w:rsidR="0080402D" w:rsidRDefault="00733877">
            <w:pPr>
              <w:jc w:val="center"/>
            </w:pPr>
            <w:r>
              <w:rPr>
                <w:rFonts w:eastAsiaTheme="minorEastAsia"/>
                <w:sz w:val="24"/>
              </w:rPr>
              <w:t>宝新能源</w:t>
            </w:r>
          </w:p>
        </w:tc>
        <w:tc>
          <w:tcPr>
            <w:tcW w:w="2880" w:type="dxa"/>
            <w:vAlign w:val="center"/>
          </w:tcPr>
          <w:p w:rsidR="0080402D" w:rsidRDefault="00733877">
            <w:pPr>
              <w:jc w:val="right"/>
            </w:pPr>
            <w:r>
              <w:rPr>
                <w:rFonts w:eastAsiaTheme="minorEastAsia"/>
                <w:sz w:val="24"/>
              </w:rPr>
              <w:t>3,200,161.00</w:t>
            </w:r>
          </w:p>
        </w:tc>
        <w:tc>
          <w:tcPr>
            <w:tcW w:w="1692" w:type="dxa"/>
            <w:vAlign w:val="center"/>
          </w:tcPr>
          <w:p w:rsidR="0080402D" w:rsidRDefault="00733877">
            <w:pPr>
              <w:jc w:val="right"/>
            </w:pPr>
            <w:r>
              <w:rPr>
                <w:rFonts w:eastAsiaTheme="minorEastAsia"/>
                <w:sz w:val="24"/>
              </w:rPr>
              <w:t>0.35</w:t>
            </w:r>
          </w:p>
        </w:tc>
      </w:tr>
    </w:tbl>
    <w:p w:rsidR="001A59F9" w:rsidRDefault="001A59F9" w:rsidP="001A5161">
      <w:pPr>
        <w:tabs>
          <w:tab w:val="left" w:pos="426"/>
        </w:tabs>
        <w:spacing w:line="360" w:lineRule="auto"/>
        <w:ind w:firstLineChars="200" w:firstLine="480"/>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rsidR="00031513" w:rsidRPr="001A5161" w:rsidRDefault="00031513" w:rsidP="001A5161">
      <w:pPr>
        <w:tabs>
          <w:tab w:val="left" w:pos="426"/>
        </w:tabs>
        <w:spacing w:line="360" w:lineRule="auto"/>
        <w:ind w:firstLineChars="200" w:firstLine="480"/>
        <w:jc w:val="left"/>
        <w:rPr>
          <w:rFonts w:eastAsiaTheme="minorEastAsia"/>
          <w:kern w:val="0"/>
          <w:sz w:val="24"/>
        </w:rPr>
      </w:pPr>
    </w:p>
    <w:p w:rsidR="001A59F9" w:rsidRPr="001A5161" w:rsidRDefault="001A59F9" w:rsidP="00756ACB">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rsidTr="0046400C">
        <w:trPr>
          <w:jc w:val="center"/>
        </w:trPr>
        <w:tc>
          <w:tcPr>
            <w:tcW w:w="87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80402D">
        <w:trPr>
          <w:jc w:val="center"/>
        </w:trPr>
        <w:tc>
          <w:tcPr>
            <w:tcW w:w="870" w:type="dxa"/>
            <w:vAlign w:val="center"/>
          </w:tcPr>
          <w:p w:rsidR="0080402D" w:rsidRDefault="00733877">
            <w:pPr>
              <w:jc w:val="center"/>
            </w:pPr>
            <w:r>
              <w:rPr>
                <w:rFonts w:eastAsiaTheme="minorEastAsia"/>
              </w:rPr>
              <w:t>1</w:t>
            </w:r>
          </w:p>
        </w:tc>
        <w:tc>
          <w:tcPr>
            <w:tcW w:w="1650" w:type="dxa"/>
            <w:vAlign w:val="center"/>
          </w:tcPr>
          <w:p w:rsidR="0080402D" w:rsidRDefault="00733877">
            <w:pPr>
              <w:jc w:val="center"/>
            </w:pPr>
            <w:r>
              <w:rPr>
                <w:rFonts w:eastAsiaTheme="minorEastAsia"/>
              </w:rPr>
              <w:t>002129</w:t>
            </w:r>
          </w:p>
        </w:tc>
        <w:tc>
          <w:tcPr>
            <w:tcW w:w="1980" w:type="dxa"/>
            <w:vAlign w:val="center"/>
          </w:tcPr>
          <w:p w:rsidR="0080402D" w:rsidRDefault="00733877">
            <w:pPr>
              <w:jc w:val="center"/>
            </w:pPr>
            <w:r>
              <w:rPr>
                <w:rFonts w:eastAsiaTheme="minorEastAsia"/>
              </w:rPr>
              <w:t>中环股份</w:t>
            </w:r>
          </w:p>
        </w:tc>
        <w:tc>
          <w:tcPr>
            <w:tcW w:w="2880" w:type="dxa"/>
            <w:vAlign w:val="center"/>
          </w:tcPr>
          <w:p w:rsidR="0080402D" w:rsidRDefault="00733877">
            <w:pPr>
              <w:jc w:val="right"/>
            </w:pPr>
            <w:r>
              <w:rPr>
                <w:rFonts w:eastAsiaTheme="minorEastAsia"/>
              </w:rPr>
              <w:t>27,621,296.33</w:t>
            </w:r>
          </w:p>
        </w:tc>
        <w:tc>
          <w:tcPr>
            <w:tcW w:w="1692" w:type="dxa"/>
            <w:vAlign w:val="center"/>
          </w:tcPr>
          <w:p w:rsidR="0080402D" w:rsidRDefault="00733877">
            <w:pPr>
              <w:jc w:val="right"/>
            </w:pPr>
            <w:r>
              <w:rPr>
                <w:rFonts w:eastAsiaTheme="minorEastAsia"/>
              </w:rPr>
              <w:t>3.03</w:t>
            </w:r>
          </w:p>
        </w:tc>
      </w:tr>
      <w:tr w:rsidR="0080402D">
        <w:trPr>
          <w:jc w:val="center"/>
        </w:trPr>
        <w:tc>
          <w:tcPr>
            <w:tcW w:w="870" w:type="dxa"/>
            <w:vAlign w:val="center"/>
          </w:tcPr>
          <w:p w:rsidR="0080402D" w:rsidRDefault="00733877">
            <w:pPr>
              <w:jc w:val="center"/>
            </w:pPr>
            <w:r>
              <w:rPr>
                <w:rFonts w:eastAsiaTheme="minorEastAsia"/>
              </w:rPr>
              <w:t>2</w:t>
            </w:r>
          </w:p>
        </w:tc>
        <w:tc>
          <w:tcPr>
            <w:tcW w:w="1650" w:type="dxa"/>
            <w:vAlign w:val="center"/>
          </w:tcPr>
          <w:p w:rsidR="0080402D" w:rsidRDefault="00733877">
            <w:pPr>
              <w:jc w:val="center"/>
            </w:pPr>
            <w:r>
              <w:rPr>
                <w:rFonts w:eastAsiaTheme="minorEastAsia"/>
              </w:rPr>
              <w:t>601727</w:t>
            </w:r>
          </w:p>
        </w:tc>
        <w:tc>
          <w:tcPr>
            <w:tcW w:w="1980" w:type="dxa"/>
            <w:vAlign w:val="center"/>
          </w:tcPr>
          <w:p w:rsidR="0080402D" w:rsidRDefault="00733877">
            <w:pPr>
              <w:jc w:val="center"/>
            </w:pPr>
            <w:r>
              <w:rPr>
                <w:rFonts w:eastAsiaTheme="minorEastAsia"/>
              </w:rPr>
              <w:t>上海电气</w:t>
            </w:r>
          </w:p>
        </w:tc>
        <w:tc>
          <w:tcPr>
            <w:tcW w:w="2880" w:type="dxa"/>
            <w:vAlign w:val="center"/>
          </w:tcPr>
          <w:p w:rsidR="0080402D" w:rsidRDefault="00733877">
            <w:pPr>
              <w:jc w:val="right"/>
            </w:pPr>
            <w:r>
              <w:rPr>
                <w:rFonts w:eastAsiaTheme="minorEastAsia"/>
              </w:rPr>
              <w:t>18,326,060.35</w:t>
            </w:r>
          </w:p>
        </w:tc>
        <w:tc>
          <w:tcPr>
            <w:tcW w:w="1692" w:type="dxa"/>
            <w:vAlign w:val="center"/>
          </w:tcPr>
          <w:p w:rsidR="0080402D" w:rsidRDefault="00733877">
            <w:pPr>
              <w:jc w:val="right"/>
            </w:pPr>
            <w:r>
              <w:rPr>
                <w:rFonts w:eastAsiaTheme="minorEastAsia"/>
              </w:rPr>
              <w:t>2.01</w:t>
            </w:r>
          </w:p>
        </w:tc>
      </w:tr>
      <w:tr w:rsidR="0080402D">
        <w:trPr>
          <w:jc w:val="center"/>
        </w:trPr>
        <w:tc>
          <w:tcPr>
            <w:tcW w:w="870" w:type="dxa"/>
            <w:vAlign w:val="center"/>
          </w:tcPr>
          <w:p w:rsidR="0080402D" w:rsidRDefault="00733877">
            <w:pPr>
              <w:jc w:val="center"/>
            </w:pPr>
            <w:r>
              <w:rPr>
                <w:rFonts w:eastAsiaTheme="minorEastAsia"/>
              </w:rPr>
              <w:t>3</w:t>
            </w:r>
          </w:p>
        </w:tc>
        <w:tc>
          <w:tcPr>
            <w:tcW w:w="1650" w:type="dxa"/>
            <w:vAlign w:val="center"/>
          </w:tcPr>
          <w:p w:rsidR="0080402D" w:rsidRDefault="00733877">
            <w:pPr>
              <w:jc w:val="center"/>
            </w:pPr>
            <w:r>
              <w:rPr>
                <w:rFonts w:eastAsiaTheme="minorEastAsia"/>
              </w:rPr>
              <w:t>601012</w:t>
            </w:r>
          </w:p>
        </w:tc>
        <w:tc>
          <w:tcPr>
            <w:tcW w:w="1980" w:type="dxa"/>
            <w:vAlign w:val="center"/>
          </w:tcPr>
          <w:p w:rsidR="0080402D" w:rsidRDefault="00733877">
            <w:pPr>
              <w:jc w:val="center"/>
            </w:pPr>
            <w:r>
              <w:rPr>
                <w:rFonts w:eastAsiaTheme="minorEastAsia"/>
              </w:rPr>
              <w:t>隆基股份</w:t>
            </w:r>
          </w:p>
        </w:tc>
        <w:tc>
          <w:tcPr>
            <w:tcW w:w="2880" w:type="dxa"/>
            <w:vAlign w:val="center"/>
          </w:tcPr>
          <w:p w:rsidR="0080402D" w:rsidRDefault="00733877">
            <w:pPr>
              <w:jc w:val="right"/>
            </w:pPr>
            <w:r>
              <w:rPr>
                <w:rFonts w:eastAsiaTheme="minorEastAsia"/>
              </w:rPr>
              <w:t>18,011,901.85</w:t>
            </w:r>
          </w:p>
        </w:tc>
        <w:tc>
          <w:tcPr>
            <w:tcW w:w="1692" w:type="dxa"/>
            <w:vAlign w:val="center"/>
          </w:tcPr>
          <w:p w:rsidR="0080402D" w:rsidRDefault="00733877">
            <w:pPr>
              <w:jc w:val="right"/>
            </w:pPr>
            <w:r>
              <w:rPr>
                <w:rFonts w:eastAsiaTheme="minorEastAsia"/>
              </w:rPr>
              <w:t>1.98</w:t>
            </w:r>
          </w:p>
        </w:tc>
      </w:tr>
      <w:tr w:rsidR="0080402D">
        <w:trPr>
          <w:jc w:val="center"/>
        </w:trPr>
        <w:tc>
          <w:tcPr>
            <w:tcW w:w="870" w:type="dxa"/>
            <w:vAlign w:val="center"/>
          </w:tcPr>
          <w:p w:rsidR="0080402D" w:rsidRDefault="00733877">
            <w:pPr>
              <w:jc w:val="center"/>
            </w:pPr>
            <w:r>
              <w:rPr>
                <w:rFonts w:eastAsiaTheme="minorEastAsia"/>
              </w:rPr>
              <w:t>4</w:t>
            </w:r>
          </w:p>
        </w:tc>
        <w:tc>
          <w:tcPr>
            <w:tcW w:w="1650" w:type="dxa"/>
            <w:vAlign w:val="center"/>
          </w:tcPr>
          <w:p w:rsidR="0080402D" w:rsidRDefault="00733877">
            <w:pPr>
              <w:jc w:val="center"/>
            </w:pPr>
            <w:r>
              <w:rPr>
                <w:rFonts w:eastAsiaTheme="minorEastAsia"/>
              </w:rPr>
              <w:t>002460</w:t>
            </w:r>
          </w:p>
        </w:tc>
        <w:tc>
          <w:tcPr>
            <w:tcW w:w="1980" w:type="dxa"/>
            <w:vAlign w:val="center"/>
          </w:tcPr>
          <w:p w:rsidR="0080402D" w:rsidRDefault="00733877">
            <w:pPr>
              <w:jc w:val="center"/>
            </w:pPr>
            <w:r>
              <w:rPr>
                <w:rFonts w:eastAsiaTheme="minorEastAsia"/>
              </w:rPr>
              <w:t>赣锋锂业</w:t>
            </w:r>
          </w:p>
        </w:tc>
        <w:tc>
          <w:tcPr>
            <w:tcW w:w="2880" w:type="dxa"/>
            <w:vAlign w:val="center"/>
          </w:tcPr>
          <w:p w:rsidR="0080402D" w:rsidRDefault="00733877">
            <w:pPr>
              <w:jc w:val="right"/>
            </w:pPr>
            <w:r>
              <w:rPr>
                <w:rFonts w:eastAsiaTheme="minorEastAsia"/>
              </w:rPr>
              <w:t>16,957,628.62</w:t>
            </w:r>
          </w:p>
        </w:tc>
        <w:tc>
          <w:tcPr>
            <w:tcW w:w="1692" w:type="dxa"/>
            <w:vAlign w:val="center"/>
          </w:tcPr>
          <w:p w:rsidR="0080402D" w:rsidRDefault="00733877">
            <w:pPr>
              <w:jc w:val="right"/>
            </w:pPr>
            <w:r>
              <w:rPr>
                <w:rFonts w:eastAsiaTheme="minorEastAsia"/>
              </w:rPr>
              <w:t>1.86</w:t>
            </w:r>
          </w:p>
        </w:tc>
      </w:tr>
      <w:tr w:rsidR="0080402D">
        <w:trPr>
          <w:jc w:val="center"/>
        </w:trPr>
        <w:tc>
          <w:tcPr>
            <w:tcW w:w="870" w:type="dxa"/>
            <w:vAlign w:val="center"/>
          </w:tcPr>
          <w:p w:rsidR="0080402D" w:rsidRDefault="00733877">
            <w:pPr>
              <w:jc w:val="center"/>
            </w:pPr>
            <w:r>
              <w:rPr>
                <w:rFonts w:eastAsiaTheme="minorEastAsia"/>
              </w:rPr>
              <w:t>5</w:t>
            </w:r>
          </w:p>
        </w:tc>
        <w:tc>
          <w:tcPr>
            <w:tcW w:w="1650" w:type="dxa"/>
            <w:vAlign w:val="center"/>
          </w:tcPr>
          <w:p w:rsidR="0080402D" w:rsidRDefault="00733877">
            <w:pPr>
              <w:jc w:val="center"/>
            </w:pPr>
            <w:r>
              <w:rPr>
                <w:rFonts w:eastAsiaTheme="minorEastAsia"/>
              </w:rPr>
              <w:t>002466</w:t>
            </w:r>
          </w:p>
        </w:tc>
        <w:tc>
          <w:tcPr>
            <w:tcW w:w="1980" w:type="dxa"/>
            <w:vAlign w:val="center"/>
          </w:tcPr>
          <w:p w:rsidR="0080402D" w:rsidRDefault="00733877">
            <w:pPr>
              <w:jc w:val="center"/>
            </w:pPr>
            <w:r>
              <w:rPr>
                <w:rFonts w:eastAsiaTheme="minorEastAsia"/>
              </w:rPr>
              <w:t>天齐锂业</w:t>
            </w:r>
          </w:p>
        </w:tc>
        <w:tc>
          <w:tcPr>
            <w:tcW w:w="2880" w:type="dxa"/>
            <w:vAlign w:val="center"/>
          </w:tcPr>
          <w:p w:rsidR="0080402D" w:rsidRDefault="00733877">
            <w:pPr>
              <w:jc w:val="right"/>
            </w:pPr>
            <w:r>
              <w:rPr>
                <w:rFonts w:eastAsiaTheme="minorEastAsia"/>
              </w:rPr>
              <w:t>13,584,128.86</w:t>
            </w:r>
          </w:p>
        </w:tc>
        <w:tc>
          <w:tcPr>
            <w:tcW w:w="1692" w:type="dxa"/>
            <w:vAlign w:val="center"/>
          </w:tcPr>
          <w:p w:rsidR="0080402D" w:rsidRDefault="00733877">
            <w:pPr>
              <w:jc w:val="right"/>
            </w:pPr>
            <w:r>
              <w:rPr>
                <w:rFonts w:eastAsiaTheme="minorEastAsia"/>
              </w:rPr>
              <w:t>1.49</w:t>
            </w:r>
          </w:p>
        </w:tc>
      </w:tr>
      <w:tr w:rsidR="0080402D">
        <w:trPr>
          <w:jc w:val="center"/>
        </w:trPr>
        <w:tc>
          <w:tcPr>
            <w:tcW w:w="870" w:type="dxa"/>
            <w:vAlign w:val="center"/>
          </w:tcPr>
          <w:p w:rsidR="0080402D" w:rsidRDefault="00733877">
            <w:pPr>
              <w:jc w:val="center"/>
            </w:pPr>
            <w:r>
              <w:rPr>
                <w:rFonts w:eastAsiaTheme="minorEastAsia"/>
              </w:rPr>
              <w:t>6</w:t>
            </w:r>
          </w:p>
        </w:tc>
        <w:tc>
          <w:tcPr>
            <w:tcW w:w="1650" w:type="dxa"/>
            <w:vAlign w:val="center"/>
          </w:tcPr>
          <w:p w:rsidR="0080402D" w:rsidRDefault="00733877">
            <w:pPr>
              <w:jc w:val="center"/>
            </w:pPr>
            <w:r>
              <w:rPr>
                <w:rFonts w:eastAsiaTheme="minorEastAsia"/>
              </w:rPr>
              <w:t>600580</w:t>
            </w:r>
          </w:p>
        </w:tc>
        <w:tc>
          <w:tcPr>
            <w:tcW w:w="1980" w:type="dxa"/>
            <w:vAlign w:val="center"/>
          </w:tcPr>
          <w:p w:rsidR="0080402D" w:rsidRDefault="00733877">
            <w:pPr>
              <w:jc w:val="center"/>
            </w:pPr>
            <w:r>
              <w:rPr>
                <w:rFonts w:eastAsiaTheme="minorEastAsia"/>
              </w:rPr>
              <w:t>卧龙电气</w:t>
            </w:r>
          </w:p>
        </w:tc>
        <w:tc>
          <w:tcPr>
            <w:tcW w:w="2880" w:type="dxa"/>
            <w:vAlign w:val="center"/>
          </w:tcPr>
          <w:p w:rsidR="0080402D" w:rsidRDefault="00733877">
            <w:pPr>
              <w:jc w:val="right"/>
            </w:pPr>
            <w:r>
              <w:rPr>
                <w:rFonts w:eastAsiaTheme="minorEastAsia"/>
              </w:rPr>
              <w:t>13,103,759.19</w:t>
            </w:r>
          </w:p>
        </w:tc>
        <w:tc>
          <w:tcPr>
            <w:tcW w:w="1692" w:type="dxa"/>
            <w:vAlign w:val="center"/>
          </w:tcPr>
          <w:p w:rsidR="0080402D" w:rsidRDefault="00733877">
            <w:pPr>
              <w:jc w:val="right"/>
            </w:pPr>
            <w:r>
              <w:rPr>
                <w:rFonts w:eastAsiaTheme="minorEastAsia"/>
              </w:rPr>
              <w:t>1.44</w:t>
            </w:r>
          </w:p>
        </w:tc>
      </w:tr>
      <w:tr w:rsidR="0080402D">
        <w:trPr>
          <w:jc w:val="center"/>
        </w:trPr>
        <w:tc>
          <w:tcPr>
            <w:tcW w:w="870" w:type="dxa"/>
            <w:vAlign w:val="center"/>
          </w:tcPr>
          <w:p w:rsidR="0080402D" w:rsidRDefault="00733877">
            <w:pPr>
              <w:jc w:val="center"/>
            </w:pPr>
            <w:r>
              <w:rPr>
                <w:rFonts w:eastAsiaTheme="minorEastAsia"/>
              </w:rPr>
              <w:t>7</w:t>
            </w:r>
          </w:p>
        </w:tc>
        <w:tc>
          <w:tcPr>
            <w:tcW w:w="1650" w:type="dxa"/>
            <w:vAlign w:val="center"/>
          </w:tcPr>
          <w:p w:rsidR="0080402D" w:rsidRDefault="00733877">
            <w:pPr>
              <w:jc w:val="center"/>
            </w:pPr>
            <w:r>
              <w:rPr>
                <w:rFonts w:eastAsiaTheme="minorEastAsia"/>
              </w:rPr>
              <w:t>600151</w:t>
            </w:r>
          </w:p>
        </w:tc>
        <w:tc>
          <w:tcPr>
            <w:tcW w:w="1980" w:type="dxa"/>
            <w:vAlign w:val="center"/>
          </w:tcPr>
          <w:p w:rsidR="0080402D" w:rsidRDefault="00733877">
            <w:pPr>
              <w:jc w:val="center"/>
            </w:pPr>
            <w:r>
              <w:rPr>
                <w:rFonts w:eastAsiaTheme="minorEastAsia"/>
              </w:rPr>
              <w:t>航天机电</w:t>
            </w:r>
          </w:p>
        </w:tc>
        <w:tc>
          <w:tcPr>
            <w:tcW w:w="2880" w:type="dxa"/>
            <w:vAlign w:val="center"/>
          </w:tcPr>
          <w:p w:rsidR="0080402D" w:rsidRDefault="00733877">
            <w:pPr>
              <w:jc w:val="right"/>
            </w:pPr>
            <w:r>
              <w:rPr>
                <w:rFonts w:eastAsiaTheme="minorEastAsia"/>
              </w:rPr>
              <w:t>12,775,717.89</w:t>
            </w:r>
          </w:p>
        </w:tc>
        <w:tc>
          <w:tcPr>
            <w:tcW w:w="1692" w:type="dxa"/>
            <w:vAlign w:val="center"/>
          </w:tcPr>
          <w:p w:rsidR="0080402D" w:rsidRDefault="00733877">
            <w:pPr>
              <w:jc w:val="right"/>
            </w:pPr>
            <w:r>
              <w:rPr>
                <w:rFonts w:eastAsiaTheme="minorEastAsia"/>
              </w:rPr>
              <w:t>1.40</w:t>
            </w:r>
          </w:p>
        </w:tc>
      </w:tr>
      <w:tr w:rsidR="0080402D">
        <w:trPr>
          <w:jc w:val="center"/>
        </w:trPr>
        <w:tc>
          <w:tcPr>
            <w:tcW w:w="870" w:type="dxa"/>
            <w:vAlign w:val="center"/>
          </w:tcPr>
          <w:p w:rsidR="0080402D" w:rsidRDefault="00733877">
            <w:pPr>
              <w:jc w:val="center"/>
            </w:pPr>
            <w:r>
              <w:rPr>
                <w:rFonts w:eastAsiaTheme="minorEastAsia"/>
              </w:rPr>
              <w:t>8</w:t>
            </w:r>
          </w:p>
        </w:tc>
        <w:tc>
          <w:tcPr>
            <w:tcW w:w="1650" w:type="dxa"/>
            <w:vAlign w:val="center"/>
          </w:tcPr>
          <w:p w:rsidR="0080402D" w:rsidRDefault="00733877">
            <w:pPr>
              <w:jc w:val="center"/>
            </w:pPr>
            <w:r>
              <w:rPr>
                <w:rFonts w:eastAsiaTheme="minorEastAsia"/>
              </w:rPr>
              <w:t>300274</w:t>
            </w:r>
          </w:p>
        </w:tc>
        <w:tc>
          <w:tcPr>
            <w:tcW w:w="1980" w:type="dxa"/>
            <w:vAlign w:val="center"/>
          </w:tcPr>
          <w:p w:rsidR="0080402D" w:rsidRDefault="00733877">
            <w:pPr>
              <w:jc w:val="center"/>
            </w:pPr>
            <w:r>
              <w:rPr>
                <w:rFonts w:eastAsiaTheme="minorEastAsia"/>
              </w:rPr>
              <w:t>阳光电源</w:t>
            </w:r>
          </w:p>
        </w:tc>
        <w:tc>
          <w:tcPr>
            <w:tcW w:w="2880" w:type="dxa"/>
            <w:vAlign w:val="center"/>
          </w:tcPr>
          <w:p w:rsidR="0080402D" w:rsidRDefault="00733877">
            <w:pPr>
              <w:jc w:val="right"/>
            </w:pPr>
            <w:r>
              <w:rPr>
                <w:rFonts w:eastAsiaTheme="minorEastAsia"/>
              </w:rPr>
              <w:t>12,122,404.85</w:t>
            </w:r>
          </w:p>
        </w:tc>
        <w:tc>
          <w:tcPr>
            <w:tcW w:w="1692" w:type="dxa"/>
            <w:vAlign w:val="center"/>
          </w:tcPr>
          <w:p w:rsidR="0080402D" w:rsidRDefault="00733877">
            <w:pPr>
              <w:jc w:val="right"/>
            </w:pPr>
            <w:r>
              <w:rPr>
                <w:rFonts w:eastAsiaTheme="minorEastAsia"/>
              </w:rPr>
              <w:t>1.33</w:t>
            </w:r>
          </w:p>
        </w:tc>
      </w:tr>
      <w:tr w:rsidR="0080402D">
        <w:trPr>
          <w:jc w:val="center"/>
        </w:trPr>
        <w:tc>
          <w:tcPr>
            <w:tcW w:w="870" w:type="dxa"/>
            <w:vAlign w:val="center"/>
          </w:tcPr>
          <w:p w:rsidR="0080402D" w:rsidRDefault="00733877">
            <w:pPr>
              <w:jc w:val="center"/>
            </w:pPr>
            <w:r>
              <w:rPr>
                <w:rFonts w:eastAsiaTheme="minorEastAsia"/>
              </w:rPr>
              <w:t>9</w:t>
            </w:r>
          </w:p>
        </w:tc>
        <w:tc>
          <w:tcPr>
            <w:tcW w:w="1650" w:type="dxa"/>
            <w:vAlign w:val="center"/>
          </w:tcPr>
          <w:p w:rsidR="0080402D" w:rsidRDefault="00733877">
            <w:pPr>
              <w:jc w:val="center"/>
            </w:pPr>
            <w:r>
              <w:rPr>
                <w:rFonts w:eastAsiaTheme="minorEastAsia"/>
              </w:rPr>
              <w:t>300316</w:t>
            </w:r>
          </w:p>
        </w:tc>
        <w:tc>
          <w:tcPr>
            <w:tcW w:w="1980" w:type="dxa"/>
            <w:vAlign w:val="center"/>
          </w:tcPr>
          <w:p w:rsidR="0080402D" w:rsidRDefault="00733877">
            <w:pPr>
              <w:jc w:val="center"/>
            </w:pPr>
            <w:r>
              <w:rPr>
                <w:rFonts w:eastAsiaTheme="minorEastAsia"/>
              </w:rPr>
              <w:t>晶盛机电</w:t>
            </w:r>
          </w:p>
        </w:tc>
        <w:tc>
          <w:tcPr>
            <w:tcW w:w="2880" w:type="dxa"/>
            <w:vAlign w:val="center"/>
          </w:tcPr>
          <w:p w:rsidR="0080402D" w:rsidRDefault="00733877">
            <w:pPr>
              <w:jc w:val="right"/>
            </w:pPr>
            <w:r>
              <w:rPr>
                <w:rFonts w:eastAsiaTheme="minorEastAsia"/>
              </w:rPr>
              <w:t>12,021,308.54</w:t>
            </w:r>
          </w:p>
        </w:tc>
        <w:tc>
          <w:tcPr>
            <w:tcW w:w="1692" w:type="dxa"/>
            <w:vAlign w:val="center"/>
          </w:tcPr>
          <w:p w:rsidR="0080402D" w:rsidRDefault="00733877">
            <w:pPr>
              <w:jc w:val="right"/>
            </w:pPr>
            <w:r>
              <w:rPr>
                <w:rFonts w:eastAsiaTheme="minorEastAsia"/>
              </w:rPr>
              <w:t>1.32</w:t>
            </w:r>
          </w:p>
        </w:tc>
      </w:tr>
      <w:tr w:rsidR="0080402D">
        <w:trPr>
          <w:jc w:val="center"/>
        </w:trPr>
        <w:tc>
          <w:tcPr>
            <w:tcW w:w="870" w:type="dxa"/>
            <w:vAlign w:val="center"/>
          </w:tcPr>
          <w:p w:rsidR="0080402D" w:rsidRDefault="00733877">
            <w:pPr>
              <w:jc w:val="center"/>
            </w:pPr>
            <w:r>
              <w:rPr>
                <w:rFonts w:eastAsiaTheme="minorEastAsia"/>
              </w:rPr>
              <w:t>10</w:t>
            </w:r>
          </w:p>
        </w:tc>
        <w:tc>
          <w:tcPr>
            <w:tcW w:w="1650" w:type="dxa"/>
            <w:vAlign w:val="center"/>
          </w:tcPr>
          <w:p w:rsidR="0080402D" w:rsidRDefault="00733877">
            <w:pPr>
              <w:jc w:val="center"/>
            </w:pPr>
            <w:r>
              <w:rPr>
                <w:rFonts w:eastAsiaTheme="minorEastAsia"/>
              </w:rPr>
              <w:t>002121</w:t>
            </w:r>
          </w:p>
        </w:tc>
        <w:tc>
          <w:tcPr>
            <w:tcW w:w="1980" w:type="dxa"/>
            <w:vAlign w:val="center"/>
          </w:tcPr>
          <w:p w:rsidR="0080402D" w:rsidRDefault="00733877">
            <w:pPr>
              <w:jc w:val="center"/>
            </w:pPr>
            <w:r>
              <w:rPr>
                <w:rFonts w:eastAsiaTheme="minorEastAsia"/>
              </w:rPr>
              <w:t>科陆电子</w:t>
            </w:r>
          </w:p>
        </w:tc>
        <w:tc>
          <w:tcPr>
            <w:tcW w:w="2880" w:type="dxa"/>
            <w:vAlign w:val="center"/>
          </w:tcPr>
          <w:p w:rsidR="0080402D" w:rsidRDefault="00733877">
            <w:pPr>
              <w:jc w:val="right"/>
            </w:pPr>
            <w:r>
              <w:rPr>
                <w:rFonts w:eastAsiaTheme="minorEastAsia"/>
              </w:rPr>
              <w:t>11,976,730.55</w:t>
            </w:r>
          </w:p>
        </w:tc>
        <w:tc>
          <w:tcPr>
            <w:tcW w:w="1692" w:type="dxa"/>
            <w:vAlign w:val="center"/>
          </w:tcPr>
          <w:p w:rsidR="0080402D" w:rsidRDefault="00733877">
            <w:pPr>
              <w:jc w:val="right"/>
            </w:pPr>
            <w:r>
              <w:rPr>
                <w:rFonts w:eastAsiaTheme="minorEastAsia"/>
              </w:rPr>
              <w:t>1.31</w:t>
            </w:r>
          </w:p>
        </w:tc>
      </w:tr>
      <w:tr w:rsidR="0080402D">
        <w:trPr>
          <w:jc w:val="center"/>
        </w:trPr>
        <w:tc>
          <w:tcPr>
            <w:tcW w:w="870" w:type="dxa"/>
            <w:vAlign w:val="center"/>
          </w:tcPr>
          <w:p w:rsidR="0080402D" w:rsidRDefault="00733877">
            <w:pPr>
              <w:jc w:val="center"/>
            </w:pPr>
            <w:r>
              <w:rPr>
                <w:rFonts w:eastAsiaTheme="minorEastAsia"/>
              </w:rPr>
              <w:t>11</w:t>
            </w:r>
          </w:p>
        </w:tc>
        <w:tc>
          <w:tcPr>
            <w:tcW w:w="1650" w:type="dxa"/>
            <w:vAlign w:val="center"/>
          </w:tcPr>
          <w:p w:rsidR="0080402D" w:rsidRDefault="00733877">
            <w:pPr>
              <w:jc w:val="center"/>
            </w:pPr>
            <w:r>
              <w:rPr>
                <w:rFonts w:eastAsiaTheme="minorEastAsia"/>
              </w:rPr>
              <w:t>002091</w:t>
            </w:r>
          </w:p>
        </w:tc>
        <w:tc>
          <w:tcPr>
            <w:tcW w:w="1980" w:type="dxa"/>
            <w:vAlign w:val="center"/>
          </w:tcPr>
          <w:p w:rsidR="0080402D" w:rsidRDefault="00733877">
            <w:pPr>
              <w:jc w:val="center"/>
            </w:pPr>
            <w:r>
              <w:rPr>
                <w:rFonts w:eastAsiaTheme="minorEastAsia"/>
              </w:rPr>
              <w:t>江苏国泰</w:t>
            </w:r>
          </w:p>
        </w:tc>
        <w:tc>
          <w:tcPr>
            <w:tcW w:w="2880" w:type="dxa"/>
            <w:vAlign w:val="center"/>
          </w:tcPr>
          <w:p w:rsidR="0080402D" w:rsidRDefault="00733877">
            <w:pPr>
              <w:jc w:val="right"/>
            </w:pPr>
            <w:r>
              <w:rPr>
                <w:rFonts w:eastAsiaTheme="minorEastAsia"/>
              </w:rPr>
              <w:t>11,628,601.36</w:t>
            </w:r>
          </w:p>
        </w:tc>
        <w:tc>
          <w:tcPr>
            <w:tcW w:w="1692" w:type="dxa"/>
            <w:vAlign w:val="center"/>
          </w:tcPr>
          <w:p w:rsidR="0080402D" w:rsidRDefault="00733877">
            <w:pPr>
              <w:jc w:val="right"/>
            </w:pPr>
            <w:r>
              <w:rPr>
                <w:rFonts w:eastAsiaTheme="minorEastAsia"/>
              </w:rPr>
              <w:t>1.28</w:t>
            </w:r>
          </w:p>
        </w:tc>
      </w:tr>
      <w:tr w:rsidR="0080402D">
        <w:trPr>
          <w:jc w:val="center"/>
        </w:trPr>
        <w:tc>
          <w:tcPr>
            <w:tcW w:w="870" w:type="dxa"/>
            <w:vAlign w:val="center"/>
          </w:tcPr>
          <w:p w:rsidR="0080402D" w:rsidRDefault="00733877">
            <w:pPr>
              <w:jc w:val="center"/>
            </w:pPr>
            <w:r>
              <w:rPr>
                <w:rFonts w:eastAsiaTheme="minorEastAsia"/>
              </w:rPr>
              <w:t>12</w:t>
            </w:r>
          </w:p>
        </w:tc>
        <w:tc>
          <w:tcPr>
            <w:tcW w:w="1650" w:type="dxa"/>
            <w:vAlign w:val="center"/>
          </w:tcPr>
          <w:p w:rsidR="0080402D" w:rsidRDefault="00733877">
            <w:pPr>
              <w:jc w:val="center"/>
            </w:pPr>
            <w:r>
              <w:rPr>
                <w:rFonts w:eastAsiaTheme="minorEastAsia"/>
              </w:rPr>
              <w:t>000957</w:t>
            </w:r>
          </w:p>
        </w:tc>
        <w:tc>
          <w:tcPr>
            <w:tcW w:w="1980" w:type="dxa"/>
            <w:vAlign w:val="center"/>
          </w:tcPr>
          <w:p w:rsidR="0080402D" w:rsidRDefault="00733877">
            <w:pPr>
              <w:jc w:val="center"/>
            </w:pPr>
            <w:r>
              <w:rPr>
                <w:rFonts w:eastAsiaTheme="minorEastAsia"/>
              </w:rPr>
              <w:t>中通客车</w:t>
            </w:r>
          </w:p>
        </w:tc>
        <w:tc>
          <w:tcPr>
            <w:tcW w:w="2880" w:type="dxa"/>
            <w:vAlign w:val="center"/>
          </w:tcPr>
          <w:p w:rsidR="0080402D" w:rsidRDefault="00733877">
            <w:pPr>
              <w:jc w:val="right"/>
            </w:pPr>
            <w:r>
              <w:rPr>
                <w:rFonts w:eastAsiaTheme="minorEastAsia"/>
              </w:rPr>
              <w:t>11,551,783.27</w:t>
            </w:r>
          </w:p>
        </w:tc>
        <w:tc>
          <w:tcPr>
            <w:tcW w:w="1692" w:type="dxa"/>
            <w:vAlign w:val="center"/>
          </w:tcPr>
          <w:p w:rsidR="0080402D" w:rsidRDefault="00733877">
            <w:pPr>
              <w:jc w:val="right"/>
            </w:pPr>
            <w:r>
              <w:rPr>
                <w:rFonts w:eastAsiaTheme="minorEastAsia"/>
              </w:rPr>
              <w:t>1.27</w:t>
            </w:r>
          </w:p>
        </w:tc>
      </w:tr>
      <w:tr w:rsidR="0080402D">
        <w:trPr>
          <w:jc w:val="center"/>
        </w:trPr>
        <w:tc>
          <w:tcPr>
            <w:tcW w:w="870" w:type="dxa"/>
            <w:vAlign w:val="center"/>
          </w:tcPr>
          <w:p w:rsidR="0080402D" w:rsidRDefault="00733877">
            <w:pPr>
              <w:jc w:val="center"/>
            </w:pPr>
            <w:r>
              <w:rPr>
                <w:rFonts w:eastAsiaTheme="minorEastAsia"/>
              </w:rPr>
              <w:t>13</w:t>
            </w:r>
          </w:p>
        </w:tc>
        <w:tc>
          <w:tcPr>
            <w:tcW w:w="1650" w:type="dxa"/>
            <w:vAlign w:val="center"/>
          </w:tcPr>
          <w:p w:rsidR="0080402D" w:rsidRDefault="00733877">
            <w:pPr>
              <w:jc w:val="center"/>
            </w:pPr>
            <w:r>
              <w:rPr>
                <w:rFonts w:eastAsiaTheme="minorEastAsia"/>
              </w:rPr>
              <w:t>300118</w:t>
            </w:r>
          </w:p>
        </w:tc>
        <w:tc>
          <w:tcPr>
            <w:tcW w:w="1980" w:type="dxa"/>
            <w:vAlign w:val="center"/>
          </w:tcPr>
          <w:p w:rsidR="0080402D" w:rsidRDefault="00733877">
            <w:pPr>
              <w:jc w:val="center"/>
            </w:pPr>
            <w:r>
              <w:rPr>
                <w:rFonts w:eastAsiaTheme="minorEastAsia"/>
              </w:rPr>
              <w:t>东方日升</w:t>
            </w:r>
          </w:p>
        </w:tc>
        <w:tc>
          <w:tcPr>
            <w:tcW w:w="2880" w:type="dxa"/>
            <w:vAlign w:val="center"/>
          </w:tcPr>
          <w:p w:rsidR="0080402D" w:rsidRDefault="00733877">
            <w:pPr>
              <w:jc w:val="right"/>
            </w:pPr>
            <w:r>
              <w:rPr>
                <w:rFonts w:eastAsiaTheme="minorEastAsia"/>
              </w:rPr>
              <w:t>11,148,527.27</w:t>
            </w:r>
          </w:p>
        </w:tc>
        <w:tc>
          <w:tcPr>
            <w:tcW w:w="1692" w:type="dxa"/>
            <w:vAlign w:val="center"/>
          </w:tcPr>
          <w:p w:rsidR="0080402D" w:rsidRDefault="00733877">
            <w:pPr>
              <w:jc w:val="right"/>
            </w:pPr>
            <w:r>
              <w:rPr>
                <w:rFonts w:eastAsiaTheme="minorEastAsia"/>
              </w:rPr>
              <w:t>1.22</w:t>
            </w:r>
          </w:p>
        </w:tc>
      </w:tr>
      <w:tr w:rsidR="0080402D">
        <w:trPr>
          <w:jc w:val="center"/>
        </w:trPr>
        <w:tc>
          <w:tcPr>
            <w:tcW w:w="870" w:type="dxa"/>
            <w:vAlign w:val="center"/>
          </w:tcPr>
          <w:p w:rsidR="0080402D" w:rsidRDefault="00733877">
            <w:pPr>
              <w:jc w:val="center"/>
            </w:pPr>
            <w:r>
              <w:rPr>
                <w:rFonts w:eastAsiaTheme="minorEastAsia"/>
              </w:rPr>
              <w:t>14</w:t>
            </w:r>
          </w:p>
        </w:tc>
        <w:tc>
          <w:tcPr>
            <w:tcW w:w="1650" w:type="dxa"/>
            <w:vAlign w:val="center"/>
          </w:tcPr>
          <w:p w:rsidR="0080402D" w:rsidRDefault="00733877">
            <w:pPr>
              <w:jc w:val="center"/>
            </w:pPr>
            <w:r>
              <w:rPr>
                <w:rFonts w:eastAsiaTheme="minorEastAsia"/>
              </w:rPr>
              <w:t>300185</w:t>
            </w:r>
          </w:p>
        </w:tc>
        <w:tc>
          <w:tcPr>
            <w:tcW w:w="1980" w:type="dxa"/>
            <w:vAlign w:val="center"/>
          </w:tcPr>
          <w:p w:rsidR="0080402D" w:rsidRDefault="00733877">
            <w:pPr>
              <w:jc w:val="center"/>
            </w:pPr>
            <w:r>
              <w:rPr>
                <w:rFonts w:eastAsiaTheme="minorEastAsia"/>
              </w:rPr>
              <w:t>通裕重工</w:t>
            </w:r>
          </w:p>
        </w:tc>
        <w:tc>
          <w:tcPr>
            <w:tcW w:w="2880" w:type="dxa"/>
            <w:vAlign w:val="center"/>
          </w:tcPr>
          <w:p w:rsidR="0080402D" w:rsidRDefault="00733877">
            <w:pPr>
              <w:jc w:val="right"/>
            </w:pPr>
            <w:r>
              <w:rPr>
                <w:rFonts w:eastAsiaTheme="minorEastAsia"/>
              </w:rPr>
              <w:t>10,946,111.66</w:t>
            </w:r>
          </w:p>
        </w:tc>
        <w:tc>
          <w:tcPr>
            <w:tcW w:w="1692" w:type="dxa"/>
            <w:vAlign w:val="center"/>
          </w:tcPr>
          <w:p w:rsidR="0080402D" w:rsidRDefault="00733877">
            <w:pPr>
              <w:jc w:val="right"/>
            </w:pPr>
            <w:r>
              <w:rPr>
                <w:rFonts w:eastAsiaTheme="minorEastAsia"/>
              </w:rPr>
              <w:t>1.20</w:t>
            </w:r>
          </w:p>
        </w:tc>
      </w:tr>
      <w:tr w:rsidR="0080402D">
        <w:trPr>
          <w:jc w:val="center"/>
        </w:trPr>
        <w:tc>
          <w:tcPr>
            <w:tcW w:w="870" w:type="dxa"/>
            <w:vAlign w:val="center"/>
          </w:tcPr>
          <w:p w:rsidR="0080402D" w:rsidRDefault="00733877">
            <w:pPr>
              <w:jc w:val="center"/>
            </w:pPr>
            <w:r>
              <w:rPr>
                <w:rFonts w:eastAsiaTheme="minorEastAsia"/>
              </w:rPr>
              <w:t>15</w:t>
            </w:r>
          </w:p>
        </w:tc>
        <w:tc>
          <w:tcPr>
            <w:tcW w:w="1650" w:type="dxa"/>
            <w:vAlign w:val="center"/>
          </w:tcPr>
          <w:p w:rsidR="0080402D" w:rsidRDefault="00733877">
            <w:pPr>
              <w:jc w:val="center"/>
            </w:pPr>
            <w:r>
              <w:rPr>
                <w:rFonts w:eastAsiaTheme="minorEastAsia"/>
              </w:rPr>
              <w:t>600406</w:t>
            </w:r>
          </w:p>
        </w:tc>
        <w:tc>
          <w:tcPr>
            <w:tcW w:w="1980" w:type="dxa"/>
            <w:vAlign w:val="center"/>
          </w:tcPr>
          <w:p w:rsidR="0080402D" w:rsidRDefault="00733877">
            <w:pPr>
              <w:jc w:val="center"/>
            </w:pPr>
            <w:r>
              <w:rPr>
                <w:rFonts w:eastAsiaTheme="minorEastAsia"/>
              </w:rPr>
              <w:t>国电南瑞</w:t>
            </w:r>
          </w:p>
        </w:tc>
        <w:tc>
          <w:tcPr>
            <w:tcW w:w="2880" w:type="dxa"/>
            <w:vAlign w:val="center"/>
          </w:tcPr>
          <w:p w:rsidR="0080402D" w:rsidRDefault="00733877">
            <w:pPr>
              <w:jc w:val="right"/>
            </w:pPr>
            <w:r>
              <w:rPr>
                <w:rFonts w:eastAsiaTheme="minorEastAsia"/>
              </w:rPr>
              <w:t>10,531,482.71</w:t>
            </w:r>
          </w:p>
        </w:tc>
        <w:tc>
          <w:tcPr>
            <w:tcW w:w="1692" w:type="dxa"/>
            <w:vAlign w:val="center"/>
          </w:tcPr>
          <w:p w:rsidR="0080402D" w:rsidRDefault="00733877">
            <w:pPr>
              <w:jc w:val="right"/>
            </w:pPr>
            <w:r>
              <w:rPr>
                <w:rFonts w:eastAsiaTheme="minorEastAsia"/>
              </w:rPr>
              <w:t>1.16</w:t>
            </w:r>
          </w:p>
        </w:tc>
      </w:tr>
      <w:tr w:rsidR="0080402D">
        <w:trPr>
          <w:jc w:val="center"/>
        </w:trPr>
        <w:tc>
          <w:tcPr>
            <w:tcW w:w="870" w:type="dxa"/>
            <w:vAlign w:val="center"/>
          </w:tcPr>
          <w:p w:rsidR="0080402D" w:rsidRDefault="00733877">
            <w:pPr>
              <w:jc w:val="center"/>
            </w:pPr>
            <w:r>
              <w:rPr>
                <w:rFonts w:eastAsiaTheme="minorEastAsia"/>
              </w:rPr>
              <w:t>16</w:t>
            </w:r>
          </w:p>
        </w:tc>
        <w:tc>
          <w:tcPr>
            <w:tcW w:w="1650" w:type="dxa"/>
            <w:vAlign w:val="center"/>
          </w:tcPr>
          <w:p w:rsidR="0080402D" w:rsidRDefault="00733877">
            <w:pPr>
              <w:jc w:val="center"/>
            </w:pPr>
            <w:r>
              <w:rPr>
                <w:rFonts w:eastAsiaTheme="minorEastAsia"/>
              </w:rPr>
              <w:t>000777</w:t>
            </w:r>
          </w:p>
        </w:tc>
        <w:tc>
          <w:tcPr>
            <w:tcW w:w="1980" w:type="dxa"/>
            <w:vAlign w:val="center"/>
          </w:tcPr>
          <w:p w:rsidR="0080402D" w:rsidRDefault="00733877">
            <w:pPr>
              <w:jc w:val="center"/>
            </w:pPr>
            <w:r>
              <w:rPr>
                <w:rFonts w:eastAsiaTheme="minorEastAsia"/>
              </w:rPr>
              <w:t>中核科技</w:t>
            </w:r>
          </w:p>
        </w:tc>
        <w:tc>
          <w:tcPr>
            <w:tcW w:w="2880" w:type="dxa"/>
            <w:vAlign w:val="center"/>
          </w:tcPr>
          <w:p w:rsidR="0080402D" w:rsidRDefault="00733877">
            <w:pPr>
              <w:jc w:val="right"/>
            </w:pPr>
            <w:r>
              <w:rPr>
                <w:rFonts w:eastAsiaTheme="minorEastAsia"/>
              </w:rPr>
              <w:t>10,025,075.61</w:t>
            </w:r>
          </w:p>
        </w:tc>
        <w:tc>
          <w:tcPr>
            <w:tcW w:w="1692" w:type="dxa"/>
            <w:vAlign w:val="center"/>
          </w:tcPr>
          <w:p w:rsidR="0080402D" w:rsidRDefault="00733877">
            <w:pPr>
              <w:jc w:val="right"/>
            </w:pPr>
            <w:r>
              <w:rPr>
                <w:rFonts w:eastAsiaTheme="minorEastAsia"/>
              </w:rPr>
              <w:t>1.10</w:t>
            </w:r>
          </w:p>
        </w:tc>
      </w:tr>
      <w:tr w:rsidR="0080402D">
        <w:trPr>
          <w:jc w:val="center"/>
        </w:trPr>
        <w:tc>
          <w:tcPr>
            <w:tcW w:w="870" w:type="dxa"/>
            <w:vAlign w:val="center"/>
          </w:tcPr>
          <w:p w:rsidR="0080402D" w:rsidRDefault="00733877">
            <w:pPr>
              <w:jc w:val="center"/>
            </w:pPr>
            <w:r>
              <w:rPr>
                <w:rFonts w:eastAsiaTheme="minorEastAsia"/>
              </w:rPr>
              <w:t>17</w:t>
            </w:r>
          </w:p>
        </w:tc>
        <w:tc>
          <w:tcPr>
            <w:tcW w:w="1650" w:type="dxa"/>
            <w:vAlign w:val="center"/>
          </w:tcPr>
          <w:p w:rsidR="0080402D" w:rsidRDefault="00733877">
            <w:pPr>
              <w:jc w:val="center"/>
            </w:pPr>
            <w:r>
              <w:rPr>
                <w:rFonts w:eastAsiaTheme="minorEastAsia"/>
              </w:rPr>
              <w:t>300124</w:t>
            </w:r>
          </w:p>
        </w:tc>
        <w:tc>
          <w:tcPr>
            <w:tcW w:w="1980" w:type="dxa"/>
            <w:vAlign w:val="center"/>
          </w:tcPr>
          <w:p w:rsidR="0080402D" w:rsidRDefault="00733877">
            <w:pPr>
              <w:jc w:val="center"/>
            </w:pPr>
            <w:r>
              <w:rPr>
                <w:rFonts w:eastAsiaTheme="minorEastAsia"/>
              </w:rPr>
              <w:t>汇川技术</w:t>
            </w:r>
          </w:p>
        </w:tc>
        <w:tc>
          <w:tcPr>
            <w:tcW w:w="2880" w:type="dxa"/>
            <w:vAlign w:val="center"/>
          </w:tcPr>
          <w:p w:rsidR="0080402D" w:rsidRDefault="00733877">
            <w:pPr>
              <w:jc w:val="right"/>
            </w:pPr>
            <w:r>
              <w:rPr>
                <w:rFonts w:eastAsiaTheme="minorEastAsia"/>
              </w:rPr>
              <w:t>9,391,646.58</w:t>
            </w:r>
          </w:p>
        </w:tc>
        <w:tc>
          <w:tcPr>
            <w:tcW w:w="1692" w:type="dxa"/>
            <w:vAlign w:val="center"/>
          </w:tcPr>
          <w:p w:rsidR="0080402D" w:rsidRDefault="00733877">
            <w:pPr>
              <w:jc w:val="right"/>
            </w:pPr>
            <w:r>
              <w:rPr>
                <w:rFonts w:eastAsiaTheme="minorEastAsia"/>
              </w:rPr>
              <w:t>1.03</w:t>
            </w:r>
          </w:p>
        </w:tc>
      </w:tr>
      <w:tr w:rsidR="0080402D">
        <w:trPr>
          <w:jc w:val="center"/>
        </w:trPr>
        <w:tc>
          <w:tcPr>
            <w:tcW w:w="870" w:type="dxa"/>
            <w:vAlign w:val="center"/>
          </w:tcPr>
          <w:p w:rsidR="0080402D" w:rsidRDefault="00733877">
            <w:pPr>
              <w:jc w:val="center"/>
            </w:pPr>
            <w:r>
              <w:rPr>
                <w:rFonts w:eastAsiaTheme="minorEastAsia"/>
              </w:rPr>
              <w:t>18</w:t>
            </w:r>
          </w:p>
        </w:tc>
        <w:tc>
          <w:tcPr>
            <w:tcW w:w="1650" w:type="dxa"/>
            <w:vAlign w:val="center"/>
          </w:tcPr>
          <w:p w:rsidR="0080402D" w:rsidRDefault="00733877">
            <w:pPr>
              <w:jc w:val="center"/>
            </w:pPr>
            <w:r>
              <w:rPr>
                <w:rFonts w:eastAsiaTheme="minorEastAsia"/>
              </w:rPr>
              <w:t>002056</w:t>
            </w:r>
          </w:p>
        </w:tc>
        <w:tc>
          <w:tcPr>
            <w:tcW w:w="1980" w:type="dxa"/>
            <w:vAlign w:val="center"/>
          </w:tcPr>
          <w:p w:rsidR="0080402D" w:rsidRDefault="00733877">
            <w:pPr>
              <w:jc w:val="center"/>
            </w:pPr>
            <w:r>
              <w:rPr>
                <w:rFonts w:eastAsiaTheme="minorEastAsia"/>
              </w:rPr>
              <w:t>横店东磁</w:t>
            </w:r>
          </w:p>
        </w:tc>
        <w:tc>
          <w:tcPr>
            <w:tcW w:w="2880" w:type="dxa"/>
            <w:vAlign w:val="center"/>
          </w:tcPr>
          <w:p w:rsidR="0080402D" w:rsidRDefault="00733877">
            <w:pPr>
              <w:jc w:val="right"/>
            </w:pPr>
            <w:r>
              <w:rPr>
                <w:rFonts w:eastAsiaTheme="minorEastAsia"/>
              </w:rPr>
              <w:t>9,387,411.75</w:t>
            </w:r>
          </w:p>
        </w:tc>
        <w:tc>
          <w:tcPr>
            <w:tcW w:w="1692" w:type="dxa"/>
            <w:vAlign w:val="center"/>
          </w:tcPr>
          <w:p w:rsidR="0080402D" w:rsidRDefault="00733877">
            <w:pPr>
              <w:jc w:val="right"/>
            </w:pPr>
            <w:r>
              <w:rPr>
                <w:rFonts w:eastAsiaTheme="minorEastAsia"/>
              </w:rPr>
              <w:t>1.03</w:t>
            </w:r>
          </w:p>
        </w:tc>
      </w:tr>
      <w:tr w:rsidR="0080402D">
        <w:trPr>
          <w:jc w:val="center"/>
        </w:trPr>
        <w:tc>
          <w:tcPr>
            <w:tcW w:w="870" w:type="dxa"/>
            <w:vAlign w:val="center"/>
          </w:tcPr>
          <w:p w:rsidR="0080402D" w:rsidRDefault="00733877">
            <w:pPr>
              <w:jc w:val="center"/>
            </w:pPr>
            <w:r>
              <w:rPr>
                <w:rFonts w:eastAsiaTheme="minorEastAsia"/>
              </w:rPr>
              <w:t>19</w:t>
            </w:r>
          </w:p>
        </w:tc>
        <w:tc>
          <w:tcPr>
            <w:tcW w:w="1650" w:type="dxa"/>
            <w:vAlign w:val="center"/>
          </w:tcPr>
          <w:p w:rsidR="0080402D" w:rsidRDefault="00733877">
            <w:pPr>
              <w:jc w:val="center"/>
            </w:pPr>
            <w:r>
              <w:rPr>
                <w:rFonts w:eastAsiaTheme="minorEastAsia"/>
              </w:rPr>
              <w:t>600104</w:t>
            </w:r>
          </w:p>
        </w:tc>
        <w:tc>
          <w:tcPr>
            <w:tcW w:w="1980" w:type="dxa"/>
            <w:vAlign w:val="center"/>
          </w:tcPr>
          <w:p w:rsidR="0080402D" w:rsidRDefault="00733877">
            <w:pPr>
              <w:jc w:val="center"/>
            </w:pPr>
            <w:r>
              <w:rPr>
                <w:rFonts w:eastAsiaTheme="minorEastAsia"/>
              </w:rPr>
              <w:t>上汽集团</w:t>
            </w:r>
          </w:p>
        </w:tc>
        <w:tc>
          <w:tcPr>
            <w:tcW w:w="2880" w:type="dxa"/>
            <w:vAlign w:val="center"/>
          </w:tcPr>
          <w:p w:rsidR="0080402D" w:rsidRDefault="00733877">
            <w:pPr>
              <w:jc w:val="right"/>
            </w:pPr>
            <w:r>
              <w:rPr>
                <w:rFonts w:eastAsiaTheme="minorEastAsia"/>
              </w:rPr>
              <w:t>9,375,410.92</w:t>
            </w:r>
          </w:p>
        </w:tc>
        <w:tc>
          <w:tcPr>
            <w:tcW w:w="1692" w:type="dxa"/>
            <w:vAlign w:val="center"/>
          </w:tcPr>
          <w:p w:rsidR="0080402D" w:rsidRDefault="00733877">
            <w:pPr>
              <w:jc w:val="right"/>
            </w:pPr>
            <w:r>
              <w:rPr>
                <w:rFonts w:eastAsiaTheme="minorEastAsia"/>
              </w:rPr>
              <w:t>1.03</w:t>
            </w:r>
          </w:p>
        </w:tc>
      </w:tr>
      <w:tr w:rsidR="0080402D">
        <w:trPr>
          <w:jc w:val="center"/>
        </w:trPr>
        <w:tc>
          <w:tcPr>
            <w:tcW w:w="870" w:type="dxa"/>
            <w:vAlign w:val="center"/>
          </w:tcPr>
          <w:p w:rsidR="0080402D" w:rsidRDefault="00733877">
            <w:pPr>
              <w:jc w:val="center"/>
            </w:pPr>
            <w:r>
              <w:rPr>
                <w:rFonts w:eastAsiaTheme="minorEastAsia"/>
              </w:rPr>
              <w:t>20</w:t>
            </w:r>
          </w:p>
        </w:tc>
        <w:tc>
          <w:tcPr>
            <w:tcW w:w="1650" w:type="dxa"/>
            <w:vAlign w:val="center"/>
          </w:tcPr>
          <w:p w:rsidR="0080402D" w:rsidRDefault="00733877">
            <w:pPr>
              <w:jc w:val="center"/>
            </w:pPr>
            <w:r>
              <w:rPr>
                <w:rFonts w:eastAsiaTheme="minorEastAsia"/>
              </w:rPr>
              <w:t>002202</w:t>
            </w:r>
          </w:p>
        </w:tc>
        <w:tc>
          <w:tcPr>
            <w:tcW w:w="1980" w:type="dxa"/>
            <w:vAlign w:val="center"/>
          </w:tcPr>
          <w:p w:rsidR="0080402D" w:rsidRDefault="00733877">
            <w:pPr>
              <w:jc w:val="center"/>
            </w:pPr>
            <w:r>
              <w:rPr>
                <w:rFonts w:eastAsiaTheme="minorEastAsia"/>
              </w:rPr>
              <w:t>金风科技</w:t>
            </w:r>
          </w:p>
        </w:tc>
        <w:tc>
          <w:tcPr>
            <w:tcW w:w="2880" w:type="dxa"/>
            <w:vAlign w:val="center"/>
          </w:tcPr>
          <w:p w:rsidR="0080402D" w:rsidRDefault="00733877">
            <w:pPr>
              <w:jc w:val="right"/>
            </w:pPr>
            <w:r>
              <w:rPr>
                <w:rFonts w:eastAsiaTheme="minorEastAsia"/>
              </w:rPr>
              <w:t>9,190,607.00</w:t>
            </w:r>
          </w:p>
        </w:tc>
        <w:tc>
          <w:tcPr>
            <w:tcW w:w="1692" w:type="dxa"/>
            <w:vAlign w:val="center"/>
          </w:tcPr>
          <w:p w:rsidR="0080402D" w:rsidRDefault="00733877">
            <w:pPr>
              <w:jc w:val="right"/>
            </w:pPr>
            <w:r>
              <w:rPr>
                <w:rFonts w:eastAsiaTheme="minorEastAsia"/>
              </w:rPr>
              <w:t>1.01</w:t>
            </w:r>
          </w:p>
        </w:tc>
      </w:tr>
    </w:tbl>
    <w:p w:rsidR="001A59F9" w:rsidRPr="005C6CA2" w:rsidRDefault="001A59F9" w:rsidP="005C6CA2">
      <w:pPr>
        <w:tabs>
          <w:tab w:val="left" w:pos="426"/>
        </w:tabs>
        <w:spacing w:line="360" w:lineRule="auto"/>
        <w:ind w:firstLineChars="200" w:firstLine="480"/>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rsidR="001A59F9" w:rsidRPr="005C6CA2" w:rsidRDefault="001A59F9" w:rsidP="00756ACB">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230,383,443.22</w:t>
            </w:r>
          </w:p>
        </w:tc>
      </w:tr>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590,132,189.65</w:t>
            </w:r>
          </w:p>
        </w:tc>
      </w:tr>
    </w:tbl>
    <w:p w:rsidR="001A59F9" w:rsidRPr="00FE76A0" w:rsidRDefault="001A59F9" w:rsidP="00FE76A0">
      <w:pPr>
        <w:tabs>
          <w:tab w:val="left" w:pos="426"/>
        </w:tabs>
        <w:spacing w:line="360" w:lineRule="auto"/>
        <w:ind w:firstLineChars="200" w:firstLine="480"/>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rsidR="001A59F9" w:rsidRPr="00F349DE" w:rsidRDefault="001A59F9" w:rsidP="00756ACB">
      <w:pPr>
        <w:pStyle w:val="20"/>
        <w:spacing w:beforeLines="100" w:before="312" w:after="0"/>
        <w:rPr>
          <w:rFonts w:ascii="Times New Roman" w:eastAsiaTheme="minorEastAsia" w:hAnsi="Times New Roman"/>
          <w:kern w:val="0"/>
          <w:szCs w:val="24"/>
        </w:rPr>
      </w:pPr>
      <w:bookmarkStart w:id="120" w:name="_Toc234814104"/>
      <w:bookmarkStart w:id="121" w:name="_Toc361324883"/>
      <w:bookmarkStart w:id="122" w:name="_Toc509576326"/>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20"/>
      <w:bookmarkEnd w:id="121"/>
      <w:bookmarkEnd w:id="122"/>
    </w:p>
    <w:p w:rsidR="001A59F9" w:rsidRPr="00F349DE" w:rsidRDefault="001A59F9" w:rsidP="00026C9C">
      <w:pPr>
        <w:autoSpaceDE w:val="0"/>
        <w:autoSpaceDN w:val="0"/>
        <w:adjustRightInd w:val="0"/>
        <w:spacing w:before="29" w:line="360" w:lineRule="auto"/>
        <w:ind w:left="15"/>
        <w:jc w:val="right"/>
        <w:rPr>
          <w:rFonts w:eastAsiaTheme="minorEastAsia"/>
          <w:color w:val="000000"/>
          <w:kern w:val="0"/>
          <w:sz w:val="24"/>
        </w:rPr>
      </w:pPr>
      <w:r w:rsidRPr="00F349DE">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2160"/>
      </w:tblGrid>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序号</w:t>
            </w:r>
          </w:p>
        </w:tc>
        <w:tc>
          <w:tcPr>
            <w:tcW w:w="3260"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债券品种</w:t>
            </w:r>
          </w:p>
        </w:tc>
        <w:tc>
          <w:tcPr>
            <w:tcW w:w="2835"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公允价值</w:t>
            </w:r>
          </w:p>
        </w:tc>
        <w:tc>
          <w:tcPr>
            <w:tcW w:w="2160"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占基金资产净值比例</w:t>
            </w:r>
            <w:r w:rsidRPr="00A82D48">
              <w:rPr>
                <w:rFonts w:eastAsiaTheme="minorEastAsia"/>
                <w:color w:val="000000"/>
                <w:sz w:val="24"/>
              </w:rPr>
              <w:t>(</w:t>
            </w:r>
            <w:r w:rsidRPr="00A82D48">
              <w:rPr>
                <w:rFonts w:eastAsiaTheme="minorEastAsia"/>
                <w:color w:val="000000"/>
                <w:sz w:val="24"/>
              </w:rPr>
              <w:t>％</w:t>
            </w:r>
            <w:r w:rsidRPr="00A82D48">
              <w:rPr>
                <w:rFonts w:eastAsiaTheme="minorEastAsia"/>
                <w:color w:val="000000"/>
                <w:sz w:val="24"/>
              </w:rPr>
              <w:t>)</w:t>
            </w:r>
          </w:p>
        </w:tc>
      </w:tr>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1</w:t>
            </w:r>
          </w:p>
        </w:tc>
        <w:tc>
          <w:tcPr>
            <w:tcW w:w="3260" w:type="dxa"/>
            <w:vAlign w:val="center"/>
          </w:tcPr>
          <w:p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国家债券</w:t>
            </w:r>
          </w:p>
        </w:tc>
        <w:tc>
          <w:tcPr>
            <w:tcW w:w="2835"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998,600.00</w:t>
            </w:r>
          </w:p>
        </w:tc>
        <w:tc>
          <w:tcPr>
            <w:tcW w:w="2160"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0.18</w:t>
            </w:r>
          </w:p>
        </w:tc>
      </w:tr>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2</w:t>
            </w:r>
          </w:p>
        </w:tc>
        <w:tc>
          <w:tcPr>
            <w:tcW w:w="3260" w:type="dxa"/>
            <w:vAlign w:val="center"/>
          </w:tcPr>
          <w:p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央行票据</w:t>
            </w:r>
          </w:p>
        </w:tc>
        <w:tc>
          <w:tcPr>
            <w:tcW w:w="2835"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c>
          <w:tcPr>
            <w:tcW w:w="2160"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3</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金融债券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2,993,400.00</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0.53</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其中：政策性金融债</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2,993,400.00</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0.53</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4</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企业债券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5</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企业短期融资</w:t>
            </w:r>
            <w:r w:rsidR="00CF436C" w:rsidRPr="00737F03">
              <w:rPr>
                <w:rFonts w:eastAsiaTheme="minorEastAsia"/>
                <w:color w:val="000000"/>
                <w:sz w:val="24"/>
              </w:rPr>
              <w:t>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75711" w:rsidTr="00A82D48">
        <w:trPr>
          <w:jc w:val="center"/>
        </w:trPr>
        <w:tc>
          <w:tcPr>
            <w:tcW w:w="817" w:type="dxa"/>
            <w:vAlign w:val="center"/>
          </w:tcPr>
          <w:p w:rsidR="001A59F9" w:rsidRPr="00775711" w:rsidRDefault="001A59F9" w:rsidP="00026C9C">
            <w:pPr>
              <w:spacing w:before="29" w:line="360" w:lineRule="auto"/>
              <w:ind w:left="17"/>
              <w:jc w:val="center"/>
              <w:rPr>
                <w:rFonts w:eastAsiaTheme="minorEastAsia"/>
                <w:color w:val="000000"/>
                <w:sz w:val="24"/>
              </w:rPr>
            </w:pPr>
            <w:r w:rsidRPr="00775711">
              <w:rPr>
                <w:rFonts w:eastAsiaTheme="minorEastAsia"/>
                <w:color w:val="000000"/>
                <w:sz w:val="24"/>
              </w:rPr>
              <w:t>6</w:t>
            </w:r>
          </w:p>
        </w:tc>
        <w:tc>
          <w:tcPr>
            <w:tcW w:w="3260" w:type="dxa"/>
            <w:vAlign w:val="center"/>
          </w:tcPr>
          <w:p w:rsidR="001A59F9" w:rsidRPr="00775711" w:rsidRDefault="001A59F9" w:rsidP="00026C9C">
            <w:pPr>
              <w:spacing w:before="29" w:line="360" w:lineRule="auto"/>
              <w:ind w:left="17"/>
              <w:jc w:val="left"/>
              <w:rPr>
                <w:rFonts w:eastAsiaTheme="minorEastAsia"/>
                <w:color w:val="000000"/>
                <w:sz w:val="24"/>
              </w:rPr>
            </w:pPr>
            <w:r w:rsidRPr="00775711">
              <w:rPr>
                <w:rFonts w:eastAsiaTheme="minorEastAsia"/>
                <w:color w:val="000000"/>
                <w:sz w:val="24"/>
              </w:rPr>
              <w:t>中期票据</w:t>
            </w:r>
          </w:p>
        </w:tc>
        <w:tc>
          <w:tcPr>
            <w:tcW w:w="2835" w:type="dxa"/>
            <w:vAlign w:val="center"/>
          </w:tcPr>
          <w:p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c>
          <w:tcPr>
            <w:tcW w:w="2160" w:type="dxa"/>
            <w:vAlign w:val="center"/>
          </w:tcPr>
          <w:p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r>
      <w:tr w:rsidR="00484D02" w:rsidRPr="000A571D" w:rsidTr="00A82D48">
        <w:trPr>
          <w:jc w:val="center"/>
        </w:trPr>
        <w:tc>
          <w:tcPr>
            <w:tcW w:w="817" w:type="dxa"/>
            <w:vAlign w:val="center"/>
          </w:tcPr>
          <w:p w:rsidR="00484D02" w:rsidRPr="000A571D" w:rsidRDefault="00484D02" w:rsidP="00A64564">
            <w:pPr>
              <w:spacing w:before="29" w:line="360" w:lineRule="auto"/>
              <w:ind w:left="17"/>
              <w:jc w:val="center"/>
              <w:rPr>
                <w:rFonts w:eastAsiaTheme="minorEastAsia"/>
                <w:color w:val="000000"/>
                <w:szCs w:val="21"/>
              </w:rPr>
            </w:pPr>
            <w:r w:rsidRPr="000A571D">
              <w:rPr>
                <w:rFonts w:eastAsiaTheme="minorEastAsia"/>
                <w:color w:val="000000"/>
                <w:szCs w:val="21"/>
              </w:rPr>
              <w:t>7</w:t>
            </w:r>
          </w:p>
        </w:tc>
        <w:tc>
          <w:tcPr>
            <w:tcW w:w="3260" w:type="dxa"/>
            <w:vAlign w:val="center"/>
          </w:tcPr>
          <w:p w:rsidR="00484D02" w:rsidRPr="000A571D" w:rsidRDefault="00484D02" w:rsidP="00A64564">
            <w:pPr>
              <w:spacing w:before="29" w:line="360" w:lineRule="auto"/>
              <w:ind w:left="17"/>
              <w:jc w:val="left"/>
              <w:rPr>
                <w:rFonts w:eastAsiaTheme="minorEastAsia"/>
                <w:color w:val="000000"/>
                <w:szCs w:val="21"/>
              </w:rPr>
            </w:pPr>
            <w:r w:rsidRPr="000A571D">
              <w:rPr>
                <w:rFonts w:eastAsiaTheme="minorEastAsia"/>
                <w:color w:val="000000"/>
                <w:szCs w:val="21"/>
              </w:rPr>
              <w:t>可转债</w:t>
            </w:r>
            <w:r>
              <w:rPr>
                <w:rFonts w:hint="eastAsia"/>
                <w:sz w:val="24"/>
              </w:rPr>
              <w:t>（可交换债）</w:t>
            </w:r>
          </w:p>
        </w:tc>
        <w:tc>
          <w:tcPr>
            <w:tcW w:w="2835" w:type="dxa"/>
            <w:vAlign w:val="center"/>
          </w:tcPr>
          <w:p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197,600.00</w:t>
            </w:r>
          </w:p>
        </w:tc>
        <w:tc>
          <w:tcPr>
            <w:tcW w:w="2160" w:type="dxa"/>
            <w:vAlign w:val="center"/>
          </w:tcPr>
          <w:p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0.03</w:t>
            </w:r>
          </w:p>
        </w:tc>
      </w:tr>
      <w:tr w:rsidR="00484D02" w:rsidRPr="00B2750B" w:rsidTr="00A82D48">
        <w:trPr>
          <w:jc w:val="center"/>
        </w:trPr>
        <w:tc>
          <w:tcPr>
            <w:tcW w:w="817" w:type="dxa"/>
            <w:vAlign w:val="center"/>
          </w:tcPr>
          <w:p w:rsidR="00484D02" w:rsidRPr="00B2750B" w:rsidRDefault="00484D02" w:rsidP="00484D02">
            <w:pPr>
              <w:spacing w:before="29" w:line="360" w:lineRule="auto"/>
              <w:ind w:left="17"/>
              <w:jc w:val="center"/>
              <w:rPr>
                <w:rFonts w:eastAsiaTheme="minorEastAsia"/>
                <w:color w:val="000000"/>
                <w:sz w:val="24"/>
              </w:rPr>
            </w:pPr>
            <w:r w:rsidRPr="00B2750B">
              <w:rPr>
                <w:rFonts w:eastAsiaTheme="minorEastAsia"/>
                <w:color w:val="000000"/>
                <w:sz w:val="24"/>
              </w:rPr>
              <w:t>8</w:t>
            </w:r>
          </w:p>
        </w:tc>
        <w:tc>
          <w:tcPr>
            <w:tcW w:w="3260"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同业存单</w:t>
            </w:r>
          </w:p>
        </w:tc>
        <w:tc>
          <w:tcPr>
            <w:tcW w:w="2835"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c>
          <w:tcPr>
            <w:tcW w:w="2160"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r>
      <w:tr w:rsidR="001A59F9" w:rsidRPr="00034920" w:rsidTr="00A82D48">
        <w:trPr>
          <w:jc w:val="center"/>
        </w:trPr>
        <w:tc>
          <w:tcPr>
            <w:tcW w:w="817" w:type="dxa"/>
            <w:vAlign w:val="center"/>
          </w:tcPr>
          <w:p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9</w:t>
            </w:r>
          </w:p>
        </w:tc>
        <w:tc>
          <w:tcPr>
            <w:tcW w:w="3260" w:type="dxa"/>
            <w:vAlign w:val="center"/>
          </w:tcPr>
          <w:p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其他</w:t>
            </w:r>
          </w:p>
        </w:tc>
        <w:tc>
          <w:tcPr>
            <w:tcW w:w="2835"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c>
          <w:tcPr>
            <w:tcW w:w="2160"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r>
      <w:tr w:rsidR="001A59F9" w:rsidRPr="00034920" w:rsidTr="00A82D48">
        <w:trPr>
          <w:jc w:val="center"/>
        </w:trPr>
        <w:tc>
          <w:tcPr>
            <w:tcW w:w="817" w:type="dxa"/>
            <w:vAlign w:val="center"/>
          </w:tcPr>
          <w:p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10</w:t>
            </w:r>
          </w:p>
        </w:tc>
        <w:tc>
          <w:tcPr>
            <w:tcW w:w="3260" w:type="dxa"/>
            <w:vAlign w:val="center"/>
          </w:tcPr>
          <w:p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合计</w:t>
            </w:r>
          </w:p>
        </w:tc>
        <w:tc>
          <w:tcPr>
            <w:tcW w:w="2835"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4,189,600.00</w:t>
            </w:r>
          </w:p>
        </w:tc>
        <w:tc>
          <w:tcPr>
            <w:tcW w:w="2160"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0.74</w:t>
            </w:r>
          </w:p>
        </w:tc>
      </w:tr>
    </w:tbl>
    <w:p w:rsidR="001A59F9" w:rsidRPr="00B231F2" w:rsidRDefault="001A59F9" w:rsidP="00756ACB">
      <w:pPr>
        <w:pStyle w:val="20"/>
        <w:spacing w:beforeLines="100" w:before="312" w:after="0"/>
        <w:rPr>
          <w:rFonts w:ascii="Times New Roman" w:eastAsiaTheme="minorEastAsia" w:hAnsi="Times New Roman"/>
          <w:kern w:val="0"/>
          <w:szCs w:val="24"/>
        </w:rPr>
      </w:pPr>
      <w:bookmarkStart w:id="123" w:name="_Toc361324884"/>
      <w:bookmarkStart w:id="124" w:name="_Toc509576327"/>
      <w:r w:rsidRPr="00B231F2">
        <w:rPr>
          <w:rFonts w:ascii="Times New Roman" w:eastAsiaTheme="minorEastAsia" w:hAnsi="Times New Roman"/>
          <w:kern w:val="0"/>
          <w:szCs w:val="24"/>
        </w:rPr>
        <w:t>8.6</w:t>
      </w:r>
      <w:bookmarkStart w:id="125"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23"/>
      <w:bookmarkEnd w:id="124"/>
      <w:bookmarkEnd w:id="125"/>
    </w:p>
    <w:p w:rsidR="001A59F9" w:rsidRPr="00B231F2" w:rsidRDefault="001A59F9" w:rsidP="00026C9C">
      <w:pPr>
        <w:autoSpaceDE w:val="0"/>
        <w:autoSpaceDN w:val="0"/>
        <w:adjustRightInd w:val="0"/>
        <w:spacing w:before="29" w:line="360" w:lineRule="auto"/>
        <w:ind w:left="15"/>
        <w:jc w:val="right"/>
        <w:rPr>
          <w:rFonts w:eastAsiaTheme="minorEastAsia"/>
          <w:color w:val="000000"/>
          <w:kern w:val="0"/>
          <w:sz w:val="24"/>
        </w:rPr>
      </w:pPr>
      <w:r w:rsidRPr="00B231F2">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2156"/>
      </w:tblGrid>
      <w:tr w:rsidR="001A59F9" w:rsidRPr="00B231F2" w:rsidTr="004278E3">
        <w:trPr>
          <w:jc w:val="center"/>
        </w:trPr>
        <w:tc>
          <w:tcPr>
            <w:tcW w:w="1252"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序号</w:t>
            </w:r>
          </w:p>
        </w:tc>
        <w:tc>
          <w:tcPr>
            <w:tcW w:w="1310"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债券代码</w:t>
            </w:r>
          </w:p>
        </w:tc>
        <w:tc>
          <w:tcPr>
            <w:tcW w:w="1282"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债券名称</w:t>
            </w:r>
          </w:p>
        </w:tc>
        <w:tc>
          <w:tcPr>
            <w:tcW w:w="142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数量</w:t>
            </w:r>
            <w:r w:rsidRPr="00B231F2">
              <w:rPr>
                <w:rFonts w:eastAsiaTheme="minorEastAsia"/>
                <w:color w:val="000000"/>
                <w:sz w:val="24"/>
              </w:rPr>
              <w:t>(</w:t>
            </w:r>
            <w:r w:rsidRPr="00B231F2">
              <w:rPr>
                <w:rFonts w:eastAsiaTheme="minorEastAsia"/>
                <w:color w:val="000000"/>
                <w:sz w:val="24"/>
              </w:rPr>
              <w:t>张</w:t>
            </w:r>
            <w:r w:rsidRPr="00B231F2">
              <w:rPr>
                <w:rFonts w:eastAsiaTheme="minorEastAsia"/>
                <w:color w:val="000000"/>
                <w:sz w:val="24"/>
              </w:rPr>
              <w:t>)</w:t>
            </w:r>
          </w:p>
        </w:tc>
        <w:tc>
          <w:tcPr>
            <w:tcW w:w="164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公允价值</w:t>
            </w:r>
          </w:p>
        </w:tc>
        <w:tc>
          <w:tcPr>
            <w:tcW w:w="215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占基金资产净值比例</w:t>
            </w:r>
            <w:r w:rsidRPr="00B231F2">
              <w:rPr>
                <w:rFonts w:eastAsiaTheme="minorEastAsia"/>
                <w:color w:val="000000"/>
                <w:sz w:val="24"/>
              </w:rPr>
              <w:t>(</w:t>
            </w:r>
            <w:r w:rsidRPr="00B231F2">
              <w:rPr>
                <w:rFonts w:eastAsiaTheme="minorEastAsia"/>
                <w:color w:val="000000"/>
                <w:sz w:val="24"/>
              </w:rPr>
              <w:t>％</w:t>
            </w:r>
            <w:r w:rsidRPr="00B231F2">
              <w:rPr>
                <w:rFonts w:eastAsiaTheme="minorEastAsia"/>
                <w:color w:val="000000"/>
                <w:sz w:val="24"/>
              </w:rPr>
              <w:t>)</w:t>
            </w:r>
          </w:p>
        </w:tc>
      </w:tr>
      <w:tr w:rsidR="0080402D">
        <w:trPr>
          <w:jc w:val="center"/>
        </w:trPr>
        <w:tc>
          <w:tcPr>
            <w:tcW w:w="1252" w:type="dxa"/>
            <w:vAlign w:val="center"/>
          </w:tcPr>
          <w:p w:rsidR="0080402D" w:rsidRDefault="00733877">
            <w:pPr>
              <w:jc w:val="center"/>
            </w:pPr>
            <w:r>
              <w:rPr>
                <w:rFonts w:eastAsiaTheme="minorEastAsia"/>
                <w:color w:val="000000"/>
                <w:sz w:val="24"/>
              </w:rPr>
              <w:t>1</w:t>
            </w:r>
          </w:p>
        </w:tc>
        <w:tc>
          <w:tcPr>
            <w:tcW w:w="1310" w:type="dxa"/>
            <w:vAlign w:val="center"/>
          </w:tcPr>
          <w:p w:rsidR="0080402D" w:rsidRDefault="00733877">
            <w:pPr>
              <w:jc w:val="center"/>
            </w:pPr>
            <w:r>
              <w:rPr>
                <w:rFonts w:eastAsiaTheme="minorEastAsia"/>
                <w:color w:val="000000"/>
                <w:sz w:val="24"/>
              </w:rPr>
              <w:t>108601</w:t>
            </w:r>
          </w:p>
        </w:tc>
        <w:tc>
          <w:tcPr>
            <w:tcW w:w="1282" w:type="dxa"/>
            <w:vAlign w:val="center"/>
          </w:tcPr>
          <w:p w:rsidR="0080402D" w:rsidRDefault="00733877">
            <w:pPr>
              <w:jc w:val="center"/>
            </w:pPr>
            <w:r>
              <w:rPr>
                <w:rFonts w:eastAsiaTheme="minorEastAsia"/>
                <w:color w:val="000000"/>
                <w:sz w:val="24"/>
              </w:rPr>
              <w:t>国开</w:t>
            </w:r>
            <w:r>
              <w:rPr>
                <w:rFonts w:eastAsiaTheme="minorEastAsia"/>
                <w:color w:val="000000"/>
                <w:sz w:val="24"/>
              </w:rPr>
              <w:t>1703</w:t>
            </w:r>
          </w:p>
        </w:tc>
        <w:tc>
          <w:tcPr>
            <w:tcW w:w="1426" w:type="dxa"/>
            <w:vAlign w:val="center"/>
          </w:tcPr>
          <w:p w:rsidR="0080402D" w:rsidRDefault="00733877">
            <w:pPr>
              <w:jc w:val="right"/>
            </w:pPr>
            <w:r>
              <w:rPr>
                <w:rFonts w:eastAsiaTheme="minorEastAsia"/>
                <w:color w:val="000000"/>
                <w:sz w:val="24"/>
              </w:rPr>
              <w:t>30,000</w:t>
            </w:r>
          </w:p>
        </w:tc>
        <w:tc>
          <w:tcPr>
            <w:tcW w:w="1646" w:type="dxa"/>
            <w:vAlign w:val="center"/>
          </w:tcPr>
          <w:p w:rsidR="0080402D" w:rsidRDefault="00733877">
            <w:pPr>
              <w:jc w:val="right"/>
            </w:pPr>
            <w:r>
              <w:rPr>
                <w:rFonts w:eastAsiaTheme="minorEastAsia"/>
                <w:color w:val="000000"/>
                <w:sz w:val="24"/>
              </w:rPr>
              <w:t>2,993,400.00</w:t>
            </w:r>
          </w:p>
        </w:tc>
        <w:tc>
          <w:tcPr>
            <w:tcW w:w="2156" w:type="dxa"/>
            <w:vAlign w:val="center"/>
          </w:tcPr>
          <w:p w:rsidR="0080402D" w:rsidRDefault="00733877">
            <w:pPr>
              <w:jc w:val="right"/>
            </w:pPr>
            <w:r>
              <w:rPr>
                <w:rFonts w:eastAsiaTheme="minorEastAsia"/>
                <w:color w:val="000000"/>
                <w:sz w:val="24"/>
              </w:rPr>
              <w:t>0.53</w:t>
            </w:r>
          </w:p>
        </w:tc>
      </w:tr>
      <w:tr w:rsidR="0080402D">
        <w:trPr>
          <w:jc w:val="center"/>
        </w:trPr>
        <w:tc>
          <w:tcPr>
            <w:tcW w:w="1252" w:type="dxa"/>
            <w:vAlign w:val="center"/>
          </w:tcPr>
          <w:p w:rsidR="0080402D" w:rsidRDefault="00733877">
            <w:pPr>
              <w:jc w:val="center"/>
            </w:pPr>
            <w:r>
              <w:rPr>
                <w:rFonts w:eastAsiaTheme="minorEastAsia"/>
                <w:color w:val="000000"/>
                <w:sz w:val="24"/>
              </w:rPr>
              <w:t>2</w:t>
            </w:r>
          </w:p>
        </w:tc>
        <w:tc>
          <w:tcPr>
            <w:tcW w:w="1310" w:type="dxa"/>
            <w:vAlign w:val="center"/>
          </w:tcPr>
          <w:p w:rsidR="0080402D" w:rsidRDefault="00733877">
            <w:pPr>
              <w:jc w:val="center"/>
            </w:pPr>
            <w:r>
              <w:rPr>
                <w:rFonts w:eastAsiaTheme="minorEastAsia"/>
                <w:color w:val="000000"/>
                <w:sz w:val="24"/>
              </w:rPr>
              <w:t>019557</w:t>
            </w:r>
          </w:p>
        </w:tc>
        <w:tc>
          <w:tcPr>
            <w:tcW w:w="1282" w:type="dxa"/>
            <w:vAlign w:val="center"/>
          </w:tcPr>
          <w:p w:rsidR="0080402D" w:rsidRDefault="00733877">
            <w:pPr>
              <w:jc w:val="center"/>
            </w:pPr>
            <w:r>
              <w:rPr>
                <w:rFonts w:eastAsiaTheme="minorEastAsia"/>
                <w:color w:val="000000"/>
                <w:sz w:val="24"/>
              </w:rPr>
              <w:t>17</w:t>
            </w:r>
            <w:r>
              <w:rPr>
                <w:rFonts w:eastAsiaTheme="minorEastAsia"/>
                <w:color w:val="000000"/>
                <w:sz w:val="24"/>
              </w:rPr>
              <w:t>国债</w:t>
            </w:r>
            <w:r>
              <w:rPr>
                <w:rFonts w:eastAsiaTheme="minorEastAsia"/>
                <w:color w:val="000000"/>
                <w:sz w:val="24"/>
              </w:rPr>
              <w:t>03</w:t>
            </w:r>
          </w:p>
        </w:tc>
        <w:tc>
          <w:tcPr>
            <w:tcW w:w="1426" w:type="dxa"/>
            <w:vAlign w:val="center"/>
          </w:tcPr>
          <w:p w:rsidR="0080402D" w:rsidRDefault="00733877">
            <w:pPr>
              <w:jc w:val="right"/>
            </w:pPr>
            <w:r>
              <w:rPr>
                <w:rFonts w:eastAsiaTheme="minorEastAsia"/>
                <w:color w:val="000000"/>
                <w:sz w:val="24"/>
              </w:rPr>
              <w:t>10,000</w:t>
            </w:r>
          </w:p>
        </w:tc>
        <w:tc>
          <w:tcPr>
            <w:tcW w:w="1646" w:type="dxa"/>
            <w:vAlign w:val="center"/>
          </w:tcPr>
          <w:p w:rsidR="0080402D" w:rsidRDefault="00733877">
            <w:pPr>
              <w:jc w:val="right"/>
            </w:pPr>
            <w:r>
              <w:rPr>
                <w:rFonts w:eastAsiaTheme="minorEastAsia"/>
                <w:color w:val="000000"/>
                <w:sz w:val="24"/>
              </w:rPr>
              <w:t>998,600.00</w:t>
            </w:r>
          </w:p>
        </w:tc>
        <w:tc>
          <w:tcPr>
            <w:tcW w:w="2156" w:type="dxa"/>
            <w:vAlign w:val="center"/>
          </w:tcPr>
          <w:p w:rsidR="0080402D" w:rsidRDefault="00733877">
            <w:pPr>
              <w:jc w:val="right"/>
            </w:pPr>
            <w:r>
              <w:rPr>
                <w:rFonts w:eastAsiaTheme="minorEastAsia"/>
                <w:color w:val="000000"/>
                <w:sz w:val="24"/>
              </w:rPr>
              <w:t>0.18</w:t>
            </w:r>
          </w:p>
        </w:tc>
      </w:tr>
      <w:tr w:rsidR="0080402D">
        <w:trPr>
          <w:jc w:val="center"/>
        </w:trPr>
        <w:tc>
          <w:tcPr>
            <w:tcW w:w="1252" w:type="dxa"/>
            <w:vAlign w:val="center"/>
          </w:tcPr>
          <w:p w:rsidR="0080402D" w:rsidRDefault="00733877">
            <w:pPr>
              <w:jc w:val="center"/>
            </w:pPr>
            <w:r>
              <w:rPr>
                <w:rFonts w:eastAsiaTheme="minorEastAsia"/>
                <w:color w:val="000000"/>
                <w:sz w:val="24"/>
              </w:rPr>
              <w:t>3</w:t>
            </w:r>
          </w:p>
        </w:tc>
        <w:tc>
          <w:tcPr>
            <w:tcW w:w="1310" w:type="dxa"/>
            <w:vAlign w:val="center"/>
          </w:tcPr>
          <w:p w:rsidR="0080402D" w:rsidRDefault="00733877">
            <w:pPr>
              <w:jc w:val="center"/>
            </w:pPr>
            <w:r>
              <w:rPr>
                <w:rFonts w:eastAsiaTheme="minorEastAsia"/>
                <w:color w:val="000000"/>
                <w:sz w:val="24"/>
              </w:rPr>
              <w:t>128028</w:t>
            </w:r>
          </w:p>
        </w:tc>
        <w:tc>
          <w:tcPr>
            <w:tcW w:w="1282" w:type="dxa"/>
            <w:vAlign w:val="center"/>
          </w:tcPr>
          <w:p w:rsidR="0080402D" w:rsidRDefault="00733877">
            <w:pPr>
              <w:jc w:val="center"/>
            </w:pPr>
            <w:r>
              <w:rPr>
                <w:rFonts w:eastAsiaTheme="minorEastAsia"/>
                <w:color w:val="000000"/>
                <w:sz w:val="24"/>
              </w:rPr>
              <w:t>赣锋转债</w:t>
            </w:r>
          </w:p>
        </w:tc>
        <w:tc>
          <w:tcPr>
            <w:tcW w:w="1426" w:type="dxa"/>
            <w:vAlign w:val="center"/>
          </w:tcPr>
          <w:p w:rsidR="0080402D" w:rsidRDefault="00733877">
            <w:pPr>
              <w:jc w:val="right"/>
            </w:pPr>
            <w:r>
              <w:rPr>
                <w:rFonts w:eastAsiaTheme="minorEastAsia"/>
                <w:color w:val="000000"/>
                <w:sz w:val="24"/>
              </w:rPr>
              <w:t>1,976</w:t>
            </w:r>
          </w:p>
        </w:tc>
        <w:tc>
          <w:tcPr>
            <w:tcW w:w="1646" w:type="dxa"/>
            <w:vAlign w:val="center"/>
          </w:tcPr>
          <w:p w:rsidR="0080402D" w:rsidRDefault="00733877">
            <w:pPr>
              <w:jc w:val="right"/>
            </w:pPr>
            <w:r>
              <w:rPr>
                <w:rFonts w:eastAsiaTheme="minorEastAsia"/>
                <w:color w:val="000000"/>
                <w:sz w:val="24"/>
              </w:rPr>
              <w:t>197,600.00</w:t>
            </w:r>
          </w:p>
        </w:tc>
        <w:tc>
          <w:tcPr>
            <w:tcW w:w="2156" w:type="dxa"/>
            <w:vAlign w:val="center"/>
          </w:tcPr>
          <w:p w:rsidR="0080402D" w:rsidRDefault="00733877">
            <w:pPr>
              <w:jc w:val="right"/>
            </w:pPr>
            <w:r>
              <w:rPr>
                <w:rFonts w:eastAsiaTheme="minorEastAsia"/>
                <w:color w:val="000000"/>
                <w:sz w:val="24"/>
              </w:rPr>
              <w:t>0.03</w:t>
            </w:r>
          </w:p>
        </w:tc>
      </w:tr>
    </w:tbl>
    <w:p w:rsidR="001A59F9" w:rsidRPr="000B31EE" w:rsidRDefault="001A59F9" w:rsidP="00756ACB">
      <w:pPr>
        <w:pStyle w:val="20"/>
        <w:spacing w:beforeLines="100" w:before="312" w:after="0"/>
        <w:rPr>
          <w:rFonts w:ascii="Times New Roman" w:eastAsiaTheme="minorEastAsia" w:hAnsi="Times New Roman"/>
          <w:kern w:val="0"/>
          <w:szCs w:val="24"/>
        </w:rPr>
      </w:pPr>
      <w:bookmarkStart w:id="126" w:name="_Toc361324885"/>
      <w:bookmarkStart w:id="127" w:name="_Toc509576328"/>
      <w:r w:rsidRPr="000B31EE">
        <w:rPr>
          <w:rFonts w:ascii="Times New Roman" w:eastAsiaTheme="minorEastAsia" w:hAnsi="Times New Roman"/>
          <w:kern w:val="0"/>
          <w:szCs w:val="24"/>
        </w:rPr>
        <w:lastRenderedPageBreak/>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26"/>
      <w:bookmarkEnd w:id="127"/>
    </w:p>
    <w:p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rsidR="001554E8" w:rsidRPr="007F60E9" w:rsidRDefault="001554E8" w:rsidP="00756ACB">
      <w:pPr>
        <w:pStyle w:val="20"/>
        <w:spacing w:beforeLines="100" w:before="312" w:after="0"/>
        <w:rPr>
          <w:rFonts w:ascii="Times New Roman" w:eastAsiaTheme="minorEastAsia" w:hAnsi="Times New Roman"/>
          <w:kern w:val="0"/>
          <w:szCs w:val="24"/>
        </w:rPr>
      </w:pPr>
      <w:bookmarkStart w:id="128" w:name="_Toc509576329"/>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28"/>
    </w:p>
    <w:p w:rsidR="007561D3" w:rsidRPr="007F60E9"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rsidR="001A59F9" w:rsidRPr="00DC346D" w:rsidRDefault="001A59F9" w:rsidP="00756ACB">
      <w:pPr>
        <w:pStyle w:val="20"/>
        <w:spacing w:beforeLines="100" w:before="312" w:after="0"/>
        <w:rPr>
          <w:rFonts w:ascii="Times New Roman" w:eastAsiaTheme="minorEastAsia" w:hAnsi="Times New Roman"/>
          <w:kern w:val="0"/>
          <w:szCs w:val="24"/>
        </w:rPr>
      </w:pPr>
      <w:bookmarkStart w:id="129" w:name="_Toc361324886"/>
      <w:bookmarkStart w:id="130" w:name="_Toc509576330"/>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29"/>
      <w:bookmarkEnd w:id="130"/>
    </w:p>
    <w:p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rsidR="005D072B" w:rsidRPr="007833B6" w:rsidRDefault="005D072B" w:rsidP="00756ACB">
      <w:pPr>
        <w:pStyle w:val="20"/>
        <w:spacing w:beforeLines="100" w:before="312" w:after="0"/>
        <w:rPr>
          <w:rFonts w:ascii="Times New Roman" w:eastAsiaTheme="minorEastAsia" w:hAnsi="Times New Roman"/>
          <w:kern w:val="0"/>
          <w:szCs w:val="24"/>
        </w:rPr>
      </w:pPr>
      <w:bookmarkStart w:id="131" w:name="_Toc509576331"/>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31"/>
    </w:p>
    <w:p w:rsidR="005D072B" w:rsidRDefault="005D072B" w:rsidP="004941BA">
      <w:pPr>
        <w:autoSpaceDE w:val="0"/>
        <w:autoSpaceDN w:val="0"/>
        <w:adjustRightInd w:val="0"/>
        <w:spacing w:line="360" w:lineRule="auto"/>
        <w:jc w:val="left"/>
        <w:rPr>
          <w:rFonts w:eastAsiaTheme="minorEastAsia"/>
          <w:color w:val="000000"/>
          <w:sz w:val="24"/>
        </w:rPr>
      </w:pPr>
      <w:r w:rsidRPr="0016002F">
        <w:rPr>
          <w:rFonts w:eastAsiaTheme="minorEastAsia"/>
          <w:color w:val="000000"/>
          <w:sz w:val="24"/>
        </w:rPr>
        <w:t>本基金本报告期末未持有股指期货。</w:t>
      </w:r>
    </w:p>
    <w:p w:rsidR="004512AB" w:rsidRPr="000A571D" w:rsidRDefault="004512AB" w:rsidP="004512AB">
      <w:pPr>
        <w:autoSpaceDE w:val="0"/>
        <w:autoSpaceDN w:val="0"/>
        <w:adjustRightInd w:val="0"/>
        <w:spacing w:line="360" w:lineRule="auto"/>
        <w:ind w:firstLineChars="200" w:firstLine="420"/>
        <w:jc w:val="left"/>
        <w:rPr>
          <w:rFonts w:eastAsiaTheme="minorEastAsia"/>
          <w:color w:val="000000"/>
          <w:szCs w:val="21"/>
        </w:rPr>
      </w:pPr>
    </w:p>
    <w:p w:rsidR="00D408DE" w:rsidRPr="008066EA" w:rsidRDefault="00D408DE" w:rsidP="00756ACB">
      <w:pPr>
        <w:pStyle w:val="20"/>
        <w:spacing w:beforeLines="100" w:before="312" w:after="0"/>
        <w:rPr>
          <w:rFonts w:ascii="Times New Roman" w:eastAsiaTheme="minorEastAsia" w:hAnsi="Times New Roman"/>
          <w:kern w:val="0"/>
          <w:szCs w:val="24"/>
        </w:rPr>
      </w:pPr>
      <w:bookmarkStart w:id="132" w:name="_Toc509576332"/>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32"/>
    </w:p>
    <w:p w:rsidR="00D408DE" w:rsidRPr="00FF0766" w:rsidRDefault="00D408DE" w:rsidP="004941BA">
      <w:pPr>
        <w:autoSpaceDE w:val="0"/>
        <w:autoSpaceDN w:val="0"/>
        <w:adjustRightInd w:val="0"/>
        <w:spacing w:line="360" w:lineRule="auto"/>
        <w:jc w:val="left"/>
        <w:rPr>
          <w:rFonts w:eastAsiaTheme="minorEastAsia"/>
          <w:color w:val="000000"/>
          <w:sz w:val="24"/>
        </w:rPr>
      </w:pPr>
      <w:r w:rsidRPr="00FF0766">
        <w:rPr>
          <w:rFonts w:eastAsiaTheme="minorEastAsia"/>
          <w:color w:val="000000"/>
          <w:sz w:val="24"/>
        </w:rPr>
        <w:t>本基金本报告期末未持有国债期货。</w:t>
      </w:r>
    </w:p>
    <w:p w:rsidR="001A59F9" w:rsidRPr="00FF0766" w:rsidRDefault="001A59F9" w:rsidP="00756ACB">
      <w:pPr>
        <w:pStyle w:val="20"/>
        <w:spacing w:beforeLines="100" w:before="312" w:after="0"/>
        <w:rPr>
          <w:rFonts w:ascii="Times New Roman" w:eastAsiaTheme="minorEastAsia" w:hAnsi="Times New Roman"/>
          <w:kern w:val="0"/>
          <w:szCs w:val="24"/>
        </w:rPr>
      </w:pPr>
      <w:bookmarkStart w:id="133" w:name="_Toc361324887"/>
      <w:bookmarkStart w:id="134" w:name="_Toc509576333"/>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33"/>
      <w:bookmarkEnd w:id="134"/>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rsidTr="00937F2A">
        <w:trPr>
          <w:jc w:val="center"/>
        </w:trPr>
        <w:tc>
          <w:tcPr>
            <w:tcW w:w="765" w:type="dxa"/>
            <w:vAlign w:val="center"/>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39,886.66</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1,797,159.24</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104,867.30</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20,410.58</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lastRenderedPageBreak/>
              <w:t>9</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1,962,323.78</w:t>
            </w:r>
          </w:p>
        </w:tc>
      </w:tr>
    </w:tbl>
    <w:p w:rsidR="001A59F9" w:rsidRPr="003A5B16" w:rsidRDefault="001A59F9" w:rsidP="00756ACB">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rsidR="001A59F9" w:rsidRPr="00A55E0A" w:rsidRDefault="001A59F9" w:rsidP="00756ACB">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rsidR="001A59F9" w:rsidRPr="00CA5146" w:rsidRDefault="001A59F9" w:rsidP="00026C9C">
      <w:pPr>
        <w:autoSpaceDE w:val="0"/>
        <w:autoSpaceDN w:val="0"/>
        <w:adjustRightInd w:val="0"/>
        <w:spacing w:before="29" w:line="360" w:lineRule="auto"/>
        <w:ind w:left="15"/>
        <w:jc w:val="right"/>
        <w:rPr>
          <w:rFonts w:eastAsiaTheme="minorEastAsia"/>
          <w:color w:val="000000"/>
          <w:kern w:val="0"/>
          <w:sz w:val="24"/>
        </w:rPr>
      </w:pPr>
      <w:r w:rsidRPr="00CA5146">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2058"/>
        <w:gridCol w:w="1418"/>
        <w:gridCol w:w="1910"/>
      </w:tblGrid>
      <w:tr w:rsidR="001A59F9" w:rsidRPr="00214740" w:rsidTr="00214740">
        <w:trPr>
          <w:jc w:val="center"/>
        </w:trPr>
        <w:tc>
          <w:tcPr>
            <w:tcW w:w="1083"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序号</w:t>
            </w:r>
          </w:p>
        </w:tc>
        <w:tc>
          <w:tcPr>
            <w:tcW w:w="1302"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股票代码</w:t>
            </w:r>
          </w:p>
        </w:tc>
        <w:tc>
          <w:tcPr>
            <w:tcW w:w="1301"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股票名称</w:t>
            </w:r>
          </w:p>
        </w:tc>
        <w:tc>
          <w:tcPr>
            <w:tcW w:w="2058"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流通受限部分的公允价值</w:t>
            </w:r>
          </w:p>
        </w:tc>
        <w:tc>
          <w:tcPr>
            <w:tcW w:w="1418"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占基金资产净值比例</w:t>
            </w:r>
            <w:r w:rsidRPr="00214740">
              <w:rPr>
                <w:rFonts w:eastAsiaTheme="minorEastAsia"/>
                <w:color w:val="000000"/>
                <w:sz w:val="24"/>
              </w:rPr>
              <w:t>(%)</w:t>
            </w:r>
          </w:p>
        </w:tc>
        <w:tc>
          <w:tcPr>
            <w:tcW w:w="1910"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流通受限情况说明</w:t>
            </w:r>
          </w:p>
        </w:tc>
      </w:tr>
      <w:tr w:rsidR="0080402D">
        <w:trPr>
          <w:jc w:val="center"/>
        </w:trPr>
        <w:tc>
          <w:tcPr>
            <w:tcW w:w="1083" w:type="dxa"/>
            <w:vAlign w:val="center"/>
          </w:tcPr>
          <w:p w:rsidR="0080402D" w:rsidRDefault="00733877">
            <w:pPr>
              <w:jc w:val="center"/>
            </w:pPr>
            <w:r>
              <w:rPr>
                <w:rFonts w:eastAsiaTheme="minorEastAsia"/>
                <w:color w:val="000000"/>
                <w:sz w:val="24"/>
              </w:rPr>
              <w:t>1</w:t>
            </w:r>
          </w:p>
        </w:tc>
        <w:tc>
          <w:tcPr>
            <w:tcW w:w="1302" w:type="dxa"/>
            <w:vAlign w:val="center"/>
          </w:tcPr>
          <w:p w:rsidR="0080402D" w:rsidRDefault="00733877">
            <w:pPr>
              <w:jc w:val="center"/>
            </w:pPr>
            <w:r>
              <w:rPr>
                <w:rFonts w:eastAsiaTheme="minorEastAsia"/>
                <w:color w:val="000000"/>
                <w:sz w:val="24"/>
              </w:rPr>
              <w:t>600525</w:t>
            </w:r>
          </w:p>
        </w:tc>
        <w:tc>
          <w:tcPr>
            <w:tcW w:w="1301" w:type="dxa"/>
            <w:vAlign w:val="center"/>
          </w:tcPr>
          <w:p w:rsidR="0080402D" w:rsidRDefault="00733877">
            <w:pPr>
              <w:jc w:val="center"/>
            </w:pPr>
            <w:r>
              <w:rPr>
                <w:rFonts w:eastAsiaTheme="minorEastAsia"/>
                <w:color w:val="000000"/>
                <w:sz w:val="24"/>
              </w:rPr>
              <w:t>长园集团</w:t>
            </w:r>
          </w:p>
        </w:tc>
        <w:tc>
          <w:tcPr>
            <w:tcW w:w="2058" w:type="dxa"/>
            <w:vAlign w:val="center"/>
          </w:tcPr>
          <w:p w:rsidR="0080402D" w:rsidRDefault="00733877">
            <w:pPr>
              <w:jc w:val="right"/>
            </w:pPr>
            <w:r>
              <w:rPr>
                <w:rFonts w:eastAsiaTheme="minorEastAsia"/>
                <w:color w:val="000000"/>
                <w:sz w:val="24"/>
              </w:rPr>
              <w:t>8,368,636.84</w:t>
            </w:r>
          </w:p>
        </w:tc>
        <w:tc>
          <w:tcPr>
            <w:tcW w:w="1418" w:type="dxa"/>
            <w:vAlign w:val="center"/>
          </w:tcPr>
          <w:p w:rsidR="0080402D" w:rsidRDefault="00733877">
            <w:pPr>
              <w:jc w:val="right"/>
            </w:pPr>
            <w:r>
              <w:rPr>
                <w:rFonts w:eastAsiaTheme="minorEastAsia"/>
                <w:color w:val="000000"/>
                <w:sz w:val="24"/>
              </w:rPr>
              <w:t>1.48</w:t>
            </w:r>
          </w:p>
        </w:tc>
        <w:tc>
          <w:tcPr>
            <w:tcW w:w="1910" w:type="dxa"/>
            <w:vAlign w:val="center"/>
          </w:tcPr>
          <w:p w:rsidR="0080402D" w:rsidRDefault="00733877">
            <w:pPr>
              <w:jc w:val="left"/>
            </w:pPr>
            <w:r>
              <w:rPr>
                <w:rFonts w:eastAsiaTheme="minorEastAsia"/>
                <w:color w:val="000000"/>
                <w:sz w:val="24"/>
              </w:rPr>
              <w:t>重大事项</w:t>
            </w:r>
          </w:p>
        </w:tc>
      </w:tr>
      <w:tr w:rsidR="0080402D">
        <w:trPr>
          <w:jc w:val="center"/>
        </w:trPr>
        <w:tc>
          <w:tcPr>
            <w:tcW w:w="1083" w:type="dxa"/>
            <w:vAlign w:val="center"/>
          </w:tcPr>
          <w:p w:rsidR="0080402D" w:rsidRDefault="00733877">
            <w:pPr>
              <w:jc w:val="center"/>
            </w:pPr>
            <w:r>
              <w:rPr>
                <w:rFonts w:eastAsiaTheme="minorEastAsia"/>
                <w:color w:val="000000"/>
                <w:sz w:val="24"/>
              </w:rPr>
              <w:t>2</w:t>
            </w:r>
          </w:p>
        </w:tc>
        <w:tc>
          <w:tcPr>
            <w:tcW w:w="1302" w:type="dxa"/>
            <w:vAlign w:val="center"/>
          </w:tcPr>
          <w:p w:rsidR="0080402D" w:rsidRDefault="00733877">
            <w:pPr>
              <w:jc w:val="center"/>
            </w:pPr>
            <w:r>
              <w:rPr>
                <w:rFonts w:eastAsiaTheme="minorEastAsia"/>
                <w:color w:val="000000"/>
                <w:sz w:val="24"/>
              </w:rPr>
              <w:t>002366</w:t>
            </w:r>
          </w:p>
        </w:tc>
        <w:tc>
          <w:tcPr>
            <w:tcW w:w="1301" w:type="dxa"/>
            <w:vAlign w:val="center"/>
          </w:tcPr>
          <w:p w:rsidR="0080402D" w:rsidRDefault="00733877">
            <w:pPr>
              <w:jc w:val="center"/>
            </w:pPr>
            <w:r>
              <w:rPr>
                <w:rFonts w:eastAsiaTheme="minorEastAsia"/>
                <w:color w:val="000000"/>
                <w:sz w:val="24"/>
              </w:rPr>
              <w:t>台海核电</w:t>
            </w:r>
          </w:p>
        </w:tc>
        <w:tc>
          <w:tcPr>
            <w:tcW w:w="2058" w:type="dxa"/>
            <w:vAlign w:val="center"/>
          </w:tcPr>
          <w:p w:rsidR="0080402D" w:rsidRDefault="00733877">
            <w:pPr>
              <w:jc w:val="right"/>
            </w:pPr>
            <w:r>
              <w:rPr>
                <w:rFonts w:eastAsiaTheme="minorEastAsia"/>
                <w:color w:val="000000"/>
                <w:sz w:val="24"/>
              </w:rPr>
              <w:t>8,363,516.45</w:t>
            </w:r>
          </w:p>
        </w:tc>
        <w:tc>
          <w:tcPr>
            <w:tcW w:w="1418" w:type="dxa"/>
            <w:vAlign w:val="center"/>
          </w:tcPr>
          <w:p w:rsidR="0080402D" w:rsidRDefault="00733877">
            <w:pPr>
              <w:jc w:val="right"/>
            </w:pPr>
            <w:r>
              <w:rPr>
                <w:rFonts w:eastAsiaTheme="minorEastAsia"/>
                <w:color w:val="000000"/>
                <w:sz w:val="24"/>
              </w:rPr>
              <w:t>1.48</w:t>
            </w:r>
          </w:p>
        </w:tc>
        <w:tc>
          <w:tcPr>
            <w:tcW w:w="1910" w:type="dxa"/>
            <w:vAlign w:val="center"/>
          </w:tcPr>
          <w:p w:rsidR="0080402D" w:rsidRDefault="00733877">
            <w:pPr>
              <w:jc w:val="left"/>
            </w:pPr>
            <w:r>
              <w:rPr>
                <w:rFonts w:eastAsiaTheme="minorEastAsia"/>
                <w:color w:val="000000"/>
                <w:sz w:val="24"/>
              </w:rPr>
              <w:t>重大事项</w:t>
            </w:r>
          </w:p>
        </w:tc>
      </w:tr>
    </w:tbl>
    <w:p w:rsidR="001A59F9" w:rsidRPr="002B288B" w:rsidRDefault="001A59F9" w:rsidP="00756ACB">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本基金本报告期末前五名积极投资中不存在流通受限情况。</w:t>
      </w:r>
    </w:p>
    <w:p w:rsidR="001A59F9" w:rsidRPr="00EA1CBA" w:rsidRDefault="001A59F9" w:rsidP="00756ACB">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rsidR="001A59F9" w:rsidRPr="00EA1CB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35" w:name="_Toc225500050"/>
      <w:bookmarkStart w:id="136" w:name="_Toc361324888"/>
      <w:bookmarkStart w:id="137" w:name="_Toc509576334"/>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35"/>
      <w:bookmarkEnd w:id="136"/>
      <w:bookmarkEnd w:id="137"/>
    </w:p>
    <w:p w:rsidR="001A59F9" w:rsidRPr="00EA1CBA" w:rsidRDefault="001A59F9" w:rsidP="00CF7931">
      <w:pPr>
        <w:pStyle w:val="20"/>
        <w:spacing w:before="0" w:after="0"/>
        <w:rPr>
          <w:rFonts w:ascii="Times New Roman" w:eastAsiaTheme="minorEastAsia" w:hAnsi="Times New Roman"/>
          <w:kern w:val="0"/>
          <w:szCs w:val="24"/>
        </w:rPr>
      </w:pPr>
      <w:bookmarkStart w:id="138" w:name="_Toc225500051"/>
      <w:bookmarkStart w:id="139" w:name="_Toc361324889"/>
      <w:bookmarkStart w:id="140" w:name="_Toc509576335"/>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38"/>
      <w:bookmarkEnd w:id="139"/>
      <w:bookmarkEnd w:id="140"/>
    </w:p>
    <w:p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rsidTr="005D2090">
        <w:trPr>
          <w:jc w:val="center"/>
        </w:trPr>
        <w:tc>
          <w:tcPr>
            <w:tcW w:w="987" w:type="pct"/>
            <w:vMerge w:val="restart"/>
            <w:tcBorders>
              <w:top w:val="single" w:sz="8" w:space="0" w:color="000000"/>
              <w:left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FF1E38" w:rsidRPr="005D2090" w:rsidTr="005D2090">
        <w:trPr>
          <w:jc w:val="center"/>
        </w:trPr>
        <w:tc>
          <w:tcPr>
            <w:tcW w:w="987" w:type="pct"/>
            <w:vMerge/>
            <w:tcBorders>
              <w:left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rsidTr="005D2090">
        <w:trPr>
          <w:jc w:val="center"/>
        </w:trPr>
        <w:tc>
          <w:tcPr>
            <w:tcW w:w="987" w:type="pct"/>
            <w:vMerge/>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交银新能</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18,792</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25,330.92</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2,651,648.92</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0.56%</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473,367,054.41</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99.44%</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lastRenderedPageBreak/>
              <w:t>新能源</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565</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195,542.27</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68,814,930.00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62.29%</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41,666,454.00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37.71%</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新能源</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6,315</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17,495.07</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810,478.00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0.73%</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109,670,906.00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99.27%</w:t>
            </w:r>
          </w:p>
        </w:tc>
      </w:tr>
      <w:tr w:rsidR="00FF1E38" w:rsidRPr="005D2090" w:rsidTr="005D2090">
        <w:trPr>
          <w:jc w:val="center"/>
        </w:trPr>
        <w:tc>
          <w:tcPr>
            <w:tcW w:w="987" w:type="pct"/>
            <w:tcBorders>
              <w:top w:val="single" w:sz="8" w:space="0" w:color="000000"/>
              <w:left w:val="single" w:sz="8" w:space="0" w:color="000000"/>
              <w:bottom w:val="single" w:sz="8" w:space="0" w:color="000000"/>
              <w:right w:val="single" w:sz="8" w:space="0" w:color="000000"/>
            </w:tcBorders>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25,672</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27,149.48</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72,277,056.92</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10.37%</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624,704,414.41</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89.63%</w:t>
            </w:r>
          </w:p>
        </w:tc>
      </w:tr>
    </w:tbl>
    <w:p w:rsidR="001A59F9" w:rsidRPr="005D2090" w:rsidRDefault="001A59F9" w:rsidP="00756ACB">
      <w:pPr>
        <w:pStyle w:val="20"/>
        <w:spacing w:beforeLines="100" w:before="312" w:after="0"/>
        <w:rPr>
          <w:rFonts w:ascii="Times New Roman" w:eastAsiaTheme="minorEastAsia" w:hAnsi="Times New Roman"/>
          <w:kern w:val="0"/>
          <w:szCs w:val="24"/>
        </w:rPr>
      </w:pPr>
      <w:bookmarkStart w:id="141" w:name="_Toc361324890"/>
      <w:bookmarkStart w:id="142" w:name="_Toc509576336"/>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41"/>
      <w:bookmarkEnd w:id="142"/>
    </w:p>
    <w:p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新能源</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rsidTr="00E36F7B">
        <w:trPr>
          <w:trHeight w:val="481"/>
          <w:jc w:val="center"/>
        </w:trPr>
        <w:tc>
          <w:tcPr>
            <w:tcW w:w="954"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占上市总份额比例</w:t>
            </w:r>
          </w:p>
        </w:tc>
      </w:tr>
      <w:tr w:rsidR="0080402D">
        <w:trPr>
          <w:jc w:val="center"/>
        </w:trPr>
        <w:tc>
          <w:tcPr>
            <w:tcW w:w="954" w:type="dxa"/>
            <w:vAlign w:val="center"/>
          </w:tcPr>
          <w:p w:rsidR="0080402D" w:rsidRDefault="00733877">
            <w:pPr>
              <w:jc w:val="center"/>
            </w:pPr>
            <w:r>
              <w:rPr>
                <w:rFonts w:eastAsiaTheme="minorEastAsia"/>
                <w:color w:val="000000"/>
                <w:sz w:val="24"/>
              </w:rPr>
              <w:t>1</w:t>
            </w:r>
          </w:p>
        </w:tc>
        <w:tc>
          <w:tcPr>
            <w:tcW w:w="3686" w:type="dxa"/>
            <w:vAlign w:val="center"/>
          </w:tcPr>
          <w:p w:rsidR="0080402D" w:rsidRDefault="00733877">
            <w:pPr>
              <w:jc w:val="left"/>
            </w:pPr>
            <w:r>
              <w:rPr>
                <w:rFonts w:eastAsiaTheme="minorEastAsia"/>
                <w:color w:val="000000"/>
                <w:sz w:val="24"/>
              </w:rPr>
              <w:t>李怡名</w:t>
            </w:r>
          </w:p>
        </w:tc>
        <w:tc>
          <w:tcPr>
            <w:tcW w:w="3260" w:type="dxa"/>
            <w:vAlign w:val="center"/>
          </w:tcPr>
          <w:p w:rsidR="0080402D" w:rsidRDefault="00733877">
            <w:pPr>
              <w:jc w:val="right"/>
            </w:pPr>
            <w:r>
              <w:rPr>
                <w:rFonts w:eastAsiaTheme="minorEastAsia"/>
                <w:color w:val="000000"/>
                <w:sz w:val="24"/>
              </w:rPr>
              <w:t>38,000,539.00</w:t>
            </w:r>
          </w:p>
        </w:tc>
        <w:tc>
          <w:tcPr>
            <w:tcW w:w="1172" w:type="dxa"/>
            <w:vAlign w:val="center"/>
          </w:tcPr>
          <w:p w:rsidR="0080402D" w:rsidRDefault="00733877">
            <w:pPr>
              <w:jc w:val="right"/>
            </w:pPr>
            <w:r>
              <w:rPr>
                <w:rFonts w:eastAsiaTheme="minorEastAsia"/>
                <w:color w:val="000000"/>
                <w:sz w:val="24"/>
              </w:rPr>
              <w:t>34.40%</w:t>
            </w:r>
          </w:p>
        </w:tc>
      </w:tr>
      <w:tr w:rsidR="0080402D">
        <w:trPr>
          <w:jc w:val="center"/>
        </w:trPr>
        <w:tc>
          <w:tcPr>
            <w:tcW w:w="954" w:type="dxa"/>
            <w:vAlign w:val="center"/>
          </w:tcPr>
          <w:p w:rsidR="0080402D" w:rsidRDefault="00733877">
            <w:pPr>
              <w:jc w:val="center"/>
            </w:pPr>
            <w:r>
              <w:rPr>
                <w:rFonts w:eastAsiaTheme="minorEastAsia"/>
                <w:color w:val="000000"/>
                <w:sz w:val="24"/>
              </w:rPr>
              <w:t>2</w:t>
            </w:r>
          </w:p>
        </w:tc>
        <w:tc>
          <w:tcPr>
            <w:tcW w:w="3686" w:type="dxa"/>
            <w:vAlign w:val="center"/>
          </w:tcPr>
          <w:p w:rsidR="0080402D" w:rsidRDefault="00733877">
            <w:pPr>
              <w:jc w:val="left"/>
            </w:pPr>
            <w:r>
              <w:rPr>
                <w:rFonts w:eastAsiaTheme="minorEastAsia"/>
                <w:color w:val="000000"/>
                <w:sz w:val="24"/>
              </w:rPr>
              <w:t>中国银河证券股份有限公司</w:t>
            </w:r>
          </w:p>
        </w:tc>
        <w:tc>
          <w:tcPr>
            <w:tcW w:w="3260" w:type="dxa"/>
            <w:vAlign w:val="center"/>
          </w:tcPr>
          <w:p w:rsidR="0080402D" w:rsidRDefault="00733877">
            <w:pPr>
              <w:jc w:val="right"/>
            </w:pPr>
            <w:r>
              <w:rPr>
                <w:rFonts w:eastAsiaTheme="minorEastAsia"/>
                <w:color w:val="000000"/>
                <w:sz w:val="24"/>
              </w:rPr>
              <w:t>16,485,987.00</w:t>
            </w:r>
          </w:p>
        </w:tc>
        <w:tc>
          <w:tcPr>
            <w:tcW w:w="1172" w:type="dxa"/>
            <w:vAlign w:val="center"/>
          </w:tcPr>
          <w:p w:rsidR="0080402D" w:rsidRDefault="00733877">
            <w:pPr>
              <w:jc w:val="right"/>
            </w:pPr>
            <w:r>
              <w:rPr>
                <w:rFonts w:eastAsiaTheme="minorEastAsia"/>
                <w:color w:val="000000"/>
                <w:sz w:val="24"/>
              </w:rPr>
              <w:t>14.92%</w:t>
            </w:r>
          </w:p>
        </w:tc>
      </w:tr>
      <w:tr w:rsidR="0080402D">
        <w:trPr>
          <w:jc w:val="center"/>
        </w:trPr>
        <w:tc>
          <w:tcPr>
            <w:tcW w:w="954" w:type="dxa"/>
            <w:vAlign w:val="center"/>
          </w:tcPr>
          <w:p w:rsidR="0080402D" w:rsidRDefault="00733877">
            <w:pPr>
              <w:jc w:val="center"/>
            </w:pPr>
            <w:r>
              <w:rPr>
                <w:rFonts w:eastAsiaTheme="minorEastAsia"/>
                <w:color w:val="000000"/>
                <w:sz w:val="24"/>
              </w:rPr>
              <w:t>3</w:t>
            </w:r>
          </w:p>
        </w:tc>
        <w:tc>
          <w:tcPr>
            <w:tcW w:w="3686" w:type="dxa"/>
            <w:vAlign w:val="center"/>
          </w:tcPr>
          <w:p w:rsidR="0080402D" w:rsidRDefault="00733877">
            <w:pPr>
              <w:jc w:val="left"/>
            </w:pPr>
            <w:r>
              <w:rPr>
                <w:rFonts w:eastAsiaTheme="minorEastAsia"/>
                <w:color w:val="000000"/>
                <w:sz w:val="24"/>
              </w:rPr>
              <w:t>德邦基金－浙商银行－百年人寿保险－百年人寿保险股份有限公司－</w:t>
            </w:r>
          </w:p>
        </w:tc>
        <w:tc>
          <w:tcPr>
            <w:tcW w:w="3260" w:type="dxa"/>
            <w:vAlign w:val="center"/>
          </w:tcPr>
          <w:p w:rsidR="0080402D" w:rsidRDefault="00733877">
            <w:pPr>
              <w:jc w:val="right"/>
            </w:pPr>
            <w:r>
              <w:rPr>
                <w:rFonts w:eastAsiaTheme="minorEastAsia"/>
                <w:color w:val="000000"/>
                <w:sz w:val="24"/>
              </w:rPr>
              <w:t>12,312,824.00</w:t>
            </w:r>
          </w:p>
        </w:tc>
        <w:tc>
          <w:tcPr>
            <w:tcW w:w="1172" w:type="dxa"/>
            <w:vAlign w:val="center"/>
          </w:tcPr>
          <w:p w:rsidR="0080402D" w:rsidRDefault="00733877">
            <w:pPr>
              <w:jc w:val="right"/>
            </w:pPr>
            <w:r>
              <w:rPr>
                <w:rFonts w:eastAsiaTheme="minorEastAsia"/>
                <w:color w:val="000000"/>
                <w:sz w:val="24"/>
              </w:rPr>
              <w:t>11.14%</w:t>
            </w:r>
          </w:p>
        </w:tc>
      </w:tr>
      <w:tr w:rsidR="0080402D">
        <w:trPr>
          <w:jc w:val="center"/>
        </w:trPr>
        <w:tc>
          <w:tcPr>
            <w:tcW w:w="954" w:type="dxa"/>
            <w:vAlign w:val="center"/>
          </w:tcPr>
          <w:p w:rsidR="0080402D" w:rsidRDefault="00733877">
            <w:pPr>
              <w:jc w:val="center"/>
            </w:pPr>
            <w:r>
              <w:rPr>
                <w:rFonts w:eastAsiaTheme="minorEastAsia"/>
                <w:color w:val="000000"/>
                <w:sz w:val="24"/>
              </w:rPr>
              <w:t>4</w:t>
            </w:r>
          </w:p>
        </w:tc>
        <w:tc>
          <w:tcPr>
            <w:tcW w:w="3686" w:type="dxa"/>
            <w:vAlign w:val="center"/>
          </w:tcPr>
          <w:p w:rsidR="0080402D" w:rsidRDefault="00733877">
            <w:pPr>
              <w:jc w:val="left"/>
            </w:pPr>
            <w:r>
              <w:rPr>
                <w:rFonts w:eastAsiaTheme="minorEastAsia"/>
                <w:color w:val="000000"/>
                <w:sz w:val="24"/>
              </w:rPr>
              <w:t>中国太平洋人寿保险股份有限公司－传统－普通保险产品</w:t>
            </w:r>
          </w:p>
        </w:tc>
        <w:tc>
          <w:tcPr>
            <w:tcW w:w="3260" w:type="dxa"/>
            <w:vAlign w:val="center"/>
          </w:tcPr>
          <w:p w:rsidR="0080402D" w:rsidRDefault="00733877">
            <w:pPr>
              <w:jc w:val="right"/>
            </w:pPr>
            <w:r>
              <w:rPr>
                <w:rFonts w:eastAsiaTheme="minorEastAsia"/>
                <w:color w:val="000000"/>
                <w:sz w:val="24"/>
              </w:rPr>
              <w:t>10,970,037.00</w:t>
            </w:r>
          </w:p>
        </w:tc>
        <w:tc>
          <w:tcPr>
            <w:tcW w:w="1172" w:type="dxa"/>
            <w:vAlign w:val="center"/>
          </w:tcPr>
          <w:p w:rsidR="0080402D" w:rsidRDefault="00733877">
            <w:pPr>
              <w:jc w:val="right"/>
            </w:pPr>
            <w:r>
              <w:rPr>
                <w:rFonts w:eastAsiaTheme="minorEastAsia"/>
                <w:color w:val="000000"/>
                <w:sz w:val="24"/>
              </w:rPr>
              <w:t>9.93%</w:t>
            </w:r>
          </w:p>
        </w:tc>
      </w:tr>
      <w:tr w:rsidR="0080402D">
        <w:trPr>
          <w:jc w:val="center"/>
        </w:trPr>
        <w:tc>
          <w:tcPr>
            <w:tcW w:w="954" w:type="dxa"/>
            <w:vAlign w:val="center"/>
          </w:tcPr>
          <w:p w:rsidR="0080402D" w:rsidRDefault="00733877">
            <w:pPr>
              <w:jc w:val="center"/>
            </w:pPr>
            <w:r>
              <w:rPr>
                <w:rFonts w:eastAsiaTheme="minorEastAsia"/>
                <w:color w:val="000000"/>
                <w:sz w:val="24"/>
              </w:rPr>
              <w:t>5</w:t>
            </w:r>
          </w:p>
        </w:tc>
        <w:tc>
          <w:tcPr>
            <w:tcW w:w="3686" w:type="dxa"/>
            <w:vAlign w:val="center"/>
          </w:tcPr>
          <w:p w:rsidR="0080402D" w:rsidRDefault="00733877">
            <w:pPr>
              <w:jc w:val="left"/>
            </w:pPr>
            <w:r>
              <w:rPr>
                <w:rFonts w:eastAsiaTheme="minorEastAsia"/>
                <w:color w:val="000000"/>
                <w:sz w:val="24"/>
              </w:rPr>
              <w:t>中国太平洋人寿保险股份有限公司－分红</w:t>
            </w:r>
            <w:r>
              <w:rPr>
                <w:rFonts w:eastAsiaTheme="minorEastAsia"/>
                <w:color w:val="000000"/>
                <w:sz w:val="24"/>
              </w:rPr>
              <w:t>-</w:t>
            </w:r>
            <w:r>
              <w:rPr>
                <w:rFonts w:eastAsiaTheme="minorEastAsia"/>
                <w:color w:val="000000"/>
                <w:sz w:val="24"/>
              </w:rPr>
              <w:t>个人分红</w:t>
            </w:r>
          </w:p>
        </w:tc>
        <w:tc>
          <w:tcPr>
            <w:tcW w:w="3260" w:type="dxa"/>
            <w:vAlign w:val="center"/>
          </w:tcPr>
          <w:p w:rsidR="0080402D" w:rsidRDefault="00733877">
            <w:pPr>
              <w:jc w:val="right"/>
            </w:pPr>
            <w:r>
              <w:rPr>
                <w:rFonts w:eastAsiaTheme="minorEastAsia"/>
                <w:color w:val="000000"/>
                <w:sz w:val="24"/>
              </w:rPr>
              <w:t>8,864,184.00</w:t>
            </w:r>
          </w:p>
        </w:tc>
        <w:tc>
          <w:tcPr>
            <w:tcW w:w="1172" w:type="dxa"/>
            <w:vAlign w:val="center"/>
          </w:tcPr>
          <w:p w:rsidR="0080402D" w:rsidRDefault="00733877">
            <w:pPr>
              <w:jc w:val="right"/>
            </w:pPr>
            <w:r>
              <w:rPr>
                <w:rFonts w:eastAsiaTheme="minorEastAsia"/>
                <w:color w:val="000000"/>
                <w:sz w:val="24"/>
              </w:rPr>
              <w:t>8.02%</w:t>
            </w:r>
          </w:p>
        </w:tc>
      </w:tr>
      <w:tr w:rsidR="0080402D">
        <w:trPr>
          <w:jc w:val="center"/>
        </w:trPr>
        <w:tc>
          <w:tcPr>
            <w:tcW w:w="954" w:type="dxa"/>
            <w:vAlign w:val="center"/>
          </w:tcPr>
          <w:p w:rsidR="0080402D" w:rsidRDefault="00733877">
            <w:pPr>
              <w:jc w:val="center"/>
            </w:pPr>
            <w:r>
              <w:rPr>
                <w:rFonts w:eastAsiaTheme="minorEastAsia"/>
                <w:color w:val="000000"/>
                <w:sz w:val="24"/>
              </w:rPr>
              <w:t>6</w:t>
            </w:r>
          </w:p>
        </w:tc>
        <w:tc>
          <w:tcPr>
            <w:tcW w:w="3686" w:type="dxa"/>
            <w:vAlign w:val="center"/>
          </w:tcPr>
          <w:p w:rsidR="0080402D" w:rsidRDefault="00733877">
            <w:pPr>
              <w:jc w:val="left"/>
            </w:pPr>
            <w:r>
              <w:rPr>
                <w:rFonts w:eastAsiaTheme="minorEastAsia"/>
                <w:color w:val="000000"/>
                <w:sz w:val="24"/>
              </w:rPr>
              <w:t>工银瑞信基金－农业银行－中油财务有限责任公司</w:t>
            </w:r>
          </w:p>
        </w:tc>
        <w:tc>
          <w:tcPr>
            <w:tcW w:w="3260" w:type="dxa"/>
            <w:vAlign w:val="center"/>
          </w:tcPr>
          <w:p w:rsidR="0080402D" w:rsidRDefault="00733877">
            <w:pPr>
              <w:jc w:val="right"/>
            </w:pPr>
            <w:r>
              <w:rPr>
                <w:rFonts w:eastAsiaTheme="minorEastAsia"/>
                <w:color w:val="000000"/>
                <w:sz w:val="24"/>
              </w:rPr>
              <w:t>4,000,000.00</w:t>
            </w:r>
          </w:p>
        </w:tc>
        <w:tc>
          <w:tcPr>
            <w:tcW w:w="1172" w:type="dxa"/>
            <w:vAlign w:val="center"/>
          </w:tcPr>
          <w:p w:rsidR="0080402D" w:rsidRDefault="00733877">
            <w:pPr>
              <w:jc w:val="right"/>
            </w:pPr>
            <w:r>
              <w:rPr>
                <w:rFonts w:eastAsiaTheme="minorEastAsia"/>
                <w:color w:val="000000"/>
                <w:sz w:val="24"/>
              </w:rPr>
              <w:t>3.62%</w:t>
            </w:r>
          </w:p>
        </w:tc>
      </w:tr>
      <w:tr w:rsidR="0080402D">
        <w:trPr>
          <w:jc w:val="center"/>
        </w:trPr>
        <w:tc>
          <w:tcPr>
            <w:tcW w:w="954" w:type="dxa"/>
            <w:vAlign w:val="center"/>
          </w:tcPr>
          <w:p w:rsidR="0080402D" w:rsidRDefault="00733877">
            <w:pPr>
              <w:jc w:val="center"/>
            </w:pPr>
            <w:r>
              <w:rPr>
                <w:rFonts w:eastAsiaTheme="minorEastAsia"/>
                <w:color w:val="000000"/>
                <w:sz w:val="24"/>
              </w:rPr>
              <w:t>7</w:t>
            </w:r>
          </w:p>
        </w:tc>
        <w:tc>
          <w:tcPr>
            <w:tcW w:w="3686" w:type="dxa"/>
            <w:vAlign w:val="center"/>
          </w:tcPr>
          <w:p w:rsidR="0080402D" w:rsidRDefault="00733877">
            <w:pPr>
              <w:jc w:val="left"/>
            </w:pPr>
            <w:r>
              <w:rPr>
                <w:rFonts w:eastAsiaTheme="minorEastAsia"/>
                <w:color w:val="000000"/>
                <w:sz w:val="24"/>
              </w:rPr>
              <w:t>中国对外经济贸易信托有限公司－外贸信托－千象</w:t>
            </w:r>
            <w:r>
              <w:rPr>
                <w:rFonts w:eastAsiaTheme="minorEastAsia"/>
                <w:color w:val="000000"/>
                <w:sz w:val="24"/>
              </w:rPr>
              <w:t>CTA</w:t>
            </w:r>
            <w:r>
              <w:rPr>
                <w:rFonts w:eastAsiaTheme="minorEastAsia"/>
                <w:color w:val="000000"/>
                <w:sz w:val="24"/>
              </w:rPr>
              <w:t>私募证券投资</w:t>
            </w:r>
          </w:p>
        </w:tc>
        <w:tc>
          <w:tcPr>
            <w:tcW w:w="3260" w:type="dxa"/>
            <w:vAlign w:val="center"/>
          </w:tcPr>
          <w:p w:rsidR="0080402D" w:rsidRDefault="00733877">
            <w:pPr>
              <w:jc w:val="right"/>
            </w:pPr>
            <w:r>
              <w:rPr>
                <w:rFonts w:eastAsiaTheme="minorEastAsia"/>
                <w:color w:val="000000"/>
                <w:sz w:val="24"/>
              </w:rPr>
              <w:t>2,679,275.00</w:t>
            </w:r>
          </w:p>
        </w:tc>
        <w:tc>
          <w:tcPr>
            <w:tcW w:w="1172" w:type="dxa"/>
            <w:vAlign w:val="center"/>
          </w:tcPr>
          <w:p w:rsidR="0080402D" w:rsidRDefault="00733877">
            <w:pPr>
              <w:jc w:val="right"/>
            </w:pPr>
            <w:r>
              <w:rPr>
                <w:rFonts w:eastAsiaTheme="minorEastAsia"/>
                <w:color w:val="000000"/>
                <w:sz w:val="24"/>
              </w:rPr>
              <w:t>2.43%</w:t>
            </w:r>
          </w:p>
        </w:tc>
      </w:tr>
      <w:tr w:rsidR="0080402D">
        <w:trPr>
          <w:jc w:val="center"/>
        </w:trPr>
        <w:tc>
          <w:tcPr>
            <w:tcW w:w="954" w:type="dxa"/>
            <w:vAlign w:val="center"/>
          </w:tcPr>
          <w:p w:rsidR="0080402D" w:rsidRDefault="00733877">
            <w:pPr>
              <w:jc w:val="center"/>
            </w:pPr>
            <w:r>
              <w:rPr>
                <w:rFonts w:eastAsiaTheme="minorEastAsia"/>
                <w:color w:val="000000"/>
                <w:sz w:val="24"/>
              </w:rPr>
              <w:t>8</w:t>
            </w:r>
          </w:p>
        </w:tc>
        <w:tc>
          <w:tcPr>
            <w:tcW w:w="3686" w:type="dxa"/>
            <w:vAlign w:val="center"/>
          </w:tcPr>
          <w:p w:rsidR="0080402D" w:rsidRDefault="00733877">
            <w:pPr>
              <w:jc w:val="left"/>
            </w:pPr>
            <w:r>
              <w:rPr>
                <w:rFonts w:eastAsiaTheme="minorEastAsia"/>
                <w:color w:val="000000"/>
                <w:sz w:val="24"/>
              </w:rPr>
              <w:t>民生加银资产－中国银行－无锡农村商业银行股份有限公司</w:t>
            </w:r>
          </w:p>
        </w:tc>
        <w:tc>
          <w:tcPr>
            <w:tcW w:w="3260" w:type="dxa"/>
            <w:vAlign w:val="center"/>
          </w:tcPr>
          <w:p w:rsidR="0080402D" w:rsidRDefault="00733877">
            <w:pPr>
              <w:jc w:val="right"/>
            </w:pPr>
            <w:r>
              <w:rPr>
                <w:rFonts w:eastAsiaTheme="minorEastAsia"/>
                <w:color w:val="000000"/>
                <w:sz w:val="24"/>
              </w:rPr>
              <w:t>2,511,174.00</w:t>
            </w:r>
          </w:p>
        </w:tc>
        <w:tc>
          <w:tcPr>
            <w:tcW w:w="1172" w:type="dxa"/>
            <w:vAlign w:val="center"/>
          </w:tcPr>
          <w:p w:rsidR="0080402D" w:rsidRDefault="00733877">
            <w:pPr>
              <w:jc w:val="right"/>
            </w:pPr>
            <w:r>
              <w:rPr>
                <w:rFonts w:eastAsiaTheme="minorEastAsia"/>
                <w:color w:val="000000"/>
                <w:sz w:val="24"/>
              </w:rPr>
              <w:t>2.27%</w:t>
            </w:r>
          </w:p>
        </w:tc>
      </w:tr>
      <w:tr w:rsidR="0080402D">
        <w:trPr>
          <w:jc w:val="center"/>
        </w:trPr>
        <w:tc>
          <w:tcPr>
            <w:tcW w:w="954" w:type="dxa"/>
            <w:vAlign w:val="center"/>
          </w:tcPr>
          <w:p w:rsidR="0080402D" w:rsidRDefault="00733877">
            <w:pPr>
              <w:jc w:val="center"/>
            </w:pPr>
            <w:r>
              <w:rPr>
                <w:rFonts w:eastAsiaTheme="minorEastAsia"/>
                <w:color w:val="000000"/>
                <w:sz w:val="24"/>
              </w:rPr>
              <w:t>9</w:t>
            </w:r>
          </w:p>
        </w:tc>
        <w:tc>
          <w:tcPr>
            <w:tcW w:w="3686" w:type="dxa"/>
            <w:vAlign w:val="center"/>
          </w:tcPr>
          <w:p w:rsidR="0080402D" w:rsidRDefault="00733877">
            <w:pPr>
              <w:jc w:val="left"/>
            </w:pPr>
            <w:r>
              <w:rPr>
                <w:rFonts w:eastAsiaTheme="minorEastAsia"/>
                <w:color w:val="000000"/>
                <w:sz w:val="24"/>
              </w:rPr>
              <w:t>民生通惠资产－中信银行－民生通惠聚利</w:t>
            </w:r>
            <w:r>
              <w:rPr>
                <w:rFonts w:eastAsiaTheme="minorEastAsia"/>
                <w:color w:val="000000"/>
                <w:sz w:val="24"/>
              </w:rPr>
              <w:t>3</w:t>
            </w:r>
            <w:r>
              <w:rPr>
                <w:rFonts w:eastAsiaTheme="minorEastAsia"/>
                <w:color w:val="000000"/>
                <w:sz w:val="24"/>
              </w:rPr>
              <w:t>号资产管理产品</w:t>
            </w:r>
          </w:p>
        </w:tc>
        <w:tc>
          <w:tcPr>
            <w:tcW w:w="3260" w:type="dxa"/>
            <w:vAlign w:val="center"/>
          </w:tcPr>
          <w:p w:rsidR="0080402D" w:rsidRDefault="00733877">
            <w:pPr>
              <w:jc w:val="right"/>
            </w:pPr>
            <w:r>
              <w:rPr>
                <w:rFonts w:eastAsiaTheme="minorEastAsia"/>
                <w:color w:val="000000"/>
                <w:sz w:val="24"/>
              </w:rPr>
              <w:t>2,302,083.00</w:t>
            </w:r>
          </w:p>
        </w:tc>
        <w:tc>
          <w:tcPr>
            <w:tcW w:w="1172" w:type="dxa"/>
            <w:vAlign w:val="center"/>
          </w:tcPr>
          <w:p w:rsidR="0080402D" w:rsidRDefault="00733877">
            <w:pPr>
              <w:jc w:val="right"/>
            </w:pPr>
            <w:r>
              <w:rPr>
                <w:rFonts w:eastAsiaTheme="minorEastAsia"/>
                <w:color w:val="000000"/>
                <w:sz w:val="24"/>
              </w:rPr>
              <w:t>2.08%</w:t>
            </w:r>
          </w:p>
        </w:tc>
      </w:tr>
      <w:tr w:rsidR="0080402D">
        <w:trPr>
          <w:jc w:val="center"/>
        </w:trPr>
        <w:tc>
          <w:tcPr>
            <w:tcW w:w="954" w:type="dxa"/>
            <w:vAlign w:val="center"/>
          </w:tcPr>
          <w:p w:rsidR="0080402D" w:rsidRDefault="00733877">
            <w:pPr>
              <w:jc w:val="center"/>
            </w:pPr>
            <w:r>
              <w:rPr>
                <w:rFonts w:eastAsiaTheme="minorEastAsia"/>
                <w:color w:val="000000"/>
                <w:sz w:val="24"/>
              </w:rPr>
              <w:t>10</w:t>
            </w:r>
          </w:p>
        </w:tc>
        <w:tc>
          <w:tcPr>
            <w:tcW w:w="3686" w:type="dxa"/>
            <w:vAlign w:val="center"/>
          </w:tcPr>
          <w:p w:rsidR="0080402D" w:rsidRDefault="00733877">
            <w:pPr>
              <w:jc w:val="left"/>
            </w:pPr>
            <w:r>
              <w:rPr>
                <w:rFonts w:eastAsiaTheme="minorEastAsia"/>
                <w:color w:val="000000"/>
                <w:sz w:val="24"/>
              </w:rPr>
              <w:t>上海均直资产管理有限公司－均直孔最长强私募证券投资基金</w:t>
            </w:r>
          </w:p>
        </w:tc>
        <w:tc>
          <w:tcPr>
            <w:tcW w:w="3260" w:type="dxa"/>
            <w:vAlign w:val="center"/>
          </w:tcPr>
          <w:p w:rsidR="0080402D" w:rsidRDefault="00733877">
            <w:pPr>
              <w:jc w:val="right"/>
            </w:pPr>
            <w:r>
              <w:rPr>
                <w:rFonts w:eastAsiaTheme="minorEastAsia"/>
                <w:color w:val="000000"/>
                <w:sz w:val="24"/>
              </w:rPr>
              <w:t>2,279,284.00</w:t>
            </w:r>
          </w:p>
        </w:tc>
        <w:tc>
          <w:tcPr>
            <w:tcW w:w="1172" w:type="dxa"/>
            <w:vAlign w:val="center"/>
          </w:tcPr>
          <w:p w:rsidR="0080402D" w:rsidRDefault="00733877">
            <w:pPr>
              <w:jc w:val="right"/>
            </w:pPr>
            <w:r>
              <w:rPr>
                <w:rFonts w:eastAsiaTheme="minorEastAsia"/>
                <w:color w:val="000000"/>
                <w:sz w:val="24"/>
              </w:rPr>
              <w:t>2.06%</w:t>
            </w:r>
          </w:p>
        </w:tc>
      </w:tr>
    </w:tbl>
    <w:p w:rsidR="00E12B5D" w:rsidRPr="000A571D" w:rsidRDefault="006B432A" w:rsidP="00292669">
      <w:pPr>
        <w:autoSpaceDE w:val="0"/>
        <w:autoSpaceDN w:val="0"/>
        <w:adjustRightInd w:val="0"/>
        <w:spacing w:before="29" w:line="288" w:lineRule="auto"/>
        <w:ind w:right="210" w:firstLineChars="200" w:firstLine="420"/>
        <w:rPr>
          <w:rFonts w:eastAsiaTheme="minorEastAsia"/>
          <w:color w:val="000000"/>
          <w:szCs w:val="21"/>
        </w:rPr>
      </w:pPr>
      <w:r w:rsidRPr="000A571D">
        <w:rPr>
          <w:rFonts w:eastAsiaTheme="minorEastAsia"/>
          <w:color w:val="000000"/>
          <w:szCs w:val="21"/>
        </w:rPr>
        <w:t>注：以上数据由中国证券登记结算有限责任公司提供。</w:t>
      </w:r>
    </w:p>
    <w:p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新能源</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rsidTr="00993BF1">
        <w:trPr>
          <w:trHeight w:val="481"/>
          <w:jc w:val="center"/>
        </w:trPr>
        <w:tc>
          <w:tcPr>
            <w:tcW w:w="954"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80402D">
        <w:trPr>
          <w:jc w:val="center"/>
        </w:trPr>
        <w:tc>
          <w:tcPr>
            <w:tcW w:w="954" w:type="dxa"/>
            <w:vAlign w:val="center"/>
          </w:tcPr>
          <w:p w:rsidR="0080402D" w:rsidRDefault="00733877">
            <w:pPr>
              <w:jc w:val="center"/>
            </w:pPr>
            <w:r>
              <w:rPr>
                <w:rFonts w:eastAsiaTheme="minorEastAsia"/>
                <w:color w:val="000000"/>
                <w:sz w:val="24"/>
              </w:rPr>
              <w:lastRenderedPageBreak/>
              <w:t>1</w:t>
            </w:r>
          </w:p>
        </w:tc>
        <w:tc>
          <w:tcPr>
            <w:tcW w:w="3686" w:type="dxa"/>
            <w:vAlign w:val="center"/>
          </w:tcPr>
          <w:p w:rsidR="0080402D" w:rsidRDefault="00733877">
            <w:pPr>
              <w:jc w:val="left"/>
            </w:pPr>
            <w:r>
              <w:rPr>
                <w:rFonts w:eastAsiaTheme="minorEastAsia"/>
                <w:color w:val="000000"/>
                <w:sz w:val="24"/>
              </w:rPr>
              <w:t>宋伟铭</w:t>
            </w:r>
          </w:p>
        </w:tc>
        <w:tc>
          <w:tcPr>
            <w:tcW w:w="3260" w:type="dxa"/>
            <w:vAlign w:val="center"/>
          </w:tcPr>
          <w:p w:rsidR="0080402D" w:rsidRDefault="00733877">
            <w:pPr>
              <w:jc w:val="right"/>
            </w:pPr>
            <w:r>
              <w:rPr>
                <w:rFonts w:eastAsiaTheme="minorEastAsia"/>
                <w:color w:val="000000"/>
                <w:sz w:val="24"/>
              </w:rPr>
              <w:t>9,301,158.00</w:t>
            </w:r>
          </w:p>
        </w:tc>
        <w:tc>
          <w:tcPr>
            <w:tcW w:w="1172" w:type="dxa"/>
            <w:vAlign w:val="center"/>
          </w:tcPr>
          <w:p w:rsidR="0080402D" w:rsidRDefault="00733877">
            <w:pPr>
              <w:jc w:val="right"/>
            </w:pPr>
            <w:r>
              <w:rPr>
                <w:rFonts w:eastAsiaTheme="minorEastAsia"/>
                <w:color w:val="000000"/>
                <w:sz w:val="24"/>
              </w:rPr>
              <w:t>8.42%</w:t>
            </w:r>
          </w:p>
        </w:tc>
      </w:tr>
      <w:tr w:rsidR="0080402D">
        <w:trPr>
          <w:jc w:val="center"/>
        </w:trPr>
        <w:tc>
          <w:tcPr>
            <w:tcW w:w="954" w:type="dxa"/>
            <w:vAlign w:val="center"/>
          </w:tcPr>
          <w:p w:rsidR="0080402D" w:rsidRDefault="00733877">
            <w:pPr>
              <w:jc w:val="center"/>
            </w:pPr>
            <w:r>
              <w:rPr>
                <w:rFonts w:eastAsiaTheme="minorEastAsia"/>
                <w:color w:val="000000"/>
                <w:sz w:val="24"/>
              </w:rPr>
              <w:t>2</w:t>
            </w:r>
          </w:p>
        </w:tc>
        <w:tc>
          <w:tcPr>
            <w:tcW w:w="3686" w:type="dxa"/>
            <w:vAlign w:val="center"/>
          </w:tcPr>
          <w:p w:rsidR="0080402D" w:rsidRDefault="00733877">
            <w:pPr>
              <w:jc w:val="left"/>
            </w:pPr>
            <w:r>
              <w:rPr>
                <w:rFonts w:eastAsiaTheme="minorEastAsia"/>
                <w:color w:val="000000"/>
                <w:sz w:val="24"/>
              </w:rPr>
              <w:t>张美芳</w:t>
            </w:r>
          </w:p>
        </w:tc>
        <w:tc>
          <w:tcPr>
            <w:tcW w:w="3260" w:type="dxa"/>
            <w:vAlign w:val="center"/>
          </w:tcPr>
          <w:p w:rsidR="0080402D" w:rsidRDefault="00733877">
            <w:pPr>
              <w:jc w:val="right"/>
            </w:pPr>
            <w:r>
              <w:rPr>
                <w:rFonts w:eastAsiaTheme="minorEastAsia"/>
                <w:color w:val="000000"/>
                <w:sz w:val="24"/>
              </w:rPr>
              <w:t>3,251,648.00</w:t>
            </w:r>
          </w:p>
        </w:tc>
        <w:tc>
          <w:tcPr>
            <w:tcW w:w="1172" w:type="dxa"/>
            <w:vAlign w:val="center"/>
          </w:tcPr>
          <w:p w:rsidR="0080402D" w:rsidRDefault="00733877">
            <w:pPr>
              <w:jc w:val="right"/>
            </w:pPr>
            <w:r>
              <w:rPr>
                <w:rFonts w:eastAsiaTheme="minorEastAsia"/>
                <w:color w:val="000000"/>
                <w:sz w:val="24"/>
              </w:rPr>
              <w:t>2.94%</w:t>
            </w:r>
          </w:p>
        </w:tc>
      </w:tr>
      <w:tr w:rsidR="0080402D">
        <w:trPr>
          <w:jc w:val="center"/>
        </w:trPr>
        <w:tc>
          <w:tcPr>
            <w:tcW w:w="954" w:type="dxa"/>
            <w:vAlign w:val="center"/>
          </w:tcPr>
          <w:p w:rsidR="0080402D" w:rsidRDefault="00733877">
            <w:pPr>
              <w:jc w:val="center"/>
            </w:pPr>
            <w:r>
              <w:rPr>
                <w:rFonts w:eastAsiaTheme="minorEastAsia"/>
                <w:color w:val="000000"/>
                <w:sz w:val="24"/>
              </w:rPr>
              <w:t>3</w:t>
            </w:r>
          </w:p>
        </w:tc>
        <w:tc>
          <w:tcPr>
            <w:tcW w:w="3686" w:type="dxa"/>
            <w:vAlign w:val="center"/>
          </w:tcPr>
          <w:p w:rsidR="0080402D" w:rsidRDefault="00733877">
            <w:pPr>
              <w:jc w:val="left"/>
            </w:pPr>
            <w:r>
              <w:rPr>
                <w:rFonts w:eastAsiaTheme="minorEastAsia"/>
                <w:color w:val="000000"/>
                <w:sz w:val="24"/>
              </w:rPr>
              <w:t>张春禄</w:t>
            </w:r>
          </w:p>
        </w:tc>
        <w:tc>
          <w:tcPr>
            <w:tcW w:w="3260" w:type="dxa"/>
            <w:vAlign w:val="center"/>
          </w:tcPr>
          <w:p w:rsidR="0080402D" w:rsidRDefault="00733877">
            <w:pPr>
              <w:jc w:val="right"/>
            </w:pPr>
            <w:r>
              <w:rPr>
                <w:rFonts w:eastAsiaTheme="minorEastAsia"/>
                <w:color w:val="000000"/>
                <w:sz w:val="24"/>
              </w:rPr>
              <w:t>2,618,164.00</w:t>
            </w:r>
          </w:p>
        </w:tc>
        <w:tc>
          <w:tcPr>
            <w:tcW w:w="1172" w:type="dxa"/>
            <w:vAlign w:val="center"/>
          </w:tcPr>
          <w:p w:rsidR="0080402D" w:rsidRDefault="00733877">
            <w:pPr>
              <w:jc w:val="right"/>
            </w:pPr>
            <w:r>
              <w:rPr>
                <w:rFonts w:eastAsiaTheme="minorEastAsia"/>
                <w:color w:val="000000"/>
                <w:sz w:val="24"/>
              </w:rPr>
              <w:t>2.37%</w:t>
            </w:r>
          </w:p>
        </w:tc>
      </w:tr>
      <w:tr w:rsidR="0080402D">
        <w:trPr>
          <w:jc w:val="center"/>
        </w:trPr>
        <w:tc>
          <w:tcPr>
            <w:tcW w:w="954" w:type="dxa"/>
            <w:vAlign w:val="center"/>
          </w:tcPr>
          <w:p w:rsidR="0080402D" w:rsidRDefault="00733877">
            <w:pPr>
              <w:jc w:val="center"/>
            </w:pPr>
            <w:r>
              <w:rPr>
                <w:rFonts w:eastAsiaTheme="minorEastAsia"/>
                <w:color w:val="000000"/>
                <w:sz w:val="24"/>
              </w:rPr>
              <w:t>4</w:t>
            </w:r>
          </w:p>
        </w:tc>
        <w:tc>
          <w:tcPr>
            <w:tcW w:w="3686" w:type="dxa"/>
            <w:vAlign w:val="center"/>
          </w:tcPr>
          <w:p w:rsidR="0080402D" w:rsidRDefault="00733877">
            <w:pPr>
              <w:jc w:val="left"/>
            </w:pPr>
            <w:r>
              <w:rPr>
                <w:rFonts w:eastAsiaTheme="minorEastAsia"/>
                <w:color w:val="000000"/>
                <w:sz w:val="24"/>
              </w:rPr>
              <w:t>黄伟明</w:t>
            </w:r>
          </w:p>
        </w:tc>
        <w:tc>
          <w:tcPr>
            <w:tcW w:w="3260" w:type="dxa"/>
            <w:vAlign w:val="center"/>
          </w:tcPr>
          <w:p w:rsidR="0080402D" w:rsidRDefault="00733877">
            <w:pPr>
              <w:jc w:val="right"/>
            </w:pPr>
            <w:r>
              <w:rPr>
                <w:rFonts w:eastAsiaTheme="minorEastAsia"/>
                <w:color w:val="000000"/>
                <w:sz w:val="24"/>
              </w:rPr>
              <w:t>2,343,094.00</w:t>
            </w:r>
          </w:p>
        </w:tc>
        <w:tc>
          <w:tcPr>
            <w:tcW w:w="1172" w:type="dxa"/>
            <w:vAlign w:val="center"/>
          </w:tcPr>
          <w:p w:rsidR="0080402D" w:rsidRDefault="00733877">
            <w:pPr>
              <w:jc w:val="right"/>
            </w:pPr>
            <w:r>
              <w:rPr>
                <w:rFonts w:eastAsiaTheme="minorEastAsia"/>
                <w:color w:val="000000"/>
                <w:sz w:val="24"/>
              </w:rPr>
              <w:t>2.12%</w:t>
            </w:r>
          </w:p>
        </w:tc>
      </w:tr>
      <w:tr w:rsidR="0080402D">
        <w:trPr>
          <w:jc w:val="center"/>
        </w:trPr>
        <w:tc>
          <w:tcPr>
            <w:tcW w:w="954" w:type="dxa"/>
            <w:vAlign w:val="center"/>
          </w:tcPr>
          <w:p w:rsidR="0080402D" w:rsidRDefault="00733877">
            <w:pPr>
              <w:jc w:val="center"/>
            </w:pPr>
            <w:r>
              <w:rPr>
                <w:rFonts w:eastAsiaTheme="minorEastAsia"/>
                <w:color w:val="000000"/>
                <w:sz w:val="24"/>
              </w:rPr>
              <w:t>5</w:t>
            </w:r>
          </w:p>
        </w:tc>
        <w:tc>
          <w:tcPr>
            <w:tcW w:w="3686" w:type="dxa"/>
            <w:vAlign w:val="center"/>
          </w:tcPr>
          <w:p w:rsidR="0080402D" w:rsidRDefault="00733877">
            <w:pPr>
              <w:jc w:val="left"/>
            </w:pPr>
            <w:r>
              <w:rPr>
                <w:rFonts w:eastAsiaTheme="minorEastAsia"/>
                <w:color w:val="000000"/>
                <w:sz w:val="24"/>
              </w:rPr>
              <w:t>刘渝</w:t>
            </w:r>
          </w:p>
        </w:tc>
        <w:tc>
          <w:tcPr>
            <w:tcW w:w="3260" w:type="dxa"/>
            <w:vAlign w:val="center"/>
          </w:tcPr>
          <w:p w:rsidR="0080402D" w:rsidRDefault="00733877">
            <w:pPr>
              <w:jc w:val="right"/>
            </w:pPr>
            <w:r>
              <w:rPr>
                <w:rFonts w:eastAsiaTheme="minorEastAsia"/>
                <w:color w:val="000000"/>
                <w:sz w:val="24"/>
              </w:rPr>
              <w:t>1,330,500.00</w:t>
            </w:r>
          </w:p>
        </w:tc>
        <w:tc>
          <w:tcPr>
            <w:tcW w:w="1172" w:type="dxa"/>
            <w:vAlign w:val="center"/>
          </w:tcPr>
          <w:p w:rsidR="0080402D" w:rsidRDefault="00733877">
            <w:pPr>
              <w:jc w:val="right"/>
            </w:pPr>
            <w:r>
              <w:rPr>
                <w:rFonts w:eastAsiaTheme="minorEastAsia"/>
                <w:color w:val="000000"/>
                <w:sz w:val="24"/>
              </w:rPr>
              <w:t>1.20%</w:t>
            </w:r>
          </w:p>
        </w:tc>
      </w:tr>
      <w:tr w:rsidR="0080402D">
        <w:trPr>
          <w:jc w:val="center"/>
        </w:trPr>
        <w:tc>
          <w:tcPr>
            <w:tcW w:w="954" w:type="dxa"/>
            <w:vAlign w:val="center"/>
          </w:tcPr>
          <w:p w:rsidR="0080402D" w:rsidRDefault="00733877">
            <w:pPr>
              <w:jc w:val="center"/>
            </w:pPr>
            <w:r>
              <w:rPr>
                <w:rFonts w:eastAsiaTheme="minorEastAsia"/>
                <w:color w:val="000000"/>
                <w:sz w:val="24"/>
              </w:rPr>
              <w:t>6</w:t>
            </w:r>
          </w:p>
        </w:tc>
        <w:tc>
          <w:tcPr>
            <w:tcW w:w="3686" w:type="dxa"/>
            <w:vAlign w:val="center"/>
          </w:tcPr>
          <w:p w:rsidR="0080402D" w:rsidRDefault="00733877">
            <w:pPr>
              <w:jc w:val="left"/>
            </w:pPr>
            <w:r>
              <w:rPr>
                <w:rFonts w:eastAsiaTheme="minorEastAsia"/>
                <w:color w:val="000000"/>
                <w:sz w:val="24"/>
              </w:rPr>
              <w:t>白洞明</w:t>
            </w:r>
          </w:p>
        </w:tc>
        <w:tc>
          <w:tcPr>
            <w:tcW w:w="3260" w:type="dxa"/>
            <w:vAlign w:val="center"/>
          </w:tcPr>
          <w:p w:rsidR="0080402D" w:rsidRDefault="00733877">
            <w:pPr>
              <w:jc w:val="right"/>
            </w:pPr>
            <w:r>
              <w:rPr>
                <w:rFonts w:eastAsiaTheme="minorEastAsia"/>
                <w:color w:val="000000"/>
                <w:sz w:val="24"/>
              </w:rPr>
              <w:t>1,318,238.00</w:t>
            </w:r>
          </w:p>
        </w:tc>
        <w:tc>
          <w:tcPr>
            <w:tcW w:w="1172" w:type="dxa"/>
            <w:vAlign w:val="center"/>
          </w:tcPr>
          <w:p w:rsidR="0080402D" w:rsidRDefault="00733877">
            <w:pPr>
              <w:jc w:val="right"/>
            </w:pPr>
            <w:r>
              <w:rPr>
                <w:rFonts w:eastAsiaTheme="minorEastAsia"/>
                <w:color w:val="000000"/>
                <w:sz w:val="24"/>
              </w:rPr>
              <w:t>1.19%</w:t>
            </w:r>
          </w:p>
        </w:tc>
      </w:tr>
      <w:tr w:rsidR="0080402D">
        <w:trPr>
          <w:jc w:val="center"/>
        </w:trPr>
        <w:tc>
          <w:tcPr>
            <w:tcW w:w="954" w:type="dxa"/>
            <w:vAlign w:val="center"/>
          </w:tcPr>
          <w:p w:rsidR="0080402D" w:rsidRDefault="00733877">
            <w:pPr>
              <w:jc w:val="center"/>
            </w:pPr>
            <w:r>
              <w:rPr>
                <w:rFonts w:eastAsiaTheme="minorEastAsia"/>
                <w:color w:val="000000"/>
                <w:sz w:val="24"/>
              </w:rPr>
              <w:t>7</w:t>
            </w:r>
          </w:p>
        </w:tc>
        <w:tc>
          <w:tcPr>
            <w:tcW w:w="3686" w:type="dxa"/>
            <w:vAlign w:val="center"/>
          </w:tcPr>
          <w:p w:rsidR="0080402D" w:rsidRDefault="00733877">
            <w:pPr>
              <w:jc w:val="left"/>
            </w:pPr>
            <w:r>
              <w:rPr>
                <w:rFonts w:eastAsiaTheme="minorEastAsia"/>
                <w:color w:val="000000"/>
                <w:sz w:val="24"/>
              </w:rPr>
              <w:t>吕秀娟</w:t>
            </w:r>
          </w:p>
        </w:tc>
        <w:tc>
          <w:tcPr>
            <w:tcW w:w="3260" w:type="dxa"/>
            <w:vAlign w:val="center"/>
          </w:tcPr>
          <w:p w:rsidR="0080402D" w:rsidRDefault="00733877">
            <w:pPr>
              <w:jc w:val="right"/>
            </w:pPr>
            <w:r>
              <w:rPr>
                <w:rFonts w:eastAsiaTheme="minorEastAsia"/>
                <w:color w:val="000000"/>
                <w:sz w:val="24"/>
              </w:rPr>
              <w:t>1,223,448.00</w:t>
            </w:r>
          </w:p>
        </w:tc>
        <w:tc>
          <w:tcPr>
            <w:tcW w:w="1172" w:type="dxa"/>
            <w:vAlign w:val="center"/>
          </w:tcPr>
          <w:p w:rsidR="0080402D" w:rsidRDefault="00733877">
            <w:pPr>
              <w:jc w:val="right"/>
            </w:pPr>
            <w:r>
              <w:rPr>
                <w:rFonts w:eastAsiaTheme="minorEastAsia"/>
                <w:color w:val="000000"/>
                <w:sz w:val="24"/>
              </w:rPr>
              <w:t>1.11%</w:t>
            </w:r>
          </w:p>
        </w:tc>
      </w:tr>
      <w:tr w:rsidR="0080402D">
        <w:trPr>
          <w:jc w:val="center"/>
        </w:trPr>
        <w:tc>
          <w:tcPr>
            <w:tcW w:w="954" w:type="dxa"/>
            <w:vAlign w:val="center"/>
          </w:tcPr>
          <w:p w:rsidR="0080402D" w:rsidRDefault="00733877">
            <w:pPr>
              <w:jc w:val="center"/>
            </w:pPr>
            <w:r>
              <w:rPr>
                <w:rFonts w:eastAsiaTheme="minorEastAsia"/>
                <w:color w:val="000000"/>
                <w:sz w:val="24"/>
              </w:rPr>
              <w:t>8</w:t>
            </w:r>
          </w:p>
        </w:tc>
        <w:tc>
          <w:tcPr>
            <w:tcW w:w="3686" w:type="dxa"/>
            <w:vAlign w:val="center"/>
          </w:tcPr>
          <w:p w:rsidR="0080402D" w:rsidRDefault="00733877">
            <w:pPr>
              <w:jc w:val="left"/>
            </w:pPr>
            <w:r>
              <w:rPr>
                <w:rFonts w:eastAsiaTheme="minorEastAsia"/>
                <w:color w:val="000000"/>
                <w:sz w:val="24"/>
              </w:rPr>
              <w:t>贺雅宁</w:t>
            </w:r>
          </w:p>
        </w:tc>
        <w:tc>
          <w:tcPr>
            <w:tcW w:w="3260" w:type="dxa"/>
            <w:vAlign w:val="center"/>
          </w:tcPr>
          <w:p w:rsidR="0080402D" w:rsidRDefault="00733877">
            <w:pPr>
              <w:jc w:val="right"/>
            </w:pPr>
            <w:r>
              <w:rPr>
                <w:rFonts w:eastAsiaTheme="minorEastAsia"/>
                <w:color w:val="000000"/>
                <w:sz w:val="24"/>
              </w:rPr>
              <w:t>1,223,448.00</w:t>
            </w:r>
          </w:p>
        </w:tc>
        <w:tc>
          <w:tcPr>
            <w:tcW w:w="1172" w:type="dxa"/>
            <w:vAlign w:val="center"/>
          </w:tcPr>
          <w:p w:rsidR="0080402D" w:rsidRDefault="00733877">
            <w:pPr>
              <w:jc w:val="right"/>
            </w:pPr>
            <w:r>
              <w:rPr>
                <w:rFonts w:eastAsiaTheme="minorEastAsia"/>
                <w:color w:val="000000"/>
                <w:sz w:val="24"/>
              </w:rPr>
              <w:t>1.11%</w:t>
            </w:r>
          </w:p>
        </w:tc>
      </w:tr>
      <w:tr w:rsidR="0080402D">
        <w:trPr>
          <w:jc w:val="center"/>
        </w:trPr>
        <w:tc>
          <w:tcPr>
            <w:tcW w:w="954" w:type="dxa"/>
            <w:vAlign w:val="center"/>
          </w:tcPr>
          <w:p w:rsidR="0080402D" w:rsidRDefault="00733877">
            <w:pPr>
              <w:jc w:val="center"/>
            </w:pPr>
            <w:r>
              <w:rPr>
                <w:rFonts w:eastAsiaTheme="minorEastAsia"/>
                <w:color w:val="000000"/>
                <w:sz w:val="24"/>
              </w:rPr>
              <w:t>9</w:t>
            </w:r>
          </w:p>
        </w:tc>
        <w:tc>
          <w:tcPr>
            <w:tcW w:w="3686" w:type="dxa"/>
            <w:vAlign w:val="center"/>
          </w:tcPr>
          <w:p w:rsidR="0080402D" w:rsidRDefault="00733877">
            <w:pPr>
              <w:jc w:val="left"/>
            </w:pPr>
            <w:r>
              <w:rPr>
                <w:rFonts w:eastAsiaTheme="minorEastAsia"/>
                <w:color w:val="000000"/>
                <w:sz w:val="24"/>
              </w:rPr>
              <w:t>张亦凡</w:t>
            </w:r>
          </w:p>
        </w:tc>
        <w:tc>
          <w:tcPr>
            <w:tcW w:w="3260" w:type="dxa"/>
            <w:vAlign w:val="center"/>
          </w:tcPr>
          <w:p w:rsidR="0080402D" w:rsidRDefault="00733877">
            <w:pPr>
              <w:jc w:val="right"/>
            </w:pPr>
            <w:r>
              <w:rPr>
                <w:rFonts w:eastAsiaTheme="minorEastAsia"/>
                <w:color w:val="000000"/>
                <w:sz w:val="24"/>
              </w:rPr>
              <w:t>1,100,000.00</w:t>
            </w:r>
          </w:p>
        </w:tc>
        <w:tc>
          <w:tcPr>
            <w:tcW w:w="1172" w:type="dxa"/>
            <w:vAlign w:val="center"/>
          </w:tcPr>
          <w:p w:rsidR="0080402D" w:rsidRDefault="00733877">
            <w:pPr>
              <w:jc w:val="right"/>
            </w:pPr>
            <w:r>
              <w:rPr>
                <w:rFonts w:eastAsiaTheme="minorEastAsia"/>
                <w:color w:val="000000"/>
                <w:sz w:val="24"/>
              </w:rPr>
              <w:t>1.00%</w:t>
            </w:r>
          </w:p>
        </w:tc>
      </w:tr>
      <w:tr w:rsidR="0080402D">
        <w:trPr>
          <w:jc w:val="center"/>
        </w:trPr>
        <w:tc>
          <w:tcPr>
            <w:tcW w:w="954" w:type="dxa"/>
            <w:vAlign w:val="center"/>
          </w:tcPr>
          <w:p w:rsidR="0080402D" w:rsidRDefault="00733877">
            <w:pPr>
              <w:jc w:val="center"/>
            </w:pPr>
            <w:r>
              <w:rPr>
                <w:rFonts w:eastAsiaTheme="minorEastAsia"/>
                <w:color w:val="000000"/>
                <w:sz w:val="24"/>
              </w:rPr>
              <w:t>10</w:t>
            </w:r>
          </w:p>
        </w:tc>
        <w:tc>
          <w:tcPr>
            <w:tcW w:w="3686" w:type="dxa"/>
            <w:vAlign w:val="center"/>
          </w:tcPr>
          <w:p w:rsidR="0080402D" w:rsidRDefault="00733877">
            <w:pPr>
              <w:jc w:val="left"/>
            </w:pPr>
            <w:r>
              <w:rPr>
                <w:rFonts w:eastAsiaTheme="minorEastAsia"/>
                <w:color w:val="000000"/>
                <w:sz w:val="24"/>
              </w:rPr>
              <w:t>曹丽萍</w:t>
            </w:r>
          </w:p>
        </w:tc>
        <w:tc>
          <w:tcPr>
            <w:tcW w:w="3260" w:type="dxa"/>
            <w:vAlign w:val="center"/>
          </w:tcPr>
          <w:p w:rsidR="0080402D" w:rsidRDefault="00733877">
            <w:pPr>
              <w:jc w:val="right"/>
            </w:pPr>
            <w:r>
              <w:rPr>
                <w:rFonts w:eastAsiaTheme="minorEastAsia"/>
                <w:color w:val="000000"/>
                <w:sz w:val="24"/>
              </w:rPr>
              <w:t>1,097,500.00</w:t>
            </w:r>
          </w:p>
        </w:tc>
        <w:tc>
          <w:tcPr>
            <w:tcW w:w="1172" w:type="dxa"/>
            <w:vAlign w:val="center"/>
          </w:tcPr>
          <w:p w:rsidR="0080402D" w:rsidRDefault="00733877">
            <w:pPr>
              <w:jc w:val="right"/>
            </w:pPr>
            <w:r>
              <w:rPr>
                <w:rFonts w:eastAsiaTheme="minorEastAsia"/>
                <w:color w:val="000000"/>
                <w:sz w:val="24"/>
              </w:rPr>
              <w:t>0.99%</w:t>
            </w:r>
          </w:p>
        </w:tc>
      </w:tr>
    </w:tbl>
    <w:p w:rsidR="001A59F9" w:rsidRDefault="00393ABD" w:rsidP="00F6500D">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rsidR="00965069" w:rsidRPr="00F6500D" w:rsidRDefault="00965069" w:rsidP="00F6500D">
      <w:pPr>
        <w:autoSpaceDE w:val="0"/>
        <w:autoSpaceDN w:val="0"/>
        <w:adjustRightInd w:val="0"/>
        <w:spacing w:line="360" w:lineRule="auto"/>
        <w:ind w:firstLineChars="200" w:firstLine="480"/>
        <w:jc w:val="left"/>
        <w:rPr>
          <w:rFonts w:eastAsiaTheme="minorEastAsia"/>
          <w:color w:val="000000"/>
          <w:sz w:val="24"/>
        </w:rPr>
      </w:pPr>
    </w:p>
    <w:p w:rsidR="001A59F9" w:rsidRPr="00F6500D" w:rsidRDefault="001A59F9" w:rsidP="00756ACB">
      <w:pPr>
        <w:pStyle w:val="20"/>
        <w:spacing w:beforeLines="100" w:before="312" w:after="0"/>
        <w:rPr>
          <w:rFonts w:ascii="Times New Roman" w:eastAsiaTheme="minorEastAsia" w:hAnsi="Times New Roman"/>
          <w:szCs w:val="24"/>
        </w:rPr>
      </w:pPr>
      <w:bookmarkStart w:id="143" w:name="_Toc361324891"/>
      <w:bookmarkStart w:id="144" w:name="_Toc509576337"/>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43"/>
      <w:bookmarkEnd w:id="144"/>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rsidTr="003F6EE1">
        <w:trPr>
          <w:jc w:val="center"/>
        </w:trPr>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rsidTr="003F6EE1">
        <w:trPr>
          <w:jc w:val="center"/>
        </w:trPr>
        <w:tc>
          <w:tcPr>
            <w:tcW w:w="2321" w:type="dxa"/>
            <w:vMerge w:val="restart"/>
            <w:vAlign w:val="center"/>
          </w:tcPr>
          <w:p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交银新能</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324,684.93</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0.07%</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新能源</w:t>
            </w:r>
            <w:r w:rsidRPr="003F6EE1">
              <w:rPr>
                <w:rFonts w:eastAsiaTheme="minorEastAsia"/>
                <w:sz w:val="24"/>
              </w:rPr>
              <w:t>A</w:t>
            </w:r>
          </w:p>
        </w:tc>
        <w:tc>
          <w:tcPr>
            <w:tcW w:w="2696" w:type="dxa"/>
            <w:vAlign w:val="center"/>
          </w:tcPr>
          <w:p w:rsidR="00A53BE3" w:rsidRPr="003F6EE1" w:rsidRDefault="00336594" w:rsidP="00B85A33">
            <w:pPr>
              <w:widowControl/>
              <w:jc w:val="right"/>
              <w:rPr>
                <w:rFonts w:eastAsiaTheme="minorEastAsia"/>
                <w:color w:val="000000"/>
                <w:kern w:val="0"/>
                <w:sz w:val="24"/>
              </w:rPr>
            </w:pPr>
            <w:r>
              <w:rPr>
                <w:rFonts w:eastAsiaTheme="minorEastAsia"/>
                <w:color w:val="000000"/>
                <w:kern w:val="0"/>
                <w:sz w:val="24"/>
              </w:rPr>
              <w:t>-</w:t>
            </w:r>
          </w:p>
        </w:tc>
        <w:tc>
          <w:tcPr>
            <w:tcW w:w="1734" w:type="dxa"/>
            <w:vAlign w:val="center"/>
          </w:tcPr>
          <w:p w:rsidR="00A53BE3" w:rsidRPr="003F6EE1" w:rsidRDefault="00336594" w:rsidP="00B85A33">
            <w:pPr>
              <w:widowControl/>
              <w:jc w:val="right"/>
              <w:rPr>
                <w:rFonts w:eastAsiaTheme="minorEastAsia"/>
                <w:color w:val="000000"/>
                <w:kern w:val="0"/>
                <w:sz w:val="24"/>
              </w:rPr>
            </w:pPr>
            <w:r>
              <w:rPr>
                <w:rFonts w:eastAsiaTheme="minorEastAsia"/>
                <w:color w:val="000000"/>
                <w:kern w:val="0"/>
                <w:sz w:val="24"/>
              </w:rPr>
              <w:t>-</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新能源</w:t>
            </w:r>
            <w:r w:rsidRPr="003F6EE1">
              <w:rPr>
                <w:rFonts w:eastAsiaTheme="minorEastAsia"/>
                <w:sz w:val="24"/>
              </w:rPr>
              <w:t>B</w:t>
            </w:r>
          </w:p>
        </w:tc>
        <w:tc>
          <w:tcPr>
            <w:tcW w:w="2696" w:type="dxa"/>
            <w:vAlign w:val="center"/>
          </w:tcPr>
          <w:p w:rsidR="00A53BE3" w:rsidRPr="003F6EE1" w:rsidRDefault="00336594" w:rsidP="00B85A33">
            <w:pPr>
              <w:widowControl/>
              <w:jc w:val="right"/>
              <w:rPr>
                <w:rFonts w:eastAsiaTheme="minorEastAsia"/>
                <w:color w:val="000000"/>
                <w:kern w:val="0"/>
                <w:sz w:val="24"/>
              </w:rPr>
            </w:pPr>
            <w:r>
              <w:rPr>
                <w:rFonts w:eastAsiaTheme="minorEastAsia"/>
                <w:color w:val="000000"/>
                <w:kern w:val="0"/>
                <w:sz w:val="24"/>
              </w:rPr>
              <w:t>-</w:t>
            </w:r>
          </w:p>
        </w:tc>
        <w:tc>
          <w:tcPr>
            <w:tcW w:w="1734" w:type="dxa"/>
            <w:vAlign w:val="center"/>
          </w:tcPr>
          <w:p w:rsidR="00A53BE3" w:rsidRPr="003F6EE1" w:rsidRDefault="00336594" w:rsidP="00B85A33">
            <w:pPr>
              <w:widowControl/>
              <w:jc w:val="right"/>
              <w:rPr>
                <w:rFonts w:eastAsiaTheme="minorEastAsia"/>
                <w:color w:val="000000"/>
                <w:kern w:val="0"/>
                <w:sz w:val="24"/>
              </w:rPr>
            </w:pPr>
            <w:r>
              <w:rPr>
                <w:rFonts w:eastAsiaTheme="minorEastAsia"/>
                <w:color w:val="000000"/>
                <w:kern w:val="0"/>
                <w:sz w:val="24"/>
              </w:rPr>
              <w:t>-</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324,684.93</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0.05%</w:t>
            </w:r>
          </w:p>
        </w:tc>
      </w:tr>
    </w:tbl>
    <w:p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rsidR="00592A83" w:rsidRPr="00DF752E" w:rsidRDefault="00592A83" w:rsidP="00756ACB">
      <w:pPr>
        <w:pStyle w:val="20"/>
        <w:spacing w:beforeLines="100" w:before="312" w:after="0" w:line="240" w:lineRule="auto"/>
        <w:rPr>
          <w:rFonts w:ascii="Times New Roman" w:eastAsiaTheme="minorEastAsia" w:hAnsi="Times New Roman"/>
          <w:szCs w:val="24"/>
        </w:rPr>
      </w:pPr>
      <w:bookmarkStart w:id="145" w:name="_Toc509576338"/>
      <w:r w:rsidRPr="00DF752E">
        <w:rPr>
          <w:rFonts w:ascii="Times New Roman" w:eastAsiaTheme="minorEastAsia" w:hAnsi="Times New Roman"/>
          <w:kern w:val="0"/>
          <w:szCs w:val="24"/>
        </w:rPr>
        <w:t>9.4</w:t>
      </w:r>
      <w:r w:rsidRPr="00DF752E">
        <w:rPr>
          <w:rFonts w:ascii="Times New Roman" w:eastAsiaTheme="minorEastAsia" w:hAnsi="Times New Roman"/>
          <w:szCs w:val="24"/>
        </w:rPr>
        <w:t>期末基金管理人的从业人员持有本开放式基金份额总量区间的情况</w:t>
      </w:r>
      <w:bookmarkEnd w:id="145"/>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rsidTr="00046236">
        <w:trPr>
          <w:trHeight w:val="285"/>
          <w:jc w:val="center"/>
        </w:trPr>
        <w:tc>
          <w:tcPr>
            <w:tcW w:w="2548"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653"/>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rsidR="00087CA6" w:rsidRPr="00C768B6" w:rsidRDefault="00087CA6" w:rsidP="00C768B6">
      <w:pPr>
        <w:spacing w:line="360" w:lineRule="auto"/>
        <w:ind w:firstLineChars="200" w:firstLine="480"/>
        <w:rPr>
          <w:rFonts w:eastAsiaTheme="minorEastAsia"/>
          <w:kern w:val="0"/>
          <w:sz w:val="24"/>
        </w:rPr>
      </w:pPr>
    </w:p>
    <w:p w:rsidR="001A59F9" w:rsidRPr="005E0BF7"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46" w:name="_Toc225500053"/>
      <w:bookmarkStart w:id="147" w:name="_Toc361324892"/>
      <w:bookmarkStart w:id="148" w:name="_Toc509576339"/>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46"/>
      <w:bookmarkEnd w:id="147"/>
      <w:bookmarkEnd w:id="148"/>
    </w:p>
    <w:p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rsidTr="00D26F5D">
        <w:trPr>
          <w:jc w:val="center"/>
        </w:trPr>
        <w:tc>
          <w:tcPr>
            <w:tcW w:w="1811" w:type="pct"/>
            <w:vAlign w:val="center"/>
          </w:tcPr>
          <w:p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交银新能</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A</w:t>
            </w:r>
          </w:p>
        </w:tc>
        <w:tc>
          <w:tcPr>
            <w:tcW w:w="984" w:type="pct"/>
            <w:vAlign w:val="center"/>
          </w:tcPr>
          <w:p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B</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lastRenderedPageBreak/>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3</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1,435,577,599.44</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979,849,785.00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979,849,786.00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578,132,002.56</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266,213,108.00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266,213,108.00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165,175,556.90</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619,191,618.37</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351,902,762.24</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-155,731,724.00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-155,731,724.00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476,018,703.33</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110,481,384.00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110,481,384.00</w:t>
            </w:r>
          </w:p>
        </w:tc>
      </w:tr>
    </w:tbl>
    <w:p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基金拆分变动份额为本基金三级份额之间的配对转换份额及母基金折算份额。</w:t>
      </w:r>
    </w:p>
    <w:p w:rsidR="001A59F9" w:rsidRPr="00381D36"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49" w:name="_Toc225500054"/>
      <w:bookmarkStart w:id="150" w:name="_Toc361324893"/>
      <w:bookmarkStart w:id="151" w:name="_Toc509576340"/>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49"/>
      <w:bookmarkEnd w:id="150"/>
      <w:bookmarkEnd w:id="151"/>
    </w:p>
    <w:p w:rsidR="001A59F9" w:rsidRPr="00381D36" w:rsidRDefault="001A59F9" w:rsidP="00645064">
      <w:pPr>
        <w:pStyle w:val="20"/>
        <w:spacing w:before="0" w:after="0"/>
        <w:rPr>
          <w:rFonts w:ascii="Times New Roman" w:eastAsiaTheme="minorEastAsia" w:hAnsi="Times New Roman"/>
          <w:kern w:val="0"/>
          <w:szCs w:val="24"/>
        </w:rPr>
      </w:pPr>
      <w:bookmarkStart w:id="152" w:name="_Toc361324894"/>
      <w:bookmarkStart w:id="153" w:name="_Toc509576341"/>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52"/>
      <w:bookmarkEnd w:id="153"/>
    </w:p>
    <w:p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rsidR="001A59F9" w:rsidRPr="00CE5116" w:rsidRDefault="001A59F9" w:rsidP="00645064">
      <w:pPr>
        <w:pStyle w:val="20"/>
        <w:spacing w:before="0" w:after="0"/>
        <w:rPr>
          <w:rFonts w:ascii="Times New Roman" w:eastAsiaTheme="minorEastAsia" w:hAnsi="Times New Roman"/>
          <w:kern w:val="0"/>
          <w:szCs w:val="24"/>
        </w:rPr>
      </w:pPr>
      <w:bookmarkStart w:id="154" w:name="_Toc361324895"/>
      <w:bookmarkStart w:id="155" w:name="_Toc509576342"/>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54"/>
      <w:bookmarkEnd w:id="155"/>
    </w:p>
    <w:p w:rsidR="0080402D" w:rsidRDefault="00733877">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、基金管理人的重大人事变动：本报告期内，本基金的基金管理人未发生重大人事变动。</w:t>
      </w:r>
      <w:r>
        <w:rPr>
          <w:rFonts w:eastAsiaTheme="minorEastAsia"/>
          <w:color w:val="000000"/>
          <w:sz w:val="24"/>
        </w:rPr>
        <w:t xml:space="preserve"> </w:t>
      </w:r>
    </w:p>
    <w:p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w:t>
      </w:r>
      <w:r w:rsidR="00B4307D" w:rsidRPr="00B4307D">
        <w:rPr>
          <w:rFonts w:eastAsiaTheme="minorEastAsia" w:hint="eastAsia"/>
          <w:color w:val="000000"/>
          <w:sz w:val="24"/>
        </w:rPr>
        <w:t>2017</w:t>
      </w:r>
      <w:r w:rsidR="00B4307D" w:rsidRPr="00B4307D">
        <w:rPr>
          <w:rFonts w:eastAsiaTheme="minorEastAsia" w:hint="eastAsia"/>
          <w:color w:val="000000"/>
          <w:sz w:val="24"/>
        </w:rPr>
        <w:t>年</w:t>
      </w:r>
      <w:r w:rsidR="00B4307D" w:rsidRPr="00B4307D">
        <w:rPr>
          <w:rFonts w:eastAsiaTheme="minorEastAsia" w:hint="eastAsia"/>
          <w:color w:val="000000"/>
          <w:sz w:val="24"/>
        </w:rPr>
        <w:t>9</w:t>
      </w:r>
      <w:r w:rsidR="00B4307D" w:rsidRPr="00B4307D">
        <w:rPr>
          <w:rFonts w:eastAsiaTheme="minorEastAsia" w:hint="eastAsia"/>
          <w:color w:val="000000"/>
          <w:sz w:val="24"/>
        </w:rPr>
        <w:t>月</w:t>
      </w:r>
      <w:r w:rsidR="00B4307D" w:rsidRPr="00B4307D">
        <w:rPr>
          <w:rFonts w:eastAsiaTheme="minorEastAsia" w:hint="eastAsia"/>
          <w:color w:val="000000"/>
          <w:sz w:val="24"/>
        </w:rPr>
        <w:t>1</w:t>
      </w:r>
      <w:r w:rsidR="00B4307D" w:rsidRPr="00B4307D">
        <w:rPr>
          <w:rFonts w:eastAsiaTheme="minorEastAsia" w:hint="eastAsia"/>
          <w:color w:val="000000"/>
          <w:sz w:val="24"/>
        </w:rPr>
        <w:t>日，中国建设银行发布公告，聘任纪伟为中国建设银行资产托管业务部总经理。</w:t>
      </w:r>
    </w:p>
    <w:p w:rsidR="00D320FB" w:rsidRPr="00CE5116" w:rsidRDefault="00D320FB" w:rsidP="00CE5116">
      <w:pPr>
        <w:spacing w:line="360" w:lineRule="auto"/>
        <w:ind w:firstLineChars="200" w:firstLine="480"/>
        <w:rPr>
          <w:rFonts w:eastAsiaTheme="minorEastAsia"/>
          <w:color w:val="000000"/>
          <w:sz w:val="24"/>
        </w:rPr>
      </w:pPr>
    </w:p>
    <w:p w:rsidR="001A59F9" w:rsidRPr="00CE5116" w:rsidRDefault="001A59F9" w:rsidP="00645064">
      <w:pPr>
        <w:pStyle w:val="20"/>
        <w:spacing w:before="0" w:after="0"/>
        <w:rPr>
          <w:rFonts w:ascii="Times New Roman" w:eastAsiaTheme="minorEastAsia" w:hAnsi="Times New Roman"/>
          <w:kern w:val="0"/>
          <w:szCs w:val="24"/>
        </w:rPr>
      </w:pPr>
      <w:bookmarkStart w:id="156" w:name="_Toc361324896"/>
      <w:bookmarkStart w:id="157" w:name="_Toc509576343"/>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56"/>
      <w:bookmarkEnd w:id="157"/>
    </w:p>
    <w:p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rsidR="00D320FB" w:rsidRPr="00CE5116" w:rsidRDefault="00D320FB" w:rsidP="00CE5116">
      <w:pPr>
        <w:spacing w:line="360" w:lineRule="auto"/>
        <w:ind w:firstLineChars="200" w:firstLine="480"/>
        <w:rPr>
          <w:rFonts w:eastAsiaTheme="minorEastAsia"/>
          <w:color w:val="000000"/>
          <w:sz w:val="24"/>
        </w:rPr>
      </w:pPr>
    </w:p>
    <w:p w:rsidR="001A59F9" w:rsidRPr="00CE5116" w:rsidRDefault="001A59F9" w:rsidP="00645064">
      <w:pPr>
        <w:pStyle w:val="20"/>
        <w:spacing w:before="0" w:after="0"/>
        <w:rPr>
          <w:rFonts w:ascii="Times New Roman" w:eastAsiaTheme="minorEastAsia" w:hAnsi="Times New Roman"/>
          <w:kern w:val="0"/>
          <w:szCs w:val="24"/>
        </w:rPr>
      </w:pPr>
      <w:bookmarkStart w:id="158" w:name="_Toc361324897"/>
      <w:bookmarkStart w:id="159" w:name="_Toc509576344"/>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58"/>
      <w:bookmarkEnd w:id="159"/>
    </w:p>
    <w:p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rsidR="00D320FB" w:rsidRPr="00CE5116" w:rsidRDefault="00D320FB" w:rsidP="00CE5116">
      <w:pPr>
        <w:spacing w:line="360" w:lineRule="auto"/>
        <w:ind w:firstLineChars="200" w:firstLine="480"/>
        <w:rPr>
          <w:rFonts w:eastAsiaTheme="minorEastAsia"/>
          <w:color w:val="000000"/>
          <w:sz w:val="24"/>
        </w:rPr>
      </w:pPr>
    </w:p>
    <w:p w:rsidR="001A59F9" w:rsidRDefault="001A59F9" w:rsidP="00645064">
      <w:pPr>
        <w:pStyle w:val="20"/>
        <w:spacing w:before="0" w:after="0"/>
        <w:rPr>
          <w:rFonts w:ascii="Times New Roman" w:eastAsiaTheme="minorEastAsia" w:hAnsi="Times New Roman"/>
          <w:szCs w:val="24"/>
        </w:rPr>
      </w:pPr>
      <w:bookmarkStart w:id="160" w:name="_Toc361324898"/>
      <w:bookmarkStart w:id="161" w:name="_Toc509576345"/>
      <w:r w:rsidRPr="00CE5116">
        <w:rPr>
          <w:rFonts w:ascii="Times New Roman" w:eastAsiaTheme="minorEastAsia" w:hAnsi="Times New Roman"/>
          <w:kern w:val="0"/>
          <w:szCs w:val="24"/>
        </w:rPr>
        <w:t>11.5</w:t>
      </w:r>
      <w:bookmarkEnd w:id="160"/>
      <w:r w:rsidR="001134F0" w:rsidRPr="00CE5116">
        <w:rPr>
          <w:rFonts w:ascii="Times New Roman" w:eastAsiaTheme="minorEastAsia" w:hAnsi="Times New Roman"/>
          <w:szCs w:val="24"/>
        </w:rPr>
        <w:t>为基金进行审计的会计师事务所情况</w:t>
      </w:r>
      <w:bookmarkEnd w:id="161"/>
    </w:p>
    <w:p w:rsidR="00EB4C80" w:rsidRDefault="00EB4C80" w:rsidP="004941BA">
      <w:pPr>
        <w:spacing w:line="360" w:lineRule="auto"/>
        <w:ind w:firstLineChars="200" w:firstLine="480"/>
        <w:rPr>
          <w:rFonts w:eastAsiaTheme="minorEastAsia"/>
          <w:color w:val="000000"/>
          <w:sz w:val="24"/>
        </w:rPr>
      </w:pPr>
      <w:bookmarkStart w:id="162" w:name="_Toc361324899"/>
      <w:r w:rsidRPr="004941BA">
        <w:rPr>
          <w:rFonts w:eastAsiaTheme="minorEastAsia" w:hint="eastAsia"/>
          <w:color w:val="000000"/>
          <w:sz w:val="24"/>
        </w:rPr>
        <w:t>本报告期内，为本基金提供审计服务的会计师事务所为普华永道中天会计师事务所（特殊普通合伙）。本期审计费为</w:t>
      </w:r>
      <w:r w:rsidRPr="004941BA">
        <w:rPr>
          <w:rFonts w:eastAsiaTheme="minorEastAsia"/>
          <w:color w:val="000000"/>
          <w:sz w:val="24"/>
        </w:rPr>
        <w:t>90,000</w:t>
      </w:r>
      <w:r w:rsidRPr="004941BA">
        <w:rPr>
          <w:rFonts w:eastAsiaTheme="minorEastAsia" w:hint="eastAsia"/>
          <w:color w:val="000000"/>
          <w:sz w:val="24"/>
        </w:rPr>
        <w:t>元，自本基金基金合同生效以来，本基金未改聘为其审计的会计师事务所。</w:t>
      </w:r>
    </w:p>
    <w:p w:rsidR="00D320FB" w:rsidRPr="004941BA" w:rsidRDefault="00D320FB" w:rsidP="004941BA">
      <w:pPr>
        <w:spacing w:line="360" w:lineRule="auto"/>
        <w:ind w:firstLineChars="200" w:firstLine="480"/>
        <w:rPr>
          <w:rFonts w:eastAsiaTheme="minorEastAsia"/>
          <w:color w:val="000000"/>
          <w:sz w:val="24"/>
        </w:rPr>
      </w:pPr>
    </w:p>
    <w:p w:rsidR="001A59F9" w:rsidRPr="00CE5116" w:rsidRDefault="001A59F9" w:rsidP="00645064">
      <w:pPr>
        <w:pStyle w:val="20"/>
        <w:spacing w:before="0" w:after="0"/>
        <w:rPr>
          <w:rFonts w:ascii="Times New Roman" w:eastAsiaTheme="minorEastAsia" w:hAnsi="Times New Roman"/>
          <w:kern w:val="0"/>
          <w:szCs w:val="24"/>
        </w:rPr>
      </w:pPr>
      <w:bookmarkStart w:id="163" w:name="_Toc509576346"/>
      <w:r w:rsidRPr="00CE5116">
        <w:rPr>
          <w:rFonts w:ascii="Times New Roman" w:eastAsiaTheme="minorEastAsia" w:hAnsi="Times New Roman"/>
          <w:kern w:val="0"/>
          <w:szCs w:val="24"/>
        </w:rPr>
        <w:t xml:space="preserve">11.6 </w:t>
      </w:r>
      <w:r w:rsidRPr="00CE5116">
        <w:rPr>
          <w:rFonts w:ascii="Times New Roman" w:eastAsiaTheme="minorEastAsia" w:hAnsi="Times New Roman"/>
          <w:kern w:val="0"/>
          <w:szCs w:val="24"/>
        </w:rPr>
        <w:t>管理人、托管人及其高级管理人员受稽查或处罚等情况</w:t>
      </w:r>
      <w:bookmarkEnd w:id="162"/>
      <w:bookmarkEnd w:id="163"/>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）管理人及其高级管理人员受稽查或处罚等情况</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lastRenderedPageBreak/>
        <w:t>本报告期内公司收到中国证监会</w:t>
      </w:r>
      <w:r>
        <w:rPr>
          <w:rFonts w:eastAsiaTheme="minorEastAsia"/>
          <w:color w:val="000000"/>
          <w:sz w:val="24"/>
        </w:rPr>
        <w:t>2016</w:t>
      </w:r>
      <w:r>
        <w:rPr>
          <w:rFonts w:eastAsiaTheme="minorEastAsia"/>
          <w:color w:val="000000"/>
          <w:sz w:val="24"/>
        </w:rPr>
        <w:t>年</w:t>
      </w:r>
      <w:r>
        <w:rPr>
          <w:rFonts w:eastAsiaTheme="minorEastAsia"/>
          <w:color w:val="000000"/>
          <w:sz w:val="24"/>
        </w:rPr>
        <w:t>“</w:t>
      </w:r>
      <w:r>
        <w:rPr>
          <w:rFonts w:eastAsiaTheme="minorEastAsia"/>
          <w:color w:val="000000"/>
          <w:sz w:val="24"/>
        </w:rPr>
        <w:t>两个加强、两个遏制</w:t>
      </w:r>
      <w:r>
        <w:rPr>
          <w:rFonts w:eastAsiaTheme="minorEastAsia"/>
          <w:color w:val="000000"/>
          <w:sz w:val="24"/>
        </w:rPr>
        <w:t>”</w:t>
      </w:r>
      <w:r>
        <w:rPr>
          <w:rFonts w:eastAsiaTheme="minorEastAsia"/>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）托管人及其高级管理人员受稽查或处罚等情况</w:t>
      </w:r>
    </w:p>
    <w:p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基金托管人及其高级管理人员本报告期内未受监管部门稽查或处罚。</w:t>
      </w:r>
    </w:p>
    <w:p w:rsidR="00D320FB" w:rsidRPr="00CE5116" w:rsidRDefault="00D320FB" w:rsidP="00CE5116">
      <w:pPr>
        <w:spacing w:line="360" w:lineRule="auto"/>
        <w:ind w:firstLineChars="200" w:firstLine="480"/>
        <w:rPr>
          <w:rFonts w:eastAsiaTheme="minorEastAsia"/>
          <w:color w:val="000000"/>
          <w:sz w:val="24"/>
        </w:rPr>
      </w:pPr>
    </w:p>
    <w:p w:rsidR="001A59F9" w:rsidRPr="00CE5116" w:rsidRDefault="001A59F9" w:rsidP="00645064">
      <w:pPr>
        <w:pStyle w:val="20"/>
        <w:spacing w:before="0" w:after="0"/>
        <w:rPr>
          <w:rFonts w:ascii="Times New Roman" w:eastAsiaTheme="minorEastAsia" w:hAnsi="Times New Roman"/>
          <w:kern w:val="0"/>
          <w:szCs w:val="24"/>
        </w:rPr>
      </w:pPr>
      <w:bookmarkStart w:id="164" w:name="_Toc361324900"/>
      <w:bookmarkStart w:id="165" w:name="_Toc509576347"/>
      <w:r w:rsidRPr="00CE5116">
        <w:rPr>
          <w:rFonts w:ascii="Times New Roman" w:eastAsiaTheme="minorEastAsia" w:hAnsi="Times New Roman"/>
          <w:kern w:val="0"/>
          <w:szCs w:val="24"/>
        </w:rPr>
        <w:t xml:space="preserve">11.7 </w:t>
      </w:r>
      <w:r w:rsidRPr="00CE5116">
        <w:rPr>
          <w:rFonts w:ascii="Times New Roman" w:eastAsiaTheme="minorEastAsia" w:hAnsi="Times New Roman"/>
          <w:kern w:val="0"/>
          <w:szCs w:val="24"/>
        </w:rPr>
        <w:t>基金租用证券公司交易单元的有关情况</w:t>
      </w:r>
      <w:bookmarkEnd w:id="164"/>
      <w:bookmarkEnd w:id="165"/>
    </w:p>
    <w:p w:rsidR="001A59F9" w:rsidRPr="00CE5116" w:rsidRDefault="001A59F9" w:rsidP="00645064">
      <w:pPr>
        <w:spacing w:line="360" w:lineRule="auto"/>
        <w:rPr>
          <w:rFonts w:eastAsiaTheme="minorEastAsia"/>
          <w:b/>
          <w:sz w:val="24"/>
        </w:rPr>
      </w:pPr>
      <w:bookmarkStart w:id="166" w:name="_Toc249760070"/>
      <w:r w:rsidRPr="00CE5116">
        <w:rPr>
          <w:rFonts w:eastAsiaTheme="minorEastAsia"/>
          <w:b/>
          <w:sz w:val="24"/>
        </w:rPr>
        <w:t>11.7.1</w:t>
      </w:r>
      <w:r w:rsidRPr="00CE5116">
        <w:rPr>
          <w:rFonts w:eastAsiaTheme="minorEastAsia"/>
          <w:b/>
          <w:sz w:val="24"/>
        </w:rPr>
        <w:t>基金租用证券公司交易单元进行股票投资及佣金支付情况</w:t>
      </w:r>
      <w:bookmarkEnd w:id="166"/>
    </w:p>
    <w:p w:rsidR="001A59F9" w:rsidRPr="00CE5116" w:rsidRDefault="001A59F9" w:rsidP="00CE5116">
      <w:pPr>
        <w:pStyle w:val="a0"/>
        <w:spacing w:line="360" w:lineRule="auto"/>
        <w:ind w:firstLineChars="2600" w:firstLine="6240"/>
        <w:jc w:val="right"/>
        <w:rPr>
          <w:rFonts w:eastAsiaTheme="minorEastAsia"/>
          <w:color w:val="000000"/>
          <w:sz w:val="24"/>
        </w:rPr>
      </w:pPr>
      <w:r w:rsidRPr="00CE5116">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152"/>
      </w:tblGrid>
      <w:tr w:rsidR="001A59F9" w:rsidRPr="006D1188" w:rsidTr="006D1188">
        <w:trPr>
          <w:jc w:val="center"/>
        </w:trPr>
        <w:tc>
          <w:tcPr>
            <w:tcW w:w="1560" w:type="dxa"/>
            <w:vMerge w:val="restart"/>
            <w:vAlign w:val="center"/>
          </w:tcPr>
          <w:p w:rsidR="001A59F9" w:rsidRPr="006D1188" w:rsidRDefault="001A59F9" w:rsidP="00026C9C">
            <w:pPr>
              <w:spacing w:line="360" w:lineRule="auto"/>
              <w:jc w:val="center"/>
              <w:rPr>
                <w:rFonts w:eastAsiaTheme="minorEastAsia"/>
                <w:color w:val="000000"/>
                <w:sz w:val="24"/>
              </w:rPr>
            </w:pPr>
            <w:bookmarkStart w:id="167" w:name="_Toc249760071"/>
            <w:r w:rsidRPr="006D1188">
              <w:rPr>
                <w:rFonts w:eastAsiaTheme="minorEastAsia"/>
                <w:color w:val="000000"/>
                <w:sz w:val="24"/>
              </w:rPr>
              <w:t>券商名称</w:t>
            </w:r>
          </w:p>
        </w:tc>
        <w:tc>
          <w:tcPr>
            <w:tcW w:w="780" w:type="dxa"/>
            <w:vMerge w:val="restart"/>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交易单元数量</w:t>
            </w:r>
          </w:p>
        </w:tc>
        <w:tc>
          <w:tcPr>
            <w:tcW w:w="2880" w:type="dxa"/>
            <w:gridSpan w:val="2"/>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股票交易</w:t>
            </w:r>
          </w:p>
        </w:tc>
        <w:tc>
          <w:tcPr>
            <w:tcW w:w="2700" w:type="dxa"/>
            <w:gridSpan w:val="2"/>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应支付该券商的佣金</w:t>
            </w:r>
          </w:p>
        </w:tc>
        <w:tc>
          <w:tcPr>
            <w:tcW w:w="1152" w:type="dxa"/>
            <w:vMerge w:val="restart"/>
            <w:vAlign w:val="center"/>
          </w:tcPr>
          <w:p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备注</w:t>
            </w:r>
          </w:p>
        </w:tc>
      </w:tr>
      <w:tr w:rsidR="001A59F9" w:rsidRPr="006D1188" w:rsidTr="006D1188">
        <w:trPr>
          <w:jc w:val="center"/>
        </w:trPr>
        <w:tc>
          <w:tcPr>
            <w:tcW w:w="1560" w:type="dxa"/>
            <w:vMerge/>
            <w:vAlign w:val="center"/>
          </w:tcPr>
          <w:p w:rsidR="001A59F9" w:rsidRPr="006D1188" w:rsidRDefault="001A59F9" w:rsidP="00026C9C">
            <w:pPr>
              <w:widowControl/>
              <w:spacing w:line="360" w:lineRule="auto"/>
              <w:jc w:val="left"/>
              <w:rPr>
                <w:rFonts w:eastAsiaTheme="minorEastAsia"/>
                <w:color w:val="000000"/>
                <w:sz w:val="24"/>
              </w:rPr>
            </w:pPr>
          </w:p>
        </w:tc>
        <w:tc>
          <w:tcPr>
            <w:tcW w:w="780" w:type="dxa"/>
            <w:vMerge/>
            <w:vAlign w:val="center"/>
          </w:tcPr>
          <w:p w:rsidR="001A59F9" w:rsidRPr="006D1188" w:rsidRDefault="001A59F9" w:rsidP="00026C9C">
            <w:pPr>
              <w:widowControl/>
              <w:spacing w:line="360" w:lineRule="auto"/>
              <w:jc w:val="left"/>
              <w:rPr>
                <w:rFonts w:eastAsiaTheme="minorEastAsia"/>
                <w:color w:val="000000"/>
                <w:sz w:val="24"/>
              </w:rPr>
            </w:pPr>
          </w:p>
        </w:tc>
        <w:tc>
          <w:tcPr>
            <w:tcW w:w="1800" w:type="dxa"/>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成交金额</w:t>
            </w:r>
          </w:p>
        </w:tc>
        <w:tc>
          <w:tcPr>
            <w:tcW w:w="1080" w:type="dxa"/>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占当期股票成交总额的比例</w:t>
            </w:r>
          </w:p>
        </w:tc>
        <w:tc>
          <w:tcPr>
            <w:tcW w:w="1620" w:type="dxa"/>
            <w:vAlign w:val="center"/>
          </w:tcPr>
          <w:p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佣金</w:t>
            </w:r>
          </w:p>
        </w:tc>
        <w:tc>
          <w:tcPr>
            <w:tcW w:w="1080" w:type="dxa"/>
            <w:vAlign w:val="center"/>
          </w:tcPr>
          <w:p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占当期佣金总量的比例</w:t>
            </w:r>
          </w:p>
        </w:tc>
        <w:tc>
          <w:tcPr>
            <w:tcW w:w="1152" w:type="dxa"/>
            <w:vMerge/>
            <w:vAlign w:val="center"/>
          </w:tcPr>
          <w:p w:rsidR="001A59F9" w:rsidRPr="006D1188" w:rsidRDefault="001A59F9" w:rsidP="00026C9C">
            <w:pPr>
              <w:widowControl/>
              <w:spacing w:line="360" w:lineRule="auto"/>
              <w:jc w:val="left"/>
              <w:rPr>
                <w:rFonts w:eastAsiaTheme="minorEastAsia"/>
                <w:color w:val="000000"/>
                <w:kern w:val="0"/>
                <w:sz w:val="24"/>
              </w:rPr>
            </w:pPr>
          </w:p>
        </w:tc>
      </w:tr>
      <w:tr w:rsidR="0080402D">
        <w:trPr>
          <w:jc w:val="center"/>
        </w:trPr>
        <w:tc>
          <w:tcPr>
            <w:tcW w:w="1560" w:type="dxa"/>
            <w:vAlign w:val="center"/>
          </w:tcPr>
          <w:p w:rsidR="0080402D" w:rsidRDefault="00733877">
            <w:pPr>
              <w:jc w:val="left"/>
            </w:pPr>
            <w:r>
              <w:rPr>
                <w:rFonts w:eastAsiaTheme="minorEastAsia"/>
                <w:color w:val="000000"/>
                <w:sz w:val="24"/>
              </w:rPr>
              <w:t>华创证券有限责任公司</w:t>
            </w:r>
          </w:p>
        </w:tc>
        <w:tc>
          <w:tcPr>
            <w:tcW w:w="780" w:type="dxa"/>
            <w:vAlign w:val="center"/>
          </w:tcPr>
          <w:p w:rsidR="0080402D" w:rsidRDefault="00733877">
            <w:pPr>
              <w:jc w:val="right"/>
            </w:pPr>
            <w:r>
              <w:rPr>
                <w:rFonts w:eastAsiaTheme="minorEastAsia"/>
                <w:color w:val="000000"/>
                <w:sz w:val="24"/>
              </w:rPr>
              <w:t>2</w:t>
            </w:r>
          </w:p>
        </w:tc>
        <w:tc>
          <w:tcPr>
            <w:tcW w:w="1800" w:type="dxa"/>
            <w:vAlign w:val="center"/>
          </w:tcPr>
          <w:p w:rsidR="0080402D" w:rsidRDefault="00733877">
            <w:pPr>
              <w:jc w:val="right"/>
            </w:pPr>
            <w:r>
              <w:rPr>
                <w:rFonts w:eastAsiaTheme="minorEastAsia"/>
                <w:color w:val="000000"/>
                <w:sz w:val="24"/>
              </w:rPr>
              <w:t>8,863,175.88</w:t>
            </w:r>
          </w:p>
        </w:tc>
        <w:tc>
          <w:tcPr>
            <w:tcW w:w="1080" w:type="dxa"/>
            <w:vAlign w:val="center"/>
          </w:tcPr>
          <w:p w:rsidR="0080402D" w:rsidRDefault="00733877">
            <w:pPr>
              <w:jc w:val="right"/>
            </w:pPr>
            <w:r>
              <w:rPr>
                <w:rFonts w:eastAsiaTheme="minorEastAsia"/>
                <w:color w:val="000000"/>
                <w:sz w:val="24"/>
              </w:rPr>
              <w:t>1.08%</w:t>
            </w:r>
          </w:p>
        </w:tc>
        <w:tc>
          <w:tcPr>
            <w:tcW w:w="1620" w:type="dxa"/>
            <w:vAlign w:val="center"/>
          </w:tcPr>
          <w:p w:rsidR="0080402D" w:rsidRDefault="00733877">
            <w:pPr>
              <w:jc w:val="right"/>
            </w:pPr>
            <w:r>
              <w:rPr>
                <w:rFonts w:eastAsiaTheme="minorEastAsia"/>
                <w:color w:val="000000"/>
                <w:sz w:val="24"/>
              </w:rPr>
              <w:t>8,254.36</w:t>
            </w:r>
          </w:p>
        </w:tc>
        <w:tc>
          <w:tcPr>
            <w:tcW w:w="1080" w:type="dxa"/>
            <w:vAlign w:val="center"/>
          </w:tcPr>
          <w:p w:rsidR="0080402D" w:rsidRDefault="00733877">
            <w:pPr>
              <w:jc w:val="right"/>
            </w:pPr>
            <w:r>
              <w:rPr>
                <w:rFonts w:eastAsiaTheme="minorEastAsia"/>
                <w:color w:val="000000"/>
                <w:sz w:val="24"/>
              </w:rPr>
              <w:t>1.08%</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招商证券股份有限公司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72,546,383.30</w:t>
            </w:r>
          </w:p>
        </w:tc>
        <w:tc>
          <w:tcPr>
            <w:tcW w:w="1080" w:type="dxa"/>
            <w:vAlign w:val="center"/>
          </w:tcPr>
          <w:p w:rsidR="0080402D" w:rsidRDefault="00733877">
            <w:pPr>
              <w:jc w:val="right"/>
            </w:pPr>
            <w:r>
              <w:rPr>
                <w:rFonts w:eastAsiaTheme="minorEastAsia"/>
                <w:color w:val="000000"/>
                <w:sz w:val="24"/>
              </w:rPr>
              <w:t>8.87%</w:t>
            </w:r>
          </w:p>
        </w:tc>
        <w:tc>
          <w:tcPr>
            <w:tcW w:w="1620" w:type="dxa"/>
            <w:vAlign w:val="center"/>
          </w:tcPr>
          <w:p w:rsidR="0080402D" w:rsidRDefault="00733877">
            <w:pPr>
              <w:jc w:val="right"/>
            </w:pPr>
            <w:r>
              <w:rPr>
                <w:rFonts w:eastAsiaTheme="minorEastAsia"/>
                <w:color w:val="000000"/>
                <w:sz w:val="24"/>
              </w:rPr>
              <w:t>67,562.58</w:t>
            </w:r>
          </w:p>
        </w:tc>
        <w:tc>
          <w:tcPr>
            <w:tcW w:w="1080" w:type="dxa"/>
            <w:vAlign w:val="center"/>
          </w:tcPr>
          <w:p w:rsidR="0080402D" w:rsidRDefault="00733877">
            <w:pPr>
              <w:jc w:val="right"/>
            </w:pPr>
            <w:r>
              <w:rPr>
                <w:rFonts w:eastAsiaTheme="minorEastAsia"/>
                <w:color w:val="000000"/>
                <w:sz w:val="24"/>
              </w:rPr>
              <w:t>8.87%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国泰君安证券股份有限公司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65,810,918.93</w:t>
            </w:r>
          </w:p>
        </w:tc>
        <w:tc>
          <w:tcPr>
            <w:tcW w:w="1080" w:type="dxa"/>
            <w:vAlign w:val="center"/>
          </w:tcPr>
          <w:p w:rsidR="0080402D" w:rsidRDefault="00733877">
            <w:pPr>
              <w:jc w:val="right"/>
            </w:pPr>
            <w:r>
              <w:rPr>
                <w:rFonts w:eastAsiaTheme="minorEastAsia"/>
                <w:color w:val="000000"/>
                <w:sz w:val="24"/>
              </w:rPr>
              <w:t>8.04%</w:t>
            </w:r>
          </w:p>
        </w:tc>
        <w:tc>
          <w:tcPr>
            <w:tcW w:w="1620" w:type="dxa"/>
            <w:vAlign w:val="center"/>
          </w:tcPr>
          <w:p w:rsidR="0080402D" w:rsidRDefault="00733877">
            <w:pPr>
              <w:jc w:val="right"/>
            </w:pPr>
            <w:r>
              <w:rPr>
                <w:rFonts w:eastAsiaTheme="minorEastAsia"/>
                <w:color w:val="000000"/>
                <w:sz w:val="24"/>
              </w:rPr>
              <w:t>61,291.32</w:t>
            </w:r>
          </w:p>
        </w:tc>
        <w:tc>
          <w:tcPr>
            <w:tcW w:w="1080" w:type="dxa"/>
            <w:vAlign w:val="center"/>
          </w:tcPr>
          <w:p w:rsidR="0080402D" w:rsidRDefault="00733877">
            <w:pPr>
              <w:jc w:val="right"/>
            </w:pPr>
            <w:r>
              <w:rPr>
                <w:rFonts w:eastAsiaTheme="minorEastAsia"/>
                <w:color w:val="000000"/>
                <w:sz w:val="24"/>
              </w:rPr>
              <w:t>8.04%</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申万宏源证券有限公司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61,</w:t>
            </w:r>
            <w:r w:rsidR="00AB1913">
              <w:rPr>
                <w:rFonts w:eastAsiaTheme="minorEastAsia"/>
                <w:color w:val="000000"/>
                <w:sz w:val="24"/>
              </w:rPr>
              <w:t>909</w:t>
            </w:r>
            <w:r>
              <w:rPr>
                <w:rFonts w:eastAsiaTheme="minorEastAsia"/>
                <w:color w:val="000000"/>
                <w:sz w:val="24"/>
              </w:rPr>
              <w:t>,</w:t>
            </w:r>
            <w:r w:rsidR="00AB1913">
              <w:rPr>
                <w:rFonts w:eastAsiaTheme="minorEastAsia"/>
                <w:color w:val="000000"/>
                <w:sz w:val="24"/>
              </w:rPr>
              <w:t>882.15</w:t>
            </w:r>
          </w:p>
        </w:tc>
        <w:tc>
          <w:tcPr>
            <w:tcW w:w="1080" w:type="dxa"/>
            <w:vAlign w:val="center"/>
          </w:tcPr>
          <w:p w:rsidR="0080402D" w:rsidRDefault="00733877">
            <w:pPr>
              <w:jc w:val="right"/>
            </w:pPr>
            <w:r>
              <w:rPr>
                <w:rFonts w:eastAsiaTheme="minorEastAsia"/>
                <w:color w:val="000000"/>
                <w:sz w:val="24"/>
              </w:rPr>
              <w:t>7.57%</w:t>
            </w:r>
          </w:p>
        </w:tc>
        <w:tc>
          <w:tcPr>
            <w:tcW w:w="1620" w:type="dxa"/>
            <w:vAlign w:val="center"/>
          </w:tcPr>
          <w:p w:rsidR="0080402D" w:rsidRDefault="00733877">
            <w:pPr>
              <w:jc w:val="right"/>
            </w:pPr>
            <w:r>
              <w:rPr>
                <w:rFonts w:eastAsiaTheme="minorEastAsia"/>
                <w:color w:val="000000"/>
                <w:sz w:val="24"/>
              </w:rPr>
              <w:t>57,</w:t>
            </w:r>
            <w:r w:rsidR="00AB1913">
              <w:rPr>
                <w:rFonts w:eastAsiaTheme="minorEastAsia"/>
                <w:color w:val="000000"/>
                <w:sz w:val="24"/>
              </w:rPr>
              <w:t>655</w:t>
            </w:r>
            <w:r>
              <w:rPr>
                <w:rFonts w:eastAsiaTheme="minorEastAsia"/>
                <w:color w:val="000000"/>
                <w:sz w:val="24"/>
              </w:rPr>
              <w:t>.</w:t>
            </w:r>
            <w:r w:rsidR="00AB1913">
              <w:rPr>
                <w:rFonts w:eastAsiaTheme="minorEastAsia"/>
                <w:color w:val="000000"/>
                <w:sz w:val="24"/>
              </w:rPr>
              <w:t>90</w:t>
            </w:r>
          </w:p>
        </w:tc>
        <w:tc>
          <w:tcPr>
            <w:tcW w:w="1080" w:type="dxa"/>
            <w:vAlign w:val="center"/>
          </w:tcPr>
          <w:p w:rsidR="0080402D" w:rsidRDefault="00733877">
            <w:pPr>
              <w:jc w:val="right"/>
            </w:pPr>
            <w:r>
              <w:rPr>
                <w:rFonts w:eastAsiaTheme="minorEastAsia"/>
                <w:color w:val="000000"/>
                <w:sz w:val="24"/>
              </w:rPr>
              <w:t>7.57%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国信证券股份有限公司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4,590,957.32</w:t>
            </w:r>
          </w:p>
        </w:tc>
        <w:tc>
          <w:tcPr>
            <w:tcW w:w="1080" w:type="dxa"/>
            <w:vAlign w:val="center"/>
          </w:tcPr>
          <w:p w:rsidR="0080402D" w:rsidRDefault="00733877">
            <w:pPr>
              <w:jc w:val="right"/>
            </w:pPr>
            <w:r>
              <w:rPr>
                <w:rFonts w:eastAsiaTheme="minorEastAsia"/>
                <w:color w:val="000000"/>
                <w:sz w:val="24"/>
              </w:rPr>
              <w:t>0.56%</w:t>
            </w:r>
          </w:p>
        </w:tc>
        <w:tc>
          <w:tcPr>
            <w:tcW w:w="1620" w:type="dxa"/>
            <w:vAlign w:val="center"/>
          </w:tcPr>
          <w:p w:rsidR="0080402D" w:rsidRDefault="00733877">
            <w:pPr>
              <w:jc w:val="right"/>
            </w:pPr>
            <w:r>
              <w:rPr>
                <w:rFonts w:eastAsiaTheme="minorEastAsia"/>
                <w:color w:val="000000"/>
                <w:sz w:val="24"/>
              </w:rPr>
              <w:t>4,275.49</w:t>
            </w:r>
          </w:p>
        </w:tc>
        <w:tc>
          <w:tcPr>
            <w:tcW w:w="1080" w:type="dxa"/>
            <w:vAlign w:val="center"/>
          </w:tcPr>
          <w:p w:rsidR="0080402D" w:rsidRDefault="00733877">
            <w:pPr>
              <w:jc w:val="right"/>
            </w:pPr>
            <w:r>
              <w:rPr>
                <w:rFonts w:eastAsiaTheme="minorEastAsia"/>
                <w:color w:val="000000"/>
                <w:sz w:val="24"/>
              </w:rPr>
              <w:t>0.56%</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国金证券股份有限公司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41,505,181.27</w:t>
            </w:r>
          </w:p>
        </w:tc>
        <w:tc>
          <w:tcPr>
            <w:tcW w:w="1080" w:type="dxa"/>
            <w:vAlign w:val="center"/>
          </w:tcPr>
          <w:p w:rsidR="0080402D" w:rsidRDefault="00733877">
            <w:pPr>
              <w:jc w:val="right"/>
            </w:pPr>
            <w:r>
              <w:rPr>
                <w:rFonts w:eastAsiaTheme="minorEastAsia"/>
                <w:color w:val="000000"/>
                <w:sz w:val="24"/>
              </w:rPr>
              <w:t>5.07%</w:t>
            </w:r>
          </w:p>
        </w:tc>
        <w:tc>
          <w:tcPr>
            <w:tcW w:w="1620" w:type="dxa"/>
            <w:vAlign w:val="center"/>
          </w:tcPr>
          <w:p w:rsidR="0080402D" w:rsidRDefault="00733877">
            <w:pPr>
              <w:jc w:val="right"/>
            </w:pPr>
            <w:r>
              <w:rPr>
                <w:rFonts w:eastAsiaTheme="minorEastAsia"/>
                <w:color w:val="000000"/>
                <w:sz w:val="24"/>
              </w:rPr>
              <w:t>38,654.19</w:t>
            </w:r>
          </w:p>
        </w:tc>
        <w:tc>
          <w:tcPr>
            <w:tcW w:w="1080" w:type="dxa"/>
            <w:vAlign w:val="center"/>
          </w:tcPr>
          <w:p w:rsidR="0080402D" w:rsidRDefault="00733877">
            <w:pPr>
              <w:jc w:val="right"/>
            </w:pPr>
            <w:r>
              <w:rPr>
                <w:rFonts w:eastAsiaTheme="minorEastAsia"/>
                <w:color w:val="000000"/>
                <w:sz w:val="24"/>
              </w:rPr>
              <w:t>5.07%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东方证券股份有限公司</w:t>
            </w:r>
          </w:p>
        </w:tc>
        <w:tc>
          <w:tcPr>
            <w:tcW w:w="780" w:type="dxa"/>
            <w:vAlign w:val="center"/>
          </w:tcPr>
          <w:p w:rsidR="0080402D" w:rsidRDefault="00733877">
            <w:pPr>
              <w:jc w:val="right"/>
            </w:pPr>
            <w:r>
              <w:rPr>
                <w:rFonts w:eastAsiaTheme="minorEastAsia"/>
                <w:color w:val="000000"/>
                <w:sz w:val="24"/>
              </w:rPr>
              <w:t>2</w:t>
            </w:r>
          </w:p>
        </w:tc>
        <w:tc>
          <w:tcPr>
            <w:tcW w:w="1800" w:type="dxa"/>
            <w:vAlign w:val="center"/>
          </w:tcPr>
          <w:p w:rsidR="0080402D" w:rsidRDefault="00733877">
            <w:pPr>
              <w:jc w:val="right"/>
            </w:pPr>
            <w:r>
              <w:rPr>
                <w:rFonts w:eastAsiaTheme="minorEastAsia"/>
                <w:color w:val="000000"/>
                <w:sz w:val="24"/>
              </w:rPr>
              <w:t>38,190,531.42</w:t>
            </w:r>
          </w:p>
        </w:tc>
        <w:tc>
          <w:tcPr>
            <w:tcW w:w="1080" w:type="dxa"/>
            <w:vAlign w:val="center"/>
          </w:tcPr>
          <w:p w:rsidR="0080402D" w:rsidRDefault="00733877">
            <w:pPr>
              <w:jc w:val="right"/>
            </w:pPr>
            <w:r>
              <w:rPr>
                <w:rFonts w:eastAsiaTheme="minorEastAsia"/>
                <w:color w:val="000000"/>
                <w:sz w:val="24"/>
              </w:rPr>
              <w:t>4.67%</w:t>
            </w:r>
          </w:p>
        </w:tc>
        <w:tc>
          <w:tcPr>
            <w:tcW w:w="1620" w:type="dxa"/>
            <w:vAlign w:val="center"/>
          </w:tcPr>
          <w:p w:rsidR="0080402D" w:rsidRDefault="00733877">
            <w:pPr>
              <w:jc w:val="right"/>
            </w:pPr>
            <w:r>
              <w:rPr>
                <w:rFonts w:eastAsiaTheme="minorEastAsia"/>
                <w:color w:val="000000"/>
                <w:sz w:val="24"/>
              </w:rPr>
              <w:t>35,568.16</w:t>
            </w:r>
          </w:p>
        </w:tc>
        <w:tc>
          <w:tcPr>
            <w:tcW w:w="1080" w:type="dxa"/>
            <w:vAlign w:val="center"/>
          </w:tcPr>
          <w:p w:rsidR="0080402D" w:rsidRDefault="00733877">
            <w:pPr>
              <w:jc w:val="right"/>
            </w:pPr>
            <w:r>
              <w:rPr>
                <w:rFonts w:eastAsiaTheme="minorEastAsia"/>
                <w:color w:val="000000"/>
                <w:sz w:val="24"/>
              </w:rPr>
              <w:t>4.67%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中信证券股份有限公司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37,436,543.12</w:t>
            </w:r>
          </w:p>
        </w:tc>
        <w:tc>
          <w:tcPr>
            <w:tcW w:w="1080" w:type="dxa"/>
            <w:vAlign w:val="center"/>
          </w:tcPr>
          <w:p w:rsidR="0080402D" w:rsidRDefault="00733877">
            <w:pPr>
              <w:jc w:val="right"/>
            </w:pPr>
            <w:r>
              <w:rPr>
                <w:rFonts w:eastAsiaTheme="minorEastAsia"/>
                <w:color w:val="000000"/>
                <w:sz w:val="24"/>
              </w:rPr>
              <w:t>4.58%</w:t>
            </w:r>
          </w:p>
        </w:tc>
        <w:tc>
          <w:tcPr>
            <w:tcW w:w="1620" w:type="dxa"/>
            <w:vAlign w:val="center"/>
          </w:tcPr>
          <w:p w:rsidR="0080402D" w:rsidRDefault="00733877">
            <w:pPr>
              <w:jc w:val="right"/>
            </w:pPr>
            <w:r>
              <w:rPr>
                <w:rFonts w:eastAsiaTheme="minorEastAsia"/>
                <w:color w:val="000000"/>
                <w:sz w:val="24"/>
              </w:rPr>
              <w:t>34,864.01</w:t>
            </w:r>
          </w:p>
        </w:tc>
        <w:tc>
          <w:tcPr>
            <w:tcW w:w="1080" w:type="dxa"/>
            <w:vAlign w:val="center"/>
          </w:tcPr>
          <w:p w:rsidR="0080402D" w:rsidRDefault="00733877">
            <w:pPr>
              <w:jc w:val="right"/>
            </w:pPr>
            <w:r>
              <w:rPr>
                <w:rFonts w:eastAsiaTheme="minorEastAsia"/>
                <w:color w:val="000000"/>
                <w:sz w:val="24"/>
              </w:rPr>
              <w:t>4.57%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西部证券股份有限公司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35,634,514.42</w:t>
            </w:r>
          </w:p>
        </w:tc>
        <w:tc>
          <w:tcPr>
            <w:tcW w:w="1080" w:type="dxa"/>
            <w:vAlign w:val="center"/>
          </w:tcPr>
          <w:p w:rsidR="0080402D" w:rsidRDefault="00733877">
            <w:pPr>
              <w:jc w:val="right"/>
            </w:pPr>
            <w:r>
              <w:rPr>
                <w:rFonts w:eastAsiaTheme="minorEastAsia"/>
                <w:color w:val="000000"/>
                <w:sz w:val="24"/>
              </w:rPr>
              <w:t>4.35%</w:t>
            </w:r>
          </w:p>
        </w:tc>
        <w:tc>
          <w:tcPr>
            <w:tcW w:w="1620" w:type="dxa"/>
            <w:vAlign w:val="center"/>
          </w:tcPr>
          <w:p w:rsidR="0080402D" w:rsidRDefault="00733877">
            <w:pPr>
              <w:jc w:val="right"/>
            </w:pPr>
            <w:r>
              <w:rPr>
                <w:rFonts w:eastAsiaTheme="minorEastAsia"/>
                <w:color w:val="000000"/>
                <w:sz w:val="24"/>
              </w:rPr>
              <w:t>33,186.59</w:t>
            </w:r>
          </w:p>
        </w:tc>
        <w:tc>
          <w:tcPr>
            <w:tcW w:w="1080" w:type="dxa"/>
            <w:vAlign w:val="center"/>
          </w:tcPr>
          <w:p w:rsidR="0080402D" w:rsidRDefault="00733877">
            <w:pPr>
              <w:jc w:val="right"/>
            </w:pPr>
            <w:r>
              <w:rPr>
                <w:rFonts w:eastAsiaTheme="minorEastAsia"/>
                <w:color w:val="000000"/>
                <w:sz w:val="24"/>
              </w:rPr>
              <w:t>4.35%</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中国银河证券股份有限公司</w:t>
            </w:r>
          </w:p>
        </w:tc>
        <w:tc>
          <w:tcPr>
            <w:tcW w:w="780" w:type="dxa"/>
            <w:vAlign w:val="center"/>
          </w:tcPr>
          <w:p w:rsidR="0080402D" w:rsidRDefault="00733877">
            <w:pPr>
              <w:jc w:val="right"/>
            </w:pPr>
            <w:r>
              <w:rPr>
                <w:rFonts w:eastAsiaTheme="minorEastAsia"/>
                <w:color w:val="000000"/>
                <w:sz w:val="24"/>
              </w:rPr>
              <w:t>2</w:t>
            </w:r>
          </w:p>
        </w:tc>
        <w:tc>
          <w:tcPr>
            <w:tcW w:w="1800" w:type="dxa"/>
            <w:vAlign w:val="center"/>
          </w:tcPr>
          <w:p w:rsidR="0080402D" w:rsidRDefault="00733877">
            <w:pPr>
              <w:jc w:val="right"/>
            </w:pPr>
            <w:r>
              <w:rPr>
                <w:rFonts w:eastAsiaTheme="minorEastAsia"/>
                <w:color w:val="000000"/>
                <w:sz w:val="24"/>
              </w:rPr>
              <w:t>31,286,529.75</w:t>
            </w:r>
          </w:p>
        </w:tc>
        <w:tc>
          <w:tcPr>
            <w:tcW w:w="1080" w:type="dxa"/>
            <w:vAlign w:val="center"/>
          </w:tcPr>
          <w:p w:rsidR="0080402D" w:rsidRDefault="00733877">
            <w:pPr>
              <w:jc w:val="right"/>
            </w:pPr>
            <w:r>
              <w:rPr>
                <w:rFonts w:eastAsiaTheme="minorEastAsia"/>
                <w:color w:val="000000"/>
                <w:sz w:val="24"/>
              </w:rPr>
              <w:t>3.82%</w:t>
            </w:r>
          </w:p>
        </w:tc>
        <w:tc>
          <w:tcPr>
            <w:tcW w:w="1620" w:type="dxa"/>
            <w:vAlign w:val="center"/>
          </w:tcPr>
          <w:p w:rsidR="0080402D" w:rsidRDefault="00733877">
            <w:pPr>
              <w:jc w:val="right"/>
            </w:pPr>
            <w:r>
              <w:rPr>
                <w:rFonts w:eastAsiaTheme="minorEastAsia"/>
                <w:color w:val="000000"/>
                <w:sz w:val="24"/>
              </w:rPr>
              <w:t>29,137.79</w:t>
            </w:r>
          </w:p>
        </w:tc>
        <w:tc>
          <w:tcPr>
            <w:tcW w:w="1080" w:type="dxa"/>
            <w:vAlign w:val="center"/>
          </w:tcPr>
          <w:p w:rsidR="0080402D" w:rsidRDefault="00733877">
            <w:pPr>
              <w:jc w:val="right"/>
            </w:pPr>
            <w:r>
              <w:rPr>
                <w:rFonts w:eastAsiaTheme="minorEastAsia"/>
                <w:color w:val="000000"/>
                <w:sz w:val="24"/>
              </w:rPr>
              <w:t>3.82%</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lastRenderedPageBreak/>
              <w:t>川财证券有限责任公司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23,419,811.60</w:t>
            </w:r>
          </w:p>
        </w:tc>
        <w:tc>
          <w:tcPr>
            <w:tcW w:w="1080" w:type="dxa"/>
            <w:vAlign w:val="center"/>
          </w:tcPr>
          <w:p w:rsidR="0080402D" w:rsidRDefault="00733877">
            <w:pPr>
              <w:jc w:val="right"/>
            </w:pPr>
            <w:r>
              <w:rPr>
                <w:rFonts w:eastAsiaTheme="minorEastAsia"/>
                <w:color w:val="000000"/>
                <w:sz w:val="24"/>
              </w:rPr>
              <w:t>2.86%</w:t>
            </w:r>
          </w:p>
        </w:tc>
        <w:tc>
          <w:tcPr>
            <w:tcW w:w="1620" w:type="dxa"/>
            <w:vAlign w:val="center"/>
          </w:tcPr>
          <w:p w:rsidR="0080402D" w:rsidRDefault="00733877">
            <w:pPr>
              <w:jc w:val="right"/>
            </w:pPr>
            <w:r>
              <w:rPr>
                <w:rFonts w:eastAsiaTheme="minorEastAsia"/>
                <w:color w:val="000000"/>
                <w:sz w:val="24"/>
              </w:rPr>
              <w:t>21,810.81</w:t>
            </w:r>
          </w:p>
        </w:tc>
        <w:tc>
          <w:tcPr>
            <w:tcW w:w="1080" w:type="dxa"/>
            <w:vAlign w:val="center"/>
          </w:tcPr>
          <w:p w:rsidR="0080402D" w:rsidRDefault="00733877">
            <w:pPr>
              <w:jc w:val="right"/>
            </w:pPr>
            <w:r>
              <w:rPr>
                <w:rFonts w:eastAsiaTheme="minorEastAsia"/>
                <w:color w:val="000000"/>
                <w:sz w:val="24"/>
              </w:rPr>
              <w:t>2.86%</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中信建投证券股份有限公司</w:t>
            </w:r>
          </w:p>
        </w:tc>
        <w:tc>
          <w:tcPr>
            <w:tcW w:w="780" w:type="dxa"/>
            <w:vAlign w:val="center"/>
          </w:tcPr>
          <w:p w:rsidR="0080402D" w:rsidRDefault="00733877">
            <w:pPr>
              <w:jc w:val="right"/>
            </w:pPr>
            <w:r>
              <w:rPr>
                <w:rFonts w:eastAsiaTheme="minorEastAsia"/>
                <w:color w:val="000000"/>
                <w:sz w:val="24"/>
              </w:rPr>
              <w:t>2</w:t>
            </w:r>
          </w:p>
        </w:tc>
        <w:tc>
          <w:tcPr>
            <w:tcW w:w="1800" w:type="dxa"/>
            <w:vAlign w:val="center"/>
          </w:tcPr>
          <w:p w:rsidR="0080402D" w:rsidRDefault="00733877">
            <w:pPr>
              <w:jc w:val="right"/>
            </w:pPr>
            <w:r>
              <w:rPr>
                <w:rFonts w:eastAsiaTheme="minorEastAsia"/>
                <w:color w:val="000000"/>
                <w:sz w:val="24"/>
              </w:rPr>
              <w:t>20,152,240.56</w:t>
            </w:r>
          </w:p>
        </w:tc>
        <w:tc>
          <w:tcPr>
            <w:tcW w:w="1080" w:type="dxa"/>
            <w:vAlign w:val="center"/>
          </w:tcPr>
          <w:p w:rsidR="0080402D" w:rsidRDefault="00733877">
            <w:pPr>
              <w:jc w:val="right"/>
            </w:pPr>
            <w:r>
              <w:rPr>
                <w:rFonts w:eastAsiaTheme="minorEastAsia"/>
                <w:color w:val="000000"/>
                <w:sz w:val="24"/>
              </w:rPr>
              <w:t>2.46%</w:t>
            </w:r>
          </w:p>
        </w:tc>
        <w:tc>
          <w:tcPr>
            <w:tcW w:w="1620" w:type="dxa"/>
            <w:vAlign w:val="center"/>
          </w:tcPr>
          <w:p w:rsidR="0080402D" w:rsidRDefault="00733877">
            <w:pPr>
              <w:jc w:val="right"/>
            </w:pPr>
            <w:r>
              <w:rPr>
                <w:rFonts w:eastAsiaTheme="minorEastAsia"/>
                <w:color w:val="000000"/>
                <w:sz w:val="24"/>
              </w:rPr>
              <w:t>18,767.68</w:t>
            </w:r>
          </w:p>
        </w:tc>
        <w:tc>
          <w:tcPr>
            <w:tcW w:w="1080" w:type="dxa"/>
            <w:vAlign w:val="center"/>
          </w:tcPr>
          <w:p w:rsidR="0080402D" w:rsidRDefault="00733877">
            <w:pPr>
              <w:jc w:val="right"/>
            </w:pPr>
            <w:r>
              <w:rPr>
                <w:rFonts w:eastAsiaTheme="minorEastAsia"/>
                <w:color w:val="000000"/>
                <w:sz w:val="24"/>
              </w:rPr>
              <w:t>2.46%</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方正证券股份有限公司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187,808,420.47</w:t>
            </w:r>
          </w:p>
        </w:tc>
        <w:tc>
          <w:tcPr>
            <w:tcW w:w="1080" w:type="dxa"/>
            <w:vAlign w:val="center"/>
          </w:tcPr>
          <w:p w:rsidR="0080402D" w:rsidRDefault="00733877">
            <w:pPr>
              <w:jc w:val="right"/>
            </w:pPr>
            <w:r>
              <w:rPr>
                <w:rFonts w:eastAsiaTheme="minorEastAsia"/>
                <w:color w:val="000000"/>
                <w:sz w:val="24"/>
              </w:rPr>
              <w:t>22.95%</w:t>
            </w:r>
          </w:p>
        </w:tc>
        <w:tc>
          <w:tcPr>
            <w:tcW w:w="1620" w:type="dxa"/>
            <w:vAlign w:val="center"/>
          </w:tcPr>
          <w:p w:rsidR="0080402D" w:rsidRDefault="00733877">
            <w:pPr>
              <w:jc w:val="right"/>
            </w:pPr>
            <w:r>
              <w:rPr>
                <w:rFonts w:eastAsiaTheme="minorEastAsia"/>
                <w:color w:val="000000"/>
                <w:sz w:val="24"/>
              </w:rPr>
              <w:t>174,906.24</w:t>
            </w:r>
          </w:p>
        </w:tc>
        <w:tc>
          <w:tcPr>
            <w:tcW w:w="1080" w:type="dxa"/>
            <w:vAlign w:val="center"/>
          </w:tcPr>
          <w:p w:rsidR="0080402D" w:rsidRDefault="00733877">
            <w:pPr>
              <w:jc w:val="right"/>
            </w:pPr>
            <w:r>
              <w:rPr>
                <w:rFonts w:eastAsiaTheme="minorEastAsia"/>
                <w:color w:val="000000"/>
                <w:sz w:val="24"/>
              </w:rPr>
              <w:t>22.95%</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兴业证券股份有限公司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162,658,304.44</w:t>
            </w:r>
          </w:p>
        </w:tc>
        <w:tc>
          <w:tcPr>
            <w:tcW w:w="1080" w:type="dxa"/>
            <w:vAlign w:val="center"/>
          </w:tcPr>
          <w:p w:rsidR="0080402D" w:rsidRDefault="00733877">
            <w:pPr>
              <w:jc w:val="right"/>
            </w:pPr>
            <w:r>
              <w:rPr>
                <w:rFonts w:eastAsiaTheme="minorEastAsia"/>
                <w:color w:val="000000"/>
                <w:sz w:val="24"/>
              </w:rPr>
              <w:t>19.88%</w:t>
            </w:r>
          </w:p>
        </w:tc>
        <w:tc>
          <w:tcPr>
            <w:tcW w:w="1620" w:type="dxa"/>
            <w:vAlign w:val="center"/>
          </w:tcPr>
          <w:p w:rsidR="0080402D" w:rsidRDefault="00733877">
            <w:pPr>
              <w:jc w:val="right"/>
            </w:pPr>
            <w:r>
              <w:rPr>
                <w:rFonts w:eastAsiaTheme="minorEastAsia"/>
                <w:color w:val="000000"/>
                <w:sz w:val="24"/>
              </w:rPr>
              <w:t>151,484.57</w:t>
            </w:r>
          </w:p>
        </w:tc>
        <w:tc>
          <w:tcPr>
            <w:tcW w:w="1080" w:type="dxa"/>
            <w:vAlign w:val="center"/>
          </w:tcPr>
          <w:p w:rsidR="0080402D" w:rsidRDefault="00733877">
            <w:pPr>
              <w:jc w:val="right"/>
            </w:pPr>
            <w:r>
              <w:rPr>
                <w:rFonts w:eastAsiaTheme="minorEastAsia"/>
                <w:color w:val="000000"/>
                <w:sz w:val="24"/>
              </w:rPr>
              <w:t>19.88%</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中国国际金融股份有限公司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14,454,146.01</w:t>
            </w:r>
          </w:p>
        </w:tc>
        <w:tc>
          <w:tcPr>
            <w:tcW w:w="1080" w:type="dxa"/>
            <w:vAlign w:val="center"/>
          </w:tcPr>
          <w:p w:rsidR="0080402D" w:rsidRDefault="00733877">
            <w:pPr>
              <w:jc w:val="right"/>
            </w:pPr>
            <w:r>
              <w:rPr>
                <w:rFonts w:eastAsiaTheme="minorEastAsia"/>
                <w:color w:val="000000"/>
                <w:sz w:val="24"/>
              </w:rPr>
              <w:t>1.77%</w:t>
            </w:r>
          </w:p>
        </w:tc>
        <w:tc>
          <w:tcPr>
            <w:tcW w:w="1620" w:type="dxa"/>
            <w:vAlign w:val="center"/>
          </w:tcPr>
          <w:p w:rsidR="0080402D" w:rsidRDefault="00733877">
            <w:pPr>
              <w:jc w:val="right"/>
            </w:pPr>
            <w:r>
              <w:rPr>
                <w:rFonts w:eastAsiaTheme="minorEastAsia"/>
                <w:color w:val="000000"/>
                <w:sz w:val="24"/>
              </w:rPr>
              <w:t>13,461.23</w:t>
            </w:r>
          </w:p>
        </w:tc>
        <w:tc>
          <w:tcPr>
            <w:tcW w:w="1080" w:type="dxa"/>
            <w:vAlign w:val="center"/>
          </w:tcPr>
          <w:p w:rsidR="0080402D" w:rsidRDefault="00733877">
            <w:pPr>
              <w:jc w:val="right"/>
            </w:pPr>
            <w:r>
              <w:rPr>
                <w:rFonts w:eastAsiaTheme="minorEastAsia"/>
                <w:color w:val="000000"/>
                <w:sz w:val="24"/>
              </w:rPr>
              <w:t>1.77%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西南证券股份有限公司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12,006,549.32</w:t>
            </w:r>
          </w:p>
        </w:tc>
        <w:tc>
          <w:tcPr>
            <w:tcW w:w="1080" w:type="dxa"/>
            <w:vAlign w:val="center"/>
          </w:tcPr>
          <w:p w:rsidR="0080402D" w:rsidRDefault="00733877">
            <w:pPr>
              <w:jc w:val="right"/>
            </w:pPr>
            <w:r>
              <w:rPr>
                <w:rFonts w:eastAsiaTheme="minorEastAsia"/>
                <w:color w:val="000000"/>
                <w:sz w:val="24"/>
              </w:rPr>
              <w:t>1.47%</w:t>
            </w:r>
          </w:p>
        </w:tc>
        <w:tc>
          <w:tcPr>
            <w:tcW w:w="1620" w:type="dxa"/>
            <w:vAlign w:val="center"/>
          </w:tcPr>
          <w:p w:rsidR="0080402D" w:rsidRDefault="00733877">
            <w:pPr>
              <w:jc w:val="right"/>
            </w:pPr>
            <w:r>
              <w:rPr>
                <w:rFonts w:eastAsiaTheme="minorEastAsia"/>
                <w:color w:val="000000"/>
                <w:sz w:val="24"/>
              </w:rPr>
              <w:t>11,181.70</w:t>
            </w:r>
          </w:p>
        </w:tc>
        <w:tc>
          <w:tcPr>
            <w:tcW w:w="1080" w:type="dxa"/>
            <w:vAlign w:val="center"/>
          </w:tcPr>
          <w:p w:rsidR="0080402D" w:rsidRDefault="00733877">
            <w:pPr>
              <w:jc w:val="right"/>
            </w:pPr>
            <w:r>
              <w:rPr>
                <w:rFonts w:eastAsiaTheme="minorEastAsia"/>
                <w:color w:val="000000"/>
                <w:sz w:val="24"/>
              </w:rPr>
              <w:t>1.47%</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长城证券股份有限公司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第一创业证券股份有限公司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北京高华证券有限责任公司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瑞银证券有限责任公司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国联证券股份有限公司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上海华信证券有限责任公司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东吴证券股份有限公司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中泰证券股份有限公司</w:t>
            </w:r>
          </w:p>
        </w:tc>
        <w:tc>
          <w:tcPr>
            <w:tcW w:w="780" w:type="dxa"/>
            <w:vAlign w:val="center"/>
          </w:tcPr>
          <w:p w:rsidR="0080402D" w:rsidRDefault="00733877">
            <w:pPr>
              <w:jc w:val="right"/>
            </w:pPr>
            <w:r>
              <w:rPr>
                <w:rFonts w:eastAsiaTheme="minorEastAsia"/>
                <w:color w:val="000000"/>
                <w:sz w:val="24"/>
              </w:rPr>
              <w:t>1</w:t>
            </w:r>
          </w:p>
        </w:tc>
        <w:tc>
          <w:tcPr>
            <w:tcW w:w="180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620" w:type="dxa"/>
            <w:vAlign w:val="center"/>
          </w:tcPr>
          <w:p w:rsidR="0080402D" w:rsidRDefault="00733877">
            <w:pPr>
              <w:jc w:val="right"/>
            </w:pPr>
            <w:r>
              <w:rPr>
                <w:rFonts w:eastAsiaTheme="minorEastAsia"/>
                <w:color w:val="000000"/>
                <w:sz w:val="24"/>
              </w:rPr>
              <w:t>-</w:t>
            </w:r>
          </w:p>
        </w:tc>
        <w:tc>
          <w:tcPr>
            <w:tcW w:w="1080" w:type="dxa"/>
            <w:vAlign w:val="center"/>
          </w:tcPr>
          <w:p w:rsidR="0080402D" w:rsidRDefault="00733877">
            <w:pPr>
              <w:jc w:val="right"/>
            </w:pPr>
            <w:r>
              <w:rPr>
                <w:rFonts w:eastAsiaTheme="minorEastAsia"/>
                <w:color w:val="000000"/>
                <w:sz w:val="24"/>
              </w:rPr>
              <w:t>-</w:t>
            </w:r>
          </w:p>
        </w:tc>
        <w:tc>
          <w:tcPr>
            <w:tcW w:w="1152" w:type="dxa"/>
            <w:vAlign w:val="center"/>
          </w:tcPr>
          <w:p w:rsidR="0080402D" w:rsidRDefault="00733877">
            <w:pPr>
              <w:jc w:val="left"/>
            </w:pPr>
            <w:r>
              <w:rPr>
                <w:rFonts w:eastAsiaTheme="minorEastAsia"/>
                <w:color w:val="000000"/>
                <w:sz w:val="24"/>
              </w:rPr>
              <w:t>-</w:t>
            </w:r>
          </w:p>
        </w:tc>
      </w:tr>
    </w:tbl>
    <w:p w:rsidR="00621E92" w:rsidRPr="00C85ECC" w:rsidRDefault="00621E92" w:rsidP="00C85ECC">
      <w:pPr>
        <w:autoSpaceDE w:val="0"/>
        <w:autoSpaceDN w:val="0"/>
        <w:adjustRightInd w:val="0"/>
        <w:spacing w:line="360" w:lineRule="auto"/>
        <w:ind w:firstLineChars="200" w:firstLine="480"/>
        <w:jc w:val="left"/>
        <w:rPr>
          <w:rFonts w:eastAsiaTheme="minorEastAsia"/>
          <w:color w:val="000000"/>
          <w:sz w:val="24"/>
        </w:rPr>
      </w:pPr>
    </w:p>
    <w:p w:rsidR="001A59F9" w:rsidRPr="00C85ECC" w:rsidRDefault="001A59F9" w:rsidP="00756ACB">
      <w:pPr>
        <w:spacing w:beforeLines="100" w:before="312" w:line="360" w:lineRule="auto"/>
        <w:rPr>
          <w:rFonts w:eastAsiaTheme="minorEastAsia"/>
          <w:b/>
          <w:sz w:val="24"/>
        </w:rPr>
      </w:pPr>
      <w:r w:rsidRPr="00C85ECC">
        <w:rPr>
          <w:rFonts w:eastAsiaTheme="minorEastAsia"/>
          <w:b/>
          <w:sz w:val="24"/>
        </w:rPr>
        <w:t>11.7.2</w:t>
      </w:r>
      <w:r w:rsidR="009153A3" w:rsidRPr="00C85ECC">
        <w:rPr>
          <w:rFonts w:eastAsiaTheme="minorEastAsia"/>
          <w:b/>
          <w:sz w:val="24"/>
        </w:rPr>
        <w:t xml:space="preserve"> </w:t>
      </w:r>
      <w:r w:rsidRPr="00C85ECC">
        <w:rPr>
          <w:rFonts w:eastAsiaTheme="minorEastAsia"/>
          <w:b/>
          <w:sz w:val="24"/>
        </w:rPr>
        <w:t>基金租用证券公司交易单元进行其他证券投资的情况</w:t>
      </w:r>
      <w:bookmarkEnd w:id="167"/>
    </w:p>
    <w:p w:rsidR="001A59F9" w:rsidRPr="00C85ECC" w:rsidRDefault="001A59F9" w:rsidP="00026C9C">
      <w:pPr>
        <w:spacing w:line="360" w:lineRule="auto"/>
        <w:ind w:firstLine="420"/>
        <w:jc w:val="right"/>
        <w:rPr>
          <w:rFonts w:eastAsiaTheme="minorEastAsia"/>
          <w:color w:val="000000"/>
          <w:sz w:val="24"/>
        </w:rPr>
      </w:pPr>
      <w:bookmarkStart w:id="168" w:name="_Toc249707408"/>
      <w:r w:rsidRPr="00C85ECC">
        <w:rPr>
          <w:rFonts w:eastAsiaTheme="minorEastAsia"/>
          <w:sz w:val="24"/>
        </w:rPr>
        <w:t>金额单位</w:t>
      </w:r>
      <w:r w:rsidRPr="00C85ECC">
        <w:rPr>
          <w:rFonts w:eastAsiaTheme="minorEastAsia"/>
          <w:color w:val="000000"/>
          <w:kern w:val="0"/>
          <w:sz w:val="24"/>
        </w:rPr>
        <w:t>：</w:t>
      </w:r>
      <w:r w:rsidRPr="00C85ECC">
        <w:rPr>
          <w:rFonts w:eastAsiaTheme="minorEastAsia"/>
          <w:color w:val="000000"/>
          <w:kern w:val="0"/>
          <w:sz w:val="24"/>
          <w:lang w:val="zh-CN"/>
        </w:rPr>
        <w:t>人民币元</w:t>
      </w:r>
      <w:bookmarkEnd w:id="1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512"/>
      </w:tblGrid>
      <w:tr w:rsidR="001A59F9" w:rsidRPr="002045E1" w:rsidTr="002045E1">
        <w:trPr>
          <w:jc w:val="center"/>
        </w:trPr>
        <w:tc>
          <w:tcPr>
            <w:tcW w:w="1560" w:type="dxa"/>
            <w:vMerge w:val="restart"/>
            <w:vAlign w:val="center"/>
          </w:tcPr>
          <w:p w:rsidR="001A59F9" w:rsidRPr="002045E1" w:rsidRDefault="001A59F9" w:rsidP="00026C9C">
            <w:pPr>
              <w:spacing w:line="360" w:lineRule="auto"/>
              <w:jc w:val="center"/>
              <w:rPr>
                <w:rFonts w:eastAsiaTheme="minorEastAsia"/>
                <w:color w:val="000000"/>
                <w:kern w:val="0"/>
                <w:sz w:val="24"/>
              </w:rPr>
            </w:pPr>
            <w:r w:rsidRPr="002045E1">
              <w:rPr>
                <w:rFonts w:eastAsiaTheme="minorEastAsia"/>
                <w:color w:val="000000"/>
                <w:sz w:val="24"/>
              </w:rPr>
              <w:t>券商名称</w:t>
            </w:r>
          </w:p>
        </w:tc>
        <w:tc>
          <w:tcPr>
            <w:tcW w:w="2400" w:type="dxa"/>
            <w:gridSpan w:val="2"/>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债券交易</w:t>
            </w:r>
          </w:p>
        </w:tc>
        <w:tc>
          <w:tcPr>
            <w:tcW w:w="2340" w:type="dxa"/>
            <w:gridSpan w:val="2"/>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回购交易</w:t>
            </w:r>
          </w:p>
        </w:tc>
        <w:tc>
          <w:tcPr>
            <w:tcW w:w="2772" w:type="dxa"/>
            <w:gridSpan w:val="2"/>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权证交易</w:t>
            </w:r>
          </w:p>
        </w:tc>
      </w:tr>
      <w:tr w:rsidR="001A59F9" w:rsidRPr="002045E1" w:rsidTr="002045E1">
        <w:trPr>
          <w:jc w:val="center"/>
        </w:trPr>
        <w:tc>
          <w:tcPr>
            <w:tcW w:w="1560" w:type="dxa"/>
            <w:vMerge/>
            <w:vAlign w:val="center"/>
          </w:tcPr>
          <w:p w:rsidR="001A59F9" w:rsidRPr="002045E1" w:rsidRDefault="001A59F9" w:rsidP="00026C9C">
            <w:pPr>
              <w:widowControl/>
              <w:spacing w:line="360" w:lineRule="auto"/>
              <w:jc w:val="left"/>
              <w:rPr>
                <w:rFonts w:eastAsiaTheme="minorEastAsia"/>
                <w:color w:val="000000"/>
                <w:kern w:val="0"/>
                <w:sz w:val="24"/>
              </w:rPr>
            </w:pPr>
          </w:p>
        </w:tc>
        <w:tc>
          <w:tcPr>
            <w:tcW w:w="1320"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成交金额</w:t>
            </w:r>
          </w:p>
        </w:tc>
        <w:tc>
          <w:tcPr>
            <w:tcW w:w="1080"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占当期债券成交总额</w:t>
            </w:r>
            <w:r w:rsidRPr="002045E1">
              <w:rPr>
                <w:rFonts w:eastAsiaTheme="minorEastAsia"/>
                <w:color w:val="000000"/>
                <w:sz w:val="24"/>
              </w:rPr>
              <w:lastRenderedPageBreak/>
              <w:t>的比例</w:t>
            </w:r>
          </w:p>
        </w:tc>
        <w:tc>
          <w:tcPr>
            <w:tcW w:w="1080"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lastRenderedPageBreak/>
              <w:t>成交金额</w:t>
            </w:r>
          </w:p>
        </w:tc>
        <w:tc>
          <w:tcPr>
            <w:tcW w:w="1260"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占当期回购成交总额的比例</w:t>
            </w:r>
          </w:p>
        </w:tc>
        <w:tc>
          <w:tcPr>
            <w:tcW w:w="1260"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成交金额</w:t>
            </w:r>
          </w:p>
        </w:tc>
        <w:tc>
          <w:tcPr>
            <w:tcW w:w="1512" w:type="dxa"/>
            <w:vAlign w:val="center"/>
          </w:tcPr>
          <w:p w:rsidR="001A59F9" w:rsidRPr="002045E1" w:rsidRDefault="001A59F9" w:rsidP="00026C9C">
            <w:pPr>
              <w:spacing w:line="360" w:lineRule="auto"/>
              <w:jc w:val="center"/>
              <w:rPr>
                <w:rFonts w:eastAsiaTheme="minorEastAsia"/>
                <w:color w:val="000000"/>
                <w:sz w:val="24"/>
              </w:rPr>
            </w:pPr>
            <w:r w:rsidRPr="002045E1">
              <w:rPr>
                <w:rFonts w:eastAsiaTheme="minorEastAsia"/>
                <w:color w:val="000000"/>
                <w:sz w:val="24"/>
              </w:rPr>
              <w:t>占当期权证成交总额的比例</w:t>
            </w:r>
          </w:p>
        </w:tc>
      </w:tr>
      <w:tr w:rsidR="0080402D">
        <w:trPr>
          <w:jc w:val="center"/>
        </w:trPr>
        <w:tc>
          <w:tcPr>
            <w:tcW w:w="1560" w:type="dxa"/>
            <w:vAlign w:val="center"/>
          </w:tcPr>
          <w:p w:rsidR="0080402D" w:rsidRDefault="00733877">
            <w:pPr>
              <w:jc w:val="left"/>
            </w:pPr>
            <w:r>
              <w:rPr>
                <w:rFonts w:eastAsiaTheme="minorEastAsia"/>
                <w:color w:val="000000"/>
                <w:sz w:val="24"/>
              </w:rPr>
              <w:t>中信证券股份有限公司</w:t>
            </w:r>
          </w:p>
        </w:tc>
        <w:tc>
          <w:tcPr>
            <w:tcW w:w="1320" w:type="dxa"/>
            <w:vAlign w:val="center"/>
          </w:tcPr>
          <w:p w:rsidR="0080402D" w:rsidRDefault="00733877">
            <w:pPr>
              <w:jc w:val="right"/>
            </w:pPr>
            <w:r>
              <w:rPr>
                <w:rFonts w:eastAsiaTheme="minorEastAsia"/>
                <w:color w:val="000000"/>
                <w:sz w:val="24"/>
              </w:rPr>
              <w:t>2,826,530.40</w:t>
            </w:r>
          </w:p>
        </w:tc>
        <w:tc>
          <w:tcPr>
            <w:tcW w:w="1080" w:type="dxa"/>
            <w:vAlign w:val="center"/>
          </w:tcPr>
          <w:p w:rsidR="0080402D" w:rsidRDefault="00733877">
            <w:pPr>
              <w:jc w:val="right"/>
            </w:pPr>
            <w:r>
              <w:rPr>
                <w:rFonts w:eastAsiaTheme="minorEastAsia"/>
                <w:color w:val="000000"/>
                <w:sz w:val="24"/>
              </w:rPr>
              <w:t>41.47%</w:t>
            </w:r>
          </w:p>
        </w:tc>
        <w:tc>
          <w:tcPr>
            <w:tcW w:w="108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512" w:type="dxa"/>
            <w:vAlign w:val="center"/>
          </w:tcPr>
          <w:p w:rsidR="0080402D" w:rsidRDefault="00733877">
            <w:pPr>
              <w:jc w:val="righ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中信建投证券股份有限公司</w:t>
            </w:r>
          </w:p>
        </w:tc>
        <w:tc>
          <w:tcPr>
            <w:tcW w:w="1320" w:type="dxa"/>
            <w:vAlign w:val="center"/>
          </w:tcPr>
          <w:p w:rsidR="0080402D" w:rsidRDefault="00733877">
            <w:pPr>
              <w:jc w:val="right"/>
            </w:pPr>
            <w:r>
              <w:rPr>
                <w:rFonts w:eastAsiaTheme="minorEastAsia"/>
                <w:color w:val="000000"/>
                <w:sz w:val="24"/>
              </w:rPr>
              <w:t>998,440.00</w:t>
            </w:r>
          </w:p>
        </w:tc>
        <w:tc>
          <w:tcPr>
            <w:tcW w:w="1080" w:type="dxa"/>
            <w:vAlign w:val="center"/>
          </w:tcPr>
          <w:p w:rsidR="0080402D" w:rsidRDefault="00733877">
            <w:pPr>
              <w:jc w:val="right"/>
            </w:pPr>
            <w:r>
              <w:rPr>
                <w:rFonts w:eastAsiaTheme="minorEastAsia"/>
                <w:color w:val="000000"/>
                <w:sz w:val="24"/>
              </w:rPr>
              <w:t>14.65%</w:t>
            </w:r>
          </w:p>
        </w:tc>
        <w:tc>
          <w:tcPr>
            <w:tcW w:w="108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512" w:type="dxa"/>
            <w:vAlign w:val="center"/>
          </w:tcPr>
          <w:p w:rsidR="0080402D" w:rsidRDefault="00733877">
            <w:pPr>
              <w:jc w:val="right"/>
            </w:pPr>
            <w:r>
              <w:rPr>
                <w:rFonts w:eastAsiaTheme="minorEastAsia"/>
                <w:color w:val="000000"/>
                <w:sz w:val="24"/>
              </w:rPr>
              <w:t>-</w:t>
            </w:r>
          </w:p>
        </w:tc>
      </w:tr>
      <w:tr w:rsidR="0080402D">
        <w:trPr>
          <w:jc w:val="center"/>
        </w:trPr>
        <w:tc>
          <w:tcPr>
            <w:tcW w:w="1560" w:type="dxa"/>
            <w:vAlign w:val="center"/>
          </w:tcPr>
          <w:p w:rsidR="0080402D" w:rsidRDefault="00733877">
            <w:pPr>
              <w:jc w:val="left"/>
            </w:pPr>
            <w:r>
              <w:rPr>
                <w:rFonts w:eastAsiaTheme="minorEastAsia"/>
                <w:color w:val="000000"/>
                <w:sz w:val="24"/>
              </w:rPr>
              <w:t>方正证券股份有限公司</w:t>
            </w:r>
          </w:p>
        </w:tc>
        <w:tc>
          <w:tcPr>
            <w:tcW w:w="1320" w:type="dxa"/>
            <w:vAlign w:val="center"/>
          </w:tcPr>
          <w:p w:rsidR="0080402D" w:rsidRDefault="00733877">
            <w:pPr>
              <w:jc w:val="right"/>
            </w:pPr>
            <w:r>
              <w:rPr>
                <w:rFonts w:eastAsiaTheme="minorEastAsia"/>
                <w:color w:val="000000"/>
                <w:sz w:val="24"/>
              </w:rPr>
              <w:t>2,990,466.27</w:t>
            </w:r>
          </w:p>
        </w:tc>
        <w:tc>
          <w:tcPr>
            <w:tcW w:w="1080" w:type="dxa"/>
            <w:vAlign w:val="center"/>
          </w:tcPr>
          <w:p w:rsidR="0080402D" w:rsidRDefault="00733877">
            <w:pPr>
              <w:jc w:val="right"/>
            </w:pPr>
            <w:r>
              <w:rPr>
                <w:rFonts w:eastAsiaTheme="minorEastAsia"/>
                <w:color w:val="000000"/>
                <w:sz w:val="24"/>
              </w:rPr>
              <w:t>43.88%</w:t>
            </w:r>
          </w:p>
        </w:tc>
        <w:tc>
          <w:tcPr>
            <w:tcW w:w="108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260" w:type="dxa"/>
            <w:vAlign w:val="center"/>
          </w:tcPr>
          <w:p w:rsidR="0080402D" w:rsidRDefault="00733877">
            <w:pPr>
              <w:jc w:val="right"/>
            </w:pPr>
            <w:r>
              <w:rPr>
                <w:rFonts w:eastAsiaTheme="minorEastAsia"/>
                <w:color w:val="000000"/>
                <w:sz w:val="24"/>
              </w:rPr>
              <w:t>-</w:t>
            </w:r>
          </w:p>
        </w:tc>
        <w:tc>
          <w:tcPr>
            <w:tcW w:w="1512" w:type="dxa"/>
            <w:vAlign w:val="center"/>
          </w:tcPr>
          <w:p w:rsidR="0080402D" w:rsidRDefault="00733877">
            <w:pPr>
              <w:jc w:val="right"/>
            </w:pPr>
            <w:r>
              <w:rPr>
                <w:rFonts w:eastAsiaTheme="minorEastAsia"/>
                <w:color w:val="000000"/>
                <w:sz w:val="24"/>
              </w:rPr>
              <w:t>-</w:t>
            </w:r>
          </w:p>
        </w:tc>
      </w:tr>
    </w:tbl>
    <w:p w:rsidR="0080402D" w:rsidRDefault="00733877">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、报告期内，本基金交易单元未发生变化；</w:t>
      </w:r>
    </w:p>
    <w:p w:rsidR="0080402D" w:rsidRDefault="00733877">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 xml:space="preserve">    2</w:t>
      </w:r>
      <w:r>
        <w:rPr>
          <w:rFonts w:eastAsiaTheme="minor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F91415" w:rsidRDefault="001A59F9" w:rsidP="00F91415">
      <w:pPr>
        <w:autoSpaceDE w:val="0"/>
        <w:autoSpaceDN w:val="0"/>
        <w:adjustRightInd w:val="0"/>
        <w:spacing w:line="360" w:lineRule="auto"/>
        <w:ind w:firstLineChars="200" w:firstLine="480"/>
        <w:jc w:val="left"/>
        <w:rPr>
          <w:rFonts w:eastAsiaTheme="minorEastAsia"/>
          <w:color w:val="000000"/>
          <w:sz w:val="24"/>
        </w:rPr>
      </w:pPr>
      <w:r w:rsidRPr="00F91415">
        <w:rPr>
          <w:rFonts w:eastAsiaTheme="minorEastAsia"/>
          <w:color w:val="000000"/>
          <w:sz w:val="24"/>
        </w:rPr>
        <w:t xml:space="preserve">    3</w:t>
      </w:r>
      <w:r w:rsidRPr="00F91415">
        <w:rPr>
          <w:rFonts w:eastAsiaTheme="minorEastAsia"/>
          <w:color w:val="000000"/>
          <w:sz w:val="24"/>
        </w:rPr>
        <w:t>、租用证券公司交易单元的程序：首先根据租用证券公司交易单元的选择标准进行综合评价，然后根据评价选择基金交易单元。研究部提交方案，并上报公司批准。</w:t>
      </w:r>
    </w:p>
    <w:p w:rsidR="001A59F9" w:rsidRPr="00F91415" w:rsidRDefault="001A59F9" w:rsidP="00756ACB">
      <w:pPr>
        <w:pStyle w:val="20"/>
        <w:spacing w:beforeLines="100" w:before="312" w:after="0"/>
        <w:rPr>
          <w:rFonts w:ascii="Times New Roman" w:eastAsiaTheme="minorEastAsia" w:hAnsi="Times New Roman"/>
          <w:kern w:val="0"/>
          <w:szCs w:val="24"/>
        </w:rPr>
      </w:pPr>
      <w:bookmarkStart w:id="169" w:name="_Toc361324901"/>
      <w:bookmarkStart w:id="170" w:name="_Toc509576348"/>
      <w:r w:rsidRPr="00F91415">
        <w:rPr>
          <w:rFonts w:ascii="Times New Roman" w:eastAsiaTheme="minorEastAsia" w:hAnsi="Times New Roman"/>
          <w:szCs w:val="24"/>
        </w:rPr>
        <w:t>11.8</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69"/>
      <w:bookmarkEnd w:id="1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rsidTr="00531CEC">
        <w:trPr>
          <w:jc w:val="center"/>
        </w:trPr>
        <w:tc>
          <w:tcPr>
            <w:tcW w:w="7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80402D">
        <w:trPr>
          <w:jc w:val="center"/>
        </w:trPr>
        <w:tc>
          <w:tcPr>
            <w:tcW w:w="720" w:type="dxa"/>
            <w:vAlign w:val="center"/>
          </w:tcPr>
          <w:p w:rsidR="0080402D" w:rsidRDefault="00733877">
            <w:pPr>
              <w:jc w:val="center"/>
            </w:pPr>
            <w:r>
              <w:rPr>
                <w:rFonts w:eastAsiaTheme="minorEastAsia"/>
                <w:color w:val="000000"/>
                <w:sz w:val="24"/>
              </w:rPr>
              <w:t>1</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交银施罗德基金管理有限公司关于交银施罗德国证新能源指数分级证券投资基金办理定期折算业务期间新能源</w:t>
            </w:r>
            <w:r>
              <w:rPr>
                <w:rFonts w:eastAsiaTheme="minorEastAsia"/>
                <w:color w:val="000000"/>
                <w:sz w:val="24"/>
              </w:rPr>
              <w:t>A</w:t>
            </w:r>
            <w:r>
              <w:rPr>
                <w:rFonts w:eastAsiaTheme="minorEastAsia"/>
                <w:color w:val="000000"/>
                <w:sz w:val="24"/>
              </w:rPr>
              <w:t>份额停复牌的公告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2017-01-04</w:t>
            </w:r>
          </w:p>
        </w:tc>
      </w:tr>
      <w:tr w:rsidR="0080402D">
        <w:trPr>
          <w:jc w:val="center"/>
        </w:trPr>
        <w:tc>
          <w:tcPr>
            <w:tcW w:w="720" w:type="dxa"/>
            <w:vAlign w:val="center"/>
          </w:tcPr>
          <w:p w:rsidR="0080402D" w:rsidRDefault="00733877">
            <w:pPr>
              <w:jc w:val="center"/>
            </w:pPr>
            <w:r>
              <w:rPr>
                <w:rFonts w:eastAsiaTheme="minorEastAsia"/>
                <w:color w:val="000000"/>
                <w:sz w:val="24"/>
              </w:rPr>
              <w:t>2</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交银施罗德基金管理有限公司关于交银施罗德国证新能源指数分级证券投资基金定期份额折算结果及恢复交易的公告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2017-01-05</w:t>
            </w:r>
          </w:p>
        </w:tc>
      </w:tr>
      <w:tr w:rsidR="0080402D">
        <w:trPr>
          <w:jc w:val="center"/>
        </w:trPr>
        <w:tc>
          <w:tcPr>
            <w:tcW w:w="720" w:type="dxa"/>
            <w:vAlign w:val="center"/>
          </w:tcPr>
          <w:p w:rsidR="0080402D" w:rsidRDefault="00733877">
            <w:pPr>
              <w:jc w:val="center"/>
            </w:pPr>
            <w:r>
              <w:rPr>
                <w:rFonts w:eastAsiaTheme="minorEastAsia"/>
                <w:color w:val="000000"/>
                <w:sz w:val="24"/>
              </w:rPr>
              <w:t>3</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2017-01-05</w:t>
            </w:r>
          </w:p>
        </w:tc>
      </w:tr>
      <w:tr w:rsidR="0080402D">
        <w:trPr>
          <w:jc w:val="center"/>
        </w:trPr>
        <w:tc>
          <w:tcPr>
            <w:tcW w:w="720" w:type="dxa"/>
            <w:vAlign w:val="center"/>
          </w:tcPr>
          <w:p w:rsidR="0080402D" w:rsidRDefault="00733877">
            <w:pPr>
              <w:jc w:val="center"/>
            </w:pPr>
            <w:r>
              <w:rPr>
                <w:rFonts w:eastAsiaTheme="minorEastAsia"/>
                <w:color w:val="000000"/>
                <w:sz w:val="24"/>
              </w:rPr>
              <w:t>4</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交银施罗德基金管理有限公司关于交银施罗德国证新能源指数分级证券投资基金之交银新能源</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2017-01-05</w:t>
            </w:r>
          </w:p>
        </w:tc>
      </w:tr>
      <w:tr w:rsidR="0080402D">
        <w:trPr>
          <w:jc w:val="center"/>
        </w:trPr>
        <w:tc>
          <w:tcPr>
            <w:tcW w:w="720" w:type="dxa"/>
            <w:vAlign w:val="center"/>
          </w:tcPr>
          <w:p w:rsidR="0080402D" w:rsidRDefault="00733877">
            <w:pPr>
              <w:jc w:val="center"/>
            </w:pPr>
            <w:r>
              <w:rPr>
                <w:rFonts w:eastAsiaTheme="minorEastAsia"/>
                <w:color w:val="000000"/>
                <w:sz w:val="24"/>
              </w:rPr>
              <w:t>5</w:t>
            </w:r>
          </w:p>
        </w:tc>
        <w:tc>
          <w:tcPr>
            <w:tcW w:w="4320" w:type="dxa"/>
            <w:vAlign w:val="center"/>
          </w:tcPr>
          <w:p w:rsidR="0080402D" w:rsidRDefault="00733877">
            <w:pPr>
              <w:jc w:val="left"/>
            </w:pPr>
            <w:r>
              <w:rPr>
                <w:rFonts w:eastAsiaTheme="minorEastAsia"/>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2017-01-09</w:t>
            </w:r>
          </w:p>
        </w:tc>
      </w:tr>
      <w:tr w:rsidR="0080402D">
        <w:trPr>
          <w:jc w:val="center"/>
        </w:trPr>
        <w:tc>
          <w:tcPr>
            <w:tcW w:w="720" w:type="dxa"/>
            <w:vAlign w:val="center"/>
          </w:tcPr>
          <w:p w:rsidR="0080402D" w:rsidRDefault="00733877">
            <w:pPr>
              <w:jc w:val="center"/>
            </w:pPr>
            <w:r>
              <w:rPr>
                <w:rFonts w:eastAsiaTheme="minorEastAsia"/>
                <w:color w:val="000000"/>
                <w:sz w:val="24"/>
              </w:rPr>
              <w:t>6</w:t>
            </w:r>
          </w:p>
        </w:tc>
        <w:tc>
          <w:tcPr>
            <w:tcW w:w="4320" w:type="dxa"/>
            <w:vAlign w:val="center"/>
          </w:tcPr>
          <w:p w:rsidR="0080402D" w:rsidRDefault="00733877">
            <w:pPr>
              <w:jc w:val="left"/>
            </w:pPr>
            <w:r>
              <w:rPr>
                <w:rFonts w:eastAsiaTheme="minorEastAsia"/>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2017-01-09</w:t>
            </w:r>
          </w:p>
        </w:tc>
      </w:tr>
      <w:tr w:rsidR="0080402D">
        <w:trPr>
          <w:jc w:val="center"/>
        </w:trPr>
        <w:tc>
          <w:tcPr>
            <w:tcW w:w="720" w:type="dxa"/>
            <w:vAlign w:val="center"/>
          </w:tcPr>
          <w:p w:rsidR="0080402D" w:rsidRDefault="00733877">
            <w:pPr>
              <w:jc w:val="center"/>
            </w:pPr>
            <w:r>
              <w:rPr>
                <w:rFonts w:eastAsiaTheme="minorEastAsia"/>
                <w:color w:val="000000"/>
                <w:sz w:val="24"/>
              </w:rPr>
              <w:lastRenderedPageBreak/>
              <w:t>7</w:t>
            </w:r>
          </w:p>
        </w:tc>
        <w:tc>
          <w:tcPr>
            <w:tcW w:w="4320" w:type="dxa"/>
            <w:vAlign w:val="center"/>
          </w:tcPr>
          <w:p w:rsidR="0080402D" w:rsidRDefault="00733877">
            <w:pPr>
              <w:jc w:val="left"/>
            </w:pPr>
            <w:r>
              <w:rPr>
                <w:rFonts w:eastAsiaTheme="minorEastAsia"/>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2017-01-09</w:t>
            </w:r>
          </w:p>
        </w:tc>
      </w:tr>
      <w:tr w:rsidR="0080402D">
        <w:trPr>
          <w:jc w:val="center"/>
        </w:trPr>
        <w:tc>
          <w:tcPr>
            <w:tcW w:w="720" w:type="dxa"/>
            <w:vAlign w:val="center"/>
          </w:tcPr>
          <w:p w:rsidR="0080402D" w:rsidRDefault="00733877">
            <w:pPr>
              <w:jc w:val="center"/>
            </w:pPr>
            <w:r>
              <w:rPr>
                <w:rFonts w:eastAsiaTheme="minorEastAsia"/>
                <w:color w:val="000000"/>
                <w:sz w:val="24"/>
              </w:rPr>
              <w:t>8</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2016</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2017-01-19</w:t>
            </w:r>
          </w:p>
        </w:tc>
      </w:tr>
      <w:tr w:rsidR="0080402D">
        <w:trPr>
          <w:jc w:val="center"/>
        </w:trPr>
        <w:tc>
          <w:tcPr>
            <w:tcW w:w="720" w:type="dxa"/>
            <w:vAlign w:val="center"/>
          </w:tcPr>
          <w:p w:rsidR="0080402D" w:rsidRDefault="00733877">
            <w:pPr>
              <w:jc w:val="center"/>
            </w:pPr>
            <w:r>
              <w:rPr>
                <w:rFonts w:eastAsiaTheme="minorEastAsia"/>
                <w:color w:val="000000"/>
                <w:sz w:val="24"/>
              </w:rPr>
              <w:t>9</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2017-02-23</w:t>
            </w:r>
          </w:p>
        </w:tc>
      </w:tr>
      <w:tr w:rsidR="0080402D">
        <w:trPr>
          <w:jc w:val="center"/>
        </w:trPr>
        <w:tc>
          <w:tcPr>
            <w:tcW w:w="720" w:type="dxa"/>
            <w:vAlign w:val="center"/>
          </w:tcPr>
          <w:p w:rsidR="0080402D" w:rsidRDefault="00733877">
            <w:pPr>
              <w:jc w:val="center"/>
            </w:pPr>
            <w:r>
              <w:rPr>
                <w:rFonts w:eastAsiaTheme="minorEastAsia"/>
                <w:color w:val="000000"/>
                <w:sz w:val="24"/>
              </w:rPr>
              <w:t>10</w:t>
            </w:r>
          </w:p>
        </w:tc>
        <w:tc>
          <w:tcPr>
            <w:tcW w:w="4320" w:type="dxa"/>
            <w:vAlign w:val="center"/>
          </w:tcPr>
          <w:p w:rsidR="0080402D" w:rsidRDefault="00733877">
            <w:pPr>
              <w:jc w:val="left"/>
            </w:pPr>
            <w:r>
              <w:rPr>
                <w:rFonts w:eastAsiaTheme="minorEastAsia"/>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2017-02-24</w:t>
            </w:r>
          </w:p>
        </w:tc>
      </w:tr>
      <w:tr w:rsidR="0080402D">
        <w:trPr>
          <w:jc w:val="center"/>
        </w:trPr>
        <w:tc>
          <w:tcPr>
            <w:tcW w:w="720" w:type="dxa"/>
            <w:vAlign w:val="center"/>
          </w:tcPr>
          <w:p w:rsidR="0080402D" w:rsidRDefault="00733877">
            <w:pPr>
              <w:jc w:val="center"/>
            </w:pPr>
            <w:r>
              <w:rPr>
                <w:rFonts w:eastAsiaTheme="minorEastAsia"/>
                <w:color w:val="000000"/>
                <w:sz w:val="24"/>
              </w:rPr>
              <w:t>11</w:t>
            </w:r>
          </w:p>
        </w:tc>
        <w:tc>
          <w:tcPr>
            <w:tcW w:w="4320" w:type="dxa"/>
            <w:vAlign w:val="center"/>
          </w:tcPr>
          <w:p w:rsidR="0080402D" w:rsidRDefault="00733877">
            <w:pPr>
              <w:jc w:val="left"/>
            </w:pPr>
            <w:r>
              <w:rPr>
                <w:rFonts w:eastAsiaTheme="minorEastAsia"/>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2017-02-24</w:t>
            </w:r>
          </w:p>
        </w:tc>
      </w:tr>
      <w:tr w:rsidR="0080402D">
        <w:trPr>
          <w:jc w:val="center"/>
        </w:trPr>
        <w:tc>
          <w:tcPr>
            <w:tcW w:w="720" w:type="dxa"/>
            <w:vAlign w:val="center"/>
          </w:tcPr>
          <w:p w:rsidR="0080402D" w:rsidRDefault="00733877">
            <w:pPr>
              <w:jc w:val="center"/>
            </w:pPr>
            <w:r>
              <w:rPr>
                <w:rFonts w:eastAsiaTheme="minorEastAsia"/>
                <w:color w:val="000000"/>
                <w:sz w:val="24"/>
              </w:rPr>
              <w:t>12</w:t>
            </w:r>
          </w:p>
        </w:tc>
        <w:tc>
          <w:tcPr>
            <w:tcW w:w="4320" w:type="dxa"/>
            <w:vAlign w:val="center"/>
          </w:tcPr>
          <w:p w:rsidR="0080402D" w:rsidRDefault="00733877">
            <w:pPr>
              <w:jc w:val="left"/>
            </w:pPr>
            <w:r>
              <w:rPr>
                <w:rFonts w:eastAsiaTheme="minorEastAsia"/>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2017-03-03</w:t>
            </w:r>
          </w:p>
        </w:tc>
      </w:tr>
      <w:tr w:rsidR="0080402D">
        <w:trPr>
          <w:jc w:val="center"/>
        </w:trPr>
        <w:tc>
          <w:tcPr>
            <w:tcW w:w="720" w:type="dxa"/>
            <w:vAlign w:val="center"/>
          </w:tcPr>
          <w:p w:rsidR="0080402D" w:rsidRDefault="00733877">
            <w:pPr>
              <w:jc w:val="center"/>
            </w:pPr>
            <w:r>
              <w:rPr>
                <w:rFonts w:eastAsiaTheme="minorEastAsia"/>
                <w:color w:val="000000"/>
                <w:sz w:val="24"/>
              </w:rPr>
              <w:t>13</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2017-03-15</w:t>
            </w:r>
          </w:p>
        </w:tc>
      </w:tr>
      <w:tr w:rsidR="0080402D">
        <w:trPr>
          <w:jc w:val="center"/>
        </w:trPr>
        <w:tc>
          <w:tcPr>
            <w:tcW w:w="720" w:type="dxa"/>
            <w:vAlign w:val="center"/>
          </w:tcPr>
          <w:p w:rsidR="0080402D" w:rsidRDefault="00733877">
            <w:pPr>
              <w:jc w:val="center"/>
            </w:pPr>
            <w:r>
              <w:rPr>
                <w:rFonts w:eastAsiaTheme="minorEastAsia"/>
                <w:color w:val="000000"/>
                <w:sz w:val="24"/>
              </w:rPr>
              <w:t>14</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2016</w:t>
            </w:r>
            <w:r>
              <w:rPr>
                <w:rFonts w:eastAsiaTheme="minorEastAsia"/>
                <w:color w:val="000000"/>
                <w:sz w:val="24"/>
              </w:rPr>
              <w:t>年年度报告摘要</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2017-03-29</w:t>
            </w:r>
          </w:p>
        </w:tc>
      </w:tr>
      <w:tr w:rsidR="0080402D">
        <w:trPr>
          <w:jc w:val="center"/>
        </w:trPr>
        <w:tc>
          <w:tcPr>
            <w:tcW w:w="720" w:type="dxa"/>
            <w:vAlign w:val="center"/>
          </w:tcPr>
          <w:p w:rsidR="0080402D" w:rsidRDefault="00733877">
            <w:pPr>
              <w:jc w:val="center"/>
            </w:pPr>
            <w:r>
              <w:rPr>
                <w:rFonts w:eastAsiaTheme="minorEastAsia"/>
                <w:color w:val="000000"/>
                <w:sz w:val="24"/>
              </w:rPr>
              <w:t>15</w:t>
            </w:r>
          </w:p>
        </w:tc>
        <w:tc>
          <w:tcPr>
            <w:tcW w:w="4320" w:type="dxa"/>
            <w:vAlign w:val="center"/>
          </w:tcPr>
          <w:p w:rsidR="0080402D" w:rsidRDefault="00733877">
            <w:pPr>
              <w:jc w:val="left"/>
            </w:pPr>
            <w:r>
              <w:rPr>
                <w:rFonts w:eastAsiaTheme="minorEastAsia"/>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2017-04-07</w:t>
            </w:r>
          </w:p>
        </w:tc>
      </w:tr>
      <w:tr w:rsidR="0080402D">
        <w:trPr>
          <w:jc w:val="center"/>
        </w:trPr>
        <w:tc>
          <w:tcPr>
            <w:tcW w:w="720" w:type="dxa"/>
            <w:vAlign w:val="center"/>
          </w:tcPr>
          <w:p w:rsidR="0080402D" w:rsidRDefault="00733877">
            <w:pPr>
              <w:jc w:val="center"/>
            </w:pPr>
            <w:r>
              <w:rPr>
                <w:rFonts w:eastAsiaTheme="minorEastAsia"/>
                <w:color w:val="000000"/>
                <w:sz w:val="24"/>
              </w:rPr>
              <w:t>16</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2017-04-22</w:t>
            </w:r>
          </w:p>
        </w:tc>
      </w:tr>
      <w:tr w:rsidR="0080402D">
        <w:trPr>
          <w:jc w:val="center"/>
        </w:trPr>
        <w:tc>
          <w:tcPr>
            <w:tcW w:w="720" w:type="dxa"/>
            <w:vAlign w:val="center"/>
          </w:tcPr>
          <w:p w:rsidR="0080402D" w:rsidRDefault="00733877">
            <w:pPr>
              <w:jc w:val="center"/>
            </w:pPr>
            <w:r>
              <w:rPr>
                <w:rFonts w:eastAsiaTheme="minorEastAsia"/>
                <w:color w:val="000000"/>
                <w:sz w:val="24"/>
              </w:rPr>
              <w:t>17</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2017-04-24</w:t>
            </w:r>
          </w:p>
        </w:tc>
      </w:tr>
      <w:tr w:rsidR="0080402D">
        <w:trPr>
          <w:jc w:val="center"/>
        </w:trPr>
        <w:tc>
          <w:tcPr>
            <w:tcW w:w="720" w:type="dxa"/>
            <w:vAlign w:val="center"/>
          </w:tcPr>
          <w:p w:rsidR="0080402D" w:rsidRDefault="00733877">
            <w:pPr>
              <w:jc w:val="center"/>
            </w:pPr>
            <w:r>
              <w:rPr>
                <w:rFonts w:eastAsiaTheme="minorEastAsia"/>
                <w:color w:val="000000"/>
                <w:sz w:val="24"/>
              </w:rPr>
              <w:t>18</w:t>
            </w:r>
          </w:p>
        </w:tc>
        <w:tc>
          <w:tcPr>
            <w:tcW w:w="4320" w:type="dxa"/>
            <w:vAlign w:val="center"/>
          </w:tcPr>
          <w:p w:rsidR="0080402D" w:rsidRDefault="00733877">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2017-04-25</w:t>
            </w:r>
          </w:p>
        </w:tc>
      </w:tr>
      <w:tr w:rsidR="0080402D">
        <w:trPr>
          <w:jc w:val="center"/>
        </w:trPr>
        <w:tc>
          <w:tcPr>
            <w:tcW w:w="720" w:type="dxa"/>
            <w:vAlign w:val="center"/>
          </w:tcPr>
          <w:p w:rsidR="0080402D" w:rsidRDefault="00733877">
            <w:pPr>
              <w:jc w:val="center"/>
            </w:pPr>
            <w:r>
              <w:rPr>
                <w:rFonts w:eastAsiaTheme="minorEastAsia"/>
                <w:color w:val="000000"/>
                <w:sz w:val="24"/>
              </w:rPr>
              <w:t>19</w:t>
            </w:r>
          </w:p>
        </w:tc>
        <w:tc>
          <w:tcPr>
            <w:tcW w:w="4320" w:type="dxa"/>
            <w:vAlign w:val="center"/>
          </w:tcPr>
          <w:p w:rsidR="0080402D" w:rsidRDefault="00733877">
            <w:pPr>
              <w:jc w:val="left"/>
            </w:pPr>
            <w:r>
              <w:rPr>
                <w:rFonts w:eastAsiaTheme="minorEastAsia"/>
                <w:color w:val="000000"/>
                <w:sz w:val="24"/>
              </w:rPr>
              <w:t>交银施罗德基金管理有限公司关于旗下</w:t>
            </w:r>
            <w:r>
              <w:rPr>
                <w:rFonts w:eastAsiaTheme="minorEastAsia"/>
                <w:color w:val="000000"/>
                <w:sz w:val="24"/>
              </w:rPr>
              <w:lastRenderedPageBreak/>
              <w:t>基金所持停牌股票估值调整的公告</w:t>
            </w:r>
          </w:p>
        </w:tc>
        <w:tc>
          <w:tcPr>
            <w:tcW w:w="2331" w:type="dxa"/>
            <w:vAlign w:val="center"/>
          </w:tcPr>
          <w:p w:rsidR="0080402D" w:rsidRDefault="00733877">
            <w:pPr>
              <w:jc w:val="center"/>
            </w:pPr>
            <w:r>
              <w:rPr>
                <w:rFonts w:eastAsiaTheme="minorEastAsia"/>
                <w:color w:val="000000"/>
                <w:sz w:val="24"/>
              </w:rPr>
              <w:lastRenderedPageBreak/>
              <w:t>中国证券报、上海证</w:t>
            </w:r>
            <w:r>
              <w:rPr>
                <w:rFonts w:eastAsiaTheme="minorEastAsia"/>
                <w:color w:val="000000"/>
                <w:sz w:val="24"/>
              </w:rPr>
              <w:lastRenderedPageBreak/>
              <w:t>券报、证券时报</w:t>
            </w:r>
          </w:p>
        </w:tc>
        <w:tc>
          <w:tcPr>
            <w:tcW w:w="1701" w:type="dxa"/>
            <w:vAlign w:val="center"/>
          </w:tcPr>
          <w:p w:rsidR="0080402D" w:rsidRDefault="00733877">
            <w:pPr>
              <w:jc w:val="center"/>
            </w:pPr>
            <w:r>
              <w:rPr>
                <w:rFonts w:eastAsiaTheme="minorEastAsia"/>
                <w:color w:val="000000"/>
                <w:sz w:val="24"/>
              </w:rPr>
              <w:lastRenderedPageBreak/>
              <w:t>2017-04-25</w:t>
            </w:r>
          </w:p>
        </w:tc>
      </w:tr>
      <w:tr w:rsidR="0080402D">
        <w:trPr>
          <w:jc w:val="center"/>
        </w:trPr>
        <w:tc>
          <w:tcPr>
            <w:tcW w:w="720" w:type="dxa"/>
            <w:vAlign w:val="center"/>
          </w:tcPr>
          <w:p w:rsidR="0080402D" w:rsidRDefault="00733877">
            <w:pPr>
              <w:jc w:val="center"/>
            </w:pPr>
            <w:r>
              <w:rPr>
                <w:rFonts w:eastAsiaTheme="minorEastAsia"/>
                <w:color w:val="000000"/>
                <w:sz w:val="24"/>
              </w:rPr>
              <w:t>20</w:t>
            </w:r>
          </w:p>
        </w:tc>
        <w:tc>
          <w:tcPr>
            <w:tcW w:w="4320" w:type="dxa"/>
            <w:vAlign w:val="center"/>
          </w:tcPr>
          <w:p w:rsidR="0080402D" w:rsidRDefault="00733877">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2017-04-26</w:t>
            </w:r>
          </w:p>
        </w:tc>
      </w:tr>
      <w:tr w:rsidR="0080402D">
        <w:trPr>
          <w:jc w:val="center"/>
        </w:trPr>
        <w:tc>
          <w:tcPr>
            <w:tcW w:w="720" w:type="dxa"/>
            <w:vAlign w:val="center"/>
          </w:tcPr>
          <w:p w:rsidR="0080402D" w:rsidRDefault="00733877">
            <w:pPr>
              <w:jc w:val="center"/>
            </w:pPr>
            <w:r>
              <w:rPr>
                <w:rFonts w:eastAsiaTheme="minorEastAsia"/>
                <w:color w:val="000000"/>
                <w:sz w:val="24"/>
              </w:rPr>
              <w:t>21</w:t>
            </w:r>
          </w:p>
        </w:tc>
        <w:tc>
          <w:tcPr>
            <w:tcW w:w="4320" w:type="dxa"/>
            <w:vAlign w:val="center"/>
          </w:tcPr>
          <w:p w:rsidR="0080402D" w:rsidRDefault="00733877">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2017-04-27</w:t>
            </w:r>
          </w:p>
        </w:tc>
      </w:tr>
      <w:tr w:rsidR="0080402D">
        <w:trPr>
          <w:jc w:val="center"/>
        </w:trPr>
        <w:tc>
          <w:tcPr>
            <w:tcW w:w="720" w:type="dxa"/>
            <w:vAlign w:val="center"/>
          </w:tcPr>
          <w:p w:rsidR="0080402D" w:rsidRDefault="00733877">
            <w:pPr>
              <w:jc w:val="center"/>
            </w:pPr>
            <w:r>
              <w:rPr>
                <w:rFonts w:eastAsiaTheme="minorEastAsia"/>
                <w:color w:val="000000"/>
                <w:sz w:val="24"/>
              </w:rPr>
              <w:t>22</w:t>
            </w:r>
          </w:p>
        </w:tc>
        <w:tc>
          <w:tcPr>
            <w:tcW w:w="4320" w:type="dxa"/>
            <w:vAlign w:val="center"/>
          </w:tcPr>
          <w:p w:rsidR="0080402D" w:rsidRDefault="00733877">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2017-04-28</w:t>
            </w:r>
          </w:p>
        </w:tc>
      </w:tr>
      <w:tr w:rsidR="0080402D">
        <w:trPr>
          <w:jc w:val="center"/>
        </w:trPr>
        <w:tc>
          <w:tcPr>
            <w:tcW w:w="720" w:type="dxa"/>
            <w:vAlign w:val="center"/>
          </w:tcPr>
          <w:p w:rsidR="0080402D" w:rsidRDefault="00733877">
            <w:pPr>
              <w:jc w:val="center"/>
            </w:pPr>
            <w:r>
              <w:rPr>
                <w:rFonts w:eastAsiaTheme="minorEastAsia"/>
                <w:color w:val="000000"/>
                <w:sz w:val="24"/>
              </w:rPr>
              <w:t>23</w:t>
            </w:r>
          </w:p>
        </w:tc>
        <w:tc>
          <w:tcPr>
            <w:tcW w:w="4320" w:type="dxa"/>
            <w:vAlign w:val="center"/>
          </w:tcPr>
          <w:p w:rsidR="0080402D" w:rsidRDefault="00733877">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2017-04-29</w:t>
            </w:r>
          </w:p>
        </w:tc>
      </w:tr>
      <w:tr w:rsidR="0080402D">
        <w:trPr>
          <w:jc w:val="center"/>
        </w:trPr>
        <w:tc>
          <w:tcPr>
            <w:tcW w:w="720" w:type="dxa"/>
            <w:vAlign w:val="center"/>
          </w:tcPr>
          <w:p w:rsidR="0080402D" w:rsidRDefault="00733877">
            <w:pPr>
              <w:jc w:val="center"/>
            </w:pPr>
            <w:r>
              <w:rPr>
                <w:rFonts w:eastAsiaTheme="minorEastAsia"/>
                <w:color w:val="000000"/>
                <w:sz w:val="24"/>
              </w:rPr>
              <w:t>24</w:t>
            </w:r>
          </w:p>
        </w:tc>
        <w:tc>
          <w:tcPr>
            <w:tcW w:w="4320" w:type="dxa"/>
            <w:vAlign w:val="center"/>
          </w:tcPr>
          <w:p w:rsidR="0080402D" w:rsidRDefault="00733877">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2017-05-09</w:t>
            </w:r>
          </w:p>
        </w:tc>
      </w:tr>
      <w:tr w:rsidR="0080402D">
        <w:trPr>
          <w:jc w:val="center"/>
        </w:trPr>
        <w:tc>
          <w:tcPr>
            <w:tcW w:w="720" w:type="dxa"/>
            <w:vAlign w:val="center"/>
          </w:tcPr>
          <w:p w:rsidR="0080402D" w:rsidRDefault="00733877">
            <w:pPr>
              <w:jc w:val="center"/>
            </w:pPr>
            <w:r>
              <w:rPr>
                <w:rFonts w:eastAsiaTheme="minorEastAsia"/>
                <w:color w:val="000000"/>
                <w:sz w:val="24"/>
              </w:rPr>
              <w:t>25</w:t>
            </w:r>
          </w:p>
        </w:tc>
        <w:tc>
          <w:tcPr>
            <w:tcW w:w="4320" w:type="dxa"/>
            <w:vAlign w:val="center"/>
          </w:tcPr>
          <w:p w:rsidR="0080402D" w:rsidRDefault="00733877">
            <w:pPr>
              <w:jc w:val="left"/>
            </w:pPr>
            <w:r>
              <w:rPr>
                <w:rFonts w:eastAsiaTheme="minorEastAsia"/>
                <w:color w:val="000000"/>
                <w:sz w:val="24"/>
              </w:rPr>
              <w:t>交银施罗德国证新能源指数分级证券投资基金（更新）招募说明书摘要（</w:t>
            </w:r>
            <w:r>
              <w:rPr>
                <w:rFonts w:eastAsiaTheme="minorEastAsia"/>
                <w:color w:val="000000"/>
                <w:sz w:val="24"/>
              </w:rPr>
              <w:t>2017</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2017-05-10</w:t>
            </w:r>
          </w:p>
        </w:tc>
      </w:tr>
      <w:tr w:rsidR="0080402D">
        <w:trPr>
          <w:jc w:val="center"/>
        </w:trPr>
        <w:tc>
          <w:tcPr>
            <w:tcW w:w="720" w:type="dxa"/>
            <w:vAlign w:val="center"/>
          </w:tcPr>
          <w:p w:rsidR="0080402D" w:rsidRDefault="00733877">
            <w:pPr>
              <w:jc w:val="center"/>
            </w:pPr>
            <w:r>
              <w:rPr>
                <w:rFonts w:eastAsiaTheme="minorEastAsia"/>
                <w:color w:val="000000"/>
                <w:sz w:val="24"/>
              </w:rPr>
              <w:t>26</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2017-06-30</w:t>
            </w:r>
          </w:p>
        </w:tc>
      </w:tr>
      <w:tr w:rsidR="0080402D">
        <w:trPr>
          <w:jc w:val="center"/>
        </w:trPr>
        <w:tc>
          <w:tcPr>
            <w:tcW w:w="720" w:type="dxa"/>
            <w:vAlign w:val="center"/>
          </w:tcPr>
          <w:p w:rsidR="0080402D" w:rsidRDefault="00733877">
            <w:pPr>
              <w:jc w:val="center"/>
            </w:pPr>
            <w:r>
              <w:rPr>
                <w:rFonts w:eastAsiaTheme="minorEastAsia"/>
                <w:color w:val="000000"/>
                <w:sz w:val="24"/>
              </w:rPr>
              <w:t>27</w:t>
            </w:r>
          </w:p>
        </w:tc>
        <w:tc>
          <w:tcPr>
            <w:tcW w:w="4320" w:type="dxa"/>
            <w:vAlign w:val="center"/>
          </w:tcPr>
          <w:p w:rsidR="0080402D" w:rsidRDefault="00733877">
            <w:pPr>
              <w:jc w:val="left"/>
            </w:pPr>
            <w:r>
              <w:rPr>
                <w:rFonts w:eastAsiaTheme="minorEastAsia"/>
                <w:color w:val="000000"/>
                <w:sz w:val="24"/>
              </w:rPr>
              <w:t>交银施罗德基金管理有限公司关于旗下部分基金参与交通银行股份有限公司基金网上银行前端申购费率优惠活动的公告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2017-07-01</w:t>
            </w:r>
          </w:p>
        </w:tc>
      </w:tr>
      <w:tr w:rsidR="0080402D">
        <w:trPr>
          <w:jc w:val="center"/>
        </w:trPr>
        <w:tc>
          <w:tcPr>
            <w:tcW w:w="720" w:type="dxa"/>
            <w:vAlign w:val="center"/>
          </w:tcPr>
          <w:p w:rsidR="0080402D" w:rsidRDefault="00733877">
            <w:pPr>
              <w:jc w:val="center"/>
            </w:pPr>
            <w:r>
              <w:rPr>
                <w:rFonts w:eastAsiaTheme="minorEastAsia"/>
                <w:color w:val="000000"/>
                <w:sz w:val="24"/>
              </w:rPr>
              <w:t>28</w:t>
            </w:r>
          </w:p>
        </w:tc>
        <w:tc>
          <w:tcPr>
            <w:tcW w:w="4320" w:type="dxa"/>
            <w:vAlign w:val="center"/>
          </w:tcPr>
          <w:p w:rsidR="0080402D" w:rsidRDefault="00733877">
            <w:pPr>
              <w:jc w:val="left"/>
            </w:pPr>
            <w:r>
              <w:rPr>
                <w:rFonts w:eastAsiaTheme="minorEastAsia"/>
                <w:color w:val="000000"/>
                <w:sz w:val="24"/>
              </w:rPr>
              <w:t>交银施罗德基金管理有限公司关于直销柜台开展旗下基金前端收费模式下申购费率优惠活动的公告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2017-07-06</w:t>
            </w:r>
          </w:p>
        </w:tc>
      </w:tr>
      <w:tr w:rsidR="0080402D">
        <w:trPr>
          <w:jc w:val="center"/>
        </w:trPr>
        <w:tc>
          <w:tcPr>
            <w:tcW w:w="720" w:type="dxa"/>
            <w:vAlign w:val="center"/>
          </w:tcPr>
          <w:p w:rsidR="0080402D" w:rsidRDefault="00733877">
            <w:pPr>
              <w:jc w:val="center"/>
            </w:pPr>
            <w:r>
              <w:rPr>
                <w:rFonts w:eastAsiaTheme="minorEastAsia"/>
                <w:color w:val="000000"/>
                <w:sz w:val="24"/>
              </w:rPr>
              <w:t>29</w:t>
            </w:r>
          </w:p>
        </w:tc>
        <w:tc>
          <w:tcPr>
            <w:tcW w:w="4320" w:type="dxa"/>
            <w:vAlign w:val="center"/>
          </w:tcPr>
          <w:p w:rsidR="0080402D" w:rsidRDefault="00733877">
            <w:pPr>
              <w:jc w:val="left"/>
            </w:pPr>
            <w:r>
              <w:rPr>
                <w:rFonts w:eastAsiaTheme="minorEastAsia"/>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2017-07-17</w:t>
            </w:r>
          </w:p>
        </w:tc>
      </w:tr>
      <w:tr w:rsidR="0080402D">
        <w:trPr>
          <w:jc w:val="center"/>
        </w:trPr>
        <w:tc>
          <w:tcPr>
            <w:tcW w:w="720" w:type="dxa"/>
            <w:vAlign w:val="center"/>
          </w:tcPr>
          <w:p w:rsidR="0080402D" w:rsidRDefault="00733877">
            <w:pPr>
              <w:jc w:val="center"/>
            </w:pPr>
            <w:r>
              <w:rPr>
                <w:rFonts w:eastAsiaTheme="minorEastAsia"/>
                <w:color w:val="000000"/>
                <w:sz w:val="24"/>
              </w:rPr>
              <w:t>30</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2017-07-20</w:t>
            </w:r>
          </w:p>
        </w:tc>
      </w:tr>
      <w:tr w:rsidR="0080402D">
        <w:trPr>
          <w:jc w:val="center"/>
        </w:trPr>
        <w:tc>
          <w:tcPr>
            <w:tcW w:w="720" w:type="dxa"/>
            <w:vAlign w:val="center"/>
          </w:tcPr>
          <w:p w:rsidR="0080402D" w:rsidRDefault="00733877">
            <w:pPr>
              <w:jc w:val="center"/>
            </w:pPr>
            <w:r>
              <w:rPr>
                <w:rFonts w:eastAsiaTheme="minorEastAsia"/>
                <w:color w:val="000000"/>
                <w:sz w:val="24"/>
              </w:rPr>
              <w:t>31</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2017-07-21</w:t>
            </w:r>
          </w:p>
        </w:tc>
      </w:tr>
      <w:tr w:rsidR="0080402D">
        <w:trPr>
          <w:jc w:val="center"/>
        </w:trPr>
        <w:tc>
          <w:tcPr>
            <w:tcW w:w="720" w:type="dxa"/>
            <w:vAlign w:val="center"/>
          </w:tcPr>
          <w:p w:rsidR="0080402D" w:rsidRDefault="00733877">
            <w:pPr>
              <w:jc w:val="center"/>
            </w:pPr>
            <w:r>
              <w:rPr>
                <w:rFonts w:eastAsiaTheme="minorEastAsia"/>
                <w:color w:val="000000"/>
                <w:sz w:val="24"/>
              </w:rPr>
              <w:t>32</w:t>
            </w:r>
          </w:p>
        </w:tc>
        <w:tc>
          <w:tcPr>
            <w:tcW w:w="4320" w:type="dxa"/>
            <w:vAlign w:val="center"/>
          </w:tcPr>
          <w:p w:rsidR="0080402D" w:rsidRDefault="00733877">
            <w:pPr>
              <w:jc w:val="left"/>
            </w:pPr>
            <w:r>
              <w:rPr>
                <w:rFonts w:eastAsiaTheme="minorEastAsia"/>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2017-08-25</w:t>
            </w:r>
          </w:p>
        </w:tc>
      </w:tr>
      <w:tr w:rsidR="0080402D">
        <w:trPr>
          <w:jc w:val="center"/>
        </w:trPr>
        <w:tc>
          <w:tcPr>
            <w:tcW w:w="720" w:type="dxa"/>
            <w:vAlign w:val="center"/>
          </w:tcPr>
          <w:p w:rsidR="0080402D" w:rsidRDefault="00733877">
            <w:pPr>
              <w:jc w:val="center"/>
            </w:pPr>
            <w:r>
              <w:rPr>
                <w:rFonts w:eastAsiaTheme="minorEastAsia"/>
                <w:color w:val="000000"/>
                <w:sz w:val="24"/>
              </w:rPr>
              <w:lastRenderedPageBreak/>
              <w:t>33</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年半年度报告摘要</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2017-08-26</w:t>
            </w:r>
          </w:p>
        </w:tc>
      </w:tr>
      <w:tr w:rsidR="0080402D">
        <w:trPr>
          <w:jc w:val="center"/>
        </w:trPr>
        <w:tc>
          <w:tcPr>
            <w:tcW w:w="720" w:type="dxa"/>
            <w:vAlign w:val="center"/>
          </w:tcPr>
          <w:p w:rsidR="0080402D" w:rsidRDefault="00733877">
            <w:pPr>
              <w:jc w:val="center"/>
            </w:pPr>
            <w:r>
              <w:rPr>
                <w:rFonts w:eastAsiaTheme="minorEastAsia"/>
                <w:color w:val="000000"/>
                <w:sz w:val="24"/>
              </w:rPr>
              <w:t>34</w:t>
            </w:r>
          </w:p>
        </w:tc>
        <w:tc>
          <w:tcPr>
            <w:tcW w:w="4320" w:type="dxa"/>
            <w:vAlign w:val="center"/>
          </w:tcPr>
          <w:p w:rsidR="0080402D" w:rsidRDefault="00733877">
            <w:pPr>
              <w:jc w:val="left"/>
            </w:pPr>
            <w:r>
              <w:rPr>
                <w:rFonts w:eastAsiaTheme="minorEastAsia"/>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2017-09-15</w:t>
            </w:r>
          </w:p>
        </w:tc>
      </w:tr>
      <w:tr w:rsidR="0080402D">
        <w:trPr>
          <w:jc w:val="center"/>
        </w:trPr>
        <w:tc>
          <w:tcPr>
            <w:tcW w:w="720" w:type="dxa"/>
            <w:vAlign w:val="center"/>
          </w:tcPr>
          <w:p w:rsidR="0080402D" w:rsidRDefault="00733877">
            <w:pPr>
              <w:jc w:val="center"/>
            </w:pPr>
            <w:r>
              <w:rPr>
                <w:rFonts w:eastAsiaTheme="minorEastAsia"/>
                <w:color w:val="000000"/>
                <w:sz w:val="24"/>
              </w:rPr>
              <w:t>35</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2017-09-22</w:t>
            </w:r>
          </w:p>
        </w:tc>
      </w:tr>
      <w:tr w:rsidR="0080402D">
        <w:trPr>
          <w:jc w:val="center"/>
        </w:trPr>
        <w:tc>
          <w:tcPr>
            <w:tcW w:w="720" w:type="dxa"/>
            <w:vAlign w:val="center"/>
          </w:tcPr>
          <w:p w:rsidR="0080402D" w:rsidRDefault="00733877">
            <w:pPr>
              <w:jc w:val="center"/>
            </w:pPr>
            <w:r>
              <w:rPr>
                <w:rFonts w:eastAsiaTheme="minorEastAsia"/>
                <w:color w:val="000000"/>
                <w:sz w:val="24"/>
              </w:rPr>
              <w:t>36</w:t>
            </w:r>
          </w:p>
        </w:tc>
        <w:tc>
          <w:tcPr>
            <w:tcW w:w="4320" w:type="dxa"/>
            <w:vAlign w:val="center"/>
          </w:tcPr>
          <w:p w:rsidR="0080402D" w:rsidRDefault="00733877">
            <w:pPr>
              <w:jc w:val="left"/>
            </w:pPr>
            <w:r>
              <w:rPr>
                <w:rFonts w:eastAsiaTheme="minorEastAsia"/>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2017-10-13</w:t>
            </w:r>
          </w:p>
        </w:tc>
      </w:tr>
      <w:tr w:rsidR="0080402D">
        <w:trPr>
          <w:jc w:val="center"/>
        </w:trPr>
        <w:tc>
          <w:tcPr>
            <w:tcW w:w="720" w:type="dxa"/>
            <w:vAlign w:val="center"/>
          </w:tcPr>
          <w:p w:rsidR="0080402D" w:rsidRDefault="00733877">
            <w:pPr>
              <w:jc w:val="center"/>
            </w:pPr>
            <w:r>
              <w:rPr>
                <w:rFonts w:eastAsiaTheme="minorEastAsia"/>
                <w:color w:val="000000"/>
                <w:sz w:val="24"/>
              </w:rPr>
              <w:t>37</w:t>
            </w:r>
          </w:p>
        </w:tc>
        <w:tc>
          <w:tcPr>
            <w:tcW w:w="4320" w:type="dxa"/>
            <w:vAlign w:val="center"/>
          </w:tcPr>
          <w:p w:rsidR="0080402D" w:rsidRDefault="00733877">
            <w:pPr>
              <w:jc w:val="left"/>
            </w:pPr>
            <w:r>
              <w:rPr>
                <w:rFonts w:eastAsiaTheme="minorEastAsia"/>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2017-10-20</w:t>
            </w:r>
          </w:p>
        </w:tc>
      </w:tr>
      <w:tr w:rsidR="0080402D">
        <w:trPr>
          <w:jc w:val="center"/>
        </w:trPr>
        <w:tc>
          <w:tcPr>
            <w:tcW w:w="720" w:type="dxa"/>
            <w:vAlign w:val="center"/>
          </w:tcPr>
          <w:p w:rsidR="0080402D" w:rsidRDefault="00733877">
            <w:pPr>
              <w:jc w:val="center"/>
            </w:pPr>
            <w:r>
              <w:rPr>
                <w:rFonts w:eastAsiaTheme="minorEastAsia"/>
                <w:color w:val="000000"/>
                <w:sz w:val="24"/>
              </w:rPr>
              <w:t>38</w:t>
            </w:r>
          </w:p>
        </w:tc>
        <w:tc>
          <w:tcPr>
            <w:tcW w:w="4320" w:type="dxa"/>
            <w:vAlign w:val="center"/>
          </w:tcPr>
          <w:p w:rsidR="0080402D" w:rsidRDefault="00733877">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2017-10-25</w:t>
            </w:r>
          </w:p>
        </w:tc>
      </w:tr>
      <w:tr w:rsidR="0080402D">
        <w:trPr>
          <w:jc w:val="center"/>
        </w:trPr>
        <w:tc>
          <w:tcPr>
            <w:tcW w:w="720" w:type="dxa"/>
            <w:vAlign w:val="center"/>
          </w:tcPr>
          <w:p w:rsidR="0080402D" w:rsidRDefault="00733877">
            <w:pPr>
              <w:jc w:val="center"/>
            </w:pPr>
            <w:r>
              <w:rPr>
                <w:rFonts w:eastAsiaTheme="minorEastAsia"/>
                <w:color w:val="000000"/>
                <w:sz w:val="24"/>
              </w:rPr>
              <w:t>39</w:t>
            </w:r>
          </w:p>
        </w:tc>
        <w:tc>
          <w:tcPr>
            <w:tcW w:w="4320" w:type="dxa"/>
            <w:vAlign w:val="center"/>
          </w:tcPr>
          <w:p w:rsidR="0080402D" w:rsidRDefault="00733877">
            <w:pPr>
              <w:jc w:val="left"/>
            </w:pPr>
            <w:r>
              <w:rPr>
                <w:rFonts w:eastAsiaTheme="minorEastAsia"/>
                <w:color w:val="000000"/>
                <w:sz w:val="24"/>
              </w:rPr>
              <w:t>交银施罗德国证新能源指数分级证券投资基金（更新）招募说明书摘要（</w:t>
            </w:r>
            <w:r>
              <w:rPr>
                <w:rFonts w:eastAsiaTheme="minorEastAsia"/>
                <w:color w:val="000000"/>
                <w:sz w:val="24"/>
              </w:rPr>
              <w:t>2017</w:t>
            </w:r>
            <w:r>
              <w:rPr>
                <w:rFonts w:eastAsiaTheme="minorEastAsia"/>
                <w:color w:val="000000"/>
                <w:sz w:val="24"/>
              </w:rPr>
              <w:t>年第</w:t>
            </w:r>
            <w:r>
              <w:rPr>
                <w:rFonts w:eastAsiaTheme="minorEastAsia"/>
                <w:color w:val="000000"/>
                <w:sz w:val="24"/>
              </w:rPr>
              <w:t>2</w:t>
            </w:r>
            <w:r>
              <w:rPr>
                <w:rFonts w:eastAsiaTheme="minorEastAsia"/>
                <w:color w:val="000000"/>
                <w:sz w:val="24"/>
              </w:rPr>
              <w:t>号）</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2017-11-10</w:t>
            </w:r>
          </w:p>
        </w:tc>
      </w:tr>
      <w:tr w:rsidR="0080402D">
        <w:trPr>
          <w:jc w:val="center"/>
        </w:trPr>
        <w:tc>
          <w:tcPr>
            <w:tcW w:w="720" w:type="dxa"/>
            <w:vAlign w:val="center"/>
          </w:tcPr>
          <w:p w:rsidR="0080402D" w:rsidRDefault="00733877">
            <w:pPr>
              <w:jc w:val="center"/>
            </w:pPr>
            <w:r>
              <w:rPr>
                <w:rFonts w:eastAsiaTheme="minorEastAsia"/>
                <w:color w:val="000000"/>
                <w:sz w:val="24"/>
              </w:rPr>
              <w:t>40</w:t>
            </w:r>
          </w:p>
        </w:tc>
        <w:tc>
          <w:tcPr>
            <w:tcW w:w="4320" w:type="dxa"/>
            <w:vAlign w:val="center"/>
          </w:tcPr>
          <w:p w:rsidR="0080402D" w:rsidRDefault="00733877">
            <w:pPr>
              <w:jc w:val="left"/>
            </w:pPr>
            <w:r>
              <w:rPr>
                <w:rFonts w:eastAsiaTheme="minorEastAsia"/>
                <w:color w:val="000000"/>
                <w:sz w:val="24"/>
              </w:rPr>
              <w:t>交银施罗德基金管理有限公司关于旗下部分基金参加上海基煜基金销售有限公司基金前端申购费率优惠活动的公告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2017-11-22</w:t>
            </w:r>
          </w:p>
        </w:tc>
      </w:tr>
      <w:tr w:rsidR="0080402D">
        <w:trPr>
          <w:jc w:val="center"/>
        </w:trPr>
        <w:tc>
          <w:tcPr>
            <w:tcW w:w="720" w:type="dxa"/>
            <w:vAlign w:val="center"/>
          </w:tcPr>
          <w:p w:rsidR="0080402D" w:rsidRDefault="00733877">
            <w:pPr>
              <w:jc w:val="center"/>
            </w:pPr>
            <w:r>
              <w:rPr>
                <w:rFonts w:eastAsiaTheme="minorEastAsia"/>
                <w:color w:val="000000"/>
                <w:sz w:val="24"/>
              </w:rPr>
              <w:t>41</w:t>
            </w:r>
          </w:p>
        </w:tc>
        <w:tc>
          <w:tcPr>
            <w:tcW w:w="4320" w:type="dxa"/>
            <w:vAlign w:val="center"/>
          </w:tcPr>
          <w:p w:rsidR="0080402D" w:rsidRDefault="00733877">
            <w:pPr>
              <w:jc w:val="left"/>
            </w:pPr>
            <w:r>
              <w:rPr>
                <w:rFonts w:eastAsiaTheme="minorEastAsia"/>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2017-12-14</w:t>
            </w:r>
          </w:p>
        </w:tc>
      </w:tr>
      <w:tr w:rsidR="0080402D">
        <w:trPr>
          <w:jc w:val="center"/>
        </w:trPr>
        <w:tc>
          <w:tcPr>
            <w:tcW w:w="720" w:type="dxa"/>
            <w:vAlign w:val="center"/>
          </w:tcPr>
          <w:p w:rsidR="0080402D" w:rsidRDefault="00733877">
            <w:pPr>
              <w:jc w:val="center"/>
            </w:pPr>
            <w:r>
              <w:rPr>
                <w:rFonts w:eastAsiaTheme="minorEastAsia"/>
                <w:color w:val="000000"/>
                <w:sz w:val="24"/>
              </w:rPr>
              <w:t>42</w:t>
            </w:r>
          </w:p>
        </w:tc>
        <w:tc>
          <w:tcPr>
            <w:tcW w:w="4320" w:type="dxa"/>
            <w:vAlign w:val="center"/>
          </w:tcPr>
          <w:p w:rsidR="0080402D" w:rsidRDefault="00733877">
            <w:pPr>
              <w:jc w:val="left"/>
            </w:pPr>
            <w:r>
              <w:rPr>
                <w:rFonts w:eastAsiaTheme="minorEastAsia"/>
                <w:color w:val="000000"/>
                <w:sz w:val="24"/>
              </w:rPr>
              <w:t>交银施罗德基金管理有限公司关于旗下部分基金参与中国国际金融股份有限公司基金前端申购费率优惠活动的公告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2017-12-22</w:t>
            </w:r>
          </w:p>
        </w:tc>
      </w:tr>
      <w:tr w:rsidR="0080402D">
        <w:trPr>
          <w:jc w:val="center"/>
        </w:trPr>
        <w:tc>
          <w:tcPr>
            <w:tcW w:w="720" w:type="dxa"/>
            <w:vAlign w:val="center"/>
          </w:tcPr>
          <w:p w:rsidR="0080402D" w:rsidRDefault="00733877">
            <w:pPr>
              <w:jc w:val="center"/>
            </w:pPr>
            <w:r>
              <w:rPr>
                <w:rFonts w:eastAsiaTheme="minorEastAsia"/>
                <w:color w:val="000000"/>
                <w:sz w:val="24"/>
              </w:rPr>
              <w:t>43</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交银施罗德基金管理有限公司关于交银施罗德国证新能源指数分级证券投资基金办理定期份额折算业务的公告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2017-12-27</w:t>
            </w:r>
          </w:p>
        </w:tc>
      </w:tr>
      <w:tr w:rsidR="0080402D">
        <w:trPr>
          <w:jc w:val="center"/>
        </w:trPr>
        <w:tc>
          <w:tcPr>
            <w:tcW w:w="720" w:type="dxa"/>
            <w:vAlign w:val="center"/>
          </w:tcPr>
          <w:p w:rsidR="0080402D" w:rsidRDefault="00733877">
            <w:pPr>
              <w:jc w:val="center"/>
            </w:pPr>
            <w:r>
              <w:rPr>
                <w:rFonts w:eastAsiaTheme="minorEastAsia"/>
                <w:color w:val="000000"/>
                <w:sz w:val="24"/>
              </w:rPr>
              <w:t>44</w:t>
            </w:r>
          </w:p>
        </w:tc>
        <w:tc>
          <w:tcPr>
            <w:tcW w:w="4320" w:type="dxa"/>
            <w:vAlign w:val="center"/>
          </w:tcPr>
          <w:p w:rsidR="0080402D" w:rsidRDefault="00733877">
            <w:pPr>
              <w:jc w:val="left"/>
            </w:pPr>
            <w:r>
              <w:rPr>
                <w:rFonts w:eastAsiaTheme="minorEastAsia"/>
                <w:color w:val="000000"/>
                <w:sz w:val="24"/>
              </w:rPr>
              <w:t>交银施罗德基金管理有限公司关于交银施罗德国证新能源指数分级证券投资基金办理定期份额折算业务期间暂停及办理折算业务完毕后恢复申购、赎回业务的公告</w:t>
            </w:r>
          </w:p>
        </w:tc>
        <w:tc>
          <w:tcPr>
            <w:tcW w:w="2331" w:type="dxa"/>
            <w:vAlign w:val="center"/>
          </w:tcPr>
          <w:p w:rsidR="0080402D" w:rsidRDefault="00733877">
            <w:pPr>
              <w:jc w:val="center"/>
            </w:pPr>
            <w:r>
              <w:rPr>
                <w:rFonts w:eastAsiaTheme="minorEastAsia"/>
                <w:color w:val="000000"/>
                <w:sz w:val="24"/>
              </w:rPr>
              <w:t>中国证券报、上海证券报、证券时报</w:t>
            </w:r>
          </w:p>
        </w:tc>
        <w:tc>
          <w:tcPr>
            <w:tcW w:w="1701" w:type="dxa"/>
            <w:vAlign w:val="center"/>
          </w:tcPr>
          <w:p w:rsidR="0080402D" w:rsidRDefault="00733877">
            <w:pPr>
              <w:jc w:val="center"/>
            </w:pPr>
            <w:r>
              <w:rPr>
                <w:rFonts w:eastAsiaTheme="minorEastAsia"/>
                <w:color w:val="000000"/>
                <w:sz w:val="24"/>
              </w:rPr>
              <w:t>2017-12-27</w:t>
            </w:r>
          </w:p>
        </w:tc>
      </w:tr>
      <w:tr w:rsidR="0080402D">
        <w:trPr>
          <w:jc w:val="center"/>
        </w:trPr>
        <w:tc>
          <w:tcPr>
            <w:tcW w:w="720" w:type="dxa"/>
            <w:vAlign w:val="center"/>
          </w:tcPr>
          <w:p w:rsidR="0080402D" w:rsidRDefault="00733877">
            <w:pPr>
              <w:jc w:val="center"/>
            </w:pPr>
            <w:r>
              <w:rPr>
                <w:rFonts w:eastAsiaTheme="minorEastAsia"/>
                <w:color w:val="000000"/>
                <w:sz w:val="24"/>
              </w:rPr>
              <w:t>45</w:t>
            </w:r>
          </w:p>
        </w:tc>
        <w:tc>
          <w:tcPr>
            <w:tcW w:w="4320" w:type="dxa"/>
            <w:vAlign w:val="center"/>
          </w:tcPr>
          <w:p w:rsidR="0080402D" w:rsidRDefault="00733877">
            <w:pPr>
              <w:jc w:val="left"/>
            </w:pPr>
            <w:r>
              <w:rPr>
                <w:rFonts w:eastAsiaTheme="minorEastAsia"/>
                <w:color w:val="000000"/>
                <w:sz w:val="24"/>
              </w:rPr>
              <w:t>交银施罗德基金管理有限公司关于旗下</w:t>
            </w:r>
            <w:r>
              <w:rPr>
                <w:rFonts w:eastAsiaTheme="minorEastAsia"/>
                <w:color w:val="000000"/>
                <w:sz w:val="24"/>
              </w:rPr>
              <w:lastRenderedPageBreak/>
              <w:t>部分基金参加交通银行股份有限公司手机银行基金前端申购（含定期定额投资业务）费率优惠活动的公告</w:t>
            </w:r>
          </w:p>
        </w:tc>
        <w:tc>
          <w:tcPr>
            <w:tcW w:w="2331" w:type="dxa"/>
            <w:vAlign w:val="center"/>
          </w:tcPr>
          <w:p w:rsidR="0080402D" w:rsidRDefault="00733877">
            <w:pPr>
              <w:jc w:val="center"/>
            </w:pPr>
            <w:r>
              <w:rPr>
                <w:rFonts w:eastAsiaTheme="minorEastAsia"/>
                <w:color w:val="000000"/>
                <w:sz w:val="24"/>
              </w:rPr>
              <w:lastRenderedPageBreak/>
              <w:t>中国证券报、上海证</w:t>
            </w:r>
            <w:r>
              <w:rPr>
                <w:rFonts w:eastAsiaTheme="minorEastAsia"/>
                <w:color w:val="000000"/>
                <w:sz w:val="24"/>
              </w:rPr>
              <w:lastRenderedPageBreak/>
              <w:t>券报、证券时报</w:t>
            </w:r>
          </w:p>
        </w:tc>
        <w:tc>
          <w:tcPr>
            <w:tcW w:w="1701" w:type="dxa"/>
            <w:vAlign w:val="center"/>
          </w:tcPr>
          <w:p w:rsidR="0080402D" w:rsidRDefault="00733877">
            <w:pPr>
              <w:jc w:val="center"/>
            </w:pPr>
            <w:r>
              <w:rPr>
                <w:rFonts w:eastAsiaTheme="minorEastAsia"/>
                <w:color w:val="000000"/>
                <w:sz w:val="24"/>
              </w:rPr>
              <w:lastRenderedPageBreak/>
              <w:t>2017-12-30</w:t>
            </w:r>
          </w:p>
        </w:tc>
      </w:tr>
    </w:tbl>
    <w:p w:rsidR="001A59F9" w:rsidRPr="0003128C"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71" w:name="_Toc509576349"/>
      <w:r w:rsidRPr="0003128C">
        <w:rPr>
          <w:rFonts w:eastAsiaTheme="minorEastAsia"/>
          <w:b/>
          <w:bCs/>
          <w:szCs w:val="24"/>
          <w:lang w:val="en-US"/>
        </w:rPr>
        <w:t>§12</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171"/>
    </w:p>
    <w:p w:rsidR="001A59F9" w:rsidRPr="0003128C" w:rsidRDefault="001A59F9" w:rsidP="00936087">
      <w:pPr>
        <w:pStyle w:val="20"/>
        <w:spacing w:before="0" w:after="0"/>
        <w:rPr>
          <w:rFonts w:ascii="Times New Roman" w:eastAsiaTheme="minorEastAsia" w:hAnsi="Times New Roman"/>
          <w:kern w:val="0"/>
          <w:szCs w:val="24"/>
        </w:rPr>
      </w:pPr>
      <w:bookmarkStart w:id="172" w:name="_Toc361324904"/>
      <w:bookmarkStart w:id="173" w:name="_Toc509576350"/>
      <w:r w:rsidRPr="0003128C">
        <w:rPr>
          <w:rFonts w:ascii="Times New Roman" w:eastAsiaTheme="minorEastAsia" w:hAnsi="Times New Roman"/>
          <w:kern w:val="0"/>
          <w:szCs w:val="24"/>
        </w:rPr>
        <w:t xml:space="preserve">12.1 </w:t>
      </w:r>
      <w:r w:rsidRPr="0003128C">
        <w:rPr>
          <w:rFonts w:ascii="Times New Roman" w:eastAsiaTheme="minorEastAsia" w:hAnsi="Times New Roman"/>
          <w:kern w:val="0"/>
          <w:szCs w:val="24"/>
        </w:rPr>
        <w:t>备查文件目录</w:t>
      </w:r>
      <w:bookmarkEnd w:id="172"/>
      <w:bookmarkEnd w:id="173"/>
    </w:p>
    <w:p w:rsidR="0080402D" w:rsidRDefault="00733877">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80402D" w:rsidRDefault="00733877">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、报告期内交银施罗德国证新能源指数分级证券投资基金在指定报刊上各项公告的原稿。</w:t>
      </w:r>
    </w:p>
    <w:p w:rsidR="001A59F9" w:rsidRPr="0003128C" w:rsidRDefault="001A59F9" w:rsidP="00756ACB">
      <w:pPr>
        <w:pStyle w:val="20"/>
        <w:spacing w:beforeLines="100" w:before="312" w:after="0"/>
        <w:rPr>
          <w:rFonts w:ascii="Times New Roman" w:eastAsiaTheme="minorEastAsia" w:hAnsi="Times New Roman"/>
          <w:color w:val="000000"/>
          <w:szCs w:val="24"/>
        </w:rPr>
      </w:pPr>
      <w:bookmarkStart w:id="174" w:name="_Toc361324905"/>
      <w:bookmarkStart w:id="175" w:name="_Toc509576351"/>
      <w:r w:rsidRPr="0003128C">
        <w:rPr>
          <w:rFonts w:ascii="Times New Roman" w:eastAsiaTheme="minorEastAsia" w:hAnsi="Times New Roman"/>
          <w:kern w:val="0"/>
          <w:szCs w:val="24"/>
        </w:rPr>
        <w:t>12</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174"/>
      <w:bookmarkEnd w:id="175"/>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rsidR="001A59F9" w:rsidRPr="0003128C" w:rsidRDefault="001A59F9" w:rsidP="00756ACB">
      <w:pPr>
        <w:pStyle w:val="20"/>
        <w:spacing w:beforeLines="100" w:before="312" w:after="0"/>
        <w:rPr>
          <w:rFonts w:ascii="Times New Roman" w:eastAsiaTheme="minorEastAsia" w:hAnsi="Times New Roman"/>
          <w:color w:val="000000"/>
          <w:szCs w:val="24"/>
        </w:rPr>
      </w:pPr>
      <w:bookmarkStart w:id="176" w:name="_Toc361324906"/>
      <w:bookmarkStart w:id="177" w:name="_Toc509576352"/>
      <w:r w:rsidRPr="0003128C">
        <w:rPr>
          <w:rFonts w:ascii="Times New Roman" w:eastAsiaTheme="minorEastAsia" w:hAnsi="Times New Roman"/>
          <w:kern w:val="0"/>
          <w:szCs w:val="24"/>
        </w:rPr>
        <w:t>12</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176"/>
      <w:bookmarkEnd w:id="177"/>
    </w:p>
    <w:p w:rsidR="0080402D" w:rsidRDefault="00733877">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二〇一八年三月二十八日</w:t>
      </w:r>
    </w:p>
    <w:p w:rsidR="001A59F9" w:rsidRPr="004857E8" w:rsidRDefault="001A59F9" w:rsidP="00026C9C">
      <w:pPr>
        <w:spacing w:line="360" w:lineRule="auto"/>
        <w:rPr>
          <w:rFonts w:eastAsiaTheme="minorEastAsia"/>
          <w:sz w:val="24"/>
        </w:rPr>
      </w:pPr>
    </w:p>
    <w:sectPr w:rsidR="001A59F9" w:rsidRPr="004857E8"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35" w:rsidRDefault="000F2F35">
      <w:r>
        <w:separator/>
      </w:r>
    </w:p>
  </w:endnote>
  <w:endnote w:type="continuationSeparator" w:id="0">
    <w:p w:rsidR="000F2F35" w:rsidRDefault="000F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9D" w:rsidRDefault="00937C9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7C9D" w:rsidRDefault="00937C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9D" w:rsidRDefault="00937C9D"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41BA">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41BA">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35" w:rsidRDefault="000F2F35">
      <w:r>
        <w:separator/>
      </w:r>
    </w:p>
  </w:footnote>
  <w:footnote w:type="continuationSeparator" w:id="0">
    <w:p w:rsidR="000F2F35" w:rsidRDefault="000F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9D" w:rsidRPr="00C2542B" w:rsidRDefault="00937C9D" w:rsidP="00C2542B">
    <w:pPr>
      <w:pStyle w:val="aa"/>
      <w:pBdr>
        <w:bottom w:val="single" w:sz="6" w:space="0" w:color="auto"/>
      </w:pBdr>
      <w:jc w:val="right"/>
    </w:pPr>
    <w:r w:rsidRPr="005047CD">
      <w:rPr>
        <w:rFonts w:hint="eastAsia"/>
        <w:noProof/>
        <w:sz w:val="21"/>
        <w:szCs w:val="21"/>
      </w:rPr>
      <w:drawing>
        <wp:anchor distT="0" distB="0" distL="114300" distR="114300" simplePos="0" relativeHeight="251659264" behindDoc="0" locked="0" layoutInCell="1" allowOverlap="1">
          <wp:simplePos x="0" y="0"/>
          <wp:positionH relativeFrom="column">
            <wp:posOffset>-17835</wp:posOffset>
          </wp:positionH>
          <wp:positionV relativeFrom="paragraph">
            <wp:posOffset>-333651</wp:posOffset>
          </wp:positionV>
          <wp:extent cx="2083242" cy="461176"/>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EC1"/>
    <w:rsid w:val="00034920"/>
    <w:rsid w:val="00034BA5"/>
    <w:rsid w:val="0003557B"/>
    <w:rsid w:val="000356C0"/>
    <w:rsid w:val="000358FE"/>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FEF"/>
    <w:rsid w:val="000A53FD"/>
    <w:rsid w:val="000A549A"/>
    <w:rsid w:val="000A571D"/>
    <w:rsid w:val="000A578A"/>
    <w:rsid w:val="000A6716"/>
    <w:rsid w:val="000A72F2"/>
    <w:rsid w:val="000B0C56"/>
    <w:rsid w:val="000B2B57"/>
    <w:rsid w:val="000B2C8D"/>
    <w:rsid w:val="000B31EE"/>
    <w:rsid w:val="000B3435"/>
    <w:rsid w:val="000B36CC"/>
    <w:rsid w:val="000B3E43"/>
    <w:rsid w:val="000B417C"/>
    <w:rsid w:val="000B4365"/>
    <w:rsid w:val="000B5CC0"/>
    <w:rsid w:val="000B6BC5"/>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4456"/>
    <w:rsid w:val="000E5FFA"/>
    <w:rsid w:val="000E6184"/>
    <w:rsid w:val="000E67FE"/>
    <w:rsid w:val="000E7B5C"/>
    <w:rsid w:val="000F0153"/>
    <w:rsid w:val="000F0C0A"/>
    <w:rsid w:val="000F175F"/>
    <w:rsid w:val="000F17D1"/>
    <w:rsid w:val="000F255E"/>
    <w:rsid w:val="000F2C75"/>
    <w:rsid w:val="000F2F35"/>
    <w:rsid w:val="000F3506"/>
    <w:rsid w:val="000F5396"/>
    <w:rsid w:val="000F5704"/>
    <w:rsid w:val="000F593E"/>
    <w:rsid w:val="000F60F3"/>
    <w:rsid w:val="000F60FF"/>
    <w:rsid w:val="000F635F"/>
    <w:rsid w:val="000F6445"/>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25"/>
    <w:rsid w:val="00120DDC"/>
    <w:rsid w:val="00120EED"/>
    <w:rsid w:val="001212B4"/>
    <w:rsid w:val="0012304E"/>
    <w:rsid w:val="00123252"/>
    <w:rsid w:val="001234F4"/>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63C"/>
    <w:rsid w:val="001956CA"/>
    <w:rsid w:val="00195781"/>
    <w:rsid w:val="00195B79"/>
    <w:rsid w:val="00197AB3"/>
    <w:rsid w:val="00197C86"/>
    <w:rsid w:val="001A088E"/>
    <w:rsid w:val="001A0C46"/>
    <w:rsid w:val="001A0F4A"/>
    <w:rsid w:val="001A1B13"/>
    <w:rsid w:val="001A1D38"/>
    <w:rsid w:val="001A21A9"/>
    <w:rsid w:val="001A2429"/>
    <w:rsid w:val="001A2A97"/>
    <w:rsid w:val="001A364F"/>
    <w:rsid w:val="001A39B7"/>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F9C"/>
    <w:rsid w:val="001C32E7"/>
    <w:rsid w:val="001C3399"/>
    <w:rsid w:val="001C37F6"/>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CE2"/>
    <w:rsid w:val="001F5DBA"/>
    <w:rsid w:val="001F5DE3"/>
    <w:rsid w:val="001F5F74"/>
    <w:rsid w:val="001F790F"/>
    <w:rsid w:val="002010DE"/>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51C"/>
    <w:rsid w:val="0021397C"/>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61F"/>
    <w:rsid w:val="00256D82"/>
    <w:rsid w:val="00256E23"/>
    <w:rsid w:val="00257578"/>
    <w:rsid w:val="00260200"/>
    <w:rsid w:val="00260B06"/>
    <w:rsid w:val="00261988"/>
    <w:rsid w:val="00261D93"/>
    <w:rsid w:val="00261E8A"/>
    <w:rsid w:val="00262029"/>
    <w:rsid w:val="00262C19"/>
    <w:rsid w:val="002637E8"/>
    <w:rsid w:val="00263BBD"/>
    <w:rsid w:val="002640B9"/>
    <w:rsid w:val="002648D8"/>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7F4"/>
    <w:rsid w:val="002A090A"/>
    <w:rsid w:val="002A0B47"/>
    <w:rsid w:val="002A1381"/>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F4E"/>
    <w:rsid w:val="002B5C8E"/>
    <w:rsid w:val="002B5D67"/>
    <w:rsid w:val="002B6793"/>
    <w:rsid w:val="002B6C9B"/>
    <w:rsid w:val="002B6F27"/>
    <w:rsid w:val="002B780B"/>
    <w:rsid w:val="002B7F59"/>
    <w:rsid w:val="002C0401"/>
    <w:rsid w:val="002C1260"/>
    <w:rsid w:val="002C1726"/>
    <w:rsid w:val="002C1A6A"/>
    <w:rsid w:val="002C21A6"/>
    <w:rsid w:val="002C26D5"/>
    <w:rsid w:val="002C3EAB"/>
    <w:rsid w:val="002C4E82"/>
    <w:rsid w:val="002C5777"/>
    <w:rsid w:val="002C5889"/>
    <w:rsid w:val="002C5B65"/>
    <w:rsid w:val="002C65C0"/>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777"/>
    <w:rsid w:val="002F60EA"/>
    <w:rsid w:val="002F680E"/>
    <w:rsid w:val="002F6FFD"/>
    <w:rsid w:val="0030003E"/>
    <w:rsid w:val="00300951"/>
    <w:rsid w:val="00300E8A"/>
    <w:rsid w:val="003023C9"/>
    <w:rsid w:val="00302CA8"/>
    <w:rsid w:val="00302DE9"/>
    <w:rsid w:val="0030363F"/>
    <w:rsid w:val="00304860"/>
    <w:rsid w:val="00304E23"/>
    <w:rsid w:val="00305084"/>
    <w:rsid w:val="0030600C"/>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28"/>
    <w:rsid w:val="00323AE8"/>
    <w:rsid w:val="00323B32"/>
    <w:rsid w:val="00324548"/>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6594"/>
    <w:rsid w:val="00336AA2"/>
    <w:rsid w:val="00337B1B"/>
    <w:rsid w:val="00337FC0"/>
    <w:rsid w:val="003405DA"/>
    <w:rsid w:val="003407A5"/>
    <w:rsid w:val="0034096C"/>
    <w:rsid w:val="00340BFD"/>
    <w:rsid w:val="003410A1"/>
    <w:rsid w:val="00341188"/>
    <w:rsid w:val="0034147B"/>
    <w:rsid w:val="003424CB"/>
    <w:rsid w:val="003439DB"/>
    <w:rsid w:val="00343D97"/>
    <w:rsid w:val="003444EB"/>
    <w:rsid w:val="0034489B"/>
    <w:rsid w:val="00344FBE"/>
    <w:rsid w:val="00346759"/>
    <w:rsid w:val="00347978"/>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327"/>
    <w:rsid w:val="00396588"/>
    <w:rsid w:val="00396863"/>
    <w:rsid w:val="00397156"/>
    <w:rsid w:val="00397960"/>
    <w:rsid w:val="003A0663"/>
    <w:rsid w:val="003A0FD0"/>
    <w:rsid w:val="003A1FE0"/>
    <w:rsid w:val="003A2615"/>
    <w:rsid w:val="003A3A1D"/>
    <w:rsid w:val="003A3B3B"/>
    <w:rsid w:val="003A3BC4"/>
    <w:rsid w:val="003A458A"/>
    <w:rsid w:val="003A4D4B"/>
    <w:rsid w:val="003A4FE2"/>
    <w:rsid w:val="003A53E0"/>
    <w:rsid w:val="003A551D"/>
    <w:rsid w:val="003A5B16"/>
    <w:rsid w:val="003A6C55"/>
    <w:rsid w:val="003A6FDF"/>
    <w:rsid w:val="003A7C53"/>
    <w:rsid w:val="003A7E6F"/>
    <w:rsid w:val="003B05F2"/>
    <w:rsid w:val="003B0D04"/>
    <w:rsid w:val="003B1469"/>
    <w:rsid w:val="003B208E"/>
    <w:rsid w:val="003B2608"/>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0A02"/>
    <w:rsid w:val="003E19FF"/>
    <w:rsid w:val="003E244F"/>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EE1"/>
    <w:rsid w:val="003F6FEC"/>
    <w:rsid w:val="003F7C45"/>
    <w:rsid w:val="00400241"/>
    <w:rsid w:val="00400D2A"/>
    <w:rsid w:val="00401314"/>
    <w:rsid w:val="0040132C"/>
    <w:rsid w:val="0040141B"/>
    <w:rsid w:val="0040231A"/>
    <w:rsid w:val="004027C3"/>
    <w:rsid w:val="0040324D"/>
    <w:rsid w:val="004036C3"/>
    <w:rsid w:val="00403F0C"/>
    <w:rsid w:val="004049BD"/>
    <w:rsid w:val="00404EB5"/>
    <w:rsid w:val="00405085"/>
    <w:rsid w:val="00405D28"/>
    <w:rsid w:val="004066FC"/>
    <w:rsid w:val="004067B4"/>
    <w:rsid w:val="00407481"/>
    <w:rsid w:val="00407C10"/>
    <w:rsid w:val="00407E90"/>
    <w:rsid w:val="00411205"/>
    <w:rsid w:val="004113B4"/>
    <w:rsid w:val="00413323"/>
    <w:rsid w:val="00414503"/>
    <w:rsid w:val="00414827"/>
    <w:rsid w:val="004153B3"/>
    <w:rsid w:val="00415772"/>
    <w:rsid w:val="00415BAE"/>
    <w:rsid w:val="004163FD"/>
    <w:rsid w:val="00416651"/>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78E3"/>
    <w:rsid w:val="00427D2F"/>
    <w:rsid w:val="0043072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804"/>
    <w:rsid w:val="00457D17"/>
    <w:rsid w:val="00460304"/>
    <w:rsid w:val="00460AEF"/>
    <w:rsid w:val="00460C52"/>
    <w:rsid w:val="00461001"/>
    <w:rsid w:val="004617EF"/>
    <w:rsid w:val="00461D37"/>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1BA"/>
    <w:rsid w:val="00494F25"/>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6CB"/>
    <w:rsid w:val="004D3D96"/>
    <w:rsid w:val="004D40BB"/>
    <w:rsid w:val="004D45BD"/>
    <w:rsid w:val="004D46AF"/>
    <w:rsid w:val="004D504C"/>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FC5"/>
    <w:rsid w:val="00510A69"/>
    <w:rsid w:val="00510B9C"/>
    <w:rsid w:val="00510CAF"/>
    <w:rsid w:val="0051114C"/>
    <w:rsid w:val="00511597"/>
    <w:rsid w:val="00511915"/>
    <w:rsid w:val="00511D50"/>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427"/>
    <w:rsid w:val="0054097B"/>
    <w:rsid w:val="00541BBD"/>
    <w:rsid w:val="005427DC"/>
    <w:rsid w:val="00543188"/>
    <w:rsid w:val="005432F0"/>
    <w:rsid w:val="00543367"/>
    <w:rsid w:val="0054384E"/>
    <w:rsid w:val="00543BFA"/>
    <w:rsid w:val="00544688"/>
    <w:rsid w:val="00544ADD"/>
    <w:rsid w:val="005452C9"/>
    <w:rsid w:val="00545608"/>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16E3"/>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98A"/>
    <w:rsid w:val="00591D5C"/>
    <w:rsid w:val="00591D9C"/>
    <w:rsid w:val="0059282D"/>
    <w:rsid w:val="00592A83"/>
    <w:rsid w:val="00592B3C"/>
    <w:rsid w:val="005932C1"/>
    <w:rsid w:val="00593440"/>
    <w:rsid w:val="005936BF"/>
    <w:rsid w:val="00593DE5"/>
    <w:rsid w:val="0059592B"/>
    <w:rsid w:val="00595AB2"/>
    <w:rsid w:val="00596617"/>
    <w:rsid w:val="00596CC4"/>
    <w:rsid w:val="00597057"/>
    <w:rsid w:val="005973A6"/>
    <w:rsid w:val="00597AAB"/>
    <w:rsid w:val="00597D51"/>
    <w:rsid w:val="00597D8B"/>
    <w:rsid w:val="005A0742"/>
    <w:rsid w:val="005A1C30"/>
    <w:rsid w:val="005A31C9"/>
    <w:rsid w:val="005A3295"/>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72B"/>
    <w:rsid w:val="005D15AE"/>
    <w:rsid w:val="005D1A7B"/>
    <w:rsid w:val="005D1EDD"/>
    <w:rsid w:val="005D2090"/>
    <w:rsid w:val="005D456F"/>
    <w:rsid w:val="005D45B3"/>
    <w:rsid w:val="005D4AB0"/>
    <w:rsid w:val="005D4AB3"/>
    <w:rsid w:val="005D4CEB"/>
    <w:rsid w:val="005D5344"/>
    <w:rsid w:val="005D5DA8"/>
    <w:rsid w:val="005D5E86"/>
    <w:rsid w:val="005D61EB"/>
    <w:rsid w:val="005D649B"/>
    <w:rsid w:val="005D6C2C"/>
    <w:rsid w:val="005D78D1"/>
    <w:rsid w:val="005E0AE0"/>
    <w:rsid w:val="005E0BF7"/>
    <w:rsid w:val="005E1F49"/>
    <w:rsid w:val="005E6916"/>
    <w:rsid w:val="005E7399"/>
    <w:rsid w:val="005E781C"/>
    <w:rsid w:val="005F0124"/>
    <w:rsid w:val="005F04E6"/>
    <w:rsid w:val="005F17EC"/>
    <w:rsid w:val="005F1C2F"/>
    <w:rsid w:val="005F39D5"/>
    <w:rsid w:val="005F3AB5"/>
    <w:rsid w:val="005F3E05"/>
    <w:rsid w:val="005F43B9"/>
    <w:rsid w:val="005F5256"/>
    <w:rsid w:val="005F55D6"/>
    <w:rsid w:val="005F5CA9"/>
    <w:rsid w:val="005F5E1C"/>
    <w:rsid w:val="005F6127"/>
    <w:rsid w:val="005F68CB"/>
    <w:rsid w:val="005F6A00"/>
    <w:rsid w:val="005F6BDE"/>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7C26"/>
    <w:rsid w:val="00640732"/>
    <w:rsid w:val="0064169C"/>
    <w:rsid w:val="00642072"/>
    <w:rsid w:val="00643951"/>
    <w:rsid w:val="00643BA5"/>
    <w:rsid w:val="006440ED"/>
    <w:rsid w:val="0064421E"/>
    <w:rsid w:val="0064467C"/>
    <w:rsid w:val="00644AB5"/>
    <w:rsid w:val="00645064"/>
    <w:rsid w:val="00645213"/>
    <w:rsid w:val="00645293"/>
    <w:rsid w:val="006468CB"/>
    <w:rsid w:val="00646FF3"/>
    <w:rsid w:val="00651A3C"/>
    <w:rsid w:val="00651B78"/>
    <w:rsid w:val="00652263"/>
    <w:rsid w:val="0065238F"/>
    <w:rsid w:val="00652881"/>
    <w:rsid w:val="00652985"/>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2F33"/>
    <w:rsid w:val="007332C4"/>
    <w:rsid w:val="007335A6"/>
    <w:rsid w:val="0073364B"/>
    <w:rsid w:val="00733877"/>
    <w:rsid w:val="00734381"/>
    <w:rsid w:val="007353BB"/>
    <w:rsid w:val="00736034"/>
    <w:rsid w:val="007362E6"/>
    <w:rsid w:val="0073681C"/>
    <w:rsid w:val="0073725B"/>
    <w:rsid w:val="00737F03"/>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1518"/>
    <w:rsid w:val="007520A3"/>
    <w:rsid w:val="007520F6"/>
    <w:rsid w:val="007526F5"/>
    <w:rsid w:val="007527E3"/>
    <w:rsid w:val="00754717"/>
    <w:rsid w:val="00754836"/>
    <w:rsid w:val="00754FB9"/>
    <w:rsid w:val="007558EE"/>
    <w:rsid w:val="00755CDF"/>
    <w:rsid w:val="007561D3"/>
    <w:rsid w:val="00756ACB"/>
    <w:rsid w:val="00756AD3"/>
    <w:rsid w:val="00757042"/>
    <w:rsid w:val="007578C3"/>
    <w:rsid w:val="00757A4C"/>
    <w:rsid w:val="00760895"/>
    <w:rsid w:val="00761D02"/>
    <w:rsid w:val="00761D46"/>
    <w:rsid w:val="00762ABF"/>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5089"/>
    <w:rsid w:val="00796D4D"/>
    <w:rsid w:val="007971B8"/>
    <w:rsid w:val="00797637"/>
    <w:rsid w:val="007A0018"/>
    <w:rsid w:val="007A05A7"/>
    <w:rsid w:val="007A0ADE"/>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611E"/>
    <w:rsid w:val="007B662A"/>
    <w:rsid w:val="007B71DC"/>
    <w:rsid w:val="007B7743"/>
    <w:rsid w:val="007C04F4"/>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E59F7"/>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D4"/>
    <w:rsid w:val="008003A1"/>
    <w:rsid w:val="0080046C"/>
    <w:rsid w:val="008006B7"/>
    <w:rsid w:val="00800FDB"/>
    <w:rsid w:val="00802081"/>
    <w:rsid w:val="008020F6"/>
    <w:rsid w:val="0080298E"/>
    <w:rsid w:val="00803493"/>
    <w:rsid w:val="00803833"/>
    <w:rsid w:val="0080402D"/>
    <w:rsid w:val="00804316"/>
    <w:rsid w:val="008044EA"/>
    <w:rsid w:val="008044F8"/>
    <w:rsid w:val="00806461"/>
    <w:rsid w:val="008064C1"/>
    <w:rsid w:val="008066EA"/>
    <w:rsid w:val="00807B76"/>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0EFA"/>
    <w:rsid w:val="00831DD0"/>
    <w:rsid w:val="008320ED"/>
    <w:rsid w:val="00832858"/>
    <w:rsid w:val="00832A0F"/>
    <w:rsid w:val="00833547"/>
    <w:rsid w:val="008353D5"/>
    <w:rsid w:val="00835408"/>
    <w:rsid w:val="008358A2"/>
    <w:rsid w:val="008359DA"/>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3EBC"/>
    <w:rsid w:val="00854568"/>
    <w:rsid w:val="0085474D"/>
    <w:rsid w:val="008558A3"/>
    <w:rsid w:val="0085606B"/>
    <w:rsid w:val="00856481"/>
    <w:rsid w:val="00856593"/>
    <w:rsid w:val="008567A2"/>
    <w:rsid w:val="00856E6C"/>
    <w:rsid w:val="00857662"/>
    <w:rsid w:val="00857DE1"/>
    <w:rsid w:val="00857EA7"/>
    <w:rsid w:val="00860793"/>
    <w:rsid w:val="00860837"/>
    <w:rsid w:val="00860AC3"/>
    <w:rsid w:val="0086107F"/>
    <w:rsid w:val="008613F3"/>
    <w:rsid w:val="00863011"/>
    <w:rsid w:val="00863C5B"/>
    <w:rsid w:val="00863D2E"/>
    <w:rsid w:val="00863FB3"/>
    <w:rsid w:val="00864E32"/>
    <w:rsid w:val="00865075"/>
    <w:rsid w:val="0086615F"/>
    <w:rsid w:val="0086748F"/>
    <w:rsid w:val="00870B3C"/>
    <w:rsid w:val="00871BCE"/>
    <w:rsid w:val="00871EA6"/>
    <w:rsid w:val="00872757"/>
    <w:rsid w:val="00872BA6"/>
    <w:rsid w:val="00872CE4"/>
    <w:rsid w:val="00872D2A"/>
    <w:rsid w:val="00873AA4"/>
    <w:rsid w:val="00873CA8"/>
    <w:rsid w:val="00873F5D"/>
    <w:rsid w:val="008741AC"/>
    <w:rsid w:val="0087570C"/>
    <w:rsid w:val="00875B44"/>
    <w:rsid w:val="008760E5"/>
    <w:rsid w:val="008773BA"/>
    <w:rsid w:val="0087769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5306"/>
    <w:rsid w:val="00936087"/>
    <w:rsid w:val="0093640D"/>
    <w:rsid w:val="00936688"/>
    <w:rsid w:val="00936ACB"/>
    <w:rsid w:val="00937683"/>
    <w:rsid w:val="00937AC9"/>
    <w:rsid w:val="00937C9D"/>
    <w:rsid w:val="00937CFA"/>
    <w:rsid w:val="00937F2A"/>
    <w:rsid w:val="00940291"/>
    <w:rsid w:val="009403AE"/>
    <w:rsid w:val="00940557"/>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6BAA"/>
    <w:rsid w:val="009974EB"/>
    <w:rsid w:val="009978D5"/>
    <w:rsid w:val="00997A12"/>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0A88"/>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6401"/>
    <w:rsid w:val="009E6C54"/>
    <w:rsid w:val="009E6F3A"/>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1913"/>
    <w:rsid w:val="00AB216D"/>
    <w:rsid w:val="00AB3012"/>
    <w:rsid w:val="00AB31FD"/>
    <w:rsid w:val="00AB321C"/>
    <w:rsid w:val="00AB37D2"/>
    <w:rsid w:val="00AB473F"/>
    <w:rsid w:val="00AB4C91"/>
    <w:rsid w:val="00AB4E3B"/>
    <w:rsid w:val="00AB5381"/>
    <w:rsid w:val="00AB545B"/>
    <w:rsid w:val="00AB54C1"/>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302"/>
    <w:rsid w:val="00AE3486"/>
    <w:rsid w:val="00AE3A4F"/>
    <w:rsid w:val="00AE406F"/>
    <w:rsid w:val="00AE4518"/>
    <w:rsid w:val="00AE5D7F"/>
    <w:rsid w:val="00AE6A15"/>
    <w:rsid w:val="00AE79F0"/>
    <w:rsid w:val="00AF07B0"/>
    <w:rsid w:val="00AF09DA"/>
    <w:rsid w:val="00AF109C"/>
    <w:rsid w:val="00AF1701"/>
    <w:rsid w:val="00AF1752"/>
    <w:rsid w:val="00AF2A8B"/>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C0C"/>
    <w:rsid w:val="00B23CB2"/>
    <w:rsid w:val="00B240CC"/>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EF"/>
    <w:rsid w:val="00B418AD"/>
    <w:rsid w:val="00B42581"/>
    <w:rsid w:val="00B42F1A"/>
    <w:rsid w:val="00B4307D"/>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39CD"/>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905"/>
    <w:rsid w:val="00BA4BD3"/>
    <w:rsid w:val="00BA535D"/>
    <w:rsid w:val="00BA5EC8"/>
    <w:rsid w:val="00BA65F8"/>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68CC"/>
    <w:rsid w:val="00CC701E"/>
    <w:rsid w:val="00CC732A"/>
    <w:rsid w:val="00CC7735"/>
    <w:rsid w:val="00CC7F2F"/>
    <w:rsid w:val="00CD0113"/>
    <w:rsid w:val="00CD016D"/>
    <w:rsid w:val="00CD0310"/>
    <w:rsid w:val="00CD143B"/>
    <w:rsid w:val="00CD2E48"/>
    <w:rsid w:val="00CD4826"/>
    <w:rsid w:val="00CD4E19"/>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F5D"/>
    <w:rsid w:val="00D27FA3"/>
    <w:rsid w:val="00D308D7"/>
    <w:rsid w:val="00D3176C"/>
    <w:rsid w:val="00D31B1A"/>
    <w:rsid w:val="00D31B3F"/>
    <w:rsid w:val="00D320FB"/>
    <w:rsid w:val="00D33751"/>
    <w:rsid w:val="00D33C79"/>
    <w:rsid w:val="00D34181"/>
    <w:rsid w:val="00D34738"/>
    <w:rsid w:val="00D3486B"/>
    <w:rsid w:val="00D3497F"/>
    <w:rsid w:val="00D35D4A"/>
    <w:rsid w:val="00D36230"/>
    <w:rsid w:val="00D36F6E"/>
    <w:rsid w:val="00D372B0"/>
    <w:rsid w:val="00D37343"/>
    <w:rsid w:val="00D408DE"/>
    <w:rsid w:val="00D4205E"/>
    <w:rsid w:val="00D44553"/>
    <w:rsid w:val="00D446FE"/>
    <w:rsid w:val="00D44B5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443"/>
    <w:rsid w:val="00DA6B5E"/>
    <w:rsid w:val="00DA6D55"/>
    <w:rsid w:val="00DA7146"/>
    <w:rsid w:val="00DA716A"/>
    <w:rsid w:val="00DA7B82"/>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4E2"/>
    <w:rsid w:val="00DD481D"/>
    <w:rsid w:val="00DD4B32"/>
    <w:rsid w:val="00DD4DCA"/>
    <w:rsid w:val="00DD6F2E"/>
    <w:rsid w:val="00DD7175"/>
    <w:rsid w:val="00DD72E1"/>
    <w:rsid w:val="00DD7A96"/>
    <w:rsid w:val="00DD7D5E"/>
    <w:rsid w:val="00DD7EA2"/>
    <w:rsid w:val="00DD7FA4"/>
    <w:rsid w:val="00DE00F2"/>
    <w:rsid w:val="00DE0DC8"/>
    <w:rsid w:val="00DE117F"/>
    <w:rsid w:val="00DE2D17"/>
    <w:rsid w:val="00DE353C"/>
    <w:rsid w:val="00DE3A29"/>
    <w:rsid w:val="00DE3B82"/>
    <w:rsid w:val="00DE401C"/>
    <w:rsid w:val="00DE6E2F"/>
    <w:rsid w:val="00DE6F47"/>
    <w:rsid w:val="00DE7D13"/>
    <w:rsid w:val="00DE7FE1"/>
    <w:rsid w:val="00DF065A"/>
    <w:rsid w:val="00DF1EAE"/>
    <w:rsid w:val="00DF2A18"/>
    <w:rsid w:val="00DF324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B0D"/>
    <w:rsid w:val="00E33F3E"/>
    <w:rsid w:val="00E341E5"/>
    <w:rsid w:val="00E34315"/>
    <w:rsid w:val="00E35D4B"/>
    <w:rsid w:val="00E35FBC"/>
    <w:rsid w:val="00E36AAE"/>
    <w:rsid w:val="00E36F7B"/>
    <w:rsid w:val="00E37198"/>
    <w:rsid w:val="00E3774C"/>
    <w:rsid w:val="00E41313"/>
    <w:rsid w:val="00E41773"/>
    <w:rsid w:val="00E41ACD"/>
    <w:rsid w:val="00E41EE9"/>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B64"/>
    <w:rsid w:val="00E5636F"/>
    <w:rsid w:val="00E57E98"/>
    <w:rsid w:val="00E616DB"/>
    <w:rsid w:val="00E62442"/>
    <w:rsid w:val="00E627A4"/>
    <w:rsid w:val="00E630ED"/>
    <w:rsid w:val="00E63CFB"/>
    <w:rsid w:val="00E6437C"/>
    <w:rsid w:val="00E65237"/>
    <w:rsid w:val="00E67862"/>
    <w:rsid w:val="00E70101"/>
    <w:rsid w:val="00E70ACF"/>
    <w:rsid w:val="00E70D46"/>
    <w:rsid w:val="00E7122D"/>
    <w:rsid w:val="00E712A9"/>
    <w:rsid w:val="00E713BC"/>
    <w:rsid w:val="00E72444"/>
    <w:rsid w:val="00E73DEB"/>
    <w:rsid w:val="00E7410F"/>
    <w:rsid w:val="00E74587"/>
    <w:rsid w:val="00E74EC5"/>
    <w:rsid w:val="00E75790"/>
    <w:rsid w:val="00E76B86"/>
    <w:rsid w:val="00E770E9"/>
    <w:rsid w:val="00E77D79"/>
    <w:rsid w:val="00E809F3"/>
    <w:rsid w:val="00E80C21"/>
    <w:rsid w:val="00E80CE4"/>
    <w:rsid w:val="00E81E8C"/>
    <w:rsid w:val="00E820BD"/>
    <w:rsid w:val="00E8227B"/>
    <w:rsid w:val="00E826BC"/>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707"/>
    <w:rsid w:val="00EA08BE"/>
    <w:rsid w:val="00EA0A85"/>
    <w:rsid w:val="00EA14B0"/>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4C80"/>
    <w:rsid w:val="00EB5BC5"/>
    <w:rsid w:val="00EB6097"/>
    <w:rsid w:val="00EB6212"/>
    <w:rsid w:val="00EB6BB5"/>
    <w:rsid w:val="00EB6DAC"/>
    <w:rsid w:val="00EB6E30"/>
    <w:rsid w:val="00EB7618"/>
    <w:rsid w:val="00EB7B51"/>
    <w:rsid w:val="00EB7F93"/>
    <w:rsid w:val="00EC086C"/>
    <w:rsid w:val="00EC1720"/>
    <w:rsid w:val="00EC1A79"/>
    <w:rsid w:val="00EC2DB7"/>
    <w:rsid w:val="00EC337D"/>
    <w:rsid w:val="00EC3EC5"/>
    <w:rsid w:val="00EC42D0"/>
    <w:rsid w:val="00EC638F"/>
    <w:rsid w:val="00EC6F34"/>
    <w:rsid w:val="00EC7044"/>
    <w:rsid w:val="00EC7927"/>
    <w:rsid w:val="00ED095E"/>
    <w:rsid w:val="00ED0E70"/>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5312"/>
    <w:rsid w:val="00EE6A20"/>
    <w:rsid w:val="00EE6D39"/>
    <w:rsid w:val="00EE7922"/>
    <w:rsid w:val="00EE79A6"/>
    <w:rsid w:val="00EF11DF"/>
    <w:rsid w:val="00EF130D"/>
    <w:rsid w:val="00EF30E0"/>
    <w:rsid w:val="00EF3D05"/>
    <w:rsid w:val="00EF42CF"/>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39DF"/>
    <w:rsid w:val="00F54603"/>
    <w:rsid w:val="00F54772"/>
    <w:rsid w:val="00F54869"/>
    <w:rsid w:val="00F556B2"/>
    <w:rsid w:val="00F565E8"/>
    <w:rsid w:val="00F56CB4"/>
    <w:rsid w:val="00F5754B"/>
    <w:rsid w:val="00F576DE"/>
    <w:rsid w:val="00F57747"/>
    <w:rsid w:val="00F57898"/>
    <w:rsid w:val="00F578BC"/>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216D"/>
    <w:rsid w:val="00F82E6B"/>
    <w:rsid w:val="00F83662"/>
    <w:rsid w:val="00F838C0"/>
    <w:rsid w:val="00F8458B"/>
    <w:rsid w:val="00F85F83"/>
    <w:rsid w:val="00F865D4"/>
    <w:rsid w:val="00F86F3C"/>
    <w:rsid w:val="00F91294"/>
    <w:rsid w:val="00F912FD"/>
    <w:rsid w:val="00F91415"/>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8D9"/>
    <w:rsid w:val="00FB6C7A"/>
    <w:rsid w:val="00FB6CA3"/>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5EA6"/>
    <w:rsid w:val="00FD634B"/>
    <w:rsid w:val="00FD6AC8"/>
    <w:rsid w:val="00FD70E0"/>
    <w:rsid w:val="00FD7701"/>
    <w:rsid w:val="00FE02F8"/>
    <w:rsid w:val="00FE0A6C"/>
    <w:rsid w:val="00FE1727"/>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0BF52D3-F43D-4D50-A7B6-3F8FDC93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 w:type="paragraph" w:styleId="23">
    <w:name w:val="Body Text 2"/>
    <w:basedOn w:val="a"/>
    <w:link w:val="2Char1"/>
    <w:uiPriority w:val="99"/>
    <w:semiHidden/>
    <w:unhideWhenUsed/>
    <w:rsid w:val="00732F33"/>
    <w:pPr>
      <w:spacing w:after="120" w:line="480" w:lineRule="auto"/>
    </w:pPr>
  </w:style>
  <w:style w:type="character" w:customStyle="1" w:styleId="2Char1">
    <w:name w:val="正文文本 2 Char"/>
    <w:basedOn w:val="a1"/>
    <w:link w:val="23"/>
    <w:uiPriority w:val="99"/>
    <w:semiHidden/>
    <w:rsid w:val="00732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59A806-5F8B-4C19-8094-E6B9D2A3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72</Pages>
  <Words>8912</Words>
  <Characters>50801</Characters>
  <Application>Microsoft Office Word</Application>
  <DocSecurity>0</DocSecurity>
  <Lines>423</Lines>
  <Paragraphs>119</Paragraphs>
  <ScaleCrop>false</ScaleCrop>
  <Company/>
  <LinksUpToDate>false</LinksUpToDate>
  <CharactersWithSpaces>59594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737</cp:revision>
  <cp:lastPrinted>2007-07-19T00:46:00Z</cp:lastPrinted>
  <dcterms:created xsi:type="dcterms:W3CDTF">2013-08-19T07:09:00Z</dcterms:created>
  <dcterms:modified xsi:type="dcterms:W3CDTF">2018-03-26T06:21:00Z</dcterms:modified>
</cp:coreProperties>
</file>