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08BD21"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304C871C"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2E81B36"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D689886"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0AFFF1C"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交银施罗德增强收益债券型证券投资基金</w:t>
      </w:r>
      <w:bookmarkEnd w:id="0"/>
    </w:p>
    <w:p w14:paraId="0ADAA905"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14:paraId="0192E21D" w14:textId="77777777"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7AF915F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0CCEE7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0E4232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B25F25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9CF365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D64AB0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A021C4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E04EAB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DACB35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569C49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5A6909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206E21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D1CDE15" w14:textId="77777777" w:rsidR="001A59F9" w:rsidRPr="0091212A" w:rsidRDefault="001A59F9" w:rsidP="00026C9C">
      <w:pPr>
        <w:spacing w:line="360" w:lineRule="auto"/>
        <w:rPr>
          <w:rFonts w:asciiTheme="minorEastAsia" w:eastAsiaTheme="minorEastAsia" w:hAnsiTheme="minorEastAsia"/>
          <w:b/>
          <w:color w:val="000000"/>
          <w:szCs w:val="21"/>
        </w:rPr>
      </w:pPr>
    </w:p>
    <w:p w14:paraId="77808EE9"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19F78532"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14:paraId="47BD8F14" w14:textId="77777777"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14:paraId="4E26C9C8"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43811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4117DD7D" w14:textId="77777777" w:rsidR="00A8283B" w:rsidRPr="00A8283B" w:rsidRDefault="00A8283B" w:rsidP="00A8283B"/>
    <w:p w14:paraId="4B98EA76"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7443811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446799D7" w14:textId="77777777" w:rsidR="00002B22" w:rsidRDefault="007561E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5585B94D" w14:textId="77777777" w:rsidR="00002B22" w:rsidRDefault="007561E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0622A3E8" w14:textId="77777777" w:rsidR="00002B22" w:rsidRDefault="007561E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79F6A217" w14:textId="77777777" w:rsidR="00002B22" w:rsidRDefault="007561E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05B55002"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17CB15C0"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650E22FE" w14:textId="77777777" w:rsidR="00242C9F" w:rsidRPr="0091212A" w:rsidRDefault="00242C9F" w:rsidP="0091212A">
      <w:pPr>
        <w:spacing w:line="360" w:lineRule="auto"/>
        <w:ind w:firstLineChars="50" w:firstLine="105"/>
        <w:rPr>
          <w:rFonts w:ascii="宋体" w:hAnsi="宋体"/>
          <w:b/>
          <w:color w:val="000000"/>
          <w:szCs w:val="21"/>
        </w:rPr>
      </w:pPr>
    </w:p>
    <w:p w14:paraId="6A61459C" w14:textId="77777777" w:rsidR="00AE34CD" w:rsidRPr="004D34F6" w:rsidRDefault="00D20614" w:rsidP="004D34F6">
      <w:pPr>
        <w:pStyle w:val="11"/>
        <w:tabs>
          <w:tab w:val="clear" w:pos="9072"/>
          <w:tab w:val="right" w:leader="dot" w:pos="9000"/>
        </w:tabs>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74438110" w:history="1">
        <w:r w:rsidR="00134C04" w:rsidRPr="003D7D5F">
          <w:rPr>
            <w:rStyle w:val="a9"/>
            <w:b/>
            <w:bCs/>
            <w:noProof/>
          </w:rPr>
          <w:t>§1</w:t>
        </w:r>
        <w:r w:rsidR="00AE34CD" w:rsidRPr="003D7D5F">
          <w:rPr>
            <w:rStyle w:val="a9"/>
            <w:rFonts w:hint="eastAsia"/>
            <w:b/>
            <w:bCs/>
            <w:noProof/>
          </w:rPr>
          <w:t>重要提示及目录</w:t>
        </w:r>
        <w:r w:rsidR="00AE34CD" w:rsidRPr="004D34F6">
          <w:rPr>
            <w:webHidden/>
          </w:rPr>
          <w:tab/>
        </w:r>
        <w:r w:rsidRPr="004D34F6">
          <w:rPr>
            <w:webHidden/>
          </w:rPr>
          <w:fldChar w:fldCharType="begin"/>
        </w:r>
        <w:r w:rsidR="00AE34CD" w:rsidRPr="004D34F6">
          <w:rPr>
            <w:webHidden/>
          </w:rPr>
          <w:instrText xml:space="preserve"> PAGEREF _Toc374438110 \h </w:instrText>
        </w:r>
        <w:r w:rsidRPr="004D34F6">
          <w:rPr>
            <w:webHidden/>
          </w:rPr>
        </w:r>
        <w:r w:rsidRPr="004D34F6">
          <w:rPr>
            <w:webHidden/>
          </w:rPr>
          <w:fldChar w:fldCharType="separate"/>
        </w:r>
        <w:r w:rsidR="00AE34CD" w:rsidRPr="004D34F6">
          <w:rPr>
            <w:webHidden/>
          </w:rPr>
          <w:t>2</w:t>
        </w:r>
        <w:r w:rsidRPr="004D34F6">
          <w:rPr>
            <w:webHidden/>
          </w:rPr>
          <w:fldChar w:fldCharType="end"/>
        </w:r>
      </w:hyperlink>
    </w:p>
    <w:p w14:paraId="30B85B9F" w14:textId="77777777" w:rsidR="00AE34CD" w:rsidRPr="00D776F5" w:rsidRDefault="00650C52" w:rsidP="00D776F5">
      <w:pPr>
        <w:pStyle w:val="22"/>
        <w:tabs>
          <w:tab w:val="clear" w:pos="9072"/>
          <w:tab w:val="left" w:pos="1260"/>
          <w:tab w:val="right" w:leader="dot" w:pos="9000"/>
        </w:tabs>
        <w:rPr>
          <w:kern w:val="2"/>
          <w:szCs w:val="24"/>
        </w:rPr>
      </w:pPr>
      <w:hyperlink w:anchor="_Toc374438111" w:history="1">
        <w:r w:rsidR="00AE34CD" w:rsidRPr="00D776F5">
          <w:rPr>
            <w:kern w:val="2"/>
            <w:szCs w:val="24"/>
          </w:rPr>
          <w:t xml:space="preserve">1.1 </w:t>
        </w:r>
        <w:r w:rsidR="00AE34CD" w:rsidRPr="00D776F5">
          <w:rPr>
            <w:rFonts w:hint="eastAsia"/>
            <w:kern w:val="2"/>
            <w:szCs w:val="24"/>
          </w:rPr>
          <w:t>重要提示</w:t>
        </w:r>
        <w:r w:rsidR="00AE34CD" w:rsidRPr="00D776F5">
          <w:rPr>
            <w:webHidden/>
            <w:kern w:val="2"/>
            <w:szCs w:val="24"/>
          </w:rPr>
          <w:tab/>
        </w:r>
        <w:r w:rsidR="00D20614" w:rsidRPr="00D776F5">
          <w:rPr>
            <w:webHidden/>
            <w:kern w:val="2"/>
            <w:szCs w:val="24"/>
          </w:rPr>
          <w:fldChar w:fldCharType="begin"/>
        </w:r>
        <w:r w:rsidR="00AE34CD" w:rsidRPr="00D776F5">
          <w:rPr>
            <w:webHidden/>
            <w:kern w:val="2"/>
            <w:szCs w:val="24"/>
          </w:rPr>
          <w:instrText xml:space="preserve"> PAGEREF _Toc374438111 \h </w:instrText>
        </w:r>
        <w:r w:rsidR="00D20614" w:rsidRPr="00D776F5">
          <w:rPr>
            <w:webHidden/>
            <w:kern w:val="2"/>
            <w:szCs w:val="24"/>
          </w:rPr>
        </w:r>
        <w:r w:rsidR="00D20614" w:rsidRPr="00D776F5">
          <w:rPr>
            <w:webHidden/>
            <w:kern w:val="2"/>
            <w:szCs w:val="24"/>
          </w:rPr>
          <w:fldChar w:fldCharType="separate"/>
        </w:r>
        <w:r w:rsidR="00AE34CD" w:rsidRPr="00D776F5">
          <w:rPr>
            <w:webHidden/>
            <w:kern w:val="2"/>
            <w:szCs w:val="24"/>
          </w:rPr>
          <w:t>2</w:t>
        </w:r>
        <w:r w:rsidR="00D20614" w:rsidRPr="00D776F5">
          <w:rPr>
            <w:webHidden/>
            <w:kern w:val="2"/>
            <w:szCs w:val="24"/>
          </w:rPr>
          <w:fldChar w:fldCharType="end"/>
        </w:r>
      </w:hyperlink>
    </w:p>
    <w:p w14:paraId="2B9FB675" w14:textId="77777777" w:rsidR="00AE34CD" w:rsidRPr="004D34F6" w:rsidRDefault="00650C52" w:rsidP="004D34F6">
      <w:pPr>
        <w:pStyle w:val="11"/>
        <w:tabs>
          <w:tab w:val="clear" w:pos="9072"/>
          <w:tab w:val="right" w:leader="dot" w:pos="9000"/>
        </w:tabs>
      </w:pPr>
      <w:hyperlink w:anchor="_Toc374438112" w:history="1">
        <w:r w:rsidR="00134C04" w:rsidRPr="003D7D5F">
          <w:rPr>
            <w:rStyle w:val="a9"/>
            <w:b/>
            <w:bCs/>
            <w:noProof/>
          </w:rPr>
          <w:t>§2</w:t>
        </w:r>
        <w:r w:rsidR="00AE34CD" w:rsidRPr="003D7D5F">
          <w:rPr>
            <w:rStyle w:val="a9"/>
            <w:rFonts w:hint="eastAsia"/>
            <w:b/>
            <w:bCs/>
            <w:noProof/>
          </w:rPr>
          <w:t>基金简介</w:t>
        </w:r>
        <w:r w:rsidR="00AE34CD" w:rsidRPr="004D34F6">
          <w:rPr>
            <w:webHidden/>
          </w:rPr>
          <w:tab/>
        </w:r>
        <w:r w:rsidR="00D20614" w:rsidRPr="004D34F6">
          <w:rPr>
            <w:webHidden/>
          </w:rPr>
          <w:fldChar w:fldCharType="begin"/>
        </w:r>
        <w:r w:rsidR="00AE34CD" w:rsidRPr="004D34F6">
          <w:rPr>
            <w:webHidden/>
          </w:rPr>
          <w:instrText xml:space="preserve"> PAGEREF _Toc374438112 \h </w:instrText>
        </w:r>
        <w:r w:rsidR="00D20614" w:rsidRPr="004D34F6">
          <w:rPr>
            <w:webHidden/>
          </w:rPr>
        </w:r>
        <w:r w:rsidR="00D20614" w:rsidRPr="004D34F6">
          <w:rPr>
            <w:webHidden/>
          </w:rPr>
          <w:fldChar w:fldCharType="separate"/>
        </w:r>
        <w:r w:rsidR="00AE34CD" w:rsidRPr="004D34F6">
          <w:rPr>
            <w:webHidden/>
          </w:rPr>
          <w:t>5</w:t>
        </w:r>
        <w:r w:rsidR="00D20614" w:rsidRPr="004D34F6">
          <w:rPr>
            <w:webHidden/>
          </w:rPr>
          <w:fldChar w:fldCharType="end"/>
        </w:r>
      </w:hyperlink>
    </w:p>
    <w:p w14:paraId="29277C39" w14:textId="77777777" w:rsidR="00AE34CD" w:rsidRPr="00D776F5" w:rsidRDefault="00650C52" w:rsidP="00D776F5">
      <w:pPr>
        <w:pStyle w:val="22"/>
        <w:tabs>
          <w:tab w:val="clear" w:pos="9072"/>
          <w:tab w:val="left" w:pos="1260"/>
          <w:tab w:val="right" w:leader="dot" w:pos="9000"/>
        </w:tabs>
        <w:rPr>
          <w:kern w:val="2"/>
        </w:rPr>
      </w:pPr>
      <w:hyperlink w:anchor="_Toc374438113" w:history="1">
        <w:r w:rsidR="00AE34CD" w:rsidRPr="00D776F5">
          <w:rPr>
            <w:kern w:val="2"/>
          </w:rPr>
          <w:t>2.1</w:t>
        </w:r>
        <w:r w:rsidR="00FD1DAD" w:rsidRPr="00D776F5">
          <w:rPr>
            <w:rFonts w:hint="eastAsia"/>
            <w:kern w:val="2"/>
          </w:rPr>
          <w:t>基金基本情况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_Toc374438113 \h </w:instrText>
        </w:r>
        <w:r w:rsidR="00D20614" w:rsidRPr="00D776F5">
          <w:rPr>
            <w:webHidden/>
            <w:kern w:val="2"/>
          </w:rPr>
        </w:r>
        <w:r w:rsidR="00D20614" w:rsidRPr="00D776F5">
          <w:rPr>
            <w:webHidden/>
            <w:kern w:val="2"/>
          </w:rPr>
          <w:fldChar w:fldCharType="separate"/>
        </w:r>
        <w:r w:rsidR="00AE34CD" w:rsidRPr="00D776F5">
          <w:rPr>
            <w:webHidden/>
            <w:kern w:val="2"/>
          </w:rPr>
          <w:t>5</w:t>
        </w:r>
        <w:r w:rsidR="00D20614" w:rsidRPr="00D776F5">
          <w:rPr>
            <w:webHidden/>
            <w:kern w:val="2"/>
          </w:rPr>
          <w:fldChar w:fldCharType="end"/>
        </w:r>
      </w:hyperlink>
    </w:p>
    <w:p w14:paraId="6AD568C0" w14:textId="77777777" w:rsidR="00AE34CD" w:rsidRPr="00D776F5" w:rsidRDefault="00650C52" w:rsidP="00D776F5">
      <w:pPr>
        <w:pStyle w:val="22"/>
        <w:tabs>
          <w:tab w:val="clear" w:pos="9072"/>
          <w:tab w:val="left" w:pos="1260"/>
          <w:tab w:val="right" w:leader="dot" w:pos="9000"/>
        </w:tabs>
        <w:rPr>
          <w:kern w:val="2"/>
        </w:rPr>
      </w:pPr>
      <w:hyperlink w:anchor="_Toc374438114" w:history="1">
        <w:r w:rsidR="00AE34CD" w:rsidRPr="00D776F5">
          <w:rPr>
            <w:kern w:val="2"/>
          </w:rPr>
          <w:t xml:space="preserve">2.2 </w:t>
        </w:r>
        <w:r w:rsidR="00AE34CD" w:rsidRPr="00D776F5">
          <w:rPr>
            <w:rFonts w:hint="eastAsia"/>
            <w:kern w:val="2"/>
          </w:rPr>
          <w:t>基金产品说明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_Toc374438114 \h </w:instrText>
        </w:r>
        <w:r w:rsidR="00D20614" w:rsidRPr="00D776F5">
          <w:rPr>
            <w:webHidden/>
            <w:kern w:val="2"/>
          </w:rPr>
        </w:r>
        <w:r w:rsidR="00D20614" w:rsidRPr="00D776F5">
          <w:rPr>
            <w:webHidden/>
            <w:kern w:val="2"/>
          </w:rPr>
          <w:fldChar w:fldCharType="separate"/>
        </w:r>
        <w:r w:rsidR="00AE34CD" w:rsidRPr="00D776F5">
          <w:rPr>
            <w:webHidden/>
            <w:kern w:val="2"/>
          </w:rPr>
          <w:t>6</w:t>
        </w:r>
        <w:r w:rsidR="00D20614" w:rsidRPr="00D776F5">
          <w:rPr>
            <w:webHidden/>
            <w:kern w:val="2"/>
          </w:rPr>
          <w:fldChar w:fldCharType="end"/>
        </w:r>
      </w:hyperlink>
    </w:p>
    <w:p w14:paraId="182089FC" w14:textId="77777777" w:rsidR="00AE34CD" w:rsidRPr="00D776F5" w:rsidRDefault="00650C52" w:rsidP="00D776F5">
      <w:pPr>
        <w:pStyle w:val="22"/>
        <w:tabs>
          <w:tab w:val="clear" w:pos="9072"/>
          <w:tab w:val="left" w:pos="1260"/>
          <w:tab w:val="right" w:leader="dot" w:pos="9000"/>
        </w:tabs>
        <w:rPr>
          <w:kern w:val="2"/>
        </w:rPr>
      </w:pPr>
      <w:hyperlink w:anchor="_Toc374438115" w:history="1">
        <w:r w:rsidR="00AE34CD" w:rsidRPr="00D776F5">
          <w:rPr>
            <w:kern w:val="2"/>
          </w:rPr>
          <w:t xml:space="preserve">2.3 </w:t>
        </w:r>
        <w:r w:rsidR="00AE34CD" w:rsidRPr="00D776F5">
          <w:rPr>
            <w:rFonts w:hint="eastAsia"/>
            <w:kern w:val="2"/>
          </w:rPr>
          <w:t>基金管理人和基金托管人</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_Toc374438115 \h </w:instrText>
        </w:r>
        <w:r w:rsidR="00D20614" w:rsidRPr="00D776F5">
          <w:rPr>
            <w:webHidden/>
            <w:kern w:val="2"/>
          </w:rPr>
        </w:r>
        <w:r w:rsidR="00D20614" w:rsidRPr="00D776F5">
          <w:rPr>
            <w:webHidden/>
            <w:kern w:val="2"/>
          </w:rPr>
          <w:fldChar w:fldCharType="separate"/>
        </w:r>
        <w:r w:rsidR="00AE34CD" w:rsidRPr="00D776F5">
          <w:rPr>
            <w:webHidden/>
            <w:kern w:val="2"/>
          </w:rPr>
          <w:t>6</w:t>
        </w:r>
        <w:r w:rsidR="00D20614" w:rsidRPr="00D776F5">
          <w:rPr>
            <w:webHidden/>
            <w:kern w:val="2"/>
          </w:rPr>
          <w:fldChar w:fldCharType="end"/>
        </w:r>
      </w:hyperlink>
    </w:p>
    <w:p w14:paraId="335A4251" w14:textId="77777777" w:rsidR="00AE34CD" w:rsidRPr="00D776F5" w:rsidRDefault="00650C52" w:rsidP="00D776F5">
      <w:pPr>
        <w:pStyle w:val="22"/>
        <w:tabs>
          <w:tab w:val="clear" w:pos="9072"/>
          <w:tab w:val="left" w:pos="1260"/>
          <w:tab w:val="right" w:leader="dot" w:pos="9000"/>
        </w:tabs>
        <w:rPr>
          <w:kern w:val="2"/>
        </w:rPr>
      </w:pPr>
      <w:hyperlink w:anchor="_Toc374438116" w:history="1">
        <w:r w:rsidR="00AE34CD" w:rsidRPr="00D776F5">
          <w:rPr>
            <w:kern w:val="2"/>
          </w:rPr>
          <w:t xml:space="preserve">2.4 </w:t>
        </w:r>
        <w:r w:rsidR="00AE34CD" w:rsidRPr="00D776F5">
          <w:rPr>
            <w:rFonts w:hint="eastAsia"/>
            <w:kern w:val="2"/>
          </w:rPr>
          <w:t>信息披露方式</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_Toc374438116 \h </w:instrText>
        </w:r>
        <w:r w:rsidR="00D20614" w:rsidRPr="00D776F5">
          <w:rPr>
            <w:webHidden/>
            <w:kern w:val="2"/>
          </w:rPr>
        </w:r>
        <w:r w:rsidR="00D20614" w:rsidRPr="00D776F5">
          <w:rPr>
            <w:webHidden/>
            <w:kern w:val="2"/>
          </w:rPr>
          <w:fldChar w:fldCharType="separate"/>
        </w:r>
        <w:r w:rsidR="00AE34CD" w:rsidRPr="00D776F5">
          <w:rPr>
            <w:webHidden/>
            <w:kern w:val="2"/>
          </w:rPr>
          <w:t>7</w:t>
        </w:r>
        <w:r w:rsidR="00D20614" w:rsidRPr="00D776F5">
          <w:rPr>
            <w:webHidden/>
            <w:kern w:val="2"/>
          </w:rPr>
          <w:fldChar w:fldCharType="end"/>
        </w:r>
      </w:hyperlink>
    </w:p>
    <w:p w14:paraId="28AEF8FD" w14:textId="77777777" w:rsidR="00AE34CD" w:rsidRPr="00D776F5" w:rsidRDefault="00650C52" w:rsidP="00D776F5">
      <w:pPr>
        <w:pStyle w:val="22"/>
        <w:tabs>
          <w:tab w:val="clear" w:pos="9072"/>
          <w:tab w:val="left" w:pos="1260"/>
          <w:tab w:val="right" w:leader="dot" w:pos="9000"/>
        </w:tabs>
        <w:rPr>
          <w:kern w:val="2"/>
        </w:rPr>
      </w:pPr>
      <w:hyperlink w:anchor="_Toc374438117" w:history="1">
        <w:r w:rsidR="00AE34CD" w:rsidRPr="00D776F5">
          <w:rPr>
            <w:kern w:val="2"/>
          </w:rPr>
          <w:t xml:space="preserve">2.5 </w:t>
        </w:r>
        <w:r w:rsidR="00AE34CD" w:rsidRPr="00D776F5">
          <w:rPr>
            <w:rFonts w:hint="eastAsia"/>
            <w:kern w:val="2"/>
          </w:rPr>
          <w:t>其他相关资料</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_Toc374438117 \h </w:instrText>
        </w:r>
        <w:r w:rsidR="00D20614" w:rsidRPr="00D776F5">
          <w:rPr>
            <w:webHidden/>
            <w:kern w:val="2"/>
          </w:rPr>
        </w:r>
        <w:r w:rsidR="00D20614" w:rsidRPr="00D776F5">
          <w:rPr>
            <w:webHidden/>
            <w:kern w:val="2"/>
          </w:rPr>
          <w:fldChar w:fldCharType="separate"/>
        </w:r>
        <w:r w:rsidR="00AE34CD" w:rsidRPr="00D776F5">
          <w:rPr>
            <w:webHidden/>
            <w:kern w:val="2"/>
          </w:rPr>
          <w:t>7</w:t>
        </w:r>
        <w:r w:rsidR="00D20614" w:rsidRPr="00D776F5">
          <w:rPr>
            <w:webHidden/>
            <w:kern w:val="2"/>
          </w:rPr>
          <w:fldChar w:fldCharType="end"/>
        </w:r>
      </w:hyperlink>
    </w:p>
    <w:p w14:paraId="5B92DA66" w14:textId="77777777" w:rsidR="00AE34CD" w:rsidRPr="004D34F6" w:rsidRDefault="00650C52" w:rsidP="004D34F6">
      <w:pPr>
        <w:pStyle w:val="11"/>
        <w:tabs>
          <w:tab w:val="clear" w:pos="9072"/>
          <w:tab w:val="right" w:leader="dot" w:pos="9000"/>
        </w:tabs>
      </w:pPr>
      <w:hyperlink w:anchor="_Toc374438118" w:history="1">
        <w:r w:rsidR="00134C04" w:rsidRPr="003D7D5F">
          <w:rPr>
            <w:rStyle w:val="a9"/>
            <w:b/>
            <w:bCs/>
            <w:noProof/>
          </w:rPr>
          <w:t>§3</w:t>
        </w:r>
        <w:r w:rsidR="00AE34CD" w:rsidRPr="003D7D5F">
          <w:rPr>
            <w:rStyle w:val="a9"/>
            <w:rFonts w:hint="eastAsia"/>
            <w:b/>
            <w:bCs/>
            <w:noProof/>
          </w:rPr>
          <w:t>主要财务指标、基金净值表现及利润分配情况</w:t>
        </w:r>
        <w:r w:rsidR="00AE34CD" w:rsidRPr="004D34F6">
          <w:rPr>
            <w:webHidden/>
          </w:rPr>
          <w:tab/>
        </w:r>
        <w:r w:rsidR="00D20614" w:rsidRPr="004D34F6">
          <w:rPr>
            <w:webHidden/>
          </w:rPr>
          <w:fldChar w:fldCharType="begin"/>
        </w:r>
        <w:r w:rsidR="00AE34CD" w:rsidRPr="004D34F6">
          <w:rPr>
            <w:webHidden/>
          </w:rPr>
          <w:instrText xml:space="preserve"> PAGEREF _Toc374438118 \h </w:instrText>
        </w:r>
        <w:r w:rsidR="00D20614" w:rsidRPr="004D34F6">
          <w:rPr>
            <w:webHidden/>
          </w:rPr>
        </w:r>
        <w:r w:rsidR="00D20614" w:rsidRPr="004D34F6">
          <w:rPr>
            <w:webHidden/>
          </w:rPr>
          <w:fldChar w:fldCharType="separate"/>
        </w:r>
        <w:r w:rsidR="00AE34CD" w:rsidRPr="004D34F6">
          <w:rPr>
            <w:webHidden/>
          </w:rPr>
          <w:t>7</w:t>
        </w:r>
        <w:r w:rsidR="00D20614" w:rsidRPr="004D34F6">
          <w:rPr>
            <w:webHidden/>
          </w:rPr>
          <w:fldChar w:fldCharType="end"/>
        </w:r>
      </w:hyperlink>
    </w:p>
    <w:p w14:paraId="2BD168C0" w14:textId="77777777" w:rsidR="00AE34CD" w:rsidRPr="00D776F5" w:rsidRDefault="00650C52" w:rsidP="00D776F5">
      <w:pPr>
        <w:pStyle w:val="22"/>
        <w:tabs>
          <w:tab w:val="clear" w:pos="9072"/>
          <w:tab w:val="left" w:pos="1260"/>
          <w:tab w:val="right" w:leader="dot" w:pos="9000"/>
        </w:tabs>
        <w:rPr>
          <w:kern w:val="2"/>
        </w:rPr>
      </w:pPr>
      <w:hyperlink w:anchor="_Toc374438119" w:history="1">
        <w:r w:rsidR="00AE34CD" w:rsidRPr="00D776F5">
          <w:rPr>
            <w:kern w:val="2"/>
          </w:rPr>
          <w:t xml:space="preserve">3.1 </w:t>
        </w:r>
        <w:r w:rsidR="00AE34CD" w:rsidRPr="00D776F5">
          <w:rPr>
            <w:rFonts w:hint="eastAsia"/>
            <w:kern w:val="2"/>
          </w:rPr>
          <w:t>主要会计数据和财务指标</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_Toc374438119 \h </w:instrText>
        </w:r>
        <w:r w:rsidR="00D20614" w:rsidRPr="00D776F5">
          <w:rPr>
            <w:webHidden/>
            <w:kern w:val="2"/>
          </w:rPr>
        </w:r>
        <w:r w:rsidR="00D20614" w:rsidRPr="00D776F5">
          <w:rPr>
            <w:webHidden/>
            <w:kern w:val="2"/>
          </w:rPr>
          <w:fldChar w:fldCharType="separate"/>
        </w:r>
        <w:r w:rsidR="00AE34CD" w:rsidRPr="00D776F5">
          <w:rPr>
            <w:webHidden/>
            <w:kern w:val="2"/>
          </w:rPr>
          <w:t>7</w:t>
        </w:r>
        <w:r w:rsidR="00D20614" w:rsidRPr="00D776F5">
          <w:rPr>
            <w:webHidden/>
            <w:kern w:val="2"/>
          </w:rPr>
          <w:fldChar w:fldCharType="end"/>
        </w:r>
      </w:hyperlink>
    </w:p>
    <w:p w14:paraId="1BAC6498" w14:textId="77777777" w:rsidR="00AE34CD" w:rsidRPr="00D776F5" w:rsidRDefault="00650C52" w:rsidP="00D776F5">
      <w:pPr>
        <w:pStyle w:val="22"/>
        <w:tabs>
          <w:tab w:val="clear" w:pos="9072"/>
          <w:tab w:val="left" w:pos="1260"/>
          <w:tab w:val="right" w:leader="dot" w:pos="9000"/>
        </w:tabs>
        <w:rPr>
          <w:kern w:val="2"/>
        </w:rPr>
      </w:pPr>
      <w:hyperlink w:anchor="_Toc374438120" w:history="1">
        <w:r w:rsidR="00AE34CD" w:rsidRPr="00D776F5">
          <w:rPr>
            <w:rFonts w:hint="eastAsia"/>
            <w:kern w:val="2"/>
          </w:rPr>
          <w:t>3.2</w:t>
        </w:r>
        <w:r w:rsidR="00AE34CD" w:rsidRPr="00D776F5">
          <w:rPr>
            <w:rFonts w:hint="eastAsia"/>
            <w:kern w:val="2"/>
          </w:rPr>
          <w:t>基金净值表现</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_Toc374438120 \h </w:instrText>
        </w:r>
        <w:r w:rsidR="00D20614" w:rsidRPr="00D776F5">
          <w:rPr>
            <w:webHidden/>
            <w:kern w:val="2"/>
          </w:rPr>
        </w:r>
        <w:r w:rsidR="00D20614" w:rsidRPr="00D776F5">
          <w:rPr>
            <w:webHidden/>
            <w:kern w:val="2"/>
          </w:rPr>
          <w:fldChar w:fldCharType="separate"/>
        </w:r>
        <w:r w:rsidR="00AE34CD" w:rsidRPr="00D776F5">
          <w:rPr>
            <w:webHidden/>
            <w:kern w:val="2"/>
          </w:rPr>
          <w:t>11</w:t>
        </w:r>
        <w:r w:rsidR="00D20614" w:rsidRPr="00D776F5">
          <w:rPr>
            <w:webHidden/>
            <w:kern w:val="2"/>
          </w:rPr>
          <w:fldChar w:fldCharType="end"/>
        </w:r>
      </w:hyperlink>
    </w:p>
    <w:p w14:paraId="3F9BE2B3" w14:textId="77777777" w:rsidR="00AE34CD" w:rsidRPr="00D776F5" w:rsidRDefault="00650C52" w:rsidP="00D776F5">
      <w:pPr>
        <w:pStyle w:val="22"/>
        <w:tabs>
          <w:tab w:val="clear" w:pos="9072"/>
          <w:tab w:val="left" w:pos="1260"/>
          <w:tab w:val="right" w:leader="dot" w:pos="9000"/>
        </w:tabs>
        <w:rPr>
          <w:kern w:val="2"/>
        </w:rPr>
      </w:pPr>
      <w:hyperlink w:anchor="_Toc374438121" w:history="1">
        <w:r w:rsidR="00AE34CD" w:rsidRPr="00D776F5">
          <w:rPr>
            <w:rFonts w:hint="eastAsia"/>
            <w:kern w:val="2"/>
          </w:rPr>
          <w:t>3.3</w:t>
        </w:r>
        <w:r w:rsidR="00AE34CD" w:rsidRPr="00D776F5">
          <w:rPr>
            <w:rFonts w:hint="eastAsia"/>
            <w:kern w:val="2"/>
          </w:rPr>
          <w:t>过去三年基金的利润分配情况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_Toc374438121 \h </w:instrText>
        </w:r>
        <w:r w:rsidR="00D20614" w:rsidRPr="00D776F5">
          <w:rPr>
            <w:webHidden/>
            <w:kern w:val="2"/>
          </w:rPr>
        </w:r>
        <w:r w:rsidR="00D20614" w:rsidRPr="00D776F5">
          <w:rPr>
            <w:webHidden/>
            <w:kern w:val="2"/>
          </w:rPr>
          <w:fldChar w:fldCharType="separate"/>
        </w:r>
        <w:r w:rsidR="00AE34CD" w:rsidRPr="00D776F5">
          <w:rPr>
            <w:webHidden/>
            <w:kern w:val="2"/>
          </w:rPr>
          <w:t>14</w:t>
        </w:r>
        <w:r w:rsidR="00D20614" w:rsidRPr="00D776F5">
          <w:rPr>
            <w:webHidden/>
            <w:kern w:val="2"/>
          </w:rPr>
          <w:fldChar w:fldCharType="end"/>
        </w:r>
      </w:hyperlink>
    </w:p>
    <w:p w14:paraId="5A54D1CE" w14:textId="77777777" w:rsidR="00AE34CD" w:rsidRPr="004D34F6" w:rsidRDefault="00650C52" w:rsidP="004D34F6">
      <w:pPr>
        <w:pStyle w:val="11"/>
        <w:tabs>
          <w:tab w:val="clear" w:pos="9072"/>
          <w:tab w:val="right" w:leader="dot" w:pos="9000"/>
        </w:tabs>
      </w:pPr>
      <w:hyperlink w:anchor="_Toc374438122" w:history="1">
        <w:r w:rsidR="00134C04" w:rsidRPr="003D7D5F">
          <w:rPr>
            <w:rStyle w:val="a9"/>
            <w:b/>
            <w:bCs/>
            <w:noProof/>
          </w:rPr>
          <w:t>§4</w:t>
        </w:r>
        <w:r w:rsidR="00AE34CD" w:rsidRPr="003D7D5F">
          <w:rPr>
            <w:rStyle w:val="a9"/>
            <w:rFonts w:hint="eastAsia"/>
            <w:b/>
            <w:bCs/>
            <w:noProof/>
          </w:rPr>
          <w:t>管理人报告</w:t>
        </w:r>
        <w:r w:rsidR="00AE34CD" w:rsidRPr="004D34F6">
          <w:rPr>
            <w:webHidden/>
          </w:rPr>
          <w:tab/>
        </w:r>
        <w:r w:rsidR="00D20614" w:rsidRPr="004D34F6">
          <w:rPr>
            <w:webHidden/>
          </w:rPr>
          <w:fldChar w:fldCharType="begin"/>
        </w:r>
        <w:r w:rsidR="00AE34CD" w:rsidRPr="004D34F6">
          <w:rPr>
            <w:webHidden/>
          </w:rPr>
          <w:instrText xml:space="preserve"> PAGEREF _Toc374438122 \h </w:instrText>
        </w:r>
        <w:r w:rsidR="00D20614" w:rsidRPr="004D34F6">
          <w:rPr>
            <w:webHidden/>
          </w:rPr>
        </w:r>
        <w:r w:rsidR="00D20614" w:rsidRPr="004D34F6">
          <w:rPr>
            <w:webHidden/>
          </w:rPr>
          <w:fldChar w:fldCharType="separate"/>
        </w:r>
        <w:r w:rsidR="00AE34CD" w:rsidRPr="004D34F6">
          <w:rPr>
            <w:webHidden/>
          </w:rPr>
          <w:t>14</w:t>
        </w:r>
        <w:r w:rsidR="00D20614" w:rsidRPr="004D34F6">
          <w:rPr>
            <w:webHidden/>
          </w:rPr>
          <w:fldChar w:fldCharType="end"/>
        </w:r>
      </w:hyperlink>
    </w:p>
    <w:p w14:paraId="0301B171" w14:textId="77777777" w:rsidR="00AE34CD" w:rsidRPr="00D776F5" w:rsidRDefault="00650C52" w:rsidP="00D776F5">
      <w:pPr>
        <w:pStyle w:val="22"/>
        <w:tabs>
          <w:tab w:val="clear" w:pos="9072"/>
          <w:tab w:val="left" w:pos="1260"/>
          <w:tab w:val="right" w:leader="dot" w:pos="9000"/>
        </w:tabs>
        <w:rPr>
          <w:kern w:val="2"/>
        </w:rPr>
      </w:pPr>
      <w:hyperlink w:anchor="_Toc374438123" w:history="1">
        <w:r w:rsidR="00AE34CD" w:rsidRPr="00D776F5">
          <w:rPr>
            <w:kern w:val="2"/>
          </w:rPr>
          <w:t xml:space="preserve">4.1 </w:t>
        </w:r>
        <w:r w:rsidR="00AE34CD" w:rsidRPr="00D776F5">
          <w:rPr>
            <w:rFonts w:hint="eastAsia"/>
            <w:kern w:val="2"/>
          </w:rPr>
          <w:t>基金管理人及基金经理情况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_Toc374438123 \h </w:instrText>
        </w:r>
        <w:r w:rsidR="00D20614" w:rsidRPr="00D776F5">
          <w:rPr>
            <w:webHidden/>
            <w:kern w:val="2"/>
          </w:rPr>
        </w:r>
        <w:r w:rsidR="00D20614" w:rsidRPr="00D776F5">
          <w:rPr>
            <w:webHidden/>
            <w:kern w:val="2"/>
          </w:rPr>
          <w:fldChar w:fldCharType="separate"/>
        </w:r>
        <w:r w:rsidR="00AE34CD" w:rsidRPr="00D776F5">
          <w:rPr>
            <w:webHidden/>
            <w:kern w:val="2"/>
          </w:rPr>
          <w:t>14</w:t>
        </w:r>
        <w:r w:rsidR="00D20614" w:rsidRPr="00D776F5">
          <w:rPr>
            <w:webHidden/>
            <w:kern w:val="2"/>
          </w:rPr>
          <w:fldChar w:fldCharType="end"/>
        </w:r>
      </w:hyperlink>
    </w:p>
    <w:p w14:paraId="7300FB36" w14:textId="77777777" w:rsidR="00AE34CD" w:rsidRPr="00D776F5" w:rsidRDefault="00650C52" w:rsidP="00D776F5">
      <w:pPr>
        <w:pStyle w:val="22"/>
        <w:tabs>
          <w:tab w:val="clear" w:pos="9072"/>
          <w:tab w:val="left" w:pos="1260"/>
          <w:tab w:val="right" w:leader="dot" w:pos="9000"/>
        </w:tabs>
        <w:rPr>
          <w:kern w:val="2"/>
        </w:rPr>
      </w:pPr>
      <w:hyperlink w:anchor="_Toc374438124" w:history="1">
        <w:r w:rsidR="00AE34CD" w:rsidRPr="00D776F5">
          <w:rPr>
            <w:kern w:val="2"/>
          </w:rPr>
          <w:t xml:space="preserve">4.2 </w:t>
        </w:r>
        <w:r w:rsidR="00AE34CD" w:rsidRPr="00D776F5">
          <w:rPr>
            <w:rFonts w:hint="eastAsia"/>
            <w:kern w:val="2"/>
          </w:rPr>
          <w:t>管理人对报告期内本基金运作遵规守信情况的说明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_Toc374438124 \h </w:instrText>
        </w:r>
        <w:r w:rsidR="00D20614" w:rsidRPr="00D776F5">
          <w:rPr>
            <w:webHidden/>
            <w:kern w:val="2"/>
          </w:rPr>
        </w:r>
        <w:r w:rsidR="00D20614" w:rsidRPr="00D776F5">
          <w:rPr>
            <w:webHidden/>
            <w:kern w:val="2"/>
          </w:rPr>
          <w:fldChar w:fldCharType="separate"/>
        </w:r>
        <w:r w:rsidR="00AE34CD" w:rsidRPr="00D776F5">
          <w:rPr>
            <w:webHidden/>
            <w:kern w:val="2"/>
          </w:rPr>
          <w:t>15</w:t>
        </w:r>
        <w:r w:rsidR="00D20614" w:rsidRPr="00D776F5">
          <w:rPr>
            <w:webHidden/>
            <w:kern w:val="2"/>
          </w:rPr>
          <w:fldChar w:fldCharType="end"/>
        </w:r>
      </w:hyperlink>
    </w:p>
    <w:p w14:paraId="07B24B8C" w14:textId="77777777" w:rsidR="00AE34CD" w:rsidRPr="00D776F5" w:rsidRDefault="00650C52" w:rsidP="00D776F5">
      <w:pPr>
        <w:pStyle w:val="22"/>
        <w:tabs>
          <w:tab w:val="clear" w:pos="9072"/>
          <w:tab w:val="left" w:pos="1260"/>
          <w:tab w:val="right" w:leader="dot" w:pos="9000"/>
        </w:tabs>
        <w:rPr>
          <w:kern w:val="2"/>
        </w:rPr>
      </w:pPr>
      <w:hyperlink w:anchor="_Toc374438125" w:history="1">
        <w:r w:rsidR="00AE34CD" w:rsidRPr="00D776F5">
          <w:rPr>
            <w:kern w:val="2"/>
          </w:rPr>
          <w:t xml:space="preserve">4.3 </w:t>
        </w:r>
        <w:r w:rsidR="00AE34CD" w:rsidRPr="00D776F5">
          <w:rPr>
            <w:rFonts w:hint="eastAsia"/>
            <w:kern w:val="2"/>
          </w:rPr>
          <w:t>管理人对报告期内公平交易情况的专项说明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_Toc374438125 \h </w:instrText>
        </w:r>
        <w:r w:rsidR="00D20614" w:rsidRPr="00D776F5">
          <w:rPr>
            <w:webHidden/>
            <w:kern w:val="2"/>
          </w:rPr>
        </w:r>
        <w:r w:rsidR="00D20614" w:rsidRPr="00D776F5">
          <w:rPr>
            <w:webHidden/>
            <w:kern w:val="2"/>
          </w:rPr>
          <w:fldChar w:fldCharType="separate"/>
        </w:r>
        <w:r w:rsidR="00AE34CD" w:rsidRPr="00D776F5">
          <w:rPr>
            <w:webHidden/>
            <w:kern w:val="2"/>
          </w:rPr>
          <w:t>15</w:t>
        </w:r>
        <w:r w:rsidR="00D20614" w:rsidRPr="00D776F5">
          <w:rPr>
            <w:webHidden/>
            <w:kern w:val="2"/>
          </w:rPr>
          <w:fldChar w:fldCharType="end"/>
        </w:r>
      </w:hyperlink>
    </w:p>
    <w:p w14:paraId="5E08E6E4" w14:textId="77777777" w:rsidR="00AE34CD" w:rsidRPr="00D776F5" w:rsidRDefault="00650C52" w:rsidP="00D776F5">
      <w:pPr>
        <w:pStyle w:val="22"/>
        <w:tabs>
          <w:tab w:val="clear" w:pos="9072"/>
          <w:tab w:val="left" w:pos="1260"/>
          <w:tab w:val="right" w:leader="dot" w:pos="9000"/>
        </w:tabs>
        <w:rPr>
          <w:kern w:val="2"/>
        </w:rPr>
      </w:pPr>
      <w:hyperlink w:anchor="_Toc374438126" w:history="1">
        <w:r w:rsidR="00AE34CD" w:rsidRPr="00D776F5">
          <w:rPr>
            <w:kern w:val="2"/>
          </w:rPr>
          <w:t xml:space="preserve">4.4 </w:t>
        </w:r>
        <w:r w:rsidR="00AE34CD" w:rsidRPr="00D776F5">
          <w:rPr>
            <w:rFonts w:hint="eastAsia"/>
            <w:kern w:val="2"/>
          </w:rPr>
          <w:t>管理人对报告期内基金的投资策略和业绩表现的说明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_Toc374438126 \h </w:instrText>
        </w:r>
        <w:r w:rsidR="00D20614" w:rsidRPr="00D776F5">
          <w:rPr>
            <w:webHidden/>
            <w:kern w:val="2"/>
          </w:rPr>
        </w:r>
        <w:r w:rsidR="00D20614" w:rsidRPr="00D776F5">
          <w:rPr>
            <w:webHidden/>
            <w:kern w:val="2"/>
          </w:rPr>
          <w:fldChar w:fldCharType="separate"/>
        </w:r>
        <w:r w:rsidR="00AE34CD" w:rsidRPr="00D776F5">
          <w:rPr>
            <w:webHidden/>
            <w:kern w:val="2"/>
          </w:rPr>
          <w:t>15</w:t>
        </w:r>
        <w:r w:rsidR="00D20614" w:rsidRPr="00D776F5">
          <w:rPr>
            <w:webHidden/>
            <w:kern w:val="2"/>
          </w:rPr>
          <w:fldChar w:fldCharType="end"/>
        </w:r>
      </w:hyperlink>
    </w:p>
    <w:p w14:paraId="168E990A" w14:textId="77777777" w:rsidR="00AE34CD" w:rsidRPr="00D776F5" w:rsidRDefault="00650C52" w:rsidP="00D776F5">
      <w:pPr>
        <w:pStyle w:val="22"/>
        <w:tabs>
          <w:tab w:val="clear" w:pos="9072"/>
          <w:tab w:val="left" w:pos="1260"/>
          <w:tab w:val="right" w:leader="dot" w:pos="9000"/>
        </w:tabs>
        <w:rPr>
          <w:kern w:val="2"/>
        </w:rPr>
      </w:pPr>
      <w:hyperlink w:anchor="_Toc374438127" w:history="1">
        <w:r w:rsidR="00AE34CD" w:rsidRPr="00D776F5">
          <w:rPr>
            <w:kern w:val="2"/>
          </w:rPr>
          <w:t xml:space="preserve">4.5 </w:t>
        </w:r>
        <w:r w:rsidR="00AE34CD" w:rsidRPr="00D776F5">
          <w:rPr>
            <w:rFonts w:hint="eastAsia"/>
            <w:kern w:val="2"/>
          </w:rPr>
          <w:t>管理人对宏观经济、证券市场及行业走势的简要展望</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_Toc374438127 \h </w:instrText>
        </w:r>
        <w:r w:rsidR="00D20614" w:rsidRPr="00D776F5">
          <w:rPr>
            <w:webHidden/>
            <w:kern w:val="2"/>
          </w:rPr>
        </w:r>
        <w:r w:rsidR="00D20614" w:rsidRPr="00D776F5">
          <w:rPr>
            <w:webHidden/>
            <w:kern w:val="2"/>
          </w:rPr>
          <w:fldChar w:fldCharType="separate"/>
        </w:r>
        <w:r w:rsidR="00AE34CD" w:rsidRPr="00D776F5">
          <w:rPr>
            <w:webHidden/>
            <w:kern w:val="2"/>
          </w:rPr>
          <w:t>16</w:t>
        </w:r>
        <w:r w:rsidR="00D20614" w:rsidRPr="00D776F5">
          <w:rPr>
            <w:webHidden/>
            <w:kern w:val="2"/>
          </w:rPr>
          <w:fldChar w:fldCharType="end"/>
        </w:r>
      </w:hyperlink>
    </w:p>
    <w:p w14:paraId="7791D0CC" w14:textId="77777777" w:rsidR="00AE34CD" w:rsidRPr="00D776F5" w:rsidRDefault="00650C52" w:rsidP="00D776F5">
      <w:pPr>
        <w:pStyle w:val="22"/>
        <w:tabs>
          <w:tab w:val="clear" w:pos="9072"/>
          <w:tab w:val="left" w:pos="1260"/>
          <w:tab w:val="right" w:leader="dot" w:pos="9000"/>
        </w:tabs>
        <w:rPr>
          <w:kern w:val="2"/>
        </w:rPr>
      </w:pPr>
      <w:hyperlink w:anchor="_Toc374438128" w:history="1">
        <w:r w:rsidR="00AE34CD" w:rsidRPr="00D776F5">
          <w:rPr>
            <w:kern w:val="2"/>
          </w:rPr>
          <w:t xml:space="preserve">4.6 </w:t>
        </w:r>
        <w:r w:rsidR="00AE34CD" w:rsidRPr="00D776F5">
          <w:rPr>
            <w:rFonts w:hint="eastAsia"/>
            <w:kern w:val="2"/>
          </w:rPr>
          <w:t>管理人内部有关本基金的监察稽核工作情况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_Toc374438128 \h </w:instrText>
        </w:r>
        <w:r w:rsidR="00D20614" w:rsidRPr="00D776F5">
          <w:rPr>
            <w:webHidden/>
            <w:kern w:val="2"/>
          </w:rPr>
        </w:r>
        <w:r w:rsidR="00D20614" w:rsidRPr="00D776F5">
          <w:rPr>
            <w:webHidden/>
            <w:kern w:val="2"/>
          </w:rPr>
          <w:fldChar w:fldCharType="separate"/>
        </w:r>
        <w:r w:rsidR="00AE34CD" w:rsidRPr="00D776F5">
          <w:rPr>
            <w:webHidden/>
            <w:kern w:val="2"/>
          </w:rPr>
          <w:t>16</w:t>
        </w:r>
        <w:r w:rsidR="00D20614" w:rsidRPr="00D776F5">
          <w:rPr>
            <w:webHidden/>
            <w:kern w:val="2"/>
          </w:rPr>
          <w:fldChar w:fldCharType="end"/>
        </w:r>
      </w:hyperlink>
    </w:p>
    <w:p w14:paraId="30041CD8" w14:textId="77777777" w:rsidR="00AE34CD" w:rsidRPr="00D776F5" w:rsidRDefault="00650C52" w:rsidP="00D776F5">
      <w:pPr>
        <w:pStyle w:val="22"/>
        <w:tabs>
          <w:tab w:val="clear" w:pos="9072"/>
          <w:tab w:val="left" w:pos="1260"/>
          <w:tab w:val="right" w:leader="dot" w:pos="9000"/>
        </w:tabs>
        <w:rPr>
          <w:kern w:val="2"/>
        </w:rPr>
      </w:pPr>
      <w:hyperlink w:anchor="_Toc374438129" w:history="1">
        <w:r w:rsidR="00AE34CD" w:rsidRPr="00D776F5">
          <w:rPr>
            <w:kern w:val="2"/>
          </w:rPr>
          <w:t xml:space="preserve">4.7 </w:t>
        </w:r>
        <w:r w:rsidR="00AE34CD" w:rsidRPr="00D776F5">
          <w:rPr>
            <w:rFonts w:hint="eastAsia"/>
            <w:kern w:val="2"/>
          </w:rPr>
          <w:t>管理人对报告期内基金估值程序等事项的说明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_Toc374438129 \h </w:instrText>
        </w:r>
        <w:r w:rsidR="00D20614" w:rsidRPr="00D776F5">
          <w:rPr>
            <w:webHidden/>
            <w:kern w:val="2"/>
          </w:rPr>
        </w:r>
        <w:r w:rsidR="00D20614" w:rsidRPr="00D776F5">
          <w:rPr>
            <w:webHidden/>
            <w:kern w:val="2"/>
          </w:rPr>
          <w:fldChar w:fldCharType="separate"/>
        </w:r>
        <w:r w:rsidR="00AE34CD" w:rsidRPr="00D776F5">
          <w:rPr>
            <w:webHidden/>
            <w:kern w:val="2"/>
          </w:rPr>
          <w:t>16</w:t>
        </w:r>
        <w:r w:rsidR="00D20614" w:rsidRPr="00D776F5">
          <w:rPr>
            <w:webHidden/>
            <w:kern w:val="2"/>
          </w:rPr>
          <w:fldChar w:fldCharType="end"/>
        </w:r>
      </w:hyperlink>
    </w:p>
    <w:p w14:paraId="28D35254" w14:textId="77777777" w:rsidR="00AE34CD" w:rsidRPr="00D776F5" w:rsidRDefault="00650C52" w:rsidP="00D776F5">
      <w:pPr>
        <w:pStyle w:val="22"/>
        <w:tabs>
          <w:tab w:val="clear" w:pos="9072"/>
          <w:tab w:val="left" w:pos="1260"/>
          <w:tab w:val="right" w:leader="dot" w:pos="9000"/>
        </w:tabs>
        <w:rPr>
          <w:kern w:val="2"/>
        </w:rPr>
      </w:pPr>
      <w:hyperlink w:anchor="_Toc374438130" w:history="1">
        <w:r w:rsidR="00AE34CD" w:rsidRPr="00D776F5">
          <w:rPr>
            <w:kern w:val="2"/>
          </w:rPr>
          <w:t xml:space="preserve">4.8 </w:t>
        </w:r>
        <w:r w:rsidR="00AE34CD" w:rsidRPr="00D776F5">
          <w:rPr>
            <w:rFonts w:hint="eastAsia"/>
            <w:kern w:val="2"/>
          </w:rPr>
          <w:t>管理人对报告期内基金利润分配情况的说明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_Toc374438130 \h </w:instrText>
        </w:r>
        <w:r w:rsidR="00D20614" w:rsidRPr="00D776F5">
          <w:rPr>
            <w:webHidden/>
            <w:kern w:val="2"/>
          </w:rPr>
        </w:r>
        <w:r w:rsidR="00D20614" w:rsidRPr="00D776F5">
          <w:rPr>
            <w:webHidden/>
            <w:kern w:val="2"/>
          </w:rPr>
          <w:fldChar w:fldCharType="separate"/>
        </w:r>
        <w:r w:rsidR="00AE34CD" w:rsidRPr="00D776F5">
          <w:rPr>
            <w:webHidden/>
            <w:kern w:val="2"/>
          </w:rPr>
          <w:t>16</w:t>
        </w:r>
        <w:r w:rsidR="00D20614" w:rsidRPr="00D776F5">
          <w:rPr>
            <w:webHidden/>
            <w:kern w:val="2"/>
          </w:rPr>
          <w:fldChar w:fldCharType="end"/>
        </w:r>
      </w:hyperlink>
    </w:p>
    <w:p w14:paraId="4E0A1B69" w14:textId="77777777" w:rsidR="00AE34CD" w:rsidRPr="004D34F6" w:rsidRDefault="00650C52" w:rsidP="004D34F6">
      <w:pPr>
        <w:pStyle w:val="11"/>
        <w:tabs>
          <w:tab w:val="clear" w:pos="9072"/>
          <w:tab w:val="right" w:leader="dot" w:pos="9000"/>
        </w:tabs>
      </w:pPr>
      <w:hyperlink w:anchor="_Toc374438132" w:history="1">
        <w:r w:rsidR="00134C04" w:rsidRPr="003D7D5F">
          <w:rPr>
            <w:rStyle w:val="a9"/>
            <w:b/>
            <w:bCs/>
            <w:noProof/>
          </w:rPr>
          <w:t>§5</w:t>
        </w:r>
        <w:r w:rsidR="00AE34CD" w:rsidRPr="003D7D5F">
          <w:rPr>
            <w:rStyle w:val="a9"/>
            <w:rFonts w:hint="eastAsia"/>
            <w:b/>
            <w:bCs/>
            <w:noProof/>
          </w:rPr>
          <w:t>托管人报告</w:t>
        </w:r>
        <w:r w:rsidR="00AE34CD" w:rsidRPr="004D34F6">
          <w:rPr>
            <w:webHidden/>
          </w:rPr>
          <w:tab/>
        </w:r>
        <w:r w:rsidR="00D20614" w:rsidRPr="004D34F6">
          <w:rPr>
            <w:webHidden/>
          </w:rPr>
          <w:fldChar w:fldCharType="begin"/>
        </w:r>
        <w:r w:rsidR="00AE34CD" w:rsidRPr="004D34F6">
          <w:rPr>
            <w:webHidden/>
          </w:rPr>
          <w:instrText xml:space="preserve"> PAGEREF _Toc374438132 \h </w:instrText>
        </w:r>
        <w:r w:rsidR="00D20614" w:rsidRPr="004D34F6">
          <w:rPr>
            <w:webHidden/>
          </w:rPr>
        </w:r>
        <w:r w:rsidR="00D20614" w:rsidRPr="004D34F6">
          <w:rPr>
            <w:webHidden/>
          </w:rPr>
          <w:fldChar w:fldCharType="separate"/>
        </w:r>
        <w:r w:rsidR="00AE34CD" w:rsidRPr="004D34F6">
          <w:rPr>
            <w:webHidden/>
          </w:rPr>
          <w:t>16</w:t>
        </w:r>
        <w:r w:rsidR="00D20614" w:rsidRPr="004D34F6">
          <w:rPr>
            <w:webHidden/>
          </w:rPr>
          <w:fldChar w:fldCharType="end"/>
        </w:r>
      </w:hyperlink>
    </w:p>
    <w:p w14:paraId="74CA5C24" w14:textId="77777777" w:rsidR="00AE34CD" w:rsidRPr="00D776F5" w:rsidRDefault="00650C52" w:rsidP="00D776F5">
      <w:pPr>
        <w:pStyle w:val="22"/>
        <w:tabs>
          <w:tab w:val="clear" w:pos="9072"/>
          <w:tab w:val="left" w:pos="1260"/>
          <w:tab w:val="right" w:leader="dot" w:pos="9000"/>
        </w:tabs>
        <w:rPr>
          <w:kern w:val="2"/>
        </w:rPr>
      </w:pPr>
      <w:hyperlink w:anchor="_Toc374438133" w:history="1">
        <w:r w:rsidR="00AE34CD" w:rsidRPr="00D776F5">
          <w:rPr>
            <w:kern w:val="2"/>
          </w:rPr>
          <w:t xml:space="preserve">5.1 </w:t>
        </w:r>
        <w:r w:rsidR="00AE34CD" w:rsidRPr="00D776F5">
          <w:rPr>
            <w:rFonts w:hint="eastAsia"/>
            <w:kern w:val="2"/>
          </w:rPr>
          <w:t>报告期内本基金托管人遵规守信情况声明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_Toc374438133 \h </w:instrText>
        </w:r>
        <w:r w:rsidR="00D20614" w:rsidRPr="00D776F5">
          <w:rPr>
            <w:webHidden/>
            <w:kern w:val="2"/>
          </w:rPr>
        </w:r>
        <w:r w:rsidR="00D20614" w:rsidRPr="00D776F5">
          <w:rPr>
            <w:webHidden/>
            <w:kern w:val="2"/>
          </w:rPr>
          <w:fldChar w:fldCharType="separate"/>
        </w:r>
        <w:r w:rsidR="00AE34CD" w:rsidRPr="00D776F5">
          <w:rPr>
            <w:webHidden/>
            <w:kern w:val="2"/>
          </w:rPr>
          <w:t>16</w:t>
        </w:r>
        <w:r w:rsidR="00D20614" w:rsidRPr="00D776F5">
          <w:rPr>
            <w:webHidden/>
            <w:kern w:val="2"/>
          </w:rPr>
          <w:fldChar w:fldCharType="end"/>
        </w:r>
      </w:hyperlink>
    </w:p>
    <w:p w14:paraId="123DB87B" w14:textId="77777777" w:rsidR="00AE34CD" w:rsidRPr="00D776F5" w:rsidRDefault="00650C52" w:rsidP="00D776F5">
      <w:pPr>
        <w:pStyle w:val="22"/>
        <w:tabs>
          <w:tab w:val="clear" w:pos="9072"/>
          <w:tab w:val="left" w:pos="1260"/>
          <w:tab w:val="right" w:leader="dot" w:pos="9000"/>
        </w:tabs>
        <w:rPr>
          <w:kern w:val="2"/>
        </w:rPr>
      </w:pPr>
      <w:hyperlink w:anchor="_Toc374438134" w:history="1">
        <w:r w:rsidR="00AE34CD" w:rsidRPr="00D776F5">
          <w:rPr>
            <w:kern w:val="2"/>
          </w:rPr>
          <w:t xml:space="preserve">5.2 </w:t>
        </w:r>
        <w:r w:rsidR="00AE34CD" w:rsidRPr="00D776F5">
          <w:rPr>
            <w:rFonts w:hint="eastAsia"/>
            <w:kern w:val="2"/>
          </w:rPr>
          <w:t>托管人对报告期内本基金投资运作遵规守信、净值计算、利润分配等情况的说明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_Toc374438134 \h </w:instrText>
        </w:r>
        <w:r w:rsidR="00D20614" w:rsidRPr="00D776F5">
          <w:rPr>
            <w:webHidden/>
            <w:kern w:val="2"/>
          </w:rPr>
        </w:r>
        <w:r w:rsidR="00D20614" w:rsidRPr="00D776F5">
          <w:rPr>
            <w:webHidden/>
            <w:kern w:val="2"/>
          </w:rPr>
          <w:fldChar w:fldCharType="separate"/>
        </w:r>
        <w:r w:rsidR="00AE34CD" w:rsidRPr="00D776F5">
          <w:rPr>
            <w:webHidden/>
            <w:kern w:val="2"/>
          </w:rPr>
          <w:t>16</w:t>
        </w:r>
        <w:r w:rsidR="00D20614" w:rsidRPr="00D776F5">
          <w:rPr>
            <w:webHidden/>
            <w:kern w:val="2"/>
          </w:rPr>
          <w:fldChar w:fldCharType="end"/>
        </w:r>
      </w:hyperlink>
    </w:p>
    <w:p w14:paraId="64DB13A2" w14:textId="77777777" w:rsidR="00AE34CD" w:rsidRPr="00D776F5" w:rsidRDefault="00650C52" w:rsidP="00D776F5">
      <w:pPr>
        <w:pStyle w:val="22"/>
        <w:tabs>
          <w:tab w:val="clear" w:pos="9072"/>
          <w:tab w:val="left" w:pos="1260"/>
          <w:tab w:val="right" w:leader="dot" w:pos="9000"/>
        </w:tabs>
        <w:rPr>
          <w:kern w:val="2"/>
        </w:rPr>
      </w:pPr>
      <w:hyperlink w:anchor="_Toc374438135" w:history="1">
        <w:r w:rsidR="00AE34CD" w:rsidRPr="00D776F5">
          <w:rPr>
            <w:kern w:val="2"/>
          </w:rPr>
          <w:t xml:space="preserve">5.3 </w:t>
        </w:r>
        <w:r w:rsidR="00AE34CD" w:rsidRPr="00D776F5">
          <w:rPr>
            <w:rFonts w:hint="eastAsia"/>
            <w:kern w:val="2"/>
          </w:rPr>
          <w:t>托管人对本年度报告中财务信息等内容的真实、准确和完整发表意见</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_Toc374438135 \h </w:instrText>
        </w:r>
        <w:r w:rsidR="00D20614" w:rsidRPr="00D776F5">
          <w:rPr>
            <w:webHidden/>
            <w:kern w:val="2"/>
          </w:rPr>
        </w:r>
        <w:r w:rsidR="00D20614" w:rsidRPr="00D776F5">
          <w:rPr>
            <w:webHidden/>
            <w:kern w:val="2"/>
          </w:rPr>
          <w:fldChar w:fldCharType="separate"/>
        </w:r>
        <w:r w:rsidR="00AE34CD" w:rsidRPr="00D776F5">
          <w:rPr>
            <w:webHidden/>
            <w:kern w:val="2"/>
          </w:rPr>
          <w:t>16</w:t>
        </w:r>
        <w:r w:rsidR="00D20614" w:rsidRPr="00D776F5">
          <w:rPr>
            <w:webHidden/>
            <w:kern w:val="2"/>
          </w:rPr>
          <w:fldChar w:fldCharType="end"/>
        </w:r>
      </w:hyperlink>
    </w:p>
    <w:p w14:paraId="438D1C98" w14:textId="77777777" w:rsidR="00AE34CD" w:rsidRPr="004D34F6" w:rsidRDefault="00650C52" w:rsidP="004D34F6">
      <w:pPr>
        <w:pStyle w:val="11"/>
        <w:tabs>
          <w:tab w:val="clear" w:pos="9072"/>
          <w:tab w:val="right" w:leader="dot" w:pos="9000"/>
        </w:tabs>
      </w:pPr>
      <w:hyperlink w:anchor="_Toc374438136" w:history="1">
        <w:r w:rsidR="00134C04" w:rsidRPr="003D7D5F">
          <w:rPr>
            <w:rStyle w:val="a9"/>
            <w:b/>
            <w:bCs/>
            <w:noProof/>
          </w:rPr>
          <w:t>§6</w:t>
        </w:r>
        <w:r w:rsidR="00AE34CD" w:rsidRPr="003D7D5F">
          <w:rPr>
            <w:rStyle w:val="a9"/>
            <w:rFonts w:hint="eastAsia"/>
            <w:b/>
            <w:bCs/>
            <w:noProof/>
          </w:rPr>
          <w:t>审计报告</w:t>
        </w:r>
        <w:r w:rsidR="00AE34CD" w:rsidRPr="004D34F6">
          <w:rPr>
            <w:webHidden/>
          </w:rPr>
          <w:tab/>
        </w:r>
        <w:r w:rsidR="00D20614" w:rsidRPr="004D34F6">
          <w:rPr>
            <w:webHidden/>
          </w:rPr>
          <w:fldChar w:fldCharType="begin"/>
        </w:r>
        <w:r w:rsidR="00AE34CD" w:rsidRPr="004D34F6">
          <w:rPr>
            <w:webHidden/>
          </w:rPr>
          <w:instrText xml:space="preserve"> PAGEREF _Toc374438136 \h </w:instrText>
        </w:r>
        <w:r w:rsidR="00D20614" w:rsidRPr="004D34F6">
          <w:rPr>
            <w:webHidden/>
          </w:rPr>
        </w:r>
        <w:r w:rsidR="00D20614" w:rsidRPr="004D34F6">
          <w:rPr>
            <w:webHidden/>
          </w:rPr>
          <w:fldChar w:fldCharType="separate"/>
        </w:r>
        <w:r w:rsidR="00AE34CD" w:rsidRPr="004D34F6">
          <w:rPr>
            <w:webHidden/>
          </w:rPr>
          <w:t>17</w:t>
        </w:r>
        <w:r w:rsidR="00D20614" w:rsidRPr="004D34F6">
          <w:rPr>
            <w:webHidden/>
          </w:rPr>
          <w:fldChar w:fldCharType="end"/>
        </w:r>
      </w:hyperlink>
    </w:p>
    <w:p w14:paraId="178EDEE5" w14:textId="77777777" w:rsidR="00AE34CD" w:rsidRPr="004D34F6" w:rsidRDefault="00650C52" w:rsidP="004D34F6">
      <w:pPr>
        <w:pStyle w:val="11"/>
        <w:tabs>
          <w:tab w:val="clear" w:pos="9072"/>
          <w:tab w:val="right" w:leader="dot" w:pos="9000"/>
        </w:tabs>
      </w:pPr>
      <w:hyperlink w:anchor="_Toc374438137" w:history="1">
        <w:r w:rsidR="00134C04" w:rsidRPr="003D7D5F">
          <w:rPr>
            <w:rStyle w:val="a9"/>
            <w:b/>
            <w:bCs/>
            <w:noProof/>
          </w:rPr>
          <w:t>§7</w:t>
        </w:r>
        <w:r w:rsidR="00AE34CD" w:rsidRPr="003D7D5F">
          <w:rPr>
            <w:rStyle w:val="a9"/>
            <w:rFonts w:hint="eastAsia"/>
            <w:b/>
            <w:bCs/>
            <w:noProof/>
          </w:rPr>
          <w:t>年度财务报表</w:t>
        </w:r>
        <w:r w:rsidR="00AE34CD" w:rsidRPr="004D34F6">
          <w:rPr>
            <w:webHidden/>
          </w:rPr>
          <w:tab/>
        </w:r>
        <w:r w:rsidR="00D20614" w:rsidRPr="004D34F6">
          <w:rPr>
            <w:webHidden/>
          </w:rPr>
          <w:fldChar w:fldCharType="begin"/>
        </w:r>
        <w:r w:rsidR="00AE34CD" w:rsidRPr="004D34F6">
          <w:rPr>
            <w:webHidden/>
          </w:rPr>
          <w:instrText xml:space="preserve"> PAGEREF _Toc374438137 \h </w:instrText>
        </w:r>
        <w:r w:rsidR="00D20614" w:rsidRPr="004D34F6">
          <w:rPr>
            <w:webHidden/>
          </w:rPr>
        </w:r>
        <w:r w:rsidR="00D20614" w:rsidRPr="004D34F6">
          <w:rPr>
            <w:webHidden/>
          </w:rPr>
          <w:fldChar w:fldCharType="separate"/>
        </w:r>
        <w:r w:rsidR="00AE34CD" w:rsidRPr="004D34F6">
          <w:rPr>
            <w:webHidden/>
          </w:rPr>
          <w:t>17</w:t>
        </w:r>
        <w:r w:rsidR="00D20614" w:rsidRPr="004D34F6">
          <w:rPr>
            <w:webHidden/>
          </w:rPr>
          <w:fldChar w:fldCharType="end"/>
        </w:r>
      </w:hyperlink>
    </w:p>
    <w:p w14:paraId="5F09AB57" w14:textId="77777777" w:rsidR="00AE34CD" w:rsidRPr="00D776F5" w:rsidRDefault="00650C52" w:rsidP="00D776F5">
      <w:pPr>
        <w:pStyle w:val="22"/>
        <w:tabs>
          <w:tab w:val="clear" w:pos="9072"/>
          <w:tab w:val="left" w:pos="1260"/>
          <w:tab w:val="right" w:leader="dot" w:pos="9000"/>
        </w:tabs>
        <w:rPr>
          <w:kern w:val="2"/>
        </w:rPr>
      </w:pPr>
      <w:hyperlink w:anchor="_Toc374438138" w:history="1">
        <w:r w:rsidR="00AE34CD" w:rsidRPr="00D776F5">
          <w:rPr>
            <w:kern w:val="2"/>
          </w:rPr>
          <w:t xml:space="preserve">7.1 </w:t>
        </w:r>
        <w:r w:rsidR="00AE34CD" w:rsidRPr="00D776F5">
          <w:rPr>
            <w:rFonts w:hint="eastAsia"/>
            <w:kern w:val="2"/>
          </w:rPr>
          <w:t>资产负债表</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_Toc374438138 \h </w:instrText>
        </w:r>
        <w:r w:rsidR="00D20614" w:rsidRPr="00D776F5">
          <w:rPr>
            <w:webHidden/>
            <w:kern w:val="2"/>
          </w:rPr>
        </w:r>
        <w:r w:rsidR="00D20614" w:rsidRPr="00D776F5">
          <w:rPr>
            <w:webHidden/>
            <w:kern w:val="2"/>
          </w:rPr>
          <w:fldChar w:fldCharType="separate"/>
        </w:r>
        <w:r w:rsidR="00AE34CD" w:rsidRPr="00D776F5">
          <w:rPr>
            <w:webHidden/>
            <w:kern w:val="2"/>
          </w:rPr>
          <w:t>17</w:t>
        </w:r>
        <w:r w:rsidR="00D20614" w:rsidRPr="00D776F5">
          <w:rPr>
            <w:webHidden/>
            <w:kern w:val="2"/>
          </w:rPr>
          <w:fldChar w:fldCharType="end"/>
        </w:r>
      </w:hyperlink>
    </w:p>
    <w:p w14:paraId="10FF12A2" w14:textId="77777777" w:rsidR="00AE34CD" w:rsidRPr="00D776F5" w:rsidRDefault="00650C52" w:rsidP="00D776F5">
      <w:pPr>
        <w:pStyle w:val="22"/>
        <w:tabs>
          <w:tab w:val="clear" w:pos="9072"/>
          <w:tab w:val="left" w:pos="1260"/>
          <w:tab w:val="right" w:leader="dot" w:pos="9000"/>
        </w:tabs>
        <w:rPr>
          <w:kern w:val="2"/>
        </w:rPr>
      </w:pPr>
      <w:hyperlink w:anchor="_Toc374438139" w:history="1">
        <w:r w:rsidR="00AE34CD" w:rsidRPr="00D776F5">
          <w:rPr>
            <w:kern w:val="2"/>
          </w:rPr>
          <w:t xml:space="preserve">7.2 </w:t>
        </w:r>
        <w:r w:rsidR="00AE34CD" w:rsidRPr="00D776F5">
          <w:rPr>
            <w:rFonts w:hint="eastAsia"/>
            <w:kern w:val="2"/>
          </w:rPr>
          <w:t>利润表</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_Toc374438139 \h </w:instrText>
        </w:r>
        <w:r w:rsidR="00D20614" w:rsidRPr="00D776F5">
          <w:rPr>
            <w:webHidden/>
            <w:kern w:val="2"/>
          </w:rPr>
        </w:r>
        <w:r w:rsidR="00D20614" w:rsidRPr="00D776F5">
          <w:rPr>
            <w:webHidden/>
            <w:kern w:val="2"/>
          </w:rPr>
          <w:fldChar w:fldCharType="separate"/>
        </w:r>
        <w:r w:rsidR="00AE34CD" w:rsidRPr="00D776F5">
          <w:rPr>
            <w:webHidden/>
            <w:kern w:val="2"/>
          </w:rPr>
          <w:t>21</w:t>
        </w:r>
        <w:r w:rsidR="00D20614" w:rsidRPr="00D776F5">
          <w:rPr>
            <w:webHidden/>
            <w:kern w:val="2"/>
          </w:rPr>
          <w:fldChar w:fldCharType="end"/>
        </w:r>
      </w:hyperlink>
    </w:p>
    <w:p w14:paraId="247A8527" w14:textId="77777777" w:rsidR="00AE34CD" w:rsidRPr="00D776F5" w:rsidRDefault="00650C52" w:rsidP="00D776F5">
      <w:pPr>
        <w:pStyle w:val="22"/>
        <w:tabs>
          <w:tab w:val="clear" w:pos="9072"/>
          <w:tab w:val="left" w:pos="1260"/>
          <w:tab w:val="right" w:leader="dot" w:pos="9000"/>
        </w:tabs>
        <w:rPr>
          <w:kern w:val="2"/>
        </w:rPr>
      </w:pPr>
      <w:hyperlink w:anchor="_Toc374438140" w:history="1">
        <w:r w:rsidR="00AE34CD" w:rsidRPr="00D776F5">
          <w:rPr>
            <w:kern w:val="2"/>
          </w:rPr>
          <w:t xml:space="preserve">7.3 </w:t>
        </w:r>
        <w:r w:rsidR="00AE34CD" w:rsidRPr="00D776F5">
          <w:rPr>
            <w:rFonts w:hint="eastAsia"/>
            <w:kern w:val="2"/>
          </w:rPr>
          <w:t>所有者权益（基金净值）变动表</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_Toc374438140 \h </w:instrText>
        </w:r>
        <w:r w:rsidR="00D20614" w:rsidRPr="00D776F5">
          <w:rPr>
            <w:webHidden/>
            <w:kern w:val="2"/>
          </w:rPr>
        </w:r>
        <w:r w:rsidR="00D20614" w:rsidRPr="00D776F5">
          <w:rPr>
            <w:webHidden/>
            <w:kern w:val="2"/>
          </w:rPr>
          <w:fldChar w:fldCharType="separate"/>
        </w:r>
        <w:r w:rsidR="00AE34CD" w:rsidRPr="00D776F5">
          <w:rPr>
            <w:webHidden/>
            <w:kern w:val="2"/>
          </w:rPr>
          <w:t>23</w:t>
        </w:r>
        <w:r w:rsidR="00D20614" w:rsidRPr="00D776F5">
          <w:rPr>
            <w:webHidden/>
            <w:kern w:val="2"/>
          </w:rPr>
          <w:fldChar w:fldCharType="end"/>
        </w:r>
      </w:hyperlink>
    </w:p>
    <w:p w14:paraId="0B52FAC5" w14:textId="77777777" w:rsidR="00AE34CD" w:rsidRPr="00D776F5" w:rsidRDefault="00650C52" w:rsidP="00D776F5">
      <w:pPr>
        <w:pStyle w:val="22"/>
        <w:tabs>
          <w:tab w:val="clear" w:pos="9072"/>
          <w:tab w:val="left" w:pos="1260"/>
          <w:tab w:val="right" w:leader="dot" w:pos="9000"/>
        </w:tabs>
        <w:rPr>
          <w:kern w:val="2"/>
        </w:rPr>
      </w:pPr>
      <w:hyperlink w:anchor="_Toc374438141" w:history="1">
        <w:r w:rsidR="00AE34CD" w:rsidRPr="00D776F5">
          <w:rPr>
            <w:rFonts w:hint="eastAsia"/>
            <w:kern w:val="2"/>
          </w:rPr>
          <w:t>7.4</w:t>
        </w:r>
        <w:r w:rsidR="00AE34CD" w:rsidRPr="00D776F5">
          <w:rPr>
            <w:rFonts w:hint="eastAsia"/>
            <w:kern w:val="2"/>
          </w:rPr>
          <w:t>报表附注</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_Toc374438141 \h </w:instrText>
        </w:r>
        <w:r w:rsidR="00D20614" w:rsidRPr="00D776F5">
          <w:rPr>
            <w:webHidden/>
            <w:kern w:val="2"/>
          </w:rPr>
        </w:r>
        <w:r w:rsidR="00D20614" w:rsidRPr="00D776F5">
          <w:rPr>
            <w:webHidden/>
            <w:kern w:val="2"/>
          </w:rPr>
          <w:fldChar w:fldCharType="separate"/>
        </w:r>
        <w:r w:rsidR="00AE34CD" w:rsidRPr="00D776F5">
          <w:rPr>
            <w:webHidden/>
            <w:kern w:val="2"/>
          </w:rPr>
          <w:t>26</w:t>
        </w:r>
        <w:r w:rsidR="00D20614" w:rsidRPr="00D776F5">
          <w:rPr>
            <w:webHidden/>
            <w:kern w:val="2"/>
          </w:rPr>
          <w:fldChar w:fldCharType="end"/>
        </w:r>
      </w:hyperlink>
    </w:p>
    <w:p w14:paraId="096B03A1" w14:textId="77777777" w:rsidR="00AE34CD" w:rsidRPr="004D34F6" w:rsidRDefault="00650C52" w:rsidP="004D34F6">
      <w:pPr>
        <w:pStyle w:val="11"/>
        <w:tabs>
          <w:tab w:val="clear" w:pos="9072"/>
          <w:tab w:val="right" w:leader="dot" w:pos="9000"/>
        </w:tabs>
      </w:pPr>
      <w:hyperlink w:anchor="_Toc374438142" w:history="1">
        <w:r w:rsidR="00134C04" w:rsidRPr="003D7D5F">
          <w:rPr>
            <w:rStyle w:val="a9"/>
            <w:b/>
            <w:bCs/>
            <w:noProof/>
          </w:rPr>
          <w:t>§8</w:t>
        </w:r>
        <w:r w:rsidR="00AE34CD" w:rsidRPr="003D7D5F">
          <w:rPr>
            <w:rStyle w:val="a9"/>
            <w:rFonts w:hint="eastAsia"/>
            <w:b/>
            <w:bCs/>
            <w:noProof/>
          </w:rPr>
          <w:t>投资组合报告</w:t>
        </w:r>
        <w:r w:rsidR="00AE34CD" w:rsidRPr="004D34F6">
          <w:rPr>
            <w:webHidden/>
          </w:rPr>
          <w:tab/>
        </w:r>
        <w:r w:rsidR="00D20614" w:rsidRPr="004D34F6">
          <w:rPr>
            <w:webHidden/>
          </w:rPr>
          <w:fldChar w:fldCharType="begin"/>
        </w:r>
        <w:r w:rsidR="00AE34CD" w:rsidRPr="004D34F6">
          <w:rPr>
            <w:webHidden/>
          </w:rPr>
          <w:instrText xml:space="preserve"> PAGEREF _Toc374438142 \h </w:instrText>
        </w:r>
        <w:r w:rsidR="00D20614" w:rsidRPr="004D34F6">
          <w:rPr>
            <w:webHidden/>
          </w:rPr>
        </w:r>
        <w:r w:rsidR="00D20614" w:rsidRPr="004D34F6">
          <w:rPr>
            <w:webHidden/>
          </w:rPr>
          <w:fldChar w:fldCharType="separate"/>
        </w:r>
        <w:r w:rsidR="00AE34CD" w:rsidRPr="004D34F6">
          <w:rPr>
            <w:webHidden/>
          </w:rPr>
          <w:t>87</w:t>
        </w:r>
        <w:r w:rsidR="00D20614" w:rsidRPr="004D34F6">
          <w:rPr>
            <w:webHidden/>
          </w:rPr>
          <w:fldChar w:fldCharType="end"/>
        </w:r>
      </w:hyperlink>
    </w:p>
    <w:p w14:paraId="6976E378" w14:textId="77777777" w:rsidR="00AE34CD" w:rsidRPr="00D776F5" w:rsidRDefault="00650C52" w:rsidP="00D776F5">
      <w:pPr>
        <w:pStyle w:val="22"/>
        <w:tabs>
          <w:tab w:val="clear" w:pos="9072"/>
          <w:tab w:val="left" w:pos="1260"/>
          <w:tab w:val="right" w:leader="dot" w:pos="9000"/>
        </w:tabs>
        <w:rPr>
          <w:kern w:val="2"/>
          <w:szCs w:val="24"/>
        </w:rPr>
      </w:pPr>
      <w:hyperlink w:anchor="_Toc374438143" w:history="1">
        <w:r w:rsidR="00AE34CD" w:rsidRPr="00D776F5">
          <w:rPr>
            <w:rFonts w:hint="eastAsia"/>
            <w:kern w:val="2"/>
            <w:szCs w:val="24"/>
          </w:rPr>
          <w:t>8</w:t>
        </w:r>
        <w:r w:rsidR="00AE34CD" w:rsidRPr="00D776F5">
          <w:rPr>
            <w:kern w:val="2"/>
            <w:szCs w:val="24"/>
          </w:rPr>
          <w:t>.</w:t>
        </w:r>
        <w:r w:rsidR="00AE34CD" w:rsidRPr="00D776F5">
          <w:rPr>
            <w:rFonts w:hint="eastAsia"/>
            <w:kern w:val="2"/>
            <w:szCs w:val="24"/>
          </w:rPr>
          <w:t>1</w:t>
        </w:r>
        <w:r w:rsidR="00AE34CD" w:rsidRPr="00D776F5">
          <w:rPr>
            <w:rFonts w:hint="eastAsia"/>
            <w:kern w:val="2"/>
            <w:szCs w:val="24"/>
          </w:rPr>
          <w:t>期末基金资产组合情况</w:t>
        </w:r>
        <w:r w:rsidR="00AE34CD" w:rsidRPr="00D776F5">
          <w:rPr>
            <w:webHidden/>
            <w:kern w:val="2"/>
            <w:szCs w:val="24"/>
          </w:rPr>
          <w:tab/>
        </w:r>
        <w:r w:rsidR="00D20614" w:rsidRPr="00D776F5">
          <w:rPr>
            <w:webHidden/>
            <w:kern w:val="2"/>
            <w:szCs w:val="24"/>
          </w:rPr>
          <w:fldChar w:fldCharType="begin"/>
        </w:r>
        <w:r w:rsidR="00AE34CD" w:rsidRPr="00D776F5">
          <w:rPr>
            <w:webHidden/>
            <w:kern w:val="2"/>
            <w:szCs w:val="24"/>
          </w:rPr>
          <w:instrText xml:space="preserve"> PAGEREF _Toc374438143 \h </w:instrText>
        </w:r>
        <w:r w:rsidR="00D20614" w:rsidRPr="00D776F5">
          <w:rPr>
            <w:webHidden/>
            <w:kern w:val="2"/>
            <w:szCs w:val="24"/>
          </w:rPr>
        </w:r>
        <w:r w:rsidR="00D20614" w:rsidRPr="00D776F5">
          <w:rPr>
            <w:webHidden/>
            <w:kern w:val="2"/>
            <w:szCs w:val="24"/>
          </w:rPr>
          <w:fldChar w:fldCharType="separate"/>
        </w:r>
        <w:r w:rsidR="00AE34CD" w:rsidRPr="00D776F5">
          <w:rPr>
            <w:webHidden/>
            <w:kern w:val="2"/>
            <w:szCs w:val="24"/>
          </w:rPr>
          <w:t>87</w:t>
        </w:r>
        <w:r w:rsidR="00D20614" w:rsidRPr="00D776F5">
          <w:rPr>
            <w:webHidden/>
            <w:kern w:val="2"/>
            <w:szCs w:val="24"/>
          </w:rPr>
          <w:fldChar w:fldCharType="end"/>
        </w:r>
      </w:hyperlink>
    </w:p>
    <w:p w14:paraId="11016457" w14:textId="77777777" w:rsidR="00AE34CD" w:rsidRPr="00D776F5" w:rsidRDefault="00650C52" w:rsidP="00D776F5">
      <w:pPr>
        <w:pStyle w:val="22"/>
        <w:tabs>
          <w:tab w:val="clear" w:pos="9072"/>
          <w:tab w:val="left" w:pos="1260"/>
          <w:tab w:val="right" w:leader="dot" w:pos="9000"/>
        </w:tabs>
        <w:rPr>
          <w:kern w:val="2"/>
          <w:szCs w:val="24"/>
        </w:rPr>
      </w:pPr>
      <w:hyperlink w:anchor="_Toc374438144"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2</w:t>
        </w:r>
        <w:r w:rsidR="00AE34CD" w:rsidRPr="00D776F5">
          <w:rPr>
            <w:rFonts w:hint="eastAsia"/>
            <w:kern w:val="2"/>
            <w:szCs w:val="24"/>
          </w:rPr>
          <w:t>期末按行业分类的股票投资组合</w:t>
        </w:r>
        <w:r w:rsidR="00AE34CD" w:rsidRPr="00D776F5">
          <w:rPr>
            <w:webHidden/>
            <w:kern w:val="2"/>
            <w:szCs w:val="24"/>
          </w:rPr>
          <w:tab/>
        </w:r>
        <w:r w:rsidR="00D20614" w:rsidRPr="00D776F5">
          <w:rPr>
            <w:webHidden/>
            <w:kern w:val="2"/>
            <w:szCs w:val="24"/>
          </w:rPr>
          <w:fldChar w:fldCharType="begin"/>
        </w:r>
        <w:r w:rsidR="00AE34CD" w:rsidRPr="00D776F5">
          <w:rPr>
            <w:webHidden/>
            <w:kern w:val="2"/>
            <w:szCs w:val="24"/>
          </w:rPr>
          <w:instrText xml:space="preserve"> PAGEREF _Toc374438144 \h </w:instrText>
        </w:r>
        <w:r w:rsidR="00D20614" w:rsidRPr="00D776F5">
          <w:rPr>
            <w:webHidden/>
            <w:kern w:val="2"/>
            <w:szCs w:val="24"/>
          </w:rPr>
        </w:r>
        <w:r w:rsidR="00D20614" w:rsidRPr="00D776F5">
          <w:rPr>
            <w:webHidden/>
            <w:kern w:val="2"/>
            <w:szCs w:val="24"/>
          </w:rPr>
          <w:fldChar w:fldCharType="separate"/>
        </w:r>
        <w:r w:rsidR="00AE34CD" w:rsidRPr="00D776F5">
          <w:rPr>
            <w:webHidden/>
            <w:kern w:val="2"/>
            <w:szCs w:val="24"/>
          </w:rPr>
          <w:t>89</w:t>
        </w:r>
        <w:r w:rsidR="00D20614" w:rsidRPr="00D776F5">
          <w:rPr>
            <w:webHidden/>
            <w:kern w:val="2"/>
            <w:szCs w:val="24"/>
          </w:rPr>
          <w:fldChar w:fldCharType="end"/>
        </w:r>
      </w:hyperlink>
    </w:p>
    <w:p w14:paraId="7D7306BD" w14:textId="77777777" w:rsidR="00AE34CD" w:rsidRPr="00D776F5" w:rsidRDefault="00650C52" w:rsidP="00D776F5">
      <w:pPr>
        <w:pStyle w:val="22"/>
        <w:tabs>
          <w:tab w:val="clear" w:pos="9072"/>
          <w:tab w:val="left" w:pos="1260"/>
          <w:tab w:val="right" w:leader="dot" w:pos="9000"/>
        </w:tabs>
        <w:rPr>
          <w:kern w:val="2"/>
          <w:szCs w:val="24"/>
        </w:rPr>
      </w:pPr>
      <w:hyperlink w:anchor="_Toc374438145"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3</w:t>
        </w:r>
        <w:r w:rsidR="00AE34CD" w:rsidRPr="00D776F5">
          <w:rPr>
            <w:rFonts w:hint="eastAsia"/>
            <w:kern w:val="2"/>
            <w:szCs w:val="24"/>
          </w:rPr>
          <w:t>期末按公允价值占基金资产净值比例大小排序的所有股票投资明细</w:t>
        </w:r>
        <w:r w:rsidR="00AE34CD" w:rsidRPr="00D776F5">
          <w:rPr>
            <w:webHidden/>
            <w:kern w:val="2"/>
            <w:szCs w:val="24"/>
          </w:rPr>
          <w:tab/>
        </w:r>
        <w:r w:rsidR="00D20614" w:rsidRPr="00D776F5">
          <w:rPr>
            <w:webHidden/>
            <w:kern w:val="2"/>
            <w:szCs w:val="24"/>
          </w:rPr>
          <w:fldChar w:fldCharType="begin"/>
        </w:r>
        <w:r w:rsidR="00AE34CD" w:rsidRPr="00D776F5">
          <w:rPr>
            <w:webHidden/>
            <w:kern w:val="2"/>
            <w:szCs w:val="24"/>
          </w:rPr>
          <w:instrText xml:space="preserve"> PAGEREF _Toc374438145 \h </w:instrText>
        </w:r>
        <w:r w:rsidR="00D20614" w:rsidRPr="00D776F5">
          <w:rPr>
            <w:webHidden/>
            <w:kern w:val="2"/>
            <w:szCs w:val="24"/>
          </w:rPr>
        </w:r>
        <w:r w:rsidR="00D20614" w:rsidRPr="00D776F5">
          <w:rPr>
            <w:webHidden/>
            <w:kern w:val="2"/>
            <w:szCs w:val="24"/>
          </w:rPr>
          <w:fldChar w:fldCharType="separate"/>
        </w:r>
        <w:r w:rsidR="00AE34CD" w:rsidRPr="00D776F5">
          <w:rPr>
            <w:webHidden/>
            <w:kern w:val="2"/>
            <w:szCs w:val="24"/>
          </w:rPr>
          <w:t>98</w:t>
        </w:r>
        <w:r w:rsidR="00D20614" w:rsidRPr="00D776F5">
          <w:rPr>
            <w:webHidden/>
            <w:kern w:val="2"/>
            <w:szCs w:val="24"/>
          </w:rPr>
          <w:fldChar w:fldCharType="end"/>
        </w:r>
      </w:hyperlink>
    </w:p>
    <w:p w14:paraId="40D67626" w14:textId="77777777" w:rsidR="00AE34CD" w:rsidRPr="00D776F5" w:rsidRDefault="00650C52" w:rsidP="00D776F5">
      <w:pPr>
        <w:pStyle w:val="22"/>
        <w:tabs>
          <w:tab w:val="clear" w:pos="9072"/>
          <w:tab w:val="left" w:pos="1260"/>
          <w:tab w:val="right" w:leader="dot" w:pos="9000"/>
        </w:tabs>
        <w:rPr>
          <w:kern w:val="2"/>
          <w:szCs w:val="24"/>
        </w:rPr>
      </w:pPr>
      <w:hyperlink w:anchor="_Toc374438146"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4</w:t>
        </w:r>
        <w:r w:rsidR="00AE34CD" w:rsidRPr="00D776F5">
          <w:rPr>
            <w:rFonts w:hint="eastAsia"/>
            <w:kern w:val="2"/>
            <w:szCs w:val="24"/>
          </w:rPr>
          <w:t>报告期内股票投资组合的重大变动</w:t>
        </w:r>
        <w:r w:rsidR="00AE34CD" w:rsidRPr="00D776F5">
          <w:rPr>
            <w:webHidden/>
            <w:kern w:val="2"/>
            <w:szCs w:val="24"/>
          </w:rPr>
          <w:tab/>
        </w:r>
        <w:r w:rsidR="00D20614" w:rsidRPr="00D776F5">
          <w:rPr>
            <w:webHidden/>
            <w:kern w:val="2"/>
            <w:szCs w:val="24"/>
          </w:rPr>
          <w:fldChar w:fldCharType="begin"/>
        </w:r>
        <w:r w:rsidR="00AE34CD" w:rsidRPr="00D776F5">
          <w:rPr>
            <w:webHidden/>
            <w:kern w:val="2"/>
            <w:szCs w:val="24"/>
          </w:rPr>
          <w:instrText xml:space="preserve"> PAGEREF _Toc374438146 \h </w:instrText>
        </w:r>
        <w:r w:rsidR="00D20614" w:rsidRPr="00D776F5">
          <w:rPr>
            <w:webHidden/>
            <w:kern w:val="2"/>
            <w:szCs w:val="24"/>
          </w:rPr>
        </w:r>
        <w:r w:rsidR="00D20614" w:rsidRPr="00D776F5">
          <w:rPr>
            <w:webHidden/>
            <w:kern w:val="2"/>
            <w:szCs w:val="24"/>
          </w:rPr>
          <w:fldChar w:fldCharType="separate"/>
        </w:r>
        <w:r w:rsidR="00AE34CD" w:rsidRPr="00D776F5">
          <w:rPr>
            <w:webHidden/>
            <w:kern w:val="2"/>
            <w:szCs w:val="24"/>
          </w:rPr>
          <w:t>99</w:t>
        </w:r>
        <w:r w:rsidR="00D20614" w:rsidRPr="00D776F5">
          <w:rPr>
            <w:webHidden/>
            <w:kern w:val="2"/>
            <w:szCs w:val="24"/>
          </w:rPr>
          <w:fldChar w:fldCharType="end"/>
        </w:r>
      </w:hyperlink>
    </w:p>
    <w:p w14:paraId="7E7F6272" w14:textId="77777777" w:rsidR="00AE34CD" w:rsidRPr="00D776F5" w:rsidRDefault="00650C52" w:rsidP="00D776F5">
      <w:pPr>
        <w:pStyle w:val="22"/>
        <w:tabs>
          <w:tab w:val="clear" w:pos="9072"/>
          <w:tab w:val="left" w:pos="1260"/>
          <w:tab w:val="right" w:leader="dot" w:pos="9000"/>
        </w:tabs>
        <w:rPr>
          <w:kern w:val="2"/>
          <w:szCs w:val="24"/>
        </w:rPr>
      </w:pPr>
      <w:hyperlink w:anchor="_Toc374438147"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5</w:t>
        </w:r>
        <w:r w:rsidR="00AE34CD" w:rsidRPr="00D776F5">
          <w:rPr>
            <w:rFonts w:hint="eastAsia"/>
            <w:kern w:val="2"/>
            <w:szCs w:val="24"/>
          </w:rPr>
          <w:t>期末按债券品种分类的债券投资组合</w:t>
        </w:r>
        <w:r w:rsidR="00AE34CD" w:rsidRPr="00D776F5">
          <w:rPr>
            <w:webHidden/>
            <w:kern w:val="2"/>
            <w:szCs w:val="24"/>
          </w:rPr>
          <w:tab/>
        </w:r>
        <w:r w:rsidR="00D20614" w:rsidRPr="00D776F5">
          <w:rPr>
            <w:webHidden/>
            <w:kern w:val="2"/>
            <w:szCs w:val="24"/>
          </w:rPr>
          <w:fldChar w:fldCharType="begin"/>
        </w:r>
        <w:r w:rsidR="00AE34CD" w:rsidRPr="00D776F5">
          <w:rPr>
            <w:webHidden/>
            <w:kern w:val="2"/>
            <w:szCs w:val="24"/>
          </w:rPr>
          <w:instrText xml:space="preserve"> PAGEREF _Toc374438147 \h </w:instrText>
        </w:r>
        <w:r w:rsidR="00D20614" w:rsidRPr="00D776F5">
          <w:rPr>
            <w:webHidden/>
            <w:kern w:val="2"/>
            <w:szCs w:val="24"/>
          </w:rPr>
        </w:r>
        <w:r w:rsidR="00D20614" w:rsidRPr="00D776F5">
          <w:rPr>
            <w:webHidden/>
            <w:kern w:val="2"/>
            <w:szCs w:val="24"/>
          </w:rPr>
          <w:fldChar w:fldCharType="separate"/>
        </w:r>
        <w:r w:rsidR="00AE34CD" w:rsidRPr="00D776F5">
          <w:rPr>
            <w:webHidden/>
            <w:kern w:val="2"/>
            <w:szCs w:val="24"/>
          </w:rPr>
          <w:t>100</w:t>
        </w:r>
        <w:r w:rsidR="00D20614" w:rsidRPr="00D776F5">
          <w:rPr>
            <w:webHidden/>
            <w:kern w:val="2"/>
            <w:szCs w:val="24"/>
          </w:rPr>
          <w:fldChar w:fldCharType="end"/>
        </w:r>
      </w:hyperlink>
    </w:p>
    <w:p w14:paraId="77F0BD07" w14:textId="77777777" w:rsidR="00AE34CD" w:rsidRPr="00D776F5" w:rsidRDefault="00650C52" w:rsidP="00D776F5">
      <w:pPr>
        <w:pStyle w:val="22"/>
        <w:tabs>
          <w:tab w:val="clear" w:pos="9072"/>
          <w:tab w:val="left" w:pos="1260"/>
          <w:tab w:val="right" w:leader="dot" w:pos="9000"/>
        </w:tabs>
        <w:rPr>
          <w:kern w:val="2"/>
          <w:szCs w:val="24"/>
        </w:rPr>
      </w:pPr>
      <w:hyperlink w:anchor="_Toc374438148"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6</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的前五名债券投资明细</w:t>
        </w:r>
        <w:r w:rsidR="00AE34CD" w:rsidRPr="00D776F5">
          <w:rPr>
            <w:webHidden/>
            <w:kern w:val="2"/>
            <w:szCs w:val="24"/>
          </w:rPr>
          <w:tab/>
        </w:r>
        <w:r w:rsidR="00D20614" w:rsidRPr="00D776F5">
          <w:rPr>
            <w:webHidden/>
            <w:kern w:val="2"/>
            <w:szCs w:val="24"/>
          </w:rPr>
          <w:fldChar w:fldCharType="begin"/>
        </w:r>
        <w:r w:rsidR="00AE34CD" w:rsidRPr="00D776F5">
          <w:rPr>
            <w:webHidden/>
            <w:kern w:val="2"/>
            <w:szCs w:val="24"/>
          </w:rPr>
          <w:instrText xml:space="preserve"> PAGEREF _Toc374438148 \h </w:instrText>
        </w:r>
        <w:r w:rsidR="00D20614" w:rsidRPr="00D776F5">
          <w:rPr>
            <w:webHidden/>
            <w:kern w:val="2"/>
            <w:szCs w:val="24"/>
          </w:rPr>
        </w:r>
        <w:r w:rsidR="00D20614" w:rsidRPr="00D776F5">
          <w:rPr>
            <w:webHidden/>
            <w:kern w:val="2"/>
            <w:szCs w:val="24"/>
          </w:rPr>
          <w:fldChar w:fldCharType="separate"/>
        </w:r>
        <w:r w:rsidR="00AE34CD" w:rsidRPr="00D776F5">
          <w:rPr>
            <w:webHidden/>
            <w:kern w:val="2"/>
            <w:szCs w:val="24"/>
          </w:rPr>
          <w:t>102</w:t>
        </w:r>
        <w:r w:rsidR="00D20614" w:rsidRPr="00D776F5">
          <w:rPr>
            <w:webHidden/>
            <w:kern w:val="2"/>
            <w:szCs w:val="24"/>
          </w:rPr>
          <w:fldChar w:fldCharType="end"/>
        </w:r>
      </w:hyperlink>
    </w:p>
    <w:p w14:paraId="69909B12" w14:textId="77777777" w:rsidR="00AE34CD" w:rsidRPr="00D776F5" w:rsidRDefault="00650C52" w:rsidP="00D776F5">
      <w:pPr>
        <w:pStyle w:val="22"/>
        <w:tabs>
          <w:tab w:val="clear" w:pos="9072"/>
          <w:tab w:val="left" w:pos="1260"/>
          <w:tab w:val="right" w:leader="dot" w:pos="9000"/>
        </w:tabs>
        <w:rPr>
          <w:kern w:val="2"/>
          <w:szCs w:val="24"/>
        </w:rPr>
      </w:pPr>
      <w:hyperlink w:anchor="_Toc374438149" w:history="1">
        <w:r w:rsidR="00AE34CD" w:rsidRPr="00D776F5">
          <w:rPr>
            <w:rFonts w:hint="eastAsia"/>
            <w:kern w:val="2"/>
            <w:szCs w:val="24"/>
          </w:rPr>
          <w:t>8</w:t>
        </w:r>
        <w:r w:rsidR="00AE34CD" w:rsidRPr="00D776F5">
          <w:rPr>
            <w:kern w:val="2"/>
            <w:szCs w:val="24"/>
          </w:rPr>
          <w:t>.</w:t>
        </w:r>
        <w:r w:rsidR="001508A4" w:rsidRPr="00D776F5">
          <w:rPr>
            <w:rFonts w:hint="eastAsia"/>
            <w:kern w:val="2"/>
            <w:szCs w:val="24"/>
          </w:rPr>
          <w:t>7</w:t>
        </w:r>
        <w:r w:rsidR="00AE34CD" w:rsidRPr="00D776F5">
          <w:rPr>
            <w:rFonts w:hint="eastAsia"/>
            <w:kern w:val="2"/>
            <w:szCs w:val="24"/>
          </w:rPr>
          <w:t>期末按公允价值占基金资产净值比例大小排</w:t>
        </w:r>
        <w:r w:rsidR="003C5BF3">
          <w:rPr>
            <w:rFonts w:hint="eastAsia"/>
          </w:rPr>
          <w:t>序</w:t>
        </w:r>
        <w:r w:rsidR="00AE34CD" w:rsidRPr="00D776F5">
          <w:rPr>
            <w:rFonts w:hint="eastAsia"/>
            <w:kern w:val="2"/>
            <w:szCs w:val="24"/>
          </w:rPr>
          <w:t>的所有资产支持证券投资明细</w:t>
        </w:r>
        <w:r w:rsidR="00AE34CD" w:rsidRPr="00D776F5">
          <w:rPr>
            <w:webHidden/>
            <w:kern w:val="2"/>
            <w:szCs w:val="24"/>
          </w:rPr>
          <w:tab/>
        </w:r>
        <w:r w:rsidR="00D20614" w:rsidRPr="00D776F5">
          <w:rPr>
            <w:webHidden/>
            <w:kern w:val="2"/>
            <w:szCs w:val="24"/>
          </w:rPr>
          <w:fldChar w:fldCharType="begin"/>
        </w:r>
        <w:r w:rsidR="00AE34CD" w:rsidRPr="00D776F5">
          <w:rPr>
            <w:webHidden/>
            <w:kern w:val="2"/>
            <w:szCs w:val="24"/>
          </w:rPr>
          <w:instrText xml:space="preserve"> PAGEREF _Toc374438149 \h </w:instrText>
        </w:r>
        <w:r w:rsidR="00D20614" w:rsidRPr="00D776F5">
          <w:rPr>
            <w:webHidden/>
            <w:kern w:val="2"/>
            <w:szCs w:val="24"/>
          </w:rPr>
        </w:r>
        <w:r w:rsidR="00D20614" w:rsidRPr="00D776F5">
          <w:rPr>
            <w:webHidden/>
            <w:kern w:val="2"/>
            <w:szCs w:val="24"/>
          </w:rPr>
          <w:fldChar w:fldCharType="separate"/>
        </w:r>
        <w:r w:rsidR="00AE34CD" w:rsidRPr="00D776F5">
          <w:rPr>
            <w:webHidden/>
            <w:kern w:val="2"/>
            <w:szCs w:val="24"/>
          </w:rPr>
          <w:t>103</w:t>
        </w:r>
        <w:r w:rsidR="00D20614" w:rsidRPr="00D776F5">
          <w:rPr>
            <w:webHidden/>
            <w:kern w:val="2"/>
            <w:szCs w:val="24"/>
          </w:rPr>
          <w:fldChar w:fldCharType="end"/>
        </w:r>
      </w:hyperlink>
    </w:p>
    <w:p w14:paraId="6B99E02C" w14:textId="77777777" w:rsidR="008A49CE" w:rsidRPr="00D776F5" w:rsidRDefault="00650C52" w:rsidP="00D776F5">
      <w:pPr>
        <w:pStyle w:val="22"/>
        <w:tabs>
          <w:tab w:val="clear" w:pos="9072"/>
          <w:tab w:val="left" w:pos="1260"/>
          <w:tab w:val="right" w:leader="dot" w:pos="9000"/>
        </w:tabs>
        <w:rPr>
          <w:kern w:val="2"/>
        </w:rPr>
      </w:pPr>
      <w:hyperlink w:anchor="_Toc382914482" w:history="1">
        <w:r w:rsidR="008A49CE" w:rsidRPr="00D776F5">
          <w:rPr>
            <w:kern w:val="2"/>
            <w:szCs w:val="24"/>
          </w:rPr>
          <w:t xml:space="preserve">8.8 </w:t>
        </w:r>
        <w:r w:rsidR="008A49CE" w:rsidRPr="00D776F5">
          <w:rPr>
            <w:rFonts w:hint="eastAsia"/>
            <w:kern w:val="2"/>
            <w:szCs w:val="24"/>
          </w:rPr>
          <w:t>报告期末按公允价值占基金资产净值比例大小排序的前五名贵金属投资明细</w:t>
        </w:r>
        <w:r w:rsidR="008A49CE" w:rsidRPr="00D776F5">
          <w:rPr>
            <w:webHidden/>
            <w:kern w:val="2"/>
            <w:szCs w:val="24"/>
          </w:rPr>
          <w:tab/>
        </w:r>
      </w:hyperlink>
      <w:r w:rsidR="008A49CE" w:rsidRPr="00D776F5">
        <w:rPr>
          <w:rFonts w:hint="eastAsia"/>
          <w:kern w:val="2"/>
          <w:szCs w:val="24"/>
        </w:rPr>
        <w:t>103</w:t>
      </w:r>
    </w:p>
    <w:p w14:paraId="0939E1A3" w14:textId="77777777" w:rsidR="00AE34CD" w:rsidRPr="00D776F5" w:rsidRDefault="00650C52" w:rsidP="00D776F5">
      <w:pPr>
        <w:pStyle w:val="22"/>
        <w:tabs>
          <w:tab w:val="clear" w:pos="9072"/>
          <w:tab w:val="left" w:pos="1260"/>
          <w:tab w:val="right" w:leader="dot" w:pos="9000"/>
        </w:tabs>
        <w:rPr>
          <w:kern w:val="2"/>
        </w:rPr>
      </w:pPr>
      <w:hyperlink w:anchor="_Toc374438150" w:history="1">
        <w:r w:rsidR="00AE34CD" w:rsidRPr="00D776F5">
          <w:rPr>
            <w:rFonts w:hint="eastAsia"/>
            <w:kern w:val="2"/>
          </w:rPr>
          <w:t>8</w:t>
        </w:r>
        <w:r w:rsidR="00AE34CD" w:rsidRPr="00D776F5">
          <w:rPr>
            <w:kern w:val="2"/>
          </w:rPr>
          <w:t>.</w:t>
        </w:r>
        <w:r w:rsidR="008A49CE" w:rsidRPr="00D776F5">
          <w:rPr>
            <w:rFonts w:hint="eastAsia"/>
            <w:kern w:val="2"/>
          </w:rPr>
          <w:t>9</w:t>
        </w:r>
        <w:r w:rsidR="00AE34CD" w:rsidRPr="00D776F5">
          <w:rPr>
            <w:rFonts w:hint="eastAsia"/>
            <w:kern w:val="2"/>
          </w:rPr>
          <w:t>期末按公允价值占基金资产净值比例大小排</w:t>
        </w:r>
        <w:r w:rsidR="003C5BF3">
          <w:rPr>
            <w:rFonts w:hint="eastAsia"/>
          </w:rPr>
          <w:t>序</w:t>
        </w:r>
        <w:r w:rsidR="00AE34CD" w:rsidRPr="00D776F5">
          <w:rPr>
            <w:rFonts w:hint="eastAsia"/>
            <w:kern w:val="2"/>
          </w:rPr>
          <w:t>的前五名权证投资明细</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_Toc374438150 \h </w:instrText>
        </w:r>
        <w:r w:rsidR="00D20614" w:rsidRPr="00D776F5">
          <w:rPr>
            <w:webHidden/>
            <w:kern w:val="2"/>
          </w:rPr>
        </w:r>
        <w:r w:rsidR="00D20614" w:rsidRPr="00D776F5">
          <w:rPr>
            <w:webHidden/>
            <w:kern w:val="2"/>
          </w:rPr>
          <w:fldChar w:fldCharType="separate"/>
        </w:r>
        <w:r w:rsidR="00AE34CD" w:rsidRPr="00D776F5">
          <w:rPr>
            <w:webHidden/>
            <w:kern w:val="2"/>
          </w:rPr>
          <w:t>103</w:t>
        </w:r>
        <w:r w:rsidR="00D20614" w:rsidRPr="00D776F5">
          <w:rPr>
            <w:webHidden/>
            <w:kern w:val="2"/>
          </w:rPr>
          <w:fldChar w:fldCharType="end"/>
        </w:r>
      </w:hyperlink>
    </w:p>
    <w:p w14:paraId="0C91E231" w14:textId="77777777" w:rsidR="00AE34CD" w:rsidRPr="00D776F5" w:rsidRDefault="00650C52" w:rsidP="00D776F5">
      <w:pPr>
        <w:pStyle w:val="22"/>
        <w:tabs>
          <w:tab w:val="clear" w:pos="9072"/>
          <w:tab w:val="left" w:pos="1260"/>
          <w:tab w:val="right" w:leader="dot" w:pos="9000"/>
        </w:tabs>
        <w:rPr>
          <w:kern w:val="2"/>
        </w:rPr>
      </w:pPr>
      <w:hyperlink w:anchor="_Toc374438151" w:history="1">
        <w:r w:rsidR="00AE34CD" w:rsidRPr="00D776F5">
          <w:rPr>
            <w:rFonts w:hint="eastAsia"/>
            <w:kern w:val="2"/>
          </w:rPr>
          <w:t>8</w:t>
        </w:r>
        <w:r w:rsidR="00AE34CD" w:rsidRPr="00D776F5">
          <w:rPr>
            <w:kern w:val="2"/>
          </w:rPr>
          <w:t>.</w:t>
        </w:r>
        <w:r w:rsidR="008A49CE" w:rsidRPr="00D776F5">
          <w:rPr>
            <w:rFonts w:hint="eastAsia"/>
            <w:kern w:val="2"/>
          </w:rPr>
          <w:t>10</w:t>
        </w:r>
        <w:r w:rsidR="00AE34CD" w:rsidRPr="00D776F5">
          <w:rPr>
            <w:rFonts w:hint="eastAsia"/>
            <w:kern w:val="2"/>
          </w:rPr>
          <w:t>报告期末本基金投资的股指期货交易情况说明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_Toc374438151 \h </w:instrText>
        </w:r>
        <w:r w:rsidR="00D20614" w:rsidRPr="00D776F5">
          <w:rPr>
            <w:webHidden/>
            <w:kern w:val="2"/>
          </w:rPr>
        </w:r>
        <w:r w:rsidR="00D20614" w:rsidRPr="00D776F5">
          <w:rPr>
            <w:webHidden/>
            <w:kern w:val="2"/>
          </w:rPr>
          <w:fldChar w:fldCharType="separate"/>
        </w:r>
        <w:r w:rsidR="00AE34CD" w:rsidRPr="00D776F5">
          <w:rPr>
            <w:webHidden/>
            <w:kern w:val="2"/>
          </w:rPr>
          <w:t>104</w:t>
        </w:r>
        <w:r w:rsidR="00D20614" w:rsidRPr="00D776F5">
          <w:rPr>
            <w:webHidden/>
            <w:kern w:val="2"/>
          </w:rPr>
          <w:fldChar w:fldCharType="end"/>
        </w:r>
      </w:hyperlink>
    </w:p>
    <w:p w14:paraId="539F1936" w14:textId="77777777" w:rsidR="00AE34CD" w:rsidRPr="00D776F5" w:rsidRDefault="00650C52" w:rsidP="00D776F5">
      <w:pPr>
        <w:pStyle w:val="22"/>
        <w:tabs>
          <w:tab w:val="clear" w:pos="9072"/>
          <w:tab w:val="left" w:pos="1260"/>
          <w:tab w:val="right" w:leader="dot" w:pos="9000"/>
        </w:tabs>
        <w:rPr>
          <w:kern w:val="2"/>
        </w:rPr>
      </w:pPr>
      <w:hyperlink w:anchor="_Toc374438152"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1</w:t>
        </w:r>
        <w:r w:rsidR="00AE34CD" w:rsidRPr="00D776F5">
          <w:rPr>
            <w:rFonts w:hint="eastAsia"/>
            <w:kern w:val="2"/>
          </w:rPr>
          <w:t>报告期末本基金投资的国债期货交易情况说明</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_Toc374438152 \h </w:instrText>
        </w:r>
        <w:r w:rsidR="00D20614" w:rsidRPr="00D776F5">
          <w:rPr>
            <w:webHidden/>
            <w:kern w:val="2"/>
          </w:rPr>
        </w:r>
        <w:r w:rsidR="00D20614" w:rsidRPr="00D776F5">
          <w:rPr>
            <w:webHidden/>
            <w:kern w:val="2"/>
          </w:rPr>
          <w:fldChar w:fldCharType="separate"/>
        </w:r>
        <w:r w:rsidR="00AE34CD" w:rsidRPr="00D776F5">
          <w:rPr>
            <w:webHidden/>
            <w:kern w:val="2"/>
          </w:rPr>
          <w:t>105</w:t>
        </w:r>
        <w:r w:rsidR="00D20614" w:rsidRPr="00D776F5">
          <w:rPr>
            <w:webHidden/>
            <w:kern w:val="2"/>
          </w:rPr>
          <w:fldChar w:fldCharType="end"/>
        </w:r>
      </w:hyperlink>
    </w:p>
    <w:p w14:paraId="19971B4A" w14:textId="77777777" w:rsidR="00AE34CD" w:rsidRPr="00D776F5" w:rsidRDefault="00650C52" w:rsidP="00D776F5">
      <w:pPr>
        <w:pStyle w:val="22"/>
        <w:tabs>
          <w:tab w:val="clear" w:pos="9072"/>
          <w:tab w:val="left" w:pos="1260"/>
          <w:tab w:val="right" w:leader="dot" w:pos="9000"/>
        </w:tabs>
        <w:rPr>
          <w:kern w:val="2"/>
        </w:rPr>
      </w:pPr>
      <w:hyperlink w:anchor="_Toc374438153" w:history="1">
        <w:r w:rsidR="00AE34CD" w:rsidRPr="00D776F5">
          <w:rPr>
            <w:rFonts w:hint="eastAsia"/>
            <w:kern w:val="2"/>
          </w:rPr>
          <w:t>8</w:t>
        </w:r>
        <w:r w:rsidR="00AE34CD" w:rsidRPr="00D776F5">
          <w:rPr>
            <w:kern w:val="2"/>
          </w:rPr>
          <w:t>.</w:t>
        </w:r>
        <w:r w:rsidR="00AE34CD" w:rsidRPr="00D776F5">
          <w:rPr>
            <w:rFonts w:hint="eastAsia"/>
            <w:kern w:val="2"/>
          </w:rPr>
          <w:t>1</w:t>
        </w:r>
        <w:r w:rsidR="008A49CE" w:rsidRPr="00D776F5">
          <w:rPr>
            <w:rFonts w:hint="eastAsia"/>
            <w:kern w:val="2"/>
          </w:rPr>
          <w:t>2</w:t>
        </w:r>
        <w:r w:rsidR="00AE34CD" w:rsidRPr="00D776F5">
          <w:rPr>
            <w:rFonts w:hint="eastAsia"/>
            <w:kern w:val="2"/>
          </w:rPr>
          <w:t>投资组合报告附注</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_Toc374438153 \h </w:instrText>
        </w:r>
        <w:r w:rsidR="00D20614" w:rsidRPr="00D776F5">
          <w:rPr>
            <w:webHidden/>
            <w:kern w:val="2"/>
          </w:rPr>
        </w:r>
        <w:r w:rsidR="00D20614" w:rsidRPr="00D776F5">
          <w:rPr>
            <w:webHidden/>
            <w:kern w:val="2"/>
          </w:rPr>
          <w:fldChar w:fldCharType="separate"/>
        </w:r>
        <w:r w:rsidR="00AE34CD" w:rsidRPr="00D776F5">
          <w:rPr>
            <w:webHidden/>
            <w:kern w:val="2"/>
          </w:rPr>
          <w:t>106</w:t>
        </w:r>
        <w:r w:rsidR="00D20614" w:rsidRPr="00D776F5">
          <w:rPr>
            <w:webHidden/>
            <w:kern w:val="2"/>
          </w:rPr>
          <w:fldChar w:fldCharType="end"/>
        </w:r>
      </w:hyperlink>
    </w:p>
    <w:p w14:paraId="54FEA439" w14:textId="77777777" w:rsidR="00AE34CD" w:rsidRPr="004D34F6" w:rsidRDefault="00650C52" w:rsidP="004D34F6">
      <w:pPr>
        <w:pStyle w:val="11"/>
        <w:tabs>
          <w:tab w:val="clear" w:pos="9072"/>
          <w:tab w:val="right" w:leader="dot" w:pos="9000"/>
        </w:tabs>
      </w:pPr>
      <w:hyperlink w:anchor="_Toc374438154" w:history="1">
        <w:r w:rsidR="00AE34CD" w:rsidRPr="003D7D5F">
          <w:rPr>
            <w:rStyle w:val="a9"/>
            <w:b/>
            <w:bCs/>
            <w:noProof/>
          </w:rPr>
          <w:t>§</w:t>
        </w:r>
        <w:r w:rsidR="00AE34CD" w:rsidRPr="003D7D5F">
          <w:rPr>
            <w:rStyle w:val="a9"/>
            <w:rFonts w:hint="eastAsia"/>
            <w:b/>
            <w:bCs/>
            <w:noProof/>
          </w:rPr>
          <w:t>9</w:t>
        </w:r>
        <w:r w:rsidR="00AE34CD" w:rsidRPr="003D7D5F">
          <w:rPr>
            <w:rStyle w:val="a9"/>
            <w:rFonts w:hint="eastAsia"/>
            <w:b/>
            <w:bCs/>
            <w:noProof/>
          </w:rPr>
          <w:t>基金份额持有人信息</w:t>
        </w:r>
        <w:r w:rsidR="00AE34CD" w:rsidRPr="004D34F6">
          <w:rPr>
            <w:webHidden/>
          </w:rPr>
          <w:tab/>
        </w:r>
        <w:r w:rsidR="00D20614" w:rsidRPr="004D34F6">
          <w:rPr>
            <w:webHidden/>
          </w:rPr>
          <w:fldChar w:fldCharType="begin"/>
        </w:r>
        <w:r w:rsidR="00AE34CD" w:rsidRPr="004D34F6">
          <w:rPr>
            <w:webHidden/>
          </w:rPr>
          <w:instrText xml:space="preserve"> PAGEREF _Toc374438154 \h </w:instrText>
        </w:r>
        <w:r w:rsidR="00D20614" w:rsidRPr="004D34F6">
          <w:rPr>
            <w:webHidden/>
          </w:rPr>
        </w:r>
        <w:r w:rsidR="00D20614" w:rsidRPr="004D34F6">
          <w:rPr>
            <w:webHidden/>
          </w:rPr>
          <w:fldChar w:fldCharType="separate"/>
        </w:r>
        <w:r w:rsidR="00AE34CD" w:rsidRPr="004D34F6">
          <w:rPr>
            <w:webHidden/>
          </w:rPr>
          <w:t>108</w:t>
        </w:r>
        <w:r w:rsidR="00D20614" w:rsidRPr="004D34F6">
          <w:rPr>
            <w:webHidden/>
          </w:rPr>
          <w:fldChar w:fldCharType="end"/>
        </w:r>
      </w:hyperlink>
    </w:p>
    <w:p w14:paraId="47EEFD57" w14:textId="77777777" w:rsidR="00AE34CD" w:rsidRPr="00D776F5" w:rsidRDefault="00650C52" w:rsidP="00D776F5">
      <w:pPr>
        <w:pStyle w:val="22"/>
        <w:tabs>
          <w:tab w:val="clear" w:pos="9072"/>
          <w:tab w:val="left" w:pos="1260"/>
          <w:tab w:val="right" w:leader="dot" w:pos="9000"/>
        </w:tabs>
        <w:rPr>
          <w:kern w:val="2"/>
        </w:rPr>
      </w:pPr>
      <w:hyperlink w:anchor="_Toc374438155" w:history="1">
        <w:r w:rsidR="00AE34CD" w:rsidRPr="00D776F5">
          <w:rPr>
            <w:rFonts w:hint="eastAsia"/>
            <w:kern w:val="2"/>
          </w:rPr>
          <w:t>9</w:t>
        </w:r>
        <w:r w:rsidR="00AE34CD" w:rsidRPr="00D776F5">
          <w:rPr>
            <w:kern w:val="2"/>
          </w:rPr>
          <w:t>.</w:t>
        </w:r>
        <w:r w:rsidR="00AE34CD" w:rsidRPr="00D776F5">
          <w:rPr>
            <w:rFonts w:hint="eastAsia"/>
            <w:kern w:val="2"/>
          </w:rPr>
          <w:t>1</w:t>
        </w:r>
        <w:r w:rsidR="00AE34CD" w:rsidRPr="00D776F5">
          <w:rPr>
            <w:rFonts w:hint="eastAsia"/>
            <w:kern w:val="2"/>
          </w:rPr>
          <w:t>期末基金份额持有人户数及持有人结构</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_Toc374438155 \h </w:instrText>
        </w:r>
        <w:r w:rsidR="00D20614" w:rsidRPr="00D776F5">
          <w:rPr>
            <w:webHidden/>
            <w:kern w:val="2"/>
          </w:rPr>
        </w:r>
        <w:r w:rsidR="00D20614" w:rsidRPr="00D776F5">
          <w:rPr>
            <w:webHidden/>
            <w:kern w:val="2"/>
          </w:rPr>
          <w:fldChar w:fldCharType="separate"/>
        </w:r>
        <w:r w:rsidR="00AE34CD" w:rsidRPr="00D776F5">
          <w:rPr>
            <w:webHidden/>
            <w:kern w:val="2"/>
          </w:rPr>
          <w:t>108</w:t>
        </w:r>
        <w:r w:rsidR="00D20614" w:rsidRPr="00D776F5">
          <w:rPr>
            <w:webHidden/>
            <w:kern w:val="2"/>
          </w:rPr>
          <w:fldChar w:fldCharType="end"/>
        </w:r>
      </w:hyperlink>
    </w:p>
    <w:p w14:paraId="3679DC41" w14:textId="77777777" w:rsidR="00AE34CD" w:rsidRPr="00D776F5" w:rsidRDefault="00650C52" w:rsidP="00D776F5">
      <w:pPr>
        <w:pStyle w:val="22"/>
        <w:tabs>
          <w:tab w:val="clear" w:pos="9072"/>
          <w:tab w:val="left" w:pos="1260"/>
          <w:tab w:val="right" w:leader="dot" w:pos="9000"/>
        </w:tabs>
        <w:rPr>
          <w:kern w:val="2"/>
        </w:rPr>
      </w:pPr>
      <w:hyperlink w:anchor="_Toc374438156" w:history="1">
        <w:r w:rsidR="00AE34CD" w:rsidRPr="00D776F5">
          <w:rPr>
            <w:rFonts w:hint="eastAsia"/>
            <w:kern w:val="2"/>
          </w:rPr>
          <w:t>9</w:t>
        </w:r>
        <w:r w:rsidR="00AE34CD" w:rsidRPr="00D776F5">
          <w:rPr>
            <w:kern w:val="2"/>
          </w:rPr>
          <w:t>.</w:t>
        </w:r>
        <w:r w:rsidR="00AE34CD" w:rsidRPr="00D776F5">
          <w:rPr>
            <w:rFonts w:hint="eastAsia"/>
            <w:kern w:val="2"/>
          </w:rPr>
          <w:t>2</w:t>
        </w:r>
        <w:r w:rsidR="00AE34CD" w:rsidRPr="00D776F5">
          <w:rPr>
            <w:rFonts w:hint="eastAsia"/>
            <w:kern w:val="2"/>
          </w:rPr>
          <w:t>期末上市基金前十名持有人</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_Toc374438156 \h </w:instrText>
        </w:r>
        <w:r w:rsidR="00D20614" w:rsidRPr="00D776F5">
          <w:rPr>
            <w:webHidden/>
            <w:kern w:val="2"/>
          </w:rPr>
        </w:r>
        <w:r w:rsidR="00D20614" w:rsidRPr="00D776F5">
          <w:rPr>
            <w:webHidden/>
            <w:kern w:val="2"/>
          </w:rPr>
          <w:fldChar w:fldCharType="separate"/>
        </w:r>
        <w:r w:rsidR="00AE34CD" w:rsidRPr="00D776F5">
          <w:rPr>
            <w:webHidden/>
            <w:kern w:val="2"/>
          </w:rPr>
          <w:t>110</w:t>
        </w:r>
        <w:r w:rsidR="00D20614" w:rsidRPr="00D776F5">
          <w:rPr>
            <w:webHidden/>
            <w:kern w:val="2"/>
          </w:rPr>
          <w:fldChar w:fldCharType="end"/>
        </w:r>
      </w:hyperlink>
    </w:p>
    <w:p w14:paraId="7C0387CB" w14:textId="77777777" w:rsidR="00AE34CD" w:rsidRPr="00D776F5" w:rsidRDefault="00650C52" w:rsidP="00D776F5">
      <w:pPr>
        <w:pStyle w:val="22"/>
        <w:tabs>
          <w:tab w:val="clear" w:pos="9072"/>
          <w:tab w:val="left" w:pos="1260"/>
          <w:tab w:val="right" w:leader="dot" w:pos="9000"/>
        </w:tabs>
        <w:rPr>
          <w:kern w:val="2"/>
        </w:rPr>
      </w:pPr>
      <w:hyperlink w:anchor="_Toc374438157" w:history="1">
        <w:r w:rsidR="00AE34CD" w:rsidRPr="00D776F5">
          <w:rPr>
            <w:rFonts w:hint="eastAsia"/>
            <w:kern w:val="2"/>
          </w:rPr>
          <w:t>9</w:t>
        </w:r>
        <w:r w:rsidR="00AE34CD" w:rsidRPr="00D776F5">
          <w:rPr>
            <w:kern w:val="2"/>
          </w:rPr>
          <w:t>.</w:t>
        </w:r>
        <w:r w:rsidR="00AE34CD" w:rsidRPr="00D776F5">
          <w:rPr>
            <w:rFonts w:hint="eastAsia"/>
            <w:kern w:val="2"/>
          </w:rPr>
          <w:t>3</w:t>
        </w:r>
        <w:r w:rsidR="00AE34CD" w:rsidRPr="00D776F5">
          <w:rPr>
            <w:rFonts w:hint="eastAsia"/>
            <w:kern w:val="2"/>
          </w:rPr>
          <w:t>期末基金管理人的从业人员持有本基金的情况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_Toc374438157 \h </w:instrText>
        </w:r>
        <w:r w:rsidR="00D20614" w:rsidRPr="00D776F5">
          <w:rPr>
            <w:webHidden/>
            <w:kern w:val="2"/>
          </w:rPr>
        </w:r>
        <w:r w:rsidR="00D20614" w:rsidRPr="00D776F5">
          <w:rPr>
            <w:webHidden/>
            <w:kern w:val="2"/>
          </w:rPr>
          <w:fldChar w:fldCharType="separate"/>
        </w:r>
        <w:r w:rsidR="00AE34CD" w:rsidRPr="00D776F5">
          <w:rPr>
            <w:webHidden/>
            <w:kern w:val="2"/>
          </w:rPr>
          <w:t>111</w:t>
        </w:r>
        <w:r w:rsidR="00D20614" w:rsidRPr="00D776F5">
          <w:rPr>
            <w:webHidden/>
            <w:kern w:val="2"/>
          </w:rPr>
          <w:fldChar w:fldCharType="end"/>
        </w:r>
      </w:hyperlink>
    </w:p>
    <w:p w14:paraId="2E7D8350" w14:textId="77777777" w:rsidR="00AE34CD" w:rsidRPr="00D776F5" w:rsidRDefault="00650C52" w:rsidP="00D776F5">
      <w:pPr>
        <w:pStyle w:val="22"/>
        <w:tabs>
          <w:tab w:val="clear" w:pos="9072"/>
          <w:tab w:val="left" w:pos="1260"/>
          <w:tab w:val="right" w:leader="dot" w:pos="9000"/>
        </w:tabs>
        <w:rPr>
          <w:kern w:val="2"/>
        </w:rPr>
      </w:pPr>
      <w:hyperlink w:anchor="_Toc374438158" w:history="1">
        <w:r w:rsidR="00AE34CD" w:rsidRPr="00D776F5">
          <w:rPr>
            <w:rFonts w:hint="eastAsia"/>
            <w:kern w:val="2"/>
          </w:rPr>
          <w:t>9</w:t>
        </w:r>
        <w:r w:rsidR="00AE34CD" w:rsidRPr="00D776F5">
          <w:rPr>
            <w:kern w:val="2"/>
          </w:rPr>
          <w:t>.</w:t>
        </w:r>
        <w:r w:rsidR="00AE34CD" w:rsidRPr="00D776F5">
          <w:rPr>
            <w:rFonts w:hint="eastAsia"/>
            <w:kern w:val="2"/>
          </w:rPr>
          <w:t>4</w:t>
        </w:r>
        <w:r w:rsidR="00AE34CD" w:rsidRPr="00D776F5">
          <w:rPr>
            <w:rFonts w:hint="eastAsia"/>
            <w:kern w:val="2"/>
          </w:rPr>
          <w:t>发起式基金发起资金持有份额情况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_Toc374438158 \h </w:instrText>
        </w:r>
        <w:r w:rsidR="00D20614" w:rsidRPr="00D776F5">
          <w:rPr>
            <w:webHidden/>
            <w:kern w:val="2"/>
          </w:rPr>
        </w:r>
        <w:r w:rsidR="00D20614" w:rsidRPr="00D776F5">
          <w:rPr>
            <w:webHidden/>
            <w:kern w:val="2"/>
          </w:rPr>
          <w:fldChar w:fldCharType="separate"/>
        </w:r>
        <w:r w:rsidR="00AE34CD" w:rsidRPr="00D776F5">
          <w:rPr>
            <w:webHidden/>
            <w:kern w:val="2"/>
          </w:rPr>
          <w:t>112</w:t>
        </w:r>
        <w:r w:rsidR="00D20614" w:rsidRPr="00D776F5">
          <w:rPr>
            <w:webHidden/>
            <w:kern w:val="2"/>
          </w:rPr>
          <w:fldChar w:fldCharType="end"/>
        </w:r>
      </w:hyperlink>
    </w:p>
    <w:p w14:paraId="2023649D" w14:textId="77777777" w:rsidR="00AE34CD" w:rsidRPr="004D34F6" w:rsidRDefault="00650C52" w:rsidP="004D34F6">
      <w:pPr>
        <w:pStyle w:val="11"/>
        <w:tabs>
          <w:tab w:val="clear" w:pos="9072"/>
          <w:tab w:val="right" w:leader="dot" w:pos="9000"/>
        </w:tabs>
      </w:pPr>
      <w:hyperlink w:anchor="_Toc374438159" w:history="1">
        <w:r w:rsidR="00AE34CD" w:rsidRPr="003D7D5F">
          <w:rPr>
            <w:rStyle w:val="a9"/>
            <w:b/>
            <w:bCs/>
            <w:noProof/>
          </w:rPr>
          <w:t>§</w:t>
        </w:r>
        <w:r w:rsidR="00AE34CD" w:rsidRPr="003D7D5F">
          <w:rPr>
            <w:rStyle w:val="a9"/>
            <w:rFonts w:hint="eastAsia"/>
            <w:b/>
            <w:bCs/>
            <w:noProof/>
          </w:rPr>
          <w:t>10</w:t>
        </w:r>
        <w:r w:rsidR="00AE34CD" w:rsidRPr="003D7D5F">
          <w:rPr>
            <w:rStyle w:val="a9"/>
            <w:rFonts w:hint="eastAsia"/>
            <w:b/>
            <w:bCs/>
            <w:noProof/>
          </w:rPr>
          <w:t>开放式基金份额变动</w:t>
        </w:r>
        <w:r w:rsidR="00AE34CD" w:rsidRPr="004D34F6">
          <w:rPr>
            <w:webHidden/>
          </w:rPr>
          <w:tab/>
        </w:r>
        <w:r w:rsidR="00D20614" w:rsidRPr="004D34F6">
          <w:rPr>
            <w:webHidden/>
          </w:rPr>
          <w:fldChar w:fldCharType="begin"/>
        </w:r>
        <w:r w:rsidR="00AE34CD" w:rsidRPr="004D34F6">
          <w:rPr>
            <w:webHidden/>
          </w:rPr>
          <w:instrText xml:space="preserve"> PAGEREF _Toc374438159 \h </w:instrText>
        </w:r>
        <w:r w:rsidR="00D20614" w:rsidRPr="004D34F6">
          <w:rPr>
            <w:webHidden/>
          </w:rPr>
        </w:r>
        <w:r w:rsidR="00D20614" w:rsidRPr="004D34F6">
          <w:rPr>
            <w:webHidden/>
          </w:rPr>
          <w:fldChar w:fldCharType="separate"/>
        </w:r>
        <w:r w:rsidR="00AE34CD" w:rsidRPr="004D34F6">
          <w:rPr>
            <w:webHidden/>
          </w:rPr>
          <w:t>114</w:t>
        </w:r>
        <w:r w:rsidR="00D20614" w:rsidRPr="004D34F6">
          <w:rPr>
            <w:webHidden/>
          </w:rPr>
          <w:fldChar w:fldCharType="end"/>
        </w:r>
      </w:hyperlink>
    </w:p>
    <w:p w14:paraId="08D798A1" w14:textId="77777777" w:rsidR="00AE34CD" w:rsidRPr="004D34F6" w:rsidRDefault="00650C52" w:rsidP="004D34F6">
      <w:pPr>
        <w:pStyle w:val="11"/>
        <w:tabs>
          <w:tab w:val="clear" w:pos="9072"/>
          <w:tab w:val="right" w:leader="dot" w:pos="9000"/>
        </w:tabs>
      </w:pPr>
      <w:hyperlink w:anchor="_Toc374438160" w:history="1">
        <w:r w:rsidR="00AE34CD" w:rsidRPr="003D7D5F">
          <w:rPr>
            <w:rStyle w:val="a9"/>
            <w:b/>
            <w:bCs/>
            <w:noProof/>
          </w:rPr>
          <w:t>§</w:t>
        </w:r>
        <w:r w:rsidR="00AE34CD" w:rsidRPr="003D7D5F">
          <w:rPr>
            <w:rStyle w:val="a9"/>
            <w:rFonts w:hint="eastAsia"/>
            <w:b/>
            <w:bCs/>
            <w:noProof/>
          </w:rPr>
          <w:t>11</w:t>
        </w:r>
        <w:r w:rsidR="00AE34CD" w:rsidRPr="003D7D5F">
          <w:rPr>
            <w:rStyle w:val="a9"/>
            <w:rFonts w:hint="eastAsia"/>
            <w:b/>
            <w:bCs/>
            <w:noProof/>
          </w:rPr>
          <w:t>重大事件揭示</w:t>
        </w:r>
        <w:r w:rsidR="00AE34CD" w:rsidRPr="004D34F6">
          <w:rPr>
            <w:webHidden/>
          </w:rPr>
          <w:tab/>
        </w:r>
        <w:r w:rsidR="00D20614" w:rsidRPr="004D34F6">
          <w:rPr>
            <w:webHidden/>
          </w:rPr>
          <w:fldChar w:fldCharType="begin"/>
        </w:r>
        <w:r w:rsidR="00AE34CD" w:rsidRPr="004D34F6">
          <w:rPr>
            <w:webHidden/>
          </w:rPr>
          <w:instrText xml:space="preserve"> PAGEREF _Toc374438160 \h </w:instrText>
        </w:r>
        <w:r w:rsidR="00D20614" w:rsidRPr="004D34F6">
          <w:rPr>
            <w:webHidden/>
          </w:rPr>
        </w:r>
        <w:r w:rsidR="00D20614" w:rsidRPr="004D34F6">
          <w:rPr>
            <w:webHidden/>
          </w:rPr>
          <w:fldChar w:fldCharType="separate"/>
        </w:r>
        <w:r w:rsidR="00AE34CD" w:rsidRPr="004D34F6">
          <w:rPr>
            <w:webHidden/>
          </w:rPr>
          <w:t>115</w:t>
        </w:r>
        <w:r w:rsidR="00D20614" w:rsidRPr="004D34F6">
          <w:rPr>
            <w:webHidden/>
          </w:rPr>
          <w:fldChar w:fldCharType="end"/>
        </w:r>
      </w:hyperlink>
    </w:p>
    <w:p w14:paraId="520717CD" w14:textId="77777777" w:rsidR="00AE34CD" w:rsidRPr="00D776F5" w:rsidRDefault="00650C52" w:rsidP="00D776F5">
      <w:pPr>
        <w:pStyle w:val="22"/>
        <w:tabs>
          <w:tab w:val="clear" w:pos="9072"/>
          <w:tab w:val="left" w:pos="1260"/>
          <w:tab w:val="right" w:leader="dot" w:pos="9000"/>
        </w:tabs>
        <w:rPr>
          <w:kern w:val="2"/>
        </w:rPr>
      </w:pPr>
      <w:hyperlink w:anchor="_Toc374438161" w:history="1">
        <w:r w:rsidR="00AE34CD" w:rsidRPr="00D776F5">
          <w:rPr>
            <w:rFonts w:hint="eastAsia"/>
            <w:kern w:val="2"/>
          </w:rPr>
          <w:t>11</w:t>
        </w:r>
        <w:r w:rsidR="00AE34CD" w:rsidRPr="00D776F5">
          <w:rPr>
            <w:kern w:val="2"/>
          </w:rPr>
          <w:t>.1</w:t>
        </w:r>
        <w:r w:rsidR="00AE34CD" w:rsidRPr="00D776F5">
          <w:rPr>
            <w:rFonts w:hint="eastAsia"/>
            <w:kern w:val="2"/>
          </w:rPr>
          <w:t>基金份额持有人大会决议</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_Toc374438161 \h </w:instrText>
        </w:r>
        <w:r w:rsidR="00D20614" w:rsidRPr="00D776F5">
          <w:rPr>
            <w:webHidden/>
            <w:kern w:val="2"/>
          </w:rPr>
        </w:r>
        <w:r w:rsidR="00D20614" w:rsidRPr="00D776F5">
          <w:rPr>
            <w:webHidden/>
            <w:kern w:val="2"/>
          </w:rPr>
          <w:fldChar w:fldCharType="separate"/>
        </w:r>
        <w:r w:rsidR="00AE34CD" w:rsidRPr="00D776F5">
          <w:rPr>
            <w:webHidden/>
            <w:kern w:val="2"/>
          </w:rPr>
          <w:t>115</w:t>
        </w:r>
        <w:r w:rsidR="00D20614" w:rsidRPr="00D776F5">
          <w:rPr>
            <w:webHidden/>
            <w:kern w:val="2"/>
          </w:rPr>
          <w:fldChar w:fldCharType="end"/>
        </w:r>
      </w:hyperlink>
    </w:p>
    <w:p w14:paraId="7528FFF7" w14:textId="77777777" w:rsidR="00AE34CD" w:rsidRPr="00D776F5" w:rsidRDefault="00650C52" w:rsidP="00D776F5">
      <w:pPr>
        <w:pStyle w:val="22"/>
        <w:tabs>
          <w:tab w:val="clear" w:pos="9072"/>
          <w:tab w:val="left" w:pos="1260"/>
          <w:tab w:val="right" w:leader="dot" w:pos="9000"/>
        </w:tabs>
        <w:rPr>
          <w:kern w:val="2"/>
        </w:rPr>
      </w:pPr>
      <w:hyperlink w:anchor="_Toc374438162" w:history="1">
        <w:r w:rsidR="00AE34CD" w:rsidRPr="00D776F5">
          <w:rPr>
            <w:rFonts w:hint="eastAsia"/>
            <w:kern w:val="2"/>
          </w:rPr>
          <w:t>11</w:t>
        </w:r>
        <w:r w:rsidR="00AE34CD" w:rsidRPr="00D776F5">
          <w:rPr>
            <w:kern w:val="2"/>
          </w:rPr>
          <w:t xml:space="preserve">.2 </w:t>
        </w:r>
        <w:r w:rsidR="00AE34CD" w:rsidRPr="00D776F5">
          <w:rPr>
            <w:rFonts w:hint="eastAsia"/>
            <w:kern w:val="2"/>
          </w:rPr>
          <w:t>基金管理人、基金托管人的专门基金托管部门的重大人事变动</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_Toc374438162 \h </w:instrText>
        </w:r>
        <w:r w:rsidR="00D20614" w:rsidRPr="00D776F5">
          <w:rPr>
            <w:webHidden/>
            <w:kern w:val="2"/>
          </w:rPr>
        </w:r>
        <w:r w:rsidR="00D20614" w:rsidRPr="00D776F5">
          <w:rPr>
            <w:webHidden/>
            <w:kern w:val="2"/>
          </w:rPr>
          <w:fldChar w:fldCharType="separate"/>
        </w:r>
        <w:r w:rsidR="00AE34CD" w:rsidRPr="00D776F5">
          <w:rPr>
            <w:webHidden/>
            <w:kern w:val="2"/>
          </w:rPr>
          <w:t>115</w:t>
        </w:r>
        <w:r w:rsidR="00D20614" w:rsidRPr="00D776F5">
          <w:rPr>
            <w:webHidden/>
            <w:kern w:val="2"/>
          </w:rPr>
          <w:fldChar w:fldCharType="end"/>
        </w:r>
      </w:hyperlink>
    </w:p>
    <w:p w14:paraId="40F0A788" w14:textId="77777777" w:rsidR="00AE34CD" w:rsidRPr="00D776F5" w:rsidRDefault="00650C52" w:rsidP="00D776F5">
      <w:pPr>
        <w:pStyle w:val="22"/>
        <w:tabs>
          <w:tab w:val="clear" w:pos="9072"/>
          <w:tab w:val="left" w:pos="1260"/>
          <w:tab w:val="right" w:leader="dot" w:pos="9000"/>
        </w:tabs>
        <w:rPr>
          <w:kern w:val="2"/>
        </w:rPr>
      </w:pPr>
      <w:hyperlink w:anchor="_Toc374438163" w:history="1">
        <w:r w:rsidR="00AE34CD" w:rsidRPr="00D776F5">
          <w:rPr>
            <w:rFonts w:hint="eastAsia"/>
            <w:kern w:val="2"/>
          </w:rPr>
          <w:t>11</w:t>
        </w:r>
        <w:r w:rsidR="00AE34CD" w:rsidRPr="00D776F5">
          <w:rPr>
            <w:kern w:val="2"/>
          </w:rPr>
          <w:t xml:space="preserve">.3 </w:t>
        </w:r>
        <w:r w:rsidR="00AE34CD" w:rsidRPr="00D776F5">
          <w:rPr>
            <w:rFonts w:hint="eastAsia"/>
            <w:kern w:val="2"/>
          </w:rPr>
          <w:t>涉及基金管理人、基金财产、基金托管业务的诉讼</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_Toc374438163 \h </w:instrText>
        </w:r>
        <w:r w:rsidR="00D20614" w:rsidRPr="00D776F5">
          <w:rPr>
            <w:webHidden/>
            <w:kern w:val="2"/>
          </w:rPr>
        </w:r>
        <w:r w:rsidR="00D20614" w:rsidRPr="00D776F5">
          <w:rPr>
            <w:webHidden/>
            <w:kern w:val="2"/>
          </w:rPr>
          <w:fldChar w:fldCharType="separate"/>
        </w:r>
        <w:r w:rsidR="00AE34CD" w:rsidRPr="00D776F5">
          <w:rPr>
            <w:webHidden/>
            <w:kern w:val="2"/>
          </w:rPr>
          <w:t>115</w:t>
        </w:r>
        <w:r w:rsidR="00D20614" w:rsidRPr="00D776F5">
          <w:rPr>
            <w:webHidden/>
            <w:kern w:val="2"/>
          </w:rPr>
          <w:fldChar w:fldCharType="end"/>
        </w:r>
      </w:hyperlink>
    </w:p>
    <w:p w14:paraId="6B57EF89" w14:textId="77777777" w:rsidR="00AE34CD" w:rsidRPr="00D776F5" w:rsidRDefault="00650C52" w:rsidP="00D776F5">
      <w:pPr>
        <w:pStyle w:val="22"/>
        <w:tabs>
          <w:tab w:val="clear" w:pos="9072"/>
          <w:tab w:val="left" w:pos="1260"/>
          <w:tab w:val="right" w:leader="dot" w:pos="9000"/>
        </w:tabs>
        <w:rPr>
          <w:kern w:val="2"/>
        </w:rPr>
      </w:pPr>
      <w:hyperlink w:anchor="_Toc374438164" w:history="1">
        <w:r w:rsidR="00AE34CD" w:rsidRPr="00D776F5">
          <w:rPr>
            <w:rFonts w:hint="eastAsia"/>
            <w:kern w:val="2"/>
          </w:rPr>
          <w:t>11</w:t>
        </w:r>
        <w:r w:rsidR="00AE34CD" w:rsidRPr="00D776F5">
          <w:rPr>
            <w:kern w:val="2"/>
          </w:rPr>
          <w:t xml:space="preserve">.4 </w:t>
        </w:r>
        <w:r w:rsidR="00AE34CD" w:rsidRPr="00D776F5">
          <w:rPr>
            <w:rFonts w:hint="eastAsia"/>
            <w:kern w:val="2"/>
          </w:rPr>
          <w:t>基金投资策略的改变</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_Toc374438164 \h </w:instrText>
        </w:r>
        <w:r w:rsidR="00D20614" w:rsidRPr="00D776F5">
          <w:rPr>
            <w:webHidden/>
            <w:kern w:val="2"/>
          </w:rPr>
        </w:r>
        <w:r w:rsidR="00D20614" w:rsidRPr="00D776F5">
          <w:rPr>
            <w:webHidden/>
            <w:kern w:val="2"/>
          </w:rPr>
          <w:fldChar w:fldCharType="separate"/>
        </w:r>
        <w:r w:rsidR="00AE34CD" w:rsidRPr="00D776F5">
          <w:rPr>
            <w:webHidden/>
            <w:kern w:val="2"/>
          </w:rPr>
          <w:t>115</w:t>
        </w:r>
        <w:r w:rsidR="00D20614" w:rsidRPr="00D776F5">
          <w:rPr>
            <w:webHidden/>
            <w:kern w:val="2"/>
          </w:rPr>
          <w:fldChar w:fldCharType="end"/>
        </w:r>
      </w:hyperlink>
    </w:p>
    <w:p w14:paraId="278D4086" w14:textId="77777777" w:rsidR="00AE34CD" w:rsidRPr="00D776F5" w:rsidRDefault="00650C52" w:rsidP="00D776F5">
      <w:pPr>
        <w:pStyle w:val="22"/>
        <w:tabs>
          <w:tab w:val="clear" w:pos="9072"/>
          <w:tab w:val="left" w:pos="1260"/>
          <w:tab w:val="right" w:leader="dot" w:pos="9000"/>
        </w:tabs>
        <w:rPr>
          <w:kern w:val="2"/>
        </w:rPr>
      </w:pPr>
      <w:hyperlink w:anchor="_Toc374438165" w:history="1">
        <w:r w:rsidR="00AE34CD" w:rsidRPr="00D776F5">
          <w:rPr>
            <w:rFonts w:hint="eastAsia"/>
            <w:kern w:val="2"/>
          </w:rPr>
          <w:t>11</w:t>
        </w:r>
        <w:r w:rsidR="00AE34CD" w:rsidRPr="00D776F5">
          <w:rPr>
            <w:kern w:val="2"/>
          </w:rPr>
          <w:t>.5</w:t>
        </w:r>
        <w:r w:rsidR="00AE34CD" w:rsidRPr="00D776F5">
          <w:rPr>
            <w:rFonts w:hint="eastAsia"/>
            <w:kern w:val="2"/>
          </w:rPr>
          <w:t>为基金进行审计的会计师事务所情况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_Toc374438165 \h </w:instrText>
        </w:r>
        <w:r w:rsidR="00D20614" w:rsidRPr="00D776F5">
          <w:rPr>
            <w:webHidden/>
            <w:kern w:val="2"/>
          </w:rPr>
        </w:r>
        <w:r w:rsidR="00D20614" w:rsidRPr="00D776F5">
          <w:rPr>
            <w:webHidden/>
            <w:kern w:val="2"/>
          </w:rPr>
          <w:fldChar w:fldCharType="separate"/>
        </w:r>
        <w:r w:rsidR="00AE34CD" w:rsidRPr="00D776F5">
          <w:rPr>
            <w:webHidden/>
            <w:kern w:val="2"/>
          </w:rPr>
          <w:t>115</w:t>
        </w:r>
        <w:r w:rsidR="00D20614" w:rsidRPr="00D776F5">
          <w:rPr>
            <w:webHidden/>
            <w:kern w:val="2"/>
          </w:rPr>
          <w:fldChar w:fldCharType="end"/>
        </w:r>
      </w:hyperlink>
    </w:p>
    <w:p w14:paraId="70F121EE" w14:textId="77777777" w:rsidR="00AE34CD" w:rsidRPr="00D776F5" w:rsidRDefault="00650C52" w:rsidP="00D776F5">
      <w:pPr>
        <w:pStyle w:val="22"/>
        <w:tabs>
          <w:tab w:val="clear" w:pos="9072"/>
          <w:tab w:val="left" w:pos="1260"/>
          <w:tab w:val="right" w:leader="dot" w:pos="9000"/>
        </w:tabs>
        <w:rPr>
          <w:kern w:val="2"/>
        </w:rPr>
      </w:pPr>
      <w:hyperlink w:anchor="_Toc374438166" w:history="1">
        <w:r w:rsidR="00AE34CD" w:rsidRPr="00D776F5">
          <w:rPr>
            <w:rFonts w:hint="eastAsia"/>
            <w:kern w:val="2"/>
          </w:rPr>
          <w:t>11</w:t>
        </w:r>
        <w:r w:rsidR="00AE34CD" w:rsidRPr="00D776F5">
          <w:rPr>
            <w:kern w:val="2"/>
          </w:rPr>
          <w:t xml:space="preserve">.6 </w:t>
        </w:r>
        <w:r w:rsidR="00AE34CD" w:rsidRPr="00D776F5">
          <w:rPr>
            <w:rFonts w:hint="eastAsia"/>
            <w:kern w:val="2"/>
          </w:rPr>
          <w:t>管理人、托管人及其高级管理人员受稽查或处罚等情况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_Toc374438166 \h </w:instrText>
        </w:r>
        <w:r w:rsidR="00D20614" w:rsidRPr="00D776F5">
          <w:rPr>
            <w:webHidden/>
            <w:kern w:val="2"/>
          </w:rPr>
        </w:r>
        <w:r w:rsidR="00D20614" w:rsidRPr="00D776F5">
          <w:rPr>
            <w:webHidden/>
            <w:kern w:val="2"/>
          </w:rPr>
          <w:fldChar w:fldCharType="separate"/>
        </w:r>
        <w:r w:rsidR="00AE34CD" w:rsidRPr="00D776F5">
          <w:rPr>
            <w:webHidden/>
            <w:kern w:val="2"/>
          </w:rPr>
          <w:t>115</w:t>
        </w:r>
        <w:r w:rsidR="00D20614" w:rsidRPr="00D776F5">
          <w:rPr>
            <w:webHidden/>
            <w:kern w:val="2"/>
          </w:rPr>
          <w:fldChar w:fldCharType="end"/>
        </w:r>
      </w:hyperlink>
    </w:p>
    <w:p w14:paraId="6DAF8BB6" w14:textId="77777777" w:rsidR="00AE34CD" w:rsidRPr="00D776F5" w:rsidRDefault="00650C52" w:rsidP="00D776F5">
      <w:pPr>
        <w:pStyle w:val="22"/>
        <w:tabs>
          <w:tab w:val="clear" w:pos="9072"/>
          <w:tab w:val="left" w:pos="1260"/>
          <w:tab w:val="right" w:leader="dot" w:pos="9000"/>
        </w:tabs>
        <w:rPr>
          <w:kern w:val="2"/>
        </w:rPr>
      </w:pPr>
      <w:hyperlink w:anchor="_Toc374438167" w:history="1">
        <w:r w:rsidR="00AE34CD" w:rsidRPr="00D776F5">
          <w:rPr>
            <w:rFonts w:hint="eastAsia"/>
            <w:kern w:val="2"/>
          </w:rPr>
          <w:t>11</w:t>
        </w:r>
        <w:r w:rsidR="00AE34CD" w:rsidRPr="00D776F5">
          <w:rPr>
            <w:kern w:val="2"/>
          </w:rPr>
          <w:t xml:space="preserve">.7 </w:t>
        </w:r>
        <w:r w:rsidR="00AE34CD" w:rsidRPr="00D776F5">
          <w:rPr>
            <w:rFonts w:hint="eastAsia"/>
            <w:kern w:val="2"/>
          </w:rPr>
          <w:t>基金租用证券公司交易单元的有关情况</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_Toc374438167 \h </w:instrText>
        </w:r>
        <w:r w:rsidR="00D20614" w:rsidRPr="00D776F5">
          <w:rPr>
            <w:webHidden/>
            <w:kern w:val="2"/>
          </w:rPr>
        </w:r>
        <w:r w:rsidR="00D20614" w:rsidRPr="00D776F5">
          <w:rPr>
            <w:webHidden/>
            <w:kern w:val="2"/>
          </w:rPr>
          <w:fldChar w:fldCharType="separate"/>
        </w:r>
        <w:r w:rsidR="00AE34CD" w:rsidRPr="00D776F5">
          <w:rPr>
            <w:webHidden/>
            <w:kern w:val="2"/>
          </w:rPr>
          <w:t>115</w:t>
        </w:r>
        <w:r w:rsidR="00D20614" w:rsidRPr="00D776F5">
          <w:rPr>
            <w:webHidden/>
            <w:kern w:val="2"/>
          </w:rPr>
          <w:fldChar w:fldCharType="end"/>
        </w:r>
      </w:hyperlink>
    </w:p>
    <w:p w14:paraId="028FC6D2" w14:textId="77777777" w:rsidR="00AE34CD" w:rsidRPr="00D776F5" w:rsidRDefault="00650C52" w:rsidP="00D776F5">
      <w:pPr>
        <w:pStyle w:val="22"/>
        <w:tabs>
          <w:tab w:val="clear" w:pos="9072"/>
          <w:tab w:val="left" w:pos="1260"/>
          <w:tab w:val="right" w:leader="dot" w:pos="9000"/>
        </w:tabs>
        <w:rPr>
          <w:kern w:val="2"/>
        </w:rPr>
      </w:pPr>
      <w:hyperlink w:anchor="_Toc374438168" w:history="1">
        <w:r w:rsidR="00AE34CD" w:rsidRPr="00D776F5">
          <w:rPr>
            <w:rFonts w:hint="eastAsia"/>
            <w:kern w:val="2"/>
          </w:rPr>
          <w:t>11</w:t>
        </w:r>
        <w:r w:rsidR="00AE34CD" w:rsidRPr="00D776F5">
          <w:rPr>
            <w:kern w:val="2"/>
          </w:rPr>
          <w:t>.</w:t>
        </w:r>
        <w:r w:rsidR="00AE34CD" w:rsidRPr="00D776F5">
          <w:rPr>
            <w:rFonts w:hint="eastAsia"/>
            <w:kern w:val="2"/>
          </w:rPr>
          <w:t>8</w:t>
        </w:r>
        <w:r w:rsidR="00AE34CD" w:rsidRPr="00D776F5">
          <w:rPr>
            <w:rFonts w:hint="eastAsia"/>
            <w:kern w:val="2"/>
          </w:rPr>
          <w:t>其他重大事件</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_Toc374438168 \h </w:instrText>
        </w:r>
        <w:r w:rsidR="00D20614" w:rsidRPr="00D776F5">
          <w:rPr>
            <w:webHidden/>
            <w:kern w:val="2"/>
          </w:rPr>
        </w:r>
        <w:r w:rsidR="00D20614" w:rsidRPr="00D776F5">
          <w:rPr>
            <w:webHidden/>
            <w:kern w:val="2"/>
          </w:rPr>
          <w:fldChar w:fldCharType="separate"/>
        </w:r>
        <w:r w:rsidR="00AE34CD" w:rsidRPr="00D776F5">
          <w:rPr>
            <w:webHidden/>
            <w:kern w:val="2"/>
          </w:rPr>
          <w:t>117</w:t>
        </w:r>
        <w:r w:rsidR="00D20614" w:rsidRPr="00D776F5">
          <w:rPr>
            <w:webHidden/>
            <w:kern w:val="2"/>
          </w:rPr>
          <w:fldChar w:fldCharType="end"/>
        </w:r>
      </w:hyperlink>
    </w:p>
    <w:p w14:paraId="60CB29F3" w14:textId="77777777" w:rsidR="00AE34CD" w:rsidRPr="004D34F6" w:rsidRDefault="00650C52" w:rsidP="004D34F6">
      <w:pPr>
        <w:pStyle w:val="11"/>
        <w:tabs>
          <w:tab w:val="clear" w:pos="9072"/>
          <w:tab w:val="right" w:leader="dot" w:pos="9000"/>
        </w:tabs>
      </w:pPr>
      <w:hyperlink w:anchor="_Toc374438170"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2</w:t>
        </w:r>
        <w:r w:rsidR="00AE34CD" w:rsidRPr="003D7D5F">
          <w:rPr>
            <w:rStyle w:val="a9"/>
            <w:rFonts w:hint="eastAsia"/>
            <w:b/>
            <w:bCs/>
            <w:noProof/>
          </w:rPr>
          <w:t>影响投资者决策的其他重要信息</w:t>
        </w:r>
        <w:r w:rsidR="00AE34CD" w:rsidRPr="004D34F6">
          <w:rPr>
            <w:webHidden/>
          </w:rPr>
          <w:tab/>
        </w:r>
        <w:r w:rsidR="00D20614" w:rsidRPr="004D34F6">
          <w:rPr>
            <w:webHidden/>
          </w:rPr>
          <w:fldChar w:fldCharType="begin"/>
        </w:r>
        <w:r w:rsidR="00AE34CD" w:rsidRPr="004D34F6">
          <w:rPr>
            <w:webHidden/>
          </w:rPr>
          <w:instrText xml:space="preserve"> PAGEREF _Toc374438170 \h </w:instrText>
        </w:r>
        <w:r w:rsidR="00D20614" w:rsidRPr="004D34F6">
          <w:rPr>
            <w:webHidden/>
          </w:rPr>
        </w:r>
        <w:r w:rsidR="00D20614" w:rsidRPr="004D34F6">
          <w:rPr>
            <w:webHidden/>
          </w:rPr>
          <w:fldChar w:fldCharType="separate"/>
        </w:r>
        <w:r w:rsidR="00AE34CD" w:rsidRPr="004D34F6">
          <w:rPr>
            <w:webHidden/>
          </w:rPr>
          <w:t>119</w:t>
        </w:r>
        <w:r w:rsidR="00D20614" w:rsidRPr="004D34F6">
          <w:rPr>
            <w:webHidden/>
          </w:rPr>
          <w:fldChar w:fldCharType="end"/>
        </w:r>
      </w:hyperlink>
    </w:p>
    <w:p w14:paraId="6D1529F1" w14:textId="77777777" w:rsidR="00AE34CD" w:rsidRPr="004D34F6" w:rsidRDefault="00650C52" w:rsidP="004D34F6">
      <w:pPr>
        <w:pStyle w:val="11"/>
        <w:tabs>
          <w:tab w:val="clear" w:pos="9072"/>
          <w:tab w:val="right" w:leader="dot" w:pos="9000"/>
        </w:tabs>
      </w:pPr>
      <w:hyperlink w:anchor="_Toc374438171" w:history="1">
        <w:r w:rsidR="00AE34CD" w:rsidRPr="003D7D5F">
          <w:rPr>
            <w:rStyle w:val="a9"/>
            <w:b/>
            <w:bCs/>
            <w:noProof/>
          </w:rPr>
          <w:t>§</w:t>
        </w:r>
        <w:r w:rsidR="00AE34CD" w:rsidRPr="003D7D5F">
          <w:rPr>
            <w:rStyle w:val="a9"/>
            <w:rFonts w:hint="eastAsia"/>
            <w:b/>
            <w:bCs/>
            <w:noProof/>
          </w:rPr>
          <w:t>1</w:t>
        </w:r>
        <w:r w:rsidR="00033084" w:rsidRPr="003D7D5F">
          <w:rPr>
            <w:rStyle w:val="a9"/>
            <w:rFonts w:hint="eastAsia"/>
            <w:b/>
            <w:bCs/>
            <w:noProof/>
          </w:rPr>
          <w:t>3</w:t>
        </w:r>
        <w:r w:rsidR="00AE34CD" w:rsidRPr="003D7D5F">
          <w:rPr>
            <w:rStyle w:val="a9"/>
            <w:rFonts w:hint="eastAsia"/>
            <w:b/>
            <w:bCs/>
            <w:noProof/>
          </w:rPr>
          <w:t>备查文件目录</w:t>
        </w:r>
        <w:r w:rsidR="00AE34CD" w:rsidRPr="004D34F6">
          <w:rPr>
            <w:webHidden/>
          </w:rPr>
          <w:tab/>
        </w:r>
        <w:r w:rsidR="00D20614" w:rsidRPr="004D34F6">
          <w:rPr>
            <w:webHidden/>
          </w:rPr>
          <w:fldChar w:fldCharType="begin"/>
        </w:r>
        <w:r w:rsidR="00AE34CD" w:rsidRPr="004D34F6">
          <w:rPr>
            <w:webHidden/>
          </w:rPr>
          <w:instrText xml:space="preserve"> PAGEREF _Toc374438171 \h </w:instrText>
        </w:r>
        <w:r w:rsidR="00D20614" w:rsidRPr="004D34F6">
          <w:rPr>
            <w:webHidden/>
          </w:rPr>
        </w:r>
        <w:r w:rsidR="00D20614" w:rsidRPr="004D34F6">
          <w:rPr>
            <w:webHidden/>
          </w:rPr>
          <w:fldChar w:fldCharType="separate"/>
        </w:r>
        <w:r w:rsidR="00AE34CD" w:rsidRPr="004D34F6">
          <w:rPr>
            <w:webHidden/>
          </w:rPr>
          <w:t>119</w:t>
        </w:r>
        <w:r w:rsidR="00D20614" w:rsidRPr="004D34F6">
          <w:rPr>
            <w:webHidden/>
          </w:rPr>
          <w:fldChar w:fldCharType="end"/>
        </w:r>
      </w:hyperlink>
    </w:p>
    <w:p w14:paraId="5FF6EB26" w14:textId="77777777" w:rsidR="00AE34CD" w:rsidRPr="00D776F5" w:rsidRDefault="00650C52" w:rsidP="00D776F5">
      <w:pPr>
        <w:pStyle w:val="22"/>
        <w:tabs>
          <w:tab w:val="clear" w:pos="9072"/>
          <w:tab w:val="left" w:pos="1260"/>
          <w:tab w:val="right" w:leader="dot" w:pos="9000"/>
        </w:tabs>
        <w:rPr>
          <w:kern w:val="2"/>
        </w:rPr>
      </w:pPr>
      <w:hyperlink w:anchor="_Toc374438172" w:history="1">
        <w:r w:rsidR="00AE34CD" w:rsidRPr="00D776F5">
          <w:rPr>
            <w:rFonts w:hint="eastAsia"/>
            <w:kern w:val="2"/>
          </w:rPr>
          <w:t>1</w:t>
        </w:r>
        <w:r w:rsidR="00033084" w:rsidRPr="00D776F5">
          <w:rPr>
            <w:rFonts w:hint="eastAsia"/>
            <w:kern w:val="2"/>
          </w:rPr>
          <w:t>3</w:t>
        </w:r>
        <w:r w:rsidR="00AE34CD" w:rsidRPr="00D776F5">
          <w:rPr>
            <w:kern w:val="2"/>
          </w:rPr>
          <w:t xml:space="preserve">.1 </w:t>
        </w:r>
        <w:r w:rsidR="00AE34CD" w:rsidRPr="00D776F5">
          <w:rPr>
            <w:rFonts w:hint="eastAsia"/>
            <w:kern w:val="2"/>
          </w:rPr>
          <w:t>备查文件目录</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_Toc374438172 \h </w:instrText>
        </w:r>
        <w:r w:rsidR="00D20614" w:rsidRPr="00D776F5">
          <w:rPr>
            <w:webHidden/>
            <w:kern w:val="2"/>
          </w:rPr>
        </w:r>
        <w:r w:rsidR="00D20614" w:rsidRPr="00D776F5">
          <w:rPr>
            <w:webHidden/>
            <w:kern w:val="2"/>
          </w:rPr>
          <w:fldChar w:fldCharType="separate"/>
        </w:r>
        <w:r w:rsidR="00AE34CD" w:rsidRPr="00D776F5">
          <w:rPr>
            <w:webHidden/>
            <w:kern w:val="2"/>
          </w:rPr>
          <w:t>119</w:t>
        </w:r>
        <w:r w:rsidR="00D20614" w:rsidRPr="00D776F5">
          <w:rPr>
            <w:webHidden/>
            <w:kern w:val="2"/>
          </w:rPr>
          <w:fldChar w:fldCharType="end"/>
        </w:r>
      </w:hyperlink>
    </w:p>
    <w:p w14:paraId="1EA80086" w14:textId="77777777" w:rsidR="00AE34CD" w:rsidRPr="00D776F5" w:rsidRDefault="00650C52" w:rsidP="00D776F5">
      <w:pPr>
        <w:pStyle w:val="22"/>
        <w:tabs>
          <w:tab w:val="clear" w:pos="9072"/>
          <w:tab w:val="left" w:pos="1260"/>
          <w:tab w:val="right" w:leader="dot" w:pos="9000"/>
        </w:tabs>
        <w:rPr>
          <w:kern w:val="2"/>
        </w:rPr>
      </w:pPr>
      <w:hyperlink w:anchor="_Toc374438173" w:history="1">
        <w:r w:rsidR="00AE34CD" w:rsidRPr="00D776F5">
          <w:rPr>
            <w:rFonts w:hint="eastAsia"/>
            <w:kern w:val="2"/>
          </w:rPr>
          <w:t>1</w:t>
        </w:r>
        <w:r w:rsidR="00033084" w:rsidRPr="00D776F5">
          <w:rPr>
            <w:rFonts w:hint="eastAsia"/>
            <w:kern w:val="2"/>
          </w:rPr>
          <w:t>3</w:t>
        </w:r>
        <w:r w:rsidR="00AE34CD" w:rsidRPr="00D776F5">
          <w:rPr>
            <w:kern w:val="2"/>
          </w:rPr>
          <w:t xml:space="preserve">.2 </w:t>
        </w:r>
        <w:r w:rsidR="00AE34CD" w:rsidRPr="00D776F5">
          <w:rPr>
            <w:rFonts w:hint="eastAsia"/>
            <w:kern w:val="2"/>
          </w:rPr>
          <w:t>存放地点</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_Toc374438173 \h </w:instrText>
        </w:r>
        <w:r w:rsidR="00D20614" w:rsidRPr="00D776F5">
          <w:rPr>
            <w:webHidden/>
            <w:kern w:val="2"/>
          </w:rPr>
        </w:r>
        <w:r w:rsidR="00D20614" w:rsidRPr="00D776F5">
          <w:rPr>
            <w:webHidden/>
            <w:kern w:val="2"/>
          </w:rPr>
          <w:fldChar w:fldCharType="separate"/>
        </w:r>
        <w:r w:rsidR="00AE34CD" w:rsidRPr="00D776F5">
          <w:rPr>
            <w:webHidden/>
            <w:kern w:val="2"/>
          </w:rPr>
          <w:t>119</w:t>
        </w:r>
        <w:r w:rsidR="00D20614" w:rsidRPr="00D776F5">
          <w:rPr>
            <w:webHidden/>
            <w:kern w:val="2"/>
          </w:rPr>
          <w:fldChar w:fldCharType="end"/>
        </w:r>
      </w:hyperlink>
    </w:p>
    <w:p w14:paraId="2E28E7DA" w14:textId="77777777" w:rsidR="00AE34CD" w:rsidRPr="00D776F5" w:rsidRDefault="00650C52" w:rsidP="00D776F5">
      <w:pPr>
        <w:pStyle w:val="22"/>
        <w:tabs>
          <w:tab w:val="clear" w:pos="9072"/>
          <w:tab w:val="left" w:pos="1260"/>
          <w:tab w:val="right" w:leader="dot" w:pos="9000"/>
        </w:tabs>
        <w:rPr>
          <w:kern w:val="2"/>
          <w:szCs w:val="24"/>
        </w:rPr>
      </w:pPr>
      <w:hyperlink w:anchor="_Toc374438174" w:history="1">
        <w:r w:rsidR="00AE34CD" w:rsidRPr="00D776F5">
          <w:rPr>
            <w:rFonts w:hint="eastAsia"/>
            <w:kern w:val="2"/>
          </w:rPr>
          <w:t>1</w:t>
        </w:r>
        <w:r w:rsidR="00033084" w:rsidRPr="00D776F5">
          <w:rPr>
            <w:rFonts w:hint="eastAsia"/>
            <w:kern w:val="2"/>
          </w:rPr>
          <w:t>3</w:t>
        </w:r>
        <w:r w:rsidR="00AE34CD" w:rsidRPr="00D776F5">
          <w:rPr>
            <w:kern w:val="2"/>
          </w:rPr>
          <w:t xml:space="preserve">.3 </w:t>
        </w:r>
        <w:r w:rsidR="00AE34CD" w:rsidRPr="00D776F5">
          <w:rPr>
            <w:rFonts w:hint="eastAsia"/>
            <w:kern w:val="2"/>
          </w:rPr>
          <w:t>查阅方式</w:t>
        </w:r>
        <w:r w:rsidR="00AE34CD" w:rsidRPr="00D776F5">
          <w:rPr>
            <w:webHidden/>
            <w:kern w:val="2"/>
          </w:rPr>
          <w:tab/>
        </w:r>
        <w:r w:rsidR="00D20614" w:rsidRPr="00D776F5">
          <w:rPr>
            <w:webHidden/>
            <w:kern w:val="2"/>
          </w:rPr>
          <w:fldChar w:fldCharType="begin"/>
        </w:r>
        <w:r w:rsidR="00AE34CD" w:rsidRPr="00D776F5">
          <w:rPr>
            <w:webHidden/>
            <w:kern w:val="2"/>
          </w:rPr>
          <w:instrText xml:space="preserve"> PAGEREF _Toc374438174 \h </w:instrText>
        </w:r>
        <w:r w:rsidR="00D20614" w:rsidRPr="00D776F5">
          <w:rPr>
            <w:webHidden/>
            <w:kern w:val="2"/>
          </w:rPr>
        </w:r>
        <w:r w:rsidR="00D20614" w:rsidRPr="00D776F5">
          <w:rPr>
            <w:webHidden/>
            <w:kern w:val="2"/>
          </w:rPr>
          <w:fldChar w:fldCharType="separate"/>
        </w:r>
        <w:r w:rsidR="00AE34CD" w:rsidRPr="00D776F5">
          <w:rPr>
            <w:webHidden/>
            <w:kern w:val="2"/>
          </w:rPr>
          <w:t>119</w:t>
        </w:r>
        <w:r w:rsidR="00D20614" w:rsidRPr="00D776F5">
          <w:rPr>
            <w:webHidden/>
            <w:kern w:val="2"/>
          </w:rPr>
          <w:fldChar w:fldCharType="end"/>
        </w:r>
      </w:hyperlink>
    </w:p>
    <w:p w14:paraId="7253617F" w14:textId="77777777"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03D03409"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6568EA2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4EBAC71"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0432F75"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C80957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BF3AB29"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DFA1A11"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EC6AD4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6F36CD7"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7443811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33A35656" w14:textId="77777777" w:rsidR="00A8283B" w:rsidRPr="00A8283B" w:rsidRDefault="00A8283B" w:rsidP="00A8283B"/>
    <w:p w14:paraId="1C34001B"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7443811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4AA18898" w14:textId="77777777" w:rsidTr="00FE6A2D">
        <w:tc>
          <w:tcPr>
            <w:tcW w:w="2977" w:type="dxa"/>
            <w:vAlign w:val="center"/>
          </w:tcPr>
          <w:p w14:paraId="11F4BDA4"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751BE809" w14:textId="77777777" w:rsidR="001A59F9" w:rsidRPr="0038115A" w:rsidRDefault="001A59F9" w:rsidP="0038115A">
            <w:pPr>
              <w:spacing w:before="29" w:line="288" w:lineRule="auto"/>
              <w:jc w:val="center"/>
              <w:rPr>
                <w:sz w:val="24"/>
              </w:rPr>
            </w:pPr>
            <w:r w:rsidRPr="0038115A">
              <w:rPr>
                <w:sz w:val="24"/>
              </w:rPr>
              <w:t>交银施罗德增强收益债券型证券投资基金</w:t>
            </w:r>
          </w:p>
        </w:tc>
      </w:tr>
      <w:tr w:rsidR="001A59F9" w:rsidRPr="0091212A" w14:paraId="7B855188" w14:textId="77777777" w:rsidTr="00FE6A2D">
        <w:tc>
          <w:tcPr>
            <w:tcW w:w="2977" w:type="dxa"/>
            <w:vAlign w:val="center"/>
          </w:tcPr>
          <w:p w14:paraId="32021BA4"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15EB360D" w14:textId="77777777" w:rsidR="001A59F9" w:rsidRPr="0038115A" w:rsidRDefault="001A59F9" w:rsidP="0038115A">
            <w:pPr>
              <w:spacing w:before="29" w:line="288" w:lineRule="auto"/>
              <w:jc w:val="center"/>
              <w:rPr>
                <w:sz w:val="24"/>
              </w:rPr>
            </w:pPr>
            <w:r w:rsidRPr="0038115A">
              <w:rPr>
                <w:sz w:val="24"/>
              </w:rPr>
              <w:t>交银增强收益债券</w:t>
            </w:r>
          </w:p>
        </w:tc>
      </w:tr>
      <w:tr w:rsidR="001A59F9" w:rsidRPr="0091212A" w14:paraId="42282CB0" w14:textId="77777777" w:rsidTr="00FE6A2D">
        <w:tc>
          <w:tcPr>
            <w:tcW w:w="2977" w:type="dxa"/>
            <w:vAlign w:val="center"/>
          </w:tcPr>
          <w:p w14:paraId="4495D32E"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42D36074" w14:textId="77777777" w:rsidR="001A59F9" w:rsidRPr="0038115A" w:rsidRDefault="001A59F9" w:rsidP="0038115A">
            <w:pPr>
              <w:spacing w:before="29" w:line="288" w:lineRule="auto"/>
              <w:jc w:val="center"/>
              <w:rPr>
                <w:sz w:val="24"/>
              </w:rPr>
            </w:pPr>
            <w:r w:rsidRPr="0038115A">
              <w:rPr>
                <w:sz w:val="24"/>
              </w:rPr>
              <w:t>519729</w:t>
            </w:r>
          </w:p>
        </w:tc>
      </w:tr>
      <w:tr w:rsidR="0089490A" w:rsidRPr="0091212A" w14:paraId="2A2CBCB9" w14:textId="77777777" w:rsidTr="00FE6A2D">
        <w:tc>
          <w:tcPr>
            <w:tcW w:w="2977" w:type="dxa"/>
            <w:vAlign w:val="center"/>
          </w:tcPr>
          <w:p w14:paraId="1A474105"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3A961191" w14:textId="77777777" w:rsidR="0089490A" w:rsidRPr="0038115A" w:rsidRDefault="0089490A" w:rsidP="0038115A">
            <w:pPr>
              <w:spacing w:before="29" w:line="288" w:lineRule="auto"/>
              <w:jc w:val="center"/>
              <w:rPr>
                <w:sz w:val="24"/>
              </w:rPr>
            </w:pPr>
            <w:r w:rsidRPr="0038115A">
              <w:rPr>
                <w:sz w:val="24"/>
              </w:rPr>
              <w:t>519729</w:t>
            </w:r>
          </w:p>
        </w:tc>
      </w:tr>
      <w:tr w:rsidR="0089490A" w:rsidRPr="0091212A" w14:paraId="7CF41633" w14:textId="77777777" w:rsidTr="00FE6A2D">
        <w:tc>
          <w:tcPr>
            <w:tcW w:w="2977" w:type="dxa"/>
            <w:vAlign w:val="center"/>
          </w:tcPr>
          <w:p w14:paraId="1150BEE8"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61B87883"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1BD40420" w14:textId="77777777" w:rsidTr="00FE6A2D">
        <w:tc>
          <w:tcPr>
            <w:tcW w:w="2977" w:type="dxa"/>
            <w:vAlign w:val="center"/>
          </w:tcPr>
          <w:p w14:paraId="3B048FD9"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390F5245" w14:textId="77777777"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12</w:t>
            </w:r>
            <w:r w:rsidRPr="0038115A">
              <w:rPr>
                <w:sz w:val="24"/>
              </w:rPr>
              <w:t>月</w:t>
            </w:r>
            <w:r w:rsidRPr="0038115A">
              <w:rPr>
                <w:sz w:val="24"/>
              </w:rPr>
              <w:t>30</w:t>
            </w:r>
            <w:r w:rsidRPr="0038115A">
              <w:rPr>
                <w:sz w:val="24"/>
              </w:rPr>
              <w:t>日</w:t>
            </w:r>
          </w:p>
        </w:tc>
      </w:tr>
      <w:tr w:rsidR="0089490A" w:rsidRPr="0091212A" w14:paraId="4038EB12" w14:textId="77777777" w:rsidTr="00FE6A2D">
        <w:tc>
          <w:tcPr>
            <w:tcW w:w="2977" w:type="dxa"/>
            <w:vAlign w:val="center"/>
          </w:tcPr>
          <w:p w14:paraId="2FAEF80C"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666EB594"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7CE35BE6" w14:textId="77777777" w:rsidTr="00FE6A2D">
        <w:tc>
          <w:tcPr>
            <w:tcW w:w="2977" w:type="dxa"/>
            <w:vAlign w:val="center"/>
          </w:tcPr>
          <w:p w14:paraId="629EF87D"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07AFC348" w14:textId="77777777"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14:paraId="7A2FB64D" w14:textId="77777777" w:rsidTr="00FE6A2D">
        <w:tc>
          <w:tcPr>
            <w:tcW w:w="2977" w:type="dxa"/>
            <w:vAlign w:val="center"/>
          </w:tcPr>
          <w:p w14:paraId="39496FFB"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5159B98A" w14:textId="77777777" w:rsidR="0089490A" w:rsidRPr="0038115A" w:rsidRDefault="0089490A" w:rsidP="0038115A">
            <w:pPr>
              <w:spacing w:before="29" w:line="288" w:lineRule="auto"/>
              <w:jc w:val="center"/>
              <w:rPr>
                <w:sz w:val="24"/>
              </w:rPr>
            </w:pPr>
            <w:r w:rsidRPr="0038115A">
              <w:rPr>
                <w:sz w:val="24"/>
              </w:rPr>
              <w:t>37,581,503.83</w:t>
            </w:r>
            <w:r w:rsidRPr="0038115A">
              <w:rPr>
                <w:rFonts w:hint="eastAsia"/>
                <w:sz w:val="24"/>
              </w:rPr>
              <w:t>份</w:t>
            </w:r>
          </w:p>
        </w:tc>
      </w:tr>
      <w:tr w:rsidR="0089490A" w:rsidRPr="0091212A" w14:paraId="4C74724A" w14:textId="77777777" w:rsidTr="00FE6A2D">
        <w:tc>
          <w:tcPr>
            <w:tcW w:w="2977" w:type="dxa"/>
            <w:vAlign w:val="center"/>
          </w:tcPr>
          <w:p w14:paraId="137199A4"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081FF130" w14:textId="77777777" w:rsidR="0089490A" w:rsidRPr="0038115A" w:rsidRDefault="0089490A" w:rsidP="0038115A">
            <w:pPr>
              <w:spacing w:before="29" w:line="288" w:lineRule="auto"/>
              <w:jc w:val="center"/>
              <w:rPr>
                <w:sz w:val="24"/>
              </w:rPr>
            </w:pPr>
            <w:r w:rsidRPr="0038115A">
              <w:rPr>
                <w:sz w:val="24"/>
              </w:rPr>
              <w:t>不定期</w:t>
            </w:r>
          </w:p>
        </w:tc>
      </w:tr>
    </w:tbl>
    <w:p w14:paraId="2A514F09" w14:textId="77777777" w:rsidR="0038115A" w:rsidRPr="005275E4" w:rsidRDefault="005607D3" w:rsidP="005275E4">
      <w:pPr>
        <w:tabs>
          <w:tab w:val="left" w:pos="426"/>
        </w:tabs>
        <w:spacing w:before="29" w:line="288" w:lineRule="auto"/>
        <w:jc w:val="left"/>
        <w:rPr>
          <w:kern w:val="0"/>
          <w:sz w:val="24"/>
        </w:rPr>
      </w:pPr>
      <w:r w:rsidRPr="005275E4">
        <w:rPr>
          <w:rFonts w:hint="eastAsia"/>
          <w:kern w:val="0"/>
          <w:sz w:val="24"/>
        </w:rPr>
        <w:t>注：交银施罗德荣泰保本混合型证券投资基金从</w:t>
      </w:r>
      <w:r w:rsidRPr="005275E4">
        <w:rPr>
          <w:kern w:val="0"/>
          <w:sz w:val="24"/>
        </w:rPr>
        <w:t>2016</w:t>
      </w:r>
      <w:r w:rsidRPr="005275E4">
        <w:rPr>
          <w:rFonts w:hint="eastAsia"/>
          <w:kern w:val="0"/>
          <w:sz w:val="24"/>
        </w:rPr>
        <w:t>年</w:t>
      </w:r>
      <w:r w:rsidRPr="005275E4">
        <w:rPr>
          <w:kern w:val="0"/>
          <w:sz w:val="24"/>
        </w:rPr>
        <w:t>12</w:t>
      </w:r>
      <w:r w:rsidRPr="005275E4">
        <w:rPr>
          <w:rFonts w:hint="eastAsia"/>
          <w:kern w:val="0"/>
          <w:sz w:val="24"/>
        </w:rPr>
        <w:t>月</w:t>
      </w:r>
      <w:r w:rsidRPr="005275E4">
        <w:rPr>
          <w:kern w:val="0"/>
          <w:sz w:val="24"/>
        </w:rPr>
        <w:t>30</w:t>
      </w:r>
      <w:r w:rsidRPr="005275E4">
        <w:rPr>
          <w:rFonts w:hint="eastAsia"/>
          <w:kern w:val="0"/>
          <w:sz w:val="24"/>
        </w:rPr>
        <w:t>日起正式转型为交银施罗德增强收益债券型证券投资基金，本表列示的基金合同生效日及本报告列示的基金转型日、转型生效日均指</w:t>
      </w:r>
      <w:r w:rsidRPr="005275E4">
        <w:rPr>
          <w:kern w:val="0"/>
          <w:sz w:val="24"/>
        </w:rPr>
        <w:t>2016</w:t>
      </w:r>
      <w:r w:rsidRPr="005275E4">
        <w:rPr>
          <w:rFonts w:hint="eastAsia"/>
          <w:kern w:val="0"/>
          <w:sz w:val="24"/>
        </w:rPr>
        <w:t>年</w:t>
      </w:r>
      <w:r w:rsidRPr="005275E4">
        <w:rPr>
          <w:kern w:val="0"/>
          <w:sz w:val="24"/>
        </w:rPr>
        <w:t>12</w:t>
      </w:r>
      <w:r w:rsidRPr="005275E4">
        <w:rPr>
          <w:rFonts w:hint="eastAsia"/>
          <w:kern w:val="0"/>
          <w:sz w:val="24"/>
        </w:rPr>
        <w:t>月</w:t>
      </w:r>
      <w:r w:rsidRPr="005275E4">
        <w:rPr>
          <w:kern w:val="0"/>
          <w:sz w:val="24"/>
        </w:rPr>
        <w:t>30</w:t>
      </w:r>
      <w:r w:rsidRPr="005275E4">
        <w:rPr>
          <w:rFonts w:hint="eastAsia"/>
          <w:kern w:val="0"/>
          <w:sz w:val="24"/>
        </w:rPr>
        <w:t>日。</w:t>
      </w:r>
    </w:p>
    <w:p w14:paraId="0C51D10F" w14:textId="77777777" w:rsidR="005607D3" w:rsidRPr="005607D3" w:rsidRDefault="005607D3" w:rsidP="00EA645F">
      <w:pPr>
        <w:tabs>
          <w:tab w:val="left" w:pos="426"/>
        </w:tabs>
        <w:spacing w:line="360" w:lineRule="auto"/>
        <w:jc w:val="left"/>
        <w:rPr>
          <w:rFonts w:asciiTheme="minorEastAsia" w:eastAsiaTheme="minorEastAsia" w:hAnsiTheme="minorEastAsia"/>
          <w:color w:val="000000"/>
          <w:szCs w:val="21"/>
        </w:rPr>
      </w:pPr>
    </w:p>
    <w:p w14:paraId="39CDD62F" w14:textId="77777777" w:rsidR="001A59F9" w:rsidRPr="002D02CF" w:rsidRDefault="001A59F9" w:rsidP="002D02CF">
      <w:pPr>
        <w:spacing w:before="29" w:line="288" w:lineRule="auto"/>
        <w:rPr>
          <w:b/>
          <w:sz w:val="24"/>
        </w:rPr>
      </w:pPr>
      <w:bookmarkStart w:id="13" w:name="_Toc361324846"/>
      <w:bookmarkStart w:id="14" w:name="_Toc374438114"/>
      <w:r w:rsidRPr="002D02CF">
        <w:rPr>
          <w:b/>
          <w:sz w:val="24"/>
        </w:rPr>
        <w:t xml:space="preserve">2.2 </w:t>
      </w:r>
      <w:r w:rsidRPr="002D02CF">
        <w:rPr>
          <w:rFonts w:hint="eastAsia"/>
          <w:b/>
          <w:sz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4DBA08DE" w14:textId="77777777" w:rsidTr="00367D08">
        <w:trPr>
          <w:jc w:val="center"/>
        </w:trPr>
        <w:tc>
          <w:tcPr>
            <w:tcW w:w="2942" w:type="dxa"/>
            <w:vAlign w:val="center"/>
          </w:tcPr>
          <w:p w14:paraId="289EA995"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69DC912B" w14:textId="77777777" w:rsidR="001A59F9" w:rsidRPr="002A7419" w:rsidRDefault="001A59F9" w:rsidP="00367D08">
            <w:pPr>
              <w:spacing w:before="29" w:line="288" w:lineRule="auto"/>
              <w:rPr>
                <w:sz w:val="24"/>
              </w:rPr>
            </w:pPr>
            <w:r w:rsidRPr="002A7419">
              <w:rPr>
                <w:sz w:val="24"/>
              </w:rPr>
              <w:t>在严格控制投资风险的基础上，力争实现基金资产的长期稳定增值。</w:t>
            </w:r>
          </w:p>
        </w:tc>
      </w:tr>
      <w:tr w:rsidR="001A59F9" w:rsidRPr="0091212A" w14:paraId="4875E24F" w14:textId="77777777" w:rsidTr="00367D08">
        <w:trPr>
          <w:jc w:val="center"/>
        </w:trPr>
        <w:tc>
          <w:tcPr>
            <w:tcW w:w="2942" w:type="dxa"/>
            <w:vAlign w:val="center"/>
          </w:tcPr>
          <w:p w14:paraId="74F31C37"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2D8E5594" w14:textId="77777777" w:rsidR="001A59F9" w:rsidRPr="002A7419" w:rsidRDefault="001A59F9" w:rsidP="00367D08">
            <w:pPr>
              <w:spacing w:before="29" w:line="288" w:lineRule="auto"/>
              <w:rPr>
                <w:sz w:val="24"/>
              </w:rPr>
            </w:pPr>
            <w:r w:rsidRPr="002A7419">
              <w:rPr>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A59F9" w:rsidRPr="0091212A" w14:paraId="44EA8DAC" w14:textId="77777777" w:rsidTr="00367D08">
        <w:trPr>
          <w:jc w:val="center"/>
        </w:trPr>
        <w:tc>
          <w:tcPr>
            <w:tcW w:w="2942" w:type="dxa"/>
            <w:vAlign w:val="center"/>
          </w:tcPr>
          <w:p w14:paraId="6D77DED7"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2AACDEC2" w14:textId="77777777" w:rsidR="001A59F9" w:rsidRPr="002A7419" w:rsidRDefault="001A59F9" w:rsidP="00367D08">
            <w:pPr>
              <w:spacing w:before="29" w:line="288" w:lineRule="auto"/>
              <w:rPr>
                <w:sz w:val="24"/>
              </w:rPr>
            </w:pPr>
            <w:r w:rsidRPr="002A7419">
              <w:rPr>
                <w:sz w:val="24"/>
              </w:rPr>
              <w:t>90%×</w:t>
            </w:r>
            <w:r w:rsidRPr="002A7419">
              <w:rPr>
                <w:sz w:val="24"/>
              </w:rPr>
              <w:t>中证综合债券指数收益率</w:t>
            </w:r>
            <w:r w:rsidRPr="002A7419">
              <w:rPr>
                <w:sz w:val="24"/>
              </w:rPr>
              <w:t>+10%×</w:t>
            </w:r>
            <w:r w:rsidRPr="002A7419">
              <w:rPr>
                <w:sz w:val="24"/>
              </w:rPr>
              <w:t>沪深</w:t>
            </w:r>
            <w:r w:rsidRPr="002A7419">
              <w:rPr>
                <w:sz w:val="24"/>
              </w:rPr>
              <w:t>300</w:t>
            </w:r>
            <w:r w:rsidRPr="002A7419">
              <w:rPr>
                <w:sz w:val="24"/>
              </w:rPr>
              <w:t>指数收益率</w:t>
            </w:r>
          </w:p>
        </w:tc>
      </w:tr>
      <w:tr w:rsidR="001A59F9" w:rsidRPr="0091212A" w14:paraId="0958F2B0" w14:textId="77777777" w:rsidTr="00367D08">
        <w:trPr>
          <w:jc w:val="center"/>
        </w:trPr>
        <w:tc>
          <w:tcPr>
            <w:tcW w:w="2942" w:type="dxa"/>
            <w:vAlign w:val="center"/>
          </w:tcPr>
          <w:p w14:paraId="7549C71D"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2A689641" w14:textId="77777777" w:rsidR="001A59F9" w:rsidRPr="002A7419" w:rsidRDefault="001A59F9" w:rsidP="00367D08">
            <w:pPr>
              <w:spacing w:before="29" w:line="288" w:lineRule="auto"/>
              <w:rPr>
                <w:sz w:val="24"/>
              </w:rPr>
            </w:pPr>
            <w:r w:rsidRPr="002A7419">
              <w:rPr>
                <w:sz w:val="24"/>
              </w:rPr>
              <w:t>本基金为债券型证券投资基金，其长期平均的预期收益和风险高于货币市场基金，低于混合型基金和股票型基金，属于证券投资基金中中等风险品种。</w:t>
            </w:r>
          </w:p>
        </w:tc>
      </w:tr>
    </w:tbl>
    <w:p w14:paraId="57891BAF" w14:textId="77777777" w:rsidR="00D91A7E" w:rsidRPr="00EF1D48" w:rsidRDefault="00D91A7E" w:rsidP="00EF1D48">
      <w:pPr>
        <w:tabs>
          <w:tab w:val="left" w:pos="426"/>
        </w:tabs>
        <w:spacing w:before="29" w:line="288" w:lineRule="auto"/>
        <w:jc w:val="left"/>
        <w:rPr>
          <w:kern w:val="0"/>
          <w:sz w:val="24"/>
        </w:rPr>
      </w:pPr>
    </w:p>
    <w:p w14:paraId="41F7E8C8" w14:textId="77777777" w:rsidR="001A59F9" w:rsidRPr="002D02CF" w:rsidRDefault="001A59F9" w:rsidP="002D02CF">
      <w:pPr>
        <w:spacing w:before="29" w:line="288" w:lineRule="auto"/>
        <w:rPr>
          <w:b/>
          <w:sz w:val="24"/>
        </w:rPr>
      </w:pPr>
      <w:bookmarkStart w:id="15" w:name="_Toc225498247"/>
      <w:bookmarkStart w:id="16" w:name="_Toc361324847"/>
      <w:bookmarkStart w:id="17" w:name="_Toc374438115"/>
      <w:r w:rsidRPr="002D02CF">
        <w:rPr>
          <w:b/>
          <w:sz w:val="24"/>
        </w:rPr>
        <w:t xml:space="preserve">2.3 </w:t>
      </w:r>
      <w:r w:rsidRPr="002D02CF">
        <w:rPr>
          <w:rFonts w:hint="eastAsia"/>
          <w:b/>
          <w:sz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5D744F9A" w14:textId="77777777" w:rsidTr="00BE3EBF">
        <w:tc>
          <w:tcPr>
            <w:tcW w:w="2552" w:type="dxa"/>
            <w:gridSpan w:val="2"/>
            <w:vAlign w:val="center"/>
          </w:tcPr>
          <w:p w14:paraId="5EAA232F"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4014BCCF"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769C18E7"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35ABE5FB" w14:textId="77777777" w:rsidTr="00BE3EBF">
        <w:tc>
          <w:tcPr>
            <w:tcW w:w="2552" w:type="dxa"/>
            <w:gridSpan w:val="2"/>
            <w:vAlign w:val="center"/>
          </w:tcPr>
          <w:p w14:paraId="521EA02F"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7BF411B9"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5D58E090" w14:textId="77777777"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14:paraId="2D578F6F" w14:textId="77777777" w:rsidTr="00BE3EBF">
        <w:tc>
          <w:tcPr>
            <w:tcW w:w="1276" w:type="dxa"/>
            <w:vMerge w:val="restart"/>
            <w:vAlign w:val="center"/>
          </w:tcPr>
          <w:p w14:paraId="1EA296B7"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5E7CBDB9"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72875AD7"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4DB4D4E1" w14:textId="77777777" w:rsidR="001A59F9" w:rsidRPr="002A7419" w:rsidRDefault="001A59F9" w:rsidP="002A7419">
            <w:pPr>
              <w:spacing w:before="29" w:line="288" w:lineRule="auto"/>
              <w:jc w:val="center"/>
              <w:rPr>
                <w:sz w:val="24"/>
              </w:rPr>
            </w:pPr>
            <w:r w:rsidRPr="002A7419">
              <w:rPr>
                <w:sz w:val="24"/>
              </w:rPr>
              <w:t>田青</w:t>
            </w:r>
          </w:p>
        </w:tc>
      </w:tr>
      <w:tr w:rsidR="001A59F9" w:rsidRPr="0091212A" w14:paraId="3720B0B1" w14:textId="77777777" w:rsidTr="00BE3EBF">
        <w:tc>
          <w:tcPr>
            <w:tcW w:w="1276" w:type="dxa"/>
            <w:vMerge/>
            <w:vAlign w:val="center"/>
          </w:tcPr>
          <w:p w14:paraId="13266B0C"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43E5570B"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504916DD"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1EFEFC45" w14:textId="77777777" w:rsidR="001A59F9" w:rsidRPr="002A7419" w:rsidRDefault="001A59F9" w:rsidP="002A7419">
            <w:pPr>
              <w:spacing w:before="29" w:line="288" w:lineRule="auto"/>
              <w:jc w:val="center"/>
              <w:rPr>
                <w:sz w:val="24"/>
              </w:rPr>
            </w:pPr>
            <w:r w:rsidRPr="002A7419">
              <w:rPr>
                <w:sz w:val="24"/>
              </w:rPr>
              <w:t>010-67595096</w:t>
            </w:r>
          </w:p>
        </w:tc>
      </w:tr>
      <w:tr w:rsidR="001A59F9" w:rsidRPr="0091212A" w14:paraId="028571F9" w14:textId="77777777" w:rsidTr="00BE3EBF">
        <w:tc>
          <w:tcPr>
            <w:tcW w:w="1276" w:type="dxa"/>
            <w:vMerge/>
            <w:vAlign w:val="center"/>
          </w:tcPr>
          <w:p w14:paraId="7C275708"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0C42BADB"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77071B3A"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66AC7EB2" w14:textId="77777777" w:rsidR="001A59F9" w:rsidRPr="002A7419" w:rsidRDefault="001A59F9" w:rsidP="002A7419">
            <w:pPr>
              <w:spacing w:before="29" w:line="288" w:lineRule="auto"/>
              <w:jc w:val="center"/>
              <w:rPr>
                <w:sz w:val="24"/>
              </w:rPr>
            </w:pPr>
            <w:r w:rsidRPr="002A7419">
              <w:rPr>
                <w:sz w:val="24"/>
              </w:rPr>
              <w:t>tianqing1.zh@ccb.com</w:t>
            </w:r>
          </w:p>
        </w:tc>
      </w:tr>
      <w:tr w:rsidR="001A59F9" w:rsidRPr="0091212A" w14:paraId="2F26C7CF" w14:textId="77777777" w:rsidTr="00BE3EBF">
        <w:tc>
          <w:tcPr>
            <w:tcW w:w="2552" w:type="dxa"/>
            <w:gridSpan w:val="2"/>
            <w:vAlign w:val="center"/>
          </w:tcPr>
          <w:p w14:paraId="547201DF"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34BEAC7E"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11EC3E82" w14:textId="77777777" w:rsidR="001A59F9" w:rsidRPr="002A7419" w:rsidRDefault="001A59F9" w:rsidP="002A7419">
            <w:pPr>
              <w:spacing w:before="29" w:line="288" w:lineRule="auto"/>
              <w:jc w:val="center"/>
              <w:rPr>
                <w:sz w:val="24"/>
              </w:rPr>
            </w:pPr>
            <w:r w:rsidRPr="002A7419">
              <w:rPr>
                <w:sz w:val="24"/>
              </w:rPr>
              <w:t>010-67595096</w:t>
            </w:r>
          </w:p>
        </w:tc>
      </w:tr>
      <w:tr w:rsidR="001A59F9" w:rsidRPr="0091212A" w14:paraId="1C58C8BF" w14:textId="77777777" w:rsidTr="00BE3EBF">
        <w:tc>
          <w:tcPr>
            <w:tcW w:w="2552" w:type="dxa"/>
            <w:gridSpan w:val="2"/>
            <w:vAlign w:val="center"/>
          </w:tcPr>
          <w:p w14:paraId="7DCC2E15"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1D10CC53"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287B46D3" w14:textId="77777777" w:rsidR="001A59F9" w:rsidRPr="002A7419" w:rsidRDefault="001A59F9" w:rsidP="002A7419">
            <w:pPr>
              <w:spacing w:before="29" w:line="288" w:lineRule="auto"/>
              <w:jc w:val="center"/>
              <w:rPr>
                <w:sz w:val="24"/>
              </w:rPr>
            </w:pPr>
            <w:r w:rsidRPr="002A7419">
              <w:rPr>
                <w:sz w:val="24"/>
              </w:rPr>
              <w:t>010-66275853</w:t>
            </w:r>
          </w:p>
        </w:tc>
      </w:tr>
      <w:tr w:rsidR="001A59F9" w:rsidRPr="0091212A" w14:paraId="20F73013" w14:textId="77777777" w:rsidTr="00BE3EBF">
        <w:tc>
          <w:tcPr>
            <w:tcW w:w="2552" w:type="dxa"/>
            <w:gridSpan w:val="2"/>
            <w:vAlign w:val="center"/>
          </w:tcPr>
          <w:p w14:paraId="151A14CA"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249C5536" w14:textId="77777777"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14:paraId="1C7DCB91" w14:textId="77777777"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14:paraId="602BAC00" w14:textId="77777777" w:rsidTr="00BE3EBF">
        <w:tc>
          <w:tcPr>
            <w:tcW w:w="2552" w:type="dxa"/>
            <w:gridSpan w:val="2"/>
            <w:vAlign w:val="center"/>
          </w:tcPr>
          <w:p w14:paraId="45FC1DCC"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740FED3A"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220CCD46" w14:textId="77777777"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14:paraId="5FEDEB6F" w14:textId="77777777" w:rsidTr="00BE3EBF">
        <w:tc>
          <w:tcPr>
            <w:tcW w:w="2552" w:type="dxa"/>
            <w:gridSpan w:val="2"/>
            <w:vAlign w:val="center"/>
          </w:tcPr>
          <w:p w14:paraId="06727756"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7058D0F7"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1A5592D0" w14:textId="77777777" w:rsidR="001A59F9" w:rsidRPr="002A7419" w:rsidRDefault="001A59F9" w:rsidP="002A7419">
            <w:pPr>
              <w:spacing w:before="29" w:line="288" w:lineRule="auto"/>
              <w:jc w:val="center"/>
              <w:rPr>
                <w:sz w:val="24"/>
              </w:rPr>
            </w:pPr>
            <w:r w:rsidRPr="002A7419">
              <w:rPr>
                <w:sz w:val="24"/>
              </w:rPr>
              <w:t>100033</w:t>
            </w:r>
          </w:p>
        </w:tc>
      </w:tr>
      <w:tr w:rsidR="001A59F9" w:rsidRPr="0091212A" w14:paraId="14AD81AC" w14:textId="77777777" w:rsidTr="00BE3EBF">
        <w:tc>
          <w:tcPr>
            <w:tcW w:w="2552" w:type="dxa"/>
            <w:gridSpan w:val="2"/>
            <w:vAlign w:val="center"/>
          </w:tcPr>
          <w:p w14:paraId="456DF22B"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25F0243B" w14:textId="77777777"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14:paraId="08AA9F4A" w14:textId="77777777" w:rsidR="001A59F9" w:rsidRPr="002A7419" w:rsidRDefault="00F60E9E" w:rsidP="002A7419">
            <w:pPr>
              <w:spacing w:before="29" w:line="288" w:lineRule="auto"/>
              <w:jc w:val="center"/>
              <w:rPr>
                <w:sz w:val="24"/>
              </w:rPr>
            </w:pPr>
            <w:r w:rsidRPr="00F60E9E">
              <w:rPr>
                <w:rFonts w:hint="eastAsia"/>
                <w:sz w:val="24"/>
              </w:rPr>
              <w:t>田国立</w:t>
            </w:r>
          </w:p>
        </w:tc>
      </w:tr>
    </w:tbl>
    <w:p w14:paraId="5F546844"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4430EF2A" w14:textId="77777777" w:rsidR="001A59F9" w:rsidRPr="002D02CF" w:rsidRDefault="001A59F9" w:rsidP="002D02CF">
      <w:pPr>
        <w:spacing w:before="29" w:line="288" w:lineRule="auto"/>
        <w:rPr>
          <w:b/>
          <w:sz w:val="24"/>
        </w:rPr>
      </w:pPr>
      <w:bookmarkStart w:id="18" w:name="_Toc225498248"/>
      <w:bookmarkStart w:id="19" w:name="_Toc361324848"/>
      <w:bookmarkStart w:id="20" w:name="_Toc374438116"/>
      <w:r w:rsidRPr="002D02CF">
        <w:rPr>
          <w:b/>
          <w:sz w:val="24"/>
        </w:rPr>
        <w:t xml:space="preserve">2.4 </w:t>
      </w:r>
      <w:r w:rsidRPr="002D02CF">
        <w:rPr>
          <w:rFonts w:hint="eastAsia"/>
          <w:b/>
          <w:sz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480E9DC6" w14:textId="77777777" w:rsidTr="001138C6">
        <w:tc>
          <w:tcPr>
            <w:tcW w:w="4820" w:type="dxa"/>
            <w:vAlign w:val="center"/>
          </w:tcPr>
          <w:p w14:paraId="2453FEC4"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45617D3E" w14:textId="77777777"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14:paraId="4ED642D2" w14:textId="77777777" w:rsidTr="001138C6">
        <w:tc>
          <w:tcPr>
            <w:tcW w:w="4820" w:type="dxa"/>
            <w:vAlign w:val="center"/>
          </w:tcPr>
          <w:p w14:paraId="73C77E22"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473EC9F3" w14:textId="77777777"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14:paraId="602BC827" w14:textId="77777777" w:rsidTr="001138C6">
        <w:tc>
          <w:tcPr>
            <w:tcW w:w="4820" w:type="dxa"/>
            <w:vAlign w:val="center"/>
          </w:tcPr>
          <w:p w14:paraId="0CCE6070"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64565C9C"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0AAA6733" w14:textId="77777777" w:rsidR="001A59F9" w:rsidRPr="0091212A" w:rsidRDefault="001A59F9" w:rsidP="00026C9C">
      <w:pPr>
        <w:spacing w:line="360" w:lineRule="auto"/>
        <w:rPr>
          <w:rFonts w:asciiTheme="minorEastAsia" w:eastAsiaTheme="minorEastAsia" w:hAnsiTheme="minorEastAsia"/>
          <w:color w:val="000000"/>
          <w:szCs w:val="21"/>
        </w:rPr>
      </w:pPr>
    </w:p>
    <w:p w14:paraId="4645B9A3" w14:textId="77777777" w:rsidR="001A59F9" w:rsidRPr="002D02CF" w:rsidRDefault="001A59F9" w:rsidP="002D02CF">
      <w:pPr>
        <w:spacing w:before="29" w:line="288" w:lineRule="auto"/>
        <w:rPr>
          <w:b/>
          <w:sz w:val="24"/>
        </w:rPr>
      </w:pPr>
      <w:bookmarkStart w:id="21" w:name="_Toc225498249"/>
      <w:bookmarkStart w:id="22" w:name="_Toc361324849"/>
      <w:bookmarkStart w:id="23" w:name="_Toc374438117"/>
      <w:r w:rsidRPr="002D02CF">
        <w:rPr>
          <w:b/>
          <w:sz w:val="24"/>
        </w:rPr>
        <w:t xml:space="preserve">2.5 </w:t>
      </w:r>
      <w:r w:rsidRPr="002D02CF">
        <w:rPr>
          <w:rFonts w:hint="eastAsia"/>
          <w:b/>
          <w:sz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4CD4C064" w14:textId="77777777" w:rsidTr="00A2573A">
        <w:tc>
          <w:tcPr>
            <w:tcW w:w="3261" w:type="dxa"/>
            <w:vAlign w:val="center"/>
          </w:tcPr>
          <w:p w14:paraId="7BEF7F33"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2DEFB154"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5F72A946"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01700B54" w14:textId="77777777" w:rsidTr="00A2573A">
        <w:tc>
          <w:tcPr>
            <w:tcW w:w="3261" w:type="dxa"/>
            <w:vAlign w:val="center"/>
          </w:tcPr>
          <w:p w14:paraId="18E58DA1"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39771009"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27AF0C1A"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4B598EEA" w14:textId="77777777" w:rsidTr="00A2573A">
        <w:tc>
          <w:tcPr>
            <w:tcW w:w="3261" w:type="dxa"/>
            <w:vAlign w:val="center"/>
          </w:tcPr>
          <w:p w14:paraId="426F4CBD"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42DFC37B"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1D5B1C4E"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45CC71C9" w14:textId="77777777" w:rsidR="00BC224C" w:rsidRPr="00EF1D48" w:rsidRDefault="00BC224C" w:rsidP="00A2573A">
      <w:pPr>
        <w:spacing w:before="29" w:line="288" w:lineRule="auto"/>
        <w:jc w:val="left"/>
        <w:rPr>
          <w:kern w:val="0"/>
          <w:sz w:val="24"/>
        </w:rPr>
      </w:pPr>
    </w:p>
    <w:p w14:paraId="4F36107F"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43811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6823C83A" w14:textId="77777777" w:rsidR="00A8283B" w:rsidRPr="00A8283B" w:rsidRDefault="00A8283B" w:rsidP="00A8283B"/>
    <w:p w14:paraId="3FC54F15" w14:textId="77777777" w:rsidR="001A59F9" w:rsidRPr="002D02CF" w:rsidRDefault="001A59F9" w:rsidP="002D02CF">
      <w:pPr>
        <w:spacing w:before="29" w:line="288" w:lineRule="auto"/>
        <w:rPr>
          <w:b/>
          <w:sz w:val="24"/>
        </w:rPr>
      </w:pPr>
      <w:bookmarkStart w:id="27" w:name="_Toc286996129"/>
      <w:bookmarkStart w:id="28" w:name="_Toc361324851"/>
      <w:bookmarkStart w:id="29" w:name="_Toc374438119"/>
      <w:r w:rsidRPr="002D02CF">
        <w:rPr>
          <w:b/>
          <w:sz w:val="24"/>
        </w:rPr>
        <w:t xml:space="preserve">3.1 </w:t>
      </w:r>
      <w:r w:rsidRPr="002D02CF">
        <w:rPr>
          <w:rFonts w:hint="eastAsia"/>
          <w:b/>
          <w:sz w:val="24"/>
        </w:rPr>
        <w:t>主要会计数据和财务指标</w:t>
      </w:r>
      <w:bookmarkEnd w:id="27"/>
      <w:bookmarkEnd w:id="28"/>
      <w:bookmarkEnd w:id="29"/>
    </w:p>
    <w:p w14:paraId="0F77B5B1"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66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4"/>
        <w:gridCol w:w="3112"/>
        <w:gridCol w:w="3112"/>
        <w:gridCol w:w="3109"/>
      </w:tblGrid>
      <w:tr w:rsidR="000622C5" w:rsidRPr="0091212A" w14:paraId="745EFC58" w14:textId="77777777" w:rsidTr="005275E4">
        <w:trPr>
          <w:trHeight w:val="487"/>
        </w:trPr>
        <w:tc>
          <w:tcPr>
            <w:tcW w:w="1236" w:type="pct"/>
            <w:vAlign w:val="center"/>
          </w:tcPr>
          <w:p w14:paraId="7E8211B3" w14:textId="77777777" w:rsidR="000622C5" w:rsidRPr="00251D94" w:rsidRDefault="000622C5" w:rsidP="000622C5">
            <w:pPr>
              <w:spacing w:before="29" w:line="288" w:lineRule="auto"/>
              <w:rPr>
                <w:b/>
                <w:szCs w:val="21"/>
              </w:rPr>
            </w:pPr>
            <w:r w:rsidRPr="00251D94">
              <w:rPr>
                <w:b/>
                <w:szCs w:val="21"/>
              </w:rPr>
              <w:t xml:space="preserve">3.1.1 </w:t>
            </w:r>
            <w:r w:rsidRPr="00251D94">
              <w:rPr>
                <w:rFonts w:hint="eastAsia"/>
                <w:b/>
                <w:szCs w:val="21"/>
              </w:rPr>
              <w:t>期间数据和指标</w:t>
            </w:r>
          </w:p>
        </w:tc>
        <w:tc>
          <w:tcPr>
            <w:tcW w:w="1255" w:type="pct"/>
            <w:vAlign w:val="center"/>
          </w:tcPr>
          <w:p w14:paraId="5EEE0E64" w14:textId="77777777" w:rsidR="000622C5" w:rsidRPr="00251D94" w:rsidRDefault="000622C5" w:rsidP="000622C5">
            <w:pPr>
              <w:spacing w:before="29" w:line="288" w:lineRule="auto"/>
              <w:jc w:val="center"/>
              <w:rPr>
                <w:b/>
                <w:szCs w:val="21"/>
              </w:rPr>
            </w:pPr>
            <w:r w:rsidRPr="00251D94">
              <w:rPr>
                <w:b/>
                <w:szCs w:val="21"/>
              </w:rPr>
              <w:t>2017</w:t>
            </w:r>
            <w:r w:rsidRPr="00251D94">
              <w:rPr>
                <w:b/>
                <w:szCs w:val="21"/>
              </w:rPr>
              <w:t>年</w:t>
            </w:r>
          </w:p>
        </w:tc>
        <w:tc>
          <w:tcPr>
            <w:tcW w:w="1255" w:type="pct"/>
            <w:vAlign w:val="center"/>
          </w:tcPr>
          <w:p w14:paraId="6DAAF0A9" w14:textId="77777777" w:rsidR="000622C5" w:rsidRPr="005275E4" w:rsidRDefault="000622C5" w:rsidP="000622C5">
            <w:pPr>
              <w:spacing w:line="360" w:lineRule="auto"/>
              <w:jc w:val="center"/>
              <w:rPr>
                <w:b/>
                <w:color w:val="000000" w:themeColor="text1"/>
              </w:rPr>
            </w:pPr>
            <w:r w:rsidRPr="005275E4">
              <w:rPr>
                <w:rFonts w:hint="eastAsia"/>
                <w:b/>
                <w:color w:val="000000" w:themeColor="text1"/>
              </w:rPr>
              <w:t>报告期</w:t>
            </w:r>
          </w:p>
          <w:p w14:paraId="51DF7788" w14:textId="77777777" w:rsidR="000622C5" w:rsidRPr="000622C5" w:rsidRDefault="000622C5" w:rsidP="000622C5">
            <w:pPr>
              <w:spacing w:before="29" w:line="288" w:lineRule="auto"/>
              <w:jc w:val="center"/>
              <w:rPr>
                <w:b/>
                <w:szCs w:val="21"/>
              </w:rPr>
            </w:pPr>
            <w:r w:rsidRPr="005275E4">
              <w:rPr>
                <w:b/>
                <w:color w:val="000000" w:themeColor="text1"/>
              </w:rPr>
              <w:t>2016</w:t>
            </w:r>
            <w:r w:rsidRPr="005275E4">
              <w:rPr>
                <w:rFonts w:hint="eastAsia"/>
                <w:b/>
                <w:color w:val="000000" w:themeColor="text1"/>
              </w:rPr>
              <w:t>年</w:t>
            </w:r>
            <w:r w:rsidRPr="005275E4">
              <w:rPr>
                <w:b/>
                <w:color w:val="000000" w:themeColor="text1"/>
              </w:rPr>
              <w:t>12</w:t>
            </w:r>
            <w:r w:rsidRPr="005275E4">
              <w:rPr>
                <w:rFonts w:hint="eastAsia"/>
                <w:b/>
                <w:color w:val="000000" w:themeColor="text1"/>
              </w:rPr>
              <w:t>月</w:t>
            </w:r>
            <w:r w:rsidRPr="005275E4">
              <w:rPr>
                <w:b/>
                <w:color w:val="000000" w:themeColor="text1"/>
              </w:rPr>
              <w:t>30</w:t>
            </w:r>
            <w:r w:rsidRPr="005275E4">
              <w:rPr>
                <w:rFonts w:hint="eastAsia"/>
                <w:b/>
                <w:color w:val="000000" w:themeColor="text1"/>
              </w:rPr>
              <w:t>日至</w:t>
            </w:r>
            <w:r w:rsidRPr="005275E4">
              <w:rPr>
                <w:b/>
                <w:color w:val="000000" w:themeColor="text1"/>
              </w:rPr>
              <w:t>2016</w:t>
            </w:r>
            <w:r w:rsidRPr="005275E4">
              <w:rPr>
                <w:rFonts w:hint="eastAsia"/>
                <w:b/>
                <w:color w:val="000000" w:themeColor="text1"/>
              </w:rPr>
              <w:t>年</w:t>
            </w:r>
            <w:r w:rsidRPr="005275E4">
              <w:rPr>
                <w:b/>
                <w:color w:val="000000" w:themeColor="text1"/>
              </w:rPr>
              <w:t>12</w:t>
            </w:r>
            <w:r w:rsidRPr="005275E4">
              <w:rPr>
                <w:rFonts w:hint="eastAsia"/>
                <w:b/>
                <w:color w:val="000000" w:themeColor="text1"/>
              </w:rPr>
              <w:t>月</w:t>
            </w:r>
            <w:r w:rsidRPr="005275E4">
              <w:rPr>
                <w:b/>
                <w:color w:val="000000" w:themeColor="text1"/>
              </w:rPr>
              <w:t>31</w:t>
            </w:r>
            <w:r w:rsidRPr="005275E4">
              <w:rPr>
                <w:rFonts w:hint="eastAsia"/>
                <w:b/>
                <w:color w:val="000000" w:themeColor="text1"/>
              </w:rPr>
              <w:t>日</w:t>
            </w:r>
          </w:p>
        </w:tc>
        <w:tc>
          <w:tcPr>
            <w:tcW w:w="1255" w:type="pct"/>
          </w:tcPr>
          <w:p w14:paraId="04F98B3B" w14:textId="77777777" w:rsidR="000622C5" w:rsidRPr="00251D94" w:rsidRDefault="000622C5" w:rsidP="000622C5">
            <w:pPr>
              <w:spacing w:before="29" w:line="288" w:lineRule="auto"/>
              <w:jc w:val="center"/>
              <w:rPr>
                <w:b/>
                <w:szCs w:val="21"/>
              </w:rPr>
            </w:pPr>
          </w:p>
        </w:tc>
      </w:tr>
      <w:tr w:rsidR="000622C5" w:rsidRPr="0091212A" w14:paraId="0B42A9BE" w14:textId="77777777" w:rsidTr="005275E4">
        <w:tc>
          <w:tcPr>
            <w:tcW w:w="1236" w:type="pct"/>
            <w:vAlign w:val="center"/>
          </w:tcPr>
          <w:p w14:paraId="7B03B8B9" w14:textId="77777777" w:rsidR="000622C5" w:rsidRPr="00251D94" w:rsidRDefault="000622C5" w:rsidP="000622C5">
            <w:pPr>
              <w:spacing w:before="29" w:line="288" w:lineRule="auto"/>
              <w:rPr>
                <w:szCs w:val="21"/>
              </w:rPr>
            </w:pPr>
            <w:r w:rsidRPr="00251D94">
              <w:rPr>
                <w:rFonts w:hint="eastAsia"/>
                <w:szCs w:val="21"/>
              </w:rPr>
              <w:t>本期已实现收益</w:t>
            </w:r>
          </w:p>
        </w:tc>
        <w:tc>
          <w:tcPr>
            <w:tcW w:w="1255" w:type="pct"/>
            <w:vAlign w:val="center"/>
          </w:tcPr>
          <w:p w14:paraId="58D27BAE" w14:textId="77777777" w:rsidR="000622C5" w:rsidRPr="00251D94" w:rsidRDefault="000622C5" w:rsidP="000622C5">
            <w:pPr>
              <w:spacing w:before="29" w:line="288" w:lineRule="auto"/>
              <w:jc w:val="right"/>
              <w:rPr>
                <w:szCs w:val="21"/>
              </w:rPr>
            </w:pPr>
            <w:r w:rsidRPr="00251D94">
              <w:rPr>
                <w:szCs w:val="21"/>
              </w:rPr>
              <w:t>33,237.59</w:t>
            </w:r>
          </w:p>
        </w:tc>
        <w:tc>
          <w:tcPr>
            <w:tcW w:w="1255" w:type="pct"/>
            <w:vAlign w:val="center"/>
          </w:tcPr>
          <w:p w14:paraId="1DDFA066" w14:textId="77777777" w:rsidR="000622C5" w:rsidRPr="000622C5" w:rsidRDefault="000622C5" w:rsidP="000622C5">
            <w:pPr>
              <w:spacing w:before="29" w:line="288" w:lineRule="auto"/>
              <w:jc w:val="right"/>
              <w:rPr>
                <w:szCs w:val="21"/>
              </w:rPr>
            </w:pPr>
            <w:r w:rsidRPr="005275E4">
              <w:rPr>
                <w:color w:val="000000" w:themeColor="text1"/>
              </w:rPr>
              <w:t>22,493.85</w:t>
            </w:r>
          </w:p>
        </w:tc>
        <w:tc>
          <w:tcPr>
            <w:tcW w:w="1255" w:type="pct"/>
          </w:tcPr>
          <w:p w14:paraId="271928E5" w14:textId="77777777" w:rsidR="000622C5" w:rsidRPr="00251D94" w:rsidRDefault="000622C5" w:rsidP="000622C5">
            <w:pPr>
              <w:spacing w:before="29" w:line="288" w:lineRule="auto"/>
              <w:jc w:val="right"/>
              <w:rPr>
                <w:szCs w:val="21"/>
              </w:rPr>
            </w:pPr>
          </w:p>
        </w:tc>
      </w:tr>
      <w:tr w:rsidR="000622C5" w:rsidRPr="0091212A" w14:paraId="6B7D2B03" w14:textId="77777777" w:rsidTr="005275E4">
        <w:tc>
          <w:tcPr>
            <w:tcW w:w="1236" w:type="pct"/>
            <w:vAlign w:val="center"/>
          </w:tcPr>
          <w:p w14:paraId="17769B9E" w14:textId="77777777" w:rsidR="000622C5" w:rsidRPr="00251D94" w:rsidRDefault="000622C5" w:rsidP="000622C5">
            <w:pPr>
              <w:spacing w:before="29" w:line="288" w:lineRule="auto"/>
              <w:rPr>
                <w:szCs w:val="21"/>
              </w:rPr>
            </w:pPr>
            <w:r w:rsidRPr="00251D94">
              <w:rPr>
                <w:rFonts w:hint="eastAsia"/>
                <w:szCs w:val="21"/>
              </w:rPr>
              <w:t>本期利润</w:t>
            </w:r>
          </w:p>
        </w:tc>
        <w:tc>
          <w:tcPr>
            <w:tcW w:w="1255" w:type="pct"/>
            <w:vAlign w:val="center"/>
          </w:tcPr>
          <w:p w14:paraId="3C3CBBB7" w14:textId="77777777" w:rsidR="000622C5" w:rsidRPr="00251D94" w:rsidRDefault="000622C5" w:rsidP="000622C5">
            <w:pPr>
              <w:spacing w:before="29" w:line="288" w:lineRule="auto"/>
              <w:jc w:val="right"/>
              <w:rPr>
                <w:szCs w:val="21"/>
              </w:rPr>
            </w:pPr>
            <w:r w:rsidRPr="00251D94">
              <w:rPr>
                <w:szCs w:val="21"/>
              </w:rPr>
              <w:t>-64,338.08</w:t>
            </w:r>
          </w:p>
        </w:tc>
        <w:tc>
          <w:tcPr>
            <w:tcW w:w="1255" w:type="pct"/>
            <w:vAlign w:val="center"/>
          </w:tcPr>
          <w:p w14:paraId="00FA219E" w14:textId="77777777" w:rsidR="000622C5" w:rsidRPr="000622C5" w:rsidRDefault="000622C5" w:rsidP="000622C5">
            <w:pPr>
              <w:spacing w:before="29" w:line="288" w:lineRule="auto"/>
              <w:jc w:val="right"/>
              <w:rPr>
                <w:szCs w:val="21"/>
              </w:rPr>
            </w:pPr>
            <w:r w:rsidRPr="005275E4">
              <w:rPr>
                <w:color w:val="000000" w:themeColor="text1"/>
              </w:rPr>
              <w:t>26,493.85</w:t>
            </w:r>
          </w:p>
        </w:tc>
        <w:tc>
          <w:tcPr>
            <w:tcW w:w="1255" w:type="pct"/>
          </w:tcPr>
          <w:p w14:paraId="16E85E7A" w14:textId="77777777" w:rsidR="000622C5" w:rsidRPr="00251D94" w:rsidRDefault="000622C5" w:rsidP="000622C5">
            <w:pPr>
              <w:spacing w:before="29" w:line="288" w:lineRule="auto"/>
              <w:jc w:val="right"/>
              <w:rPr>
                <w:szCs w:val="21"/>
              </w:rPr>
            </w:pPr>
          </w:p>
        </w:tc>
      </w:tr>
      <w:tr w:rsidR="000622C5" w:rsidRPr="0091212A" w14:paraId="1133CFCE" w14:textId="77777777" w:rsidTr="005275E4">
        <w:tc>
          <w:tcPr>
            <w:tcW w:w="1236" w:type="pct"/>
            <w:vAlign w:val="center"/>
          </w:tcPr>
          <w:p w14:paraId="3BE7FC60" w14:textId="77777777" w:rsidR="000622C5" w:rsidRPr="00251D94" w:rsidRDefault="000622C5" w:rsidP="000622C5">
            <w:pPr>
              <w:spacing w:before="29" w:line="288" w:lineRule="auto"/>
              <w:rPr>
                <w:szCs w:val="21"/>
              </w:rPr>
            </w:pPr>
            <w:r w:rsidRPr="00251D94">
              <w:rPr>
                <w:rFonts w:hint="eastAsia"/>
                <w:szCs w:val="21"/>
              </w:rPr>
              <w:t>加权平均基金份额本期利润</w:t>
            </w:r>
          </w:p>
        </w:tc>
        <w:tc>
          <w:tcPr>
            <w:tcW w:w="1255" w:type="pct"/>
            <w:vAlign w:val="center"/>
          </w:tcPr>
          <w:p w14:paraId="4DC9CEDC" w14:textId="77777777" w:rsidR="000622C5" w:rsidRPr="00251D94" w:rsidRDefault="000622C5" w:rsidP="000622C5">
            <w:pPr>
              <w:spacing w:before="29" w:line="288" w:lineRule="auto"/>
              <w:jc w:val="right"/>
              <w:rPr>
                <w:szCs w:val="21"/>
              </w:rPr>
            </w:pPr>
            <w:r w:rsidRPr="00251D94">
              <w:rPr>
                <w:szCs w:val="21"/>
              </w:rPr>
              <w:t>-0.0014</w:t>
            </w:r>
          </w:p>
        </w:tc>
        <w:tc>
          <w:tcPr>
            <w:tcW w:w="1255" w:type="pct"/>
            <w:vAlign w:val="center"/>
          </w:tcPr>
          <w:p w14:paraId="52119B8C" w14:textId="77777777" w:rsidR="000622C5" w:rsidRPr="000622C5" w:rsidRDefault="000622C5" w:rsidP="000622C5">
            <w:pPr>
              <w:spacing w:before="29" w:line="288" w:lineRule="auto"/>
              <w:jc w:val="right"/>
              <w:rPr>
                <w:szCs w:val="21"/>
              </w:rPr>
            </w:pPr>
            <w:r w:rsidRPr="005275E4">
              <w:rPr>
                <w:color w:val="000000" w:themeColor="text1"/>
              </w:rPr>
              <w:t>0.0003</w:t>
            </w:r>
          </w:p>
        </w:tc>
        <w:tc>
          <w:tcPr>
            <w:tcW w:w="1255" w:type="pct"/>
          </w:tcPr>
          <w:p w14:paraId="08892A98" w14:textId="77777777" w:rsidR="000622C5" w:rsidRPr="00251D94" w:rsidRDefault="000622C5" w:rsidP="000622C5">
            <w:pPr>
              <w:spacing w:before="29" w:line="288" w:lineRule="auto"/>
              <w:jc w:val="right"/>
              <w:rPr>
                <w:szCs w:val="21"/>
              </w:rPr>
            </w:pPr>
          </w:p>
        </w:tc>
      </w:tr>
      <w:tr w:rsidR="000622C5" w:rsidRPr="0091212A" w14:paraId="59AD02EF" w14:textId="77777777" w:rsidTr="005275E4">
        <w:tc>
          <w:tcPr>
            <w:tcW w:w="1236" w:type="pct"/>
            <w:vAlign w:val="center"/>
          </w:tcPr>
          <w:p w14:paraId="0BB7C95C" w14:textId="77777777" w:rsidR="000622C5" w:rsidRPr="00251D94" w:rsidRDefault="000622C5" w:rsidP="000622C5">
            <w:pPr>
              <w:spacing w:before="29" w:line="288" w:lineRule="auto"/>
              <w:rPr>
                <w:szCs w:val="21"/>
              </w:rPr>
            </w:pPr>
            <w:r w:rsidRPr="00251D94">
              <w:rPr>
                <w:rFonts w:hint="eastAsia"/>
                <w:szCs w:val="21"/>
              </w:rPr>
              <w:t>本期加权平均净值利润率</w:t>
            </w:r>
          </w:p>
        </w:tc>
        <w:tc>
          <w:tcPr>
            <w:tcW w:w="1255" w:type="pct"/>
            <w:vAlign w:val="center"/>
          </w:tcPr>
          <w:p w14:paraId="24B498C1" w14:textId="77777777" w:rsidR="000622C5" w:rsidRPr="00251D94" w:rsidRDefault="000622C5" w:rsidP="000622C5">
            <w:pPr>
              <w:spacing w:before="29" w:line="288" w:lineRule="auto"/>
              <w:jc w:val="right"/>
              <w:rPr>
                <w:szCs w:val="21"/>
              </w:rPr>
            </w:pPr>
            <w:r w:rsidRPr="00251D94">
              <w:rPr>
                <w:szCs w:val="21"/>
              </w:rPr>
              <w:t>-0.11%</w:t>
            </w:r>
          </w:p>
        </w:tc>
        <w:tc>
          <w:tcPr>
            <w:tcW w:w="1255" w:type="pct"/>
            <w:vAlign w:val="center"/>
          </w:tcPr>
          <w:p w14:paraId="3F54DEC8" w14:textId="77777777" w:rsidR="000622C5" w:rsidRPr="000622C5" w:rsidRDefault="000622C5" w:rsidP="000622C5">
            <w:pPr>
              <w:spacing w:before="29" w:line="288" w:lineRule="auto"/>
              <w:jc w:val="right"/>
              <w:rPr>
                <w:szCs w:val="21"/>
              </w:rPr>
            </w:pPr>
            <w:r w:rsidRPr="005275E4">
              <w:rPr>
                <w:color w:val="000000" w:themeColor="text1"/>
              </w:rPr>
              <w:t>0.03%</w:t>
            </w:r>
          </w:p>
        </w:tc>
        <w:tc>
          <w:tcPr>
            <w:tcW w:w="1255" w:type="pct"/>
          </w:tcPr>
          <w:p w14:paraId="35F3811D" w14:textId="77777777" w:rsidR="000622C5" w:rsidRPr="00251D94" w:rsidRDefault="000622C5" w:rsidP="000622C5">
            <w:pPr>
              <w:spacing w:before="29" w:line="288" w:lineRule="auto"/>
              <w:jc w:val="right"/>
              <w:rPr>
                <w:szCs w:val="21"/>
              </w:rPr>
            </w:pPr>
          </w:p>
        </w:tc>
      </w:tr>
      <w:tr w:rsidR="000622C5" w:rsidRPr="0091212A" w14:paraId="5ACE4E69" w14:textId="77777777" w:rsidTr="005275E4">
        <w:tc>
          <w:tcPr>
            <w:tcW w:w="1236" w:type="pct"/>
            <w:vAlign w:val="center"/>
          </w:tcPr>
          <w:p w14:paraId="5D567D03" w14:textId="77777777" w:rsidR="000622C5" w:rsidRPr="00251D94" w:rsidRDefault="000622C5" w:rsidP="000622C5">
            <w:pPr>
              <w:spacing w:before="29" w:line="288" w:lineRule="auto"/>
              <w:rPr>
                <w:szCs w:val="21"/>
              </w:rPr>
            </w:pPr>
            <w:r w:rsidRPr="00251D94">
              <w:rPr>
                <w:rFonts w:hint="eastAsia"/>
                <w:szCs w:val="21"/>
              </w:rPr>
              <w:t>本期基金份额净值增长率</w:t>
            </w:r>
          </w:p>
        </w:tc>
        <w:tc>
          <w:tcPr>
            <w:tcW w:w="1255" w:type="pct"/>
            <w:vAlign w:val="center"/>
          </w:tcPr>
          <w:p w14:paraId="5A06D566" w14:textId="77777777" w:rsidR="000622C5" w:rsidRPr="00251D94" w:rsidRDefault="000622C5" w:rsidP="000622C5">
            <w:pPr>
              <w:spacing w:before="29" w:line="288" w:lineRule="auto"/>
              <w:jc w:val="right"/>
              <w:rPr>
                <w:szCs w:val="21"/>
              </w:rPr>
            </w:pPr>
            <w:r w:rsidRPr="00251D94">
              <w:rPr>
                <w:szCs w:val="21"/>
              </w:rPr>
              <w:t>-0.08%</w:t>
            </w:r>
          </w:p>
        </w:tc>
        <w:tc>
          <w:tcPr>
            <w:tcW w:w="1255" w:type="pct"/>
            <w:vAlign w:val="center"/>
          </w:tcPr>
          <w:p w14:paraId="533586D1" w14:textId="77777777" w:rsidR="000622C5" w:rsidRPr="000622C5" w:rsidRDefault="000622C5" w:rsidP="000622C5">
            <w:pPr>
              <w:spacing w:before="29" w:line="288" w:lineRule="auto"/>
              <w:jc w:val="right"/>
              <w:rPr>
                <w:szCs w:val="21"/>
              </w:rPr>
            </w:pPr>
            <w:r w:rsidRPr="005275E4">
              <w:rPr>
                <w:color w:val="000000" w:themeColor="text1"/>
              </w:rPr>
              <w:t>0.08%</w:t>
            </w:r>
          </w:p>
        </w:tc>
        <w:tc>
          <w:tcPr>
            <w:tcW w:w="1255" w:type="pct"/>
          </w:tcPr>
          <w:p w14:paraId="4781D4D2" w14:textId="77777777" w:rsidR="000622C5" w:rsidRPr="00251D94" w:rsidRDefault="000622C5" w:rsidP="000622C5">
            <w:pPr>
              <w:spacing w:before="29" w:line="288" w:lineRule="auto"/>
              <w:jc w:val="right"/>
              <w:rPr>
                <w:szCs w:val="21"/>
              </w:rPr>
            </w:pPr>
          </w:p>
        </w:tc>
      </w:tr>
      <w:tr w:rsidR="000622C5" w:rsidRPr="0091212A" w14:paraId="3FEB0DB0" w14:textId="77777777" w:rsidTr="005275E4">
        <w:tc>
          <w:tcPr>
            <w:tcW w:w="1236" w:type="pct"/>
            <w:vAlign w:val="center"/>
          </w:tcPr>
          <w:p w14:paraId="37A2EEFB" w14:textId="77777777" w:rsidR="000622C5" w:rsidRPr="00251D94" w:rsidRDefault="000622C5" w:rsidP="000622C5">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55" w:type="pct"/>
            <w:vAlign w:val="center"/>
          </w:tcPr>
          <w:p w14:paraId="00B6EF0D" w14:textId="77777777" w:rsidR="000622C5" w:rsidRPr="00251D94" w:rsidRDefault="000622C5" w:rsidP="000622C5">
            <w:pPr>
              <w:spacing w:before="29" w:line="288" w:lineRule="auto"/>
              <w:jc w:val="center"/>
              <w:rPr>
                <w:b/>
                <w:szCs w:val="21"/>
              </w:rPr>
            </w:pPr>
            <w:r w:rsidRPr="00251D94">
              <w:rPr>
                <w:b/>
                <w:szCs w:val="21"/>
              </w:rPr>
              <w:t>2017</w:t>
            </w:r>
            <w:r w:rsidRPr="00251D94">
              <w:rPr>
                <w:rFonts w:hint="eastAsia"/>
                <w:b/>
                <w:szCs w:val="21"/>
              </w:rPr>
              <w:t>年末</w:t>
            </w:r>
          </w:p>
        </w:tc>
        <w:tc>
          <w:tcPr>
            <w:tcW w:w="1255" w:type="pct"/>
            <w:vAlign w:val="center"/>
          </w:tcPr>
          <w:p w14:paraId="04FD6D5D" w14:textId="77777777" w:rsidR="000622C5" w:rsidRPr="000622C5" w:rsidRDefault="000622C5" w:rsidP="000622C5">
            <w:pPr>
              <w:spacing w:before="29" w:line="288" w:lineRule="auto"/>
              <w:jc w:val="center"/>
              <w:rPr>
                <w:b/>
                <w:szCs w:val="21"/>
              </w:rPr>
            </w:pPr>
            <w:r>
              <w:rPr>
                <w:rFonts w:hint="eastAsia"/>
                <w:b/>
                <w:szCs w:val="21"/>
              </w:rPr>
              <w:t>2016</w:t>
            </w:r>
            <w:r>
              <w:rPr>
                <w:rFonts w:hint="eastAsia"/>
                <w:b/>
                <w:szCs w:val="21"/>
              </w:rPr>
              <w:t>年</w:t>
            </w:r>
            <w:r>
              <w:rPr>
                <w:b/>
                <w:szCs w:val="21"/>
              </w:rPr>
              <w:t>末</w:t>
            </w:r>
          </w:p>
        </w:tc>
        <w:tc>
          <w:tcPr>
            <w:tcW w:w="1255" w:type="pct"/>
          </w:tcPr>
          <w:p w14:paraId="09593FA3" w14:textId="77777777" w:rsidR="000622C5" w:rsidRPr="00251D94" w:rsidRDefault="000622C5" w:rsidP="000622C5">
            <w:pPr>
              <w:spacing w:before="29" w:line="288" w:lineRule="auto"/>
              <w:jc w:val="center"/>
              <w:rPr>
                <w:b/>
                <w:szCs w:val="21"/>
              </w:rPr>
            </w:pPr>
          </w:p>
        </w:tc>
      </w:tr>
      <w:tr w:rsidR="000622C5" w:rsidRPr="0091212A" w14:paraId="51FCFD35" w14:textId="77777777" w:rsidTr="005275E4">
        <w:tc>
          <w:tcPr>
            <w:tcW w:w="1236" w:type="pct"/>
            <w:vAlign w:val="center"/>
          </w:tcPr>
          <w:p w14:paraId="3778FFB9" w14:textId="77777777" w:rsidR="000622C5" w:rsidRPr="00251D94" w:rsidRDefault="000622C5" w:rsidP="000622C5">
            <w:pPr>
              <w:spacing w:before="29" w:line="288" w:lineRule="auto"/>
              <w:rPr>
                <w:szCs w:val="21"/>
              </w:rPr>
            </w:pPr>
            <w:r w:rsidRPr="00251D94">
              <w:rPr>
                <w:rFonts w:hint="eastAsia"/>
                <w:szCs w:val="21"/>
              </w:rPr>
              <w:t>期末可供分配利润</w:t>
            </w:r>
          </w:p>
        </w:tc>
        <w:tc>
          <w:tcPr>
            <w:tcW w:w="1255" w:type="pct"/>
            <w:vAlign w:val="center"/>
          </w:tcPr>
          <w:p w14:paraId="37F71FA5" w14:textId="77777777" w:rsidR="000622C5" w:rsidRPr="00251D94" w:rsidRDefault="000622C5" w:rsidP="000622C5">
            <w:pPr>
              <w:spacing w:before="29" w:line="288" w:lineRule="auto"/>
              <w:jc w:val="right"/>
              <w:rPr>
                <w:szCs w:val="21"/>
              </w:rPr>
            </w:pPr>
            <w:r w:rsidRPr="00251D94">
              <w:rPr>
                <w:szCs w:val="21"/>
              </w:rPr>
              <w:t>10,130,000.25</w:t>
            </w:r>
          </w:p>
        </w:tc>
        <w:tc>
          <w:tcPr>
            <w:tcW w:w="1255" w:type="pct"/>
            <w:vAlign w:val="center"/>
          </w:tcPr>
          <w:p w14:paraId="1E85C2B4" w14:textId="77777777" w:rsidR="000622C5" w:rsidRPr="000622C5" w:rsidRDefault="000622C5" w:rsidP="000622C5">
            <w:pPr>
              <w:spacing w:before="29" w:line="288" w:lineRule="auto"/>
              <w:jc w:val="right"/>
              <w:rPr>
                <w:szCs w:val="21"/>
              </w:rPr>
            </w:pPr>
            <w:r w:rsidRPr="005275E4">
              <w:rPr>
                <w:color w:val="000000" w:themeColor="text1"/>
              </w:rPr>
              <w:t>21,289,845.54</w:t>
            </w:r>
          </w:p>
        </w:tc>
        <w:tc>
          <w:tcPr>
            <w:tcW w:w="1255" w:type="pct"/>
          </w:tcPr>
          <w:p w14:paraId="0C8B2AFE" w14:textId="77777777" w:rsidR="000622C5" w:rsidRPr="00251D94" w:rsidRDefault="000622C5" w:rsidP="000622C5">
            <w:pPr>
              <w:spacing w:before="29" w:line="288" w:lineRule="auto"/>
              <w:jc w:val="right"/>
              <w:rPr>
                <w:szCs w:val="21"/>
              </w:rPr>
            </w:pPr>
          </w:p>
        </w:tc>
      </w:tr>
      <w:tr w:rsidR="000622C5" w:rsidRPr="0091212A" w14:paraId="6E12C62E" w14:textId="77777777" w:rsidTr="005275E4">
        <w:tc>
          <w:tcPr>
            <w:tcW w:w="1236" w:type="pct"/>
            <w:vAlign w:val="center"/>
          </w:tcPr>
          <w:p w14:paraId="718AB72A" w14:textId="77777777" w:rsidR="000622C5" w:rsidRPr="00251D94" w:rsidRDefault="000622C5" w:rsidP="000622C5">
            <w:pPr>
              <w:spacing w:before="29" w:line="288" w:lineRule="auto"/>
              <w:rPr>
                <w:szCs w:val="21"/>
              </w:rPr>
            </w:pPr>
            <w:r w:rsidRPr="00251D94">
              <w:rPr>
                <w:rFonts w:hint="eastAsia"/>
                <w:szCs w:val="21"/>
              </w:rPr>
              <w:t>期末可供分配基金份额利润</w:t>
            </w:r>
          </w:p>
        </w:tc>
        <w:tc>
          <w:tcPr>
            <w:tcW w:w="1255" w:type="pct"/>
            <w:vAlign w:val="center"/>
          </w:tcPr>
          <w:p w14:paraId="71A1A916" w14:textId="77777777" w:rsidR="000622C5" w:rsidRPr="00251D94" w:rsidRDefault="000622C5" w:rsidP="000622C5">
            <w:pPr>
              <w:spacing w:before="29" w:line="288" w:lineRule="auto"/>
              <w:jc w:val="right"/>
              <w:rPr>
                <w:szCs w:val="21"/>
              </w:rPr>
            </w:pPr>
            <w:r w:rsidRPr="00251D94">
              <w:rPr>
                <w:szCs w:val="21"/>
              </w:rPr>
              <w:t>0.270</w:t>
            </w:r>
          </w:p>
        </w:tc>
        <w:tc>
          <w:tcPr>
            <w:tcW w:w="1255" w:type="pct"/>
            <w:vAlign w:val="center"/>
          </w:tcPr>
          <w:p w14:paraId="61E0A14F" w14:textId="77777777" w:rsidR="000622C5" w:rsidRPr="000622C5" w:rsidRDefault="000622C5" w:rsidP="000622C5">
            <w:pPr>
              <w:spacing w:before="29" w:line="288" w:lineRule="auto"/>
              <w:jc w:val="right"/>
              <w:rPr>
                <w:szCs w:val="21"/>
              </w:rPr>
            </w:pPr>
            <w:r w:rsidRPr="005275E4">
              <w:rPr>
                <w:color w:val="000000" w:themeColor="text1"/>
              </w:rPr>
              <w:t>0.271</w:t>
            </w:r>
          </w:p>
        </w:tc>
        <w:tc>
          <w:tcPr>
            <w:tcW w:w="1255" w:type="pct"/>
          </w:tcPr>
          <w:p w14:paraId="01993855" w14:textId="77777777" w:rsidR="000622C5" w:rsidRPr="00251D94" w:rsidRDefault="000622C5" w:rsidP="000622C5">
            <w:pPr>
              <w:spacing w:before="29" w:line="288" w:lineRule="auto"/>
              <w:jc w:val="right"/>
              <w:rPr>
                <w:szCs w:val="21"/>
              </w:rPr>
            </w:pPr>
          </w:p>
        </w:tc>
      </w:tr>
      <w:tr w:rsidR="000622C5" w:rsidRPr="0091212A" w14:paraId="245B4065" w14:textId="77777777" w:rsidTr="005275E4">
        <w:tc>
          <w:tcPr>
            <w:tcW w:w="1236" w:type="pct"/>
            <w:vAlign w:val="center"/>
          </w:tcPr>
          <w:p w14:paraId="6149C07B" w14:textId="77777777" w:rsidR="000622C5" w:rsidRPr="00251D94" w:rsidRDefault="000622C5" w:rsidP="000622C5">
            <w:pPr>
              <w:spacing w:before="29" w:line="288" w:lineRule="auto"/>
              <w:rPr>
                <w:szCs w:val="21"/>
              </w:rPr>
            </w:pPr>
            <w:r w:rsidRPr="00251D94">
              <w:rPr>
                <w:rFonts w:hint="eastAsia"/>
                <w:szCs w:val="21"/>
              </w:rPr>
              <w:t>期末基金资产净值</w:t>
            </w:r>
          </w:p>
        </w:tc>
        <w:tc>
          <w:tcPr>
            <w:tcW w:w="1255" w:type="pct"/>
            <w:vAlign w:val="center"/>
          </w:tcPr>
          <w:p w14:paraId="656A181B" w14:textId="77777777" w:rsidR="000622C5" w:rsidRPr="00251D94" w:rsidRDefault="000622C5" w:rsidP="000622C5">
            <w:pPr>
              <w:spacing w:before="29" w:line="288" w:lineRule="auto"/>
              <w:jc w:val="right"/>
              <w:rPr>
                <w:szCs w:val="21"/>
              </w:rPr>
            </w:pPr>
            <w:r w:rsidRPr="00251D94">
              <w:rPr>
                <w:szCs w:val="21"/>
              </w:rPr>
              <w:t>47,711,504.08</w:t>
            </w:r>
          </w:p>
        </w:tc>
        <w:tc>
          <w:tcPr>
            <w:tcW w:w="1255" w:type="pct"/>
            <w:vAlign w:val="center"/>
          </w:tcPr>
          <w:p w14:paraId="322BB374" w14:textId="77777777" w:rsidR="000622C5" w:rsidRPr="000622C5" w:rsidRDefault="000622C5" w:rsidP="000622C5">
            <w:pPr>
              <w:spacing w:before="29" w:line="288" w:lineRule="auto"/>
              <w:jc w:val="right"/>
              <w:rPr>
                <w:szCs w:val="21"/>
              </w:rPr>
            </w:pPr>
            <w:r w:rsidRPr="005275E4">
              <w:rPr>
                <w:color w:val="000000" w:themeColor="text1"/>
              </w:rPr>
              <w:t>99,968,966.85</w:t>
            </w:r>
          </w:p>
        </w:tc>
        <w:tc>
          <w:tcPr>
            <w:tcW w:w="1255" w:type="pct"/>
          </w:tcPr>
          <w:p w14:paraId="51903558" w14:textId="77777777" w:rsidR="000622C5" w:rsidRPr="00251D94" w:rsidRDefault="000622C5" w:rsidP="000622C5">
            <w:pPr>
              <w:spacing w:before="29" w:line="288" w:lineRule="auto"/>
              <w:jc w:val="right"/>
              <w:rPr>
                <w:szCs w:val="21"/>
              </w:rPr>
            </w:pPr>
          </w:p>
        </w:tc>
      </w:tr>
      <w:tr w:rsidR="000622C5" w:rsidRPr="0091212A" w14:paraId="28FBE6A6" w14:textId="77777777" w:rsidTr="005275E4">
        <w:tc>
          <w:tcPr>
            <w:tcW w:w="1236" w:type="pct"/>
            <w:vAlign w:val="center"/>
          </w:tcPr>
          <w:p w14:paraId="5BC22AD9" w14:textId="77777777" w:rsidR="000622C5" w:rsidRPr="00251D94" w:rsidRDefault="000622C5" w:rsidP="000622C5">
            <w:pPr>
              <w:spacing w:before="29" w:line="288" w:lineRule="auto"/>
              <w:rPr>
                <w:szCs w:val="21"/>
              </w:rPr>
            </w:pPr>
            <w:r w:rsidRPr="00251D94">
              <w:rPr>
                <w:rFonts w:hint="eastAsia"/>
                <w:szCs w:val="21"/>
              </w:rPr>
              <w:t>期末基金份额净值</w:t>
            </w:r>
          </w:p>
        </w:tc>
        <w:tc>
          <w:tcPr>
            <w:tcW w:w="1255" w:type="pct"/>
            <w:vAlign w:val="center"/>
          </w:tcPr>
          <w:p w14:paraId="42F29D99" w14:textId="77777777" w:rsidR="000622C5" w:rsidRPr="00251D94" w:rsidRDefault="000622C5" w:rsidP="000622C5">
            <w:pPr>
              <w:spacing w:before="29" w:line="288" w:lineRule="auto"/>
              <w:jc w:val="right"/>
              <w:rPr>
                <w:szCs w:val="21"/>
              </w:rPr>
            </w:pPr>
            <w:r w:rsidRPr="00251D94">
              <w:rPr>
                <w:szCs w:val="21"/>
              </w:rPr>
              <w:t>1.270</w:t>
            </w:r>
          </w:p>
        </w:tc>
        <w:tc>
          <w:tcPr>
            <w:tcW w:w="1255" w:type="pct"/>
            <w:vAlign w:val="center"/>
          </w:tcPr>
          <w:p w14:paraId="7094DD75" w14:textId="77777777" w:rsidR="000622C5" w:rsidRPr="000622C5" w:rsidRDefault="000622C5" w:rsidP="000622C5">
            <w:pPr>
              <w:spacing w:before="29" w:line="288" w:lineRule="auto"/>
              <w:jc w:val="right"/>
              <w:rPr>
                <w:szCs w:val="21"/>
              </w:rPr>
            </w:pPr>
            <w:r w:rsidRPr="005275E4">
              <w:rPr>
                <w:color w:val="000000" w:themeColor="text1"/>
              </w:rPr>
              <w:t>1.271</w:t>
            </w:r>
          </w:p>
        </w:tc>
        <w:tc>
          <w:tcPr>
            <w:tcW w:w="1255" w:type="pct"/>
          </w:tcPr>
          <w:p w14:paraId="1A00BA68" w14:textId="77777777" w:rsidR="000622C5" w:rsidRPr="00251D94" w:rsidRDefault="000622C5" w:rsidP="000622C5">
            <w:pPr>
              <w:spacing w:before="29" w:line="288" w:lineRule="auto"/>
              <w:jc w:val="right"/>
              <w:rPr>
                <w:szCs w:val="21"/>
              </w:rPr>
            </w:pPr>
          </w:p>
        </w:tc>
      </w:tr>
      <w:tr w:rsidR="000622C5" w:rsidRPr="0091212A" w14:paraId="091E22E4" w14:textId="77777777" w:rsidTr="005275E4">
        <w:tc>
          <w:tcPr>
            <w:tcW w:w="1236" w:type="pct"/>
            <w:vAlign w:val="center"/>
          </w:tcPr>
          <w:p w14:paraId="62CC30FD" w14:textId="77777777" w:rsidR="000622C5" w:rsidRPr="00251D94" w:rsidRDefault="000622C5" w:rsidP="000622C5">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55" w:type="pct"/>
            <w:vAlign w:val="center"/>
          </w:tcPr>
          <w:p w14:paraId="4E804D13" w14:textId="77777777" w:rsidR="000622C5" w:rsidRPr="00251D94" w:rsidRDefault="000622C5" w:rsidP="000622C5">
            <w:pPr>
              <w:spacing w:before="29" w:line="288" w:lineRule="auto"/>
              <w:jc w:val="center"/>
              <w:rPr>
                <w:b/>
                <w:szCs w:val="21"/>
              </w:rPr>
            </w:pPr>
            <w:r w:rsidRPr="00251D94">
              <w:rPr>
                <w:b/>
                <w:szCs w:val="21"/>
              </w:rPr>
              <w:t>2017</w:t>
            </w:r>
            <w:r w:rsidRPr="00251D94">
              <w:rPr>
                <w:rFonts w:hint="eastAsia"/>
                <w:b/>
                <w:szCs w:val="21"/>
              </w:rPr>
              <w:t>年末</w:t>
            </w:r>
          </w:p>
        </w:tc>
        <w:tc>
          <w:tcPr>
            <w:tcW w:w="1255" w:type="pct"/>
            <w:vAlign w:val="center"/>
          </w:tcPr>
          <w:p w14:paraId="2B19B2B6" w14:textId="77777777" w:rsidR="000622C5" w:rsidRPr="000622C5" w:rsidRDefault="000622C5" w:rsidP="000622C5">
            <w:pPr>
              <w:spacing w:before="29" w:line="288" w:lineRule="auto"/>
              <w:jc w:val="center"/>
              <w:rPr>
                <w:b/>
                <w:szCs w:val="21"/>
              </w:rPr>
            </w:pPr>
            <w:r>
              <w:rPr>
                <w:rFonts w:hint="eastAsia"/>
                <w:b/>
                <w:szCs w:val="21"/>
              </w:rPr>
              <w:t>2016</w:t>
            </w:r>
            <w:r>
              <w:rPr>
                <w:rFonts w:hint="eastAsia"/>
                <w:b/>
                <w:szCs w:val="21"/>
              </w:rPr>
              <w:t>年</w:t>
            </w:r>
            <w:r>
              <w:rPr>
                <w:b/>
                <w:szCs w:val="21"/>
              </w:rPr>
              <w:t>末</w:t>
            </w:r>
          </w:p>
        </w:tc>
        <w:tc>
          <w:tcPr>
            <w:tcW w:w="1255" w:type="pct"/>
          </w:tcPr>
          <w:p w14:paraId="13E9BDAC" w14:textId="77777777" w:rsidR="000622C5" w:rsidRPr="00251D94" w:rsidRDefault="000622C5" w:rsidP="000622C5">
            <w:pPr>
              <w:spacing w:before="29" w:line="288" w:lineRule="auto"/>
              <w:jc w:val="center"/>
              <w:rPr>
                <w:b/>
                <w:szCs w:val="21"/>
              </w:rPr>
            </w:pPr>
          </w:p>
        </w:tc>
      </w:tr>
      <w:tr w:rsidR="000622C5" w:rsidRPr="0091212A" w14:paraId="60BCB7D7" w14:textId="77777777" w:rsidTr="005275E4">
        <w:tc>
          <w:tcPr>
            <w:tcW w:w="1236" w:type="pct"/>
            <w:vAlign w:val="center"/>
          </w:tcPr>
          <w:p w14:paraId="642D292B" w14:textId="77777777" w:rsidR="000622C5" w:rsidRPr="00251D94" w:rsidRDefault="000622C5" w:rsidP="000622C5">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55" w:type="pct"/>
            <w:vAlign w:val="center"/>
          </w:tcPr>
          <w:p w14:paraId="33913422" w14:textId="59FA1A6E" w:rsidR="000622C5" w:rsidRPr="00251D94" w:rsidRDefault="000E6090" w:rsidP="000622C5">
            <w:pPr>
              <w:spacing w:before="29" w:line="288" w:lineRule="auto"/>
              <w:jc w:val="right"/>
              <w:rPr>
                <w:szCs w:val="21"/>
              </w:rPr>
            </w:pPr>
            <w:r>
              <w:rPr>
                <w:szCs w:val="21"/>
              </w:rPr>
              <w:t>0.00</w:t>
            </w:r>
            <w:r w:rsidR="000622C5" w:rsidRPr="00251D94">
              <w:rPr>
                <w:szCs w:val="21"/>
              </w:rPr>
              <w:t>%</w:t>
            </w:r>
          </w:p>
        </w:tc>
        <w:tc>
          <w:tcPr>
            <w:tcW w:w="1255" w:type="pct"/>
            <w:vAlign w:val="center"/>
          </w:tcPr>
          <w:p w14:paraId="6489CA33" w14:textId="77777777" w:rsidR="000622C5" w:rsidRPr="000622C5" w:rsidRDefault="000622C5" w:rsidP="000622C5">
            <w:pPr>
              <w:spacing w:before="29" w:line="288" w:lineRule="auto"/>
              <w:jc w:val="right"/>
              <w:rPr>
                <w:szCs w:val="21"/>
              </w:rPr>
            </w:pPr>
            <w:r w:rsidRPr="005275E4">
              <w:rPr>
                <w:color w:val="000000" w:themeColor="text1"/>
              </w:rPr>
              <w:t>43.05%</w:t>
            </w:r>
          </w:p>
        </w:tc>
        <w:tc>
          <w:tcPr>
            <w:tcW w:w="1255" w:type="pct"/>
          </w:tcPr>
          <w:p w14:paraId="151EFC2B" w14:textId="77777777" w:rsidR="000622C5" w:rsidRPr="00251D94" w:rsidRDefault="000622C5" w:rsidP="000622C5">
            <w:pPr>
              <w:spacing w:before="29" w:line="288" w:lineRule="auto"/>
              <w:jc w:val="right"/>
              <w:rPr>
                <w:szCs w:val="21"/>
              </w:rPr>
            </w:pPr>
          </w:p>
        </w:tc>
      </w:tr>
    </w:tbl>
    <w:p w14:paraId="42E5921D" w14:textId="77777777" w:rsidR="00E97ACD" w:rsidRDefault="00E97ACD" w:rsidP="00E97AC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r>
        <w:rPr>
          <w:kern w:val="0"/>
          <w:sz w:val="24"/>
        </w:rPr>
        <w:t xml:space="preserve"> </w:t>
      </w:r>
    </w:p>
    <w:p w14:paraId="7C2348A9" w14:textId="77777777" w:rsidR="00E97ACD" w:rsidRDefault="00E97ACD" w:rsidP="00E97ACD">
      <w:pPr>
        <w:tabs>
          <w:tab w:val="left" w:pos="426"/>
        </w:tabs>
        <w:spacing w:before="29" w:line="288" w:lineRule="auto"/>
        <w:jc w:val="left"/>
        <w:rPr>
          <w:kern w:val="0"/>
          <w:sz w:val="24"/>
        </w:rPr>
      </w:pPr>
      <w:r>
        <w:rPr>
          <w:kern w:val="0"/>
          <w:sz w:val="24"/>
        </w:rPr>
        <w:t>2</w:t>
      </w:r>
      <w:r>
        <w:rPr>
          <w:rFonts w:hint="eastAsia"/>
          <w:kern w:val="0"/>
          <w:sz w:val="24"/>
        </w:rPr>
        <w:t>、本期已实现收益指基金本期利息收入、投资收益、其他收入（不含公允价值变动收益）扣除相关费用后的余额，本期利润为本期已实现收益加上本期公允价值变动收益。</w:t>
      </w:r>
    </w:p>
    <w:p w14:paraId="70A76B56" w14:textId="77777777" w:rsidR="001A59F9" w:rsidRPr="00E97ACD" w:rsidRDefault="001A59F9" w:rsidP="00026C9C">
      <w:pPr>
        <w:spacing w:line="360" w:lineRule="auto"/>
        <w:rPr>
          <w:rFonts w:asciiTheme="minorEastAsia" w:eastAsiaTheme="minorEastAsia" w:hAnsiTheme="minorEastAsia"/>
          <w:color w:val="000000"/>
          <w:szCs w:val="21"/>
        </w:rPr>
      </w:pPr>
    </w:p>
    <w:p w14:paraId="61CDAA77"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7443812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2A118A8C" w14:textId="77777777" w:rsidR="001A59F9" w:rsidRPr="009421FD" w:rsidRDefault="001A59F9" w:rsidP="009421FD">
      <w:pPr>
        <w:pStyle w:val="20"/>
        <w:spacing w:before="29" w:after="0" w:line="288" w:lineRule="auto"/>
        <w:rPr>
          <w:rFonts w:ascii="Times New Roman" w:hAnsi="Times New Roman"/>
          <w:kern w:val="0"/>
          <w:szCs w:val="24"/>
        </w:rPr>
      </w:pPr>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3B7386EA" w14:textId="77777777" w:rsidTr="00E97ACD">
        <w:tc>
          <w:tcPr>
            <w:tcW w:w="1286" w:type="dxa"/>
            <w:vAlign w:val="center"/>
          </w:tcPr>
          <w:p w14:paraId="7DFCE53D"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14:paraId="69F340D4"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14:paraId="340B05F8"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14:paraId="25F0C5B9"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14:paraId="20DE20C0"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14:paraId="049B37BA"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14:paraId="51B5831B"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02B22" w14:paraId="5B7C4168" w14:textId="77777777">
        <w:tc>
          <w:tcPr>
            <w:tcW w:w="1286" w:type="dxa"/>
            <w:vAlign w:val="center"/>
          </w:tcPr>
          <w:p w14:paraId="5A0B8C42" w14:textId="77777777" w:rsidR="00002B22" w:rsidRDefault="007561EB">
            <w:pPr>
              <w:jc w:val="left"/>
            </w:pPr>
            <w:r>
              <w:rPr>
                <w:color w:val="000000"/>
                <w:sz w:val="24"/>
              </w:rPr>
              <w:t>过去三个月</w:t>
            </w:r>
          </w:p>
        </w:tc>
        <w:tc>
          <w:tcPr>
            <w:tcW w:w="1286" w:type="dxa"/>
            <w:vAlign w:val="center"/>
          </w:tcPr>
          <w:p w14:paraId="0810A43C" w14:textId="77777777" w:rsidR="00002B22" w:rsidRDefault="007561EB">
            <w:pPr>
              <w:jc w:val="center"/>
            </w:pPr>
            <w:r>
              <w:rPr>
                <w:color w:val="000000"/>
                <w:sz w:val="24"/>
              </w:rPr>
              <w:t>-0.08%</w:t>
            </w:r>
          </w:p>
        </w:tc>
        <w:tc>
          <w:tcPr>
            <w:tcW w:w="1286" w:type="dxa"/>
            <w:vAlign w:val="center"/>
          </w:tcPr>
          <w:p w14:paraId="017946A0" w14:textId="77777777" w:rsidR="00002B22" w:rsidRDefault="007561EB">
            <w:pPr>
              <w:jc w:val="center"/>
            </w:pPr>
            <w:r>
              <w:rPr>
                <w:color w:val="000000"/>
                <w:sz w:val="24"/>
              </w:rPr>
              <w:t>0.24%</w:t>
            </w:r>
          </w:p>
        </w:tc>
        <w:tc>
          <w:tcPr>
            <w:tcW w:w="1285" w:type="dxa"/>
            <w:vAlign w:val="center"/>
          </w:tcPr>
          <w:p w14:paraId="24971DC7" w14:textId="77777777" w:rsidR="00002B22" w:rsidRDefault="007561EB">
            <w:pPr>
              <w:jc w:val="center"/>
            </w:pPr>
            <w:r>
              <w:rPr>
                <w:color w:val="000000"/>
                <w:sz w:val="24"/>
              </w:rPr>
              <w:t>0.09%</w:t>
            </w:r>
          </w:p>
        </w:tc>
        <w:tc>
          <w:tcPr>
            <w:tcW w:w="1285" w:type="dxa"/>
            <w:vAlign w:val="center"/>
          </w:tcPr>
          <w:p w14:paraId="545E10DE" w14:textId="77777777" w:rsidR="00002B22" w:rsidRDefault="007561EB">
            <w:pPr>
              <w:jc w:val="center"/>
            </w:pPr>
            <w:r>
              <w:rPr>
                <w:color w:val="000000"/>
                <w:sz w:val="24"/>
              </w:rPr>
              <w:t>0.10%</w:t>
            </w:r>
          </w:p>
        </w:tc>
        <w:tc>
          <w:tcPr>
            <w:tcW w:w="1285" w:type="dxa"/>
            <w:vAlign w:val="center"/>
          </w:tcPr>
          <w:p w14:paraId="37B9F51F" w14:textId="77777777" w:rsidR="00002B22" w:rsidRDefault="007561EB">
            <w:pPr>
              <w:jc w:val="center"/>
            </w:pPr>
            <w:r>
              <w:rPr>
                <w:color w:val="000000"/>
                <w:sz w:val="24"/>
              </w:rPr>
              <w:t>-0.17%</w:t>
            </w:r>
          </w:p>
        </w:tc>
        <w:tc>
          <w:tcPr>
            <w:tcW w:w="1285" w:type="dxa"/>
            <w:vAlign w:val="center"/>
          </w:tcPr>
          <w:p w14:paraId="73FD6799" w14:textId="77777777" w:rsidR="00002B22" w:rsidRDefault="007561EB">
            <w:pPr>
              <w:jc w:val="center"/>
            </w:pPr>
            <w:r>
              <w:rPr>
                <w:color w:val="000000"/>
                <w:sz w:val="24"/>
              </w:rPr>
              <w:t>0.14%</w:t>
            </w:r>
          </w:p>
        </w:tc>
      </w:tr>
      <w:tr w:rsidR="00002B22" w14:paraId="30E0CED6" w14:textId="77777777">
        <w:tc>
          <w:tcPr>
            <w:tcW w:w="1286" w:type="dxa"/>
            <w:vAlign w:val="center"/>
          </w:tcPr>
          <w:p w14:paraId="48E6111E" w14:textId="77777777" w:rsidR="00002B22" w:rsidRDefault="007561EB">
            <w:pPr>
              <w:jc w:val="left"/>
            </w:pPr>
            <w:r>
              <w:rPr>
                <w:color w:val="000000"/>
                <w:sz w:val="24"/>
              </w:rPr>
              <w:t>过去六个月</w:t>
            </w:r>
          </w:p>
        </w:tc>
        <w:tc>
          <w:tcPr>
            <w:tcW w:w="1286" w:type="dxa"/>
            <w:vAlign w:val="center"/>
          </w:tcPr>
          <w:p w14:paraId="3D2B79AD" w14:textId="77777777" w:rsidR="00002B22" w:rsidRDefault="007561EB">
            <w:pPr>
              <w:jc w:val="center"/>
            </w:pPr>
            <w:r>
              <w:rPr>
                <w:color w:val="000000"/>
                <w:sz w:val="24"/>
              </w:rPr>
              <w:t>-0.16%</w:t>
            </w:r>
          </w:p>
        </w:tc>
        <w:tc>
          <w:tcPr>
            <w:tcW w:w="1286" w:type="dxa"/>
            <w:vAlign w:val="center"/>
          </w:tcPr>
          <w:p w14:paraId="47E7AA27" w14:textId="77777777" w:rsidR="00002B22" w:rsidRDefault="007561EB">
            <w:pPr>
              <w:jc w:val="center"/>
            </w:pPr>
            <w:r>
              <w:rPr>
                <w:color w:val="000000"/>
                <w:sz w:val="24"/>
              </w:rPr>
              <w:t>0.27%</w:t>
            </w:r>
          </w:p>
        </w:tc>
        <w:tc>
          <w:tcPr>
            <w:tcW w:w="1285" w:type="dxa"/>
            <w:vAlign w:val="center"/>
          </w:tcPr>
          <w:p w14:paraId="1D777EE0" w14:textId="77777777" w:rsidR="00002B22" w:rsidRDefault="007561EB">
            <w:pPr>
              <w:jc w:val="center"/>
            </w:pPr>
            <w:r>
              <w:rPr>
                <w:color w:val="000000"/>
                <w:sz w:val="24"/>
              </w:rPr>
              <w:t>1.13%</w:t>
            </w:r>
          </w:p>
        </w:tc>
        <w:tc>
          <w:tcPr>
            <w:tcW w:w="1285" w:type="dxa"/>
            <w:vAlign w:val="center"/>
          </w:tcPr>
          <w:p w14:paraId="0C4B0FA6" w14:textId="77777777" w:rsidR="00002B22" w:rsidRDefault="007561EB">
            <w:pPr>
              <w:jc w:val="center"/>
            </w:pPr>
            <w:r>
              <w:rPr>
                <w:color w:val="000000"/>
                <w:sz w:val="24"/>
              </w:rPr>
              <w:t>0.08%</w:t>
            </w:r>
          </w:p>
        </w:tc>
        <w:tc>
          <w:tcPr>
            <w:tcW w:w="1285" w:type="dxa"/>
            <w:vAlign w:val="center"/>
          </w:tcPr>
          <w:p w14:paraId="36A41697" w14:textId="77777777" w:rsidR="00002B22" w:rsidRDefault="007561EB">
            <w:pPr>
              <w:jc w:val="center"/>
            </w:pPr>
            <w:r>
              <w:rPr>
                <w:color w:val="000000"/>
                <w:sz w:val="24"/>
              </w:rPr>
              <w:t>-1.29%</w:t>
            </w:r>
          </w:p>
        </w:tc>
        <w:tc>
          <w:tcPr>
            <w:tcW w:w="1285" w:type="dxa"/>
            <w:vAlign w:val="center"/>
          </w:tcPr>
          <w:p w14:paraId="50037D0A" w14:textId="77777777" w:rsidR="00002B22" w:rsidRDefault="007561EB">
            <w:pPr>
              <w:jc w:val="center"/>
            </w:pPr>
            <w:r>
              <w:rPr>
                <w:color w:val="000000"/>
                <w:sz w:val="24"/>
              </w:rPr>
              <w:t>0.19%</w:t>
            </w:r>
          </w:p>
        </w:tc>
      </w:tr>
      <w:tr w:rsidR="00002B22" w14:paraId="466C472A" w14:textId="77777777">
        <w:tc>
          <w:tcPr>
            <w:tcW w:w="1286" w:type="dxa"/>
            <w:vAlign w:val="center"/>
          </w:tcPr>
          <w:p w14:paraId="3B6BB84A" w14:textId="77777777" w:rsidR="00002B22" w:rsidRDefault="007561EB">
            <w:pPr>
              <w:jc w:val="left"/>
            </w:pPr>
            <w:r>
              <w:rPr>
                <w:color w:val="000000"/>
                <w:sz w:val="24"/>
              </w:rPr>
              <w:t>过去一年</w:t>
            </w:r>
          </w:p>
        </w:tc>
        <w:tc>
          <w:tcPr>
            <w:tcW w:w="1286" w:type="dxa"/>
            <w:vAlign w:val="center"/>
          </w:tcPr>
          <w:p w14:paraId="2E89D2D7" w14:textId="77777777" w:rsidR="00002B22" w:rsidRDefault="007561EB">
            <w:pPr>
              <w:jc w:val="center"/>
            </w:pPr>
            <w:r>
              <w:rPr>
                <w:color w:val="000000"/>
                <w:sz w:val="24"/>
              </w:rPr>
              <w:t>-0.08%</w:t>
            </w:r>
          </w:p>
        </w:tc>
        <w:tc>
          <w:tcPr>
            <w:tcW w:w="1286" w:type="dxa"/>
            <w:vAlign w:val="center"/>
          </w:tcPr>
          <w:p w14:paraId="786A416B" w14:textId="77777777" w:rsidR="00002B22" w:rsidRDefault="007561EB">
            <w:pPr>
              <w:jc w:val="center"/>
            </w:pPr>
            <w:r>
              <w:rPr>
                <w:color w:val="000000"/>
                <w:sz w:val="24"/>
              </w:rPr>
              <w:t>0.20%</w:t>
            </w:r>
          </w:p>
        </w:tc>
        <w:tc>
          <w:tcPr>
            <w:tcW w:w="1285" w:type="dxa"/>
            <w:vAlign w:val="center"/>
          </w:tcPr>
          <w:p w14:paraId="1F5C925F" w14:textId="77777777" w:rsidR="00002B22" w:rsidRDefault="007561EB">
            <w:pPr>
              <w:jc w:val="center"/>
            </w:pPr>
            <w:r>
              <w:rPr>
                <w:color w:val="000000"/>
                <w:sz w:val="24"/>
              </w:rPr>
              <w:t>2.29%</w:t>
            </w:r>
          </w:p>
        </w:tc>
        <w:tc>
          <w:tcPr>
            <w:tcW w:w="1285" w:type="dxa"/>
            <w:vAlign w:val="center"/>
          </w:tcPr>
          <w:p w14:paraId="3D67FA96" w14:textId="77777777" w:rsidR="00002B22" w:rsidRDefault="007561EB">
            <w:pPr>
              <w:jc w:val="center"/>
            </w:pPr>
            <w:r>
              <w:rPr>
                <w:color w:val="000000"/>
                <w:sz w:val="24"/>
              </w:rPr>
              <w:t>0.08%</w:t>
            </w:r>
          </w:p>
        </w:tc>
        <w:tc>
          <w:tcPr>
            <w:tcW w:w="1285" w:type="dxa"/>
            <w:vAlign w:val="center"/>
          </w:tcPr>
          <w:p w14:paraId="59052F8C" w14:textId="77777777" w:rsidR="00002B22" w:rsidRDefault="007561EB">
            <w:pPr>
              <w:jc w:val="center"/>
            </w:pPr>
            <w:r>
              <w:rPr>
                <w:color w:val="000000"/>
                <w:sz w:val="24"/>
              </w:rPr>
              <w:t>-2.37%</w:t>
            </w:r>
          </w:p>
        </w:tc>
        <w:tc>
          <w:tcPr>
            <w:tcW w:w="1285" w:type="dxa"/>
            <w:vAlign w:val="center"/>
          </w:tcPr>
          <w:p w14:paraId="36FDECA5" w14:textId="77777777" w:rsidR="00002B22" w:rsidRDefault="007561EB">
            <w:pPr>
              <w:jc w:val="center"/>
            </w:pPr>
            <w:r>
              <w:rPr>
                <w:color w:val="000000"/>
                <w:sz w:val="24"/>
              </w:rPr>
              <w:t>0.12%</w:t>
            </w:r>
          </w:p>
        </w:tc>
      </w:tr>
      <w:tr w:rsidR="00002B22" w14:paraId="28339E07" w14:textId="77777777">
        <w:tc>
          <w:tcPr>
            <w:tcW w:w="1286" w:type="dxa"/>
            <w:vAlign w:val="center"/>
          </w:tcPr>
          <w:p w14:paraId="42F2EC33" w14:textId="77777777" w:rsidR="00002B22" w:rsidRDefault="007561EB" w:rsidP="002D5403">
            <w:pPr>
              <w:jc w:val="left"/>
            </w:pPr>
            <w:r>
              <w:rPr>
                <w:color w:val="000000"/>
                <w:sz w:val="24"/>
              </w:rPr>
              <w:t>自基金</w:t>
            </w:r>
            <w:r w:rsidR="002D5403">
              <w:rPr>
                <w:rFonts w:hint="eastAsia"/>
                <w:color w:val="000000"/>
                <w:sz w:val="24"/>
              </w:rPr>
              <w:t>转型</w:t>
            </w:r>
            <w:r>
              <w:rPr>
                <w:color w:val="000000"/>
                <w:sz w:val="24"/>
              </w:rPr>
              <w:t>起至今</w:t>
            </w:r>
          </w:p>
        </w:tc>
        <w:tc>
          <w:tcPr>
            <w:tcW w:w="1286" w:type="dxa"/>
            <w:vAlign w:val="center"/>
          </w:tcPr>
          <w:p w14:paraId="7C5C477A" w14:textId="77777777" w:rsidR="00002B22" w:rsidRDefault="007561EB">
            <w:pPr>
              <w:jc w:val="center"/>
            </w:pPr>
            <w:r>
              <w:rPr>
                <w:color w:val="000000"/>
                <w:sz w:val="24"/>
              </w:rPr>
              <w:t>0.00%</w:t>
            </w:r>
          </w:p>
        </w:tc>
        <w:tc>
          <w:tcPr>
            <w:tcW w:w="1286" w:type="dxa"/>
            <w:vAlign w:val="center"/>
          </w:tcPr>
          <w:p w14:paraId="7B2F032F" w14:textId="77777777" w:rsidR="00002B22" w:rsidRDefault="007561EB">
            <w:pPr>
              <w:jc w:val="center"/>
            </w:pPr>
            <w:r>
              <w:rPr>
                <w:color w:val="000000"/>
                <w:sz w:val="24"/>
              </w:rPr>
              <w:t>0.20%</w:t>
            </w:r>
          </w:p>
        </w:tc>
        <w:tc>
          <w:tcPr>
            <w:tcW w:w="1285" w:type="dxa"/>
            <w:vAlign w:val="center"/>
          </w:tcPr>
          <w:p w14:paraId="559A299E" w14:textId="77777777" w:rsidR="00002B22" w:rsidRDefault="007561EB">
            <w:pPr>
              <w:jc w:val="center"/>
            </w:pPr>
            <w:r>
              <w:rPr>
                <w:color w:val="000000"/>
                <w:sz w:val="24"/>
              </w:rPr>
              <w:t>2.51%</w:t>
            </w:r>
          </w:p>
        </w:tc>
        <w:tc>
          <w:tcPr>
            <w:tcW w:w="1285" w:type="dxa"/>
            <w:vAlign w:val="center"/>
          </w:tcPr>
          <w:p w14:paraId="163B82DE" w14:textId="77777777" w:rsidR="00002B22" w:rsidRDefault="007561EB">
            <w:pPr>
              <w:jc w:val="center"/>
            </w:pPr>
            <w:r>
              <w:rPr>
                <w:color w:val="000000"/>
                <w:sz w:val="24"/>
              </w:rPr>
              <w:t>0.08%</w:t>
            </w:r>
          </w:p>
        </w:tc>
        <w:tc>
          <w:tcPr>
            <w:tcW w:w="1285" w:type="dxa"/>
            <w:vAlign w:val="center"/>
          </w:tcPr>
          <w:p w14:paraId="04184AC8" w14:textId="77777777" w:rsidR="00002B22" w:rsidRDefault="007561EB">
            <w:pPr>
              <w:jc w:val="center"/>
            </w:pPr>
            <w:r>
              <w:rPr>
                <w:color w:val="000000"/>
                <w:sz w:val="24"/>
              </w:rPr>
              <w:t>-2.51%</w:t>
            </w:r>
          </w:p>
        </w:tc>
        <w:tc>
          <w:tcPr>
            <w:tcW w:w="1285" w:type="dxa"/>
            <w:vAlign w:val="center"/>
          </w:tcPr>
          <w:p w14:paraId="32F97CC0" w14:textId="77777777" w:rsidR="00002B22" w:rsidRDefault="007561EB">
            <w:pPr>
              <w:jc w:val="center"/>
            </w:pPr>
            <w:r>
              <w:rPr>
                <w:color w:val="000000"/>
                <w:sz w:val="24"/>
              </w:rPr>
              <w:t>0.12%</w:t>
            </w:r>
          </w:p>
        </w:tc>
      </w:tr>
    </w:tbl>
    <w:p w14:paraId="5F4248EF" w14:textId="2FDD1960" w:rsidR="00E97ACD" w:rsidRDefault="00E97ACD" w:rsidP="00E97ACD">
      <w:pPr>
        <w:tabs>
          <w:tab w:val="left" w:pos="426"/>
        </w:tabs>
        <w:spacing w:before="29" w:line="288" w:lineRule="auto"/>
        <w:jc w:val="left"/>
        <w:rPr>
          <w:rFonts w:asciiTheme="minorEastAsia" w:eastAsiaTheme="minorEastAsia" w:hAnsiTheme="minorEastAsia"/>
          <w:szCs w:val="21"/>
        </w:rPr>
      </w:pPr>
      <w:r>
        <w:rPr>
          <w:rFonts w:hint="eastAsia"/>
          <w:kern w:val="0"/>
          <w:sz w:val="24"/>
        </w:rPr>
        <w:t>注：</w:t>
      </w:r>
      <w:r w:rsidR="001D1ECC" w:rsidRPr="001D1ECC">
        <w:rPr>
          <w:rFonts w:hint="eastAsia"/>
          <w:kern w:val="0"/>
          <w:sz w:val="24"/>
        </w:rPr>
        <w:t>交银施罗德荣泰保本混合型证券投资基金从</w:t>
      </w:r>
      <w:r w:rsidR="001D1ECC" w:rsidRPr="001D1ECC">
        <w:rPr>
          <w:rFonts w:hint="eastAsia"/>
          <w:kern w:val="0"/>
          <w:sz w:val="24"/>
        </w:rPr>
        <w:t>2016</w:t>
      </w:r>
      <w:r w:rsidR="001D1ECC" w:rsidRPr="001D1ECC">
        <w:rPr>
          <w:rFonts w:hint="eastAsia"/>
          <w:kern w:val="0"/>
          <w:sz w:val="24"/>
        </w:rPr>
        <w:t>年</w:t>
      </w:r>
      <w:r w:rsidR="001D1ECC" w:rsidRPr="001D1ECC">
        <w:rPr>
          <w:rFonts w:hint="eastAsia"/>
          <w:kern w:val="0"/>
          <w:sz w:val="24"/>
        </w:rPr>
        <w:t>12</w:t>
      </w:r>
      <w:r w:rsidR="001D1ECC" w:rsidRPr="001D1ECC">
        <w:rPr>
          <w:rFonts w:hint="eastAsia"/>
          <w:kern w:val="0"/>
          <w:sz w:val="24"/>
        </w:rPr>
        <w:t>月</w:t>
      </w:r>
      <w:r w:rsidR="001D1ECC" w:rsidRPr="001D1ECC">
        <w:rPr>
          <w:rFonts w:hint="eastAsia"/>
          <w:kern w:val="0"/>
          <w:sz w:val="24"/>
        </w:rPr>
        <w:t>30</w:t>
      </w:r>
      <w:r w:rsidR="001D1ECC" w:rsidRPr="001D1ECC">
        <w:rPr>
          <w:rFonts w:hint="eastAsia"/>
          <w:kern w:val="0"/>
          <w:sz w:val="24"/>
        </w:rPr>
        <w:t>日起正式转型为交银施罗德增强收益债券型证券投资基金，本表列示的是基金转型后的基金净值表现，转型后基金的业绩比较基准为</w:t>
      </w:r>
      <w:r w:rsidR="001D1ECC" w:rsidRPr="001D1ECC">
        <w:rPr>
          <w:rFonts w:hint="eastAsia"/>
          <w:kern w:val="0"/>
          <w:sz w:val="24"/>
        </w:rPr>
        <w:t>90%</w:t>
      </w:r>
      <w:r w:rsidR="001D1ECC" w:rsidRPr="001D1ECC">
        <w:rPr>
          <w:rFonts w:hint="eastAsia"/>
          <w:kern w:val="0"/>
          <w:sz w:val="24"/>
        </w:rPr>
        <w:t>×中证综合债券指数收益率</w:t>
      </w:r>
      <w:r w:rsidR="001D1ECC" w:rsidRPr="001D1ECC">
        <w:rPr>
          <w:rFonts w:hint="eastAsia"/>
          <w:kern w:val="0"/>
          <w:sz w:val="24"/>
        </w:rPr>
        <w:t>+10%</w:t>
      </w:r>
      <w:r w:rsidR="001D1ECC" w:rsidRPr="001D1ECC">
        <w:rPr>
          <w:rFonts w:hint="eastAsia"/>
          <w:kern w:val="0"/>
          <w:sz w:val="24"/>
        </w:rPr>
        <w:t>×沪深</w:t>
      </w:r>
      <w:r w:rsidR="001D1ECC" w:rsidRPr="001D1ECC">
        <w:rPr>
          <w:rFonts w:hint="eastAsia"/>
          <w:kern w:val="0"/>
          <w:sz w:val="24"/>
        </w:rPr>
        <w:t>300</w:t>
      </w:r>
      <w:r w:rsidR="001D1ECC" w:rsidRPr="001D1ECC">
        <w:rPr>
          <w:rFonts w:hint="eastAsia"/>
          <w:kern w:val="0"/>
          <w:sz w:val="24"/>
        </w:rPr>
        <w:t>指数收益率，每日进行再平衡。</w:t>
      </w:r>
    </w:p>
    <w:p w14:paraId="0CF4E33A" w14:textId="71513836" w:rsidR="00E97ACD" w:rsidRPr="00E97ACD" w:rsidRDefault="00E97ACD" w:rsidP="00E97ACD">
      <w:pPr>
        <w:spacing w:before="29" w:line="288" w:lineRule="auto"/>
        <w:rPr>
          <w:b/>
          <w:bCs/>
          <w:color w:val="000000"/>
          <w:kern w:val="0"/>
          <w:sz w:val="24"/>
        </w:rPr>
      </w:pPr>
      <w:r>
        <w:rPr>
          <w:kern w:val="0"/>
          <w:sz w:val="24"/>
        </w:rPr>
        <w:br/>
      </w:r>
    </w:p>
    <w:p w14:paraId="29BDD8DA"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14:paraId="7334E02F"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FA0AD92" wp14:editId="622F88F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E8965BB"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注：本基金由交银施罗德荣泰保本混合型证券投资基金转型而来。</w:t>
      </w:r>
      <w:r w:rsidR="00FD5E6D">
        <w:rPr>
          <w:rFonts w:hint="eastAsia"/>
          <w:kern w:val="0"/>
          <w:sz w:val="24"/>
        </w:rPr>
        <w:t>转型生效日</w:t>
      </w:r>
      <w:r w:rsidRPr="00E15CED">
        <w:rPr>
          <w:kern w:val="0"/>
          <w:sz w:val="24"/>
        </w:rPr>
        <w:t>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30</w:t>
      </w:r>
      <w:r w:rsidRPr="00E15CED">
        <w:rPr>
          <w:kern w:val="0"/>
          <w:sz w:val="24"/>
        </w:rPr>
        <w:t>日。本基金的投资转型期为交银施罗德荣泰保本混合型证券投资基金保本周期到期期间截止日的次日（即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30</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14:paraId="08109E1D"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14:paraId="008E7696" w14:textId="77777777" w:rsidR="00A0223F" w:rsidRPr="00CC26A4" w:rsidRDefault="00DF0839" w:rsidP="00A225D8">
      <w:pPr>
        <w:spacing w:line="360" w:lineRule="auto"/>
        <w:jc w:val="center"/>
        <w:rPr>
          <w:rFonts w:ascii="宋体" w:hAnsi="宋体"/>
          <w:b/>
          <w:bCs/>
          <w:color w:val="000000"/>
          <w:szCs w:val="21"/>
          <w:vertAlign w:val="superscript"/>
        </w:rPr>
      </w:pPr>
      <w:r>
        <w:rPr>
          <w:noProof/>
        </w:rPr>
        <w:drawing>
          <wp:inline distT="0" distB="0" distL="0" distR="0" wp14:anchorId="54A5434A" wp14:editId="6313617F">
            <wp:extent cx="5759450" cy="3372485"/>
            <wp:effectExtent l="0" t="0" r="0" b="0"/>
            <wp:docPr id="4" name="图片 4" descr="C:\Users\bonnieliu\Desktop\走势图柱状图\柱状图1.jpg"/>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14:paraId="746806DF" w14:textId="77777777" w:rsidR="00A559F2" w:rsidRPr="005275E4" w:rsidRDefault="005D59D7" w:rsidP="005275E4">
      <w:pPr>
        <w:tabs>
          <w:tab w:val="left" w:pos="426"/>
        </w:tabs>
        <w:spacing w:before="29" w:line="288" w:lineRule="auto"/>
        <w:jc w:val="left"/>
        <w:rPr>
          <w:kern w:val="0"/>
          <w:sz w:val="24"/>
        </w:rPr>
      </w:pPr>
      <w:bookmarkStart w:id="33" w:name="_Toc374438121"/>
      <w:bookmarkStart w:id="34" w:name="_Toc361324853"/>
      <w:bookmarkStart w:id="35" w:name="_Toc249760033"/>
      <w:r w:rsidRPr="005275E4">
        <w:rPr>
          <w:rFonts w:hint="eastAsia"/>
          <w:kern w:val="0"/>
          <w:sz w:val="24"/>
        </w:rPr>
        <w:t>注：图示日期为</w:t>
      </w:r>
      <w:r w:rsidRPr="005275E4">
        <w:rPr>
          <w:kern w:val="0"/>
          <w:sz w:val="24"/>
        </w:rPr>
        <w:t>2016</w:t>
      </w:r>
      <w:r w:rsidRPr="005275E4">
        <w:rPr>
          <w:rFonts w:hint="eastAsia"/>
          <w:kern w:val="0"/>
          <w:sz w:val="24"/>
        </w:rPr>
        <w:t>年</w:t>
      </w:r>
      <w:r w:rsidRPr="005275E4">
        <w:rPr>
          <w:kern w:val="0"/>
          <w:sz w:val="24"/>
        </w:rPr>
        <w:t>12</w:t>
      </w:r>
      <w:r w:rsidRPr="005275E4">
        <w:rPr>
          <w:rFonts w:hint="eastAsia"/>
          <w:kern w:val="0"/>
          <w:sz w:val="24"/>
        </w:rPr>
        <w:t>月</w:t>
      </w:r>
      <w:r w:rsidRPr="005275E4">
        <w:rPr>
          <w:kern w:val="0"/>
          <w:sz w:val="24"/>
        </w:rPr>
        <w:t>30</w:t>
      </w:r>
      <w:r w:rsidRPr="005275E4">
        <w:rPr>
          <w:rFonts w:hint="eastAsia"/>
          <w:kern w:val="0"/>
          <w:sz w:val="24"/>
        </w:rPr>
        <w:t>日至</w:t>
      </w:r>
      <w:r w:rsidRPr="005275E4">
        <w:rPr>
          <w:kern w:val="0"/>
          <w:sz w:val="24"/>
        </w:rPr>
        <w:t>2017</w:t>
      </w:r>
      <w:r w:rsidRPr="005275E4">
        <w:rPr>
          <w:rFonts w:hint="eastAsia"/>
          <w:kern w:val="0"/>
          <w:sz w:val="24"/>
        </w:rPr>
        <w:t>年</w:t>
      </w:r>
      <w:r w:rsidRPr="005275E4">
        <w:rPr>
          <w:kern w:val="0"/>
          <w:sz w:val="24"/>
        </w:rPr>
        <w:t>12</w:t>
      </w:r>
      <w:r w:rsidRPr="005275E4">
        <w:rPr>
          <w:rFonts w:hint="eastAsia"/>
          <w:kern w:val="0"/>
          <w:sz w:val="24"/>
        </w:rPr>
        <w:t>月</w:t>
      </w:r>
      <w:r w:rsidRPr="005275E4">
        <w:rPr>
          <w:kern w:val="0"/>
          <w:sz w:val="24"/>
        </w:rPr>
        <w:t>31</w:t>
      </w:r>
      <w:r w:rsidRPr="005275E4">
        <w:rPr>
          <w:rFonts w:hint="eastAsia"/>
          <w:kern w:val="0"/>
          <w:sz w:val="24"/>
        </w:rPr>
        <w:t>日。基金转型当年的净值增长率按照当年基金转型后的实际存续期计算。</w:t>
      </w:r>
    </w:p>
    <w:p w14:paraId="55DC838F" w14:textId="77777777" w:rsidR="005D59D7" w:rsidRDefault="005D59D7" w:rsidP="00A559F2">
      <w:pPr>
        <w:spacing w:before="29" w:line="288" w:lineRule="auto"/>
        <w:rPr>
          <w:b/>
          <w:bCs/>
          <w:color w:val="000000"/>
          <w:kern w:val="0"/>
          <w:sz w:val="24"/>
        </w:rPr>
      </w:pPr>
    </w:p>
    <w:p w14:paraId="07AFF592" w14:textId="77777777" w:rsidR="00A559F2" w:rsidRDefault="00A559F2" w:rsidP="00A559F2">
      <w:pPr>
        <w:spacing w:before="29" w:line="288" w:lineRule="auto"/>
        <w:rPr>
          <w:rFonts w:asciiTheme="minorEastAsia" w:eastAsiaTheme="minorEastAsia" w:hAnsiTheme="minorEastAsia"/>
          <w:color w:val="000000"/>
          <w:szCs w:val="21"/>
        </w:rPr>
      </w:pPr>
      <w:r>
        <w:rPr>
          <w:b/>
          <w:bCs/>
          <w:color w:val="000000"/>
          <w:kern w:val="0"/>
          <w:sz w:val="24"/>
        </w:rPr>
        <w:t>3.3</w:t>
      </w:r>
      <w:r>
        <w:rPr>
          <w:rFonts w:hint="eastAsia"/>
          <w:b/>
          <w:bCs/>
          <w:color w:val="000000"/>
          <w:kern w:val="0"/>
          <w:sz w:val="24"/>
        </w:rPr>
        <w:t>过去三年基金的利润分配情况</w:t>
      </w:r>
      <w:bookmarkEnd w:id="33"/>
      <w:bookmarkEnd w:id="34"/>
      <w:bookmarkEnd w:id="35"/>
    </w:p>
    <w:p w14:paraId="046C95BE" w14:textId="77777777" w:rsidR="00A559F2" w:rsidRDefault="00A559F2" w:rsidP="00A559F2">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A559F2" w14:paraId="002B3402" w14:textId="77777777" w:rsidTr="00A559F2">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54B95A3C" w14:textId="77777777" w:rsidR="00A559F2" w:rsidRDefault="00A559F2">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tcBorders>
              <w:top w:val="single" w:sz="4" w:space="0" w:color="auto"/>
              <w:left w:val="single" w:sz="4" w:space="0" w:color="auto"/>
              <w:bottom w:val="single" w:sz="4" w:space="0" w:color="auto"/>
              <w:right w:val="single" w:sz="4" w:space="0" w:color="auto"/>
            </w:tcBorders>
            <w:vAlign w:val="center"/>
            <w:hideMark/>
          </w:tcPr>
          <w:p w14:paraId="65C7A32F" w14:textId="77777777" w:rsidR="00A559F2" w:rsidRDefault="00A559F2">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6CC37CA" w14:textId="77777777" w:rsidR="00A559F2" w:rsidRDefault="00A559F2">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tcBorders>
              <w:top w:val="single" w:sz="4" w:space="0" w:color="auto"/>
              <w:left w:val="single" w:sz="4" w:space="0" w:color="auto"/>
              <w:bottom w:val="single" w:sz="4" w:space="0" w:color="auto"/>
              <w:right w:val="single" w:sz="4" w:space="0" w:color="auto"/>
            </w:tcBorders>
            <w:vAlign w:val="center"/>
            <w:hideMark/>
          </w:tcPr>
          <w:p w14:paraId="53850192" w14:textId="77777777" w:rsidR="00A559F2" w:rsidRDefault="00A559F2">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tcBorders>
              <w:top w:val="single" w:sz="4" w:space="0" w:color="auto"/>
              <w:left w:val="single" w:sz="4" w:space="0" w:color="auto"/>
              <w:bottom w:val="single" w:sz="4" w:space="0" w:color="auto"/>
              <w:right w:val="single" w:sz="4" w:space="0" w:color="auto"/>
            </w:tcBorders>
            <w:vAlign w:val="center"/>
            <w:hideMark/>
          </w:tcPr>
          <w:p w14:paraId="309A18EE" w14:textId="77777777" w:rsidR="00A559F2" w:rsidRDefault="00A559F2">
            <w:pPr>
              <w:adjustRightInd w:val="0"/>
              <w:spacing w:before="29" w:line="288" w:lineRule="auto"/>
              <w:ind w:left="15"/>
              <w:jc w:val="center"/>
              <w:rPr>
                <w:color w:val="000000"/>
                <w:sz w:val="24"/>
              </w:rPr>
            </w:pPr>
            <w:r>
              <w:rPr>
                <w:rFonts w:hint="eastAsia"/>
                <w:color w:val="000000"/>
                <w:sz w:val="24"/>
              </w:rPr>
              <w:t>年度利润分配合计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22BB229A" w14:textId="77777777" w:rsidR="00A559F2" w:rsidRDefault="00A559F2">
            <w:pPr>
              <w:spacing w:line="360" w:lineRule="auto"/>
              <w:jc w:val="center"/>
              <w:rPr>
                <w:color w:val="000000"/>
                <w:sz w:val="24"/>
              </w:rPr>
            </w:pPr>
            <w:r>
              <w:rPr>
                <w:rFonts w:hint="eastAsia"/>
                <w:color w:val="000000"/>
                <w:sz w:val="24"/>
              </w:rPr>
              <w:t>备注</w:t>
            </w:r>
          </w:p>
        </w:tc>
      </w:tr>
      <w:tr w:rsidR="00A559F2" w14:paraId="3DC62940" w14:textId="77777777" w:rsidTr="000A5CA0">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1476DDD6" w14:textId="77777777" w:rsidR="00A559F2" w:rsidRDefault="00A559F2" w:rsidP="00A559F2">
            <w:pPr>
              <w:jc w:val="center"/>
            </w:pPr>
            <w:r>
              <w:rPr>
                <w:color w:val="000000"/>
                <w:sz w:val="24"/>
              </w:rPr>
              <w:t>2017</w:t>
            </w:r>
            <w:r>
              <w:rPr>
                <w:rFonts w:hint="eastAsia"/>
                <w:color w:val="000000"/>
                <w:sz w:val="24"/>
              </w:rPr>
              <w:t>年</w:t>
            </w:r>
          </w:p>
        </w:tc>
        <w:tc>
          <w:tcPr>
            <w:tcW w:w="1378" w:type="dxa"/>
            <w:tcBorders>
              <w:top w:val="single" w:sz="4" w:space="0" w:color="auto"/>
              <w:left w:val="single" w:sz="4" w:space="0" w:color="auto"/>
              <w:bottom w:val="single" w:sz="4" w:space="0" w:color="auto"/>
              <w:right w:val="single" w:sz="4" w:space="0" w:color="auto"/>
            </w:tcBorders>
            <w:hideMark/>
          </w:tcPr>
          <w:p w14:paraId="2F291B8F" w14:textId="77777777" w:rsidR="00A559F2" w:rsidRDefault="00A559F2" w:rsidP="00A559F2">
            <w:pPr>
              <w:jc w:val="right"/>
            </w:pPr>
            <w:r w:rsidRPr="002B69E3">
              <w:t>-</w:t>
            </w:r>
          </w:p>
        </w:tc>
        <w:tc>
          <w:tcPr>
            <w:tcW w:w="1839" w:type="dxa"/>
            <w:tcBorders>
              <w:top w:val="single" w:sz="4" w:space="0" w:color="auto"/>
              <w:left w:val="single" w:sz="4" w:space="0" w:color="auto"/>
              <w:bottom w:val="single" w:sz="4" w:space="0" w:color="auto"/>
              <w:right w:val="single" w:sz="4" w:space="0" w:color="auto"/>
            </w:tcBorders>
            <w:hideMark/>
          </w:tcPr>
          <w:p w14:paraId="5713035D" w14:textId="77777777" w:rsidR="00A559F2" w:rsidRDefault="00A559F2" w:rsidP="00A559F2">
            <w:pPr>
              <w:jc w:val="right"/>
            </w:pPr>
            <w:r w:rsidRPr="002B69E3">
              <w:t>-</w:t>
            </w:r>
          </w:p>
        </w:tc>
        <w:tc>
          <w:tcPr>
            <w:tcW w:w="1950" w:type="dxa"/>
            <w:tcBorders>
              <w:top w:val="single" w:sz="4" w:space="0" w:color="auto"/>
              <w:left w:val="single" w:sz="4" w:space="0" w:color="auto"/>
              <w:bottom w:val="single" w:sz="4" w:space="0" w:color="auto"/>
              <w:right w:val="single" w:sz="4" w:space="0" w:color="auto"/>
            </w:tcBorders>
            <w:hideMark/>
          </w:tcPr>
          <w:p w14:paraId="0F74DE9B" w14:textId="77777777" w:rsidR="00A559F2" w:rsidRDefault="00A559F2" w:rsidP="00A559F2">
            <w:pPr>
              <w:jc w:val="right"/>
            </w:pPr>
            <w:r w:rsidRPr="002B69E3">
              <w:t>-</w:t>
            </w:r>
          </w:p>
        </w:tc>
        <w:tc>
          <w:tcPr>
            <w:tcW w:w="1894" w:type="dxa"/>
            <w:tcBorders>
              <w:top w:val="single" w:sz="4" w:space="0" w:color="auto"/>
              <w:left w:val="single" w:sz="4" w:space="0" w:color="auto"/>
              <w:bottom w:val="single" w:sz="4" w:space="0" w:color="auto"/>
              <w:right w:val="single" w:sz="4" w:space="0" w:color="auto"/>
            </w:tcBorders>
            <w:hideMark/>
          </w:tcPr>
          <w:p w14:paraId="118C8F4B" w14:textId="77777777" w:rsidR="00A559F2" w:rsidRDefault="00A559F2" w:rsidP="00A559F2">
            <w:pPr>
              <w:jc w:val="right"/>
            </w:pPr>
            <w:r w:rsidRPr="002B69E3">
              <w:t>-</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861DF73" w14:textId="77777777" w:rsidR="00A559F2" w:rsidRDefault="00A559F2" w:rsidP="00A559F2">
            <w:pPr>
              <w:jc w:val="right"/>
            </w:pPr>
            <w:r>
              <w:rPr>
                <w:color w:val="000000"/>
                <w:sz w:val="24"/>
              </w:rPr>
              <w:t>-</w:t>
            </w:r>
          </w:p>
        </w:tc>
      </w:tr>
      <w:tr w:rsidR="00A559F2" w14:paraId="4801C0AA" w14:textId="77777777" w:rsidTr="00A559F2">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76295A5B" w14:textId="77777777" w:rsidR="00A559F2" w:rsidRDefault="00A559F2">
            <w:pPr>
              <w:jc w:val="center"/>
            </w:pPr>
            <w:r>
              <w:rPr>
                <w:color w:val="000000"/>
                <w:sz w:val="24"/>
              </w:rPr>
              <w:t>2016</w:t>
            </w:r>
            <w:r>
              <w:rPr>
                <w:rFonts w:hint="eastAsia"/>
                <w:color w:val="000000"/>
                <w:sz w:val="24"/>
              </w:rPr>
              <w:t>年</w:t>
            </w:r>
          </w:p>
        </w:tc>
        <w:tc>
          <w:tcPr>
            <w:tcW w:w="1378" w:type="dxa"/>
            <w:tcBorders>
              <w:top w:val="single" w:sz="4" w:space="0" w:color="auto"/>
              <w:left w:val="single" w:sz="4" w:space="0" w:color="auto"/>
              <w:bottom w:val="single" w:sz="4" w:space="0" w:color="auto"/>
              <w:right w:val="single" w:sz="4" w:space="0" w:color="auto"/>
            </w:tcBorders>
            <w:vAlign w:val="center"/>
            <w:hideMark/>
          </w:tcPr>
          <w:p w14:paraId="2B7C5AA8" w14:textId="77777777" w:rsidR="00A559F2" w:rsidRDefault="00A559F2">
            <w:pPr>
              <w:jc w:val="right"/>
            </w:pPr>
            <w:r>
              <w:rPr>
                <w:color w:val="000000"/>
                <w:sz w:val="24"/>
              </w:rPr>
              <w: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5CAEB3C6" w14:textId="77777777" w:rsidR="00A559F2" w:rsidRDefault="00A559F2">
            <w:pPr>
              <w:jc w:val="right"/>
            </w:pPr>
            <w:r>
              <w:rPr>
                <w:color w:val="000000"/>
                <w:sz w:val="24"/>
              </w:rPr>
              <w:t>-</w:t>
            </w:r>
          </w:p>
        </w:tc>
        <w:tc>
          <w:tcPr>
            <w:tcW w:w="1950" w:type="dxa"/>
            <w:tcBorders>
              <w:top w:val="single" w:sz="4" w:space="0" w:color="auto"/>
              <w:left w:val="single" w:sz="4" w:space="0" w:color="auto"/>
              <w:bottom w:val="single" w:sz="4" w:space="0" w:color="auto"/>
              <w:right w:val="single" w:sz="4" w:space="0" w:color="auto"/>
            </w:tcBorders>
            <w:vAlign w:val="center"/>
            <w:hideMark/>
          </w:tcPr>
          <w:p w14:paraId="35339D7B" w14:textId="77777777" w:rsidR="00A559F2" w:rsidRDefault="00A559F2">
            <w:pPr>
              <w:jc w:val="right"/>
            </w:pPr>
            <w:r>
              <w:rPr>
                <w:color w:val="000000"/>
                <w:sz w:val="24"/>
              </w:rPr>
              <w:t>-</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82D3667" w14:textId="77777777" w:rsidR="00A559F2" w:rsidRDefault="00A559F2">
            <w:pPr>
              <w:jc w:val="right"/>
            </w:pPr>
            <w:r>
              <w:rPr>
                <w:color w:val="000000"/>
                <w:sz w:val="24"/>
              </w:rPr>
              <w:t>-</w:t>
            </w:r>
          </w:p>
        </w:tc>
        <w:tc>
          <w:tcPr>
            <w:tcW w:w="1068" w:type="dxa"/>
            <w:tcBorders>
              <w:top w:val="single" w:sz="4" w:space="0" w:color="auto"/>
              <w:left w:val="single" w:sz="4" w:space="0" w:color="auto"/>
              <w:bottom w:val="single" w:sz="4" w:space="0" w:color="auto"/>
              <w:right w:val="single" w:sz="4" w:space="0" w:color="auto"/>
            </w:tcBorders>
            <w:vAlign w:val="center"/>
            <w:hideMark/>
          </w:tcPr>
          <w:p w14:paraId="198CC22C" w14:textId="77777777" w:rsidR="00A559F2" w:rsidRDefault="00A559F2" w:rsidP="00A559F2">
            <w:pPr>
              <w:jc w:val="right"/>
            </w:pPr>
            <w:r>
              <w:rPr>
                <w:color w:val="000000"/>
                <w:sz w:val="24"/>
              </w:rPr>
              <w:t>-</w:t>
            </w:r>
          </w:p>
        </w:tc>
      </w:tr>
      <w:tr w:rsidR="00A559F2" w14:paraId="2B1F4EC0" w14:textId="77777777" w:rsidTr="00A559F2">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064919D2" w14:textId="77777777" w:rsidR="00A559F2" w:rsidRDefault="00A559F2">
            <w:pPr>
              <w:jc w:val="center"/>
            </w:pPr>
            <w:r>
              <w:rPr>
                <w:color w:val="000000"/>
                <w:sz w:val="24"/>
              </w:rPr>
              <w:t>2015</w:t>
            </w:r>
            <w:r>
              <w:rPr>
                <w:rFonts w:hint="eastAsia"/>
                <w:color w:val="000000"/>
                <w:sz w:val="24"/>
              </w:rPr>
              <w:t>年</w:t>
            </w:r>
          </w:p>
        </w:tc>
        <w:tc>
          <w:tcPr>
            <w:tcW w:w="1378" w:type="dxa"/>
            <w:tcBorders>
              <w:top w:val="single" w:sz="4" w:space="0" w:color="auto"/>
              <w:left w:val="single" w:sz="4" w:space="0" w:color="auto"/>
              <w:bottom w:val="single" w:sz="4" w:space="0" w:color="auto"/>
              <w:right w:val="single" w:sz="4" w:space="0" w:color="auto"/>
            </w:tcBorders>
            <w:vAlign w:val="center"/>
            <w:hideMark/>
          </w:tcPr>
          <w:p w14:paraId="3D703B85" w14:textId="77777777" w:rsidR="00A559F2" w:rsidRDefault="00A559F2">
            <w:pPr>
              <w:jc w:val="right"/>
            </w:pPr>
            <w:r>
              <w:rPr>
                <w:color w:val="000000"/>
                <w:sz w:val="24"/>
              </w:rPr>
              <w: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15A839EE" w14:textId="77777777" w:rsidR="00A559F2" w:rsidRDefault="00A559F2">
            <w:pPr>
              <w:jc w:val="right"/>
            </w:pPr>
            <w:r>
              <w:rPr>
                <w:color w:val="000000"/>
                <w:sz w:val="24"/>
              </w:rPr>
              <w:t>-</w:t>
            </w:r>
          </w:p>
        </w:tc>
        <w:tc>
          <w:tcPr>
            <w:tcW w:w="1950" w:type="dxa"/>
            <w:tcBorders>
              <w:top w:val="single" w:sz="4" w:space="0" w:color="auto"/>
              <w:left w:val="single" w:sz="4" w:space="0" w:color="auto"/>
              <w:bottom w:val="single" w:sz="4" w:space="0" w:color="auto"/>
              <w:right w:val="single" w:sz="4" w:space="0" w:color="auto"/>
            </w:tcBorders>
            <w:vAlign w:val="center"/>
            <w:hideMark/>
          </w:tcPr>
          <w:p w14:paraId="71C3266A" w14:textId="77777777" w:rsidR="00A559F2" w:rsidRDefault="00A559F2">
            <w:pPr>
              <w:jc w:val="right"/>
            </w:pPr>
            <w:r>
              <w:rPr>
                <w:color w:val="000000"/>
                <w:sz w:val="24"/>
              </w:rPr>
              <w:t>-</w:t>
            </w:r>
          </w:p>
        </w:tc>
        <w:tc>
          <w:tcPr>
            <w:tcW w:w="1894" w:type="dxa"/>
            <w:tcBorders>
              <w:top w:val="single" w:sz="4" w:space="0" w:color="auto"/>
              <w:left w:val="single" w:sz="4" w:space="0" w:color="auto"/>
              <w:bottom w:val="single" w:sz="4" w:space="0" w:color="auto"/>
              <w:right w:val="single" w:sz="4" w:space="0" w:color="auto"/>
            </w:tcBorders>
            <w:vAlign w:val="center"/>
            <w:hideMark/>
          </w:tcPr>
          <w:p w14:paraId="66A5B13C" w14:textId="77777777" w:rsidR="00A559F2" w:rsidRDefault="00A559F2">
            <w:pPr>
              <w:jc w:val="right"/>
            </w:pPr>
            <w:r>
              <w:rPr>
                <w:color w:val="000000"/>
                <w:sz w:val="24"/>
              </w:rPr>
              <w:t>-</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D8D2708" w14:textId="77777777" w:rsidR="00A559F2" w:rsidRDefault="00A559F2" w:rsidP="00A559F2">
            <w:pPr>
              <w:jc w:val="right"/>
            </w:pPr>
            <w:r>
              <w:rPr>
                <w:color w:val="000000"/>
                <w:sz w:val="24"/>
              </w:rPr>
              <w:t>-</w:t>
            </w:r>
          </w:p>
        </w:tc>
      </w:tr>
      <w:tr w:rsidR="00A559F2" w14:paraId="036B3F84" w14:textId="77777777" w:rsidTr="000A5CA0">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6B1CE481" w14:textId="77777777" w:rsidR="00A559F2" w:rsidRDefault="00A559F2" w:rsidP="00A559F2">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tcBorders>
              <w:top w:val="single" w:sz="4" w:space="0" w:color="auto"/>
              <w:left w:val="single" w:sz="4" w:space="0" w:color="auto"/>
              <w:bottom w:val="single" w:sz="4" w:space="0" w:color="auto"/>
              <w:right w:val="single" w:sz="4" w:space="0" w:color="auto"/>
            </w:tcBorders>
            <w:hideMark/>
          </w:tcPr>
          <w:p w14:paraId="4E771103" w14:textId="77777777" w:rsidR="00A559F2" w:rsidRDefault="00A559F2" w:rsidP="00A559F2">
            <w:pPr>
              <w:jc w:val="right"/>
            </w:pPr>
            <w:r w:rsidRPr="0049440E">
              <w:t>-</w:t>
            </w:r>
          </w:p>
        </w:tc>
        <w:tc>
          <w:tcPr>
            <w:tcW w:w="1839" w:type="dxa"/>
            <w:tcBorders>
              <w:top w:val="single" w:sz="4" w:space="0" w:color="auto"/>
              <w:left w:val="single" w:sz="4" w:space="0" w:color="auto"/>
              <w:bottom w:val="single" w:sz="4" w:space="0" w:color="auto"/>
              <w:right w:val="single" w:sz="4" w:space="0" w:color="auto"/>
            </w:tcBorders>
            <w:hideMark/>
          </w:tcPr>
          <w:p w14:paraId="48D48C83" w14:textId="77777777" w:rsidR="00A559F2" w:rsidRDefault="00A559F2" w:rsidP="00A559F2">
            <w:pPr>
              <w:jc w:val="right"/>
            </w:pPr>
            <w:r w:rsidRPr="0049440E">
              <w:t>-</w:t>
            </w:r>
          </w:p>
        </w:tc>
        <w:tc>
          <w:tcPr>
            <w:tcW w:w="1950" w:type="dxa"/>
            <w:tcBorders>
              <w:top w:val="single" w:sz="4" w:space="0" w:color="auto"/>
              <w:left w:val="single" w:sz="4" w:space="0" w:color="auto"/>
              <w:bottom w:val="single" w:sz="4" w:space="0" w:color="auto"/>
              <w:right w:val="single" w:sz="4" w:space="0" w:color="auto"/>
            </w:tcBorders>
            <w:hideMark/>
          </w:tcPr>
          <w:p w14:paraId="1D1F5110" w14:textId="77777777" w:rsidR="00A559F2" w:rsidRDefault="00A559F2" w:rsidP="00A559F2">
            <w:pPr>
              <w:jc w:val="right"/>
            </w:pPr>
            <w:r w:rsidRPr="0049440E">
              <w:t>-</w:t>
            </w:r>
          </w:p>
        </w:tc>
        <w:tc>
          <w:tcPr>
            <w:tcW w:w="1894" w:type="dxa"/>
            <w:tcBorders>
              <w:top w:val="single" w:sz="4" w:space="0" w:color="auto"/>
              <w:left w:val="single" w:sz="4" w:space="0" w:color="auto"/>
              <w:bottom w:val="single" w:sz="4" w:space="0" w:color="auto"/>
              <w:right w:val="single" w:sz="4" w:space="0" w:color="auto"/>
            </w:tcBorders>
            <w:hideMark/>
          </w:tcPr>
          <w:p w14:paraId="557593A0" w14:textId="77777777" w:rsidR="00A559F2" w:rsidRDefault="00A559F2" w:rsidP="00A559F2">
            <w:pPr>
              <w:jc w:val="right"/>
            </w:pPr>
            <w:r w:rsidRPr="0049440E">
              <w:t>-</w:t>
            </w:r>
          </w:p>
        </w:tc>
        <w:tc>
          <w:tcPr>
            <w:tcW w:w="1068" w:type="dxa"/>
            <w:tcBorders>
              <w:top w:val="single" w:sz="4" w:space="0" w:color="auto"/>
              <w:left w:val="single" w:sz="4" w:space="0" w:color="auto"/>
              <w:bottom w:val="single" w:sz="4" w:space="0" w:color="auto"/>
              <w:right w:val="single" w:sz="4" w:space="0" w:color="auto"/>
            </w:tcBorders>
            <w:hideMark/>
          </w:tcPr>
          <w:p w14:paraId="1AAD3F8A" w14:textId="77777777" w:rsidR="00A559F2" w:rsidRDefault="00A559F2" w:rsidP="00A559F2">
            <w:pPr>
              <w:jc w:val="right"/>
            </w:pPr>
            <w:r w:rsidRPr="0049440E">
              <w:t>-</w:t>
            </w:r>
          </w:p>
        </w:tc>
      </w:tr>
    </w:tbl>
    <w:p w14:paraId="44706F23"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286476CB" w14:textId="77777777"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7443812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14:paraId="312E24DC" w14:textId="77777777" w:rsidR="001A59F9" w:rsidRPr="00A8283B" w:rsidRDefault="001A59F9" w:rsidP="00026C9C">
      <w:pPr>
        <w:spacing w:line="360" w:lineRule="auto"/>
        <w:rPr>
          <w:rFonts w:asciiTheme="minorEastAsia" w:eastAsiaTheme="minorEastAsia" w:hAnsiTheme="minorEastAsia"/>
          <w:szCs w:val="21"/>
        </w:rPr>
      </w:pPr>
    </w:p>
    <w:p w14:paraId="5248E0F7" w14:textId="77777777"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7443812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14:paraId="50EB43CA" w14:textId="77777777"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p>
    <w:p w14:paraId="6C9470F9" w14:textId="77777777" w:rsidR="00002B22" w:rsidRDefault="007561E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15BF036F"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5BF38048"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278D2486" w14:textId="77777777"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692D671E" w14:textId="77777777" w:rsidTr="007D46C7">
        <w:tc>
          <w:tcPr>
            <w:tcW w:w="1032" w:type="dxa"/>
            <w:vMerge w:val="restart"/>
            <w:vAlign w:val="center"/>
          </w:tcPr>
          <w:p w14:paraId="6CBEDE67"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7166F852"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16515901"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49D02E8A"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5296404B"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4F3B4A29" w14:textId="77777777" w:rsidTr="007D46C7">
        <w:tc>
          <w:tcPr>
            <w:tcW w:w="1032" w:type="dxa"/>
            <w:vMerge/>
            <w:vAlign w:val="center"/>
          </w:tcPr>
          <w:p w14:paraId="0DD9DCFE"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79FFAFBF"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61062A6C"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44964AC6"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54BF6A17"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4E55DE3B"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02B22" w14:paraId="36520ACF" w14:textId="77777777">
        <w:tc>
          <w:tcPr>
            <w:tcW w:w="1032" w:type="dxa"/>
            <w:vAlign w:val="center"/>
          </w:tcPr>
          <w:p w14:paraId="3098E0BC" w14:textId="77777777" w:rsidR="00002B22" w:rsidRDefault="007561EB">
            <w:pPr>
              <w:jc w:val="center"/>
            </w:pPr>
            <w:r>
              <w:rPr>
                <w:color w:val="000000"/>
                <w:sz w:val="24"/>
              </w:rPr>
              <w:t>于海颖</w:t>
            </w:r>
          </w:p>
        </w:tc>
        <w:tc>
          <w:tcPr>
            <w:tcW w:w="1416" w:type="dxa"/>
            <w:vAlign w:val="center"/>
          </w:tcPr>
          <w:p w14:paraId="73F25DF7" w14:textId="77777777" w:rsidR="00002B22" w:rsidRDefault="007561EB">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38" w:type="dxa"/>
            <w:vAlign w:val="center"/>
          </w:tcPr>
          <w:p w14:paraId="340BCC7C" w14:textId="77777777" w:rsidR="00002B22" w:rsidRDefault="007561EB">
            <w:pPr>
              <w:jc w:val="center"/>
            </w:pPr>
            <w:r>
              <w:rPr>
                <w:color w:val="000000"/>
                <w:sz w:val="24"/>
              </w:rPr>
              <w:t>2017-06-10</w:t>
            </w:r>
          </w:p>
        </w:tc>
        <w:tc>
          <w:tcPr>
            <w:tcW w:w="1276" w:type="dxa"/>
            <w:vAlign w:val="center"/>
          </w:tcPr>
          <w:p w14:paraId="43B07F59" w14:textId="77777777" w:rsidR="00002B22" w:rsidRDefault="007561EB">
            <w:pPr>
              <w:jc w:val="center"/>
            </w:pPr>
            <w:r>
              <w:rPr>
                <w:color w:val="000000"/>
                <w:sz w:val="24"/>
              </w:rPr>
              <w:t>-</w:t>
            </w:r>
          </w:p>
        </w:tc>
        <w:tc>
          <w:tcPr>
            <w:tcW w:w="996" w:type="dxa"/>
            <w:vAlign w:val="center"/>
          </w:tcPr>
          <w:p w14:paraId="65124C0D" w14:textId="77777777" w:rsidR="00002B22" w:rsidRDefault="007561EB">
            <w:pPr>
              <w:jc w:val="center"/>
            </w:pPr>
            <w:r>
              <w:rPr>
                <w:color w:val="000000"/>
                <w:sz w:val="24"/>
              </w:rPr>
              <w:t>11</w:t>
            </w:r>
            <w:r>
              <w:rPr>
                <w:color w:val="000000"/>
                <w:sz w:val="24"/>
              </w:rPr>
              <w:t>年</w:t>
            </w:r>
          </w:p>
        </w:tc>
        <w:tc>
          <w:tcPr>
            <w:tcW w:w="3040" w:type="dxa"/>
            <w:vAlign w:val="center"/>
          </w:tcPr>
          <w:p w14:paraId="09FC7CF2" w14:textId="77777777" w:rsidR="00002B22" w:rsidRDefault="007561EB">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002B22" w14:paraId="5AC62FFF" w14:textId="77777777">
        <w:tc>
          <w:tcPr>
            <w:tcW w:w="1032" w:type="dxa"/>
            <w:vAlign w:val="center"/>
          </w:tcPr>
          <w:p w14:paraId="04757833" w14:textId="77777777" w:rsidR="00002B22" w:rsidRDefault="007561EB">
            <w:pPr>
              <w:jc w:val="center"/>
            </w:pPr>
            <w:r>
              <w:rPr>
                <w:color w:val="000000"/>
                <w:sz w:val="24"/>
              </w:rPr>
              <w:t>孙超</w:t>
            </w:r>
          </w:p>
        </w:tc>
        <w:tc>
          <w:tcPr>
            <w:tcW w:w="1416" w:type="dxa"/>
            <w:vAlign w:val="center"/>
          </w:tcPr>
          <w:p w14:paraId="2990FD91" w14:textId="77777777" w:rsidR="00002B22" w:rsidRDefault="007561EB">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38" w:type="dxa"/>
            <w:vAlign w:val="center"/>
          </w:tcPr>
          <w:p w14:paraId="3A5C70A1" w14:textId="77777777" w:rsidR="00002B22" w:rsidRDefault="007561EB">
            <w:pPr>
              <w:jc w:val="center"/>
            </w:pPr>
            <w:r>
              <w:rPr>
                <w:color w:val="000000"/>
                <w:sz w:val="24"/>
              </w:rPr>
              <w:t>2015-11-07</w:t>
            </w:r>
          </w:p>
        </w:tc>
        <w:tc>
          <w:tcPr>
            <w:tcW w:w="1276" w:type="dxa"/>
            <w:vAlign w:val="center"/>
          </w:tcPr>
          <w:p w14:paraId="075998DF" w14:textId="77777777" w:rsidR="00002B22" w:rsidRDefault="007561EB">
            <w:pPr>
              <w:jc w:val="center"/>
            </w:pPr>
            <w:r>
              <w:rPr>
                <w:color w:val="000000"/>
                <w:sz w:val="24"/>
              </w:rPr>
              <w:t>2017-06-22</w:t>
            </w:r>
          </w:p>
        </w:tc>
        <w:tc>
          <w:tcPr>
            <w:tcW w:w="996" w:type="dxa"/>
            <w:vAlign w:val="center"/>
          </w:tcPr>
          <w:p w14:paraId="134A6853" w14:textId="77777777" w:rsidR="00002B22" w:rsidRDefault="007561EB">
            <w:pPr>
              <w:jc w:val="center"/>
            </w:pPr>
            <w:r>
              <w:rPr>
                <w:color w:val="000000"/>
                <w:sz w:val="24"/>
              </w:rPr>
              <w:t>6</w:t>
            </w:r>
            <w:r>
              <w:rPr>
                <w:color w:val="000000"/>
                <w:sz w:val="24"/>
              </w:rPr>
              <w:t>年</w:t>
            </w:r>
          </w:p>
        </w:tc>
        <w:tc>
          <w:tcPr>
            <w:tcW w:w="3040" w:type="dxa"/>
            <w:vAlign w:val="center"/>
          </w:tcPr>
          <w:p w14:paraId="2890EC4E" w14:textId="77777777" w:rsidR="00002B22" w:rsidRDefault="007561EB">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002B22" w14:paraId="767DC79A" w14:textId="77777777">
        <w:tc>
          <w:tcPr>
            <w:tcW w:w="1032" w:type="dxa"/>
            <w:vAlign w:val="center"/>
          </w:tcPr>
          <w:p w14:paraId="002C244E" w14:textId="77777777" w:rsidR="00002B22" w:rsidRDefault="007561EB">
            <w:pPr>
              <w:jc w:val="center"/>
            </w:pPr>
            <w:r>
              <w:rPr>
                <w:color w:val="000000"/>
                <w:sz w:val="24"/>
              </w:rPr>
              <w:t>章妍</w:t>
            </w:r>
          </w:p>
        </w:tc>
        <w:tc>
          <w:tcPr>
            <w:tcW w:w="1416" w:type="dxa"/>
            <w:vAlign w:val="center"/>
          </w:tcPr>
          <w:p w14:paraId="38796F92" w14:textId="77777777" w:rsidR="00002B22" w:rsidRDefault="007561EB">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238" w:type="dxa"/>
            <w:vAlign w:val="center"/>
          </w:tcPr>
          <w:p w14:paraId="25BA0677" w14:textId="77777777" w:rsidR="00002B22" w:rsidRDefault="007561EB">
            <w:pPr>
              <w:jc w:val="center"/>
            </w:pPr>
            <w:r>
              <w:rPr>
                <w:color w:val="000000"/>
                <w:sz w:val="24"/>
              </w:rPr>
              <w:t>2015-11-21</w:t>
            </w:r>
          </w:p>
        </w:tc>
        <w:tc>
          <w:tcPr>
            <w:tcW w:w="1276" w:type="dxa"/>
            <w:vAlign w:val="center"/>
          </w:tcPr>
          <w:p w14:paraId="6C96BD99" w14:textId="77777777" w:rsidR="00002B22" w:rsidRDefault="007561EB">
            <w:pPr>
              <w:jc w:val="center"/>
            </w:pPr>
            <w:r>
              <w:rPr>
                <w:color w:val="000000"/>
                <w:sz w:val="24"/>
              </w:rPr>
              <w:t>2017-03-31</w:t>
            </w:r>
          </w:p>
        </w:tc>
        <w:tc>
          <w:tcPr>
            <w:tcW w:w="996" w:type="dxa"/>
            <w:vAlign w:val="center"/>
          </w:tcPr>
          <w:p w14:paraId="6DF48386" w14:textId="77777777" w:rsidR="00002B22" w:rsidRDefault="007561EB">
            <w:pPr>
              <w:jc w:val="center"/>
            </w:pPr>
            <w:r>
              <w:rPr>
                <w:color w:val="000000"/>
                <w:sz w:val="24"/>
              </w:rPr>
              <w:t>2</w:t>
            </w:r>
            <w:r>
              <w:rPr>
                <w:color w:val="000000"/>
                <w:sz w:val="24"/>
              </w:rPr>
              <w:t>年</w:t>
            </w:r>
          </w:p>
        </w:tc>
        <w:tc>
          <w:tcPr>
            <w:tcW w:w="3040" w:type="dxa"/>
            <w:vAlign w:val="center"/>
          </w:tcPr>
          <w:p w14:paraId="5866B014" w14:textId="77777777" w:rsidR="00002B22" w:rsidRDefault="007561EB">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r w:rsidR="00002B22" w14:paraId="776404F8" w14:textId="77777777">
        <w:tc>
          <w:tcPr>
            <w:tcW w:w="1032" w:type="dxa"/>
            <w:vAlign w:val="center"/>
          </w:tcPr>
          <w:p w14:paraId="525F6511" w14:textId="77777777" w:rsidR="00002B22" w:rsidRDefault="007561EB">
            <w:pPr>
              <w:jc w:val="center"/>
            </w:pPr>
            <w:r>
              <w:rPr>
                <w:color w:val="000000"/>
                <w:sz w:val="24"/>
              </w:rPr>
              <w:t>王艺伟</w:t>
            </w:r>
          </w:p>
        </w:tc>
        <w:tc>
          <w:tcPr>
            <w:tcW w:w="1416" w:type="dxa"/>
            <w:vAlign w:val="center"/>
          </w:tcPr>
          <w:p w14:paraId="30B51C69" w14:textId="77777777" w:rsidR="00002B22" w:rsidRDefault="007561EB">
            <w:pPr>
              <w:jc w:val="center"/>
            </w:pPr>
            <w:r>
              <w:rPr>
                <w:color w:val="000000"/>
                <w:sz w:val="24"/>
              </w:rPr>
              <w:t>交银荣祥保本混合、交银定期支付月月丰债券、交银增强收益债券、交银强化回报债券、交银荣鑫保本混合的基金经理助理</w:t>
            </w:r>
          </w:p>
        </w:tc>
        <w:tc>
          <w:tcPr>
            <w:tcW w:w="1238" w:type="dxa"/>
            <w:vAlign w:val="center"/>
          </w:tcPr>
          <w:p w14:paraId="2F0FBCD1" w14:textId="77777777" w:rsidR="00002B22" w:rsidRDefault="007561EB">
            <w:pPr>
              <w:jc w:val="center"/>
            </w:pPr>
            <w:r>
              <w:rPr>
                <w:color w:val="000000"/>
                <w:sz w:val="24"/>
              </w:rPr>
              <w:t>2017-05-24</w:t>
            </w:r>
          </w:p>
        </w:tc>
        <w:tc>
          <w:tcPr>
            <w:tcW w:w="1276" w:type="dxa"/>
            <w:vAlign w:val="center"/>
          </w:tcPr>
          <w:p w14:paraId="09CB5B25" w14:textId="77777777" w:rsidR="00002B22" w:rsidRDefault="007561EB">
            <w:pPr>
              <w:jc w:val="center"/>
            </w:pPr>
            <w:r>
              <w:rPr>
                <w:color w:val="000000"/>
                <w:sz w:val="24"/>
              </w:rPr>
              <w:t>-</w:t>
            </w:r>
          </w:p>
        </w:tc>
        <w:tc>
          <w:tcPr>
            <w:tcW w:w="996" w:type="dxa"/>
            <w:vAlign w:val="center"/>
          </w:tcPr>
          <w:p w14:paraId="59745D47" w14:textId="5B16CF3C" w:rsidR="00002B22" w:rsidRDefault="001C04DF">
            <w:pPr>
              <w:jc w:val="center"/>
            </w:pPr>
            <w:r>
              <w:rPr>
                <w:color w:val="000000"/>
                <w:sz w:val="24"/>
              </w:rPr>
              <w:t>5</w:t>
            </w:r>
            <w:r w:rsidR="007561EB">
              <w:rPr>
                <w:color w:val="000000"/>
                <w:sz w:val="24"/>
              </w:rPr>
              <w:t>年</w:t>
            </w:r>
          </w:p>
        </w:tc>
        <w:tc>
          <w:tcPr>
            <w:tcW w:w="3040" w:type="dxa"/>
            <w:vAlign w:val="center"/>
          </w:tcPr>
          <w:p w14:paraId="602B4788" w14:textId="77777777" w:rsidR="00002B22" w:rsidRDefault="007561EB">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14:paraId="531F92C2" w14:textId="77777777" w:rsidR="00002B22" w:rsidRDefault="007561E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7D4DEF45" w14:textId="77777777" w:rsidR="00002B22" w:rsidRDefault="007561E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1E11F41"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2478DDC0"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4BDFE01F" w14:textId="77777777"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37443812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14:paraId="66A5E924" w14:textId="77777777" w:rsidR="00002B22" w:rsidRDefault="007561E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5EDE8C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130857A4"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216E247"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37443812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14:paraId="02F3A460" w14:textId="77777777"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p>
    <w:p w14:paraId="57F59D89" w14:textId="77777777" w:rsidR="00002B22" w:rsidRDefault="007561E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04A9867D" w14:textId="77777777" w:rsidR="00002B22" w:rsidRDefault="007561E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76991B3C" w14:textId="77777777" w:rsidR="00002B22" w:rsidRDefault="007561E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AB6C4FB" w14:textId="77777777" w:rsidR="00002B22" w:rsidRDefault="007561E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00AFB884" w14:textId="77777777" w:rsidR="00002B22" w:rsidRDefault="007561E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70463F92"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201B6E8"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26D2B2D5" w14:textId="77777777"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p>
    <w:p w14:paraId="7C2352F7"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14:paraId="7232D9C5"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23D94724" w14:textId="77777777"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p>
    <w:p w14:paraId="618AEB32"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296DC311"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2E13E36"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37443812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14:paraId="461C920E" w14:textId="77777777"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p>
    <w:p w14:paraId="511C076A" w14:textId="77777777" w:rsidR="00002B22" w:rsidRDefault="007561EB">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14:paraId="3B554FAA" w14:textId="77777777" w:rsidR="00002B22" w:rsidRDefault="007561EB">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受事件催化的苹果产业链、通信、新能源汽车、半导体产业以及光伏等板块的龙头标的也有不错的表现。</w:t>
      </w:r>
    </w:p>
    <w:p w14:paraId="52DE04A6" w14:textId="77777777" w:rsidR="001A59F9" w:rsidRPr="00125363" w:rsidRDefault="001A59F9" w:rsidP="00125363">
      <w:pPr>
        <w:spacing w:before="29" w:line="288" w:lineRule="auto"/>
        <w:ind w:firstLineChars="200" w:firstLine="480"/>
        <w:rPr>
          <w:color w:val="000000"/>
          <w:sz w:val="24"/>
        </w:rPr>
      </w:pPr>
      <w:r w:rsidRPr="00125363">
        <w:rPr>
          <w:color w:val="000000"/>
          <w:sz w:val="24"/>
        </w:rPr>
        <w:t>组合操作方面，本组合自</w:t>
      </w:r>
      <w:r w:rsidRPr="00125363">
        <w:rPr>
          <w:color w:val="000000"/>
          <w:sz w:val="24"/>
        </w:rPr>
        <w:t>2016</w:t>
      </w:r>
      <w:r w:rsidRPr="00125363">
        <w:rPr>
          <w:color w:val="000000"/>
          <w:sz w:val="24"/>
        </w:rPr>
        <w:t>年年末从保本基金转换到二级债基以来，组合规模变动也较大，因此在操作方面，组合的配置方向逐步转换思路，动态调整组合的整体久期水平，同时降低信用品种的配置比例。权益操作方面，在转换为标准二级债基后，我们结合规模变动情况，动态地进行了仓位配置，关注主要行业包括：消费板块、一带一路主题、新能源汽车、有色等板块。</w:t>
      </w:r>
    </w:p>
    <w:p w14:paraId="2A65309E"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0706EED9" w14:textId="77777777" w:rsidR="001A59F9" w:rsidRPr="000E6433" w:rsidRDefault="001A59F9" w:rsidP="000E6433">
      <w:pPr>
        <w:pStyle w:val="20"/>
        <w:spacing w:before="29" w:after="0" w:line="288" w:lineRule="auto"/>
        <w:rPr>
          <w:rFonts w:ascii="Times New Roman" w:hAnsi="Times New Roman"/>
          <w:kern w:val="0"/>
          <w:szCs w:val="24"/>
        </w:rPr>
      </w:pPr>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p>
    <w:p w14:paraId="3005BF51"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1.271</w:t>
      </w:r>
      <w:r w:rsidRPr="00125363">
        <w:rPr>
          <w:color w:val="000000"/>
          <w:sz w:val="24"/>
        </w:rPr>
        <w:t>元，本报告期份额净值增长率为</w:t>
      </w:r>
      <w:r w:rsidRPr="00125363">
        <w:rPr>
          <w:color w:val="000000"/>
          <w:sz w:val="24"/>
        </w:rPr>
        <w:t>-0.08%</w:t>
      </w:r>
      <w:r w:rsidRPr="00125363">
        <w:rPr>
          <w:color w:val="000000"/>
          <w:sz w:val="24"/>
        </w:rPr>
        <w:t>，同期业绩比较基准增长率为</w:t>
      </w:r>
      <w:r w:rsidRPr="00125363">
        <w:rPr>
          <w:color w:val="000000"/>
          <w:sz w:val="24"/>
        </w:rPr>
        <w:t>2.29%</w:t>
      </w:r>
      <w:r w:rsidRPr="00125363">
        <w:rPr>
          <w:color w:val="000000"/>
          <w:sz w:val="24"/>
        </w:rPr>
        <w:t>。</w:t>
      </w:r>
    </w:p>
    <w:p w14:paraId="67896103"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C5BA116"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37443812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14:paraId="023F792D" w14:textId="77777777" w:rsidR="00002B22" w:rsidRDefault="007561EB">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14:paraId="58185EF4" w14:textId="77777777" w:rsidR="001A59F9" w:rsidRPr="00125363" w:rsidRDefault="001A59F9" w:rsidP="00125363">
      <w:pPr>
        <w:spacing w:before="29" w:line="288" w:lineRule="auto"/>
        <w:ind w:firstLineChars="200" w:firstLine="480"/>
        <w:rPr>
          <w:color w:val="000000"/>
          <w:sz w:val="24"/>
        </w:rPr>
      </w:pPr>
      <w:r w:rsidRPr="00125363">
        <w:rPr>
          <w:color w:val="000000"/>
          <w:sz w:val="24"/>
        </w:rPr>
        <w:t>权益方面，相较于</w:t>
      </w:r>
      <w:r w:rsidRPr="00125363">
        <w:rPr>
          <w:color w:val="000000"/>
          <w:sz w:val="24"/>
        </w:rPr>
        <w:t>2017</w:t>
      </w:r>
      <w:r w:rsidRPr="00125363">
        <w:rPr>
          <w:color w:val="000000"/>
          <w:sz w:val="24"/>
        </w:rPr>
        <w:t>年，宏观基本面对权益市场的边际正向影响下降，部分品种的估值水平已经提升至较高水平，因此本基金在</w:t>
      </w:r>
      <w:r w:rsidRPr="00125363">
        <w:rPr>
          <w:color w:val="000000"/>
          <w:sz w:val="24"/>
        </w:rPr>
        <w:t>2018</w:t>
      </w:r>
      <w:r w:rsidRPr="00125363">
        <w:rPr>
          <w:color w:val="000000"/>
          <w:sz w:val="24"/>
        </w:rPr>
        <w:t>年会结合市场整体的估值以及组合的规模变动情况，动态关注高景气度个股，并重点关注部分超跌板块的恢复性行情，细分行业景气度及业绩指标，精选个股，择机配置。</w:t>
      </w:r>
    </w:p>
    <w:p w14:paraId="39FFABE8"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072B807"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37443812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14:paraId="6C0AA8BA" w14:textId="77777777" w:rsidR="00002B22" w:rsidRDefault="007561EB">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6FF7CCA5" w14:textId="77777777" w:rsidR="00002B22" w:rsidRDefault="007561E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1072D77F" w14:textId="77777777" w:rsidR="00002B22" w:rsidRDefault="007561EB">
      <w:pPr>
        <w:spacing w:before="29" w:line="288" w:lineRule="auto"/>
        <w:ind w:firstLineChars="200" w:firstLine="480"/>
        <w:rPr>
          <w:color w:val="000000"/>
          <w:sz w:val="24"/>
        </w:rPr>
      </w:pPr>
      <w:r>
        <w:rPr>
          <w:color w:val="000000"/>
          <w:sz w:val="24"/>
        </w:rPr>
        <w:t>（一）持续完善公司内部控制制度和业务流程，推动制度流程的及时更新。</w:t>
      </w:r>
    </w:p>
    <w:p w14:paraId="20C1D8DD" w14:textId="77777777" w:rsidR="00002B22" w:rsidRDefault="007561EB">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47A952D4" w14:textId="77777777" w:rsidR="00002B22" w:rsidRDefault="007561EB">
      <w:pPr>
        <w:spacing w:before="29" w:line="288" w:lineRule="auto"/>
        <w:ind w:firstLineChars="200" w:firstLine="480"/>
        <w:rPr>
          <w:color w:val="000000"/>
          <w:sz w:val="24"/>
        </w:rPr>
      </w:pPr>
      <w:r>
        <w:rPr>
          <w:color w:val="000000"/>
          <w:sz w:val="24"/>
        </w:rPr>
        <w:t>（二）深化事前事中合规及风险管理，提高合规管理及风险控制有效性。</w:t>
      </w:r>
    </w:p>
    <w:p w14:paraId="45DB5FDD" w14:textId="77777777" w:rsidR="00002B22" w:rsidRDefault="007561EB">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0BF97AC1" w14:textId="77777777" w:rsidR="00002B22" w:rsidRDefault="007561EB">
      <w:pPr>
        <w:spacing w:before="29" w:line="288" w:lineRule="auto"/>
        <w:ind w:firstLineChars="200" w:firstLine="480"/>
        <w:rPr>
          <w:color w:val="000000"/>
          <w:sz w:val="24"/>
        </w:rPr>
      </w:pPr>
      <w:r>
        <w:rPr>
          <w:color w:val="000000"/>
          <w:sz w:val="24"/>
        </w:rPr>
        <w:t>（三）全面开展内部监督检查，强化公司内部控制。</w:t>
      </w:r>
    </w:p>
    <w:p w14:paraId="7CE6ECF1" w14:textId="77777777" w:rsidR="00002B22" w:rsidRDefault="007561E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421CC78C" w14:textId="77777777" w:rsidR="00002B22" w:rsidRDefault="007561EB">
      <w:pPr>
        <w:spacing w:before="29" w:line="288" w:lineRule="auto"/>
        <w:ind w:firstLineChars="200" w:firstLine="480"/>
        <w:rPr>
          <w:color w:val="000000"/>
          <w:sz w:val="24"/>
        </w:rPr>
      </w:pPr>
      <w:r>
        <w:rPr>
          <w:color w:val="000000"/>
          <w:sz w:val="24"/>
        </w:rPr>
        <w:t>（四）强化培训教育，持续提高全员风险合规意识。</w:t>
      </w:r>
    </w:p>
    <w:p w14:paraId="65201236"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1A677EFB"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0F7F231A"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37443812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14:paraId="1B724D9A" w14:textId="77777777" w:rsidR="00002B22" w:rsidRDefault="007561E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0B17C66B" w14:textId="77777777" w:rsidR="00002B22" w:rsidRDefault="007561E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A23B690"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71F74ED"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4CD56DEE" w14:textId="77777777" w:rsidR="00486CC6" w:rsidRPr="00BB731C" w:rsidRDefault="00486CC6" w:rsidP="00486CC6">
      <w:pPr>
        <w:spacing w:before="29" w:line="288" w:lineRule="auto"/>
        <w:rPr>
          <w:rFonts w:eastAsiaTheme="minorEastAsia"/>
          <w:b/>
          <w:sz w:val="24"/>
        </w:rPr>
      </w:pPr>
      <w:bookmarkStart w:id="61" w:name="_Toc247959458"/>
      <w:bookmarkStart w:id="62" w:name="_Toc225570084"/>
      <w:bookmarkStart w:id="63" w:name="_Toc361324862"/>
      <w:bookmarkStart w:id="64"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1"/>
      <w:bookmarkEnd w:id="62"/>
      <w:bookmarkEnd w:id="63"/>
      <w:bookmarkEnd w:id="64"/>
    </w:p>
    <w:p w14:paraId="32E72864" w14:textId="77777777" w:rsidR="00DB79C9" w:rsidRDefault="00DB79C9" w:rsidP="00486CC6">
      <w:pPr>
        <w:spacing w:line="360" w:lineRule="auto"/>
        <w:ind w:firstLineChars="200" w:firstLine="480"/>
        <w:rPr>
          <w:kern w:val="0"/>
          <w:sz w:val="24"/>
        </w:rPr>
      </w:pPr>
      <w:r w:rsidRPr="00DB79C9">
        <w:rPr>
          <w:rFonts w:hint="eastAsia"/>
          <w:kern w:val="0"/>
          <w:sz w:val="24"/>
        </w:rPr>
        <w:t>本基金本报告期内未进行利润分配。</w:t>
      </w:r>
    </w:p>
    <w:p w14:paraId="0E2A541E" w14:textId="77777777" w:rsidR="00486CC6" w:rsidRPr="00A4203E" w:rsidRDefault="00486CC6" w:rsidP="00486CC6">
      <w:pPr>
        <w:spacing w:line="360" w:lineRule="auto"/>
        <w:ind w:firstLineChars="200" w:firstLine="420"/>
        <w:rPr>
          <w:rFonts w:eastAsiaTheme="minorEastAsia"/>
          <w:color w:val="000000"/>
          <w:szCs w:val="21"/>
        </w:rPr>
      </w:pPr>
    </w:p>
    <w:p w14:paraId="08E9B82D" w14:textId="77777777" w:rsidR="00486CC6" w:rsidRPr="00BB731C" w:rsidRDefault="00486CC6" w:rsidP="00486CC6">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14:paraId="094B4F72"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14:paraId="29338BA0"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39805058"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65" w:name="_Toc225498263"/>
      <w:bookmarkStart w:id="66" w:name="_Toc361324864"/>
      <w:bookmarkStart w:id="67" w:name="_Toc37443813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5"/>
      <w:bookmarkEnd w:id="66"/>
      <w:bookmarkEnd w:id="67"/>
    </w:p>
    <w:p w14:paraId="0A9703EF" w14:textId="77777777" w:rsidR="00A8283B" w:rsidRPr="00A8283B" w:rsidRDefault="00A8283B" w:rsidP="00A8283B"/>
    <w:p w14:paraId="4565B2FD" w14:textId="77777777" w:rsidR="00A117AC" w:rsidRPr="007F57C2" w:rsidRDefault="00A117AC" w:rsidP="00A117AC">
      <w:pPr>
        <w:spacing w:before="29" w:line="288" w:lineRule="auto"/>
        <w:rPr>
          <w:b/>
          <w:sz w:val="24"/>
        </w:rPr>
      </w:pPr>
      <w:bookmarkStart w:id="68" w:name="_Toc374374945"/>
      <w:bookmarkStart w:id="69" w:name="_Toc225498264"/>
      <w:bookmarkStart w:id="70" w:name="_Toc361324865"/>
      <w:bookmarkStart w:id="71" w:name="_Toc374438133"/>
      <w:r w:rsidRPr="007F57C2">
        <w:rPr>
          <w:b/>
          <w:sz w:val="24"/>
        </w:rPr>
        <w:t xml:space="preserve">5.1 </w:t>
      </w:r>
      <w:r w:rsidRPr="007F57C2">
        <w:rPr>
          <w:rFonts w:hint="eastAsia"/>
          <w:b/>
          <w:sz w:val="24"/>
        </w:rPr>
        <w:t>报告期内本基金托管人遵规守信情况声明</w:t>
      </w:r>
      <w:bookmarkEnd w:id="68"/>
    </w:p>
    <w:p w14:paraId="69907756" w14:textId="77777777" w:rsidR="00A117AC" w:rsidRPr="00A40DA7" w:rsidRDefault="00A117AC" w:rsidP="00A117AC">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63F1FDE" w14:textId="77777777" w:rsidR="00A117AC" w:rsidRPr="00D564C7" w:rsidRDefault="00A117AC" w:rsidP="00A117AC">
      <w:pPr>
        <w:spacing w:line="360" w:lineRule="auto"/>
        <w:ind w:firstLineChars="200" w:firstLine="420"/>
        <w:rPr>
          <w:rFonts w:asciiTheme="minorEastAsia" w:hAnsiTheme="minorEastAsia"/>
          <w:color w:val="000000"/>
          <w:kern w:val="0"/>
          <w:szCs w:val="21"/>
        </w:rPr>
      </w:pPr>
    </w:p>
    <w:p w14:paraId="1EB66AA2" w14:textId="77777777" w:rsidR="00A117AC" w:rsidRPr="007F57C2" w:rsidRDefault="00A117AC" w:rsidP="00A117AC">
      <w:pPr>
        <w:spacing w:before="29" w:line="288" w:lineRule="auto"/>
        <w:rPr>
          <w:b/>
          <w:sz w:val="24"/>
        </w:rPr>
      </w:pPr>
      <w:bookmarkStart w:id="72" w:name="_Toc374374946"/>
      <w:r w:rsidRPr="007F57C2">
        <w:rPr>
          <w:b/>
          <w:sz w:val="24"/>
        </w:rPr>
        <w:t xml:space="preserve">5.2 </w:t>
      </w:r>
      <w:r w:rsidRPr="007F57C2">
        <w:rPr>
          <w:rFonts w:hint="eastAsia"/>
          <w:b/>
          <w:sz w:val="24"/>
        </w:rPr>
        <w:t>托管人对报告期内本基金投资运作遵规守信、净值计算、利润分配等情况的说明</w:t>
      </w:r>
      <w:bookmarkEnd w:id="72"/>
    </w:p>
    <w:p w14:paraId="57257A4E" w14:textId="77777777" w:rsidR="00A117AC" w:rsidRDefault="00A117AC" w:rsidP="00A117AC">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53D1D7AE" w14:textId="77777777" w:rsidR="00A117AC" w:rsidRPr="00A40DA7" w:rsidRDefault="00A117AC" w:rsidP="00A117AC">
      <w:pPr>
        <w:spacing w:before="29" w:line="288" w:lineRule="auto"/>
        <w:ind w:firstLineChars="200" w:firstLine="480"/>
        <w:rPr>
          <w:kern w:val="0"/>
          <w:sz w:val="24"/>
        </w:rPr>
      </w:pPr>
      <w:r w:rsidRPr="00A40DA7">
        <w:rPr>
          <w:kern w:val="0"/>
          <w:sz w:val="24"/>
        </w:rPr>
        <w:t>报告期内，</w:t>
      </w:r>
      <w:r>
        <w:rPr>
          <w:rFonts w:hint="eastAsia"/>
          <w:kern w:val="0"/>
          <w:sz w:val="24"/>
        </w:rPr>
        <w:t>未实施利润</w:t>
      </w:r>
      <w:r w:rsidRPr="00A40DA7">
        <w:rPr>
          <w:kern w:val="0"/>
          <w:sz w:val="24"/>
        </w:rPr>
        <w:t>分配。</w:t>
      </w:r>
    </w:p>
    <w:p w14:paraId="344C03C8" w14:textId="77777777" w:rsidR="00A117AC" w:rsidRPr="00D564C7" w:rsidRDefault="00A117AC" w:rsidP="00A117AC">
      <w:pPr>
        <w:spacing w:line="360" w:lineRule="auto"/>
        <w:ind w:firstLineChars="200" w:firstLine="420"/>
        <w:rPr>
          <w:rFonts w:asciiTheme="minorEastAsia" w:hAnsiTheme="minorEastAsia"/>
          <w:color w:val="000000"/>
          <w:kern w:val="0"/>
          <w:szCs w:val="21"/>
        </w:rPr>
      </w:pPr>
    </w:p>
    <w:p w14:paraId="6339D3C4" w14:textId="77777777" w:rsidR="00A117AC" w:rsidRPr="007F57C2" w:rsidRDefault="00A117AC" w:rsidP="00A117AC">
      <w:pPr>
        <w:spacing w:before="29" w:line="288" w:lineRule="auto"/>
        <w:rPr>
          <w:b/>
          <w:sz w:val="24"/>
        </w:rPr>
      </w:pPr>
      <w:bookmarkStart w:id="73" w:name="_Toc374374947"/>
      <w:r w:rsidRPr="007F57C2">
        <w:rPr>
          <w:b/>
          <w:sz w:val="24"/>
        </w:rPr>
        <w:t xml:space="preserve">5.3 </w:t>
      </w:r>
      <w:r w:rsidRPr="007F57C2">
        <w:rPr>
          <w:rFonts w:hint="eastAsia"/>
          <w:b/>
          <w:sz w:val="24"/>
        </w:rPr>
        <w:t>托管人对本年度报告中财务信息等内容的真实、准确和完整发表意见</w:t>
      </w:r>
      <w:bookmarkEnd w:id="73"/>
    </w:p>
    <w:p w14:paraId="3C7DE450" w14:textId="77777777" w:rsidR="00A117AC" w:rsidRDefault="00A117AC" w:rsidP="00A117AC">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bookmarkEnd w:id="69"/>
    <w:bookmarkEnd w:id="70"/>
    <w:bookmarkEnd w:id="71"/>
    <w:p w14:paraId="3772D7F2" w14:textId="77777777" w:rsidR="00F41B52" w:rsidRPr="007455A2" w:rsidRDefault="00F41B52" w:rsidP="007455A2">
      <w:pPr>
        <w:spacing w:before="29" w:line="288" w:lineRule="auto"/>
        <w:ind w:firstLineChars="200" w:firstLine="480"/>
        <w:rPr>
          <w:color w:val="000000"/>
          <w:sz w:val="24"/>
        </w:rPr>
      </w:pPr>
    </w:p>
    <w:p w14:paraId="4BD33AA0" w14:textId="77777777" w:rsidR="00CC2B16" w:rsidRPr="00D52A3B" w:rsidRDefault="00CC2B16" w:rsidP="00CC2B16">
      <w:pPr>
        <w:pStyle w:val="1"/>
        <w:keepNext/>
        <w:keepLines/>
        <w:widowControl w:val="0"/>
        <w:adjustRightInd w:val="0"/>
        <w:snapToGrid w:val="0"/>
        <w:spacing w:beforeLines="100" w:before="312" w:afterLines="100" w:after="312" w:line="360" w:lineRule="auto"/>
        <w:jc w:val="center"/>
        <w:rPr>
          <w:b/>
          <w:bCs/>
          <w:szCs w:val="24"/>
          <w:lang w:val="en-US"/>
        </w:rPr>
      </w:pPr>
      <w:bookmarkStart w:id="74" w:name="_Toc245801814"/>
      <w:bookmarkStart w:id="75" w:name="_Toc247959464"/>
      <w:bookmarkStart w:id="76" w:name="_Toc352255986"/>
      <w:bookmarkStart w:id="77" w:name="_Toc352256054"/>
      <w:bookmarkStart w:id="78" w:name="_Toc352331232"/>
      <w:bookmarkStart w:id="79" w:name="_Toc362424010"/>
      <w:bookmarkStart w:id="80" w:name="_Toc374459272"/>
      <w:bookmarkStart w:id="81" w:name="_Toc361324872"/>
      <w:bookmarkStart w:id="82" w:name="_Toc374438137"/>
      <w:r w:rsidRPr="00D52A3B">
        <w:rPr>
          <w:b/>
          <w:bCs/>
          <w:szCs w:val="24"/>
          <w:lang w:val="en-US"/>
        </w:rPr>
        <w:t xml:space="preserve">§6  </w:t>
      </w:r>
      <w:r w:rsidRPr="00D52A3B">
        <w:rPr>
          <w:b/>
          <w:bCs/>
          <w:szCs w:val="24"/>
          <w:lang w:val="en-US"/>
        </w:rPr>
        <w:t>审计报告</w:t>
      </w:r>
      <w:bookmarkEnd w:id="74"/>
      <w:bookmarkEnd w:id="75"/>
      <w:bookmarkEnd w:id="76"/>
      <w:bookmarkEnd w:id="77"/>
      <w:bookmarkEnd w:id="78"/>
      <w:bookmarkEnd w:id="79"/>
      <w:bookmarkEnd w:id="80"/>
    </w:p>
    <w:p w14:paraId="017CF28E" w14:textId="77777777" w:rsidR="00CC2B16" w:rsidRPr="00AD3225" w:rsidRDefault="00CC2B16" w:rsidP="00CC2B16">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21960</w:t>
      </w:r>
      <w:r w:rsidRPr="00AD3225">
        <w:rPr>
          <w:color w:val="000000"/>
          <w:sz w:val="24"/>
        </w:rPr>
        <w:t>号</w:t>
      </w:r>
    </w:p>
    <w:p w14:paraId="3171F0AD" w14:textId="77777777" w:rsidR="00CC2B16" w:rsidRPr="00071888" w:rsidRDefault="00CC2B16" w:rsidP="00CC2B16">
      <w:pPr>
        <w:widowControl/>
        <w:spacing w:line="288" w:lineRule="auto"/>
        <w:jc w:val="left"/>
        <w:rPr>
          <w:color w:val="000000"/>
          <w:sz w:val="24"/>
        </w:rPr>
      </w:pPr>
      <w:r w:rsidRPr="00071888">
        <w:rPr>
          <w:color w:val="000000"/>
          <w:sz w:val="24"/>
        </w:rPr>
        <w:t>交银施罗德</w:t>
      </w:r>
      <w:r w:rsidRPr="00CC2B16">
        <w:rPr>
          <w:rFonts w:hint="eastAsia"/>
          <w:color w:val="000000"/>
          <w:sz w:val="24"/>
        </w:rPr>
        <w:t>增强收益债券型</w:t>
      </w:r>
      <w:r w:rsidRPr="00071888">
        <w:rPr>
          <w:color w:val="000000"/>
          <w:sz w:val="24"/>
        </w:rPr>
        <w:t>证券投资基金全体基金份额持有人：</w:t>
      </w:r>
    </w:p>
    <w:p w14:paraId="7B2AF470" w14:textId="77777777" w:rsidR="00CC2B16" w:rsidRPr="00071888" w:rsidRDefault="00CC2B16" w:rsidP="00CC2B16">
      <w:pPr>
        <w:pStyle w:val="20"/>
        <w:spacing w:beforeLines="50" w:before="156" w:after="0" w:line="288" w:lineRule="auto"/>
        <w:rPr>
          <w:rFonts w:ascii="Times New Roman" w:hAnsi="Times New Roman"/>
          <w:kern w:val="0"/>
          <w:szCs w:val="24"/>
        </w:rPr>
      </w:pPr>
      <w:bookmarkStart w:id="83" w:name="_Toc286996149"/>
      <w:bookmarkStart w:id="84" w:name="_Toc352255989"/>
      <w:bookmarkStart w:id="85" w:name="_Toc352256057"/>
      <w:bookmarkStart w:id="86" w:name="_Toc352331235"/>
      <w:bookmarkStart w:id="87" w:name="_Toc362424013"/>
      <w:bookmarkStart w:id="88" w:name="_Toc374459275"/>
      <w:bookmarkStart w:id="89" w:name="_Toc286996147"/>
      <w:bookmarkStart w:id="90" w:name="_Toc352255987"/>
      <w:bookmarkStart w:id="91" w:name="_Toc352256055"/>
      <w:bookmarkStart w:id="92" w:name="_Toc352331233"/>
      <w:bookmarkStart w:id="93" w:name="_Toc362424011"/>
      <w:bookmarkStart w:id="94"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83"/>
      <w:bookmarkEnd w:id="84"/>
      <w:bookmarkEnd w:id="85"/>
      <w:bookmarkEnd w:id="86"/>
      <w:bookmarkEnd w:id="87"/>
      <w:bookmarkEnd w:id="88"/>
    </w:p>
    <w:p w14:paraId="39F05EFE" w14:textId="77777777" w:rsidR="00CC2B16" w:rsidRDefault="00CC2B16" w:rsidP="00CC2B16">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14:paraId="55790087" w14:textId="77777777" w:rsidR="00CC2B16" w:rsidRDefault="00CC2B16" w:rsidP="00CC2B16">
      <w:pPr>
        <w:widowControl/>
        <w:spacing w:line="288" w:lineRule="auto"/>
        <w:ind w:firstLine="420"/>
        <w:rPr>
          <w:color w:val="000000"/>
          <w:sz w:val="24"/>
        </w:rPr>
      </w:pPr>
      <w:r>
        <w:rPr>
          <w:color w:val="000000"/>
          <w:sz w:val="24"/>
        </w:rPr>
        <w:t>我们审计了交银施罗德增强收益债券型证券投资基金</w:t>
      </w:r>
      <w:r>
        <w:rPr>
          <w:color w:val="000000"/>
          <w:sz w:val="24"/>
        </w:rPr>
        <w:t>(</w:t>
      </w:r>
      <w:r>
        <w:rPr>
          <w:color w:val="000000"/>
          <w:sz w:val="24"/>
        </w:rPr>
        <w:t>以下简称</w:t>
      </w:r>
      <w:r>
        <w:rPr>
          <w:color w:val="000000"/>
          <w:sz w:val="24"/>
        </w:rPr>
        <w:t>“</w:t>
      </w:r>
      <w:r>
        <w:rPr>
          <w:color w:val="000000"/>
          <w:sz w:val="24"/>
        </w:rPr>
        <w:t>交银施罗德增强收益基金</w:t>
      </w:r>
      <w:r>
        <w:rPr>
          <w:color w:val="000000"/>
          <w:sz w:val="24"/>
        </w:rPr>
        <w:t>”)</w:t>
      </w:r>
      <w:r>
        <w:rPr>
          <w:color w:val="000000"/>
          <w:sz w:val="24"/>
        </w:rPr>
        <w:t>的财务报表，包括</w:t>
      </w:r>
      <w:r>
        <w:rPr>
          <w:color w:val="000000"/>
          <w:sz w:val="24"/>
        </w:rPr>
        <w:t xml:space="preserve">2017 </w:t>
      </w:r>
      <w:r>
        <w:rPr>
          <w:color w:val="000000"/>
          <w:sz w:val="24"/>
        </w:rPr>
        <w:t>年</w:t>
      </w:r>
      <w:r>
        <w:rPr>
          <w:color w:val="000000"/>
          <w:sz w:val="24"/>
        </w:rPr>
        <w:t xml:space="preserve">12 </w:t>
      </w:r>
      <w:r>
        <w:rPr>
          <w:color w:val="000000"/>
          <w:sz w:val="24"/>
        </w:rPr>
        <w:t>月</w:t>
      </w:r>
      <w:r>
        <w:rPr>
          <w:color w:val="000000"/>
          <w:sz w:val="24"/>
        </w:rPr>
        <w:t xml:space="preserve">31 </w:t>
      </w:r>
      <w:r>
        <w:rPr>
          <w:color w:val="000000"/>
          <w:sz w:val="24"/>
        </w:rPr>
        <w:t>日的资产负债表，</w:t>
      </w:r>
      <w:r>
        <w:rPr>
          <w:color w:val="000000"/>
          <w:sz w:val="24"/>
        </w:rPr>
        <w:t xml:space="preserve">2017 </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14:paraId="1E16151C" w14:textId="77777777" w:rsidR="00CC2B16" w:rsidRDefault="00CC2B16" w:rsidP="00CC2B16">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14:paraId="50349362" w14:textId="77777777" w:rsidR="00CC2B16" w:rsidRDefault="00CC2B16" w:rsidP="00CC2B16">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发布的有关规定及允许的基金行业实务操作编制，公允反映了交银施罗德增强收益基金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14:paraId="0C0709FF" w14:textId="77777777" w:rsidR="00CC2B16" w:rsidRPr="00A73188" w:rsidRDefault="00CC2B16" w:rsidP="00CC2B16">
      <w:pPr>
        <w:widowControl/>
        <w:spacing w:line="288" w:lineRule="auto"/>
        <w:ind w:firstLine="420"/>
        <w:rPr>
          <w:rFonts w:eastAsiaTheme="minorEastAsia"/>
          <w:color w:val="000000" w:themeColor="text1"/>
          <w:kern w:val="0"/>
          <w:szCs w:val="21"/>
        </w:rPr>
      </w:pPr>
    </w:p>
    <w:p w14:paraId="051724A0" w14:textId="77777777" w:rsidR="00CC2B16" w:rsidRPr="00071888" w:rsidRDefault="00CC2B16" w:rsidP="00CC2B16">
      <w:pPr>
        <w:pStyle w:val="20"/>
        <w:spacing w:beforeLines="50" w:before="156" w:after="0" w:line="288" w:lineRule="auto"/>
        <w:rPr>
          <w:rFonts w:ascii="Times New Roman" w:hAnsi="Times New Roman"/>
          <w:kern w:val="0"/>
          <w:szCs w:val="24"/>
        </w:rPr>
      </w:pPr>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p>
    <w:p w14:paraId="63E4CF50" w14:textId="77777777" w:rsidR="00CC2B16" w:rsidRDefault="00CC2B16" w:rsidP="00CC2B16">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5BF20AF3" w14:textId="77777777" w:rsidR="00CC2B16" w:rsidRDefault="00CC2B16" w:rsidP="00CC2B16">
      <w:pPr>
        <w:widowControl/>
        <w:spacing w:line="288" w:lineRule="auto"/>
        <w:ind w:firstLine="420"/>
        <w:rPr>
          <w:color w:val="000000"/>
          <w:sz w:val="24"/>
        </w:rPr>
      </w:pPr>
      <w:r w:rsidRPr="00071888">
        <w:rPr>
          <w:rFonts w:hint="eastAsia"/>
          <w:color w:val="000000"/>
          <w:sz w:val="24"/>
        </w:rPr>
        <w:t>按照中国注册会计师职业道德守则，我们独立于交银施罗德增强收益基金，并履行了职业道德方面的其他责任。</w:t>
      </w:r>
    </w:p>
    <w:p w14:paraId="6F9AF2C7" w14:textId="77777777" w:rsidR="00CC2B16" w:rsidRPr="00A73188" w:rsidRDefault="00CC2B16" w:rsidP="00CC2B16">
      <w:pPr>
        <w:widowControl/>
        <w:spacing w:line="288" w:lineRule="auto"/>
        <w:ind w:firstLine="420"/>
        <w:rPr>
          <w:rFonts w:eastAsiaTheme="minorEastAsia"/>
          <w:color w:val="000000" w:themeColor="text1"/>
          <w:szCs w:val="21"/>
        </w:rPr>
      </w:pPr>
    </w:p>
    <w:p w14:paraId="3DA9C663" w14:textId="53E8ECE4" w:rsidR="00CE3089" w:rsidRPr="000E0D26" w:rsidRDefault="00CE3089" w:rsidP="005275E4">
      <w:pPr>
        <w:ind w:right="113"/>
        <w:rPr>
          <w:rFonts w:ascii="Georgia" w:hAnsi="Georgia"/>
          <w:b/>
          <w:sz w:val="24"/>
        </w:rPr>
      </w:pPr>
      <w:r>
        <w:rPr>
          <w:rFonts w:ascii="Georgia" w:hAnsi="Georgia" w:hint="eastAsia"/>
          <w:b/>
          <w:sz w:val="24"/>
        </w:rPr>
        <w:t>三、</w:t>
      </w:r>
      <w:r>
        <w:rPr>
          <w:rFonts w:ascii="Georgia" w:hAnsi="Georgia"/>
          <w:b/>
          <w:sz w:val="24"/>
        </w:rPr>
        <w:t xml:space="preserve"> </w:t>
      </w:r>
      <w:r w:rsidRPr="000E0D26">
        <w:rPr>
          <w:rFonts w:ascii="Georgia" w:hAnsi="Georgia" w:hint="eastAsia"/>
          <w:b/>
          <w:sz w:val="24"/>
        </w:rPr>
        <w:t>管理层和治理层对财务报表的责任</w:t>
      </w:r>
    </w:p>
    <w:p w14:paraId="352C85FA" w14:textId="77777777" w:rsidR="00CE3089" w:rsidRPr="007D57DF" w:rsidRDefault="00CE3089" w:rsidP="00371643">
      <w:pPr>
        <w:ind w:firstLineChars="227" w:firstLine="545"/>
        <w:rPr>
          <w:rFonts w:ascii="Georgia" w:hAnsi="Georgia"/>
          <w:sz w:val="24"/>
        </w:rPr>
      </w:pPr>
      <w:r w:rsidRPr="00F85245">
        <w:rPr>
          <w:rFonts w:ascii="Georgia" w:hAnsi="Georgia" w:cs="Arial" w:hint="eastAsia"/>
          <w:noProof/>
          <w:sz w:val="24"/>
          <w:lang w:val="en-AU"/>
        </w:rPr>
        <w:t>交银施罗德增强收益基金</w:t>
      </w:r>
      <w:r w:rsidRPr="007D57DF">
        <w:rPr>
          <w:rFonts w:ascii="Arial" w:hAnsi="Arial" w:cs="Arial" w:hint="eastAsia"/>
          <w:sz w:val="24"/>
        </w:rPr>
        <w:t>的基金管理人</w:t>
      </w:r>
      <w:r w:rsidRPr="00F85245">
        <w:rPr>
          <w:rFonts w:ascii="Georgia" w:hAnsi="Georgia" w:cs="Arial" w:hint="eastAsia"/>
          <w:noProof/>
          <w:sz w:val="24"/>
          <w:lang w:val="en-AU"/>
        </w:rPr>
        <w:t>交银施罗德基金管理有限公司</w:t>
      </w:r>
      <w:r w:rsidRPr="007D57DF">
        <w:rPr>
          <w:rFonts w:ascii="Georgia" w:hAnsi="Georgia" w:cs="Arial" w:hint="eastAsia"/>
          <w:sz w:val="24"/>
        </w:rPr>
        <w:t>(</w:t>
      </w:r>
      <w:r w:rsidRPr="007D57DF">
        <w:rPr>
          <w:rFonts w:ascii="Georgia" w:hAnsi="Georgia" w:cs="Arial" w:hint="eastAsia"/>
          <w:sz w:val="24"/>
        </w:rPr>
        <w:t>以下简称“基金管理人”</w:t>
      </w:r>
      <w:r w:rsidRPr="007D57DF">
        <w:rPr>
          <w:rFonts w:ascii="Georgia" w:hAnsi="Georgia" w:cs="Arial" w:hint="eastAsia"/>
          <w:sz w:val="24"/>
        </w:rPr>
        <w:t>)</w:t>
      </w:r>
      <w:r w:rsidRPr="007D57DF">
        <w:rPr>
          <w:rFonts w:ascii="Georgia" w:hAnsi="Georgia"/>
          <w:sz w:val="24"/>
        </w:rPr>
        <w:t>管理层负责按照企业会计准则</w:t>
      </w:r>
      <w:r w:rsidRPr="007D57DF">
        <w:rPr>
          <w:rFonts w:ascii="Arial" w:hAnsi="Arial" w:cs="Arial" w:hint="eastAsia"/>
          <w:sz w:val="24"/>
        </w:rPr>
        <w:t>和</w:t>
      </w:r>
      <w:r w:rsidRPr="007D57DF">
        <w:rPr>
          <w:rFonts w:cs="Arial" w:hint="eastAsia"/>
          <w:sz w:val="24"/>
          <w:lang w:val="en-AU"/>
        </w:rPr>
        <w:t>中国证监会</w:t>
      </w:r>
      <w:r w:rsidRPr="007D57DF">
        <w:rPr>
          <w:rFonts w:ascii="Georgia" w:hAnsi="Georgia" w:cs="Arial" w:hint="eastAsia"/>
          <w:sz w:val="24"/>
          <w:lang w:val="en-AU"/>
        </w:rPr>
        <w:t>、中国基金业协会</w:t>
      </w:r>
      <w:r w:rsidRPr="007D57DF">
        <w:rPr>
          <w:rFonts w:ascii="Arial" w:hAnsi="Arial" w:cs="Arial" w:hint="eastAsia"/>
          <w:sz w:val="24"/>
        </w:rPr>
        <w:t>发布的有关规定及允许的基金行业实务操作</w:t>
      </w:r>
      <w:r w:rsidRPr="007D57DF">
        <w:rPr>
          <w:rFonts w:ascii="Georgia" w:hAnsi="Georgia"/>
          <w:sz w:val="24"/>
        </w:rPr>
        <w:t>编制财务报表，使其实现公允反映，并设计、执行和维护必要的内部控制，以使财务报表不存在由于舞弊或错误导致的重大错报。</w:t>
      </w:r>
    </w:p>
    <w:p w14:paraId="081CA2A3" w14:textId="77777777" w:rsidR="00CE3089" w:rsidRPr="007D57DF" w:rsidRDefault="00CE3089" w:rsidP="00371643">
      <w:pPr>
        <w:ind w:right="113" w:firstLine="567"/>
        <w:rPr>
          <w:rFonts w:ascii="Georgia" w:hAnsi="Georgia"/>
          <w:color w:val="FF0000"/>
          <w:sz w:val="24"/>
        </w:rPr>
      </w:pPr>
    </w:p>
    <w:p w14:paraId="4D980062" w14:textId="77777777" w:rsidR="00CE3089" w:rsidRPr="007D57DF" w:rsidRDefault="00CE3089" w:rsidP="00371643">
      <w:pPr>
        <w:ind w:firstLineChars="227" w:firstLine="545"/>
        <w:rPr>
          <w:rFonts w:ascii="Georgia" w:hAnsi="Georgia" w:cs="Arial"/>
          <w:sz w:val="24"/>
        </w:rPr>
      </w:pPr>
      <w:r w:rsidRPr="007D57DF">
        <w:rPr>
          <w:rFonts w:ascii="Georgia" w:hAnsi="Georgia"/>
          <w:sz w:val="24"/>
        </w:rPr>
        <w:t>在编制财务报表时，</w:t>
      </w:r>
      <w:r w:rsidRPr="007D57DF">
        <w:rPr>
          <w:rFonts w:ascii="Georgia" w:hAnsi="Georgia" w:hint="eastAsia"/>
          <w:sz w:val="24"/>
        </w:rPr>
        <w:t>基金管理人</w:t>
      </w:r>
      <w:r w:rsidRPr="007D57DF">
        <w:rPr>
          <w:rFonts w:ascii="Georgia" w:hAnsi="Georgia"/>
          <w:sz w:val="24"/>
        </w:rPr>
        <w:t>管理层负责评估</w:t>
      </w:r>
      <w:r w:rsidRPr="00F85245">
        <w:rPr>
          <w:rFonts w:ascii="Georgia" w:hAnsi="Georgia" w:cs="Arial" w:hint="eastAsia"/>
          <w:noProof/>
          <w:sz w:val="24"/>
          <w:lang w:val="en-AU"/>
        </w:rPr>
        <w:t>交银施罗德增强收益基金</w:t>
      </w:r>
      <w:r w:rsidRPr="007D57DF">
        <w:rPr>
          <w:rFonts w:ascii="Georgia" w:hAnsi="Georgia"/>
          <w:sz w:val="24"/>
        </w:rPr>
        <w:t>的持续经营能力，披露与持续经营相关的事项</w:t>
      </w:r>
      <w:r w:rsidRPr="007D57DF">
        <w:rPr>
          <w:rFonts w:ascii="Georgia" w:hAnsi="Georgia"/>
          <w:sz w:val="24"/>
        </w:rPr>
        <w:t>(</w:t>
      </w:r>
      <w:r w:rsidRPr="007D57DF">
        <w:rPr>
          <w:rFonts w:ascii="Georgia" w:hAnsi="Georgia"/>
          <w:sz w:val="24"/>
        </w:rPr>
        <w:t>如适用</w:t>
      </w:r>
      <w:r w:rsidRPr="007D57DF">
        <w:rPr>
          <w:rFonts w:ascii="Georgia" w:hAnsi="Georgia"/>
          <w:sz w:val="24"/>
        </w:rPr>
        <w:t>)</w:t>
      </w:r>
      <w:r w:rsidRPr="007D57DF">
        <w:rPr>
          <w:rFonts w:ascii="Georgia" w:hAnsi="Georgia"/>
          <w:sz w:val="24"/>
        </w:rPr>
        <w:t>，并运用持续经营假设，除非</w:t>
      </w:r>
      <w:r w:rsidRPr="007D57DF">
        <w:rPr>
          <w:rFonts w:ascii="Georgia" w:hAnsi="Georgia" w:hint="eastAsia"/>
          <w:sz w:val="24"/>
        </w:rPr>
        <w:t>基金管理人</w:t>
      </w:r>
      <w:r w:rsidRPr="007D57DF">
        <w:rPr>
          <w:rFonts w:ascii="Georgia" w:hAnsi="Georgia"/>
          <w:sz w:val="24"/>
        </w:rPr>
        <w:t>管理层计划清算</w:t>
      </w:r>
      <w:r w:rsidRPr="00F85245">
        <w:rPr>
          <w:rFonts w:ascii="Georgia" w:hAnsi="Georgia" w:cs="Arial" w:hint="eastAsia"/>
          <w:noProof/>
          <w:sz w:val="24"/>
          <w:lang w:val="en-AU"/>
        </w:rPr>
        <w:t>交银施罗德增强收益基金</w:t>
      </w:r>
      <w:r w:rsidRPr="007D57DF">
        <w:rPr>
          <w:rFonts w:ascii="Georgia" w:hAnsi="Georgia"/>
          <w:sz w:val="24"/>
        </w:rPr>
        <w:t>、终止运营或别无其他现实的选择。</w:t>
      </w:r>
    </w:p>
    <w:p w14:paraId="5B53A024" w14:textId="77777777" w:rsidR="00CE3089" w:rsidRPr="007D57DF" w:rsidRDefault="00CE3089" w:rsidP="00371643">
      <w:pPr>
        <w:ind w:firstLineChars="200" w:firstLine="480"/>
        <w:rPr>
          <w:rFonts w:ascii="Georgia" w:hAnsi="Georgia" w:cs="Arial"/>
          <w:sz w:val="24"/>
        </w:rPr>
      </w:pPr>
    </w:p>
    <w:p w14:paraId="32337E8A" w14:textId="77777777" w:rsidR="00CE3089" w:rsidRPr="007D57DF" w:rsidRDefault="00CE3089" w:rsidP="00371643">
      <w:pPr>
        <w:ind w:firstLineChars="227" w:firstLine="545"/>
        <w:rPr>
          <w:rFonts w:ascii="Georgia" w:hAnsi="Georgia"/>
          <w:sz w:val="24"/>
        </w:rPr>
      </w:pPr>
      <w:r w:rsidRPr="007D57DF">
        <w:rPr>
          <w:rFonts w:ascii="Arial" w:hAnsi="Arial" w:cs="Arial" w:hint="eastAsia"/>
          <w:sz w:val="24"/>
        </w:rPr>
        <w:t>基金管理人</w:t>
      </w:r>
      <w:r w:rsidRPr="007D57DF">
        <w:rPr>
          <w:rFonts w:ascii="Georgia" w:hAnsi="Georgia"/>
          <w:sz w:val="24"/>
        </w:rPr>
        <w:t>治理层负责监督</w:t>
      </w:r>
      <w:r w:rsidRPr="00F85245">
        <w:rPr>
          <w:rFonts w:ascii="Georgia" w:hAnsi="Georgia" w:cs="Arial" w:hint="eastAsia"/>
          <w:noProof/>
          <w:sz w:val="24"/>
          <w:lang w:val="en-AU"/>
        </w:rPr>
        <w:t>交银施罗德增强收益基金</w:t>
      </w:r>
      <w:r w:rsidRPr="007D57DF">
        <w:rPr>
          <w:rFonts w:ascii="Georgia" w:hAnsi="Georgia"/>
          <w:sz w:val="24"/>
        </w:rPr>
        <w:t>的财务报告过程。</w:t>
      </w:r>
    </w:p>
    <w:p w14:paraId="7C8A3877" w14:textId="77777777" w:rsidR="00CE3089" w:rsidRPr="007D57DF" w:rsidRDefault="00CE3089" w:rsidP="00371643">
      <w:pPr>
        <w:ind w:right="113"/>
        <w:rPr>
          <w:rFonts w:ascii="Calibri Light" w:eastAsia="等线" w:hAnsi="Calibri Light"/>
          <w:sz w:val="24"/>
        </w:rPr>
      </w:pPr>
    </w:p>
    <w:p w14:paraId="5DA5203E" w14:textId="4A28FB90" w:rsidR="00CE3089" w:rsidRPr="000E0D26" w:rsidRDefault="00CE3089" w:rsidP="00371643">
      <w:pPr>
        <w:ind w:left="125" w:right="113" w:firstLine="420"/>
        <w:rPr>
          <w:rFonts w:ascii="Georgia" w:hAnsi="Georgia"/>
          <w:b/>
          <w:sz w:val="24"/>
        </w:rPr>
      </w:pPr>
      <w:r>
        <w:rPr>
          <w:rFonts w:ascii="Georgia" w:hAnsi="Georgia" w:hint="eastAsia"/>
          <w:b/>
          <w:sz w:val="24"/>
        </w:rPr>
        <w:t>四、</w:t>
      </w:r>
      <w:r w:rsidRPr="000E0D26">
        <w:rPr>
          <w:rFonts w:ascii="Georgia" w:hAnsi="Georgia" w:hint="eastAsia"/>
          <w:b/>
          <w:sz w:val="24"/>
        </w:rPr>
        <w:t>注册会计师对财务报表审计的责任</w:t>
      </w:r>
    </w:p>
    <w:p w14:paraId="22D2E3D6" w14:textId="77777777" w:rsidR="00CE3089" w:rsidRPr="007D57DF" w:rsidRDefault="00CE3089" w:rsidP="00371643">
      <w:pPr>
        <w:ind w:firstLineChars="227" w:firstLine="545"/>
        <w:rPr>
          <w:rFonts w:ascii="Georgia" w:hAnsi="Georgia"/>
          <w:sz w:val="24"/>
        </w:rPr>
      </w:pPr>
      <w:r w:rsidRPr="007D57DF">
        <w:rPr>
          <w:rFonts w:ascii="Georgia" w:hAnsi="Georgia"/>
          <w:sz w:val="24"/>
        </w:rPr>
        <w:t>我们的目标是对财务报表整体是否不存在由于舞弊或错误导致的重大错报获取合理保证，并出具包含审计意见的审计报告。合理保证是高水平的保证，但并不能保证按照审计准则执行的审计</w:t>
      </w:r>
      <w:r w:rsidRPr="007D57DF">
        <w:rPr>
          <w:rFonts w:ascii="Georgia" w:hAnsi="Georgia" w:hint="eastAsia"/>
          <w:sz w:val="24"/>
        </w:rPr>
        <w:t>在某一</w:t>
      </w:r>
      <w:r w:rsidRPr="007D57DF">
        <w:rPr>
          <w:rFonts w:ascii="Georgia" w:hAnsi="Georgia"/>
          <w:sz w:val="24"/>
        </w:rPr>
        <w:t>重大错报</w:t>
      </w:r>
      <w:r w:rsidRPr="007D57DF">
        <w:rPr>
          <w:rFonts w:ascii="Georgia" w:hAnsi="Georgia" w:hint="eastAsia"/>
          <w:sz w:val="24"/>
        </w:rPr>
        <w:t>存在时总能发现</w:t>
      </w:r>
      <w:r w:rsidRPr="007D57DF">
        <w:rPr>
          <w:rFonts w:ascii="Georgia" w:hAnsi="Georgia"/>
          <w:sz w:val="24"/>
        </w:rPr>
        <w:t>。错报可能由于舞弊或错误导致，如果合理预期错报单独或汇总起来可能影响财务报表使用者依据财务报表作出的经济决策，则通常认为错报是重大的。</w:t>
      </w:r>
    </w:p>
    <w:p w14:paraId="0F7B3F25" w14:textId="77777777" w:rsidR="00CE3089" w:rsidRPr="007D57DF" w:rsidRDefault="00CE3089" w:rsidP="00371643">
      <w:pPr>
        <w:ind w:right="113" w:firstLine="567"/>
        <w:rPr>
          <w:rFonts w:ascii="Georgia" w:hAnsi="Georgia"/>
          <w:sz w:val="24"/>
        </w:rPr>
      </w:pPr>
    </w:p>
    <w:p w14:paraId="06321CFA" w14:textId="77777777" w:rsidR="00CE3089" w:rsidRPr="007D57DF" w:rsidRDefault="00CE3089" w:rsidP="00371643">
      <w:pPr>
        <w:ind w:firstLineChars="227" w:firstLine="545"/>
        <w:rPr>
          <w:rFonts w:ascii="Georgia" w:hAnsi="Georgia"/>
          <w:sz w:val="24"/>
        </w:rPr>
      </w:pPr>
      <w:r w:rsidRPr="007D57DF">
        <w:rPr>
          <w:rFonts w:ascii="Georgia" w:hAnsi="Georgia"/>
          <w:sz w:val="24"/>
        </w:rPr>
        <w:t>在按照审计准则执行审计工作的过程中，我们运用职业判断，并保持职业怀疑。同时，我们也执行以下工作：</w:t>
      </w:r>
    </w:p>
    <w:p w14:paraId="4B8E4E94" w14:textId="77777777" w:rsidR="00CE3089" w:rsidRPr="007D57DF" w:rsidRDefault="00CE3089" w:rsidP="00371643">
      <w:pPr>
        <w:ind w:right="113"/>
        <w:rPr>
          <w:rFonts w:ascii="Georgia" w:hAnsi="Georgia"/>
          <w:sz w:val="24"/>
        </w:rPr>
      </w:pPr>
      <w:r w:rsidRPr="007D57DF">
        <w:rPr>
          <w:rFonts w:ascii="Georgia" w:hAnsi="Georgia"/>
          <w:sz w:val="24"/>
        </w:rPr>
        <w:tab/>
      </w:r>
    </w:p>
    <w:p w14:paraId="2D69609A" w14:textId="77777777" w:rsidR="00CE3089" w:rsidRPr="007D57DF" w:rsidRDefault="00CE3089" w:rsidP="00371643">
      <w:pPr>
        <w:ind w:firstLineChars="227" w:firstLine="545"/>
        <w:rPr>
          <w:rFonts w:ascii="Georgia" w:hAnsi="Georgia"/>
          <w:sz w:val="24"/>
        </w:rPr>
      </w:pPr>
      <w:r w:rsidRPr="007D57DF">
        <w:rPr>
          <w:rFonts w:ascii="Georgia" w:hAnsi="Georgia"/>
          <w:sz w:val="24"/>
        </w:rPr>
        <w:t>(</w:t>
      </w:r>
      <w:r w:rsidRPr="007D57DF">
        <w:rPr>
          <w:rFonts w:ascii="Georgia" w:hAnsi="Georgia"/>
          <w:sz w:val="24"/>
        </w:rPr>
        <w:t>一</w:t>
      </w:r>
      <w:r w:rsidRPr="007D57DF">
        <w:rPr>
          <w:rFonts w:ascii="Georgia" w:hAnsi="Georgia" w:hint="eastAsia"/>
          <w:sz w:val="24"/>
        </w:rPr>
        <w:t>)</w:t>
      </w:r>
      <w:r w:rsidRPr="007D57DF">
        <w:rPr>
          <w:rFonts w:ascii="Georgia" w:hAnsi="Georgia"/>
          <w:sz w:val="24"/>
        </w:rPr>
        <w:t xml:space="preserve"> </w:t>
      </w:r>
      <w:r w:rsidRPr="007D57DF">
        <w:rPr>
          <w:rFonts w:ascii="Georgia" w:hAnsi="Georg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EABCFCF" w14:textId="77777777" w:rsidR="00CE3089" w:rsidRPr="007D57DF" w:rsidRDefault="00CE3089" w:rsidP="00371643">
      <w:pPr>
        <w:ind w:firstLine="600"/>
        <w:rPr>
          <w:rFonts w:ascii="Georgia" w:hAnsi="Georgia"/>
          <w:sz w:val="24"/>
        </w:rPr>
      </w:pPr>
      <w:r w:rsidRPr="007D57DF">
        <w:rPr>
          <w:rFonts w:ascii="Georgia" w:hAnsi="Georgia"/>
          <w:sz w:val="24"/>
        </w:rPr>
        <w:t>(</w:t>
      </w:r>
      <w:r w:rsidRPr="007D57DF">
        <w:rPr>
          <w:rFonts w:ascii="Georgia" w:hAnsi="Georgia"/>
          <w:sz w:val="24"/>
        </w:rPr>
        <w:t>二</w:t>
      </w:r>
      <w:r w:rsidRPr="007D57DF">
        <w:rPr>
          <w:rFonts w:ascii="Georgia" w:hAnsi="Georgia"/>
          <w:sz w:val="24"/>
        </w:rPr>
        <w:t xml:space="preserve">) </w:t>
      </w:r>
      <w:r w:rsidRPr="007D57DF">
        <w:rPr>
          <w:rFonts w:ascii="Georgia" w:hAnsi="Georgia"/>
          <w:sz w:val="24"/>
        </w:rPr>
        <w:t>了解与审计相关的内部控制，以设计恰当的审计程序</w:t>
      </w:r>
      <w:r w:rsidRPr="007D57DF">
        <w:rPr>
          <w:rFonts w:ascii="Georgia" w:hAnsi="Georgia" w:hint="eastAsia"/>
          <w:sz w:val="24"/>
        </w:rPr>
        <w:t>，但目的并非对内部控制的有效性发表意见</w:t>
      </w:r>
      <w:r w:rsidRPr="007D57DF">
        <w:rPr>
          <w:rFonts w:ascii="Georgia" w:hAnsi="Georgia"/>
          <w:sz w:val="24"/>
        </w:rPr>
        <w:t>。</w:t>
      </w:r>
    </w:p>
    <w:p w14:paraId="60500633" w14:textId="77777777" w:rsidR="00CE3089" w:rsidRPr="007D57DF" w:rsidRDefault="00CE3089" w:rsidP="00371643">
      <w:pPr>
        <w:ind w:right="113"/>
        <w:rPr>
          <w:rFonts w:ascii="Georgia" w:hAnsi="Georgia"/>
          <w:sz w:val="24"/>
        </w:rPr>
      </w:pPr>
    </w:p>
    <w:p w14:paraId="790AAFBC" w14:textId="77777777" w:rsidR="00CE3089" w:rsidRPr="007D57DF" w:rsidRDefault="00CE3089" w:rsidP="00371643">
      <w:pPr>
        <w:ind w:firstLine="602"/>
        <w:rPr>
          <w:rFonts w:ascii="Georgia" w:hAnsi="Georgia"/>
          <w:sz w:val="24"/>
        </w:rPr>
      </w:pPr>
      <w:r w:rsidRPr="007D57DF">
        <w:rPr>
          <w:rFonts w:ascii="Georgia" w:hAnsi="Georgia"/>
          <w:sz w:val="24"/>
        </w:rPr>
        <w:t>(</w:t>
      </w:r>
      <w:r w:rsidRPr="007D57DF">
        <w:rPr>
          <w:rFonts w:ascii="Georgia" w:hAnsi="Georgia"/>
          <w:sz w:val="24"/>
        </w:rPr>
        <w:t>三</w:t>
      </w:r>
      <w:r w:rsidRPr="007D57DF">
        <w:rPr>
          <w:rFonts w:ascii="Georgia" w:hAnsi="Georgia" w:hint="eastAsia"/>
          <w:sz w:val="24"/>
        </w:rPr>
        <w:t xml:space="preserve">) </w:t>
      </w:r>
      <w:r w:rsidRPr="007D57DF">
        <w:rPr>
          <w:rFonts w:ascii="Georgia" w:hAnsi="Georgia"/>
          <w:sz w:val="24"/>
        </w:rPr>
        <w:t>评价</w:t>
      </w:r>
      <w:r w:rsidRPr="007D57DF">
        <w:rPr>
          <w:rFonts w:ascii="Georgia" w:hAnsi="Georgia" w:hint="eastAsia"/>
          <w:sz w:val="24"/>
        </w:rPr>
        <w:t>基金管理人</w:t>
      </w:r>
      <w:r w:rsidRPr="007D57DF">
        <w:rPr>
          <w:rFonts w:ascii="Georgia" w:hAnsi="Georgia"/>
          <w:sz w:val="24"/>
        </w:rPr>
        <w:t>管理层选用会计政策的恰当性和作出会计估计及相关披露的合理性。</w:t>
      </w:r>
    </w:p>
    <w:p w14:paraId="2A04BE01" w14:textId="77777777" w:rsidR="00CE3089" w:rsidRPr="007D57DF" w:rsidRDefault="00CE3089" w:rsidP="00371643">
      <w:pPr>
        <w:ind w:right="113" w:firstLine="142"/>
        <w:rPr>
          <w:rFonts w:ascii="Georgia" w:hAnsi="Georgia"/>
          <w:sz w:val="24"/>
        </w:rPr>
      </w:pPr>
    </w:p>
    <w:p w14:paraId="12F9E5D6" w14:textId="77777777" w:rsidR="00CE3089" w:rsidRPr="007D57DF" w:rsidRDefault="00CE3089" w:rsidP="00371643">
      <w:pPr>
        <w:ind w:firstLine="602"/>
        <w:rPr>
          <w:rFonts w:ascii="Georgia" w:hAnsi="Georgia"/>
          <w:sz w:val="24"/>
        </w:rPr>
      </w:pPr>
      <w:r w:rsidRPr="007D57DF">
        <w:rPr>
          <w:rFonts w:ascii="Georgia" w:hAnsi="Georgia"/>
          <w:sz w:val="24"/>
        </w:rPr>
        <w:t>(</w:t>
      </w:r>
      <w:r w:rsidRPr="007D57DF">
        <w:rPr>
          <w:rFonts w:ascii="Georgia" w:hAnsi="Georgia"/>
          <w:sz w:val="24"/>
        </w:rPr>
        <w:t>四</w:t>
      </w:r>
      <w:r w:rsidRPr="007D57DF">
        <w:rPr>
          <w:rFonts w:ascii="Georgia" w:hAnsi="Georgia" w:hint="eastAsia"/>
          <w:sz w:val="24"/>
        </w:rPr>
        <w:t xml:space="preserve">) </w:t>
      </w:r>
      <w:r w:rsidRPr="007D57DF">
        <w:rPr>
          <w:rFonts w:ascii="Georgia" w:hAnsi="Georgia"/>
          <w:sz w:val="24"/>
        </w:rPr>
        <w:t>对</w:t>
      </w:r>
      <w:r w:rsidRPr="007D57DF">
        <w:rPr>
          <w:rFonts w:ascii="Georgia" w:hAnsi="Georgia" w:hint="eastAsia"/>
          <w:sz w:val="24"/>
        </w:rPr>
        <w:t>基金管理人</w:t>
      </w:r>
      <w:r w:rsidRPr="007D57DF">
        <w:rPr>
          <w:rFonts w:ascii="Georgia" w:hAnsi="Georgia"/>
          <w:sz w:val="24"/>
        </w:rPr>
        <w:t>管理层使用持续经营假设的恰当性得出结论。同时，</w:t>
      </w:r>
      <w:r w:rsidRPr="007D57DF">
        <w:rPr>
          <w:rFonts w:ascii="Georgia" w:hAnsi="Georgia"/>
          <w:bCs/>
          <w:sz w:val="24"/>
        </w:rPr>
        <w:t>根据获取的审计证据，就可能导致对</w:t>
      </w:r>
      <w:r w:rsidRPr="00F85245">
        <w:rPr>
          <w:rFonts w:ascii="Georgia" w:hAnsi="Georgia" w:cs="Arial" w:hint="eastAsia"/>
          <w:noProof/>
          <w:sz w:val="24"/>
          <w:lang w:val="en-AU"/>
        </w:rPr>
        <w:t>交银施罗德增强收益基金</w:t>
      </w:r>
      <w:r w:rsidRPr="007D57DF">
        <w:rPr>
          <w:rFonts w:ascii="Georgia" w:hAnsi="Georgia"/>
          <w:bCs/>
          <w:sz w:val="24"/>
        </w:rPr>
        <w:t>持续经营能力产生重大疑虑的事项或情况是否存在重大不确定性得出结论</w:t>
      </w:r>
      <w:r w:rsidRPr="007D57DF">
        <w:rPr>
          <w:rFonts w:ascii="Georgia" w:hAnsi="Georg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w:t>
      </w:r>
      <w:r w:rsidRPr="007D57DF">
        <w:rPr>
          <w:rFonts w:ascii="Georgia" w:hAnsi="Georgia" w:hint="eastAsia"/>
          <w:sz w:val="24"/>
        </w:rPr>
        <w:t>然而，未来的事项或情况可能导致</w:t>
      </w:r>
      <w:r w:rsidRPr="00F85245">
        <w:rPr>
          <w:rFonts w:ascii="Georgia" w:hAnsi="Georgia" w:cs="Arial" w:hint="eastAsia"/>
          <w:noProof/>
          <w:sz w:val="24"/>
          <w:lang w:val="en-AU"/>
        </w:rPr>
        <w:t>交银施罗德增强收益基金</w:t>
      </w:r>
      <w:r w:rsidRPr="007D57DF">
        <w:rPr>
          <w:rFonts w:ascii="Georgia" w:hAnsi="Georgia" w:hint="eastAsia"/>
          <w:sz w:val="24"/>
        </w:rPr>
        <w:t>不能持续经营。</w:t>
      </w:r>
    </w:p>
    <w:p w14:paraId="17F3026F" w14:textId="77777777" w:rsidR="00CE3089" w:rsidRPr="007D57DF" w:rsidRDefault="00CE3089" w:rsidP="00371643">
      <w:pPr>
        <w:ind w:firstLine="142"/>
        <w:rPr>
          <w:rFonts w:ascii="Georgia" w:hAnsi="Georgia"/>
          <w:sz w:val="24"/>
        </w:rPr>
      </w:pPr>
    </w:p>
    <w:p w14:paraId="60B11EEF" w14:textId="77777777" w:rsidR="00CE3089" w:rsidRPr="007D57DF" w:rsidRDefault="00CE3089" w:rsidP="00371643">
      <w:pPr>
        <w:ind w:firstLine="602"/>
        <w:rPr>
          <w:rFonts w:ascii="Georgia" w:hAnsi="Georgia"/>
          <w:sz w:val="24"/>
        </w:rPr>
      </w:pPr>
      <w:r w:rsidRPr="007D57DF">
        <w:rPr>
          <w:rFonts w:ascii="Georgia" w:hAnsi="Georgia"/>
          <w:sz w:val="24"/>
        </w:rPr>
        <w:t>(</w:t>
      </w:r>
      <w:r w:rsidRPr="007D57DF">
        <w:rPr>
          <w:rFonts w:ascii="Georgia" w:hAnsi="Georgia"/>
          <w:sz w:val="24"/>
        </w:rPr>
        <w:t>五</w:t>
      </w:r>
      <w:r w:rsidRPr="007D57DF">
        <w:rPr>
          <w:rFonts w:ascii="Georgia" w:hAnsi="Georgia"/>
          <w:sz w:val="24"/>
        </w:rPr>
        <w:t xml:space="preserve">) </w:t>
      </w:r>
      <w:r w:rsidRPr="007D57DF">
        <w:rPr>
          <w:rFonts w:ascii="Georgia" w:hAnsi="Georgia"/>
          <w:sz w:val="24"/>
        </w:rPr>
        <w:t>评价财务报表的总体列报、结构和内容</w:t>
      </w:r>
      <w:r w:rsidRPr="007D57DF">
        <w:rPr>
          <w:rFonts w:ascii="Georgia" w:hAnsi="Georgia"/>
          <w:sz w:val="24"/>
        </w:rPr>
        <w:t>(</w:t>
      </w:r>
      <w:r w:rsidRPr="007D57DF">
        <w:rPr>
          <w:rFonts w:ascii="Georgia" w:hAnsi="Georgia"/>
          <w:sz w:val="24"/>
        </w:rPr>
        <w:t>包括披露</w:t>
      </w:r>
      <w:r w:rsidRPr="007D57DF">
        <w:rPr>
          <w:rFonts w:ascii="Georgia" w:hAnsi="Georgia"/>
          <w:sz w:val="24"/>
        </w:rPr>
        <w:t>)</w:t>
      </w:r>
      <w:r w:rsidRPr="007D57DF">
        <w:rPr>
          <w:rFonts w:ascii="Georgia" w:hAnsi="Georgia"/>
          <w:sz w:val="24"/>
        </w:rPr>
        <w:t>，并评价财务报表是否公允反映相关交易和事项。</w:t>
      </w:r>
    </w:p>
    <w:p w14:paraId="05FCA306" w14:textId="77777777" w:rsidR="00CE3089" w:rsidRPr="007D57DF" w:rsidRDefault="00CE3089" w:rsidP="00371643">
      <w:pPr>
        <w:ind w:firstLineChars="200" w:firstLine="480"/>
        <w:rPr>
          <w:rFonts w:ascii="Georgia" w:hAnsi="Georgia"/>
          <w:sz w:val="24"/>
        </w:rPr>
      </w:pPr>
    </w:p>
    <w:p w14:paraId="4806DBBF" w14:textId="77777777" w:rsidR="00CE3089" w:rsidRDefault="00CE3089" w:rsidP="00CE3089">
      <w:pPr>
        <w:ind w:firstLineChars="227" w:firstLine="545"/>
        <w:rPr>
          <w:rFonts w:ascii="Georgia" w:hAnsi="Georgia"/>
          <w:sz w:val="24"/>
        </w:rPr>
      </w:pPr>
      <w:r w:rsidRPr="007D57DF">
        <w:rPr>
          <w:rFonts w:ascii="Georgia" w:hAnsi="Georgia"/>
          <w:sz w:val="24"/>
        </w:rPr>
        <w:t>我们与</w:t>
      </w:r>
      <w:r w:rsidRPr="007D57DF">
        <w:rPr>
          <w:rFonts w:ascii="Arial" w:hAnsi="Arial" w:cs="Arial" w:hint="eastAsia"/>
          <w:sz w:val="24"/>
        </w:rPr>
        <w:t>基金管理人</w:t>
      </w:r>
      <w:r w:rsidRPr="007D57DF">
        <w:rPr>
          <w:rFonts w:ascii="Georgia" w:hAnsi="Georgia"/>
          <w:sz w:val="24"/>
        </w:rPr>
        <w:t>治理层就计划的审计范围、时间安排和重大审计发现等事项进行沟通，包括沟通我们在审计中识别出的值得关注的内部控制缺陷。</w:t>
      </w:r>
    </w:p>
    <w:p w14:paraId="5B4578DB" w14:textId="77777777" w:rsidR="00727D79" w:rsidRPr="007D57DF" w:rsidRDefault="00727D79" w:rsidP="00CE3089">
      <w:pPr>
        <w:ind w:firstLineChars="227" w:firstLine="545"/>
        <w:rPr>
          <w:rFonts w:ascii="Georgia" w:hAnsi="Georg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CC2B16" w14:paraId="73987BEA" w14:textId="77777777" w:rsidTr="000A5CA0">
        <w:tc>
          <w:tcPr>
            <w:tcW w:w="5778" w:type="dxa"/>
          </w:tcPr>
          <w:bookmarkEnd w:id="89"/>
          <w:bookmarkEnd w:id="90"/>
          <w:bookmarkEnd w:id="91"/>
          <w:bookmarkEnd w:id="92"/>
          <w:bookmarkEnd w:id="93"/>
          <w:bookmarkEnd w:id="94"/>
          <w:p w14:paraId="75438008" w14:textId="77777777" w:rsidR="00CC2B16" w:rsidRDefault="00CC2B16" w:rsidP="000A5CA0">
            <w:pPr>
              <w:spacing w:before="29" w:line="288" w:lineRule="auto"/>
              <w:jc w:val="left"/>
              <w:rPr>
                <w:color w:val="000000"/>
                <w:sz w:val="24"/>
              </w:rPr>
            </w:pPr>
            <w:r w:rsidRPr="007F12B5">
              <w:rPr>
                <w:color w:val="000000"/>
                <w:sz w:val="24"/>
              </w:rPr>
              <w:t>普华永道中天会计师事务所（特殊普通合伙）</w:t>
            </w:r>
          </w:p>
        </w:tc>
        <w:tc>
          <w:tcPr>
            <w:tcW w:w="3508" w:type="dxa"/>
          </w:tcPr>
          <w:p w14:paraId="3993BBCD" w14:textId="77777777" w:rsidR="00CC2B16" w:rsidRDefault="00CC2B16" w:rsidP="000A5CA0">
            <w:pPr>
              <w:spacing w:before="29" w:line="288" w:lineRule="auto"/>
              <w:jc w:val="right"/>
              <w:rPr>
                <w:color w:val="000000"/>
                <w:sz w:val="24"/>
              </w:rPr>
            </w:pPr>
            <w:r w:rsidRPr="007F12B5">
              <w:rPr>
                <w:rFonts w:hint="eastAsia"/>
                <w:color w:val="000000"/>
                <w:sz w:val="24"/>
              </w:rPr>
              <w:t>中国注册会计师</w:t>
            </w:r>
          </w:p>
        </w:tc>
      </w:tr>
    </w:tbl>
    <w:p w14:paraId="3BD6B50C" w14:textId="77777777" w:rsidR="00CC2B16" w:rsidRPr="00071888" w:rsidRDefault="00CC2B16" w:rsidP="00CC2B16">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14:paraId="36EC5CB6" w14:textId="77777777" w:rsidR="00CC2B16" w:rsidRPr="00071888" w:rsidRDefault="00CC2B16" w:rsidP="00CC2B16">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14:paraId="24AD734F" w14:textId="77777777" w:rsidR="002A4279" w:rsidRDefault="00CC2B16" w:rsidP="00CC2B16">
      <w:pPr>
        <w:spacing w:before="29" w:line="288" w:lineRule="auto"/>
        <w:ind w:firstLineChars="200" w:firstLine="480"/>
        <w:jc w:val="right"/>
        <w:rPr>
          <w:color w:val="000000"/>
          <w:sz w:val="24"/>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14:paraId="2D2D523A" w14:textId="77777777" w:rsidR="00F00EC7" w:rsidRPr="00F00EC7" w:rsidRDefault="00F00EC7" w:rsidP="00F00EC7">
      <w:pPr>
        <w:spacing w:before="29" w:line="288" w:lineRule="auto"/>
        <w:ind w:firstLineChars="200" w:firstLine="480"/>
        <w:jc w:val="right"/>
        <w:rPr>
          <w:color w:val="000000"/>
          <w:sz w:val="24"/>
        </w:rPr>
      </w:pPr>
    </w:p>
    <w:p w14:paraId="3EB83B36"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1"/>
      <w:bookmarkEnd w:id="82"/>
    </w:p>
    <w:p w14:paraId="3CC44CAD" w14:textId="77777777" w:rsidR="00A8283B" w:rsidRPr="00A8283B" w:rsidRDefault="00A8283B" w:rsidP="00A8283B"/>
    <w:p w14:paraId="51BE5C51" w14:textId="77777777" w:rsidR="001A59F9" w:rsidRPr="00757856" w:rsidRDefault="001A59F9" w:rsidP="00757856">
      <w:pPr>
        <w:pStyle w:val="20"/>
        <w:spacing w:before="29" w:after="0" w:line="288" w:lineRule="auto"/>
        <w:rPr>
          <w:rFonts w:ascii="Times New Roman" w:hAnsi="Times New Roman"/>
          <w:kern w:val="0"/>
          <w:szCs w:val="24"/>
        </w:rPr>
      </w:pPr>
      <w:bookmarkStart w:id="95" w:name="_Toc225498268"/>
      <w:bookmarkStart w:id="96" w:name="_Toc361324873"/>
      <w:bookmarkStart w:id="97" w:name="_Toc37443813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95"/>
      <w:bookmarkEnd w:id="96"/>
      <w:bookmarkEnd w:id="97"/>
    </w:p>
    <w:p w14:paraId="0EE8769B"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交银施罗德增强收益债券型证券投资基金</w:t>
      </w:r>
    </w:p>
    <w:p w14:paraId="071AD05C"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2AB807CE"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067DFED2" w14:textId="77777777" w:rsidTr="006D141C">
        <w:tc>
          <w:tcPr>
            <w:tcW w:w="2880" w:type="dxa"/>
            <w:vAlign w:val="center"/>
          </w:tcPr>
          <w:p w14:paraId="71102E05"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14C25AE6"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7F25DE60"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6AD10B3F"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70A9722F"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2F8E707C"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151F6534" w14:textId="77777777" w:rsidTr="00B673C9">
        <w:tc>
          <w:tcPr>
            <w:tcW w:w="2880" w:type="dxa"/>
            <w:vAlign w:val="center"/>
          </w:tcPr>
          <w:p w14:paraId="2AA5737D"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284C5AE7"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14481741" w14:textId="77777777"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14:paraId="2CB0C918" w14:textId="77777777"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14:paraId="4F9EA076" w14:textId="77777777" w:rsidTr="00B673C9">
        <w:tc>
          <w:tcPr>
            <w:tcW w:w="2880" w:type="dxa"/>
            <w:vAlign w:val="center"/>
          </w:tcPr>
          <w:p w14:paraId="707A3A4E"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1C1BA7F1"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6C0687B7" w14:textId="77777777" w:rsidR="009F51C8" w:rsidRPr="000C1C64" w:rsidRDefault="009F51C8" w:rsidP="000C1C64">
            <w:pPr>
              <w:spacing w:before="29" w:line="288" w:lineRule="auto"/>
              <w:jc w:val="right"/>
              <w:rPr>
                <w:color w:val="000000"/>
                <w:sz w:val="24"/>
              </w:rPr>
            </w:pPr>
            <w:r w:rsidRPr="000C1C64">
              <w:rPr>
                <w:color w:val="000000"/>
                <w:sz w:val="24"/>
              </w:rPr>
              <w:t>2,026,934.81</w:t>
            </w:r>
          </w:p>
        </w:tc>
        <w:tc>
          <w:tcPr>
            <w:tcW w:w="2520" w:type="dxa"/>
            <w:vAlign w:val="center"/>
          </w:tcPr>
          <w:p w14:paraId="5191560A" w14:textId="77777777" w:rsidR="009F51C8" w:rsidRPr="000C1C64" w:rsidRDefault="009F51C8" w:rsidP="000C1C64">
            <w:pPr>
              <w:spacing w:before="29" w:line="288" w:lineRule="auto"/>
              <w:jc w:val="right"/>
              <w:rPr>
                <w:color w:val="000000"/>
                <w:sz w:val="24"/>
              </w:rPr>
            </w:pPr>
            <w:r w:rsidRPr="000C1C64">
              <w:rPr>
                <w:color w:val="000000"/>
                <w:sz w:val="24"/>
              </w:rPr>
              <w:t>6,143,451.03</w:t>
            </w:r>
          </w:p>
        </w:tc>
      </w:tr>
      <w:tr w:rsidR="009F51C8" w:rsidRPr="0091212A" w14:paraId="27987443" w14:textId="77777777" w:rsidTr="00B673C9">
        <w:tc>
          <w:tcPr>
            <w:tcW w:w="2880" w:type="dxa"/>
            <w:vAlign w:val="center"/>
          </w:tcPr>
          <w:p w14:paraId="137EBF1D"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007672C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B1D514B" w14:textId="77777777" w:rsidR="009F51C8" w:rsidRPr="000C1C64" w:rsidRDefault="009F51C8" w:rsidP="000C1C64">
            <w:pPr>
              <w:spacing w:before="29" w:line="288" w:lineRule="auto"/>
              <w:jc w:val="right"/>
              <w:rPr>
                <w:color w:val="000000"/>
                <w:sz w:val="24"/>
              </w:rPr>
            </w:pPr>
            <w:r w:rsidRPr="000C1C64">
              <w:rPr>
                <w:color w:val="000000"/>
                <w:sz w:val="24"/>
              </w:rPr>
              <w:t>585,045.21</w:t>
            </w:r>
          </w:p>
        </w:tc>
        <w:tc>
          <w:tcPr>
            <w:tcW w:w="2520" w:type="dxa"/>
            <w:vAlign w:val="center"/>
          </w:tcPr>
          <w:p w14:paraId="0EC49BC4" w14:textId="77777777" w:rsidR="009F51C8" w:rsidRPr="000C1C64" w:rsidRDefault="009F51C8" w:rsidP="000C1C64">
            <w:pPr>
              <w:spacing w:before="29" w:line="288" w:lineRule="auto"/>
              <w:jc w:val="right"/>
              <w:rPr>
                <w:color w:val="000000"/>
                <w:sz w:val="24"/>
              </w:rPr>
            </w:pPr>
            <w:r w:rsidRPr="000C1C64">
              <w:rPr>
                <w:color w:val="000000"/>
                <w:sz w:val="24"/>
              </w:rPr>
              <w:t>223,160.02</w:t>
            </w:r>
          </w:p>
        </w:tc>
      </w:tr>
      <w:tr w:rsidR="009F51C8" w:rsidRPr="0091212A" w14:paraId="227EFBE4" w14:textId="77777777" w:rsidTr="00B673C9">
        <w:tc>
          <w:tcPr>
            <w:tcW w:w="2880" w:type="dxa"/>
            <w:vAlign w:val="center"/>
          </w:tcPr>
          <w:p w14:paraId="1EB101D0"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079F496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4CEC64A" w14:textId="77777777" w:rsidR="009F51C8" w:rsidRPr="000C1C64" w:rsidRDefault="009F51C8" w:rsidP="000C1C64">
            <w:pPr>
              <w:spacing w:before="29" w:line="288" w:lineRule="auto"/>
              <w:jc w:val="right"/>
              <w:rPr>
                <w:color w:val="000000"/>
                <w:sz w:val="24"/>
              </w:rPr>
            </w:pPr>
            <w:r w:rsidRPr="000C1C64">
              <w:rPr>
                <w:color w:val="000000"/>
                <w:sz w:val="24"/>
              </w:rPr>
              <w:t>34,506.19</w:t>
            </w:r>
          </w:p>
        </w:tc>
        <w:tc>
          <w:tcPr>
            <w:tcW w:w="2520" w:type="dxa"/>
            <w:vAlign w:val="center"/>
          </w:tcPr>
          <w:p w14:paraId="0B99B344" w14:textId="77777777" w:rsidR="009F51C8" w:rsidRPr="000C1C64" w:rsidRDefault="009F51C8" w:rsidP="000C1C64">
            <w:pPr>
              <w:spacing w:before="29" w:line="288" w:lineRule="auto"/>
              <w:jc w:val="right"/>
              <w:rPr>
                <w:color w:val="000000"/>
                <w:sz w:val="24"/>
              </w:rPr>
            </w:pPr>
            <w:r w:rsidRPr="000C1C64">
              <w:rPr>
                <w:color w:val="000000"/>
                <w:sz w:val="24"/>
              </w:rPr>
              <w:t>39,639.09</w:t>
            </w:r>
          </w:p>
        </w:tc>
      </w:tr>
      <w:tr w:rsidR="009F51C8" w:rsidRPr="0091212A" w14:paraId="19E9BEBB" w14:textId="77777777" w:rsidTr="00B673C9">
        <w:tc>
          <w:tcPr>
            <w:tcW w:w="2880" w:type="dxa"/>
            <w:vAlign w:val="center"/>
          </w:tcPr>
          <w:p w14:paraId="7C92188A"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0BC4679D"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08C7A0B8" w14:textId="77777777" w:rsidR="009F51C8" w:rsidRPr="000C1C64" w:rsidRDefault="009F51C8" w:rsidP="000C1C64">
            <w:pPr>
              <w:spacing w:before="29" w:line="288" w:lineRule="auto"/>
              <w:jc w:val="right"/>
              <w:rPr>
                <w:color w:val="000000"/>
                <w:sz w:val="24"/>
              </w:rPr>
            </w:pPr>
            <w:r w:rsidRPr="000C1C64">
              <w:rPr>
                <w:color w:val="000000"/>
                <w:sz w:val="24"/>
              </w:rPr>
              <w:t>43,340,662.60</w:t>
            </w:r>
          </w:p>
        </w:tc>
        <w:tc>
          <w:tcPr>
            <w:tcW w:w="2520" w:type="dxa"/>
            <w:vAlign w:val="center"/>
          </w:tcPr>
          <w:p w14:paraId="6D6D6C89" w14:textId="77777777" w:rsidR="009F51C8" w:rsidRPr="000C1C64" w:rsidRDefault="009F51C8" w:rsidP="000C1C64">
            <w:pPr>
              <w:spacing w:before="29" w:line="288" w:lineRule="auto"/>
              <w:jc w:val="right"/>
              <w:rPr>
                <w:color w:val="000000"/>
                <w:sz w:val="24"/>
              </w:rPr>
            </w:pPr>
            <w:r w:rsidRPr="000C1C64">
              <w:rPr>
                <w:color w:val="000000"/>
                <w:sz w:val="24"/>
              </w:rPr>
              <w:t>9,957,000.00</w:t>
            </w:r>
          </w:p>
        </w:tc>
      </w:tr>
      <w:tr w:rsidR="009F51C8" w:rsidRPr="0091212A" w14:paraId="2D99CA72" w14:textId="77777777" w:rsidTr="00B673C9">
        <w:tc>
          <w:tcPr>
            <w:tcW w:w="2880" w:type="dxa"/>
            <w:vAlign w:val="center"/>
          </w:tcPr>
          <w:p w14:paraId="3746C242"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30972BE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27C1329" w14:textId="77777777" w:rsidR="009F51C8" w:rsidRPr="000C1C64" w:rsidRDefault="009F51C8" w:rsidP="000C1C64">
            <w:pPr>
              <w:spacing w:before="29" w:line="288" w:lineRule="auto"/>
              <w:jc w:val="right"/>
              <w:rPr>
                <w:color w:val="000000"/>
                <w:sz w:val="24"/>
              </w:rPr>
            </w:pPr>
            <w:r w:rsidRPr="000C1C64">
              <w:rPr>
                <w:color w:val="000000"/>
                <w:sz w:val="24"/>
              </w:rPr>
              <w:t>4,037,661.00</w:t>
            </w:r>
          </w:p>
        </w:tc>
        <w:tc>
          <w:tcPr>
            <w:tcW w:w="2520" w:type="dxa"/>
            <w:vAlign w:val="center"/>
          </w:tcPr>
          <w:p w14:paraId="5CF7E85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77CC6C6" w14:textId="77777777" w:rsidTr="00B673C9">
        <w:tc>
          <w:tcPr>
            <w:tcW w:w="2880" w:type="dxa"/>
            <w:vAlign w:val="center"/>
          </w:tcPr>
          <w:p w14:paraId="7FF833A7"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6FE28F5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1A2F32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357B9B9"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42786B4" w14:textId="77777777" w:rsidTr="00B673C9">
        <w:tc>
          <w:tcPr>
            <w:tcW w:w="2880" w:type="dxa"/>
            <w:vAlign w:val="center"/>
          </w:tcPr>
          <w:p w14:paraId="28E2683B"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10C5722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1B93064" w14:textId="77777777" w:rsidR="009F51C8" w:rsidRPr="000C1C64" w:rsidRDefault="009F51C8" w:rsidP="000C1C64">
            <w:pPr>
              <w:spacing w:before="29" w:line="288" w:lineRule="auto"/>
              <w:jc w:val="right"/>
              <w:rPr>
                <w:color w:val="000000"/>
                <w:sz w:val="24"/>
              </w:rPr>
            </w:pPr>
            <w:r w:rsidRPr="000C1C64">
              <w:rPr>
                <w:color w:val="000000"/>
                <w:sz w:val="24"/>
              </w:rPr>
              <w:t>39,303,001.60</w:t>
            </w:r>
          </w:p>
        </w:tc>
        <w:tc>
          <w:tcPr>
            <w:tcW w:w="2520" w:type="dxa"/>
            <w:vAlign w:val="center"/>
          </w:tcPr>
          <w:p w14:paraId="38822739" w14:textId="77777777" w:rsidR="009F51C8" w:rsidRPr="000C1C64" w:rsidRDefault="009F51C8" w:rsidP="000C1C64">
            <w:pPr>
              <w:spacing w:before="29" w:line="288" w:lineRule="auto"/>
              <w:jc w:val="right"/>
              <w:rPr>
                <w:color w:val="000000"/>
                <w:sz w:val="24"/>
              </w:rPr>
            </w:pPr>
            <w:r w:rsidRPr="000C1C64">
              <w:rPr>
                <w:color w:val="000000"/>
                <w:sz w:val="24"/>
              </w:rPr>
              <w:t>9,957,000.00</w:t>
            </w:r>
          </w:p>
        </w:tc>
      </w:tr>
      <w:tr w:rsidR="009F51C8" w:rsidRPr="0091212A" w14:paraId="279A6924" w14:textId="77777777" w:rsidTr="00B673C9">
        <w:tc>
          <w:tcPr>
            <w:tcW w:w="2880" w:type="dxa"/>
            <w:vAlign w:val="center"/>
          </w:tcPr>
          <w:p w14:paraId="2B67A5CC"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4250471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CC34DB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B892699"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4872448" w14:textId="77777777" w:rsidTr="00B673C9">
        <w:tc>
          <w:tcPr>
            <w:tcW w:w="2880" w:type="dxa"/>
            <w:vAlign w:val="center"/>
          </w:tcPr>
          <w:p w14:paraId="69C04E56"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118A254B"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BC55EDF"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5DD58CCB"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43759D81" w14:textId="77777777" w:rsidTr="00B673C9">
        <w:tc>
          <w:tcPr>
            <w:tcW w:w="2880" w:type="dxa"/>
            <w:vAlign w:val="center"/>
          </w:tcPr>
          <w:p w14:paraId="2F87C482"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068A8DB7"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0C6B5AD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D885D7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B39F7BC" w14:textId="77777777" w:rsidTr="00B673C9">
        <w:tc>
          <w:tcPr>
            <w:tcW w:w="2880" w:type="dxa"/>
            <w:vAlign w:val="center"/>
          </w:tcPr>
          <w:p w14:paraId="12283575"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2B9789F2"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6F93C47B" w14:textId="77777777" w:rsidR="009F51C8" w:rsidRPr="000C1C64" w:rsidRDefault="009F51C8" w:rsidP="000C1C64">
            <w:pPr>
              <w:spacing w:before="29" w:line="288" w:lineRule="auto"/>
              <w:jc w:val="right"/>
              <w:rPr>
                <w:color w:val="000000"/>
                <w:sz w:val="24"/>
              </w:rPr>
            </w:pPr>
            <w:r w:rsidRPr="000C1C64">
              <w:rPr>
                <w:color w:val="000000"/>
                <w:sz w:val="24"/>
              </w:rPr>
              <w:t>1,400,000.00</w:t>
            </w:r>
          </w:p>
        </w:tc>
        <w:tc>
          <w:tcPr>
            <w:tcW w:w="2520" w:type="dxa"/>
            <w:vAlign w:val="center"/>
          </w:tcPr>
          <w:p w14:paraId="12E58C09" w14:textId="77777777" w:rsidR="009F51C8" w:rsidRPr="000C1C64" w:rsidRDefault="009F51C8" w:rsidP="000C1C64">
            <w:pPr>
              <w:spacing w:before="29" w:line="288" w:lineRule="auto"/>
              <w:jc w:val="right"/>
              <w:rPr>
                <w:color w:val="000000"/>
                <w:sz w:val="24"/>
              </w:rPr>
            </w:pPr>
            <w:r w:rsidRPr="000C1C64">
              <w:rPr>
                <w:color w:val="000000"/>
                <w:sz w:val="24"/>
              </w:rPr>
              <w:t>87,000,000.00</w:t>
            </w:r>
          </w:p>
        </w:tc>
      </w:tr>
      <w:tr w:rsidR="009F51C8" w:rsidRPr="0091212A" w14:paraId="099AF71F" w14:textId="77777777" w:rsidTr="00B673C9">
        <w:tc>
          <w:tcPr>
            <w:tcW w:w="2880" w:type="dxa"/>
            <w:vAlign w:val="center"/>
          </w:tcPr>
          <w:p w14:paraId="49E19F31"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6FA507F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92FA7E3" w14:textId="77777777" w:rsidR="009F51C8" w:rsidRPr="000C1C64" w:rsidRDefault="009F51C8" w:rsidP="000C1C64">
            <w:pPr>
              <w:spacing w:before="29" w:line="288" w:lineRule="auto"/>
              <w:jc w:val="right"/>
              <w:rPr>
                <w:color w:val="000000"/>
                <w:sz w:val="24"/>
              </w:rPr>
            </w:pPr>
            <w:r w:rsidRPr="000C1C64">
              <w:rPr>
                <w:color w:val="000000"/>
                <w:sz w:val="24"/>
              </w:rPr>
              <w:t>87,095.05</w:t>
            </w:r>
          </w:p>
        </w:tc>
        <w:tc>
          <w:tcPr>
            <w:tcW w:w="2520" w:type="dxa"/>
            <w:vAlign w:val="center"/>
          </w:tcPr>
          <w:p w14:paraId="24486D6F" w14:textId="77777777" w:rsidR="009F51C8" w:rsidRPr="000C1C64" w:rsidRDefault="009F51C8" w:rsidP="000C1C64">
            <w:pPr>
              <w:spacing w:before="29" w:line="288" w:lineRule="auto"/>
              <w:jc w:val="right"/>
              <w:rPr>
                <w:color w:val="000000"/>
                <w:sz w:val="24"/>
              </w:rPr>
            </w:pPr>
            <w:r w:rsidRPr="000C1C64">
              <w:rPr>
                <w:color w:val="000000"/>
                <w:sz w:val="24"/>
              </w:rPr>
              <w:t>3,015,722.20</w:t>
            </w:r>
          </w:p>
        </w:tc>
      </w:tr>
      <w:tr w:rsidR="009F51C8" w:rsidRPr="0091212A" w14:paraId="49D6978E" w14:textId="77777777" w:rsidTr="00B673C9">
        <w:tc>
          <w:tcPr>
            <w:tcW w:w="2880" w:type="dxa"/>
            <w:vAlign w:val="center"/>
          </w:tcPr>
          <w:p w14:paraId="190711CB"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3F424EB2"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6DD1D41C" w14:textId="77777777" w:rsidR="009F51C8" w:rsidRPr="000C1C64" w:rsidRDefault="009F51C8" w:rsidP="000C1C64">
            <w:pPr>
              <w:spacing w:before="29" w:line="288" w:lineRule="auto"/>
              <w:jc w:val="right"/>
              <w:rPr>
                <w:color w:val="000000"/>
                <w:sz w:val="24"/>
              </w:rPr>
            </w:pPr>
            <w:r w:rsidRPr="000C1C64">
              <w:rPr>
                <w:color w:val="000000"/>
                <w:sz w:val="24"/>
              </w:rPr>
              <w:t>825,710.26</w:t>
            </w:r>
          </w:p>
        </w:tc>
        <w:tc>
          <w:tcPr>
            <w:tcW w:w="2520" w:type="dxa"/>
            <w:vAlign w:val="center"/>
          </w:tcPr>
          <w:p w14:paraId="25C32106" w14:textId="77777777" w:rsidR="009F51C8" w:rsidRPr="000C1C64" w:rsidRDefault="009F51C8" w:rsidP="000C1C64">
            <w:pPr>
              <w:spacing w:before="29" w:line="288" w:lineRule="auto"/>
              <w:jc w:val="right"/>
              <w:rPr>
                <w:color w:val="000000"/>
                <w:sz w:val="24"/>
              </w:rPr>
            </w:pPr>
            <w:r w:rsidRPr="000C1C64">
              <w:rPr>
                <w:color w:val="000000"/>
                <w:sz w:val="24"/>
              </w:rPr>
              <w:t>66,248.39</w:t>
            </w:r>
          </w:p>
        </w:tc>
      </w:tr>
      <w:tr w:rsidR="009F51C8" w:rsidRPr="0091212A" w14:paraId="42A3F16A" w14:textId="77777777" w:rsidTr="00B673C9">
        <w:tc>
          <w:tcPr>
            <w:tcW w:w="2880" w:type="dxa"/>
            <w:vAlign w:val="center"/>
          </w:tcPr>
          <w:p w14:paraId="4880FB27"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172FD57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11D2F51"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7ACFE47"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612688E" w14:textId="77777777" w:rsidTr="00B673C9">
        <w:tc>
          <w:tcPr>
            <w:tcW w:w="2880" w:type="dxa"/>
            <w:vAlign w:val="center"/>
          </w:tcPr>
          <w:p w14:paraId="267140A8"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61CA3C0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66CDD70"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977DAD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1F655FC" w14:textId="77777777" w:rsidTr="00B673C9">
        <w:tc>
          <w:tcPr>
            <w:tcW w:w="2880" w:type="dxa"/>
            <w:vAlign w:val="center"/>
          </w:tcPr>
          <w:p w14:paraId="4B41E740"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3A517005"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1434DA0"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E05DCD9"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EFCDC0D" w14:textId="77777777" w:rsidTr="00B673C9">
        <w:tc>
          <w:tcPr>
            <w:tcW w:w="2880" w:type="dxa"/>
            <w:vAlign w:val="center"/>
          </w:tcPr>
          <w:p w14:paraId="124D86C8"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43385F3A"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64AA133A"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BB08C2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E99E828" w14:textId="77777777" w:rsidTr="00B673C9">
        <w:tc>
          <w:tcPr>
            <w:tcW w:w="2880" w:type="dxa"/>
            <w:vAlign w:val="center"/>
          </w:tcPr>
          <w:p w14:paraId="7592C78B"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1AFE2432"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22BF6004" w14:textId="77777777" w:rsidR="009F51C8" w:rsidRPr="002936D0" w:rsidRDefault="009F51C8" w:rsidP="000C1C64">
            <w:pPr>
              <w:spacing w:before="29" w:line="288" w:lineRule="auto"/>
              <w:jc w:val="right"/>
              <w:rPr>
                <w:b/>
                <w:color w:val="000000"/>
                <w:sz w:val="24"/>
              </w:rPr>
            </w:pPr>
            <w:r w:rsidRPr="002936D0">
              <w:rPr>
                <w:b/>
                <w:color w:val="000000"/>
                <w:sz w:val="24"/>
              </w:rPr>
              <w:t>48,299,954.12</w:t>
            </w:r>
          </w:p>
        </w:tc>
        <w:tc>
          <w:tcPr>
            <w:tcW w:w="2520" w:type="dxa"/>
            <w:vAlign w:val="center"/>
          </w:tcPr>
          <w:p w14:paraId="22D348BB" w14:textId="77777777" w:rsidR="009F51C8" w:rsidRPr="002936D0" w:rsidRDefault="009F51C8" w:rsidP="000847EE">
            <w:pPr>
              <w:spacing w:line="360" w:lineRule="auto"/>
              <w:jc w:val="right"/>
              <w:rPr>
                <w:b/>
                <w:color w:val="000000"/>
                <w:sz w:val="24"/>
              </w:rPr>
            </w:pPr>
            <w:r w:rsidRPr="002936D0">
              <w:rPr>
                <w:b/>
                <w:color w:val="000000"/>
                <w:sz w:val="24"/>
              </w:rPr>
              <w:t>106,445,220.73</w:t>
            </w:r>
          </w:p>
        </w:tc>
      </w:tr>
      <w:tr w:rsidR="001A59F9" w:rsidRPr="0091212A" w14:paraId="48BA7D81" w14:textId="77777777" w:rsidTr="006D141C">
        <w:tc>
          <w:tcPr>
            <w:tcW w:w="2880" w:type="dxa"/>
            <w:vAlign w:val="center"/>
          </w:tcPr>
          <w:p w14:paraId="116BFF2E"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77294779" w14:textId="77777777"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05A7DCE7"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13D24BC8" w14:textId="77777777"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05B20489" w14:textId="77777777"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1964BD2F" w14:textId="77777777"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21D9F221" w14:textId="77777777" w:rsidTr="00B673C9">
        <w:tc>
          <w:tcPr>
            <w:tcW w:w="2880" w:type="dxa"/>
            <w:vAlign w:val="center"/>
          </w:tcPr>
          <w:p w14:paraId="356D9801"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486D258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E4634C4" w14:textId="77777777"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14:paraId="066312EE" w14:textId="77777777"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14:paraId="45DF7978" w14:textId="77777777" w:rsidTr="00B673C9">
        <w:tc>
          <w:tcPr>
            <w:tcW w:w="2880" w:type="dxa"/>
            <w:vAlign w:val="center"/>
          </w:tcPr>
          <w:p w14:paraId="412AA245"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1BA0197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7FCDED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AFEA3D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D3533D9" w14:textId="77777777" w:rsidTr="00B673C9">
        <w:tc>
          <w:tcPr>
            <w:tcW w:w="2880" w:type="dxa"/>
            <w:vAlign w:val="center"/>
          </w:tcPr>
          <w:p w14:paraId="2943C3D7"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27BCE16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41F0AA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5E855E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DE0CB09" w14:textId="77777777" w:rsidTr="00B673C9">
        <w:tc>
          <w:tcPr>
            <w:tcW w:w="2880" w:type="dxa"/>
            <w:vAlign w:val="center"/>
          </w:tcPr>
          <w:p w14:paraId="3D12E200"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1874EF7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5914984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622BE0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A54C691" w14:textId="77777777" w:rsidTr="00B673C9">
        <w:tc>
          <w:tcPr>
            <w:tcW w:w="2880" w:type="dxa"/>
            <w:vAlign w:val="center"/>
          </w:tcPr>
          <w:p w14:paraId="33DA16D3"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50AA6E8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55FDF2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A00C36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A907318" w14:textId="77777777" w:rsidTr="00B673C9">
        <w:tc>
          <w:tcPr>
            <w:tcW w:w="2880" w:type="dxa"/>
            <w:vAlign w:val="center"/>
          </w:tcPr>
          <w:p w14:paraId="31529074"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477C7B9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D9D6A2E" w14:textId="77777777" w:rsidR="006C11F6" w:rsidRPr="00C47A85" w:rsidRDefault="006C11F6" w:rsidP="00C47A85">
            <w:pPr>
              <w:spacing w:before="29" w:line="288" w:lineRule="auto"/>
              <w:jc w:val="right"/>
              <w:rPr>
                <w:color w:val="000000"/>
                <w:sz w:val="24"/>
              </w:rPr>
            </w:pPr>
            <w:r w:rsidRPr="00C47A85">
              <w:rPr>
                <w:color w:val="000000"/>
                <w:sz w:val="24"/>
              </w:rPr>
              <w:t>237,815.08</w:t>
            </w:r>
          </w:p>
        </w:tc>
        <w:tc>
          <w:tcPr>
            <w:tcW w:w="2520" w:type="dxa"/>
            <w:vAlign w:val="center"/>
          </w:tcPr>
          <w:p w14:paraId="6AFF2DE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7E8B6CC" w14:textId="77777777" w:rsidTr="00B673C9">
        <w:tc>
          <w:tcPr>
            <w:tcW w:w="2880" w:type="dxa"/>
            <w:vAlign w:val="center"/>
          </w:tcPr>
          <w:p w14:paraId="729C55E1"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729783B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9A5ABD3"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3BD801E" w14:textId="77777777" w:rsidR="006C11F6" w:rsidRPr="00C47A85" w:rsidRDefault="006C11F6" w:rsidP="00C47A85">
            <w:pPr>
              <w:spacing w:before="29" w:line="288" w:lineRule="auto"/>
              <w:jc w:val="right"/>
              <w:rPr>
                <w:color w:val="000000"/>
                <w:sz w:val="24"/>
              </w:rPr>
            </w:pPr>
            <w:r w:rsidRPr="00C47A85">
              <w:rPr>
                <w:color w:val="000000"/>
                <w:sz w:val="24"/>
              </w:rPr>
              <w:t>6,109,563.03</w:t>
            </w:r>
          </w:p>
        </w:tc>
      </w:tr>
      <w:tr w:rsidR="006C11F6" w:rsidRPr="0091212A" w14:paraId="4F99035C" w14:textId="77777777" w:rsidTr="00B673C9">
        <w:tc>
          <w:tcPr>
            <w:tcW w:w="2880" w:type="dxa"/>
            <w:vAlign w:val="center"/>
          </w:tcPr>
          <w:p w14:paraId="75B976EA"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6713E1C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0CA3371" w14:textId="77777777" w:rsidR="006C11F6" w:rsidRPr="00C47A85" w:rsidRDefault="006C11F6" w:rsidP="00C47A85">
            <w:pPr>
              <w:spacing w:before="29" w:line="288" w:lineRule="auto"/>
              <w:jc w:val="right"/>
              <w:rPr>
                <w:color w:val="000000"/>
                <w:sz w:val="24"/>
              </w:rPr>
            </w:pPr>
            <w:r w:rsidRPr="00C47A85">
              <w:rPr>
                <w:color w:val="000000"/>
                <w:sz w:val="24"/>
              </w:rPr>
              <w:t>29,551.66</w:t>
            </w:r>
          </w:p>
        </w:tc>
        <w:tc>
          <w:tcPr>
            <w:tcW w:w="2520" w:type="dxa"/>
            <w:vAlign w:val="center"/>
          </w:tcPr>
          <w:p w14:paraId="682431D7" w14:textId="77777777" w:rsidR="006C11F6" w:rsidRPr="00C47A85" w:rsidRDefault="006C11F6" w:rsidP="00C47A85">
            <w:pPr>
              <w:spacing w:before="29" w:line="288" w:lineRule="auto"/>
              <w:jc w:val="right"/>
              <w:rPr>
                <w:color w:val="000000"/>
                <w:sz w:val="24"/>
              </w:rPr>
            </w:pPr>
            <w:r w:rsidRPr="00C47A85">
              <w:rPr>
                <w:color w:val="000000"/>
                <w:sz w:val="24"/>
              </w:rPr>
              <w:t>128,682.92</w:t>
            </w:r>
          </w:p>
        </w:tc>
      </w:tr>
      <w:tr w:rsidR="006C11F6" w:rsidRPr="0091212A" w14:paraId="345BCF08" w14:textId="77777777" w:rsidTr="00B673C9">
        <w:tc>
          <w:tcPr>
            <w:tcW w:w="2880" w:type="dxa"/>
            <w:vAlign w:val="center"/>
          </w:tcPr>
          <w:p w14:paraId="3C22C833"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1D6715F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6C23225" w14:textId="77777777" w:rsidR="006C11F6" w:rsidRPr="00C47A85" w:rsidRDefault="006C11F6" w:rsidP="00C47A85">
            <w:pPr>
              <w:spacing w:before="29" w:line="288" w:lineRule="auto"/>
              <w:jc w:val="right"/>
              <w:rPr>
                <w:color w:val="000000"/>
                <w:sz w:val="24"/>
              </w:rPr>
            </w:pPr>
            <w:r w:rsidRPr="00C47A85">
              <w:rPr>
                <w:color w:val="000000"/>
                <w:sz w:val="24"/>
              </w:rPr>
              <w:t>8,443.35</w:t>
            </w:r>
          </w:p>
        </w:tc>
        <w:tc>
          <w:tcPr>
            <w:tcW w:w="2520" w:type="dxa"/>
            <w:vAlign w:val="center"/>
          </w:tcPr>
          <w:p w14:paraId="330A7CA0" w14:textId="77777777" w:rsidR="006C11F6" w:rsidRPr="00C47A85" w:rsidRDefault="006C11F6" w:rsidP="00C47A85">
            <w:pPr>
              <w:spacing w:before="29" w:line="288" w:lineRule="auto"/>
              <w:jc w:val="right"/>
              <w:rPr>
                <w:color w:val="000000"/>
                <w:sz w:val="24"/>
              </w:rPr>
            </w:pPr>
            <w:r w:rsidRPr="00C47A85">
              <w:rPr>
                <w:color w:val="000000"/>
                <w:sz w:val="24"/>
              </w:rPr>
              <w:t>21,674.74</w:t>
            </w:r>
          </w:p>
        </w:tc>
      </w:tr>
      <w:tr w:rsidR="006C11F6" w:rsidRPr="0091212A" w14:paraId="557E9FD1" w14:textId="77777777" w:rsidTr="00B673C9">
        <w:tc>
          <w:tcPr>
            <w:tcW w:w="2880" w:type="dxa"/>
            <w:vAlign w:val="center"/>
          </w:tcPr>
          <w:p w14:paraId="412235A1"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5870458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627C599"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ED466F6"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8C9DC8A" w14:textId="77777777" w:rsidTr="00B673C9">
        <w:tc>
          <w:tcPr>
            <w:tcW w:w="2880" w:type="dxa"/>
            <w:vAlign w:val="center"/>
          </w:tcPr>
          <w:p w14:paraId="75C5F475"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46401D0C"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24A7289B" w14:textId="77777777" w:rsidR="006C11F6" w:rsidRPr="00C47A85" w:rsidRDefault="006C11F6" w:rsidP="00C47A85">
            <w:pPr>
              <w:spacing w:before="29" w:line="288" w:lineRule="auto"/>
              <w:jc w:val="right"/>
              <w:rPr>
                <w:color w:val="000000"/>
                <w:sz w:val="24"/>
              </w:rPr>
            </w:pPr>
            <w:r w:rsidRPr="00C47A85">
              <w:rPr>
                <w:color w:val="000000"/>
                <w:sz w:val="24"/>
              </w:rPr>
              <w:t>172,639.95</w:t>
            </w:r>
          </w:p>
        </w:tc>
        <w:tc>
          <w:tcPr>
            <w:tcW w:w="2520" w:type="dxa"/>
            <w:vAlign w:val="center"/>
          </w:tcPr>
          <w:p w14:paraId="3BCD9495" w14:textId="77777777" w:rsidR="006C11F6" w:rsidRPr="00C47A85" w:rsidRDefault="006C11F6" w:rsidP="00C47A85">
            <w:pPr>
              <w:spacing w:before="29" w:line="288" w:lineRule="auto"/>
              <w:jc w:val="right"/>
              <w:rPr>
                <w:color w:val="000000"/>
                <w:sz w:val="24"/>
              </w:rPr>
            </w:pPr>
            <w:r w:rsidRPr="00C47A85">
              <w:rPr>
                <w:color w:val="000000"/>
                <w:sz w:val="24"/>
              </w:rPr>
              <w:t>91,691.42</w:t>
            </w:r>
          </w:p>
        </w:tc>
      </w:tr>
      <w:tr w:rsidR="006C11F6" w:rsidRPr="0091212A" w14:paraId="6A54585B" w14:textId="77777777" w:rsidTr="00B673C9">
        <w:tc>
          <w:tcPr>
            <w:tcW w:w="2880" w:type="dxa"/>
            <w:vAlign w:val="center"/>
          </w:tcPr>
          <w:p w14:paraId="531E6DC0"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516553D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74F1B7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0DD06A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00881CD" w14:textId="77777777" w:rsidTr="00B673C9">
        <w:tc>
          <w:tcPr>
            <w:tcW w:w="2880" w:type="dxa"/>
            <w:vAlign w:val="center"/>
          </w:tcPr>
          <w:p w14:paraId="40CE7D4A"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4CA95EB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8A4773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87E4AC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93B81C9" w14:textId="77777777" w:rsidTr="00B673C9">
        <w:tc>
          <w:tcPr>
            <w:tcW w:w="2880" w:type="dxa"/>
            <w:vAlign w:val="center"/>
          </w:tcPr>
          <w:p w14:paraId="01685B89"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1B8C43E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F14CF8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C6B3E2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B1DAA77" w14:textId="77777777" w:rsidTr="00B673C9">
        <w:tc>
          <w:tcPr>
            <w:tcW w:w="2880" w:type="dxa"/>
            <w:vAlign w:val="center"/>
          </w:tcPr>
          <w:p w14:paraId="4AEEB0EB"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42060A5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CC7F68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E48D4F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427E7EC" w14:textId="77777777" w:rsidTr="00B673C9">
        <w:tc>
          <w:tcPr>
            <w:tcW w:w="2880" w:type="dxa"/>
            <w:vAlign w:val="center"/>
          </w:tcPr>
          <w:p w14:paraId="6C2188AB"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5D85089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53A8A962" w14:textId="77777777" w:rsidR="006C11F6" w:rsidRPr="00C47A85" w:rsidRDefault="006C11F6" w:rsidP="00C47A85">
            <w:pPr>
              <w:spacing w:before="29" w:line="288" w:lineRule="auto"/>
              <w:jc w:val="right"/>
              <w:rPr>
                <w:color w:val="000000"/>
                <w:sz w:val="24"/>
              </w:rPr>
            </w:pPr>
            <w:r w:rsidRPr="00C47A85">
              <w:rPr>
                <w:color w:val="000000"/>
                <w:sz w:val="24"/>
              </w:rPr>
              <w:t>140,000.00</w:t>
            </w:r>
          </w:p>
        </w:tc>
        <w:tc>
          <w:tcPr>
            <w:tcW w:w="2520" w:type="dxa"/>
            <w:vAlign w:val="center"/>
          </w:tcPr>
          <w:p w14:paraId="0876E47B" w14:textId="77777777" w:rsidR="006C11F6" w:rsidRPr="00C47A85" w:rsidRDefault="006C11F6" w:rsidP="00C47A85">
            <w:pPr>
              <w:spacing w:before="29" w:line="288" w:lineRule="auto"/>
              <w:jc w:val="right"/>
              <w:rPr>
                <w:color w:val="000000"/>
                <w:sz w:val="24"/>
              </w:rPr>
            </w:pPr>
            <w:r w:rsidRPr="00C47A85">
              <w:rPr>
                <w:color w:val="000000"/>
                <w:sz w:val="24"/>
              </w:rPr>
              <w:t>124,641.77</w:t>
            </w:r>
          </w:p>
        </w:tc>
      </w:tr>
      <w:tr w:rsidR="006C11F6" w:rsidRPr="0091212A" w14:paraId="1C194CBE" w14:textId="77777777" w:rsidTr="00B673C9">
        <w:tc>
          <w:tcPr>
            <w:tcW w:w="2880" w:type="dxa"/>
            <w:vAlign w:val="center"/>
          </w:tcPr>
          <w:p w14:paraId="19F92D24"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074580D8"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106C8BE1" w14:textId="77777777" w:rsidR="006C11F6" w:rsidRPr="00133C42" w:rsidRDefault="006C11F6" w:rsidP="00C47A85">
            <w:pPr>
              <w:spacing w:before="29" w:line="288" w:lineRule="auto"/>
              <w:jc w:val="right"/>
              <w:rPr>
                <w:b/>
                <w:color w:val="000000"/>
                <w:sz w:val="24"/>
              </w:rPr>
            </w:pPr>
            <w:r w:rsidRPr="00133C42">
              <w:rPr>
                <w:b/>
                <w:color w:val="000000"/>
                <w:sz w:val="24"/>
              </w:rPr>
              <w:t>588,450.04</w:t>
            </w:r>
          </w:p>
        </w:tc>
        <w:tc>
          <w:tcPr>
            <w:tcW w:w="2520" w:type="dxa"/>
            <w:vAlign w:val="center"/>
          </w:tcPr>
          <w:p w14:paraId="2F3EED10" w14:textId="77777777" w:rsidR="006C11F6" w:rsidRPr="00133C42" w:rsidRDefault="006C11F6" w:rsidP="00C47A85">
            <w:pPr>
              <w:spacing w:before="29" w:line="288" w:lineRule="auto"/>
              <w:jc w:val="right"/>
              <w:rPr>
                <w:b/>
                <w:color w:val="000000"/>
                <w:sz w:val="24"/>
              </w:rPr>
            </w:pPr>
            <w:r w:rsidRPr="00133C42">
              <w:rPr>
                <w:b/>
                <w:color w:val="000000"/>
                <w:sz w:val="24"/>
              </w:rPr>
              <w:t>6,476,253.88</w:t>
            </w:r>
          </w:p>
        </w:tc>
      </w:tr>
      <w:tr w:rsidR="006C11F6" w:rsidRPr="0091212A" w14:paraId="2EEC1D7D" w14:textId="77777777" w:rsidTr="00B673C9">
        <w:tc>
          <w:tcPr>
            <w:tcW w:w="2880" w:type="dxa"/>
            <w:vAlign w:val="center"/>
          </w:tcPr>
          <w:p w14:paraId="11A1C4E8"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060BAE6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92D9EA0" w14:textId="77777777"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14:paraId="362B1C5E" w14:textId="77777777"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14:paraId="1D72E45C" w14:textId="77777777" w:rsidTr="00B673C9">
        <w:tc>
          <w:tcPr>
            <w:tcW w:w="2880" w:type="dxa"/>
            <w:vAlign w:val="center"/>
          </w:tcPr>
          <w:p w14:paraId="333407FF"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6E239554"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6624B398" w14:textId="77777777" w:rsidR="006C11F6" w:rsidRPr="00C47A85" w:rsidRDefault="006C11F6" w:rsidP="00C47A85">
            <w:pPr>
              <w:spacing w:before="29" w:line="288" w:lineRule="auto"/>
              <w:jc w:val="right"/>
              <w:rPr>
                <w:color w:val="000000"/>
                <w:sz w:val="24"/>
              </w:rPr>
            </w:pPr>
            <w:r w:rsidRPr="00C47A85">
              <w:rPr>
                <w:color w:val="000000"/>
                <w:sz w:val="24"/>
              </w:rPr>
              <w:t>37,581,503.83</w:t>
            </w:r>
          </w:p>
        </w:tc>
        <w:tc>
          <w:tcPr>
            <w:tcW w:w="2520" w:type="dxa"/>
            <w:vAlign w:val="center"/>
          </w:tcPr>
          <w:p w14:paraId="290AC6A1" w14:textId="77777777" w:rsidR="006C11F6" w:rsidRPr="00C47A85" w:rsidRDefault="006C11F6" w:rsidP="00C47A85">
            <w:pPr>
              <w:spacing w:before="29" w:line="288" w:lineRule="auto"/>
              <w:jc w:val="right"/>
              <w:rPr>
                <w:color w:val="000000"/>
                <w:sz w:val="24"/>
              </w:rPr>
            </w:pPr>
            <w:r w:rsidRPr="00C47A85">
              <w:rPr>
                <w:color w:val="000000"/>
                <w:sz w:val="24"/>
              </w:rPr>
              <w:t>78,679,121.31</w:t>
            </w:r>
          </w:p>
        </w:tc>
      </w:tr>
      <w:tr w:rsidR="006C11F6" w:rsidRPr="0091212A" w14:paraId="4349C0AD" w14:textId="77777777" w:rsidTr="00B673C9">
        <w:tc>
          <w:tcPr>
            <w:tcW w:w="2880" w:type="dxa"/>
            <w:vAlign w:val="center"/>
          </w:tcPr>
          <w:p w14:paraId="5BAF570A"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70AB0E9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6D5CCA7E" w14:textId="77777777" w:rsidR="006C11F6" w:rsidRPr="00C47A85" w:rsidRDefault="006C11F6" w:rsidP="00C47A85">
            <w:pPr>
              <w:spacing w:before="29" w:line="288" w:lineRule="auto"/>
              <w:jc w:val="right"/>
              <w:rPr>
                <w:color w:val="000000"/>
                <w:sz w:val="24"/>
              </w:rPr>
            </w:pPr>
            <w:r w:rsidRPr="00C47A85">
              <w:rPr>
                <w:color w:val="000000"/>
                <w:sz w:val="24"/>
              </w:rPr>
              <w:t>10,130,000.25</w:t>
            </w:r>
          </w:p>
        </w:tc>
        <w:tc>
          <w:tcPr>
            <w:tcW w:w="2520" w:type="dxa"/>
            <w:vAlign w:val="center"/>
          </w:tcPr>
          <w:p w14:paraId="1BD130CC" w14:textId="77777777" w:rsidR="006C11F6" w:rsidRPr="00C47A85" w:rsidRDefault="006C11F6" w:rsidP="00C47A85">
            <w:pPr>
              <w:spacing w:before="29" w:line="288" w:lineRule="auto"/>
              <w:jc w:val="right"/>
              <w:rPr>
                <w:color w:val="000000"/>
                <w:sz w:val="24"/>
              </w:rPr>
            </w:pPr>
            <w:r w:rsidRPr="00C47A85">
              <w:rPr>
                <w:color w:val="000000"/>
                <w:sz w:val="24"/>
              </w:rPr>
              <w:t>21,289,845.54</w:t>
            </w:r>
          </w:p>
        </w:tc>
      </w:tr>
      <w:tr w:rsidR="006C11F6" w:rsidRPr="0091212A" w14:paraId="154C50EB" w14:textId="77777777" w:rsidTr="00B673C9">
        <w:tc>
          <w:tcPr>
            <w:tcW w:w="2880" w:type="dxa"/>
            <w:vAlign w:val="center"/>
          </w:tcPr>
          <w:p w14:paraId="7F717A05"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3F631577"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573B559D" w14:textId="77777777" w:rsidR="006C11F6" w:rsidRPr="002936D0" w:rsidRDefault="006C11F6" w:rsidP="00C47A85">
            <w:pPr>
              <w:spacing w:before="29" w:line="288" w:lineRule="auto"/>
              <w:jc w:val="right"/>
              <w:rPr>
                <w:b/>
                <w:color w:val="000000"/>
                <w:sz w:val="24"/>
              </w:rPr>
            </w:pPr>
            <w:r w:rsidRPr="002936D0">
              <w:rPr>
                <w:b/>
                <w:color w:val="000000"/>
                <w:sz w:val="24"/>
              </w:rPr>
              <w:t>47,711,504.08</w:t>
            </w:r>
          </w:p>
        </w:tc>
        <w:tc>
          <w:tcPr>
            <w:tcW w:w="2520" w:type="dxa"/>
            <w:vAlign w:val="center"/>
          </w:tcPr>
          <w:p w14:paraId="1A504AA5" w14:textId="77777777" w:rsidR="006C11F6" w:rsidRPr="002936D0" w:rsidRDefault="006C11F6" w:rsidP="00C47A85">
            <w:pPr>
              <w:spacing w:before="29" w:line="288" w:lineRule="auto"/>
              <w:jc w:val="right"/>
              <w:rPr>
                <w:b/>
                <w:color w:val="000000"/>
                <w:sz w:val="24"/>
              </w:rPr>
            </w:pPr>
            <w:r w:rsidRPr="002936D0">
              <w:rPr>
                <w:b/>
                <w:color w:val="000000"/>
                <w:sz w:val="24"/>
              </w:rPr>
              <w:t>99,968,966.85</w:t>
            </w:r>
          </w:p>
        </w:tc>
      </w:tr>
      <w:tr w:rsidR="006C11F6" w:rsidRPr="0091212A" w14:paraId="6D0B4931" w14:textId="77777777" w:rsidTr="00B673C9">
        <w:tc>
          <w:tcPr>
            <w:tcW w:w="2880" w:type="dxa"/>
            <w:vAlign w:val="center"/>
          </w:tcPr>
          <w:p w14:paraId="2BC90AF5"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5AB62CB3"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19DDA4BF" w14:textId="77777777" w:rsidR="006C11F6" w:rsidRPr="002936D0" w:rsidRDefault="006C11F6" w:rsidP="00C47A85">
            <w:pPr>
              <w:spacing w:before="29" w:line="288" w:lineRule="auto"/>
              <w:jc w:val="right"/>
              <w:rPr>
                <w:b/>
                <w:color w:val="000000"/>
                <w:sz w:val="24"/>
              </w:rPr>
            </w:pPr>
            <w:r w:rsidRPr="002936D0">
              <w:rPr>
                <w:b/>
                <w:color w:val="000000"/>
                <w:sz w:val="24"/>
              </w:rPr>
              <w:t>48,299,954.12</w:t>
            </w:r>
          </w:p>
        </w:tc>
        <w:tc>
          <w:tcPr>
            <w:tcW w:w="2520" w:type="dxa"/>
            <w:vAlign w:val="center"/>
          </w:tcPr>
          <w:p w14:paraId="6706056E" w14:textId="77777777" w:rsidR="006C11F6" w:rsidRPr="002936D0" w:rsidRDefault="006C11F6" w:rsidP="00C47A85">
            <w:pPr>
              <w:spacing w:before="29" w:line="288" w:lineRule="auto"/>
              <w:jc w:val="right"/>
              <w:rPr>
                <w:b/>
                <w:color w:val="000000"/>
                <w:sz w:val="24"/>
              </w:rPr>
            </w:pPr>
            <w:r w:rsidRPr="002936D0">
              <w:rPr>
                <w:b/>
                <w:color w:val="000000"/>
                <w:sz w:val="24"/>
              </w:rPr>
              <w:t>106,445,220.73</w:t>
            </w:r>
          </w:p>
        </w:tc>
      </w:tr>
    </w:tbl>
    <w:p w14:paraId="6503BCC8" w14:textId="77777777"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1.270</w:t>
      </w:r>
      <w:r w:rsidRPr="00BF6D11">
        <w:rPr>
          <w:kern w:val="0"/>
          <w:sz w:val="24"/>
        </w:rPr>
        <w:t>元，基金份额总额</w:t>
      </w:r>
      <w:r w:rsidRPr="00BF6D11">
        <w:rPr>
          <w:kern w:val="0"/>
          <w:sz w:val="24"/>
        </w:rPr>
        <w:t>37,581,503.83</w:t>
      </w:r>
      <w:r w:rsidRPr="00BF6D11">
        <w:rPr>
          <w:kern w:val="0"/>
          <w:sz w:val="24"/>
        </w:rPr>
        <w:t>份。</w:t>
      </w:r>
    </w:p>
    <w:p w14:paraId="5B6E38B8"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2E82D28C" w14:textId="77777777" w:rsidR="001A59F9" w:rsidRPr="00471EEB" w:rsidRDefault="001A59F9" w:rsidP="00471EEB">
      <w:pPr>
        <w:pStyle w:val="20"/>
        <w:spacing w:before="29" w:after="0" w:line="288" w:lineRule="auto"/>
        <w:rPr>
          <w:rFonts w:ascii="Times New Roman" w:hAnsi="Times New Roman"/>
          <w:kern w:val="0"/>
          <w:szCs w:val="24"/>
        </w:rPr>
      </w:pPr>
      <w:bookmarkStart w:id="98" w:name="_Toc225498269"/>
      <w:bookmarkStart w:id="99" w:name="_Toc361324874"/>
      <w:bookmarkStart w:id="100" w:name="_Toc37443813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98"/>
      <w:bookmarkEnd w:id="99"/>
      <w:bookmarkEnd w:id="100"/>
    </w:p>
    <w:p w14:paraId="6BD40752"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交银施罗德增强收益债券型证券投资基金</w:t>
      </w:r>
    </w:p>
    <w:p w14:paraId="4029B30D"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1AC6C0AF"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5C1ABF98" w14:textId="77777777" w:rsidTr="006D141C">
        <w:tc>
          <w:tcPr>
            <w:tcW w:w="3420" w:type="dxa"/>
            <w:vAlign w:val="center"/>
          </w:tcPr>
          <w:p w14:paraId="55DAAD93"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4141BC7D"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11E8EA52"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2F71F646" w14:textId="77777777"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4201B4E5"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56858A62" w14:textId="77777777" w:rsidR="001A59F9" w:rsidRPr="008531A5" w:rsidRDefault="007F35DC" w:rsidP="002D5403">
            <w:pPr>
              <w:spacing w:before="29" w:line="288" w:lineRule="auto"/>
              <w:jc w:val="center"/>
              <w:rPr>
                <w:b/>
                <w:color w:val="000000"/>
              </w:rPr>
            </w:pP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30</w:t>
            </w:r>
            <w:r w:rsidRPr="008531A5">
              <w:rPr>
                <w:b/>
                <w:color w:val="000000"/>
              </w:rPr>
              <w:t>日（</w:t>
            </w:r>
            <w:r w:rsidR="00FD5E6D" w:rsidRPr="00FD5E6D">
              <w:rPr>
                <w:rFonts w:hint="eastAsia"/>
                <w:b/>
                <w:color w:val="000000"/>
              </w:rPr>
              <w:t>转型生效日</w:t>
            </w:r>
            <w:r w:rsidRPr="008531A5">
              <w:rPr>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0335F674" w14:textId="77777777" w:rsidTr="00D82DAA">
        <w:tc>
          <w:tcPr>
            <w:tcW w:w="3420" w:type="dxa"/>
            <w:vAlign w:val="center"/>
          </w:tcPr>
          <w:p w14:paraId="09351CF0"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55A3DA2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9F6235B" w14:textId="77777777" w:rsidR="001D57E5" w:rsidRPr="008531A5" w:rsidRDefault="001D57E5" w:rsidP="008531A5">
            <w:pPr>
              <w:spacing w:before="29" w:line="288" w:lineRule="auto"/>
              <w:jc w:val="right"/>
              <w:rPr>
                <w:b/>
                <w:color w:val="000000"/>
                <w:sz w:val="24"/>
              </w:rPr>
            </w:pPr>
            <w:r w:rsidRPr="008531A5">
              <w:rPr>
                <w:b/>
                <w:color w:val="000000"/>
                <w:sz w:val="24"/>
              </w:rPr>
              <w:t>1,260,580.14</w:t>
            </w:r>
          </w:p>
        </w:tc>
        <w:tc>
          <w:tcPr>
            <w:tcW w:w="2250" w:type="dxa"/>
            <w:vAlign w:val="center"/>
          </w:tcPr>
          <w:p w14:paraId="42B70B36" w14:textId="77777777" w:rsidR="001D57E5" w:rsidRPr="008531A5" w:rsidRDefault="001D57E5" w:rsidP="008531A5">
            <w:pPr>
              <w:spacing w:before="29" w:line="288" w:lineRule="auto"/>
              <w:jc w:val="right"/>
              <w:rPr>
                <w:b/>
                <w:color w:val="000000"/>
                <w:sz w:val="24"/>
              </w:rPr>
            </w:pPr>
            <w:r w:rsidRPr="008531A5">
              <w:rPr>
                <w:b/>
                <w:color w:val="000000"/>
                <w:sz w:val="24"/>
              </w:rPr>
              <w:t>25,207.82</w:t>
            </w:r>
          </w:p>
        </w:tc>
      </w:tr>
      <w:tr w:rsidR="001D57E5" w:rsidRPr="0091212A" w14:paraId="75CD6244" w14:textId="77777777" w:rsidTr="00D82DAA">
        <w:tc>
          <w:tcPr>
            <w:tcW w:w="3420" w:type="dxa"/>
            <w:vAlign w:val="center"/>
          </w:tcPr>
          <w:p w14:paraId="483C7FD4"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5400D0F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E5E7D1C" w14:textId="77777777" w:rsidR="001D57E5" w:rsidRPr="00862F02" w:rsidRDefault="001D57E5" w:rsidP="00862F02">
            <w:pPr>
              <w:spacing w:before="29" w:line="288" w:lineRule="auto"/>
              <w:jc w:val="right"/>
              <w:rPr>
                <w:color w:val="000000"/>
                <w:sz w:val="24"/>
              </w:rPr>
            </w:pPr>
            <w:r w:rsidRPr="00862F02">
              <w:rPr>
                <w:color w:val="000000"/>
                <w:sz w:val="24"/>
              </w:rPr>
              <w:t>2,347,143.21</w:t>
            </w:r>
          </w:p>
        </w:tc>
        <w:tc>
          <w:tcPr>
            <w:tcW w:w="2250" w:type="dxa"/>
            <w:vAlign w:val="center"/>
          </w:tcPr>
          <w:p w14:paraId="49F27709" w14:textId="77777777" w:rsidR="001D57E5" w:rsidRPr="00862F02" w:rsidRDefault="001D57E5" w:rsidP="00862F02">
            <w:pPr>
              <w:spacing w:before="29" w:line="288" w:lineRule="auto"/>
              <w:jc w:val="right"/>
              <w:rPr>
                <w:color w:val="000000"/>
                <w:sz w:val="24"/>
              </w:rPr>
            </w:pPr>
            <w:r w:rsidRPr="00862F02">
              <w:rPr>
                <w:color w:val="000000"/>
                <w:sz w:val="24"/>
              </w:rPr>
              <w:t>19,669.26</w:t>
            </w:r>
          </w:p>
        </w:tc>
      </w:tr>
      <w:tr w:rsidR="001D57E5" w:rsidRPr="0091212A" w14:paraId="0D5229B6" w14:textId="77777777" w:rsidTr="00D82DAA">
        <w:tc>
          <w:tcPr>
            <w:tcW w:w="3420" w:type="dxa"/>
            <w:vAlign w:val="center"/>
          </w:tcPr>
          <w:p w14:paraId="633FCE46"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21D9522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2930C21D" w14:textId="77777777" w:rsidR="001D57E5" w:rsidRPr="00862F02" w:rsidRDefault="001D57E5" w:rsidP="00862F02">
            <w:pPr>
              <w:spacing w:before="29" w:line="288" w:lineRule="auto"/>
              <w:jc w:val="right"/>
              <w:rPr>
                <w:color w:val="000000"/>
                <w:sz w:val="24"/>
              </w:rPr>
            </w:pPr>
            <w:r w:rsidRPr="00862F02">
              <w:rPr>
                <w:color w:val="000000"/>
                <w:sz w:val="24"/>
              </w:rPr>
              <w:t>42,012.79</w:t>
            </w:r>
          </w:p>
        </w:tc>
        <w:tc>
          <w:tcPr>
            <w:tcW w:w="2250" w:type="dxa"/>
            <w:vAlign w:val="center"/>
          </w:tcPr>
          <w:p w14:paraId="4E938B41" w14:textId="77777777" w:rsidR="001D57E5" w:rsidRPr="00862F02" w:rsidRDefault="001D57E5" w:rsidP="00862F02">
            <w:pPr>
              <w:spacing w:before="29" w:line="288" w:lineRule="auto"/>
              <w:jc w:val="right"/>
              <w:rPr>
                <w:color w:val="000000"/>
                <w:sz w:val="24"/>
              </w:rPr>
            </w:pPr>
            <w:r w:rsidRPr="00862F02">
              <w:rPr>
                <w:color w:val="000000"/>
                <w:sz w:val="24"/>
              </w:rPr>
              <w:t>269.40</w:t>
            </w:r>
          </w:p>
        </w:tc>
      </w:tr>
      <w:tr w:rsidR="001D57E5" w:rsidRPr="0091212A" w14:paraId="60591959" w14:textId="77777777" w:rsidTr="00D82DAA">
        <w:tc>
          <w:tcPr>
            <w:tcW w:w="3420" w:type="dxa"/>
            <w:vAlign w:val="center"/>
          </w:tcPr>
          <w:p w14:paraId="2416F094"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1F181FD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B8ACFF9" w14:textId="77777777" w:rsidR="001D57E5" w:rsidRPr="00862F02" w:rsidRDefault="001D57E5" w:rsidP="00862F02">
            <w:pPr>
              <w:spacing w:before="29" w:line="288" w:lineRule="auto"/>
              <w:jc w:val="right"/>
              <w:rPr>
                <w:color w:val="000000"/>
                <w:sz w:val="24"/>
              </w:rPr>
            </w:pPr>
            <w:r w:rsidRPr="00862F02">
              <w:rPr>
                <w:color w:val="000000"/>
                <w:sz w:val="24"/>
              </w:rPr>
              <w:t>2,171,687.75</w:t>
            </w:r>
          </w:p>
        </w:tc>
        <w:tc>
          <w:tcPr>
            <w:tcW w:w="2250" w:type="dxa"/>
            <w:vAlign w:val="center"/>
          </w:tcPr>
          <w:p w14:paraId="1759853C" w14:textId="77777777" w:rsidR="001D57E5" w:rsidRPr="00862F02" w:rsidRDefault="001D57E5" w:rsidP="00862F02">
            <w:pPr>
              <w:spacing w:before="29" w:line="288" w:lineRule="auto"/>
              <w:jc w:val="right"/>
              <w:rPr>
                <w:color w:val="000000"/>
                <w:sz w:val="24"/>
              </w:rPr>
            </w:pPr>
            <w:r w:rsidRPr="00862F02">
              <w:rPr>
                <w:color w:val="000000"/>
                <w:sz w:val="24"/>
              </w:rPr>
              <w:t>1,183.56</w:t>
            </w:r>
          </w:p>
        </w:tc>
      </w:tr>
      <w:tr w:rsidR="001D57E5" w:rsidRPr="0091212A" w14:paraId="5A0AF6FE" w14:textId="77777777" w:rsidTr="00D82DAA">
        <w:tc>
          <w:tcPr>
            <w:tcW w:w="3420" w:type="dxa"/>
            <w:vAlign w:val="center"/>
          </w:tcPr>
          <w:p w14:paraId="552E6145"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6F566A2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133756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E2C718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BA4C170" w14:textId="77777777" w:rsidTr="00D82DAA">
        <w:tc>
          <w:tcPr>
            <w:tcW w:w="3420" w:type="dxa"/>
            <w:vAlign w:val="center"/>
          </w:tcPr>
          <w:p w14:paraId="71B250A7"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60CD037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40ABC2E" w14:textId="77777777" w:rsidR="001D57E5" w:rsidRPr="00862F02" w:rsidRDefault="001D57E5" w:rsidP="00862F02">
            <w:pPr>
              <w:spacing w:before="29" w:line="288" w:lineRule="auto"/>
              <w:jc w:val="right"/>
              <w:rPr>
                <w:color w:val="000000"/>
                <w:sz w:val="24"/>
              </w:rPr>
            </w:pPr>
            <w:r w:rsidRPr="00862F02">
              <w:rPr>
                <w:color w:val="000000"/>
                <w:sz w:val="24"/>
              </w:rPr>
              <w:t>133,442.67</w:t>
            </w:r>
          </w:p>
        </w:tc>
        <w:tc>
          <w:tcPr>
            <w:tcW w:w="2250" w:type="dxa"/>
            <w:vAlign w:val="center"/>
          </w:tcPr>
          <w:p w14:paraId="1AE20349" w14:textId="77777777" w:rsidR="001D57E5" w:rsidRPr="00862F02" w:rsidRDefault="001D57E5" w:rsidP="00862F02">
            <w:pPr>
              <w:spacing w:before="29" w:line="288" w:lineRule="auto"/>
              <w:jc w:val="right"/>
              <w:rPr>
                <w:color w:val="000000"/>
                <w:sz w:val="24"/>
              </w:rPr>
            </w:pPr>
            <w:r w:rsidRPr="00862F02">
              <w:rPr>
                <w:color w:val="000000"/>
                <w:sz w:val="24"/>
              </w:rPr>
              <w:t>18,216.30</w:t>
            </w:r>
          </w:p>
        </w:tc>
      </w:tr>
      <w:tr w:rsidR="001D57E5" w:rsidRPr="0091212A" w14:paraId="28DCE80A" w14:textId="77777777" w:rsidTr="00D82DAA">
        <w:tc>
          <w:tcPr>
            <w:tcW w:w="3420" w:type="dxa"/>
            <w:vAlign w:val="center"/>
          </w:tcPr>
          <w:p w14:paraId="2A9DCF30"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032234B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24C0C0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A75EB9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EFE2D3C" w14:textId="77777777" w:rsidTr="00D82DAA">
        <w:tc>
          <w:tcPr>
            <w:tcW w:w="3420" w:type="dxa"/>
            <w:vAlign w:val="center"/>
          </w:tcPr>
          <w:p w14:paraId="3DBE80BB"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505D492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5CBE7A9" w14:textId="77777777" w:rsidR="001D57E5" w:rsidRPr="00862F02" w:rsidRDefault="001D57E5" w:rsidP="00862F02">
            <w:pPr>
              <w:spacing w:before="29" w:line="288" w:lineRule="auto"/>
              <w:jc w:val="right"/>
              <w:rPr>
                <w:color w:val="000000"/>
                <w:sz w:val="24"/>
              </w:rPr>
            </w:pPr>
            <w:r w:rsidRPr="00862F02">
              <w:rPr>
                <w:color w:val="000000"/>
                <w:sz w:val="24"/>
              </w:rPr>
              <w:t>-992,190.14</w:t>
            </w:r>
          </w:p>
        </w:tc>
        <w:tc>
          <w:tcPr>
            <w:tcW w:w="2250" w:type="dxa"/>
            <w:vAlign w:val="center"/>
          </w:tcPr>
          <w:p w14:paraId="1A83025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9D1F901" w14:textId="77777777" w:rsidTr="00D82DAA">
        <w:tc>
          <w:tcPr>
            <w:tcW w:w="3420" w:type="dxa"/>
            <w:vAlign w:val="center"/>
          </w:tcPr>
          <w:p w14:paraId="681A17E8"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4C14199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3A2593F0" w14:textId="77777777" w:rsidR="001D57E5" w:rsidRPr="00862F02" w:rsidRDefault="001D57E5" w:rsidP="00862F02">
            <w:pPr>
              <w:spacing w:before="29" w:line="288" w:lineRule="auto"/>
              <w:jc w:val="right"/>
              <w:rPr>
                <w:color w:val="000000"/>
                <w:sz w:val="24"/>
              </w:rPr>
            </w:pPr>
            <w:r w:rsidRPr="00862F02">
              <w:rPr>
                <w:color w:val="000000"/>
                <w:sz w:val="24"/>
              </w:rPr>
              <w:t>305,308.09</w:t>
            </w:r>
          </w:p>
        </w:tc>
        <w:tc>
          <w:tcPr>
            <w:tcW w:w="2250" w:type="dxa"/>
            <w:vAlign w:val="center"/>
          </w:tcPr>
          <w:p w14:paraId="4EA923D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2B44762" w14:textId="77777777" w:rsidTr="00D82DAA">
        <w:tc>
          <w:tcPr>
            <w:tcW w:w="3420" w:type="dxa"/>
            <w:vAlign w:val="center"/>
          </w:tcPr>
          <w:p w14:paraId="174A70C9"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1DD5853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3638F2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D77A9A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3A44F05" w14:textId="77777777" w:rsidTr="00D82DAA">
        <w:tc>
          <w:tcPr>
            <w:tcW w:w="3420" w:type="dxa"/>
            <w:vAlign w:val="center"/>
          </w:tcPr>
          <w:p w14:paraId="49233AAA"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678E713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5E99FC35" w14:textId="77777777" w:rsidR="001D57E5" w:rsidRPr="00862F02" w:rsidRDefault="001D57E5" w:rsidP="00862F02">
            <w:pPr>
              <w:spacing w:before="29" w:line="288" w:lineRule="auto"/>
              <w:jc w:val="right"/>
              <w:rPr>
                <w:color w:val="000000"/>
                <w:sz w:val="24"/>
              </w:rPr>
            </w:pPr>
            <w:r w:rsidRPr="00862F02">
              <w:rPr>
                <w:color w:val="000000"/>
                <w:sz w:val="24"/>
              </w:rPr>
              <w:t>-1,300,877.43</w:t>
            </w:r>
          </w:p>
        </w:tc>
        <w:tc>
          <w:tcPr>
            <w:tcW w:w="2250" w:type="dxa"/>
            <w:vAlign w:val="center"/>
          </w:tcPr>
          <w:p w14:paraId="546D640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DC1E44F" w14:textId="77777777" w:rsidTr="00D82DAA">
        <w:tc>
          <w:tcPr>
            <w:tcW w:w="3420" w:type="dxa"/>
            <w:vAlign w:val="center"/>
          </w:tcPr>
          <w:p w14:paraId="517835CD"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0BB4E22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5549C2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9F66D0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BBBC5A7" w14:textId="77777777" w:rsidTr="00D82DAA">
        <w:tc>
          <w:tcPr>
            <w:tcW w:w="3420" w:type="dxa"/>
            <w:vAlign w:val="center"/>
          </w:tcPr>
          <w:p w14:paraId="22609613"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6E6A158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6C949A3"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231AF1D2"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23C2E671" w14:textId="77777777" w:rsidTr="00D82DAA">
        <w:tc>
          <w:tcPr>
            <w:tcW w:w="3420" w:type="dxa"/>
            <w:vAlign w:val="center"/>
          </w:tcPr>
          <w:p w14:paraId="4D9A72A1"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392C77F6"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7A02DA4D"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A7DB62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C4A2F31" w14:textId="77777777" w:rsidTr="00D82DAA">
        <w:tc>
          <w:tcPr>
            <w:tcW w:w="3420" w:type="dxa"/>
            <w:vAlign w:val="center"/>
          </w:tcPr>
          <w:p w14:paraId="070F4DD4"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71296A2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5CDA0D1E" w14:textId="77777777" w:rsidR="001D57E5" w:rsidRPr="00862F02" w:rsidRDefault="001D57E5" w:rsidP="00862F02">
            <w:pPr>
              <w:spacing w:before="29" w:line="288" w:lineRule="auto"/>
              <w:jc w:val="right"/>
              <w:rPr>
                <w:color w:val="000000"/>
                <w:sz w:val="24"/>
              </w:rPr>
            </w:pPr>
            <w:r w:rsidRPr="00862F02">
              <w:rPr>
                <w:color w:val="000000"/>
                <w:sz w:val="24"/>
              </w:rPr>
              <w:t>3,379.20</w:t>
            </w:r>
          </w:p>
        </w:tc>
        <w:tc>
          <w:tcPr>
            <w:tcW w:w="2250" w:type="dxa"/>
            <w:vAlign w:val="center"/>
          </w:tcPr>
          <w:p w14:paraId="3436258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41E5C59" w14:textId="77777777" w:rsidTr="00D82DAA">
        <w:tc>
          <w:tcPr>
            <w:tcW w:w="3420" w:type="dxa"/>
            <w:vAlign w:val="center"/>
          </w:tcPr>
          <w:p w14:paraId="65013667"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7A90F1D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2599EE6A" w14:textId="77777777" w:rsidR="001D57E5" w:rsidRPr="00862F02" w:rsidRDefault="001D57E5" w:rsidP="00862F02">
            <w:pPr>
              <w:spacing w:before="29" w:line="288" w:lineRule="auto"/>
              <w:jc w:val="right"/>
              <w:rPr>
                <w:color w:val="000000"/>
                <w:sz w:val="24"/>
              </w:rPr>
            </w:pPr>
            <w:r w:rsidRPr="00862F02">
              <w:rPr>
                <w:color w:val="000000"/>
                <w:sz w:val="24"/>
              </w:rPr>
              <w:t>-97,575.67</w:t>
            </w:r>
          </w:p>
        </w:tc>
        <w:tc>
          <w:tcPr>
            <w:tcW w:w="2250" w:type="dxa"/>
            <w:vAlign w:val="center"/>
          </w:tcPr>
          <w:p w14:paraId="1D5C2C5B" w14:textId="77777777" w:rsidR="001D57E5" w:rsidRPr="00862F02" w:rsidRDefault="001D57E5" w:rsidP="00862F02">
            <w:pPr>
              <w:spacing w:before="29" w:line="288" w:lineRule="auto"/>
              <w:jc w:val="right"/>
              <w:rPr>
                <w:color w:val="000000"/>
                <w:sz w:val="24"/>
              </w:rPr>
            </w:pPr>
            <w:r w:rsidRPr="00862F02">
              <w:rPr>
                <w:color w:val="000000"/>
                <w:sz w:val="24"/>
              </w:rPr>
              <w:t>4,000.00</w:t>
            </w:r>
          </w:p>
        </w:tc>
      </w:tr>
      <w:tr w:rsidR="001D57E5" w:rsidRPr="0091212A" w14:paraId="13C986DC" w14:textId="77777777" w:rsidTr="00D82DAA">
        <w:tc>
          <w:tcPr>
            <w:tcW w:w="3420" w:type="dxa"/>
            <w:vAlign w:val="center"/>
          </w:tcPr>
          <w:p w14:paraId="4BC9B280"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13D1AF3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E3ACAB5"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07F6EC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5CCE48A" w14:textId="77777777" w:rsidTr="00D82DAA">
        <w:tc>
          <w:tcPr>
            <w:tcW w:w="3420" w:type="dxa"/>
            <w:vAlign w:val="center"/>
          </w:tcPr>
          <w:p w14:paraId="35477319"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1117635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494BEC75" w14:textId="77777777" w:rsidR="001D57E5" w:rsidRPr="00862F02" w:rsidRDefault="001D57E5" w:rsidP="00862F02">
            <w:pPr>
              <w:spacing w:before="29" w:line="288" w:lineRule="auto"/>
              <w:jc w:val="right"/>
              <w:rPr>
                <w:color w:val="000000"/>
                <w:sz w:val="24"/>
              </w:rPr>
            </w:pPr>
            <w:r w:rsidRPr="00862F02">
              <w:rPr>
                <w:color w:val="000000"/>
                <w:sz w:val="24"/>
              </w:rPr>
              <w:t>3,202.74</w:t>
            </w:r>
          </w:p>
        </w:tc>
        <w:tc>
          <w:tcPr>
            <w:tcW w:w="2250" w:type="dxa"/>
            <w:vAlign w:val="center"/>
          </w:tcPr>
          <w:p w14:paraId="00BB2025" w14:textId="77777777" w:rsidR="001D57E5" w:rsidRPr="00862F02" w:rsidRDefault="001D57E5" w:rsidP="00862F02">
            <w:pPr>
              <w:spacing w:before="29" w:line="288" w:lineRule="auto"/>
              <w:jc w:val="right"/>
              <w:rPr>
                <w:color w:val="000000"/>
                <w:sz w:val="24"/>
              </w:rPr>
            </w:pPr>
            <w:r w:rsidRPr="00862F02">
              <w:rPr>
                <w:color w:val="000000"/>
                <w:sz w:val="24"/>
              </w:rPr>
              <w:t>1,538.56</w:t>
            </w:r>
          </w:p>
        </w:tc>
      </w:tr>
      <w:tr w:rsidR="001D57E5" w:rsidRPr="00D520B7" w14:paraId="378F2478" w14:textId="77777777" w:rsidTr="00011850">
        <w:tc>
          <w:tcPr>
            <w:tcW w:w="3420" w:type="dxa"/>
            <w:vAlign w:val="center"/>
          </w:tcPr>
          <w:p w14:paraId="40684558"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7B3923A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A1AE982" w14:textId="77777777" w:rsidR="001D57E5" w:rsidRPr="00D520B7" w:rsidRDefault="001D57E5" w:rsidP="00D520B7">
            <w:pPr>
              <w:spacing w:before="29" w:line="288" w:lineRule="auto"/>
              <w:jc w:val="right"/>
              <w:rPr>
                <w:b/>
                <w:color w:val="000000"/>
                <w:sz w:val="24"/>
              </w:rPr>
            </w:pPr>
            <w:r w:rsidRPr="00D520B7">
              <w:rPr>
                <w:b/>
                <w:color w:val="000000"/>
                <w:sz w:val="24"/>
              </w:rPr>
              <w:t>1,324,918.22</w:t>
            </w:r>
          </w:p>
        </w:tc>
        <w:tc>
          <w:tcPr>
            <w:tcW w:w="2250" w:type="dxa"/>
            <w:vAlign w:val="center"/>
          </w:tcPr>
          <w:p w14:paraId="557D00A9" w14:textId="77777777" w:rsidR="001D57E5" w:rsidRPr="00D520B7" w:rsidRDefault="001D57E5" w:rsidP="00D520B7">
            <w:pPr>
              <w:spacing w:before="29" w:line="288" w:lineRule="auto"/>
              <w:jc w:val="right"/>
              <w:rPr>
                <w:b/>
                <w:color w:val="000000"/>
                <w:sz w:val="24"/>
              </w:rPr>
            </w:pPr>
            <w:r w:rsidRPr="00D520B7">
              <w:rPr>
                <w:b/>
                <w:color w:val="000000"/>
                <w:sz w:val="24"/>
              </w:rPr>
              <w:t>-1,286.03</w:t>
            </w:r>
          </w:p>
        </w:tc>
      </w:tr>
      <w:tr w:rsidR="001D57E5" w:rsidRPr="0091212A" w14:paraId="562C517F" w14:textId="77777777" w:rsidTr="00011850">
        <w:tc>
          <w:tcPr>
            <w:tcW w:w="3420" w:type="dxa"/>
            <w:vAlign w:val="center"/>
          </w:tcPr>
          <w:p w14:paraId="0976D79A"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2F39F7C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DE3560C" w14:textId="77777777" w:rsidR="001D57E5" w:rsidRPr="00862F02" w:rsidRDefault="001D57E5" w:rsidP="00862F02">
            <w:pPr>
              <w:spacing w:before="29" w:line="288" w:lineRule="auto"/>
              <w:jc w:val="right"/>
              <w:rPr>
                <w:color w:val="000000"/>
                <w:sz w:val="24"/>
              </w:rPr>
            </w:pPr>
            <w:r w:rsidRPr="00862F02">
              <w:rPr>
                <w:color w:val="000000"/>
                <w:sz w:val="24"/>
              </w:rPr>
              <w:t>414,616.44</w:t>
            </w:r>
          </w:p>
        </w:tc>
        <w:tc>
          <w:tcPr>
            <w:tcW w:w="2250" w:type="dxa"/>
            <w:vAlign w:val="center"/>
          </w:tcPr>
          <w:p w14:paraId="7568F282" w14:textId="77777777" w:rsidR="001D57E5" w:rsidRPr="00862F02" w:rsidRDefault="001D57E5" w:rsidP="00862F02">
            <w:pPr>
              <w:spacing w:before="29" w:line="288" w:lineRule="auto"/>
              <w:jc w:val="right"/>
              <w:rPr>
                <w:color w:val="000000"/>
                <w:sz w:val="24"/>
              </w:rPr>
            </w:pPr>
            <w:r w:rsidRPr="00862F02">
              <w:rPr>
                <w:color w:val="000000"/>
                <w:sz w:val="24"/>
              </w:rPr>
              <w:t>1,911.91</w:t>
            </w:r>
          </w:p>
        </w:tc>
      </w:tr>
      <w:tr w:rsidR="001D57E5" w:rsidRPr="0091212A" w14:paraId="6A15F63E" w14:textId="77777777" w:rsidTr="00011850">
        <w:tc>
          <w:tcPr>
            <w:tcW w:w="3420" w:type="dxa"/>
            <w:vAlign w:val="center"/>
          </w:tcPr>
          <w:p w14:paraId="7D3F611B"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037D3F3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6EE3AB3" w14:textId="77777777" w:rsidR="001D57E5" w:rsidRPr="00862F02" w:rsidRDefault="001D57E5" w:rsidP="00862F02">
            <w:pPr>
              <w:spacing w:before="29" w:line="288" w:lineRule="auto"/>
              <w:jc w:val="right"/>
              <w:rPr>
                <w:color w:val="000000"/>
                <w:sz w:val="24"/>
              </w:rPr>
            </w:pPr>
            <w:r w:rsidRPr="00862F02">
              <w:rPr>
                <w:color w:val="000000"/>
                <w:sz w:val="24"/>
              </w:rPr>
              <w:t>118,461.98</w:t>
            </w:r>
          </w:p>
        </w:tc>
        <w:tc>
          <w:tcPr>
            <w:tcW w:w="2250" w:type="dxa"/>
            <w:vAlign w:val="center"/>
          </w:tcPr>
          <w:p w14:paraId="2C4EE78E" w14:textId="77777777" w:rsidR="001D57E5" w:rsidRPr="00862F02" w:rsidRDefault="001D57E5" w:rsidP="00862F02">
            <w:pPr>
              <w:spacing w:before="29" w:line="288" w:lineRule="auto"/>
              <w:jc w:val="right"/>
              <w:rPr>
                <w:color w:val="000000"/>
                <w:sz w:val="24"/>
              </w:rPr>
            </w:pPr>
            <w:r w:rsidRPr="00862F02">
              <w:rPr>
                <w:color w:val="000000"/>
                <w:sz w:val="24"/>
              </w:rPr>
              <w:t>546.26</w:t>
            </w:r>
          </w:p>
        </w:tc>
      </w:tr>
      <w:tr w:rsidR="001D57E5" w:rsidRPr="0091212A" w14:paraId="2DBE259C" w14:textId="77777777" w:rsidTr="00011850">
        <w:tc>
          <w:tcPr>
            <w:tcW w:w="3420" w:type="dxa"/>
            <w:vAlign w:val="center"/>
          </w:tcPr>
          <w:p w14:paraId="6794A98C"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4D3957D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BEAE5B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D7B497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FA17365" w14:textId="77777777" w:rsidTr="00011850">
        <w:tc>
          <w:tcPr>
            <w:tcW w:w="3420" w:type="dxa"/>
            <w:vAlign w:val="center"/>
          </w:tcPr>
          <w:p w14:paraId="72B5A151"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3CFAA3D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766CACBF" w14:textId="77777777" w:rsidR="001D57E5" w:rsidRPr="00862F02" w:rsidRDefault="001D57E5" w:rsidP="00862F02">
            <w:pPr>
              <w:spacing w:before="29" w:line="288" w:lineRule="auto"/>
              <w:jc w:val="right"/>
              <w:rPr>
                <w:color w:val="000000"/>
                <w:sz w:val="24"/>
              </w:rPr>
            </w:pPr>
            <w:r w:rsidRPr="00862F02">
              <w:rPr>
                <w:color w:val="000000"/>
                <w:sz w:val="24"/>
              </w:rPr>
              <w:t>478,470.56</w:t>
            </w:r>
          </w:p>
        </w:tc>
        <w:tc>
          <w:tcPr>
            <w:tcW w:w="2250" w:type="dxa"/>
            <w:vAlign w:val="center"/>
          </w:tcPr>
          <w:p w14:paraId="422C115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4B1261B" w14:textId="77777777" w:rsidTr="00011850">
        <w:tc>
          <w:tcPr>
            <w:tcW w:w="3420" w:type="dxa"/>
            <w:vAlign w:val="center"/>
          </w:tcPr>
          <w:p w14:paraId="5FD4C627"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00C2A58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655F4D4" w14:textId="77777777" w:rsidR="001D57E5" w:rsidRPr="00862F02" w:rsidRDefault="001D57E5" w:rsidP="00862F02">
            <w:pPr>
              <w:spacing w:before="29" w:line="288" w:lineRule="auto"/>
              <w:jc w:val="right"/>
              <w:rPr>
                <w:color w:val="000000"/>
                <w:sz w:val="24"/>
              </w:rPr>
            </w:pPr>
            <w:r w:rsidRPr="00862F02">
              <w:rPr>
                <w:color w:val="000000"/>
                <w:sz w:val="24"/>
              </w:rPr>
              <w:t>128,457.66</w:t>
            </w:r>
          </w:p>
        </w:tc>
        <w:tc>
          <w:tcPr>
            <w:tcW w:w="2250" w:type="dxa"/>
            <w:vAlign w:val="center"/>
          </w:tcPr>
          <w:p w14:paraId="6A9E445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E1D7F68" w14:textId="77777777" w:rsidTr="00011850">
        <w:tc>
          <w:tcPr>
            <w:tcW w:w="3420" w:type="dxa"/>
            <w:vAlign w:val="center"/>
          </w:tcPr>
          <w:p w14:paraId="2B0FCBDA"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180C2F3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67BC2E5" w14:textId="77777777" w:rsidR="001D57E5" w:rsidRPr="00862F02" w:rsidRDefault="001D57E5" w:rsidP="00862F02">
            <w:pPr>
              <w:spacing w:before="29" w:line="288" w:lineRule="auto"/>
              <w:jc w:val="right"/>
              <w:rPr>
                <w:color w:val="000000"/>
                <w:sz w:val="24"/>
              </w:rPr>
            </w:pPr>
            <w:r w:rsidRPr="00862F02">
              <w:rPr>
                <w:color w:val="000000"/>
                <w:sz w:val="24"/>
              </w:rPr>
              <w:t>128,457.66</w:t>
            </w:r>
          </w:p>
        </w:tc>
        <w:tc>
          <w:tcPr>
            <w:tcW w:w="2250" w:type="dxa"/>
            <w:vAlign w:val="center"/>
          </w:tcPr>
          <w:p w14:paraId="74F09F5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DAA4907" w14:textId="77777777" w:rsidTr="00011850">
        <w:tc>
          <w:tcPr>
            <w:tcW w:w="3420" w:type="dxa"/>
            <w:vAlign w:val="center"/>
          </w:tcPr>
          <w:p w14:paraId="5CAD989D" w14:textId="77777777"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14:paraId="0AC4A51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34FE25F8" w14:textId="77777777" w:rsidR="001D57E5" w:rsidRPr="00862F02" w:rsidRDefault="001D57E5" w:rsidP="00862F02">
            <w:pPr>
              <w:spacing w:before="29" w:line="288" w:lineRule="auto"/>
              <w:jc w:val="right"/>
              <w:rPr>
                <w:color w:val="000000"/>
                <w:sz w:val="24"/>
              </w:rPr>
            </w:pPr>
            <w:r w:rsidRPr="00862F02">
              <w:rPr>
                <w:color w:val="000000"/>
                <w:sz w:val="24"/>
              </w:rPr>
              <w:t>184,911.58</w:t>
            </w:r>
          </w:p>
        </w:tc>
        <w:tc>
          <w:tcPr>
            <w:tcW w:w="2250" w:type="dxa"/>
            <w:vAlign w:val="center"/>
          </w:tcPr>
          <w:p w14:paraId="150360EE" w14:textId="77777777" w:rsidR="001D57E5" w:rsidRPr="00862F02" w:rsidRDefault="001D57E5" w:rsidP="00862F02">
            <w:pPr>
              <w:spacing w:before="29" w:line="288" w:lineRule="auto"/>
              <w:jc w:val="right"/>
              <w:rPr>
                <w:color w:val="000000"/>
                <w:sz w:val="24"/>
              </w:rPr>
            </w:pPr>
            <w:r w:rsidRPr="00862F02">
              <w:rPr>
                <w:color w:val="000000"/>
                <w:sz w:val="24"/>
              </w:rPr>
              <w:t>-3,744.20</w:t>
            </w:r>
          </w:p>
        </w:tc>
      </w:tr>
      <w:tr w:rsidR="001D57E5" w:rsidRPr="0091212A" w14:paraId="5DB23A58" w14:textId="77777777" w:rsidTr="00011850">
        <w:tc>
          <w:tcPr>
            <w:tcW w:w="3420" w:type="dxa"/>
            <w:vAlign w:val="center"/>
          </w:tcPr>
          <w:p w14:paraId="48C05EB8"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16FE962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FD24F4C" w14:textId="77777777" w:rsidR="001D57E5" w:rsidRPr="00D520B7" w:rsidRDefault="001D57E5" w:rsidP="00D520B7">
            <w:pPr>
              <w:spacing w:before="29" w:line="288" w:lineRule="auto"/>
              <w:jc w:val="right"/>
              <w:rPr>
                <w:b/>
                <w:color w:val="000000"/>
                <w:sz w:val="24"/>
              </w:rPr>
            </w:pPr>
            <w:r w:rsidRPr="00D520B7">
              <w:rPr>
                <w:b/>
                <w:color w:val="000000"/>
                <w:sz w:val="24"/>
              </w:rPr>
              <w:t>-64,338.08</w:t>
            </w:r>
          </w:p>
        </w:tc>
        <w:tc>
          <w:tcPr>
            <w:tcW w:w="2250" w:type="dxa"/>
            <w:vAlign w:val="center"/>
          </w:tcPr>
          <w:p w14:paraId="0238F240" w14:textId="77777777" w:rsidR="001D57E5" w:rsidRPr="00D520B7" w:rsidRDefault="001D57E5" w:rsidP="00D520B7">
            <w:pPr>
              <w:spacing w:before="29" w:line="288" w:lineRule="auto"/>
              <w:jc w:val="right"/>
              <w:rPr>
                <w:b/>
                <w:color w:val="000000"/>
                <w:sz w:val="24"/>
              </w:rPr>
            </w:pPr>
            <w:r w:rsidRPr="00D520B7">
              <w:rPr>
                <w:b/>
                <w:color w:val="000000"/>
                <w:sz w:val="24"/>
              </w:rPr>
              <w:t>26,493.85</w:t>
            </w:r>
          </w:p>
        </w:tc>
      </w:tr>
      <w:tr w:rsidR="001D57E5" w:rsidRPr="0091212A" w14:paraId="34F5256F" w14:textId="77777777" w:rsidTr="00011850">
        <w:tc>
          <w:tcPr>
            <w:tcW w:w="3420" w:type="dxa"/>
            <w:vAlign w:val="center"/>
          </w:tcPr>
          <w:p w14:paraId="19752B8C" w14:textId="77777777"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3F1461B7"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BF58AB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5D845A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AAD0063" w14:textId="77777777" w:rsidTr="00011850">
        <w:tc>
          <w:tcPr>
            <w:tcW w:w="3420" w:type="dxa"/>
            <w:vAlign w:val="center"/>
          </w:tcPr>
          <w:p w14:paraId="3BA9E047"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7F0DCC2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F5E9FA8" w14:textId="77777777" w:rsidR="001D57E5" w:rsidRPr="00D520B7" w:rsidRDefault="001D57E5" w:rsidP="00D520B7">
            <w:pPr>
              <w:spacing w:before="29" w:line="288" w:lineRule="auto"/>
              <w:jc w:val="right"/>
              <w:rPr>
                <w:b/>
                <w:color w:val="000000"/>
                <w:sz w:val="24"/>
              </w:rPr>
            </w:pPr>
            <w:r w:rsidRPr="00D520B7">
              <w:rPr>
                <w:b/>
                <w:color w:val="000000"/>
                <w:sz w:val="24"/>
              </w:rPr>
              <w:t>-64,338.08</w:t>
            </w:r>
          </w:p>
        </w:tc>
        <w:tc>
          <w:tcPr>
            <w:tcW w:w="2250" w:type="dxa"/>
            <w:vAlign w:val="center"/>
          </w:tcPr>
          <w:p w14:paraId="7C1FCA9E" w14:textId="77777777" w:rsidR="001D57E5" w:rsidRPr="00D520B7" w:rsidRDefault="001D57E5" w:rsidP="00D520B7">
            <w:pPr>
              <w:spacing w:before="29" w:line="288" w:lineRule="auto"/>
              <w:jc w:val="right"/>
              <w:rPr>
                <w:b/>
                <w:color w:val="000000"/>
                <w:sz w:val="24"/>
              </w:rPr>
            </w:pPr>
            <w:r w:rsidRPr="00D520B7">
              <w:rPr>
                <w:b/>
                <w:color w:val="000000"/>
                <w:sz w:val="24"/>
              </w:rPr>
              <w:t>26,493.85</w:t>
            </w:r>
          </w:p>
        </w:tc>
      </w:tr>
    </w:tbl>
    <w:p w14:paraId="09F4D2E0" w14:textId="77777777" w:rsidR="001A59F9" w:rsidRPr="0091212A" w:rsidRDefault="001A59F9" w:rsidP="00026C9C">
      <w:pPr>
        <w:spacing w:line="360" w:lineRule="auto"/>
        <w:rPr>
          <w:rFonts w:asciiTheme="minorEastAsia" w:eastAsiaTheme="minorEastAsia" w:hAnsiTheme="minorEastAsia"/>
          <w:color w:val="000000"/>
          <w:szCs w:val="21"/>
        </w:rPr>
      </w:pPr>
    </w:p>
    <w:p w14:paraId="104A86FD" w14:textId="77777777" w:rsidR="001A59F9" w:rsidRPr="00480B3C" w:rsidRDefault="001A59F9" w:rsidP="00480B3C">
      <w:pPr>
        <w:pStyle w:val="20"/>
        <w:spacing w:before="29" w:after="0" w:line="288" w:lineRule="auto"/>
        <w:rPr>
          <w:rFonts w:ascii="Times New Roman" w:hAnsi="Times New Roman"/>
          <w:kern w:val="0"/>
          <w:szCs w:val="24"/>
        </w:rPr>
      </w:pPr>
      <w:bookmarkStart w:id="101" w:name="_Toc225498270"/>
      <w:bookmarkStart w:id="102" w:name="_Toc361324875"/>
      <w:bookmarkStart w:id="103" w:name="_Toc37443814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1"/>
      <w:bookmarkEnd w:id="102"/>
      <w:bookmarkEnd w:id="103"/>
    </w:p>
    <w:p w14:paraId="16294073"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交银施罗德增强收益债券型证券投资基金</w:t>
      </w:r>
    </w:p>
    <w:p w14:paraId="479A3985"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029D7092"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4327B6BC" w14:textId="77777777" w:rsidTr="0009357E">
        <w:tc>
          <w:tcPr>
            <w:tcW w:w="2410" w:type="dxa"/>
            <w:vMerge w:val="restart"/>
            <w:vAlign w:val="center"/>
          </w:tcPr>
          <w:p w14:paraId="6CF44EE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7384DBA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4AEB6252" w14:textId="77777777"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7816B3A9" w14:textId="77777777" w:rsidTr="0009357E">
        <w:tc>
          <w:tcPr>
            <w:tcW w:w="2410" w:type="dxa"/>
            <w:vMerge/>
            <w:vAlign w:val="center"/>
          </w:tcPr>
          <w:p w14:paraId="659A270E" w14:textId="77777777" w:rsidR="001A59F9" w:rsidRPr="00480B3C" w:rsidRDefault="001A59F9" w:rsidP="00480B3C">
            <w:pPr>
              <w:spacing w:before="29" w:line="288" w:lineRule="auto"/>
              <w:jc w:val="center"/>
              <w:rPr>
                <w:b/>
                <w:color w:val="000000"/>
                <w:sz w:val="24"/>
              </w:rPr>
            </w:pPr>
          </w:p>
        </w:tc>
        <w:tc>
          <w:tcPr>
            <w:tcW w:w="2196" w:type="dxa"/>
            <w:vAlign w:val="center"/>
          </w:tcPr>
          <w:p w14:paraId="65D93F5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5A5FE51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2BE4803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3C603883" w14:textId="77777777" w:rsidTr="0009357E">
        <w:tc>
          <w:tcPr>
            <w:tcW w:w="2410" w:type="dxa"/>
            <w:vAlign w:val="center"/>
          </w:tcPr>
          <w:p w14:paraId="19F74EC3"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3F9545C3" w14:textId="77777777" w:rsidR="001A59F9" w:rsidRPr="00862F02" w:rsidRDefault="001A59F9" w:rsidP="00862F02">
            <w:pPr>
              <w:spacing w:before="29" w:line="288" w:lineRule="auto"/>
              <w:jc w:val="right"/>
              <w:rPr>
                <w:color w:val="000000"/>
                <w:sz w:val="24"/>
              </w:rPr>
            </w:pPr>
            <w:r w:rsidRPr="00862F02">
              <w:rPr>
                <w:color w:val="000000"/>
                <w:sz w:val="24"/>
              </w:rPr>
              <w:t>78,679,121.31</w:t>
            </w:r>
          </w:p>
        </w:tc>
        <w:tc>
          <w:tcPr>
            <w:tcW w:w="2197" w:type="dxa"/>
            <w:vAlign w:val="center"/>
          </w:tcPr>
          <w:p w14:paraId="5CA22926" w14:textId="77777777" w:rsidR="001A59F9" w:rsidRPr="00862F02" w:rsidRDefault="001A59F9" w:rsidP="00862F02">
            <w:pPr>
              <w:spacing w:before="29" w:line="288" w:lineRule="auto"/>
              <w:jc w:val="right"/>
              <w:rPr>
                <w:color w:val="000000"/>
                <w:sz w:val="24"/>
              </w:rPr>
            </w:pPr>
            <w:r w:rsidRPr="00862F02">
              <w:rPr>
                <w:color w:val="000000"/>
                <w:sz w:val="24"/>
              </w:rPr>
              <w:t>21,289,845.54</w:t>
            </w:r>
          </w:p>
        </w:tc>
        <w:tc>
          <w:tcPr>
            <w:tcW w:w="2197" w:type="dxa"/>
            <w:vAlign w:val="center"/>
          </w:tcPr>
          <w:p w14:paraId="54117271" w14:textId="77777777" w:rsidR="001A59F9" w:rsidRPr="00862F02" w:rsidRDefault="001A59F9" w:rsidP="00862F02">
            <w:pPr>
              <w:spacing w:before="29" w:line="288" w:lineRule="auto"/>
              <w:jc w:val="right"/>
              <w:rPr>
                <w:color w:val="000000"/>
                <w:sz w:val="24"/>
              </w:rPr>
            </w:pPr>
            <w:r w:rsidRPr="00862F02">
              <w:rPr>
                <w:color w:val="000000"/>
                <w:sz w:val="24"/>
              </w:rPr>
              <w:t>99,968,966.85</w:t>
            </w:r>
          </w:p>
        </w:tc>
      </w:tr>
      <w:tr w:rsidR="001A59F9" w:rsidRPr="0091212A" w14:paraId="18BAFBF0" w14:textId="77777777" w:rsidTr="0009357E">
        <w:tc>
          <w:tcPr>
            <w:tcW w:w="2410" w:type="dxa"/>
            <w:vAlign w:val="center"/>
          </w:tcPr>
          <w:p w14:paraId="5264BCCD"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7DABDBB0"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517D943" w14:textId="77777777" w:rsidR="001A59F9" w:rsidRPr="00862F02" w:rsidRDefault="001A59F9" w:rsidP="00862F02">
            <w:pPr>
              <w:spacing w:before="29" w:line="288" w:lineRule="auto"/>
              <w:jc w:val="right"/>
              <w:rPr>
                <w:color w:val="000000"/>
                <w:sz w:val="24"/>
              </w:rPr>
            </w:pPr>
            <w:r w:rsidRPr="00862F02">
              <w:rPr>
                <w:color w:val="000000"/>
                <w:sz w:val="24"/>
              </w:rPr>
              <w:t>-64,338.08</w:t>
            </w:r>
          </w:p>
        </w:tc>
        <w:tc>
          <w:tcPr>
            <w:tcW w:w="2197" w:type="dxa"/>
            <w:vAlign w:val="center"/>
          </w:tcPr>
          <w:p w14:paraId="3EF6AF97" w14:textId="77777777" w:rsidR="001A59F9" w:rsidRPr="00862F02" w:rsidRDefault="001A59F9" w:rsidP="00862F02">
            <w:pPr>
              <w:spacing w:before="29" w:line="288" w:lineRule="auto"/>
              <w:jc w:val="right"/>
              <w:rPr>
                <w:color w:val="000000"/>
                <w:sz w:val="24"/>
              </w:rPr>
            </w:pPr>
            <w:r w:rsidRPr="00862F02">
              <w:rPr>
                <w:color w:val="000000"/>
                <w:sz w:val="24"/>
              </w:rPr>
              <w:t>-64,338.08</w:t>
            </w:r>
          </w:p>
        </w:tc>
      </w:tr>
      <w:tr w:rsidR="001A59F9" w:rsidRPr="0091212A" w14:paraId="1AE949D7" w14:textId="77777777" w:rsidTr="0009357E">
        <w:tc>
          <w:tcPr>
            <w:tcW w:w="2410" w:type="dxa"/>
            <w:vAlign w:val="center"/>
          </w:tcPr>
          <w:p w14:paraId="585FF5FC"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746CAF8B" w14:textId="77777777" w:rsidR="001A59F9" w:rsidRPr="00862F02" w:rsidRDefault="001A59F9" w:rsidP="00862F02">
            <w:pPr>
              <w:spacing w:before="29" w:line="288" w:lineRule="auto"/>
              <w:jc w:val="right"/>
              <w:rPr>
                <w:color w:val="000000"/>
                <w:sz w:val="24"/>
              </w:rPr>
            </w:pPr>
            <w:r w:rsidRPr="00862F02">
              <w:rPr>
                <w:color w:val="000000"/>
                <w:sz w:val="24"/>
              </w:rPr>
              <w:t>-41,097,617.48</w:t>
            </w:r>
          </w:p>
        </w:tc>
        <w:tc>
          <w:tcPr>
            <w:tcW w:w="2197" w:type="dxa"/>
            <w:vAlign w:val="center"/>
          </w:tcPr>
          <w:p w14:paraId="08975006" w14:textId="77777777" w:rsidR="001A59F9" w:rsidRPr="00862F02" w:rsidRDefault="001A59F9" w:rsidP="00862F02">
            <w:pPr>
              <w:spacing w:before="29" w:line="288" w:lineRule="auto"/>
              <w:jc w:val="right"/>
              <w:rPr>
                <w:color w:val="000000"/>
                <w:sz w:val="24"/>
              </w:rPr>
            </w:pPr>
            <w:r w:rsidRPr="00862F02">
              <w:rPr>
                <w:color w:val="000000"/>
                <w:sz w:val="24"/>
              </w:rPr>
              <w:t>-11,095,507.21</w:t>
            </w:r>
          </w:p>
        </w:tc>
        <w:tc>
          <w:tcPr>
            <w:tcW w:w="2197" w:type="dxa"/>
            <w:vAlign w:val="center"/>
          </w:tcPr>
          <w:p w14:paraId="2FE5B8A4" w14:textId="77777777" w:rsidR="001A59F9" w:rsidRPr="00862F02" w:rsidRDefault="001A59F9" w:rsidP="00862F02">
            <w:pPr>
              <w:spacing w:before="29" w:line="288" w:lineRule="auto"/>
              <w:jc w:val="right"/>
              <w:rPr>
                <w:color w:val="000000"/>
                <w:sz w:val="24"/>
              </w:rPr>
            </w:pPr>
            <w:r w:rsidRPr="00862F02">
              <w:rPr>
                <w:color w:val="000000"/>
                <w:sz w:val="24"/>
              </w:rPr>
              <w:t>-52,193,124.69</w:t>
            </w:r>
          </w:p>
        </w:tc>
      </w:tr>
      <w:tr w:rsidR="001A59F9" w:rsidRPr="0091212A" w14:paraId="2309B0D8" w14:textId="77777777" w:rsidTr="0009357E">
        <w:tc>
          <w:tcPr>
            <w:tcW w:w="2410" w:type="dxa"/>
            <w:vAlign w:val="center"/>
          </w:tcPr>
          <w:p w14:paraId="02C283EB"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7B4B746E" w14:textId="77777777" w:rsidR="001A59F9" w:rsidRPr="00862F02" w:rsidRDefault="001A59F9" w:rsidP="00862F02">
            <w:pPr>
              <w:spacing w:before="29" w:line="288" w:lineRule="auto"/>
              <w:jc w:val="right"/>
              <w:rPr>
                <w:color w:val="000000"/>
                <w:sz w:val="24"/>
              </w:rPr>
            </w:pPr>
            <w:r w:rsidRPr="00862F02">
              <w:rPr>
                <w:color w:val="000000"/>
                <w:sz w:val="24"/>
              </w:rPr>
              <w:t>17,798,796.25</w:t>
            </w:r>
          </w:p>
        </w:tc>
        <w:tc>
          <w:tcPr>
            <w:tcW w:w="2197" w:type="dxa"/>
            <w:vAlign w:val="center"/>
          </w:tcPr>
          <w:p w14:paraId="18BEAAA9" w14:textId="77777777" w:rsidR="001A59F9" w:rsidRPr="00862F02" w:rsidRDefault="001A59F9" w:rsidP="00862F02">
            <w:pPr>
              <w:spacing w:before="29" w:line="288" w:lineRule="auto"/>
              <w:jc w:val="right"/>
              <w:rPr>
                <w:color w:val="000000"/>
                <w:sz w:val="24"/>
              </w:rPr>
            </w:pPr>
            <w:r w:rsidRPr="00862F02">
              <w:rPr>
                <w:color w:val="000000"/>
                <w:sz w:val="24"/>
              </w:rPr>
              <w:t>4,724,633.39</w:t>
            </w:r>
          </w:p>
        </w:tc>
        <w:tc>
          <w:tcPr>
            <w:tcW w:w="2197" w:type="dxa"/>
            <w:vAlign w:val="center"/>
          </w:tcPr>
          <w:p w14:paraId="65A5C1D3" w14:textId="77777777" w:rsidR="001A59F9" w:rsidRPr="00862F02" w:rsidRDefault="001A59F9" w:rsidP="00862F02">
            <w:pPr>
              <w:spacing w:before="29" w:line="288" w:lineRule="auto"/>
              <w:jc w:val="right"/>
              <w:rPr>
                <w:color w:val="000000"/>
                <w:sz w:val="24"/>
              </w:rPr>
            </w:pPr>
            <w:r w:rsidRPr="00862F02">
              <w:rPr>
                <w:color w:val="000000"/>
                <w:sz w:val="24"/>
              </w:rPr>
              <w:t>22,523,429.64</w:t>
            </w:r>
          </w:p>
        </w:tc>
      </w:tr>
      <w:tr w:rsidR="001A59F9" w:rsidRPr="0091212A" w14:paraId="2A754781" w14:textId="77777777" w:rsidTr="0009357E">
        <w:tc>
          <w:tcPr>
            <w:tcW w:w="2410" w:type="dxa"/>
            <w:vAlign w:val="center"/>
          </w:tcPr>
          <w:p w14:paraId="45D2053E"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251FECE6" w14:textId="77777777" w:rsidR="001A59F9" w:rsidRPr="00862F02" w:rsidRDefault="001A59F9" w:rsidP="00862F02">
            <w:pPr>
              <w:spacing w:before="29" w:line="288" w:lineRule="auto"/>
              <w:jc w:val="right"/>
              <w:rPr>
                <w:color w:val="000000"/>
                <w:sz w:val="24"/>
              </w:rPr>
            </w:pPr>
            <w:r w:rsidRPr="00862F02">
              <w:rPr>
                <w:color w:val="000000"/>
                <w:sz w:val="24"/>
              </w:rPr>
              <w:t>-58,896,413.73</w:t>
            </w:r>
          </w:p>
        </w:tc>
        <w:tc>
          <w:tcPr>
            <w:tcW w:w="2197" w:type="dxa"/>
            <w:vAlign w:val="center"/>
          </w:tcPr>
          <w:p w14:paraId="54CFF112" w14:textId="77777777" w:rsidR="001A59F9" w:rsidRPr="00862F02" w:rsidRDefault="001A59F9" w:rsidP="00862F02">
            <w:pPr>
              <w:spacing w:before="29" w:line="288" w:lineRule="auto"/>
              <w:jc w:val="right"/>
              <w:rPr>
                <w:color w:val="000000"/>
                <w:sz w:val="24"/>
              </w:rPr>
            </w:pPr>
            <w:r w:rsidRPr="00862F02">
              <w:rPr>
                <w:color w:val="000000"/>
                <w:sz w:val="24"/>
              </w:rPr>
              <w:t>-15,820,140.60</w:t>
            </w:r>
          </w:p>
        </w:tc>
        <w:tc>
          <w:tcPr>
            <w:tcW w:w="2197" w:type="dxa"/>
            <w:vAlign w:val="center"/>
          </w:tcPr>
          <w:p w14:paraId="48601E40" w14:textId="77777777" w:rsidR="001A59F9" w:rsidRPr="00862F02" w:rsidRDefault="001A59F9" w:rsidP="00862F02">
            <w:pPr>
              <w:spacing w:before="29" w:line="288" w:lineRule="auto"/>
              <w:jc w:val="right"/>
              <w:rPr>
                <w:color w:val="000000"/>
                <w:sz w:val="24"/>
              </w:rPr>
            </w:pPr>
            <w:r w:rsidRPr="00862F02">
              <w:rPr>
                <w:color w:val="000000"/>
                <w:sz w:val="24"/>
              </w:rPr>
              <w:t>-74,716,554.33</w:t>
            </w:r>
          </w:p>
        </w:tc>
      </w:tr>
      <w:tr w:rsidR="001A59F9" w:rsidRPr="0091212A" w14:paraId="7BC486A5" w14:textId="77777777" w:rsidTr="0009357E">
        <w:tc>
          <w:tcPr>
            <w:tcW w:w="2410" w:type="dxa"/>
            <w:vAlign w:val="center"/>
          </w:tcPr>
          <w:p w14:paraId="7044F9ED"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2134DFAD"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475BCF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3DE8C99"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4706D452" w14:textId="77777777" w:rsidTr="0009357E">
        <w:tc>
          <w:tcPr>
            <w:tcW w:w="2410" w:type="dxa"/>
            <w:vAlign w:val="center"/>
          </w:tcPr>
          <w:p w14:paraId="3D6E6991"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4FD4C2CE" w14:textId="77777777" w:rsidR="001A59F9" w:rsidRPr="00862F02" w:rsidRDefault="001A59F9" w:rsidP="00862F02">
            <w:pPr>
              <w:spacing w:before="29" w:line="288" w:lineRule="auto"/>
              <w:jc w:val="right"/>
              <w:rPr>
                <w:color w:val="000000"/>
                <w:sz w:val="24"/>
              </w:rPr>
            </w:pPr>
            <w:r w:rsidRPr="00862F02">
              <w:rPr>
                <w:color w:val="000000"/>
                <w:sz w:val="24"/>
              </w:rPr>
              <w:t>37,581,503.83</w:t>
            </w:r>
          </w:p>
        </w:tc>
        <w:tc>
          <w:tcPr>
            <w:tcW w:w="2197" w:type="dxa"/>
            <w:vAlign w:val="center"/>
          </w:tcPr>
          <w:p w14:paraId="30423E97" w14:textId="77777777" w:rsidR="001A59F9" w:rsidRPr="00862F02" w:rsidRDefault="001A59F9" w:rsidP="00862F02">
            <w:pPr>
              <w:spacing w:before="29" w:line="288" w:lineRule="auto"/>
              <w:jc w:val="right"/>
              <w:rPr>
                <w:color w:val="000000"/>
                <w:sz w:val="24"/>
              </w:rPr>
            </w:pPr>
            <w:r w:rsidRPr="00862F02">
              <w:rPr>
                <w:color w:val="000000"/>
                <w:sz w:val="24"/>
              </w:rPr>
              <w:t>10,130,000.25</w:t>
            </w:r>
          </w:p>
        </w:tc>
        <w:tc>
          <w:tcPr>
            <w:tcW w:w="2197" w:type="dxa"/>
            <w:vAlign w:val="center"/>
          </w:tcPr>
          <w:p w14:paraId="7867F3F4" w14:textId="77777777" w:rsidR="001A59F9" w:rsidRPr="00862F02" w:rsidRDefault="001A59F9" w:rsidP="00862F02">
            <w:pPr>
              <w:spacing w:before="29" w:line="288" w:lineRule="auto"/>
              <w:jc w:val="right"/>
              <w:rPr>
                <w:color w:val="000000"/>
                <w:sz w:val="24"/>
              </w:rPr>
            </w:pPr>
            <w:r w:rsidRPr="00862F02">
              <w:rPr>
                <w:color w:val="000000"/>
                <w:sz w:val="24"/>
              </w:rPr>
              <w:t>47,711,504.08</w:t>
            </w:r>
          </w:p>
        </w:tc>
      </w:tr>
      <w:tr w:rsidR="001A59F9" w:rsidRPr="0091212A" w14:paraId="4D40A371" w14:textId="77777777" w:rsidTr="0009357E">
        <w:tc>
          <w:tcPr>
            <w:tcW w:w="2410" w:type="dxa"/>
            <w:vMerge w:val="restart"/>
            <w:vAlign w:val="center"/>
          </w:tcPr>
          <w:p w14:paraId="6C0C313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2AC90C9C"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7DF5796F" w14:textId="77777777" w:rsidR="001A59F9" w:rsidRPr="00480B3C" w:rsidRDefault="007F35DC" w:rsidP="002D5403">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30</w:t>
            </w:r>
            <w:r w:rsidRPr="00480B3C">
              <w:rPr>
                <w:rFonts w:ascii="Times New Roman" w:hAnsi="Times New Roman"/>
                <w:b/>
                <w:color w:val="000000"/>
                <w:kern w:val="2"/>
              </w:rPr>
              <w:t>日（</w:t>
            </w:r>
            <w:r w:rsidR="00FD5E6D" w:rsidRPr="00FD5E6D">
              <w:rPr>
                <w:rFonts w:ascii="Times New Roman" w:hAnsi="Times New Roman" w:hint="eastAsia"/>
                <w:b/>
                <w:color w:val="000000"/>
                <w:kern w:val="2"/>
              </w:rPr>
              <w:t>转型生效日</w:t>
            </w:r>
            <w:r w:rsidRPr="00480B3C">
              <w:rPr>
                <w:rFonts w:ascii="Times New Roman" w:hAnsi="Times New Roman"/>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1AF69DDA" w14:textId="77777777" w:rsidTr="0009357E">
        <w:tc>
          <w:tcPr>
            <w:tcW w:w="2410" w:type="dxa"/>
            <w:vMerge/>
            <w:vAlign w:val="center"/>
          </w:tcPr>
          <w:p w14:paraId="43CAF34D" w14:textId="77777777" w:rsidR="001A59F9" w:rsidRPr="00480B3C" w:rsidRDefault="001A59F9" w:rsidP="00480B3C">
            <w:pPr>
              <w:spacing w:before="29" w:line="288" w:lineRule="auto"/>
              <w:jc w:val="center"/>
              <w:rPr>
                <w:b/>
                <w:color w:val="000000"/>
                <w:sz w:val="24"/>
              </w:rPr>
            </w:pPr>
          </w:p>
        </w:tc>
        <w:tc>
          <w:tcPr>
            <w:tcW w:w="2196" w:type="dxa"/>
            <w:vAlign w:val="center"/>
          </w:tcPr>
          <w:p w14:paraId="5BE4B53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70094D4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2FE5B8F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792CEF6E" w14:textId="77777777" w:rsidTr="0009357E">
        <w:tc>
          <w:tcPr>
            <w:tcW w:w="2410" w:type="dxa"/>
            <w:vAlign w:val="center"/>
          </w:tcPr>
          <w:p w14:paraId="021262CE"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16652B91" w14:textId="77777777" w:rsidR="001A59F9" w:rsidRPr="00862F02" w:rsidRDefault="001A59F9" w:rsidP="00862F02">
            <w:pPr>
              <w:spacing w:before="29" w:line="288" w:lineRule="auto"/>
              <w:jc w:val="right"/>
              <w:rPr>
                <w:color w:val="000000"/>
                <w:sz w:val="24"/>
              </w:rPr>
            </w:pPr>
            <w:r w:rsidRPr="00862F02">
              <w:rPr>
                <w:color w:val="000000"/>
                <w:sz w:val="24"/>
              </w:rPr>
              <w:t>83,494,667.24</w:t>
            </w:r>
          </w:p>
        </w:tc>
        <w:tc>
          <w:tcPr>
            <w:tcW w:w="2197" w:type="dxa"/>
            <w:vAlign w:val="center"/>
          </w:tcPr>
          <w:p w14:paraId="42450C08" w14:textId="77777777" w:rsidR="001A59F9" w:rsidRPr="00862F02" w:rsidRDefault="001A59F9" w:rsidP="00862F02">
            <w:pPr>
              <w:spacing w:before="29" w:line="288" w:lineRule="auto"/>
              <w:jc w:val="right"/>
              <w:rPr>
                <w:color w:val="000000"/>
                <w:sz w:val="24"/>
              </w:rPr>
            </w:pPr>
            <w:r w:rsidRPr="00862F02">
              <w:rPr>
                <w:color w:val="000000"/>
                <w:sz w:val="24"/>
              </w:rPr>
              <w:t>22,563,549.12</w:t>
            </w:r>
          </w:p>
        </w:tc>
        <w:tc>
          <w:tcPr>
            <w:tcW w:w="2197" w:type="dxa"/>
            <w:vAlign w:val="center"/>
          </w:tcPr>
          <w:p w14:paraId="6DEB5BC8" w14:textId="77777777" w:rsidR="001A59F9" w:rsidRPr="00862F02" w:rsidRDefault="001A59F9" w:rsidP="00862F02">
            <w:pPr>
              <w:spacing w:before="29" w:line="288" w:lineRule="auto"/>
              <w:jc w:val="right"/>
              <w:rPr>
                <w:color w:val="000000"/>
                <w:sz w:val="24"/>
              </w:rPr>
            </w:pPr>
            <w:r w:rsidRPr="00862F02">
              <w:rPr>
                <w:color w:val="000000"/>
                <w:sz w:val="24"/>
              </w:rPr>
              <w:t>106,058,216.36</w:t>
            </w:r>
          </w:p>
        </w:tc>
      </w:tr>
      <w:tr w:rsidR="001A59F9" w:rsidRPr="0091212A" w14:paraId="290DBFC0" w14:textId="77777777" w:rsidTr="0009357E">
        <w:tc>
          <w:tcPr>
            <w:tcW w:w="2410" w:type="dxa"/>
            <w:vAlign w:val="center"/>
          </w:tcPr>
          <w:p w14:paraId="4BEA3ED4"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74792C32"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7A16A8E" w14:textId="77777777" w:rsidR="001A59F9" w:rsidRPr="00862F02" w:rsidRDefault="001A59F9" w:rsidP="00862F02">
            <w:pPr>
              <w:spacing w:before="29" w:line="288" w:lineRule="auto"/>
              <w:jc w:val="right"/>
              <w:rPr>
                <w:color w:val="000000"/>
                <w:sz w:val="24"/>
              </w:rPr>
            </w:pPr>
            <w:r w:rsidRPr="00862F02">
              <w:rPr>
                <w:color w:val="000000"/>
                <w:sz w:val="24"/>
              </w:rPr>
              <w:t>26,493.85</w:t>
            </w:r>
          </w:p>
        </w:tc>
        <w:tc>
          <w:tcPr>
            <w:tcW w:w="2197" w:type="dxa"/>
            <w:vAlign w:val="center"/>
          </w:tcPr>
          <w:p w14:paraId="3681B51C" w14:textId="77777777" w:rsidR="001A59F9" w:rsidRPr="00862F02" w:rsidRDefault="001A59F9" w:rsidP="00862F02">
            <w:pPr>
              <w:spacing w:before="29" w:line="288" w:lineRule="auto"/>
              <w:jc w:val="right"/>
              <w:rPr>
                <w:color w:val="000000"/>
                <w:sz w:val="24"/>
              </w:rPr>
            </w:pPr>
            <w:r w:rsidRPr="00862F02">
              <w:rPr>
                <w:color w:val="000000"/>
                <w:sz w:val="24"/>
              </w:rPr>
              <w:t>26,493.85</w:t>
            </w:r>
          </w:p>
        </w:tc>
      </w:tr>
      <w:tr w:rsidR="001A59F9" w:rsidRPr="0091212A" w14:paraId="0E06B258" w14:textId="77777777" w:rsidTr="0009357E">
        <w:tc>
          <w:tcPr>
            <w:tcW w:w="2410" w:type="dxa"/>
            <w:vAlign w:val="center"/>
          </w:tcPr>
          <w:p w14:paraId="0F81F4A8"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07938496" w14:textId="77777777" w:rsidR="001A59F9" w:rsidRPr="00862F02" w:rsidRDefault="001A59F9" w:rsidP="00862F02">
            <w:pPr>
              <w:spacing w:before="29" w:line="288" w:lineRule="auto"/>
              <w:jc w:val="right"/>
              <w:rPr>
                <w:color w:val="000000"/>
                <w:sz w:val="24"/>
              </w:rPr>
            </w:pPr>
            <w:r w:rsidRPr="00862F02">
              <w:rPr>
                <w:color w:val="000000"/>
                <w:sz w:val="24"/>
              </w:rPr>
              <w:t>-4,815,545.93</w:t>
            </w:r>
          </w:p>
        </w:tc>
        <w:tc>
          <w:tcPr>
            <w:tcW w:w="2197" w:type="dxa"/>
            <w:vAlign w:val="center"/>
          </w:tcPr>
          <w:p w14:paraId="415220C5" w14:textId="77777777" w:rsidR="001A59F9" w:rsidRPr="00862F02" w:rsidRDefault="001A59F9" w:rsidP="00862F02">
            <w:pPr>
              <w:spacing w:before="29" w:line="288" w:lineRule="auto"/>
              <w:jc w:val="right"/>
              <w:rPr>
                <w:color w:val="000000"/>
                <w:sz w:val="24"/>
              </w:rPr>
            </w:pPr>
            <w:r w:rsidRPr="00862F02">
              <w:rPr>
                <w:color w:val="000000"/>
                <w:sz w:val="24"/>
              </w:rPr>
              <w:t>-1,300,197.43</w:t>
            </w:r>
          </w:p>
        </w:tc>
        <w:tc>
          <w:tcPr>
            <w:tcW w:w="2197" w:type="dxa"/>
            <w:vAlign w:val="center"/>
          </w:tcPr>
          <w:p w14:paraId="06BFFAD7" w14:textId="77777777" w:rsidR="001A59F9" w:rsidRPr="00862F02" w:rsidRDefault="001A59F9" w:rsidP="00862F02">
            <w:pPr>
              <w:spacing w:before="29" w:line="288" w:lineRule="auto"/>
              <w:jc w:val="right"/>
              <w:rPr>
                <w:color w:val="000000"/>
                <w:sz w:val="24"/>
              </w:rPr>
            </w:pPr>
            <w:r w:rsidRPr="00862F02">
              <w:rPr>
                <w:color w:val="000000"/>
                <w:sz w:val="24"/>
              </w:rPr>
              <w:t>-6,115,743.36</w:t>
            </w:r>
          </w:p>
        </w:tc>
      </w:tr>
      <w:tr w:rsidR="001A59F9" w:rsidRPr="0091212A" w14:paraId="112DAFFC" w14:textId="77777777" w:rsidTr="0009357E">
        <w:tc>
          <w:tcPr>
            <w:tcW w:w="2410" w:type="dxa"/>
            <w:vAlign w:val="center"/>
          </w:tcPr>
          <w:p w14:paraId="31F4A233"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10FF5C44" w14:textId="77777777"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14:paraId="2F835919" w14:textId="77777777"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14:paraId="5CFDD6FE" w14:textId="77777777"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14:paraId="1EBD5508" w14:textId="77777777" w:rsidTr="0009357E">
        <w:tc>
          <w:tcPr>
            <w:tcW w:w="2410" w:type="dxa"/>
            <w:vAlign w:val="center"/>
          </w:tcPr>
          <w:p w14:paraId="20C504A1"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414F632A" w14:textId="77777777" w:rsidR="001A59F9" w:rsidRPr="00862F02" w:rsidRDefault="001A59F9" w:rsidP="00862F02">
            <w:pPr>
              <w:spacing w:before="29" w:line="288" w:lineRule="auto"/>
              <w:jc w:val="right"/>
              <w:rPr>
                <w:color w:val="000000"/>
                <w:sz w:val="24"/>
              </w:rPr>
            </w:pPr>
            <w:r w:rsidRPr="00862F02">
              <w:rPr>
                <w:color w:val="000000"/>
                <w:sz w:val="24"/>
              </w:rPr>
              <w:t>-4,815,545.93</w:t>
            </w:r>
          </w:p>
        </w:tc>
        <w:tc>
          <w:tcPr>
            <w:tcW w:w="2197" w:type="dxa"/>
            <w:vAlign w:val="center"/>
          </w:tcPr>
          <w:p w14:paraId="1D9C1176" w14:textId="77777777" w:rsidR="001A59F9" w:rsidRPr="00862F02" w:rsidRDefault="001A59F9" w:rsidP="00862F02">
            <w:pPr>
              <w:spacing w:before="29" w:line="288" w:lineRule="auto"/>
              <w:jc w:val="right"/>
              <w:rPr>
                <w:color w:val="000000"/>
                <w:sz w:val="24"/>
              </w:rPr>
            </w:pPr>
            <w:r w:rsidRPr="00862F02">
              <w:rPr>
                <w:color w:val="000000"/>
                <w:sz w:val="24"/>
              </w:rPr>
              <w:t>-1,300,197.43</w:t>
            </w:r>
          </w:p>
        </w:tc>
        <w:tc>
          <w:tcPr>
            <w:tcW w:w="2197" w:type="dxa"/>
            <w:vAlign w:val="center"/>
          </w:tcPr>
          <w:p w14:paraId="07568F1F" w14:textId="77777777" w:rsidR="001A59F9" w:rsidRPr="00862F02" w:rsidRDefault="001A59F9" w:rsidP="00862F02">
            <w:pPr>
              <w:spacing w:before="29" w:line="288" w:lineRule="auto"/>
              <w:jc w:val="right"/>
              <w:rPr>
                <w:color w:val="000000"/>
                <w:sz w:val="24"/>
              </w:rPr>
            </w:pPr>
            <w:r w:rsidRPr="00862F02">
              <w:rPr>
                <w:color w:val="000000"/>
                <w:sz w:val="24"/>
              </w:rPr>
              <w:t>-6,115,743.36</w:t>
            </w:r>
          </w:p>
        </w:tc>
      </w:tr>
      <w:tr w:rsidR="001A59F9" w:rsidRPr="0091212A" w14:paraId="5F384760" w14:textId="77777777" w:rsidTr="0009357E">
        <w:tc>
          <w:tcPr>
            <w:tcW w:w="2410" w:type="dxa"/>
            <w:vAlign w:val="center"/>
          </w:tcPr>
          <w:p w14:paraId="6073D34B"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567DD7B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4C93770" w14:textId="77777777" w:rsidR="001A59F9" w:rsidRPr="00862F02" w:rsidRDefault="001A59F9" w:rsidP="00862F02">
            <w:pPr>
              <w:spacing w:before="29" w:line="288" w:lineRule="auto"/>
              <w:jc w:val="right"/>
              <w:rPr>
                <w:color w:val="000000"/>
                <w:sz w:val="24"/>
              </w:rPr>
            </w:pPr>
            <w:r w:rsidRPr="00862F02">
              <w:rPr>
                <w:color w:val="000000"/>
                <w:sz w:val="24"/>
              </w:rPr>
              <w:t>0.00</w:t>
            </w:r>
          </w:p>
        </w:tc>
        <w:tc>
          <w:tcPr>
            <w:tcW w:w="2197" w:type="dxa"/>
            <w:vAlign w:val="center"/>
          </w:tcPr>
          <w:p w14:paraId="266080C2" w14:textId="77777777" w:rsidR="001A59F9" w:rsidRPr="00862F02" w:rsidRDefault="001A59F9" w:rsidP="00862F02">
            <w:pPr>
              <w:spacing w:before="29" w:line="288" w:lineRule="auto"/>
              <w:jc w:val="right"/>
              <w:rPr>
                <w:color w:val="000000"/>
                <w:sz w:val="24"/>
              </w:rPr>
            </w:pPr>
            <w:r w:rsidRPr="00862F02">
              <w:rPr>
                <w:color w:val="000000"/>
                <w:sz w:val="24"/>
              </w:rPr>
              <w:t>0.00</w:t>
            </w:r>
          </w:p>
        </w:tc>
      </w:tr>
      <w:tr w:rsidR="001A59F9" w:rsidRPr="0091212A" w14:paraId="3742DF45" w14:textId="77777777" w:rsidTr="0009357E">
        <w:tc>
          <w:tcPr>
            <w:tcW w:w="2410" w:type="dxa"/>
            <w:vAlign w:val="center"/>
          </w:tcPr>
          <w:p w14:paraId="0D1710DC"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48EE7960" w14:textId="77777777" w:rsidR="001A59F9" w:rsidRPr="00862F02" w:rsidRDefault="001A59F9" w:rsidP="00862F02">
            <w:pPr>
              <w:spacing w:before="29" w:line="288" w:lineRule="auto"/>
              <w:jc w:val="right"/>
              <w:rPr>
                <w:color w:val="000000"/>
                <w:sz w:val="24"/>
              </w:rPr>
            </w:pPr>
            <w:r w:rsidRPr="00862F02">
              <w:rPr>
                <w:color w:val="000000"/>
                <w:sz w:val="24"/>
              </w:rPr>
              <w:t>78,679,121.31</w:t>
            </w:r>
          </w:p>
        </w:tc>
        <w:tc>
          <w:tcPr>
            <w:tcW w:w="2197" w:type="dxa"/>
            <w:vAlign w:val="center"/>
          </w:tcPr>
          <w:p w14:paraId="7FB32D37" w14:textId="77777777" w:rsidR="001A59F9" w:rsidRPr="00862F02" w:rsidRDefault="001A59F9" w:rsidP="00862F02">
            <w:pPr>
              <w:spacing w:before="29" w:line="288" w:lineRule="auto"/>
              <w:jc w:val="right"/>
              <w:rPr>
                <w:color w:val="000000"/>
                <w:sz w:val="24"/>
              </w:rPr>
            </w:pPr>
            <w:r w:rsidRPr="00862F02">
              <w:rPr>
                <w:color w:val="000000"/>
                <w:sz w:val="24"/>
              </w:rPr>
              <w:t>21,289,845.54</w:t>
            </w:r>
          </w:p>
        </w:tc>
        <w:tc>
          <w:tcPr>
            <w:tcW w:w="2197" w:type="dxa"/>
            <w:vAlign w:val="center"/>
          </w:tcPr>
          <w:p w14:paraId="17DA92EA" w14:textId="77777777" w:rsidR="001A59F9" w:rsidRPr="00862F02" w:rsidRDefault="001A59F9" w:rsidP="00862F02">
            <w:pPr>
              <w:spacing w:before="29" w:line="288" w:lineRule="auto"/>
              <w:jc w:val="right"/>
              <w:rPr>
                <w:color w:val="000000"/>
                <w:sz w:val="24"/>
              </w:rPr>
            </w:pPr>
            <w:r w:rsidRPr="00862F02">
              <w:rPr>
                <w:color w:val="000000"/>
                <w:sz w:val="24"/>
              </w:rPr>
              <w:t>99,968,966.85</w:t>
            </w:r>
          </w:p>
        </w:tc>
      </w:tr>
    </w:tbl>
    <w:p w14:paraId="1B7C1FC1" w14:textId="77777777" w:rsidR="00F35E48" w:rsidRPr="00480B3C" w:rsidRDefault="00F35E48" w:rsidP="00F35E48">
      <w:pPr>
        <w:spacing w:before="29" w:line="288" w:lineRule="auto"/>
        <w:rPr>
          <w:sz w:val="24"/>
        </w:rPr>
      </w:pPr>
      <w:r w:rsidRPr="00480B3C">
        <w:rPr>
          <w:rFonts w:hint="eastAsia"/>
          <w:sz w:val="24"/>
        </w:rPr>
        <w:t>报表附注为财务报表的组成部分。</w:t>
      </w:r>
    </w:p>
    <w:p w14:paraId="03DADFBF" w14:textId="77777777" w:rsidR="00F35E48" w:rsidRPr="00480B3C" w:rsidRDefault="00F35E48" w:rsidP="00F35E48">
      <w:pPr>
        <w:spacing w:before="29" w:line="288" w:lineRule="auto"/>
        <w:rPr>
          <w:sz w:val="24"/>
        </w:rPr>
      </w:pPr>
      <w:r w:rsidRPr="00480B3C">
        <w:rPr>
          <w:rFonts w:hint="eastAsia"/>
          <w:sz w:val="24"/>
        </w:rPr>
        <w:t>本报告页码（序号）从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7EC65170" w14:textId="77777777" w:rsidR="00F35E48" w:rsidRPr="00480B3C" w:rsidRDefault="00F35E48" w:rsidP="00F35E48">
      <w:pPr>
        <w:spacing w:before="29" w:line="288" w:lineRule="auto"/>
        <w:rPr>
          <w:sz w:val="24"/>
        </w:rPr>
      </w:pPr>
      <w:r w:rsidRPr="00480B3C">
        <w:rPr>
          <w:rFonts w:hint="eastAsia"/>
          <w:sz w:val="24"/>
        </w:rPr>
        <w:t>基金管理人负责人：阮红，主管会计工作负责人：夏华龙，会计机构负责人：单江</w:t>
      </w:r>
    </w:p>
    <w:p w14:paraId="192F3897"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439AB8EB" w14:textId="77777777" w:rsidR="001A59F9" w:rsidRPr="00AD0E47" w:rsidRDefault="001A59F9" w:rsidP="00AD0E47">
      <w:pPr>
        <w:pStyle w:val="20"/>
        <w:spacing w:before="29" w:after="0" w:line="288" w:lineRule="auto"/>
        <w:rPr>
          <w:rFonts w:ascii="Times New Roman" w:hAnsi="Times New Roman"/>
          <w:kern w:val="0"/>
          <w:szCs w:val="24"/>
        </w:rPr>
      </w:pPr>
      <w:bookmarkStart w:id="104" w:name="_Toc225498271"/>
      <w:bookmarkStart w:id="105" w:name="_Toc361324876"/>
      <w:bookmarkStart w:id="106" w:name="_Toc37443814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04"/>
      <w:bookmarkEnd w:id="105"/>
      <w:bookmarkEnd w:id="106"/>
    </w:p>
    <w:p w14:paraId="21B4F4D4"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w:t>
      </w:r>
      <w:r w:rsidRPr="00AD0E47">
        <w:rPr>
          <w:rFonts w:ascii="Times New Roman" w:hAnsi="Times New Roman" w:hint="eastAsia"/>
          <w:kern w:val="0"/>
          <w:szCs w:val="24"/>
        </w:rPr>
        <w:t>基金基本情况</w:t>
      </w:r>
    </w:p>
    <w:p w14:paraId="36211A3F" w14:textId="77777777" w:rsidR="00002B22" w:rsidRDefault="007561EB">
      <w:pPr>
        <w:spacing w:before="29" w:line="288" w:lineRule="auto"/>
        <w:ind w:firstLineChars="200" w:firstLine="480"/>
        <w:rPr>
          <w:color w:val="000000"/>
          <w:sz w:val="24"/>
        </w:rPr>
      </w:pPr>
      <w:r>
        <w:rPr>
          <w:color w:val="000000"/>
          <w:sz w:val="24"/>
        </w:rPr>
        <w:t>交银施罗德增强收益债券型证券投资基金是由原交银施罗德荣泰保本混合型证券投资基金</w:t>
      </w:r>
      <w:r>
        <w:rPr>
          <w:color w:val="000000"/>
          <w:sz w:val="24"/>
        </w:rPr>
        <w:t>(</w:t>
      </w:r>
      <w:r>
        <w:rPr>
          <w:color w:val="000000"/>
          <w:sz w:val="24"/>
        </w:rPr>
        <w:t>以下简称</w:t>
      </w:r>
      <w:r>
        <w:rPr>
          <w:color w:val="000000"/>
          <w:sz w:val="24"/>
        </w:rPr>
        <w:t>“</w:t>
      </w:r>
      <w:r>
        <w:rPr>
          <w:color w:val="000000"/>
          <w:sz w:val="24"/>
        </w:rPr>
        <w:t>交银施罗德荣泰保本基金</w:t>
      </w:r>
      <w:r>
        <w:rPr>
          <w:color w:val="000000"/>
          <w:sz w:val="24"/>
        </w:rPr>
        <w:t>”)</w:t>
      </w:r>
      <w:r>
        <w:rPr>
          <w:color w:val="000000"/>
          <w:sz w:val="24"/>
        </w:rPr>
        <w:t>转型而来。交银施罗德荣泰保本混合型证券投资基金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w:t>
      </w:r>
      <w:r w:rsidR="000A5CA0">
        <w:rPr>
          <w:rFonts w:hint="eastAsia"/>
          <w:color w:val="000000"/>
          <w:sz w:val="24"/>
        </w:rPr>
        <w:t>基金合同</w:t>
      </w:r>
      <w:r>
        <w:rPr>
          <w:color w:val="000000"/>
          <w:sz w:val="24"/>
        </w:rPr>
        <w:t>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w:t>
      </w:r>
    </w:p>
    <w:p w14:paraId="2EF8A354" w14:textId="77777777" w:rsidR="00002B22" w:rsidRPr="000A5CA0" w:rsidRDefault="00002B22">
      <w:pPr>
        <w:spacing w:before="29" w:line="288" w:lineRule="auto"/>
        <w:ind w:firstLineChars="200" w:firstLine="480"/>
        <w:rPr>
          <w:color w:val="000000"/>
          <w:sz w:val="24"/>
        </w:rPr>
      </w:pPr>
    </w:p>
    <w:p w14:paraId="139E8916" w14:textId="77777777" w:rsidR="00002B22" w:rsidRDefault="007561EB">
      <w:pPr>
        <w:spacing w:before="29" w:line="288" w:lineRule="auto"/>
        <w:ind w:firstLineChars="200" w:firstLine="480"/>
        <w:rPr>
          <w:color w:val="000000"/>
          <w:sz w:val="24"/>
        </w:rPr>
      </w:pPr>
      <w:r>
        <w:rPr>
          <w:color w:val="000000"/>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w:t>
      </w:r>
    </w:p>
    <w:p w14:paraId="43FDD3FA" w14:textId="77777777" w:rsidR="00002B22" w:rsidRDefault="00002B22">
      <w:pPr>
        <w:spacing w:before="29" w:line="288" w:lineRule="auto"/>
        <w:ind w:firstLineChars="200" w:firstLine="480"/>
        <w:rPr>
          <w:color w:val="000000"/>
          <w:sz w:val="24"/>
        </w:rPr>
      </w:pPr>
    </w:p>
    <w:p w14:paraId="7BBA067E" w14:textId="77777777" w:rsidR="00002B22" w:rsidRDefault="007561EB">
      <w:pPr>
        <w:spacing w:before="29" w:line="288" w:lineRule="auto"/>
        <w:ind w:firstLineChars="200" w:firstLine="480"/>
        <w:rPr>
          <w:color w:val="000000"/>
          <w:sz w:val="24"/>
        </w:rPr>
      </w:pPr>
      <w:r>
        <w:rPr>
          <w:color w:val="000000"/>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日起转型为交银施罗德增强收益债券型证券投资基金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14:paraId="2A980676" w14:textId="77777777" w:rsidR="00002B22" w:rsidRDefault="00002B22">
      <w:pPr>
        <w:spacing w:before="29" w:line="288" w:lineRule="auto"/>
        <w:ind w:firstLineChars="200" w:firstLine="480"/>
        <w:rPr>
          <w:color w:val="000000"/>
          <w:sz w:val="24"/>
        </w:rPr>
      </w:pPr>
    </w:p>
    <w:p w14:paraId="253CABEB" w14:textId="77777777" w:rsidR="00002B22" w:rsidRDefault="007561EB">
      <w:pPr>
        <w:spacing w:before="29" w:line="288" w:lineRule="auto"/>
        <w:ind w:firstLineChars="200" w:firstLine="480"/>
        <w:rPr>
          <w:color w:val="000000"/>
          <w:sz w:val="24"/>
        </w:rPr>
      </w:pPr>
      <w:r>
        <w:rPr>
          <w:color w:val="000000"/>
          <w:sz w:val="24"/>
        </w:rPr>
        <w:t>根据《中华人民共和国证券投资基金法》和《交银施罗德增强收益债券型证券投资基金基金合同》的有关规定，本基金的投资范围为具有良好流动性的金融工具，包括国内依法公开发行交易的债券、股票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Pr>
          <w:color w:val="000000"/>
          <w:sz w:val="24"/>
        </w:rPr>
        <w:t>80%</w:t>
      </w:r>
      <w:r>
        <w:rPr>
          <w:color w:val="000000"/>
          <w:sz w:val="24"/>
        </w:rPr>
        <w:t>，固定收益类资产包括国债、金融债、央行票据、地方政府债、企业债券、公司债券、中期票据、短期融资券、可转换债券</w:t>
      </w:r>
      <w:r>
        <w:rPr>
          <w:color w:val="000000"/>
          <w:sz w:val="24"/>
        </w:rPr>
        <w:t>(</w:t>
      </w:r>
      <w:r>
        <w:rPr>
          <w:color w:val="000000"/>
          <w:sz w:val="24"/>
        </w:rPr>
        <w:t>含分离交易的可转换公司债券</w:t>
      </w:r>
      <w:r>
        <w:rPr>
          <w:color w:val="000000"/>
          <w:sz w:val="24"/>
        </w:rPr>
        <w:t>)</w:t>
      </w:r>
      <w:r>
        <w:rPr>
          <w:color w:val="000000"/>
          <w:sz w:val="24"/>
        </w:rPr>
        <w:t>、资产支持证券、次级债、债券回购等金融工具；股票、权证等权益类资产占基金资产的比例不高于</w:t>
      </w:r>
      <w:r>
        <w:rPr>
          <w:color w:val="000000"/>
          <w:sz w:val="24"/>
        </w:rPr>
        <w:t>20%</w:t>
      </w:r>
      <w:r>
        <w:rPr>
          <w:color w:val="000000"/>
          <w:sz w:val="24"/>
        </w:rPr>
        <w:t>；现金及到期日在一年以内的政府债券的投资比例合计不低于基金资产净值的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中证综合债券指数收益率</w:t>
      </w:r>
      <w:r>
        <w:rPr>
          <w:color w:val="000000"/>
          <w:sz w:val="24"/>
        </w:rPr>
        <w:t>+10%×</w:t>
      </w:r>
      <w:r>
        <w:rPr>
          <w:color w:val="000000"/>
          <w:sz w:val="24"/>
        </w:rPr>
        <w:t>沪深</w:t>
      </w:r>
      <w:r>
        <w:rPr>
          <w:color w:val="000000"/>
          <w:sz w:val="24"/>
        </w:rPr>
        <w:t>300</w:t>
      </w:r>
      <w:r>
        <w:rPr>
          <w:color w:val="000000"/>
          <w:sz w:val="24"/>
        </w:rPr>
        <w:t>指数收益率。</w:t>
      </w:r>
    </w:p>
    <w:p w14:paraId="239C220D" w14:textId="77777777" w:rsidR="00002B22" w:rsidRDefault="00002B22">
      <w:pPr>
        <w:spacing w:before="29" w:line="288" w:lineRule="auto"/>
        <w:ind w:firstLineChars="200" w:firstLine="480"/>
        <w:rPr>
          <w:color w:val="000000"/>
          <w:sz w:val="24"/>
        </w:rPr>
      </w:pPr>
    </w:p>
    <w:p w14:paraId="37D311B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14:paraId="375C17F0"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630F2655"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7.4.2</w:t>
      </w:r>
      <w:r w:rsidRPr="00AD0E47">
        <w:rPr>
          <w:rFonts w:ascii="Times New Roman" w:hAnsi="Times New Roman" w:hint="eastAsia"/>
          <w:kern w:val="0"/>
          <w:szCs w:val="24"/>
        </w:rPr>
        <w:t>会计报表的编制基础</w:t>
      </w:r>
    </w:p>
    <w:p w14:paraId="573E640B" w14:textId="77777777" w:rsidR="00002B22" w:rsidRDefault="007561E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颁布的《证券投资基金会计核算业务指引》、《交银施罗德增强收益债券型证券投资基金基金合同》和在财务报表附注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0F90D9A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42FBC054"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4F0E215E"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p>
    <w:p w14:paraId="6C22FE9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14:paraId="158DF931"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29D9CE7"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p>
    <w:p w14:paraId="7399040F"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7.4.4.1</w:t>
      </w:r>
      <w:r w:rsidRPr="00AD0E47">
        <w:rPr>
          <w:rFonts w:ascii="Times New Roman" w:hAnsi="Times New Roman" w:hint="eastAsia"/>
          <w:kern w:val="0"/>
          <w:szCs w:val="24"/>
        </w:rPr>
        <w:t>会计年度</w:t>
      </w:r>
    </w:p>
    <w:p w14:paraId="503DB1DB" w14:textId="77777777" w:rsidR="001A59F9" w:rsidRDefault="001A59F9" w:rsidP="005257F8">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r w:rsidR="005257F8" w:rsidRPr="005257F8">
        <w:rPr>
          <w:rFonts w:hint="eastAsia"/>
          <w:color w:val="000000"/>
          <w:sz w:val="24"/>
        </w:rPr>
        <w:t>比较财务报表的实际编制期间为</w:t>
      </w:r>
      <w:r w:rsidR="005257F8" w:rsidRPr="005257F8">
        <w:rPr>
          <w:rFonts w:hint="eastAsia"/>
          <w:color w:val="000000"/>
          <w:sz w:val="24"/>
        </w:rPr>
        <w:t>2016</w:t>
      </w:r>
      <w:r w:rsidR="005257F8" w:rsidRPr="005257F8">
        <w:rPr>
          <w:rFonts w:hint="eastAsia"/>
          <w:color w:val="000000"/>
          <w:sz w:val="24"/>
        </w:rPr>
        <w:t>年</w:t>
      </w:r>
      <w:r w:rsidR="005257F8" w:rsidRPr="005257F8">
        <w:rPr>
          <w:rFonts w:hint="eastAsia"/>
          <w:color w:val="000000"/>
          <w:sz w:val="24"/>
        </w:rPr>
        <w:t>12</w:t>
      </w:r>
      <w:r w:rsidR="005257F8" w:rsidRPr="005257F8">
        <w:rPr>
          <w:rFonts w:hint="eastAsia"/>
          <w:color w:val="000000"/>
          <w:sz w:val="24"/>
        </w:rPr>
        <w:t>月</w:t>
      </w:r>
      <w:r w:rsidR="005257F8" w:rsidRPr="005257F8">
        <w:rPr>
          <w:rFonts w:hint="eastAsia"/>
          <w:color w:val="000000"/>
          <w:sz w:val="24"/>
        </w:rPr>
        <w:t>30</w:t>
      </w:r>
      <w:r w:rsidR="005257F8" w:rsidRPr="005257F8">
        <w:rPr>
          <w:rFonts w:hint="eastAsia"/>
          <w:color w:val="000000"/>
          <w:sz w:val="24"/>
        </w:rPr>
        <w:t>日</w:t>
      </w:r>
      <w:r w:rsidR="005257F8" w:rsidRPr="005257F8">
        <w:rPr>
          <w:rFonts w:hint="eastAsia"/>
          <w:color w:val="000000"/>
          <w:sz w:val="24"/>
        </w:rPr>
        <w:t>(</w:t>
      </w:r>
      <w:r w:rsidR="005257F8" w:rsidRPr="005257F8">
        <w:rPr>
          <w:rFonts w:hint="eastAsia"/>
          <w:color w:val="000000"/>
          <w:sz w:val="24"/>
        </w:rPr>
        <w:t>转型生效日</w:t>
      </w:r>
      <w:r w:rsidR="005257F8" w:rsidRPr="005257F8">
        <w:rPr>
          <w:rFonts w:hint="eastAsia"/>
          <w:color w:val="000000"/>
          <w:sz w:val="24"/>
        </w:rPr>
        <w:t>)</w:t>
      </w:r>
      <w:r w:rsidR="005257F8" w:rsidRPr="005257F8">
        <w:rPr>
          <w:rFonts w:hint="eastAsia"/>
          <w:color w:val="000000"/>
          <w:sz w:val="24"/>
        </w:rPr>
        <w:t>至</w:t>
      </w:r>
      <w:r w:rsidR="005257F8" w:rsidRPr="005257F8">
        <w:rPr>
          <w:rFonts w:hint="eastAsia"/>
          <w:color w:val="000000"/>
          <w:sz w:val="24"/>
        </w:rPr>
        <w:t>2016</w:t>
      </w:r>
      <w:r w:rsidR="005257F8" w:rsidRPr="005257F8">
        <w:rPr>
          <w:rFonts w:hint="eastAsia"/>
          <w:color w:val="000000"/>
          <w:sz w:val="24"/>
        </w:rPr>
        <w:t>年</w:t>
      </w:r>
      <w:r w:rsidR="005257F8" w:rsidRPr="005257F8">
        <w:rPr>
          <w:rFonts w:hint="eastAsia"/>
          <w:color w:val="000000"/>
          <w:sz w:val="24"/>
        </w:rPr>
        <w:t>12</w:t>
      </w:r>
      <w:r w:rsidR="005257F8" w:rsidRPr="005257F8">
        <w:rPr>
          <w:rFonts w:hint="eastAsia"/>
          <w:color w:val="000000"/>
          <w:sz w:val="24"/>
        </w:rPr>
        <w:t>月</w:t>
      </w:r>
      <w:r w:rsidR="005257F8" w:rsidRPr="005257F8">
        <w:rPr>
          <w:rFonts w:hint="eastAsia"/>
          <w:color w:val="000000"/>
          <w:sz w:val="24"/>
        </w:rPr>
        <w:t>31</w:t>
      </w:r>
      <w:r w:rsidR="005257F8" w:rsidRPr="005257F8">
        <w:rPr>
          <w:rFonts w:hint="eastAsia"/>
          <w:color w:val="000000"/>
          <w:sz w:val="24"/>
        </w:rPr>
        <w:t>日。</w:t>
      </w:r>
    </w:p>
    <w:p w14:paraId="69DCF972" w14:textId="77777777" w:rsidR="005257F8" w:rsidRPr="0091212A" w:rsidRDefault="005257F8" w:rsidP="005257F8">
      <w:pPr>
        <w:spacing w:before="29" w:line="288" w:lineRule="auto"/>
        <w:ind w:firstLineChars="200" w:firstLine="422"/>
        <w:rPr>
          <w:rFonts w:asciiTheme="minorEastAsia" w:eastAsiaTheme="minorEastAsia" w:hAnsiTheme="minorEastAsia"/>
          <w:b/>
          <w:color w:val="000000"/>
          <w:szCs w:val="21"/>
        </w:rPr>
      </w:pPr>
    </w:p>
    <w:p w14:paraId="5D5A70EA"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p>
    <w:p w14:paraId="71AAAD6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3BCC286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237EB4A"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p>
    <w:p w14:paraId="564A3BDD" w14:textId="77777777" w:rsidR="00002B22" w:rsidRDefault="007561EB">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78E78026" w14:textId="77777777" w:rsidR="00002B22" w:rsidRDefault="007561E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42C1D1A" w14:textId="77777777" w:rsidR="00002B22" w:rsidRDefault="00002B22">
      <w:pPr>
        <w:spacing w:before="29" w:line="288" w:lineRule="auto"/>
        <w:ind w:firstLineChars="200" w:firstLine="480"/>
        <w:rPr>
          <w:color w:val="000000"/>
          <w:sz w:val="24"/>
        </w:rPr>
      </w:pPr>
    </w:p>
    <w:p w14:paraId="0B654C7C" w14:textId="77777777" w:rsidR="00002B22" w:rsidRDefault="007561E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4833E2F3" w14:textId="77777777" w:rsidR="00002B22" w:rsidRDefault="00002B22">
      <w:pPr>
        <w:spacing w:before="29" w:line="288" w:lineRule="auto"/>
        <w:ind w:firstLineChars="200" w:firstLine="480"/>
        <w:rPr>
          <w:color w:val="000000"/>
          <w:sz w:val="24"/>
        </w:rPr>
      </w:pPr>
    </w:p>
    <w:p w14:paraId="09965D12" w14:textId="77777777" w:rsidR="00002B22" w:rsidRDefault="007561E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687D3861" w14:textId="77777777" w:rsidR="00002B22" w:rsidRDefault="00002B22">
      <w:pPr>
        <w:spacing w:before="29" w:line="288" w:lineRule="auto"/>
        <w:ind w:firstLineChars="200" w:firstLine="480"/>
        <w:rPr>
          <w:color w:val="000000"/>
          <w:sz w:val="24"/>
        </w:rPr>
      </w:pPr>
    </w:p>
    <w:p w14:paraId="26E8CDF6" w14:textId="77777777" w:rsidR="00002B22" w:rsidRDefault="007561EB">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金融负债的分类</w:t>
      </w:r>
    </w:p>
    <w:p w14:paraId="4C321F59"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39E9700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B7B7616"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p>
    <w:p w14:paraId="5A6E1703" w14:textId="77777777" w:rsidR="00002B22" w:rsidRDefault="007561E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C75B2F1" w14:textId="77777777" w:rsidR="00002B22" w:rsidRDefault="00002B22">
      <w:pPr>
        <w:spacing w:before="29" w:line="288" w:lineRule="auto"/>
        <w:ind w:firstLineChars="200" w:firstLine="420"/>
        <w:rPr>
          <w:rFonts w:asciiTheme="minorEastAsia" w:eastAsiaTheme="minorEastAsia" w:hAnsiTheme="minorEastAsia"/>
          <w:color w:val="000000"/>
          <w:szCs w:val="21"/>
        </w:rPr>
      </w:pPr>
    </w:p>
    <w:p w14:paraId="5A5EB41F" w14:textId="77777777" w:rsidR="00002B22" w:rsidRDefault="007561E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7E30EAAA" w14:textId="77777777" w:rsidR="00002B22" w:rsidRDefault="00002B22">
      <w:pPr>
        <w:spacing w:before="29" w:line="288" w:lineRule="auto"/>
        <w:ind w:firstLineChars="200" w:firstLine="420"/>
        <w:rPr>
          <w:rFonts w:asciiTheme="minorEastAsia" w:eastAsiaTheme="minorEastAsia" w:hAnsiTheme="minorEastAsia"/>
          <w:color w:val="000000"/>
          <w:szCs w:val="21"/>
        </w:rPr>
      </w:pPr>
    </w:p>
    <w:p w14:paraId="35A7810E" w14:textId="77777777" w:rsidR="00002B22" w:rsidRDefault="007561E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(1)</w:t>
      </w:r>
      <w:r>
        <w:rPr>
          <w:color w:val="000000"/>
          <w:sz w:val="24"/>
        </w:rPr>
        <w:t>收取该金融资产现金流量的合同权利终止；</w:t>
      </w:r>
      <w:r>
        <w:rPr>
          <w:color w:val="000000"/>
          <w:sz w:val="24"/>
        </w:rPr>
        <w:t>(2)</w:t>
      </w:r>
      <w:r>
        <w:rPr>
          <w:color w:val="000000"/>
          <w:sz w:val="24"/>
        </w:rPr>
        <w:t>该金融资产已转移，且本基金将金融资产所有权上几乎所有的风险和报酬转移给转入方；或者</w:t>
      </w:r>
      <w:r>
        <w:rPr>
          <w:color w:val="000000"/>
          <w:sz w:val="24"/>
        </w:rPr>
        <w:t>(3)</w:t>
      </w:r>
      <w:r>
        <w:rPr>
          <w:color w:val="000000"/>
          <w:sz w:val="24"/>
        </w:rPr>
        <w:t>该金融资产已转移，虽然本基金既没有转移也没有保留金融资产所有权上几乎所有的风险和报酬，但是放弃了对该金融资产控制。</w:t>
      </w:r>
    </w:p>
    <w:p w14:paraId="760ED551" w14:textId="77777777" w:rsidR="00002B22" w:rsidRDefault="00002B22">
      <w:pPr>
        <w:spacing w:before="29" w:line="288" w:lineRule="auto"/>
        <w:ind w:firstLineChars="200" w:firstLine="420"/>
        <w:rPr>
          <w:rFonts w:asciiTheme="minorEastAsia" w:eastAsiaTheme="minorEastAsia" w:hAnsiTheme="minorEastAsia"/>
          <w:color w:val="000000"/>
          <w:szCs w:val="21"/>
        </w:rPr>
      </w:pPr>
    </w:p>
    <w:p w14:paraId="321A7F76" w14:textId="77777777" w:rsidR="00002B22" w:rsidRDefault="007561E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3D988F3C" w14:textId="77777777" w:rsidR="00002B22" w:rsidRDefault="00002B22">
      <w:pPr>
        <w:spacing w:before="29" w:line="288" w:lineRule="auto"/>
        <w:ind w:firstLineChars="200" w:firstLine="420"/>
        <w:rPr>
          <w:rFonts w:asciiTheme="minorEastAsia" w:eastAsiaTheme="minorEastAsia" w:hAnsiTheme="minorEastAsia"/>
          <w:color w:val="000000"/>
          <w:szCs w:val="21"/>
        </w:rPr>
      </w:pPr>
    </w:p>
    <w:p w14:paraId="20BBC192"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5DFDD08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D35F115"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p>
    <w:p w14:paraId="496EA040" w14:textId="77777777" w:rsidR="00002B22" w:rsidRDefault="007561E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14:paraId="34068733" w14:textId="77777777" w:rsidR="00002B22" w:rsidRDefault="00002B22">
      <w:pPr>
        <w:spacing w:before="29" w:line="288" w:lineRule="auto"/>
        <w:ind w:firstLineChars="200" w:firstLine="480"/>
        <w:rPr>
          <w:color w:val="000000"/>
          <w:sz w:val="24"/>
        </w:rPr>
      </w:pPr>
    </w:p>
    <w:p w14:paraId="797D8218" w14:textId="4FF4A134" w:rsidR="00002B22" w:rsidRDefault="007561EB">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EF4D95D" w14:textId="77777777" w:rsidR="00002B22" w:rsidRDefault="00002B22">
      <w:pPr>
        <w:spacing w:before="29" w:line="288" w:lineRule="auto"/>
        <w:ind w:firstLineChars="200" w:firstLine="480"/>
        <w:rPr>
          <w:color w:val="000000"/>
          <w:sz w:val="24"/>
        </w:rPr>
      </w:pPr>
    </w:p>
    <w:p w14:paraId="7243AE5B" w14:textId="76D9356F" w:rsidR="00002B22" w:rsidRDefault="007561EB" w:rsidP="005275E4">
      <w:pPr>
        <w:spacing w:before="29" w:line="288" w:lineRule="auto"/>
        <w:ind w:firstLineChars="150" w:firstLine="360"/>
        <w:rPr>
          <w:color w:val="000000"/>
          <w:sz w:val="24"/>
        </w:rPr>
      </w:pPr>
      <w:r>
        <w:rPr>
          <w:color w:val="000000"/>
          <w:sz w:val="24"/>
        </w:rPr>
        <w:t xml:space="preserve"> (2)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984D6A4" w14:textId="77777777" w:rsidR="00002B22" w:rsidRDefault="00002B22">
      <w:pPr>
        <w:spacing w:before="29" w:line="288" w:lineRule="auto"/>
        <w:ind w:firstLineChars="200" w:firstLine="480"/>
        <w:rPr>
          <w:color w:val="000000"/>
          <w:sz w:val="24"/>
        </w:rPr>
      </w:pPr>
    </w:p>
    <w:p w14:paraId="682B1589" w14:textId="05E3D299" w:rsidR="001A59F9" w:rsidRPr="00AC056D" w:rsidRDefault="001A59F9" w:rsidP="005275E4">
      <w:pPr>
        <w:spacing w:before="29" w:line="288" w:lineRule="auto"/>
        <w:ind w:firstLineChars="100" w:firstLine="240"/>
        <w:rPr>
          <w:color w:val="000000"/>
          <w:sz w:val="24"/>
        </w:rPr>
      </w:pPr>
      <w:r w:rsidRPr="00AC056D">
        <w:rPr>
          <w:color w:val="000000"/>
          <w:sz w:val="24"/>
        </w:rPr>
        <w:t xml:space="preserve"> (3)</w:t>
      </w:r>
      <w:r w:rsidRPr="00AC056D">
        <w:rPr>
          <w:color w:val="000000"/>
          <w:sz w:val="24"/>
        </w:rPr>
        <w:t>如经济环境发生重大变化或证券发行人发生影响金融工具价格的重大事件，应对估值进行调整并确定公允价值。</w:t>
      </w:r>
    </w:p>
    <w:p w14:paraId="57E61F4E"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324BDAD0"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p>
    <w:p w14:paraId="2316317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2575264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A4B6A63"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p>
    <w:p w14:paraId="5A3D0898"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727F84A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1103DC1"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p>
    <w:p w14:paraId="071DD52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1E8804C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32D0410"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p>
    <w:p w14:paraId="5101C09D" w14:textId="77777777" w:rsidR="00002B22" w:rsidRDefault="007561E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4B4728F7" w14:textId="77777777" w:rsidR="00002B22" w:rsidRDefault="00002B22">
      <w:pPr>
        <w:spacing w:before="29" w:line="288" w:lineRule="auto"/>
        <w:ind w:firstLineChars="200" w:firstLine="480"/>
        <w:rPr>
          <w:color w:val="000000"/>
          <w:sz w:val="24"/>
        </w:rPr>
      </w:pPr>
    </w:p>
    <w:p w14:paraId="03FB7515" w14:textId="77777777" w:rsidR="00002B22" w:rsidRDefault="007561E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其处置价格与初始确认金额之间的差额确认为投资收益，其中包括从公允价值变动损益结转的公允价值累计变动额。</w:t>
      </w:r>
    </w:p>
    <w:p w14:paraId="60C768F0" w14:textId="77777777" w:rsidR="00002B22" w:rsidRDefault="00002B22">
      <w:pPr>
        <w:spacing w:before="29" w:line="288" w:lineRule="auto"/>
        <w:ind w:firstLineChars="200" w:firstLine="480"/>
        <w:rPr>
          <w:color w:val="000000"/>
          <w:sz w:val="24"/>
        </w:rPr>
      </w:pPr>
    </w:p>
    <w:p w14:paraId="5D11B5DF"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0B7B216E"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0DBE1E47"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p>
    <w:p w14:paraId="519C4ECD" w14:textId="77777777" w:rsidR="00002B22" w:rsidRDefault="007561E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7487F379" w14:textId="77777777" w:rsidR="00002B22" w:rsidRDefault="00002B22">
      <w:pPr>
        <w:spacing w:before="29" w:line="288" w:lineRule="auto"/>
        <w:ind w:firstLineChars="200" w:firstLine="480"/>
        <w:rPr>
          <w:color w:val="000000"/>
          <w:sz w:val="24"/>
        </w:rPr>
      </w:pPr>
    </w:p>
    <w:p w14:paraId="1E946378"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3DB8A57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FB0D33E"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p>
    <w:p w14:paraId="6DA4EBE1" w14:textId="77777777" w:rsidR="00002B22" w:rsidRDefault="00A00FF3">
      <w:pPr>
        <w:spacing w:before="29" w:line="288" w:lineRule="auto"/>
        <w:ind w:firstLineChars="200" w:firstLine="480"/>
        <w:rPr>
          <w:color w:val="000000"/>
          <w:sz w:val="24"/>
        </w:rPr>
      </w:pPr>
      <w:r w:rsidRPr="00A00FF3">
        <w:rPr>
          <w:rFonts w:hint="eastAsia"/>
          <w:color w:val="000000"/>
          <w:sz w:val="24"/>
        </w:rPr>
        <w:t>本基金同一类别的每一基金份额享有同等分配权。</w:t>
      </w:r>
      <w:r w:rsidR="007561EB">
        <w:rPr>
          <w:color w:val="000000"/>
          <w:sz w:val="24"/>
        </w:rPr>
        <w:t>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AFA0867" w14:textId="77777777" w:rsidR="00002B22" w:rsidRDefault="00002B22">
      <w:pPr>
        <w:spacing w:before="29" w:line="288" w:lineRule="auto"/>
        <w:ind w:firstLineChars="200" w:firstLine="480"/>
        <w:rPr>
          <w:color w:val="000000"/>
          <w:sz w:val="24"/>
        </w:rPr>
      </w:pPr>
    </w:p>
    <w:p w14:paraId="15214664"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38961E4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21378BB"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p>
    <w:p w14:paraId="700B84F5" w14:textId="77777777" w:rsidR="00002B22" w:rsidRDefault="007561E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04F8A1EB" w14:textId="77777777" w:rsidR="00002B22" w:rsidRDefault="00002B22">
      <w:pPr>
        <w:spacing w:before="29" w:line="288" w:lineRule="auto"/>
        <w:ind w:firstLineChars="200" w:firstLine="480"/>
        <w:rPr>
          <w:color w:val="000000"/>
          <w:sz w:val="24"/>
        </w:rPr>
      </w:pPr>
    </w:p>
    <w:p w14:paraId="51687209"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2EEBAFE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2C88C63"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p>
    <w:p w14:paraId="02BE666B" w14:textId="77777777" w:rsidR="00002B22" w:rsidRDefault="007561E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14:paraId="5D6BD00A" w14:textId="77777777" w:rsidR="00002B22" w:rsidRDefault="00002B22">
      <w:pPr>
        <w:spacing w:before="29" w:line="288" w:lineRule="auto"/>
        <w:ind w:firstLineChars="200" w:firstLine="480"/>
        <w:rPr>
          <w:color w:val="000000"/>
          <w:sz w:val="24"/>
        </w:rPr>
      </w:pPr>
    </w:p>
    <w:p w14:paraId="0C19002E" w14:textId="77777777" w:rsidR="00002B22" w:rsidRDefault="007561EB">
      <w:pPr>
        <w:spacing w:before="29" w:line="288" w:lineRule="auto"/>
        <w:ind w:firstLineChars="200" w:firstLine="480"/>
        <w:rPr>
          <w:color w:val="000000"/>
          <w:sz w:val="24"/>
        </w:rPr>
      </w:pPr>
      <w:r>
        <w:rPr>
          <w:color w:val="000000"/>
          <w:sz w:val="24"/>
        </w:rPr>
        <w:t xml:space="preserve">    (1)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3628A872" w14:textId="77777777" w:rsidR="00002B22" w:rsidRDefault="00002B22">
      <w:pPr>
        <w:spacing w:before="29" w:line="288" w:lineRule="auto"/>
        <w:ind w:firstLineChars="200" w:firstLine="480"/>
        <w:rPr>
          <w:color w:val="000000"/>
          <w:sz w:val="24"/>
        </w:rPr>
      </w:pPr>
    </w:p>
    <w:p w14:paraId="50D2FF0C" w14:textId="77777777" w:rsidR="00002B22" w:rsidRDefault="007561EB">
      <w:pPr>
        <w:spacing w:before="29" w:line="288" w:lineRule="auto"/>
        <w:ind w:firstLineChars="200" w:firstLine="480"/>
        <w:rPr>
          <w:color w:val="000000"/>
          <w:sz w:val="24"/>
        </w:rPr>
      </w:pPr>
      <w:r>
        <w:rPr>
          <w:color w:val="000000"/>
          <w:sz w:val="24"/>
        </w:rPr>
        <w:t xml:space="preserve">    (2)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14:paraId="498F3CD6" w14:textId="77777777" w:rsidR="00002B22" w:rsidRDefault="00002B22">
      <w:pPr>
        <w:spacing w:before="29" w:line="288" w:lineRule="auto"/>
        <w:ind w:firstLineChars="200" w:firstLine="480"/>
        <w:rPr>
          <w:color w:val="000000"/>
          <w:sz w:val="24"/>
        </w:rPr>
      </w:pPr>
    </w:p>
    <w:p w14:paraId="171DB08A"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    (3)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14:paraId="690A6CF5"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002D024"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p>
    <w:p w14:paraId="16F7C674"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p>
    <w:p w14:paraId="3A850DA8"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1D69C4B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DAD7746"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p>
    <w:p w14:paraId="02C5B8DC" w14:textId="77777777"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14:paraId="7651904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2191B7C"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p>
    <w:p w14:paraId="0840423C" w14:textId="77777777" w:rsidR="001A59F9" w:rsidRPr="00AC056D" w:rsidRDefault="00691B8B" w:rsidP="00AC056D">
      <w:pPr>
        <w:spacing w:before="29" w:line="288" w:lineRule="auto"/>
        <w:ind w:firstLineChars="200" w:firstLine="480"/>
        <w:rPr>
          <w:color w:val="000000"/>
          <w:sz w:val="24"/>
        </w:rPr>
      </w:pPr>
      <w:r>
        <w:rPr>
          <w:color w:val="000000"/>
          <w:sz w:val="24"/>
        </w:rPr>
        <w:t>本基金在本报告期间</w:t>
      </w:r>
      <w:r>
        <w:rPr>
          <w:rFonts w:hint="eastAsia"/>
          <w:color w:val="000000"/>
          <w:sz w:val="24"/>
        </w:rPr>
        <w:t>无须</w:t>
      </w:r>
      <w:r w:rsidR="001A59F9" w:rsidRPr="00AC056D">
        <w:rPr>
          <w:color w:val="000000"/>
          <w:sz w:val="24"/>
        </w:rPr>
        <w:t>说明的会计差错更正。</w:t>
      </w:r>
    </w:p>
    <w:p w14:paraId="2439B7A3" w14:textId="77777777" w:rsidR="001A59F9" w:rsidRPr="00691B8B" w:rsidRDefault="001A59F9" w:rsidP="001A1740">
      <w:pPr>
        <w:spacing w:line="360" w:lineRule="auto"/>
        <w:ind w:firstLineChars="200" w:firstLine="420"/>
        <w:rPr>
          <w:rFonts w:asciiTheme="minorEastAsia" w:eastAsiaTheme="minorEastAsia" w:hAnsiTheme="minorEastAsia"/>
          <w:bCs/>
          <w:color w:val="000000"/>
          <w:szCs w:val="21"/>
        </w:rPr>
      </w:pPr>
    </w:p>
    <w:p w14:paraId="5546B8C3"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7.4.6</w:t>
      </w:r>
      <w:r w:rsidRPr="00AD0E47">
        <w:rPr>
          <w:rFonts w:ascii="Times New Roman" w:hAnsi="Times New Roman" w:hint="eastAsia"/>
          <w:kern w:val="0"/>
          <w:szCs w:val="24"/>
        </w:rPr>
        <w:t>税项</w:t>
      </w:r>
    </w:p>
    <w:p w14:paraId="152AF4CC" w14:textId="77777777" w:rsidR="00002B22" w:rsidRDefault="007561E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2BFDF56D" w14:textId="77777777" w:rsidR="00002B22" w:rsidRDefault="00002B22">
      <w:pPr>
        <w:spacing w:before="29" w:line="288" w:lineRule="auto"/>
        <w:ind w:firstLineChars="200" w:firstLine="480"/>
        <w:rPr>
          <w:color w:val="000000"/>
          <w:sz w:val="24"/>
        </w:rPr>
      </w:pPr>
    </w:p>
    <w:p w14:paraId="48BD1CBB" w14:textId="77777777" w:rsidR="00002B22" w:rsidRDefault="007561EB">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1A040C60" w14:textId="77777777" w:rsidR="00002B22" w:rsidRDefault="00002B22">
      <w:pPr>
        <w:spacing w:before="29" w:line="288" w:lineRule="auto"/>
        <w:ind w:firstLineChars="200" w:firstLine="480"/>
        <w:rPr>
          <w:color w:val="000000"/>
          <w:sz w:val="24"/>
        </w:rPr>
      </w:pPr>
    </w:p>
    <w:p w14:paraId="285B7B92" w14:textId="77777777" w:rsidR="00002B22" w:rsidRDefault="007561E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1808A818" w14:textId="77777777" w:rsidR="00002B22" w:rsidRDefault="00002B22" w:rsidP="00650C52">
      <w:pPr>
        <w:spacing w:before="29" w:line="288" w:lineRule="auto"/>
        <w:rPr>
          <w:rFonts w:hint="eastAsia"/>
          <w:color w:val="000000"/>
          <w:sz w:val="24"/>
        </w:rPr>
      </w:pPr>
      <w:bookmarkStart w:id="107" w:name="_GoBack"/>
      <w:bookmarkEnd w:id="107"/>
    </w:p>
    <w:p w14:paraId="1F25504D" w14:textId="77777777" w:rsidR="00002B22" w:rsidRDefault="007561E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75865A8F" w14:textId="77777777" w:rsidR="00002B22" w:rsidRDefault="00002B22">
      <w:pPr>
        <w:spacing w:before="29" w:line="288" w:lineRule="auto"/>
        <w:ind w:firstLineChars="200" w:firstLine="480"/>
        <w:rPr>
          <w:color w:val="000000"/>
          <w:sz w:val="24"/>
        </w:rPr>
      </w:pPr>
    </w:p>
    <w:p w14:paraId="3E4D0FD1"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14:paraId="2D64A61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9454A34"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p>
    <w:p w14:paraId="423C720D"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w:t>
      </w:r>
      <w:r w:rsidRPr="00AD0E47">
        <w:rPr>
          <w:rFonts w:ascii="Times New Roman" w:hAnsi="Times New Roman" w:hint="eastAsia"/>
          <w:kern w:val="0"/>
          <w:szCs w:val="24"/>
        </w:rPr>
        <w:t>银行存款</w:t>
      </w:r>
    </w:p>
    <w:p w14:paraId="23F0294D" w14:textId="77777777"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14:paraId="5A1480F8" w14:textId="77777777" w:rsidTr="00045D10">
        <w:trPr>
          <w:trHeight w:val="345"/>
          <w:jc w:val="center"/>
        </w:trPr>
        <w:tc>
          <w:tcPr>
            <w:tcW w:w="2634" w:type="dxa"/>
            <w:tcMar>
              <w:top w:w="15" w:type="dxa"/>
              <w:left w:w="15" w:type="dxa"/>
              <w:bottom w:w="0" w:type="dxa"/>
              <w:right w:w="15" w:type="dxa"/>
            </w:tcMar>
            <w:vAlign w:val="center"/>
          </w:tcPr>
          <w:p w14:paraId="4F6D3AE0" w14:textId="77777777"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14:paraId="2C787D4A" w14:textId="77777777" w:rsidR="001A59F9" w:rsidRPr="00925564" w:rsidRDefault="001A59F9" w:rsidP="00925564">
            <w:pPr>
              <w:spacing w:before="29" w:line="288" w:lineRule="auto"/>
              <w:jc w:val="center"/>
              <w:rPr>
                <w:kern w:val="0"/>
                <w:sz w:val="24"/>
              </w:rPr>
            </w:pPr>
            <w:r w:rsidRPr="00925564">
              <w:rPr>
                <w:rFonts w:hint="eastAsia"/>
                <w:kern w:val="0"/>
                <w:sz w:val="24"/>
              </w:rPr>
              <w:t>本期末</w:t>
            </w:r>
          </w:p>
          <w:p w14:paraId="256B5886" w14:textId="77777777"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14:paraId="222FE1F3" w14:textId="77777777" w:rsidR="001A59F9" w:rsidRPr="00925564" w:rsidRDefault="001A59F9" w:rsidP="00925564">
            <w:pPr>
              <w:spacing w:before="29" w:line="288" w:lineRule="auto"/>
              <w:jc w:val="center"/>
              <w:rPr>
                <w:kern w:val="0"/>
                <w:sz w:val="24"/>
              </w:rPr>
            </w:pPr>
            <w:r w:rsidRPr="00925564">
              <w:rPr>
                <w:rFonts w:hint="eastAsia"/>
                <w:kern w:val="0"/>
                <w:sz w:val="24"/>
              </w:rPr>
              <w:t>上年度末</w:t>
            </w:r>
          </w:p>
          <w:p w14:paraId="21FBF5E1" w14:textId="77777777"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14:paraId="58F3D1D0" w14:textId="77777777" w:rsidTr="00F40F15">
        <w:trPr>
          <w:trHeight w:val="315"/>
          <w:jc w:val="center"/>
        </w:trPr>
        <w:tc>
          <w:tcPr>
            <w:tcW w:w="2634" w:type="dxa"/>
            <w:tcMar>
              <w:top w:w="15" w:type="dxa"/>
              <w:left w:w="15" w:type="dxa"/>
              <w:bottom w:w="0" w:type="dxa"/>
              <w:right w:w="15" w:type="dxa"/>
            </w:tcMar>
            <w:vAlign w:val="center"/>
          </w:tcPr>
          <w:p w14:paraId="5FA487D4" w14:textId="77777777"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14:paraId="45FBB2C5" w14:textId="77777777" w:rsidR="001A59F9" w:rsidRPr="00925564" w:rsidRDefault="001A59F9" w:rsidP="00925564">
            <w:pPr>
              <w:spacing w:before="29" w:line="288" w:lineRule="auto"/>
              <w:jc w:val="right"/>
              <w:rPr>
                <w:kern w:val="0"/>
                <w:sz w:val="24"/>
              </w:rPr>
            </w:pPr>
            <w:r w:rsidRPr="00925564">
              <w:rPr>
                <w:kern w:val="0"/>
                <w:sz w:val="24"/>
              </w:rPr>
              <w:t>2,026,934.81</w:t>
            </w:r>
          </w:p>
        </w:tc>
        <w:tc>
          <w:tcPr>
            <w:tcW w:w="3158" w:type="dxa"/>
            <w:tcMar>
              <w:top w:w="15" w:type="dxa"/>
              <w:left w:w="15" w:type="dxa"/>
              <w:bottom w:w="0" w:type="dxa"/>
              <w:right w:w="15" w:type="dxa"/>
            </w:tcMar>
            <w:vAlign w:val="center"/>
          </w:tcPr>
          <w:p w14:paraId="640618D7" w14:textId="77777777" w:rsidR="001A59F9" w:rsidRPr="00925564" w:rsidRDefault="001A59F9" w:rsidP="00925564">
            <w:pPr>
              <w:spacing w:before="29" w:line="288" w:lineRule="auto"/>
              <w:jc w:val="right"/>
              <w:rPr>
                <w:kern w:val="0"/>
                <w:sz w:val="24"/>
              </w:rPr>
            </w:pPr>
            <w:r w:rsidRPr="00925564">
              <w:rPr>
                <w:kern w:val="0"/>
                <w:sz w:val="24"/>
              </w:rPr>
              <w:t>6,143,451.03</w:t>
            </w:r>
          </w:p>
        </w:tc>
      </w:tr>
      <w:tr w:rsidR="001A59F9" w:rsidRPr="0091212A" w14:paraId="74D4E103" w14:textId="77777777" w:rsidTr="00F40F15">
        <w:trPr>
          <w:trHeight w:val="315"/>
          <w:jc w:val="center"/>
        </w:trPr>
        <w:tc>
          <w:tcPr>
            <w:tcW w:w="2634" w:type="dxa"/>
            <w:tcMar>
              <w:top w:w="15" w:type="dxa"/>
              <w:left w:w="15" w:type="dxa"/>
              <w:bottom w:w="0" w:type="dxa"/>
              <w:right w:w="15" w:type="dxa"/>
            </w:tcMar>
            <w:vAlign w:val="center"/>
          </w:tcPr>
          <w:p w14:paraId="1CC4ED02" w14:textId="77777777"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14:paraId="49C53467"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2D78229E"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0143A049" w14:textId="77777777" w:rsidTr="00337FC0">
        <w:trPr>
          <w:trHeight w:val="315"/>
          <w:jc w:val="center"/>
        </w:trPr>
        <w:tc>
          <w:tcPr>
            <w:tcW w:w="2634" w:type="dxa"/>
            <w:tcMar>
              <w:top w:w="15" w:type="dxa"/>
              <w:left w:w="15" w:type="dxa"/>
              <w:bottom w:w="0" w:type="dxa"/>
              <w:right w:w="15" w:type="dxa"/>
            </w:tcMar>
            <w:vAlign w:val="center"/>
          </w:tcPr>
          <w:p w14:paraId="25C91339" w14:textId="77777777"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14:paraId="2DF3312C" w14:textId="77777777"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14:paraId="65B2390D"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6AE42EA8" w14:textId="77777777" w:rsidTr="00337FC0">
        <w:trPr>
          <w:trHeight w:val="315"/>
          <w:jc w:val="center"/>
        </w:trPr>
        <w:tc>
          <w:tcPr>
            <w:tcW w:w="2634" w:type="dxa"/>
            <w:tcMar>
              <w:top w:w="15" w:type="dxa"/>
              <w:left w:w="15" w:type="dxa"/>
              <w:bottom w:w="0" w:type="dxa"/>
              <w:right w:w="15" w:type="dxa"/>
            </w:tcMar>
            <w:vAlign w:val="center"/>
          </w:tcPr>
          <w:p w14:paraId="1A68CDF7" w14:textId="77777777"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14:paraId="41B22E1C" w14:textId="77777777" w:rsidR="001A59F9" w:rsidRPr="00925564" w:rsidRDefault="001A59F9" w:rsidP="00925564">
            <w:pPr>
              <w:spacing w:before="29" w:line="288" w:lineRule="auto"/>
              <w:jc w:val="right"/>
              <w:rPr>
                <w:kern w:val="0"/>
                <w:sz w:val="24"/>
              </w:rPr>
            </w:pPr>
            <w:r w:rsidRPr="00925564">
              <w:rPr>
                <w:kern w:val="0"/>
                <w:sz w:val="24"/>
              </w:rPr>
              <w:t>2,026,934.81</w:t>
            </w:r>
          </w:p>
        </w:tc>
        <w:tc>
          <w:tcPr>
            <w:tcW w:w="3158" w:type="dxa"/>
            <w:tcMar>
              <w:top w:w="15" w:type="dxa"/>
              <w:left w:w="15" w:type="dxa"/>
              <w:bottom w:w="0" w:type="dxa"/>
              <w:right w:w="15" w:type="dxa"/>
            </w:tcMar>
            <w:vAlign w:val="center"/>
          </w:tcPr>
          <w:p w14:paraId="6B9FC20C" w14:textId="77777777" w:rsidR="001A59F9" w:rsidRPr="00925564" w:rsidRDefault="001A59F9" w:rsidP="00925564">
            <w:pPr>
              <w:spacing w:before="29" w:line="288" w:lineRule="auto"/>
              <w:jc w:val="right"/>
              <w:rPr>
                <w:kern w:val="0"/>
                <w:sz w:val="24"/>
              </w:rPr>
            </w:pPr>
            <w:r w:rsidRPr="00925564">
              <w:rPr>
                <w:kern w:val="0"/>
                <w:sz w:val="24"/>
              </w:rPr>
              <w:t>6,143,451.03</w:t>
            </w:r>
          </w:p>
        </w:tc>
      </w:tr>
    </w:tbl>
    <w:p w14:paraId="4EDEDD3D"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56DA50E3"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w:t>
      </w:r>
      <w:r w:rsidRPr="00AD0E47">
        <w:rPr>
          <w:rFonts w:ascii="Times New Roman" w:hAnsi="Times New Roman" w:hint="eastAsia"/>
          <w:kern w:val="0"/>
          <w:szCs w:val="24"/>
        </w:rPr>
        <w:t>交易性金融资产</w:t>
      </w:r>
    </w:p>
    <w:p w14:paraId="105E0B9B"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284E46A9" w14:textId="77777777" w:rsidTr="0087482E">
        <w:trPr>
          <w:trHeight w:val="255"/>
          <w:jc w:val="center"/>
        </w:trPr>
        <w:tc>
          <w:tcPr>
            <w:tcW w:w="2268" w:type="dxa"/>
            <w:gridSpan w:val="2"/>
            <w:vMerge w:val="restart"/>
            <w:vAlign w:val="center"/>
          </w:tcPr>
          <w:p w14:paraId="02EFE572"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4841F95D"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26085269"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5EAB8AFF" w14:textId="77777777" w:rsidTr="0087482E">
        <w:trPr>
          <w:trHeight w:val="270"/>
          <w:jc w:val="center"/>
        </w:trPr>
        <w:tc>
          <w:tcPr>
            <w:tcW w:w="2268" w:type="dxa"/>
            <w:gridSpan w:val="2"/>
            <w:vMerge/>
            <w:vAlign w:val="center"/>
          </w:tcPr>
          <w:p w14:paraId="5DF983EE"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484726B0"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6CA416FC"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6E12B4B6"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78C07364" w14:textId="77777777" w:rsidTr="0087482E">
        <w:trPr>
          <w:trHeight w:val="270"/>
          <w:jc w:val="center"/>
        </w:trPr>
        <w:tc>
          <w:tcPr>
            <w:tcW w:w="2268" w:type="dxa"/>
            <w:gridSpan w:val="2"/>
            <w:vAlign w:val="center"/>
          </w:tcPr>
          <w:p w14:paraId="76005397"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0593CAD6" w14:textId="77777777" w:rsidR="00BF6EEE" w:rsidRPr="00925564" w:rsidRDefault="00BF6EEE" w:rsidP="00925564">
            <w:pPr>
              <w:spacing w:before="29" w:line="288" w:lineRule="auto"/>
              <w:jc w:val="right"/>
              <w:rPr>
                <w:kern w:val="0"/>
                <w:sz w:val="24"/>
              </w:rPr>
            </w:pPr>
            <w:r w:rsidRPr="00925564">
              <w:rPr>
                <w:kern w:val="0"/>
                <w:sz w:val="24"/>
              </w:rPr>
              <w:t>4,140,719.00</w:t>
            </w:r>
          </w:p>
        </w:tc>
        <w:tc>
          <w:tcPr>
            <w:tcW w:w="2339" w:type="dxa"/>
            <w:vAlign w:val="center"/>
          </w:tcPr>
          <w:p w14:paraId="11D91457" w14:textId="77777777" w:rsidR="00BF6EEE" w:rsidRPr="00925564" w:rsidRDefault="00BF6EEE" w:rsidP="00925564">
            <w:pPr>
              <w:spacing w:before="29" w:line="288" w:lineRule="auto"/>
              <w:jc w:val="right"/>
              <w:rPr>
                <w:kern w:val="0"/>
                <w:sz w:val="24"/>
              </w:rPr>
            </w:pPr>
            <w:r w:rsidRPr="00925564">
              <w:rPr>
                <w:kern w:val="0"/>
                <w:sz w:val="24"/>
              </w:rPr>
              <w:t>4,037,661.00</w:t>
            </w:r>
          </w:p>
        </w:tc>
        <w:tc>
          <w:tcPr>
            <w:tcW w:w="2340" w:type="dxa"/>
            <w:vAlign w:val="center"/>
          </w:tcPr>
          <w:p w14:paraId="4FEE019B" w14:textId="77777777" w:rsidR="00BF6EEE" w:rsidRPr="00925564" w:rsidRDefault="00BF6EEE" w:rsidP="00925564">
            <w:pPr>
              <w:spacing w:before="29" w:line="288" w:lineRule="auto"/>
              <w:jc w:val="right"/>
              <w:rPr>
                <w:kern w:val="0"/>
                <w:sz w:val="24"/>
              </w:rPr>
            </w:pPr>
            <w:r w:rsidRPr="00925564">
              <w:rPr>
                <w:kern w:val="0"/>
                <w:sz w:val="24"/>
              </w:rPr>
              <w:t>-103,058.00</w:t>
            </w:r>
          </w:p>
        </w:tc>
      </w:tr>
      <w:tr w:rsidR="00BC10D9" w:rsidRPr="0091212A" w14:paraId="046C7475" w14:textId="77777777" w:rsidTr="0087482E">
        <w:trPr>
          <w:trHeight w:val="270"/>
          <w:jc w:val="center"/>
        </w:trPr>
        <w:tc>
          <w:tcPr>
            <w:tcW w:w="2268" w:type="dxa"/>
            <w:gridSpan w:val="2"/>
            <w:vAlign w:val="center"/>
          </w:tcPr>
          <w:p w14:paraId="0A17CC9A"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4E10DA6E"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7798876C"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319035CB"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62166783" w14:textId="77777777" w:rsidTr="00060010">
        <w:trPr>
          <w:trHeight w:val="285"/>
          <w:jc w:val="center"/>
        </w:trPr>
        <w:tc>
          <w:tcPr>
            <w:tcW w:w="828" w:type="dxa"/>
            <w:vMerge w:val="restart"/>
            <w:vAlign w:val="center"/>
          </w:tcPr>
          <w:p w14:paraId="4FBC597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07C0DD1C"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0CEF3B77" w14:textId="77777777" w:rsidR="00BF6EEE" w:rsidRPr="00925564" w:rsidRDefault="00BF6EEE" w:rsidP="00925564">
            <w:pPr>
              <w:spacing w:before="29" w:line="288" w:lineRule="auto"/>
              <w:jc w:val="right"/>
              <w:rPr>
                <w:kern w:val="0"/>
                <w:sz w:val="24"/>
              </w:rPr>
            </w:pPr>
            <w:r w:rsidRPr="00925564">
              <w:rPr>
                <w:kern w:val="0"/>
                <w:sz w:val="24"/>
              </w:rPr>
              <w:t>29,490,784.06</w:t>
            </w:r>
          </w:p>
        </w:tc>
        <w:tc>
          <w:tcPr>
            <w:tcW w:w="2339" w:type="dxa"/>
            <w:vAlign w:val="center"/>
          </w:tcPr>
          <w:p w14:paraId="50C8F1DC" w14:textId="77777777" w:rsidR="00BF6EEE" w:rsidRPr="00925564" w:rsidRDefault="00BF6EEE" w:rsidP="00925564">
            <w:pPr>
              <w:spacing w:before="29" w:line="288" w:lineRule="auto"/>
              <w:jc w:val="right"/>
              <w:rPr>
                <w:kern w:val="0"/>
                <w:sz w:val="24"/>
              </w:rPr>
            </w:pPr>
            <w:r w:rsidRPr="00925564">
              <w:rPr>
                <w:kern w:val="0"/>
                <w:sz w:val="24"/>
              </w:rPr>
              <w:t>29,470,001.60</w:t>
            </w:r>
          </w:p>
        </w:tc>
        <w:tc>
          <w:tcPr>
            <w:tcW w:w="2340" w:type="dxa"/>
            <w:vAlign w:val="center"/>
          </w:tcPr>
          <w:p w14:paraId="47F37683" w14:textId="77777777" w:rsidR="00BF6EEE" w:rsidRPr="00925564" w:rsidRDefault="00BF6EEE" w:rsidP="00925564">
            <w:pPr>
              <w:spacing w:before="29" w:line="288" w:lineRule="auto"/>
              <w:jc w:val="right"/>
              <w:rPr>
                <w:kern w:val="0"/>
                <w:sz w:val="24"/>
              </w:rPr>
            </w:pPr>
            <w:r w:rsidRPr="00925564">
              <w:rPr>
                <w:kern w:val="0"/>
                <w:sz w:val="24"/>
              </w:rPr>
              <w:t>-20,782.46</w:t>
            </w:r>
          </w:p>
        </w:tc>
      </w:tr>
      <w:tr w:rsidR="00BF6EEE" w:rsidRPr="0091212A" w14:paraId="6A0E4F69" w14:textId="77777777" w:rsidTr="00060010">
        <w:trPr>
          <w:trHeight w:val="103"/>
          <w:jc w:val="center"/>
        </w:trPr>
        <w:tc>
          <w:tcPr>
            <w:tcW w:w="828" w:type="dxa"/>
            <w:vMerge/>
            <w:vAlign w:val="center"/>
          </w:tcPr>
          <w:p w14:paraId="108E0A53"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342EBDB0"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002FD0DF" w14:textId="77777777" w:rsidR="00BF6EEE" w:rsidRPr="00925564" w:rsidRDefault="00BF6EEE" w:rsidP="00925564">
            <w:pPr>
              <w:spacing w:before="29" w:line="288" w:lineRule="auto"/>
              <w:jc w:val="right"/>
              <w:rPr>
                <w:kern w:val="0"/>
                <w:sz w:val="24"/>
              </w:rPr>
            </w:pPr>
            <w:r w:rsidRPr="00925564">
              <w:rPr>
                <w:kern w:val="0"/>
                <w:sz w:val="24"/>
              </w:rPr>
              <w:t>9,841,790.00</w:t>
            </w:r>
          </w:p>
        </w:tc>
        <w:tc>
          <w:tcPr>
            <w:tcW w:w="2339" w:type="dxa"/>
            <w:vAlign w:val="center"/>
          </w:tcPr>
          <w:p w14:paraId="456CBCE0" w14:textId="77777777" w:rsidR="00BF6EEE" w:rsidRPr="00925564" w:rsidRDefault="00BF6EEE" w:rsidP="00925564">
            <w:pPr>
              <w:spacing w:before="29" w:line="288" w:lineRule="auto"/>
              <w:jc w:val="right"/>
              <w:rPr>
                <w:kern w:val="0"/>
                <w:sz w:val="24"/>
              </w:rPr>
            </w:pPr>
            <w:r w:rsidRPr="00925564">
              <w:rPr>
                <w:kern w:val="0"/>
                <w:sz w:val="24"/>
              </w:rPr>
              <w:t>9,833,000.00</w:t>
            </w:r>
          </w:p>
        </w:tc>
        <w:tc>
          <w:tcPr>
            <w:tcW w:w="2340" w:type="dxa"/>
            <w:vAlign w:val="center"/>
          </w:tcPr>
          <w:p w14:paraId="7796AA40" w14:textId="77777777" w:rsidR="00BF6EEE" w:rsidRPr="00925564" w:rsidRDefault="00BF6EEE" w:rsidP="00925564">
            <w:pPr>
              <w:spacing w:before="29" w:line="288" w:lineRule="auto"/>
              <w:jc w:val="right"/>
              <w:rPr>
                <w:kern w:val="0"/>
                <w:sz w:val="24"/>
              </w:rPr>
            </w:pPr>
            <w:r w:rsidRPr="00925564">
              <w:rPr>
                <w:kern w:val="0"/>
                <w:sz w:val="24"/>
              </w:rPr>
              <w:t>-8,790.00</w:t>
            </w:r>
          </w:p>
        </w:tc>
      </w:tr>
      <w:tr w:rsidR="00BF6EEE" w:rsidRPr="0091212A" w14:paraId="62FEFC8B" w14:textId="77777777" w:rsidTr="00060010">
        <w:trPr>
          <w:trHeight w:val="103"/>
          <w:jc w:val="center"/>
        </w:trPr>
        <w:tc>
          <w:tcPr>
            <w:tcW w:w="828" w:type="dxa"/>
            <w:vMerge/>
            <w:vAlign w:val="center"/>
          </w:tcPr>
          <w:p w14:paraId="42095A38"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7BD6DF78"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7D480995" w14:textId="77777777" w:rsidR="00BF6EEE" w:rsidRPr="00925564" w:rsidRDefault="00BF6EEE" w:rsidP="00925564">
            <w:pPr>
              <w:spacing w:before="29" w:line="288" w:lineRule="auto"/>
              <w:jc w:val="right"/>
              <w:rPr>
                <w:kern w:val="0"/>
                <w:sz w:val="24"/>
              </w:rPr>
            </w:pPr>
            <w:r w:rsidRPr="00925564">
              <w:rPr>
                <w:kern w:val="0"/>
                <w:sz w:val="24"/>
              </w:rPr>
              <w:t>39,332,574.06</w:t>
            </w:r>
          </w:p>
        </w:tc>
        <w:tc>
          <w:tcPr>
            <w:tcW w:w="2339" w:type="dxa"/>
            <w:vAlign w:val="center"/>
          </w:tcPr>
          <w:p w14:paraId="4FA4973C" w14:textId="77777777" w:rsidR="00BF6EEE" w:rsidRPr="00925564" w:rsidRDefault="00BF6EEE" w:rsidP="00925564">
            <w:pPr>
              <w:spacing w:before="29" w:line="288" w:lineRule="auto"/>
              <w:jc w:val="right"/>
              <w:rPr>
                <w:kern w:val="0"/>
                <w:sz w:val="24"/>
              </w:rPr>
            </w:pPr>
            <w:r w:rsidRPr="00925564">
              <w:rPr>
                <w:kern w:val="0"/>
                <w:sz w:val="24"/>
              </w:rPr>
              <w:t>39,303,001.60</w:t>
            </w:r>
          </w:p>
        </w:tc>
        <w:tc>
          <w:tcPr>
            <w:tcW w:w="2340" w:type="dxa"/>
            <w:vAlign w:val="center"/>
          </w:tcPr>
          <w:p w14:paraId="784AA73E" w14:textId="77777777" w:rsidR="00BF6EEE" w:rsidRPr="00925564" w:rsidRDefault="00BF6EEE" w:rsidP="00925564">
            <w:pPr>
              <w:spacing w:before="29" w:line="288" w:lineRule="auto"/>
              <w:jc w:val="right"/>
              <w:rPr>
                <w:kern w:val="0"/>
                <w:sz w:val="24"/>
              </w:rPr>
            </w:pPr>
            <w:r w:rsidRPr="00925564">
              <w:rPr>
                <w:kern w:val="0"/>
                <w:sz w:val="24"/>
              </w:rPr>
              <w:t>-29,572.46</w:t>
            </w:r>
          </w:p>
        </w:tc>
      </w:tr>
      <w:tr w:rsidR="00BF6EEE" w:rsidRPr="0091212A" w14:paraId="24713514" w14:textId="77777777" w:rsidTr="0087482E">
        <w:trPr>
          <w:trHeight w:val="270"/>
          <w:jc w:val="center"/>
        </w:trPr>
        <w:tc>
          <w:tcPr>
            <w:tcW w:w="2268" w:type="dxa"/>
            <w:gridSpan w:val="2"/>
            <w:vAlign w:val="center"/>
          </w:tcPr>
          <w:p w14:paraId="6B2B469F"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764131B4"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3E1CAE9E"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6D63B059"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C53BE74" w14:textId="77777777" w:rsidTr="0087482E">
        <w:trPr>
          <w:trHeight w:val="270"/>
          <w:jc w:val="center"/>
        </w:trPr>
        <w:tc>
          <w:tcPr>
            <w:tcW w:w="2268" w:type="dxa"/>
            <w:gridSpan w:val="2"/>
            <w:vAlign w:val="center"/>
          </w:tcPr>
          <w:p w14:paraId="260E05BA"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02FE72A9"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68178CF"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60049EFA"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A6959CE" w14:textId="77777777" w:rsidTr="0087482E">
        <w:trPr>
          <w:trHeight w:val="270"/>
          <w:jc w:val="center"/>
        </w:trPr>
        <w:tc>
          <w:tcPr>
            <w:tcW w:w="2268" w:type="dxa"/>
            <w:gridSpan w:val="2"/>
            <w:vAlign w:val="center"/>
          </w:tcPr>
          <w:p w14:paraId="23BE359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531BC132"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6ACF69FD"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3221EC0C"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9F60CB2" w14:textId="77777777" w:rsidTr="0087482E">
        <w:trPr>
          <w:trHeight w:val="270"/>
          <w:jc w:val="center"/>
        </w:trPr>
        <w:tc>
          <w:tcPr>
            <w:tcW w:w="2268" w:type="dxa"/>
            <w:gridSpan w:val="2"/>
            <w:vAlign w:val="center"/>
          </w:tcPr>
          <w:p w14:paraId="16A71EB0"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2450FA2A" w14:textId="77777777" w:rsidR="00BF6EEE" w:rsidRPr="00925564" w:rsidRDefault="00BF6EEE" w:rsidP="00925564">
            <w:pPr>
              <w:spacing w:before="29" w:line="288" w:lineRule="auto"/>
              <w:jc w:val="right"/>
              <w:rPr>
                <w:kern w:val="0"/>
                <w:sz w:val="24"/>
              </w:rPr>
            </w:pPr>
            <w:r w:rsidRPr="00925564">
              <w:rPr>
                <w:kern w:val="0"/>
                <w:sz w:val="24"/>
              </w:rPr>
              <w:t>43,473,293.06</w:t>
            </w:r>
          </w:p>
        </w:tc>
        <w:tc>
          <w:tcPr>
            <w:tcW w:w="2339" w:type="dxa"/>
            <w:vAlign w:val="center"/>
          </w:tcPr>
          <w:p w14:paraId="5199E7E3" w14:textId="77777777" w:rsidR="00BF6EEE" w:rsidRPr="00925564" w:rsidRDefault="00BF6EEE" w:rsidP="00925564">
            <w:pPr>
              <w:spacing w:before="29" w:line="288" w:lineRule="auto"/>
              <w:jc w:val="right"/>
              <w:rPr>
                <w:kern w:val="0"/>
                <w:sz w:val="24"/>
              </w:rPr>
            </w:pPr>
            <w:r w:rsidRPr="00925564">
              <w:rPr>
                <w:kern w:val="0"/>
                <w:sz w:val="24"/>
              </w:rPr>
              <w:t>43,340,662.60</w:t>
            </w:r>
          </w:p>
        </w:tc>
        <w:tc>
          <w:tcPr>
            <w:tcW w:w="2340" w:type="dxa"/>
            <w:vAlign w:val="center"/>
          </w:tcPr>
          <w:p w14:paraId="1861C602" w14:textId="77777777" w:rsidR="00BF6EEE" w:rsidRPr="00925564" w:rsidRDefault="00BF6EEE" w:rsidP="00925564">
            <w:pPr>
              <w:spacing w:before="29" w:line="288" w:lineRule="auto"/>
              <w:jc w:val="right"/>
              <w:rPr>
                <w:kern w:val="0"/>
                <w:sz w:val="24"/>
              </w:rPr>
            </w:pPr>
            <w:r w:rsidRPr="00925564">
              <w:rPr>
                <w:kern w:val="0"/>
                <w:sz w:val="24"/>
              </w:rPr>
              <w:t>-132,630.46</w:t>
            </w:r>
          </w:p>
        </w:tc>
      </w:tr>
      <w:tr w:rsidR="00BF6EEE" w:rsidRPr="0091212A" w14:paraId="5D726418" w14:textId="77777777" w:rsidTr="0087482E">
        <w:trPr>
          <w:trHeight w:val="255"/>
          <w:jc w:val="center"/>
        </w:trPr>
        <w:tc>
          <w:tcPr>
            <w:tcW w:w="2268" w:type="dxa"/>
            <w:gridSpan w:val="2"/>
            <w:vMerge w:val="restart"/>
            <w:vAlign w:val="center"/>
          </w:tcPr>
          <w:p w14:paraId="6F51FDED"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37875147"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5D45E516"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007506A4" w14:textId="77777777" w:rsidTr="0087482E">
        <w:trPr>
          <w:trHeight w:val="270"/>
          <w:jc w:val="center"/>
        </w:trPr>
        <w:tc>
          <w:tcPr>
            <w:tcW w:w="2268" w:type="dxa"/>
            <w:gridSpan w:val="2"/>
            <w:vMerge/>
            <w:vAlign w:val="center"/>
          </w:tcPr>
          <w:p w14:paraId="0876C42A"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4F5031C2"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5291C9A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3DF1CDE8"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4424AFB8" w14:textId="77777777" w:rsidTr="0087482E">
        <w:trPr>
          <w:trHeight w:val="270"/>
          <w:jc w:val="center"/>
        </w:trPr>
        <w:tc>
          <w:tcPr>
            <w:tcW w:w="2268" w:type="dxa"/>
            <w:gridSpan w:val="2"/>
            <w:vAlign w:val="center"/>
          </w:tcPr>
          <w:p w14:paraId="248C6E63"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3A739745"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F7F0618"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719CEF0" w14:textId="77777777" w:rsidR="00BF6EEE" w:rsidRPr="00925564" w:rsidRDefault="00BF6EEE" w:rsidP="00925564">
            <w:pPr>
              <w:spacing w:before="29" w:line="288" w:lineRule="auto"/>
              <w:jc w:val="right"/>
              <w:rPr>
                <w:kern w:val="0"/>
                <w:sz w:val="24"/>
              </w:rPr>
            </w:pPr>
            <w:r w:rsidRPr="00925564">
              <w:rPr>
                <w:kern w:val="0"/>
                <w:sz w:val="24"/>
              </w:rPr>
              <w:t>-</w:t>
            </w:r>
          </w:p>
        </w:tc>
      </w:tr>
      <w:tr w:rsidR="007D3BFA" w:rsidRPr="0091212A" w14:paraId="7A0C0BA1" w14:textId="77777777" w:rsidTr="0087482E">
        <w:trPr>
          <w:trHeight w:val="270"/>
          <w:jc w:val="center"/>
        </w:trPr>
        <w:tc>
          <w:tcPr>
            <w:tcW w:w="2268" w:type="dxa"/>
            <w:gridSpan w:val="2"/>
            <w:vAlign w:val="center"/>
          </w:tcPr>
          <w:p w14:paraId="4E75FA36"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1F0CD7B0"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4ABB4E42"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0EB61338"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4EA0BC89" w14:textId="77777777" w:rsidTr="000E1450">
        <w:trPr>
          <w:trHeight w:val="285"/>
          <w:jc w:val="center"/>
        </w:trPr>
        <w:tc>
          <w:tcPr>
            <w:tcW w:w="828" w:type="dxa"/>
            <w:vMerge w:val="restart"/>
            <w:vAlign w:val="center"/>
          </w:tcPr>
          <w:p w14:paraId="3B2719D9"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66176522"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2A8FB83F"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669C1C21"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DF016A0"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C476D10" w14:textId="77777777" w:rsidTr="000E1450">
        <w:trPr>
          <w:trHeight w:val="103"/>
          <w:jc w:val="center"/>
        </w:trPr>
        <w:tc>
          <w:tcPr>
            <w:tcW w:w="828" w:type="dxa"/>
            <w:vMerge/>
            <w:vAlign w:val="center"/>
          </w:tcPr>
          <w:p w14:paraId="076DA765"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14BB7615"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76ADB36E" w14:textId="77777777" w:rsidR="007D3BFA" w:rsidRPr="00925564" w:rsidRDefault="007D3BFA" w:rsidP="00925564">
            <w:pPr>
              <w:spacing w:before="29" w:line="288" w:lineRule="auto"/>
              <w:jc w:val="right"/>
              <w:rPr>
                <w:kern w:val="0"/>
                <w:sz w:val="24"/>
              </w:rPr>
            </w:pPr>
            <w:r w:rsidRPr="00925564">
              <w:rPr>
                <w:kern w:val="0"/>
                <w:sz w:val="24"/>
              </w:rPr>
              <w:t>9,992,054.79</w:t>
            </w:r>
          </w:p>
        </w:tc>
        <w:tc>
          <w:tcPr>
            <w:tcW w:w="2339" w:type="dxa"/>
            <w:vAlign w:val="center"/>
          </w:tcPr>
          <w:p w14:paraId="00C97ED2" w14:textId="77777777" w:rsidR="007D3BFA" w:rsidRPr="00925564" w:rsidRDefault="007D3BFA" w:rsidP="00925564">
            <w:pPr>
              <w:spacing w:before="29" w:line="288" w:lineRule="auto"/>
              <w:jc w:val="right"/>
              <w:rPr>
                <w:kern w:val="0"/>
                <w:sz w:val="24"/>
              </w:rPr>
            </w:pPr>
            <w:r w:rsidRPr="00925564">
              <w:rPr>
                <w:kern w:val="0"/>
                <w:sz w:val="24"/>
              </w:rPr>
              <w:t>9,957,000.00</w:t>
            </w:r>
          </w:p>
        </w:tc>
        <w:tc>
          <w:tcPr>
            <w:tcW w:w="2340" w:type="dxa"/>
            <w:vAlign w:val="center"/>
          </w:tcPr>
          <w:p w14:paraId="4D12FB81" w14:textId="77777777" w:rsidR="007D3BFA" w:rsidRPr="00925564" w:rsidRDefault="007D3BFA" w:rsidP="00925564">
            <w:pPr>
              <w:spacing w:before="29" w:line="288" w:lineRule="auto"/>
              <w:jc w:val="right"/>
              <w:rPr>
                <w:kern w:val="0"/>
                <w:sz w:val="24"/>
              </w:rPr>
            </w:pPr>
            <w:r w:rsidRPr="00925564">
              <w:rPr>
                <w:kern w:val="0"/>
                <w:sz w:val="24"/>
              </w:rPr>
              <w:t>-35,054.79</w:t>
            </w:r>
          </w:p>
        </w:tc>
      </w:tr>
      <w:tr w:rsidR="007D3BFA" w:rsidRPr="0091212A" w14:paraId="2E302B1F" w14:textId="77777777" w:rsidTr="000E1450">
        <w:trPr>
          <w:trHeight w:val="103"/>
          <w:jc w:val="center"/>
        </w:trPr>
        <w:tc>
          <w:tcPr>
            <w:tcW w:w="828" w:type="dxa"/>
            <w:vMerge/>
            <w:vAlign w:val="center"/>
          </w:tcPr>
          <w:p w14:paraId="0B2FE505"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47719B00"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6C5432F4" w14:textId="77777777" w:rsidR="007D3BFA" w:rsidRPr="00925564" w:rsidRDefault="007D3BFA" w:rsidP="00925564">
            <w:pPr>
              <w:spacing w:before="29" w:line="288" w:lineRule="auto"/>
              <w:jc w:val="right"/>
              <w:rPr>
                <w:kern w:val="0"/>
                <w:sz w:val="24"/>
              </w:rPr>
            </w:pPr>
            <w:r w:rsidRPr="00925564">
              <w:rPr>
                <w:kern w:val="0"/>
                <w:sz w:val="24"/>
              </w:rPr>
              <w:t>9,992,054.79</w:t>
            </w:r>
          </w:p>
        </w:tc>
        <w:tc>
          <w:tcPr>
            <w:tcW w:w="2339" w:type="dxa"/>
            <w:vAlign w:val="center"/>
          </w:tcPr>
          <w:p w14:paraId="7533A051" w14:textId="77777777" w:rsidR="007D3BFA" w:rsidRPr="00925564" w:rsidRDefault="007D3BFA" w:rsidP="00925564">
            <w:pPr>
              <w:spacing w:before="29" w:line="288" w:lineRule="auto"/>
              <w:jc w:val="right"/>
              <w:rPr>
                <w:kern w:val="0"/>
                <w:sz w:val="24"/>
              </w:rPr>
            </w:pPr>
            <w:r w:rsidRPr="00925564">
              <w:rPr>
                <w:kern w:val="0"/>
                <w:sz w:val="24"/>
              </w:rPr>
              <w:t>9,957,000.00</w:t>
            </w:r>
          </w:p>
        </w:tc>
        <w:tc>
          <w:tcPr>
            <w:tcW w:w="2340" w:type="dxa"/>
            <w:vAlign w:val="center"/>
          </w:tcPr>
          <w:p w14:paraId="589A2FFF" w14:textId="77777777" w:rsidR="007D3BFA" w:rsidRPr="00925564" w:rsidRDefault="007D3BFA" w:rsidP="00925564">
            <w:pPr>
              <w:spacing w:before="29" w:line="288" w:lineRule="auto"/>
              <w:jc w:val="right"/>
              <w:rPr>
                <w:kern w:val="0"/>
                <w:sz w:val="24"/>
              </w:rPr>
            </w:pPr>
            <w:r w:rsidRPr="00925564">
              <w:rPr>
                <w:kern w:val="0"/>
                <w:sz w:val="24"/>
              </w:rPr>
              <w:t>-35,054.79</w:t>
            </w:r>
          </w:p>
        </w:tc>
      </w:tr>
      <w:tr w:rsidR="007D3BFA" w:rsidRPr="0091212A" w14:paraId="69AACD25" w14:textId="77777777" w:rsidTr="0087482E">
        <w:trPr>
          <w:trHeight w:val="270"/>
          <w:jc w:val="center"/>
        </w:trPr>
        <w:tc>
          <w:tcPr>
            <w:tcW w:w="2268" w:type="dxa"/>
            <w:gridSpan w:val="2"/>
            <w:vAlign w:val="center"/>
          </w:tcPr>
          <w:p w14:paraId="08F303C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6DE5AA8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ECB31AB"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43D2B15"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85F4B8C" w14:textId="77777777" w:rsidTr="0087482E">
        <w:trPr>
          <w:trHeight w:val="270"/>
          <w:jc w:val="center"/>
        </w:trPr>
        <w:tc>
          <w:tcPr>
            <w:tcW w:w="2268" w:type="dxa"/>
            <w:gridSpan w:val="2"/>
            <w:vAlign w:val="center"/>
          </w:tcPr>
          <w:p w14:paraId="588D02D8"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34B302B8"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27C160C"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7D66B5F4"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3B983D34" w14:textId="77777777" w:rsidTr="0087482E">
        <w:trPr>
          <w:trHeight w:val="270"/>
          <w:jc w:val="center"/>
        </w:trPr>
        <w:tc>
          <w:tcPr>
            <w:tcW w:w="2268" w:type="dxa"/>
            <w:gridSpan w:val="2"/>
            <w:vAlign w:val="center"/>
          </w:tcPr>
          <w:p w14:paraId="2AE22815"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41286886"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63EADAD"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D99AD3F"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44F53C2" w14:textId="77777777" w:rsidTr="0087482E">
        <w:trPr>
          <w:trHeight w:val="270"/>
          <w:jc w:val="center"/>
        </w:trPr>
        <w:tc>
          <w:tcPr>
            <w:tcW w:w="2268" w:type="dxa"/>
            <w:gridSpan w:val="2"/>
            <w:vAlign w:val="center"/>
          </w:tcPr>
          <w:p w14:paraId="5A70BC58"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1F66E9C" w14:textId="77777777" w:rsidR="007D3BFA" w:rsidRPr="00925564" w:rsidRDefault="007D3BFA" w:rsidP="00925564">
            <w:pPr>
              <w:spacing w:before="29" w:line="288" w:lineRule="auto"/>
              <w:jc w:val="right"/>
              <w:rPr>
                <w:kern w:val="0"/>
                <w:sz w:val="24"/>
              </w:rPr>
            </w:pPr>
            <w:r w:rsidRPr="00925564">
              <w:rPr>
                <w:kern w:val="0"/>
                <w:sz w:val="24"/>
              </w:rPr>
              <w:t>9,992,054.79</w:t>
            </w:r>
          </w:p>
        </w:tc>
        <w:tc>
          <w:tcPr>
            <w:tcW w:w="2339" w:type="dxa"/>
            <w:vAlign w:val="center"/>
          </w:tcPr>
          <w:p w14:paraId="55FE2D10" w14:textId="77777777" w:rsidR="007D3BFA" w:rsidRPr="00925564" w:rsidRDefault="007D3BFA" w:rsidP="00925564">
            <w:pPr>
              <w:spacing w:before="29" w:line="288" w:lineRule="auto"/>
              <w:jc w:val="right"/>
              <w:rPr>
                <w:kern w:val="0"/>
                <w:sz w:val="24"/>
              </w:rPr>
            </w:pPr>
            <w:r w:rsidRPr="00925564">
              <w:rPr>
                <w:kern w:val="0"/>
                <w:sz w:val="24"/>
              </w:rPr>
              <w:t>9,957,000.00</w:t>
            </w:r>
          </w:p>
        </w:tc>
        <w:tc>
          <w:tcPr>
            <w:tcW w:w="2340" w:type="dxa"/>
            <w:vAlign w:val="center"/>
          </w:tcPr>
          <w:p w14:paraId="1313A937" w14:textId="77777777" w:rsidR="007D3BFA" w:rsidRPr="00925564" w:rsidRDefault="007D3BFA" w:rsidP="00925564">
            <w:pPr>
              <w:spacing w:before="29" w:line="288" w:lineRule="auto"/>
              <w:jc w:val="right"/>
              <w:rPr>
                <w:kern w:val="0"/>
                <w:sz w:val="24"/>
              </w:rPr>
            </w:pPr>
            <w:r w:rsidRPr="00925564">
              <w:rPr>
                <w:kern w:val="0"/>
                <w:sz w:val="24"/>
              </w:rPr>
              <w:t>-35,054.79</w:t>
            </w:r>
          </w:p>
        </w:tc>
      </w:tr>
    </w:tbl>
    <w:p w14:paraId="224D1CD5"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357EBD4"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p>
    <w:p w14:paraId="5EFECC53"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w:t>
      </w:r>
      <w:r w:rsidR="001868BA" w:rsidRPr="001868BA">
        <w:rPr>
          <w:rFonts w:hint="eastAsia"/>
          <w:kern w:val="0"/>
          <w:sz w:val="24"/>
        </w:rPr>
        <w:t>工具</w:t>
      </w:r>
      <w:r w:rsidR="001868BA">
        <w:rPr>
          <w:rFonts w:hint="eastAsia"/>
          <w:kern w:val="0"/>
          <w:sz w:val="24"/>
        </w:rPr>
        <w:t>。</w:t>
      </w:r>
    </w:p>
    <w:p w14:paraId="6FF181B6"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1F0A2319"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7.4.7.4</w:t>
      </w:r>
      <w:r w:rsidRPr="00AD0E47">
        <w:rPr>
          <w:rFonts w:ascii="Times New Roman" w:hAnsi="Times New Roman" w:hint="eastAsia"/>
          <w:kern w:val="0"/>
          <w:szCs w:val="24"/>
        </w:rPr>
        <w:t>买入返售金融资产</w:t>
      </w:r>
    </w:p>
    <w:p w14:paraId="62F132D9" w14:textId="77777777" w:rsidR="006B6A2E"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p>
    <w:p w14:paraId="5A389495" w14:textId="77777777"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14:paraId="30DEDACB" w14:textId="77777777" w:rsidTr="00F84032">
        <w:trPr>
          <w:trHeight w:val="330"/>
          <w:jc w:val="center"/>
        </w:trPr>
        <w:tc>
          <w:tcPr>
            <w:tcW w:w="2381" w:type="dxa"/>
            <w:vMerge w:val="restart"/>
            <w:vAlign w:val="center"/>
          </w:tcPr>
          <w:p w14:paraId="47A90B98"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14:paraId="3B2E9C89"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14:paraId="06381734" w14:textId="77777777"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14:paraId="58689286" w14:textId="77777777" w:rsidTr="00F84032">
        <w:trPr>
          <w:trHeight w:val="330"/>
          <w:jc w:val="center"/>
        </w:trPr>
        <w:tc>
          <w:tcPr>
            <w:tcW w:w="2381" w:type="dxa"/>
            <w:vMerge/>
            <w:vAlign w:val="center"/>
          </w:tcPr>
          <w:p w14:paraId="707C5A5C" w14:textId="77777777" w:rsidR="006209F0" w:rsidRPr="005822DE" w:rsidRDefault="006209F0" w:rsidP="005822DE">
            <w:pPr>
              <w:spacing w:before="29" w:line="288" w:lineRule="auto"/>
              <w:jc w:val="center"/>
              <w:rPr>
                <w:color w:val="000000"/>
                <w:kern w:val="0"/>
                <w:sz w:val="24"/>
              </w:rPr>
            </w:pPr>
          </w:p>
        </w:tc>
        <w:tc>
          <w:tcPr>
            <w:tcW w:w="3260" w:type="dxa"/>
          </w:tcPr>
          <w:p w14:paraId="6DA37999"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14:paraId="337CDE4A"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02B22" w14:paraId="7ACCAE11" w14:textId="77777777">
        <w:trPr>
          <w:jc w:val="center"/>
        </w:trPr>
        <w:tc>
          <w:tcPr>
            <w:tcW w:w="2381" w:type="dxa"/>
            <w:vAlign w:val="center"/>
          </w:tcPr>
          <w:p w14:paraId="3ECA101F" w14:textId="77777777" w:rsidR="00002B22" w:rsidRDefault="007561EB">
            <w:pPr>
              <w:jc w:val="left"/>
            </w:pPr>
            <w:r>
              <w:rPr>
                <w:kern w:val="0"/>
                <w:sz w:val="24"/>
              </w:rPr>
              <w:t>交易所买入返售金融资产</w:t>
            </w:r>
          </w:p>
        </w:tc>
        <w:tc>
          <w:tcPr>
            <w:tcW w:w="3260" w:type="dxa"/>
            <w:vAlign w:val="center"/>
          </w:tcPr>
          <w:p w14:paraId="68D94F40" w14:textId="77777777" w:rsidR="00002B22" w:rsidRDefault="007561EB">
            <w:pPr>
              <w:jc w:val="right"/>
            </w:pPr>
            <w:r>
              <w:rPr>
                <w:kern w:val="0"/>
                <w:sz w:val="24"/>
              </w:rPr>
              <w:t>1,400,000.00</w:t>
            </w:r>
          </w:p>
        </w:tc>
        <w:tc>
          <w:tcPr>
            <w:tcW w:w="3371" w:type="dxa"/>
            <w:vAlign w:val="center"/>
          </w:tcPr>
          <w:p w14:paraId="73C229DB" w14:textId="77777777" w:rsidR="00002B22" w:rsidRDefault="007561EB">
            <w:pPr>
              <w:jc w:val="right"/>
            </w:pPr>
            <w:r>
              <w:rPr>
                <w:kern w:val="0"/>
                <w:sz w:val="24"/>
              </w:rPr>
              <w:t>-</w:t>
            </w:r>
          </w:p>
        </w:tc>
      </w:tr>
      <w:tr w:rsidR="00002B22" w14:paraId="318F1C30" w14:textId="77777777">
        <w:trPr>
          <w:jc w:val="center"/>
        </w:trPr>
        <w:tc>
          <w:tcPr>
            <w:tcW w:w="2381" w:type="dxa"/>
            <w:vAlign w:val="center"/>
          </w:tcPr>
          <w:p w14:paraId="193EB797" w14:textId="77777777" w:rsidR="00002B22" w:rsidRDefault="007561EB">
            <w:pPr>
              <w:jc w:val="left"/>
            </w:pPr>
            <w:r>
              <w:rPr>
                <w:kern w:val="0"/>
                <w:sz w:val="24"/>
              </w:rPr>
              <w:t>银行间买入返售金融资产</w:t>
            </w:r>
          </w:p>
        </w:tc>
        <w:tc>
          <w:tcPr>
            <w:tcW w:w="3260" w:type="dxa"/>
            <w:vAlign w:val="center"/>
          </w:tcPr>
          <w:p w14:paraId="1615E79C" w14:textId="77777777" w:rsidR="00002B22" w:rsidRDefault="007561EB">
            <w:pPr>
              <w:jc w:val="right"/>
            </w:pPr>
            <w:r>
              <w:rPr>
                <w:kern w:val="0"/>
                <w:sz w:val="24"/>
              </w:rPr>
              <w:t>-</w:t>
            </w:r>
          </w:p>
        </w:tc>
        <w:tc>
          <w:tcPr>
            <w:tcW w:w="3371" w:type="dxa"/>
            <w:vAlign w:val="center"/>
          </w:tcPr>
          <w:p w14:paraId="616317A6" w14:textId="77777777" w:rsidR="00002B22" w:rsidRDefault="007561EB">
            <w:pPr>
              <w:jc w:val="right"/>
            </w:pPr>
            <w:r>
              <w:rPr>
                <w:kern w:val="0"/>
                <w:sz w:val="24"/>
              </w:rPr>
              <w:t>-</w:t>
            </w:r>
          </w:p>
        </w:tc>
      </w:tr>
      <w:tr w:rsidR="006209F0" w:rsidRPr="00D564C7" w14:paraId="45D58997" w14:textId="77777777" w:rsidTr="00F801A7">
        <w:trPr>
          <w:trHeight w:val="257"/>
          <w:jc w:val="center"/>
        </w:trPr>
        <w:tc>
          <w:tcPr>
            <w:tcW w:w="2381" w:type="dxa"/>
            <w:vAlign w:val="center"/>
          </w:tcPr>
          <w:p w14:paraId="5A3931F5" w14:textId="77777777"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14:paraId="5F3E59A5" w14:textId="77777777" w:rsidR="006209F0" w:rsidRPr="00925564" w:rsidRDefault="006209F0" w:rsidP="00925564">
            <w:pPr>
              <w:spacing w:before="29" w:line="288" w:lineRule="auto"/>
              <w:jc w:val="right"/>
              <w:rPr>
                <w:kern w:val="0"/>
                <w:sz w:val="24"/>
              </w:rPr>
            </w:pPr>
            <w:r w:rsidRPr="00925564">
              <w:rPr>
                <w:kern w:val="0"/>
                <w:sz w:val="24"/>
              </w:rPr>
              <w:t>1,400,000.00</w:t>
            </w:r>
          </w:p>
        </w:tc>
        <w:tc>
          <w:tcPr>
            <w:tcW w:w="3371" w:type="dxa"/>
            <w:vAlign w:val="center"/>
          </w:tcPr>
          <w:p w14:paraId="76020061" w14:textId="77777777" w:rsidR="006209F0" w:rsidRPr="00925564" w:rsidRDefault="006209F0" w:rsidP="00925564">
            <w:pPr>
              <w:spacing w:before="29" w:line="288" w:lineRule="auto"/>
              <w:jc w:val="right"/>
              <w:rPr>
                <w:kern w:val="0"/>
                <w:sz w:val="24"/>
              </w:rPr>
            </w:pPr>
            <w:r w:rsidRPr="00925564">
              <w:rPr>
                <w:kern w:val="0"/>
                <w:sz w:val="24"/>
              </w:rPr>
              <w:t>-</w:t>
            </w:r>
          </w:p>
        </w:tc>
      </w:tr>
      <w:tr w:rsidR="006209F0" w:rsidRPr="00D564C7" w14:paraId="1D23F9F8" w14:textId="77777777" w:rsidTr="00F84032">
        <w:trPr>
          <w:trHeight w:val="330"/>
          <w:jc w:val="center"/>
        </w:trPr>
        <w:tc>
          <w:tcPr>
            <w:tcW w:w="2381" w:type="dxa"/>
            <w:vMerge w:val="restart"/>
            <w:vAlign w:val="center"/>
          </w:tcPr>
          <w:p w14:paraId="2C0C458A"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14:paraId="6DD4973F"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14:paraId="0FBB3D1B" w14:textId="77777777"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14:paraId="7F00DC60" w14:textId="77777777" w:rsidTr="00F84032">
        <w:trPr>
          <w:trHeight w:val="330"/>
          <w:jc w:val="center"/>
        </w:trPr>
        <w:tc>
          <w:tcPr>
            <w:tcW w:w="2381" w:type="dxa"/>
            <w:vMerge/>
            <w:vAlign w:val="center"/>
          </w:tcPr>
          <w:p w14:paraId="08396BAD" w14:textId="77777777" w:rsidR="006209F0" w:rsidRPr="005822DE" w:rsidRDefault="006209F0" w:rsidP="005822DE">
            <w:pPr>
              <w:spacing w:before="29" w:line="288" w:lineRule="auto"/>
              <w:jc w:val="center"/>
              <w:rPr>
                <w:color w:val="000000"/>
                <w:kern w:val="0"/>
                <w:sz w:val="24"/>
              </w:rPr>
            </w:pPr>
          </w:p>
        </w:tc>
        <w:tc>
          <w:tcPr>
            <w:tcW w:w="3260" w:type="dxa"/>
          </w:tcPr>
          <w:p w14:paraId="1DE47164"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14:paraId="5FDEBCE1" w14:textId="77777777"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02B22" w14:paraId="782F1E67" w14:textId="77777777">
        <w:trPr>
          <w:jc w:val="center"/>
        </w:trPr>
        <w:tc>
          <w:tcPr>
            <w:tcW w:w="2381" w:type="dxa"/>
            <w:vAlign w:val="center"/>
          </w:tcPr>
          <w:p w14:paraId="5F134A81" w14:textId="77777777" w:rsidR="00002B22" w:rsidRDefault="007561EB">
            <w:pPr>
              <w:jc w:val="left"/>
            </w:pPr>
            <w:r>
              <w:rPr>
                <w:kern w:val="0"/>
                <w:sz w:val="24"/>
              </w:rPr>
              <w:t>交易所买入返售金融资产</w:t>
            </w:r>
          </w:p>
        </w:tc>
        <w:tc>
          <w:tcPr>
            <w:tcW w:w="3260" w:type="dxa"/>
            <w:vAlign w:val="center"/>
          </w:tcPr>
          <w:p w14:paraId="021E2BFB" w14:textId="77777777" w:rsidR="00002B22" w:rsidRDefault="007561EB">
            <w:pPr>
              <w:jc w:val="right"/>
            </w:pPr>
            <w:r>
              <w:rPr>
                <w:kern w:val="0"/>
                <w:sz w:val="24"/>
              </w:rPr>
              <w:t>87,000,000.00</w:t>
            </w:r>
          </w:p>
        </w:tc>
        <w:tc>
          <w:tcPr>
            <w:tcW w:w="3371" w:type="dxa"/>
            <w:vAlign w:val="center"/>
          </w:tcPr>
          <w:p w14:paraId="5A89EBFD" w14:textId="77777777" w:rsidR="00002B22" w:rsidRDefault="007561EB">
            <w:pPr>
              <w:jc w:val="right"/>
            </w:pPr>
            <w:r>
              <w:rPr>
                <w:kern w:val="0"/>
                <w:sz w:val="24"/>
              </w:rPr>
              <w:t>-</w:t>
            </w:r>
          </w:p>
        </w:tc>
      </w:tr>
      <w:tr w:rsidR="00002B22" w14:paraId="5024BA2F" w14:textId="77777777">
        <w:trPr>
          <w:jc w:val="center"/>
        </w:trPr>
        <w:tc>
          <w:tcPr>
            <w:tcW w:w="2381" w:type="dxa"/>
            <w:vAlign w:val="center"/>
          </w:tcPr>
          <w:p w14:paraId="42AE4FED" w14:textId="77777777" w:rsidR="00002B22" w:rsidRDefault="007561EB">
            <w:pPr>
              <w:jc w:val="left"/>
            </w:pPr>
            <w:r>
              <w:rPr>
                <w:kern w:val="0"/>
                <w:sz w:val="24"/>
              </w:rPr>
              <w:t>银行间买入返售金融资产</w:t>
            </w:r>
          </w:p>
        </w:tc>
        <w:tc>
          <w:tcPr>
            <w:tcW w:w="3260" w:type="dxa"/>
            <w:vAlign w:val="center"/>
          </w:tcPr>
          <w:p w14:paraId="343D1057" w14:textId="77777777" w:rsidR="00002B22" w:rsidRDefault="007561EB">
            <w:pPr>
              <w:jc w:val="right"/>
            </w:pPr>
            <w:r>
              <w:rPr>
                <w:kern w:val="0"/>
                <w:sz w:val="24"/>
              </w:rPr>
              <w:t>-</w:t>
            </w:r>
          </w:p>
        </w:tc>
        <w:tc>
          <w:tcPr>
            <w:tcW w:w="3371" w:type="dxa"/>
            <w:vAlign w:val="center"/>
          </w:tcPr>
          <w:p w14:paraId="25A899E5" w14:textId="77777777" w:rsidR="00002B22" w:rsidRDefault="007561EB">
            <w:pPr>
              <w:jc w:val="right"/>
            </w:pPr>
            <w:r>
              <w:rPr>
                <w:kern w:val="0"/>
                <w:sz w:val="24"/>
              </w:rPr>
              <w:t>-</w:t>
            </w:r>
          </w:p>
        </w:tc>
      </w:tr>
      <w:tr w:rsidR="006209F0" w:rsidRPr="00D564C7" w14:paraId="1796AE73" w14:textId="77777777" w:rsidTr="00F801A7">
        <w:trPr>
          <w:trHeight w:val="257"/>
          <w:jc w:val="center"/>
        </w:trPr>
        <w:tc>
          <w:tcPr>
            <w:tcW w:w="2381" w:type="dxa"/>
            <w:vAlign w:val="center"/>
          </w:tcPr>
          <w:p w14:paraId="2C078EAB" w14:textId="77777777"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14:paraId="38F8F7AF" w14:textId="77777777" w:rsidR="006209F0" w:rsidRPr="00925564" w:rsidRDefault="006209F0" w:rsidP="00925564">
            <w:pPr>
              <w:spacing w:before="29" w:line="288" w:lineRule="auto"/>
              <w:jc w:val="right"/>
              <w:rPr>
                <w:kern w:val="0"/>
                <w:sz w:val="24"/>
              </w:rPr>
            </w:pPr>
            <w:r w:rsidRPr="00925564">
              <w:rPr>
                <w:kern w:val="0"/>
                <w:sz w:val="24"/>
              </w:rPr>
              <w:t>87,000,000.00</w:t>
            </w:r>
          </w:p>
        </w:tc>
        <w:tc>
          <w:tcPr>
            <w:tcW w:w="3371" w:type="dxa"/>
            <w:vAlign w:val="center"/>
          </w:tcPr>
          <w:p w14:paraId="4242CBF1" w14:textId="77777777" w:rsidR="006209F0" w:rsidRPr="00925564" w:rsidRDefault="006209F0" w:rsidP="00925564">
            <w:pPr>
              <w:spacing w:before="29" w:line="288" w:lineRule="auto"/>
              <w:jc w:val="right"/>
              <w:rPr>
                <w:kern w:val="0"/>
                <w:sz w:val="24"/>
              </w:rPr>
            </w:pPr>
            <w:r w:rsidRPr="00925564">
              <w:rPr>
                <w:kern w:val="0"/>
                <w:sz w:val="24"/>
              </w:rPr>
              <w:t>-</w:t>
            </w:r>
          </w:p>
        </w:tc>
      </w:tr>
    </w:tbl>
    <w:p w14:paraId="0AAF39B6" w14:textId="77777777" w:rsidR="00F801A7" w:rsidRDefault="00F801A7" w:rsidP="001F74B5">
      <w:pPr>
        <w:autoSpaceDE w:val="0"/>
        <w:autoSpaceDN w:val="0"/>
        <w:adjustRightInd w:val="0"/>
        <w:spacing w:before="29" w:line="288" w:lineRule="auto"/>
        <w:ind w:left="15"/>
        <w:jc w:val="right"/>
        <w:rPr>
          <w:color w:val="000000"/>
          <w:sz w:val="24"/>
        </w:rPr>
      </w:pPr>
    </w:p>
    <w:p w14:paraId="7F45BCFA" w14:textId="77777777"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16FB610"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p>
    <w:p w14:paraId="25A84560"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437A4B3E" w14:textId="77777777" w:rsidR="001A59F9" w:rsidRPr="0091212A" w:rsidRDefault="001A59F9" w:rsidP="00026C9C">
      <w:pPr>
        <w:spacing w:line="360" w:lineRule="auto"/>
        <w:rPr>
          <w:rFonts w:asciiTheme="minorEastAsia" w:eastAsiaTheme="minorEastAsia" w:hAnsiTheme="minorEastAsia"/>
          <w:color w:val="000000"/>
          <w:szCs w:val="21"/>
        </w:rPr>
      </w:pPr>
    </w:p>
    <w:p w14:paraId="45A55B6C"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7.4.7.5</w:t>
      </w:r>
      <w:r w:rsidRPr="00AD0E47">
        <w:rPr>
          <w:rFonts w:ascii="Times New Roman" w:hAnsi="Times New Roman" w:hint="eastAsia"/>
          <w:kern w:val="0"/>
          <w:szCs w:val="24"/>
        </w:rPr>
        <w:t>应收利息</w:t>
      </w:r>
    </w:p>
    <w:p w14:paraId="73B1062A" w14:textId="77777777"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14:paraId="1FCE448F" w14:textId="77777777" w:rsidTr="009671C1">
        <w:trPr>
          <w:trHeight w:val="330"/>
        </w:trPr>
        <w:tc>
          <w:tcPr>
            <w:tcW w:w="2709" w:type="dxa"/>
            <w:vAlign w:val="center"/>
          </w:tcPr>
          <w:p w14:paraId="6946617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14:paraId="4C169EF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14:paraId="1ADE8B62"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14:paraId="6695F3E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14:paraId="21BB0C29" w14:textId="77777777"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49D500F6" w14:textId="77777777" w:rsidTr="009671C1">
        <w:trPr>
          <w:trHeight w:val="257"/>
        </w:trPr>
        <w:tc>
          <w:tcPr>
            <w:tcW w:w="2709" w:type="dxa"/>
            <w:vAlign w:val="center"/>
          </w:tcPr>
          <w:p w14:paraId="4728D64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14:paraId="04B026DA" w14:textId="77777777" w:rsidR="001A59F9" w:rsidRPr="00925564" w:rsidRDefault="001A59F9" w:rsidP="00925564">
            <w:pPr>
              <w:spacing w:before="29" w:line="288" w:lineRule="auto"/>
              <w:jc w:val="right"/>
              <w:rPr>
                <w:kern w:val="0"/>
                <w:sz w:val="24"/>
              </w:rPr>
            </w:pPr>
            <w:r w:rsidRPr="00925564">
              <w:rPr>
                <w:kern w:val="0"/>
                <w:sz w:val="24"/>
              </w:rPr>
              <w:t>409.38</w:t>
            </w:r>
          </w:p>
        </w:tc>
        <w:tc>
          <w:tcPr>
            <w:tcW w:w="3188" w:type="dxa"/>
            <w:noWrap/>
            <w:vAlign w:val="center"/>
          </w:tcPr>
          <w:p w14:paraId="74CF2540" w14:textId="77777777" w:rsidR="001A59F9" w:rsidRPr="00925564" w:rsidRDefault="001A59F9" w:rsidP="00925564">
            <w:pPr>
              <w:spacing w:before="29" w:line="288" w:lineRule="auto"/>
              <w:jc w:val="right"/>
              <w:rPr>
                <w:kern w:val="0"/>
                <w:sz w:val="24"/>
              </w:rPr>
            </w:pPr>
            <w:r w:rsidRPr="00925564">
              <w:rPr>
                <w:kern w:val="0"/>
                <w:sz w:val="24"/>
              </w:rPr>
              <w:t>3,262.52</w:t>
            </w:r>
          </w:p>
        </w:tc>
      </w:tr>
      <w:tr w:rsidR="001A59F9" w:rsidRPr="0091212A" w14:paraId="329F10B5" w14:textId="77777777" w:rsidTr="009671C1">
        <w:trPr>
          <w:trHeight w:val="223"/>
        </w:trPr>
        <w:tc>
          <w:tcPr>
            <w:tcW w:w="2709" w:type="dxa"/>
            <w:vAlign w:val="center"/>
          </w:tcPr>
          <w:p w14:paraId="0B92A8D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14:paraId="146356C2"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42041B7B"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5F40DE84" w14:textId="77777777" w:rsidTr="009671C1">
        <w:trPr>
          <w:trHeight w:val="223"/>
        </w:trPr>
        <w:tc>
          <w:tcPr>
            <w:tcW w:w="2709" w:type="dxa"/>
            <w:vAlign w:val="center"/>
          </w:tcPr>
          <w:p w14:paraId="1B50AD1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14:paraId="010E4F0A" w14:textId="77777777"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14:paraId="1CFADEC5" w14:textId="77777777" w:rsidR="001A59F9" w:rsidRPr="00925564" w:rsidRDefault="001A59F9" w:rsidP="00925564">
            <w:pPr>
              <w:spacing w:before="29" w:line="288" w:lineRule="auto"/>
              <w:jc w:val="right"/>
              <w:rPr>
                <w:kern w:val="0"/>
                <w:sz w:val="24"/>
              </w:rPr>
            </w:pPr>
            <w:r w:rsidRPr="00925564">
              <w:rPr>
                <w:kern w:val="0"/>
                <w:sz w:val="24"/>
              </w:rPr>
              <w:t>-</w:t>
            </w:r>
          </w:p>
        </w:tc>
      </w:tr>
      <w:tr w:rsidR="001A59F9" w:rsidRPr="0091212A" w14:paraId="2FE73C2B" w14:textId="77777777" w:rsidTr="009671C1">
        <w:trPr>
          <w:trHeight w:val="223"/>
        </w:trPr>
        <w:tc>
          <w:tcPr>
            <w:tcW w:w="2709" w:type="dxa"/>
            <w:vAlign w:val="center"/>
          </w:tcPr>
          <w:p w14:paraId="56A5671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14:paraId="22702277" w14:textId="77777777" w:rsidR="001A59F9" w:rsidRPr="00925564" w:rsidRDefault="001A59F9" w:rsidP="00925564">
            <w:pPr>
              <w:spacing w:before="29" w:line="288" w:lineRule="auto"/>
              <w:jc w:val="right"/>
              <w:rPr>
                <w:kern w:val="0"/>
                <w:sz w:val="24"/>
              </w:rPr>
            </w:pPr>
            <w:r w:rsidRPr="00925564">
              <w:rPr>
                <w:kern w:val="0"/>
                <w:sz w:val="24"/>
              </w:rPr>
              <w:t>289.52</w:t>
            </w:r>
          </w:p>
        </w:tc>
        <w:tc>
          <w:tcPr>
            <w:tcW w:w="3188" w:type="dxa"/>
            <w:noWrap/>
            <w:vAlign w:val="center"/>
          </w:tcPr>
          <w:p w14:paraId="42E6EB8C" w14:textId="77777777" w:rsidR="001A59F9" w:rsidRPr="00925564" w:rsidRDefault="001A59F9" w:rsidP="00925564">
            <w:pPr>
              <w:spacing w:before="29" w:line="288" w:lineRule="auto"/>
              <w:jc w:val="right"/>
              <w:rPr>
                <w:kern w:val="0"/>
                <w:sz w:val="24"/>
              </w:rPr>
            </w:pPr>
            <w:r w:rsidRPr="00925564">
              <w:rPr>
                <w:kern w:val="0"/>
                <w:sz w:val="24"/>
              </w:rPr>
              <w:t>110.44</w:t>
            </w:r>
          </w:p>
        </w:tc>
      </w:tr>
      <w:tr w:rsidR="001A59F9" w:rsidRPr="0091212A" w14:paraId="46C19988" w14:textId="77777777" w:rsidTr="009671C1">
        <w:trPr>
          <w:trHeight w:val="269"/>
        </w:trPr>
        <w:tc>
          <w:tcPr>
            <w:tcW w:w="2709" w:type="dxa"/>
            <w:vAlign w:val="center"/>
          </w:tcPr>
          <w:p w14:paraId="54FBFD1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14:paraId="6229090F" w14:textId="77777777" w:rsidR="001A59F9" w:rsidRPr="00925564" w:rsidRDefault="001A59F9" w:rsidP="00925564">
            <w:pPr>
              <w:spacing w:before="29" w:line="288" w:lineRule="auto"/>
              <w:jc w:val="right"/>
              <w:rPr>
                <w:kern w:val="0"/>
                <w:sz w:val="24"/>
              </w:rPr>
            </w:pPr>
            <w:r w:rsidRPr="00925564">
              <w:rPr>
                <w:kern w:val="0"/>
                <w:sz w:val="24"/>
              </w:rPr>
              <w:t>823,040.77</w:t>
            </w:r>
          </w:p>
        </w:tc>
        <w:tc>
          <w:tcPr>
            <w:tcW w:w="3188" w:type="dxa"/>
            <w:noWrap/>
            <w:vAlign w:val="center"/>
          </w:tcPr>
          <w:p w14:paraId="5B4D7D02" w14:textId="77777777" w:rsidR="001A59F9" w:rsidRPr="00925564" w:rsidRDefault="001A59F9" w:rsidP="00925564">
            <w:pPr>
              <w:spacing w:before="29" w:line="288" w:lineRule="auto"/>
              <w:jc w:val="right"/>
              <w:rPr>
                <w:kern w:val="0"/>
                <w:sz w:val="24"/>
              </w:rPr>
            </w:pPr>
            <w:r w:rsidRPr="00925564">
              <w:rPr>
                <w:kern w:val="0"/>
                <w:sz w:val="24"/>
              </w:rPr>
              <w:t>60,361.64</w:t>
            </w:r>
          </w:p>
        </w:tc>
      </w:tr>
      <w:tr w:rsidR="001A59F9" w:rsidRPr="0091212A" w14:paraId="094DBF28" w14:textId="77777777" w:rsidTr="009671C1">
        <w:trPr>
          <w:trHeight w:val="287"/>
        </w:trPr>
        <w:tc>
          <w:tcPr>
            <w:tcW w:w="2709" w:type="dxa"/>
            <w:vAlign w:val="center"/>
          </w:tcPr>
          <w:p w14:paraId="0C2BCE2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14:paraId="0790562F" w14:textId="77777777" w:rsidR="001A59F9" w:rsidRPr="00925564" w:rsidRDefault="001A59F9" w:rsidP="00925564">
            <w:pPr>
              <w:spacing w:before="29" w:line="288" w:lineRule="auto"/>
              <w:jc w:val="right"/>
              <w:rPr>
                <w:kern w:val="0"/>
                <w:sz w:val="24"/>
              </w:rPr>
            </w:pPr>
            <w:r w:rsidRPr="00925564">
              <w:rPr>
                <w:kern w:val="0"/>
                <w:sz w:val="24"/>
              </w:rPr>
              <w:t>1,933.55</w:t>
            </w:r>
          </w:p>
        </w:tc>
        <w:tc>
          <w:tcPr>
            <w:tcW w:w="3188" w:type="dxa"/>
            <w:noWrap/>
            <w:vAlign w:val="center"/>
          </w:tcPr>
          <w:p w14:paraId="4746FC66" w14:textId="77777777" w:rsidR="001A59F9" w:rsidRPr="00925564" w:rsidRDefault="001A59F9" w:rsidP="00925564">
            <w:pPr>
              <w:spacing w:before="29" w:line="288" w:lineRule="auto"/>
              <w:jc w:val="right"/>
              <w:rPr>
                <w:kern w:val="0"/>
                <w:sz w:val="24"/>
              </w:rPr>
            </w:pPr>
            <w:r w:rsidRPr="00925564">
              <w:rPr>
                <w:kern w:val="0"/>
                <w:sz w:val="24"/>
              </w:rPr>
              <w:t>2,494.10</w:t>
            </w:r>
          </w:p>
        </w:tc>
      </w:tr>
      <w:tr w:rsidR="001A59F9" w:rsidRPr="0091212A" w14:paraId="5F94C9CD" w14:textId="77777777" w:rsidTr="009671C1">
        <w:trPr>
          <w:trHeight w:val="305"/>
        </w:trPr>
        <w:tc>
          <w:tcPr>
            <w:tcW w:w="2709" w:type="dxa"/>
            <w:vAlign w:val="center"/>
          </w:tcPr>
          <w:p w14:paraId="06AB1CC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14:paraId="6D7CB1F2" w14:textId="77777777" w:rsidR="001A59F9" w:rsidRPr="00925564" w:rsidRDefault="001A59F9" w:rsidP="00925564">
            <w:pPr>
              <w:spacing w:before="29" w:line="288" w:lineRule="auto"/>
              <w:jc w:val="right"/>
              <w:rPr>
                <w:kern w:val="0"/>
                <w:sz w:val="24"/>
              </w:rPr>
            </w:pPr>
            <w:r w:rsidRPr="00925564">
              <w:rPr>
                <w:kern w:val="0"/>
                <w:sz w:val="24"/>
              </w:rPr>
              <w:t>19.99</w:t>
            </w:r>
          </w:p>
        </w:tc>
        <w:tc>
          <w:tcPr>
            <w:tcW w:w="3188" w:type="dxa"/>
            <w:noWrap/>
            <w:vAlign w:val="center"/>
          </w:tcPr>
          <w:p w14:paraId="63C38A12" w14:textId="77777777" w:rsidR="001A59F9" w:rsidRPr="00925564" w:rsidRDefault="001A59F9" w:rsidP="00925564">
            <w:pPr>
              <w:spacing w:before="29" w:line="288" w:lineRule="auto"/>
              <w:jc w:val="right"/>
              <w:rPr>
                <w:kern w:val="0"/>
                <w:sz w:val="24"/>
              </w:rPr>
            </w:pPr>
            <w:r w:rsidRPr="00925564">
              <w:rPr>
                <w:kern w:val="0"/>
                <w:sz w:val="24"/>
              </w:rPr>
              <w:t>-</w:t>
            </w:r>
          </w:p>
        </w:tc>
      </w:tr>
      <w:tr w:rsidR="00192B5F" w:rsidRPr="0091212A" w14:paraId="09739BF2" w14:textId="77777777" w:rsidTr="009671C1">
        <w:trPr>
          <w:trHeight w:val="305"/>
        </w:trPr>
        <w:tc>
          <w:tcPr>
            <w:tcW w:w="2709" w:type="dxa"/>
            <w:vAlign w:val="center"/>
          </w:tcPr>
          <w:p w14:paraId="6A0EA193" w14:textId="77777777"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14:paraId="4E597804" w14:textId="77777777"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14:paraId="595E15B5" w14:textId="77777777"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14:paraId="3137D16F" w14:textId="77777777" w:rsidTr="009671C1">
        <w:trPr>
          <w:trHeight w:val="305"/>
        </w:trPr>
        <w:tc>
          <w:tcPr>
            <w:tcW w:w="2709" w:type="dxa"/>
            <w:vAlign w:val="center"/>
          </w:tcPr>
          <w:p w14:paraId="3332489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14:paraId="2B169840" w14:textId="77777777" w:rsidR="001A59F9" w:rsidRPr="00925564" w:rsidRDefault="001A59F9" w:rsidP="00925564">
            <w:pPr>
              <w:spacing w:before="29" w:line="288" w:lineRule="auto"/>
              <w:jc w:val="right"/>
              <w:rPr>
                <w:kern w:val="0"/>
                <w:sz w:val="24"/>
              </w:rPr>
            </w:pPr>
            <w:r w:rsidRPr="00925564">
              <w:rPr>
                <w:kern w:val="0"/>
                <w:sz w:val="24"/>
              </w:rPr>
              <w:t>17.05</w:t>
            </w:r>
          </w:p>
        </w:tc>
        <w:tc>
          <w:tcPr>
            <w:tcW w:w="3188" w:type="dxa"/>
            <w:noWrap/>
            <w:vAlign w:val="center"/>
          </w:tcPr>
          <w:p w14:paraId="1CDBA439" w14:textId="77777777" w:rsidR="001A59F9" w:rsidRPr="00925564" w:rsidRDefault="001A59F9" w:rsidP="00925564">
            <w:pPr>
              <w:spacing w:before="29" w:line="288" w:lineRule="auto"/>
              <w:jc w:val="right"/>
              <w:rPr>
                <w:kern w:val="0"/>
                <w:sz w:val="24"/>
              </w:rPr>
            </w:pPr>
            <w:r w:rsidRPr="00925564">
              <w:rPr>
                <w:kern w:val="0"/>
                <w:sz w:val="24"/>
              </w:rPr>
              <w:t>19.69</w:t>
            </w:r>
          </w:p>
        </w:tc>
      </w:tr>
      <w:tr w:rsidR="001A59F9" w:rsidRPr="0091212A" w14:paraId="478F6661" w14:textId="77777777" w:rsidTr="009671C1">
        <w:trPr>
          <w:trHeight w:val="330"/>
        </w:trPr>
        <w:tc>
          <w:tcPr>
            <w:tcW w:w="2709" w:type="dxa"/>
            <w:vAlign w:val="center"/>
          </w:tcPr>
          <w:p w14:paraId="456A680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14:paraId="1E2623DF" w14:textId="77777777" w:rsidR="001A59F9" w:rsidRPr="00925564" w:rsidRDefault="001A59F9" w:rsidP="00925564">
            <w:pPr>
              <w:spacing w:before="29" w:line="288" w:lineRule="auto"/>
              <w:jc w:val="right"/>
              <w:rPr>
                <w:kern w:val="0"/>
                <w:sz w:val="24"/>
              </w:rPr>
            </w:pPr>
            <w:r w:rsidRPr="00925564">
              <w:rPr>
                <w:kern w:val="0"/>
                <w:sz w:val="24"/>
              </w:rPr>
              <w:t>825,710.26</w:t>
            </w:r>
          </w:p>
        </w:tc>
        <w:tc>
          <w:tcPr>
            <w:tcW w:w="3188" w:type="dxa"/>
            <w:noWrap/>
            <w:vAlign w:val="center"/>
          </w:tcPr>
          <w:p w14:paraId="383AEC7E" w14:textId="77777777" w:rsidR="001A59F9" w:rsidRPr="00925564" w:rsidRDefault="001A59F9" w:rsidP="00925564">
            <w:pPr>
              <w:spacing w:before="29" w:line="288" w:lineRule="auto"/>
              <w:jc w:val="right"/>
              <w:rPr>
                <w:kern w:val="0"/>
                <w:sz w:val="24"/>
              </w:rPr>
            </w:pPr>
            <w:r w:rsidRPr="00925564">
              <w:rPr>
                <w:kern w:val="0"/>
                <w:sz w:val="24"/>
              </w:rPr>
              <w:t>66,248.39</w:t>
            </w:r>
          </w:p>
        </w:tc>
      </w:tr>
    </w:tbl>
    <w:p w14:paraId="63577173" w14:textId="77777777" w:rsidR="001A59F9" w:rsidRPr="0091212A" w:rsidRDefault="001A59F9" w:rsidP="00026C9C">
      <w:pPr>
        <w:spacing w:line="360" w:lineRule="auto"/>
        <w:rPr>
          <w:rFonts w:asciiTheme="minorEastAsia" w:eastAsiaTheme="minorEastAsia" w:hAnsiTheme="minorEastAsia"/>
          <w:color w:val="000000"/>
          <w:szCs w:val="21"/>
        </w:rPr>
      </w:pPr>
    </w:p>
    <w:p w14:paraId="2CA83D4B"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7.4.7.6</w:t>
      </w:r>
      <w:r w:rsidRPr="00AD0E47">
        <w:rPr>
          <w:rFonts w:ascii="Times New Roman" w:hAnsi="Times New Roman" w:hint="eastAsia"/>
          <w:kern w:val="0"/>
          <w:szCs w:val="24"/>
        </w:rPr>
        <w:t>其他资产</w:t>
      </w:r>
    </w:p>
    <w:p w14:paraId="4D442B0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14:paraId="4B33A201" w14:textId="77777777" w:rsidR="001A59F9" w:rsidRPr="0091212A" w:rsidRDefault="001A59F9" w:rsidP="00026C9C">
      <w:pPr>
        <w:spacing w:line="360" w:lineRule="auto"/>
        <w:rPr>
          <w:rFonts w:asciiTheme="minorEastAsia" w:eastAsiaTheme="minorEastAsia" w:hAnsiTheme="minorEastAsia"/>
          <w:color w:val="000000"/>
          <w:szCs w:val="21"/>
        </w:rPr>
      </w:pPr>
    </w:p>
    <w:p w14:paraId="16DAE0E0"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7.4.7.7</w:t>
      </w:r>
      <w:r w:rsidRPr="00AD0E47">
        <w:rPr>
          <w:rFonts w:ascii="Times New Roman" w:hAnsi="Times New Roman" w:hint="eastAsia"/>
          <w:kern w:val="0"/>
          <w:szCs w:val="24"/>
        </w:rPr>
        <w:t>应付交易费用</w:t>
      </w:r>
    </w:p>
    <w:p w14:paraId="65F1A30D"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081E3A57" w14:textId="77777777" w:rsidTr="00EA645F">
        <w:trPr>
          <w:trHeight w:val="285"/>
        </w:trPr>
        <w:tc>
          <w:tcPr>
            <w:tcW w:w="2765" w:type="dxa"/>
            <w:vAlign w:val="center"/>
          </w:tcPr>
          <w:p w14:paraId="020913FA"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315000AA"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65363EF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6D1B80D2"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5329DD5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375DC4E4" w14:textId="77777777" w:rsidTr="00EA645F">
        <w:trPr>
          <w:trHeight w:val="211"/>
        </w:trPr>
        <w:tc>
          <w:tcPr>
            <w:tcW w:w="2765" w:type="dxa"/>
            <w:vAlign w:val="center"/>
          </w:tcPr>
          <w:p w14:paraId="0AB0D142"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3C58868D" w14:textId="77777777" w:rsidR="00645980" w:rsidRPr="00925564" w:rsidRDefault="00645980" w:rsidP="00925564">
            <w:pPr>
              <w:spacing w:before="29" w:line="288" w:lineRule="auto"/>
              <w:jc w:val="right"/>
              <w:rPr>
                <w:kern w:val="0"/>
                <w:sz w:val="24"/>
              </w:rPr>
            </w:pPr>
            <w:r w:rsidRPr="00925564">
              <w:rPr>
                <w:kern w:val="0"/>
                <w:sz w:val="24"/>
              </w:rPr>
              <w:t>172,639.95</w:t>
            </w:r>
          </w:p>
        </w:tc>
        <w:tc>
          <w:tcPr>
            <w:tcW w:w="3150" w:type="dxa"/>
            <w:vAlign w:val="center"/>
          </w:tcPr>
          <w:p w14:paraId="2B2EA431" w14:textId="77777777" w:rsidR="00645980" w:rsidRPr="00925564" w:rsidRDefault="00645980" w:rsidP="00925564">
            <w:pPr>
              <w:spacing w:before="29" w:line="288" w:lineRule="auto"/>
              <w:jc w:val="right"/>
              <w:rPr>
                <w:kern w:val="0"/>
                <w:sz w:val="24"/>
              </w:rPr>
            </w:pPr>
            <w:r w:rsidRPr="00925564">
              <w:rPr>
                <w:kern w:val="0"/>
                <w:sz w:val="24"/>
              </w:rPr>
              <w:t>90,106.41</w:t>
            </w:r>
          </w:p>
        </w:tc>
      </w:tr>
      <w:tr w:rsidR="00645980" w:rsidRPr="0091212A" w14:paraId="329F3BE6" w14:textId="77777777" w:rsidTr="00EA645F">
        <w:trPr>
          <w:trHeight w:val="296"/>
        </w:trPr>
        <w:tc>
          <w:tcPr>
            <w:tcW w:w="2765" w:type="dxa"/>
            <w:vAlign w:val="center"/>
          </w:tcPr>
          <w:p w14:paraId="2357378C"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63FAABBB"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229B15C7" w14:textId="77777777" w:rsidR="00645980" w:rsidRPr="00925564" w:rsidRDefault="00645980" w:rsidP="00925564">
            <w:pPr>
              <w:spacing w:before="29" w:line="288" w:lineRule="auto"/>
              <w:jc w:val="right"/>
              <w:rPr>
                <w:kern w:val="0"/>
                <w:sz w:val="24"/>
              </w:rPr>
            </w:pPr>
            <w:r w:rsidRPr="00925564">
              <w:rPr>
                <w:kern w:val="0"/>
                <w:sz w:val="24"/>
              </w:rPr>
              <w:t>1,585.01</w:t>
            </w:r>
          </w:p>
        </w:tc>
      </w:tr>
      <w:tr w:rsidR="00645980" w:rsidRPr="0091212A" w14:paraId="7D297695" w14:textId="77777777" w:rsidTr="00EA645F">
        <w:trPr>
          <w:trHeight w:val="285"/>
        </w:trPr>
        <w:tc>
          <w:tcPr>
            <w:tcW w:w="2765" w:type="dxa"/>
            <w:vAlign w:val="center"/>
          </w:tcPr>
          <w:p w14:paraId="21C9C0C5"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53F513B7" w14:textId="77777777" w:rsidR="00645980" w:rsidRPr="00925564" w:rsidRDefault="00645980" w:rsidP="00925564">
            <w:pPr>
              <w:spacing w:before="29" w:line="288" w:lineRule="auto"/>
              <w:jc w:val="right"/>
              <w:rPr>
                <w:kern w:val="0"/>
                <w:sz w:val="24"/>
              </w:rPr>
            </w:pPr>
            <w:r w:rsidRPr="00925564">
              <w:rPr>
                <w:kern w:val="0"/>
                <w:sz w:val="24"/>
              </w:rPr>
              <w:t>172,639.95</w:t>
            </w:r>
          </w:p>
        </w:tc>
        <w:tc>
          <w:tcPr>
            <w:tcW w:w="3150" w:type="dxa"/>
            <w:vAlign w:val="center"/>
          </w:tcPr>
          <w:p w14:paraId="7C023EA0" w14:textId="77777777" w:rsidR="00645980" w:rsidRPr="00925564" w:rsidRDefault="00645980" w:rsidP="00925564">
            <w:pPr>
              <w:spacing w:before="29" w:line="288" w:lineRule="auto"/>
              <w:jc w:val="right"/>
              <w:rPr>
                <w:kern w:val="0"/>
                <w:sz w:val="24"/>
              </w:rPr>
            </w:pPr>
            <w:r w:rsidRPr="00925564">
              <w:rPr>
                <w:kern w:val="0"/>
                <w:sz w:val="24"/>
              </w:rPr>
              <w:t>91,691.42</w:t>
            </w:r>
          </w:p>
        </w:tc>
      </w:tr>
    </w:tbl>
    <w:p w14:paraId="3AB73913"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22156CFD"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7.4.7.8</w:t>
      </w:r>
      <w:r w:rsidRPr="00AD0E47">
        <w:rPr>
          <w:rFonts w:ascii="Times New Roman" w:hAnsi="Times New Roman" w:hint="eastAsia"/>
          <w:kern w:val="0"/>
          <w:szCs w:val="24"/>
        </w:rPr>
        <w:t>其他负债</w:t>
      </w:r>
    </w:p>
    <w:p w14:paraId="2B02ECA5"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13FE9A9D" w14:textId="77777777" w:rsidTr="00EA645F">
        <w:trPr>
          <w:trHeight w:val="330"/>
        </w:trPr>
        <w:tc>
          <w:tcPr>
            <w:tcW w:w="2715" w:type="dxa"/>
            <w:vAlign w:val="center"/>
          </w:tcPr>
          <w:p w14:paraId="2A3D3B6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0A1CA082"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074656A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3076D35B"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5997149C"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677BC805" w14:textId="77777777" w:rsidTr="00EA645F">
        <w:trPr>
          <w:trHeight w:val="325"/>
        </w:trPr>
        <w:tc>
          <w:tcPr>
            <w:tcW w:w="2715" w:type="dxa"/>
            <w:vAlign w:val="center"/>
          </w:tcPr>
          <w:p w14:paraId="297E28C4"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67EEB5BA"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4BBE8832"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44767AFF" w14:textId="77777777" w:rsidTr="00EA645F">
        <w:trPr>
          <w:trHeight w:val="325"/>
        </w:trPr>
        <w:tc>
          <w:tcPr>
            <w:tcW w:w="2715" w:type="dxa"/>
            <w:vAlign w:val="center"/>
          </w:tcPr>
          <w:p w14:paraId="12B54A33"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4FEC4CF6"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37514951" w14:textId="77777777" w:rsidR="00645980" w:rsidRPr="00FF7CE7" w:rsidRDefault="00645980" w:rsidP="00FF7CE7">
            <w:pPr>
              <w:spacing w:before="29" w:line="288" w:lineRule="auto"/>
              <w:jc w:val="right"/>
              <w:rPr>
                <w:kern w:val="0"/>
                <w:sz w:val="24"/>
              </w:rPr>
            </w:pPr>
            <w:r w:rsidRPr="00FF7CE7">
              <w:rPr>
                <w:kern w:val="0"/>
                <w:sz w:val="24"/>
              </w:rPr>
              <w:t>4,641.77</w:t>
            </w:r>
          </w:p>
        </w:tc>
      </w:tr>
      <w:tr w:rsidR="00002B22" w14:paraId="7B0C696B" w14:textId="77777777">
        <w:tc>
          <w:tcPr>
            <w:tcW w:w="2715" w:type="dxa"/>
            <w:vAlign w:val="center"/>
          </w:tcPr>
          <w:p w14:paraId="105968EC" w14:textId="77777777" w:rsidR="00002B22" w:rsidRDefault="007561EB">
            <w:pPr>
              <w:jc w:val="left"/>
            </w:pPr>
            <w:r>
              <w:rPr>
                <w:kern w:val="0"/>
                <w:sz w:val="24"/>
              </w:rPr>
              <w:t>预提信息披露费</w:t>
            </w:r>
          </w:p>
        </w:tc>
        <w:tc>
          <w:tcPr>
            <w:tcW w:w="3150" w:type="dxa"/>
            <w:vAlign w:val="center"/>
          </w:tcPr>
          <w:p w14:paraId="511AE8DF" w14:textId="77777777" w:rsidR="00002B22" w:rsidRDefault="007561EB">
            <w:pPr>
              <w:jc w:val="right"/>
            </w:pPr>
            <w:r>
              <w:rPr>
                <w:kern w:val="0"/>
                <w:sz w:val="24"/>
              </w:rPr>
              <w:t>70,000.00</w:t>
            </w:r>
          </w:p>
        </w:tc>
        <w:tc>
          <w:tcPr>
            <w:tcW w:w="3150" w:type="dxa"/>
            <w:vAlign w:val="center"/>
          </w:tcPr>
          <w:p w14:paraId="10648343" w14:textId="77777777" w:rsidR="00002B22" w:rsidRDefault="007561EB">
            <w:pPr>
              <w:jc w:val="right"/>
            </w:pPr>
            <w:r>
              <w:rPr>
                <w:kern w:val="0"/>
                <w:sz w:val="24"/>
              </w:rPr>
              <w:t>70,000.00</w:t>
            </w:r>
          </w:p>
        </w:tc>
      </w:tr>
      <w:tr w:rsidR="00002B22" w14:paraId="333368B1" w14:textId="77777777">
        <w:tc>
          <w:tcPr>
            <w:tcW w:w="2715" w:type="dxa"/>
            <w:vAlign w:val="center"/>
          </w:tcPr>
          <w:p w14:paraId="26352409" w14:textId="77777777" w:rsidR="00002B22" w:rsidRDefault="007561EB">
            <w:pPr>
              <w:jc w:val="left"/>
            </w:pPr>
            <w:r>
              <w:rPr>
                <w:kern w:val="0"/>
                <w:sz w:val="24"/>
              </w:rPr>
              <w:t>预提审计费</w:t>
            </w:r>
          </w:p>
        </w:tc>
        <w:tc>
          <w:tcPr>
            <w:tcW w:w="3150" w:type="dxa"/>
            <w:vAlign w:val="center"/>
          </w:tcPr>
          <w:p w14:paraId="5FB431FA" w14:textId="77777777" w:rsidR="00002B22" w:rsidRDefault="007561EB">
            <w:pPr>
              <w:jc w:val="right"/>
            </w:pPr>
            <w:r>
              <w:rPr>
                <w:kern w:val="0"/>
                <w:sz w:val="24"/>
              </w:rPr>
              <w:t>70,000.00</w:t>
            </w:r>
          </w:p>
        </w:tc>
        <w:tc>
          <w:tcPr>
            <w:tcW w:w="3150" w:type="dxa"/>
            <w:vAlign w:val="center"/>
          </w:tcPr>
          <w:p w14:paraId="1EEE3351" w14:textId="77777777" w:rsidR="00002B22" w:rsidRDefault="007561EB">
            <w:pPr>
              <w:jc w:val="right"/>
            </w:pPr>
            <w:r>
              <w:rPr>
                <w:kern w:val="0"/>
                <w:sz w:val="24"/>
              </w:rPr>
              <w:t>50,000.00</w:t>
            </w:r>
          </w:p>
        </w:tc>
      </w:tr>
      <w:tr w:rsidR="00645980" w:rsidRPr="0091212A" w14:paraId="2AE50E6D" w14:textId="77777777" w:rsidTr="00EA645F">
        <w:trPr>
          <w:trHeight w:val="325"/>
        </w:trPr>
        <w:tc>
          <w:tcPr>
            <w:tcW w:w="2715" w:type="dxa"/>
            <w:vAlign w:val="center"/>
          </w:tcPr>
          <w:p w14:paraId="564425F7"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0F716281" w14:textId="77777777" w:rsidR="00645980" w:rsidRPr="00FF7CE7" w:rsidRDefault="00645980" w:rsidP="00FF7CE7">
            <w:pPr>
              <w:spacing w:before="29" w:line="288" w:lineRule="auto"/>
              <w:jc w:val="right"/>
              <w:rPr>
                <w:kern w:val="0"/>
                <w:sz w:val="24"/>
              </w:rPr>
            </w:pPr>
            <w:r w:rsidRPr="00FF7CE7">
              <w:rPr>
                <w:kern w:val="0"/>
                <w:sz w:val="24"/>
              </w:rPr>
              <w:t>140,000.00</w:t>
            </w:r>
          </w:p>
        </w:tc>
        <w:tc>
          <w:tcPr>
            <w:tcW w:w="3150" w:type="dxa"/>
            <w:vAlign w:val="bottom"/>
          </w:tcPr>
          <w:p w14:paraId="0BDCA650" w14:textId="77777777" w:rsidR="00645980" w:rsidRPr="00FF7CE7" w:rsidRDefault="00645980" w:rsidP="00FF7CE7">
            <w:pPr>
              <w:spacing w:before="29" w:line="288" w:lineRule="auto"/>
              <w:jc w:val="right"/>
              <w:rPr>
                <w:kern w:val="0"/>
                <w:sz w:val="24"/>
              </w:rPr>
            </w:pPr>
            <w:r w:rsidRPr="00FF7CE7">
              <w:rPr>
                <w:kern w:val="0"/>
                <w:sz w:val="24"/>
              </w:rPr>
              <w:t>124,641.77</w:t>
            </w:r>
          </w:p>
        </w:tc>
      </w:tr>
    </w:tbl>
    <w:p w14:paraId="30672A64"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00D1FA0D"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7.4.7.9</w:t>
      </w:r>
      <w:r w:rsidRPr="00AD0E47">
        <w:rPr>
          <w:rFonts w:ascii="Times New Roman" w:hAnsi="Times New Roman" w:hint="eastAsia"/>
          <w:kern w:val="0"/>
          <w:szCs w:val="24"/>
        </w:rPr>
        <w:t>实收基金</w:t>
      </w:r>
    </w:p>
    <w:p w14:paraId="12726F49"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3077E6B5" w14:textId="77777777" w:rsidTr="00A978B4">
        <w:tc>
          <w:tcPr>
            <w:tcW w:w="3119" w:type="dxa"/>
            <w:vMerge w:val="restart"/>
            <w:vAlign w:val="center"/>
          </w:tcPr>
          <w:p w14:paraId="4B23FD97"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3EC4666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0F9A6095"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69BDBFD0" w14:textId="77777777" w:rsidTr="00A978B4">
        <w:tc>
          <w:tcPr>
            <w:tcW w:w="3119" w:type="dxa"/>
            <w:vMerge/>
            <w:vAlign w:val="center"/>
          </w:tcPr>
          <w:p w14:paraId="02DA7889"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124EDDE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76A3173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33E15605" w14:textId="77777777" w:rsidTr="00AD1D73">
        <w:tc>
          <w:tcPr>
            <w:tcW w:w="3119" w:type="dxa"/>
            <w:vAlign w:val="center"/>
          </w:tcPr>
          <w:p w14:paraId="2F748912"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24BB50B5" w14:textId="77777777" w:rsidR="001A59F9" w:rsidRPr="00FF7CE7" w:rsidRDefault="001A59F9" w:rsidP="00FF7CE7">
            <w:pPr>
              <w:spacing w:before="29" w:line="288" w:lineRule="auto"/>
              <w:jc w:val="right"/>
              <w:rPr>
                <w:kern w:val="0"/>
                <w:sz w:val="24"/>
              </w:rPr>
            </w:pPr>
            <w:r w:rsidRPr="00FF7CE7">
              <w:rPr>
                <w:kern w:val="0"/>
                <w:sz w:val="24"/>
              </w:rPr>
              <w:t>78,679,121.31</w:t>
            </w:r>
          </w:p>
        </w:tc>
        <w:tc>
          <w:tcPr>
            <w:tcW w:w="3364" w:type="dxa"/>
            <w:vAlign w:val="center"/>
          </w:tcPr>
          <w:p w14:paraId="4113E913" w14:textId="77777777" w:rsidR="001A59F9" w:rsidRPr="00FF7CE7" w:rsidRDefault="001A59F9" w:rsidP="00FF7CE7">
            <w:pPr>
              <w:spacing w:before="29" w:line="288" w:lineRule="auto"/>
              <w:jc w:val="right"/>
              <w:rPr>
                <w:kern w:val="0"/>
                <w:sz w:val="24"/>
              </w:rPr>
            </w:pPr>
            <w:r w:rsidRPr="00FF7CE7">
              <w:rPr>
                <w:kern w:val="0"/>
                <w:sz w:val="24"/>
              </w:rPr>
              <w:t>78,679,121.31</w:t>
            </w:r>
          </w:p>
        </w:tc>
      </w:tr>
      <w:tr w:rsidR="001A59F9" w:rsidRPr="0091212A" w14:paraId="33E70954" w14:textId="77777777" w:rsidTr="00AD1D73">
        <w:tc>
          <w:tcPr>
            <w:tcW w:w="3119" w:type="dxa"/>
            <w:vAlign w:val="center"/>
          </w:tcPr>
          <w:p w14:paraId="66ADC8A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33F83392" w14:textId="77777777" w:rsidR="001A59F9" w:rsidRPr="00FF7CE7" w:rsidRDefault="001A59F9" w:rsidP="00FF7CE7">
            <w:pPr>
              <w:spacing w:before="29" w:line="288" w:lineRule="auto"/>
              <w:jc w:val="right"/>
              <w:rPr>
                <w:kern w:val="0"/>
                <w:sz w:val="24"/>
              </w:rPr>
            </w:pPr>
            <w:r w:rsidRPr="00FF7CE7">
              <w:rPr>
                <w:kern w:val="0"/>
                <w:sz w:val="24"/>
              </w:rPr>
              <w:t>17,798,796.25</w:t>
            </w:r>
          </w:p>
        </w:tc>
        <w:tc>
          <w:tcPr>
            <w:tcW w:w="3364" w:type="dxa"/>
            <w:vAlign w:val="center"/>
          </w:tcPr>
          <w:p w14:paraId="53DF2DA6" w14:textId="77777777" w:rsidR="001A59F9" w:rsidRPr="00FF7CE7" w:rsidRDefault="001A59F9" w:rsidP="00FF7CE7">
            <w:pPr>
              <w:spacing w:before="29" w:line="288" w:lineRule="auto"/>
              <w:jc w:val="right"/>
              <w:rPr>
                <w:kern w:val="0"/>
                <w:sz w:val="24"/>
              </w:rPr>
            </w:pPr>
            <w:r w:rsidRPr="00FF7CE7">
              <w:rPr>
                <w:kern w:val="0"/>
                <w:sz w:val="24"/>
              </w:rPr>
              <w:t>17,798,796.25</w:t>
            </w:r>
          </w:p>
        </w:tc>
      </w:tr>
      <w:tr w:rsidR="001A59F9" w:rsidRPr="0091212A" w14:paraId="03809D92" w14:textId="77777777" w:rsidTr="00AD1D73">
        <w:tc>
          <w:tcPr>
            <w:tcW w:w="3119" w:type="dxa"/>
            <w:vAlign w:val="center"/>
          </w:tcPr>
          <w:p w14:paraId="415DB50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42F7B63F" w14:textId="77777777" w:rsidR="001A59F9" w:rsidRPr="00FF7CE7" w:rsidRDefault="001A59F9" w:rsidP="00FF7CE7">
            <w:pPr>
              <w:spacing w:before="29" w:line="288" w:lineRule="auto"/>
              <w:jc w:val="right"/>
              <w:rPr>
                <w:kern w:val="0"/>
                <w:sz w:val="24"/>
              </w:rPr>
            </w:pPr>
            <w:r w:rsidRPr="00FF7CE7">
              <w:rPr>
                <w:kern w:val="0"/>
                <w:sz w:val="24"/>
              </w:rPr>
              <w:t>-58,896,413.73</w:t>
            </w:r>
          </w:p>
        </w:tc>
        <w:tc>
          <w:tcPr>
            <w:tcW w:w="3364" w:type="dxa"/>
            <w:vAlign w:val="center"/>
          </w:tcPr>
          <w:p w14:paraId="341778C3" w14:textId="77777777" w:rsidR="001A59F9" w:rsidRPr="00FF7CE7" w:rsidRDefault="001A59F9" w:rsidP="00FF7CE7">
            <w:pPr>
              <w:spacing w:before="29" w:line="288" w:lineRule="auto"/>
              <w:jc w:val="right"/>
              <w:rPr>
                <w:kern w:val="0"/>
                <w:sz w:val="24"/>
              </w:rPr>
            </w:pPr>
            <w:r w:rsidRPr="00FF7CE7">
              <w:rPr>
                <w:kern w:val="0"/>
                <w:sz w:val="24"/>
              </w:rPr>
              <w:t>-58,896,413.73</w:t>
            </w:r>
          </w:p>
        </w:tc>
      </w:tr>
      <w:tr w:rsidR="001A59F9" w:rsidRPr="0091212A" w14:paraId="35DE2EFF" w14:textId="77777777" w:rsidTr="00AD1D73">
        <w:tc>
          <w:tcPr>
            <w:tcW w:w="3119" w:type="dxa"/>
            <w:vAlign w:val="center"/>
          </w:tcPr>
          <w:p w14:paraId="78299D83"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6F8CA29F" w14:textId="77777777" w:rsidR="001A59F9" w:rsidRPr="00FF7CE7" w:rsidRDefault="001A59F9" w:rsidP="00FF7CE7">
            <w:pPr>
              <w:spacing w:before="29" w:line="288" w:lineRule="auto"/>
              <w:jc w:val="right"/>
              <w:rPr>
                <w:kern w:val="0"/>
                <w:sz w:val="24"/>
              </w:rPr>
            </w:pPr>
            <w:r w:rsidRPr="00FF7CE7">
              <w:rPr>
                <w:kern w:val="0"/>
                <w:sz w:val="24"/>
              </w:rPr>
              <w:t>37,581,503.83</w:t>
            </w:r>
          </w:p>
        </w:tc>
        <w:tc>
          <w:tcPr>
            <w:tcW w:w="3364" w:type="dxa"/>
            <w:vAlign w:val="center"/>
          </w:tcPr>
          <w:p w14:paraId="0147ADAB" w14:textId="77777777" w:rsidR="001A59F9" w:rsidRPr="00FF7CE7" w:rsidRDefault="001A59F9" w:rsidP="00FF7CE7">
            <w:pPr>
              <w:spacing w:before="29" w:line="288" w:lineRule="auto"/>
              <w:jc w:val="right"/>
              <w:rPr>
                <w:kern w:val="0"/>
                <w:sz w:val="24"/>
              </w:rPr>
            </w:pPr>
            <w:r w:rsidRPr="00FF7CE7">
              <w:rPr>
                <w:kern w:val="0"/>
                <w:sz w:val="24"/>
              </w:rPr>
              <w:t>37,581,503.83</w:t>
            </w:r>
          </w:p>
        </w:tc>
      </w:tr>
    </w:tbl>
    <w:p w14:paraId="3426CDF8" w14:textId="1012E105" w:rsidR="00002B22" w:rsidRDefault="007561E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2787BAF" w14:textId="3F4F4173" w:rsidR="00002B22" w:rsidRDefault="007561EB">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14:paraId="132DE6AE" w14:textId="77777777" w:rsidR="008E32CB" w:rsidRDefault="007C3A11" w:rsidP="00560542">
      <w:pPr>
        <w:tabs>
          <w:tab w:val="left" w:pos="426"/>
        </w:tabs>
        <w:spacing w:before="29" w:line="288" w:lineRule="auto"/>
        <w:jc w:val="left"/>
        <w:rPr>
          <w:kern w:val="0"/>
          <w:sz w:val="24"/>
        </w:rPr>
      </w:pPr>
      <w:r w:rsidRPr="00D754A9">
        <w:rPr>
          <w:kern w:val="0"/>
          <w:sz w:val="24"/>
        </w:rPr>
        <w:t>3</w:t>
      </w:r>
      <w:r w:rsidRPr="00D754A9">
        <w:rPr>
          <w:kern w:val="0"/>
          <w:sz w:val="24"/>
        </w:rPr>
        <w:t>、根据《交银施罗德增强收益债券型证券投资基金招募说明书》及相关公告，本基金自</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30</w:t>
      </w:r>
      <w:r w:rsidRPr="00D754A9">
        <w:rPr>
          <w:kern w:val="0"/>
          <w:sz w:val="24"/>
        </w:rPr>
        <w:t>日起至</w:t>
      </w:r>
      <w:r w:rsidRPr="00D754A9">
        <w:rPr>
          <w:kern w:val="0"/>
          <w:sz w:val="24"/>
        </w:rPr>
        <w:t>2017</w:t>
      </w:r>
      <w:r w:rsidRPr="00D754A9">
        <w:rPr>
          <w:kern w:val="0"/>
          <w:sz w:val="24"/>
        </w:rPr>
        <w:t>年</w:t>
      </w:r>
      <w:r w:rsidRPr="00D754A9">
        <w:rPr>
          <w:kern w:val="0"/>
          <w:sz w:val="24"/>
        </w:rPr>
        <w:t>1</w:t>
      </w:r>
      <w:r w:rsidRPr="00D754A9">
        <w:rPr>
          <w:kern w:val="0"/>
          <w:sz w:val="24"/>
        </w:rPr>
        <w:t>月</w:t>
      </w:r>
      <w:r w:rsidRPr="00D754A9">
        <w:rPr>
          <w:kern w:val="0"/>
          <w:sz w:val="24"/>
        </w:rPr>
        <w:t>3</w:t>
      </w:r>
      <w:r w:rsidRPr="00D754A9">
        <w:rPr>
          <w:kern w:val="0"/>
          <w:sz w:val="24"/>
        </w:rPr>
        <w:t>日暂不向投资人开放基金交易。日常申购和赎回业务自</w:t>
      </w:r>
      <w:r w:rsidRPr="00D754A9">
        <w:rPr>
          <w:kern w:val="0"/>
          <w:sz w:val="24"/>
        </w:rPr>
        <w:t>2017</w:t>
      </w:r>
      <w:r w:rsidRPr="00D754A9">
        <w:rPr>
          <w:kern w:val="0"/>
          <w:sz w:val="24"/>
        </w:rPr>
        <w:t>年</w:t>
      </w:r>
      <w:r w:rsidRPr="00D754A9">
        <w:rPr>
          <w:kern w:val="0"/>
          <w:sz w:val="24"/>
        </w:rPr>
        <w:t>1</w:t>
      </w:r>
      <w:r w:rsidRPr="00D754A9">
        <w:rPr>
          <w:kern w:val="0"/>
          <w:sz w:val="24"/>
        </w:rPr>
        <w:t>月</w:t>
      </w:r>
      <w:r w:rsidRPr="00D754A9">
        <w:rPr>
          <w:kern w:val="0"/>
          <w:sz w:val="24"/>
        </w:rPr>
        <w:t>4</w:t>
      </w:r>
      <w:r w:rsidRPr="00D754A9">
        <w:rPr>
          <w:kern w:val="0"/>
          <w:sz w:val="24"/>
        </w:rPr>
        <w:t>日起开始办理。</w:t>
      </w:r>
    </w:p>
    <w:p w14:paraId="18551EB2" w14:textId="77777777" w:rsidR="00A4305A" w:rsidRDefault="00A4305A" w:rsidP="00560542">
      <w:pPr>
        <w:tabs>
          <w:tab w:val="left" w:pos="426"/>
        </w:tabs>
        <w:spacing w:before="29" w:line="288" w:lineRule="auto"/>
        <w:jc w:val="left"/>
        <w:rPr>
          <w:kern w:val="0"/>
          <w:sz w:val="24"/>
        </w:rPr>
      </w:pPr>
    </w:p>
    <w:p w14:paraId="62F76FA9"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7.4.7.10</w:t>
      </w:r>
      <w:r w:rsidRPr="00AD0E47">
        <w:rPr>
          <w:rFonts w:ascii="Times New Roman" w:hAnsi="Times New Roman" w:hint="eastAsia"/>
          <w:kern w:val="0"/>
          <w:szCs w:val="24"/>
        </w:rPr>
        <w:t>未分配利润</w:t>
      </w:r>
    </w:p>
    <w:p w14:paraId="4983870D"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1F67850A" w14:textId="77777777" w:rsidTr="004C7BB1">
        <w:tc>
          <w:tcPr>
            <w:tcW w:w="2698" w:type="dxa"/>
            <w:vAlign w:val="center"/>
          </w:tcPr>
          <w:p w14:paraId="55E0E3B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r w:rsidR="008B2FB2">
              <w:rPr>
                <w:rFonts w:hint="eastAsia"/>
                <w:color w:val="000000"/>
                <w:kern w:val="0"/>
                <w:sz w:val="24"/>
              </w:rPr>
              <w:t>（本期</w:t>
            </w:r>
            <w:r w:rsidR="008B2FB2">
              <w:rPr>
                <w:color w:val="000000"/>
                <w:kern w:val="0"/>
                <w:sz w:val="24"/>
              </w:rPr>
              <w:t>）</w:t>
            </w:r>
          </w:p>
        </w:tc>
        <w:tc>
          <w:tcPr>
            <w:tcW w:w="2122" w:type="dxa"/>
            <w:vAlign w:val="center"/>
          </w:tcPr>
          <w:p w14:paraId="2F8C2C09"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2F821F3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2DF4B24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4D2C7B01" w14:textId="77777777" w:rsidTr="004C7BB1">
        <w:tc>
          <w:tcPr>
            <w:tcW w:w="2698" w:type="dxa"/>
            <w:vAlign w:val="center"/>
          </w:tcPr>
          <w:p w14:paraId="61679C29"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5EDEAE54" w14:textId="77777777" w:rsidR="001A59F9" w:rsidRPr="00FF7CE7" w:rsidRDefault="001A59F9" w:rsidP="00FF7CE7">
            <w:pPr>
              <w:spacing w:before="29" w:line="288" w:lineRule="auto"/>
              <w:jc w:val="right"/>
              <w:rPr>
                <w:kern w:val="0"/>
                <w:sz w:val="24"/>
              </w:rPr>
            </w:pPr>
            <w:r w:rsidRPr="00FF7CE7">
              <w:rPr>
                <w:kern w:val="0"/>
                <w:sz w:val="24"/>
              </w:rPr>
              <w:t>22,867,241.15</w:t>
            </w:r>
          </w:p>
        </w:tc>
        <w:tc>
          <w:tcPr>
            <w:tcW w:w="2126" w:type="dxa"/>
            <w:vAlign w:val="center"/>
          </w:tcPr>
          <w:p w14:paraId="1FD2B9C3" w14:textId="77777777" w:rsidR="001A59F9" w:rsidRPr="00FF7CE7" w:rsidRDefault="001A59F9" w:rsidP="00FF7CE7">
            <w:pPr>
              <w:spacing w:before="29" w:line="288" w:lineRule="auto"/>
              <w:jc w:val="right"/>
              <w:rPr>
                <w:kern w:val="0"/>
                <w:sz w:val="24"/>
              </w:rPr>
            </w:pPr>
            <w:r w:rsidRPr="00FF7CE7">
              <w:rPr>
                <w:kern w:val="0"/>
                <w:sz w:val="24"/>
              </w:rPr>
              <w:t>-1,577,395.61</w:t>
            </w:r>
          </w:p>
        </w:tc>
        <w:tc>
          <w:tcPr>
            <w:tcW w:w="2052" w:type="dxa"/>
            <w:vAlign w:val="center"/>
          </w:tcPr>
          <w:p w14:paraId="722D413B" w14:textId="77777777" w:rsidR="001A59F9" w:rsidRPr="00FF7CE7" w:rsidRDefault="001A59F9" w:rsidP="00FF7CE7">
            <w:pPr>
              <w:spacing w:before="29" w:line="288" w:lineRule="auto"/>
              <w:jc w:val="right"/>
              <w:rPr>
                <w:kern w:val="0"/>
                <w:sz w:val="24"/>
              </w:rPr>
            </w:pPr>
            <w:r w:rsidRPr="00FF7CE7">
              <w:rPr>
                <w:kern w:val="0"/>
                <w:sz w:val="24"/>
              </w:rPr>
              <w:t>21,289,845.54</w:t>
            </w:r>
          </w:p>
        </w:tc>
      </w:tr>
      <w:tr w:rsidR="001A59F9" w:rsidRPr="0091212A" w14:paraId="28E9DAF5" w14:textId="77777777" w:rsidTr="004C7BB1">
        <w:tc>
          <w:tcPr>
            <w:tcW w:w="2698" w:type="dxa"/>
            <w:vAlign w:val="center"/>
          </w:tcPr>
          <w:p w14:paraId="3E77B7E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11D6A090" w14:textId="77777777" w:rsidR="001A59F9" w:rsidRPr="00FF7CE7" w:rsidRDefault="001A59F9" w:rsidP="00FF7CE7">
            <w:pPr>
              <w:spacing w:before="29" w:line="288" w:lineRule="auto"/>
              <w:jc w:val="right"/>
              <w:rPr>
                <w:kern w:val="0"/>
                <w:sz w:val="24"/>
              </w:rPr>
            </w:pPr>
            <w:r w:rsidRPr="00FF7CE7">
              <w:rPr>
                <w:kern w:val="0"/>
                <w:sz w:val="24"/>
              </w:rPr>
              <w:t>33,237.59</w:t>
            </w:r>
          </w:p>
        </w:tc>
        <w:tc>
          <w:tcPr>
            <w:tcW w:w="2126" w:type="dxa"/>
            <w:vAlign w:val="center"/>
          </w:tcPr>
          <w:p w14:paraId="71DA7C04" w14:textId="77777777" w:rsidR="001A59F9" w:rsidRPr="00FF7CE7" w:rsidRDefault="001A59F9" w:rsidP="00FF7CE7">
            <w:pPr>
              <w:spacing w:before="29" w:line="288" w:lineRule="auto"/>
              <w:jc w:val="right"/>
              <w:rPr>
                <w:kern w:val="0"/>
                <w:sz w:val="24"/>
              </w:rPr>
            </w:pPr>
            <w:r w:rsidRPr="00FF7CE7">
              <w:rPr>
                <w:kern w:val="0"/>
                <w:sz w:val="24"/>
              </w:rPr>
              <w:t>-97,575.67</w:t>
            </w:r>
          </w:p>
        </w:tc>
        <w:tc>
          <w:tcPr>
            <w:tcW w:w="2052" w:type="dxa"/>
            <w:vAlign w:val="center"/>
          </w:tcPr>
          <w:p w14:paraId="65D49F22" w14:textId="77777777" w:rsidR="001A59F9" w:rsidRPr="00FF7CE7" w:rsidRDefault="001A59F9" w:rsidP="00FF7CE7">
            <w:pPr>
              <w:spacing w:before="29" w:line="288" w:lineRule="auto"/>
              <w:jc w:val="right"/>
              <w:rPr>
                <w:kern w:val="0"/>
                <w:sz w:val="24"/>
              </w:rPr>
            </w:pPr>
            <w:r w:rsidRPr="00FF7CE7">
              <w:rPr>
                <w:kern w:val="0"/>
                <w:sz w:val="24"/>
              </w:rPr>
              <w:t>-64,338.08</w:t>
            </w:r>
          </w:p>
        </w:tc>
      </w:tr>
      <w:tr w:rsidR="001A59F9" w:rsidRPr="0091212A" w14:paraId="006A6838" w14:textId="77777777" w:rsidTr="004C7BB1">
        <w:tc>
          <w:tcPr>
            <w:tcW w:w="2698" w:type="dxa"/>
            <w:vAlign w:val="center"/>
          </w:tcPr>
          <w:p w14:paraId="2E81A94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3F48763E" w14:textId="77777777" w:rsidR="001A59F9" w:rsidRPr="00FF7CE7" w:rsidRDefault="001A59F9" w:rsidP="00FF7CE7">
            <w:pPr>
              <w:spacing w:before="29" w:line="288" w:lineRule="auto"/>
              <w:jc w:val="right"/>
              <w:rPr>
                <w:kern w:val="0"/>
                <w:sz w:val="24"/>
              </w:rPr>
            </w:pPr>
            <w:r w:rsidRPr="00FF7CE7">
              <w:rPr>
                <w:kern w:val="0"/>
                <w:sz w:val="24"/>
              </w:rPr>
              <w:t>-12,205,329.34</w:t>
            </w:r>
          </w:p>
        </w:tc>
        <w:tc>
          <w:tcPr>
            <w:tcW w:w="2126" w:type="dxa"/>
            <w:vAlign w:val="center"/>
          </w:tcPr>
          <w:p w14:paraId="59ECF3C0" w14:textId="77777777" w:rsidR="001A59F9" w:rsidRPr="00FF7CE7" w:rsidRDefault="001A59F9" w:rsidP="00FF7CE7">
            <w:pPr>
              <w:spacing w:before="29" w:line="288" w:lineRule="auto"/>
              <w:jc w:val="right"/>
              <w:rPr>
                <w:kern w:val="0"/>
                <w:sz w:val="24"/>
              </w:rPr>
            </w:pPr>
            <w:r w:rsidRPr="00FF7CE7">
              <w:rPr>
                <w:kern w:val="0"/>
                <w:sz w:val="24"/>
              </w:rPr>
              <w:t>1,109,822.13</w:t>
            </w:r>
          </w:p>
        </w:tc>
        <w:tc>
          <w:tcPr>
            <w:tcW w:w="2052" w:type="dxa"/>
            <w:vAlign w:val="center"/>
          </w:tcPr>
          <w:p w14:paraId="724FF4AC" w14:textId="77777777" w:rsidR="001A59F9" w:rsidRPr="00FF7CE7" w:rsidRDefault="001A59F9" w:rsidP="00FF7CE7">
            <w:pPr>
              <w:spacing w:before="29" w:line="288" w:lineRule="auto"/>
              <w:jc w:val="right"/>
              <w:rPr>
                <w:kern w:val="0"/>
                <w:sz w:val="24"/>
              </w:rPr>
            </w:pPr>
            <w:r w:rsidRPr="00FF7CE7">
              <w:rPr>
                <w:kern w:val="0"/>
                <w:sz w:val="24"/>
              </w:rPr>
              <w:t>-11,095,507.21</w:t>
            </w:r>
          </w:p>
        </w:tc>
      </w:tr>
      <w:tr w:rsidR="001A59F9" w:rsidRPr="0091212A" w14:paraId="712586FB" w14:textId="77777777" w:rsidTr="004C7BB1">
        <w:tc>
          <w:tcPr>
            <w:tcW w:w="2698" w:type="dxa"/>
            <w:vAlign w:val="center"/>
          </w:tcPr>
          <w:p w14:paraId="0D2CD80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0C685A6A" w14:textId="77777777" w:rsidR="001A59F9" w:rsidRPr="00FF7CE7" w:rsidRDefault="001A59F9" w:rsidP="00FF7CE7">
            <w:pPr>
              <w:spacing w:before="29" w:line="288" w:lineRule="auto"/>
              <w:jc w:val="right"/>
              <w:rPr>
                <w:kern w:val="0"/>
                <w:sz w:val="24"/>
              </w:rPr>
            </w:pPr>
            <w:r w:rsidRPr="00FF7CE7">
              <w:rPr>
                <w:kern w:val="0"/>
                <w:sz w:val="24"/>
              </w:rPr>
              <w:t>4,900,294.87</w:t>
            </w:r>
          </w:p>
        </w:tc>
        <w:tc>
          <w:tcPr>
            <w:tcW w:w="2126" w:type="dxa"/>
            <w:vAlign w:val="center"/>
          </w:tcPr>
          <w:p w14:paraId="1A6159A2" w14:textId="77777777" w:rsidR="001A59F9" w:rsidRPr="00FF7CE7" w:rsidRDefault="001A59F9" w:rsidP="00FF7CE7">
            <w:pPr>
              <w:spacing w:before="29" w:line="288" w:lineRule="auto"/>
              <w:jc w:val="right"/>
              <w:rPr>
                <w:kern w:val="0"/>
                <w:sz w:val="24"/>
              </w:rPr>
            </w:pPr>
            <w:r w:rsidRPr="00FF7CE7">
              <w:rPr>
                <w:kern w:val="0"/>
                <w:sz w:val="24"/>
              </w:rPr>
              <w:t>-175,661.48</w:t>
            </w:r>
          </w:p>
        </w:tc>
        <w:tc>
          <w:tcPr>
            <w:tcW w:w="2052" w:type="dxa"/>
            <w:vAlign w:val="center"/>
          </w:tcPr>
          <w:p w14:paraId="23B851C4" w14:textId="77777777" w:rsidR="001A59F9" w:rsidRPr="00FF7CE7" w:rsidRDefault="001A59F9" w:rsidP="00FF7CE7">
            <w:pPr>
              <w:spacing w:before="29" w:line="288" w:lineRule="auto"/>
              <w:jc w:val="right"/>
              <w:rPr>
                <w:kern w:val="0"/>
                <w:sz w:val="24"/>
              </w:rPr>
            </w:pPr>
            <w:r w:rsidRPr="00FF7CE7">
              <w:rPr>
                <w:kern w:val="0"/>
                <w:sz w:val="24"/>
              </w:rPr>
              <w:t>4,724,633.39</w:t>
            </w:r>
          </w:p>
        </w:tc>
      </w:tr>
      <w:tr w:rsidR="001A59F9" w:rsidRPr="0091212A" w14:paraId="71B39491" w14:textId="77777777" w:rsidTr="004C7BB1">
        <w:tc>
          <w:tcPr>
            <w:tcW w:w="2698" w:type="dxa"/>
            <w:vAlign w:val="center"/>
          </w:tcPr>
          <w:p w14:paraId="47B84B46"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042C96DF" w14:textId="77777777" w:rsidR="001A59F9" w:rsidRPr="00FF7CE7" w:rsidRDefault="001A59F9" w:rsidP="00FF7CE7">
            <w:pPr>
              <w:spacing w:before="29" w:line="288" w:lineRule="auto"/>
              <w:jc w:val="right"/>
              <w:rPr>
                <w:kern w:val="0"/>
                <w:sz w:val="24"/>
              </w:rPr>
            </w:pPr>
            <w:r w:rsidRPr="00FF7CE7">
              <w:rPr>
                <w:kern w:val="0"/>
                <w:sz w:val="24"/>
              </w:rPr>
              <w:t>-17,105,624.21</w:t>
            </w:r>
          </w:p>
        </w:tc>
        <w:tc>
          <w:tcPr>
            <w:tcW w:w="2126" w:type="dxa"/>
            <w:vAlign w:val="center"/>
          </w:tcPr>
          <w:p w14:paraId="3DA4A5B4" w14:textId="77777777" w:rsidR="001A59F9" w:rsidRPr="00FF7CE7" w:rsidRDefault="001A59F9" w:rsidP="00FF7CE7">
            <w:pPr>
              <w:spacing w:before="29" w:line="288" w:lineRule="auto"/>
              <w:jc w:val="right"/>
              <w:rPr>
                <w:kern w:val="0"/>
                <w:sz w:val="24"/>
              </w:rPr>
            </w:pPr>
            <w:r w:rsidRPr="00FF7CE7">
              <w:rPr>
                <w:kern w:val="0"/>
                <w:sz w:val="24"/>
              </w:rPr>
              <w:t>1,285,483.61</w:t>
            </w:r>
          </w:p>
        </w:tc>
        <w:tc>
          <w:tcPr>
            <w:tcW w:w="2052" w:type="dxa"/>
            <w:vAlign w:val="center"/>
          </w:tcPr>
          <w:p w14:paraId="7075C92C" w14:textId="77777777" w:rsidR="001A59F9" w:rsidRPr="00FF7CE7" w:rsidRDefault="001A59F9" w:rsidP="00FF7CE7">
            <w:pPr>
              <w:spacing w:before="29" w:line="288" w:lineRule="auto"/>
              <w:jc w:val="right"/>
              <w:rPr>
                <w:kern w:val="0"/>
                <w:sz w:val="24"/>
              </w:rPr>
            </w:pPr>
            <w:r w:rsidRPr="00FF7CE7">
              <w:rPr>
                <w:kern w:val="0"/>
                <w:sz w:val="24"/>
              </w:rPr>
              <w:t>-15,820,140.60</w:t>
            </w:r>
          </w:p>
        </w:tc>
      </w:tr>
      <w:tr w:rsidR="001A59F9" w:rsidRPr="0091212A" w14:paraId="0C0FFC68" w14:textId="77777777" w:rsidTr="004C7BB1">
        <w:tc>
          <w:tcPr>
            <w:tcW w:w="2698" w:type="dxa"/>
            <w:vAlign w:val="center"/>
          </w:tcPr>
          <w:p w14:paraId="11577AF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6415D635"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34C7A617"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6A3B9D5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E521D90" w14:textId="77777777" w:rsidTr="004C7BB1">
        <w:tc>
          <w:tcPr>
            <w:tcW w:w="2698" w:type="dxa"/>
            <w:vAlign w:val="center"/>
          </w:tcPr>
          <w:p w14:paraId="5C52E78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73897717" w14:textId="77777777" w:rsidR="001A59F9" w:rsidRPr="00FF7CE7" w:rsidRDefault="001A59F9" w:rsidP="00FF7CE7">
            <w:pPr>
              <w:spacing w:before="29" w:line="288" w:lineRule="auto"/>
              <w:jc w:val="right"/>
              <w:rPr>
                <w:kern w:val="0"/>
                <w:sz w:val="24"/>
              </w:rPr>
            </w:pPr>
            <w:r w:rsidRPr="00FF7CE7">
              <w:rPr>
                <w:kern w:val="0"/>
                <w:sz w:val="24"/>
              </w:rPr>
              <w:t>10,695,149.40</w:t>
            </w:r>
          </w:p>
        </w:tc>
        <w:tc>
          <w:tcPr>
            <w:tcW w:w="2126" w:type="dxa"/>
            <w:vAlign w:val="center"/>
          </w:tcPr>
          <w:p w14:paraId="7BAAA503" w14:textId="77777777" w:rsidR="001A59F9" w:rsidRPr="00FF7CE7" w:rsidRDefault="001A59F9" w:rsidP="00FF7CE7">
            <w:pPr>
              <w:spacing w:before="29" w:line="288" w:lineRule="auto"/>
              <w:jc w:val="right"/>
              <w:rPr>
                <w:kern w:val="0"/>
                <w:sz w:val="24"/>
              </w:rPr>
            </w:pPr>
            <w:r w:rsidRPr="00FF7CE7">
              <w:rPr>
                <w:kern w:val="0"/>
                <w:sz w:val="24"/>
              </w:rPr>
              <w:t>-565,149.15</w:t>
            </w:r>
          </w:p>
        </w:tc>
        <w:tc>
          <w:tcPr>
            <w:tcW w:w="2052" w:type="dxa"/>
            <w:vAlign w:val="center"/>
          </w:tcPr>
          <w:p w14:paraId="5C896770" w14:textId="77777777" w:rsidR="001A59F9" w:rsidRPr="00FF7CE7" w:rsidRDefault="001A59F9" w:rsidP="00FF7CE7">
            <w:pPr>
              <w:spacing w:before="29" w:line="288" w:lineRule="auto"/>
              <w:jc w:val="right"/>
              <w:rPr>
                <w:kern w:val="0"/>
                <w:sz w:val="24"/>
              </w:rPr>
            </w:pPr>
            <w:r w:rsidRPr="00FF7CE7">
              <w:rPr>
                <w:kern w:val="0"/>
                <w:sz w:val="24"/>
              </w:rPr>
              <w:t>10,130,000.25</w:t>
            </w:r>
          </w:p>
        </w:tc>
      </w:tr>
    </w:tbl>
    <w:p w14:paraId="4F44EA0A" w14:textId="77777777" w:rsidR="006E0C2B" w:rsidRPr="00D754A9" w:rsidRDefault="006E0C2B" w:rsidP="00D754A9">
      <w:pPr>
        <w:tabs>
          <w:tab w:val="left" w:pos="426"/>
        </w:tabs>
        <w:spacing w:before="29" w:line="288" w:lineRule="auto"/>
        <w:jc w:val="left"/>
        <w:rPr>
          <w:kern w:val="0"/>
          <w:sz w:val="24"/>
        </w:rPr>
      </w:pPr>
    </w:p>
    <w:p w14:paraId="21D35B79"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7.4.7.11</w:t>
      </w:r>
      <w:r w:rsidRPr="00AD0E47">
        <w:rPr>
          <w:rFonts w:ascii="Times New Roman" w:hAnsi="Times New Roman" w:hint="eastAsia"/>
          <w:kern w:val="0"/>
          <w:szCs w:val="24"/>
        </w:rPr>
        <w:t>存款利息收入</w:t>
      </w:r>
    </w:p>
    <w:p w14:paraId="446902A1"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77010554" w14:textId="77777777" w:rsidTr="006D141C">
        <w:tc>
          <w:tcPr>
            <w:tcW w:w="2912" w:type="dxa"/>
            <w:vAlign w:val="center"/>
          </w:tcPr>
          <w:p w14:paraId="0B96B3E2"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2F7F8CF7"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4B4FAB7C"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4A728006"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25A64710" w14:textId="77777777" w:rsidR="001A59F9" w:rsidRPr="00B04ACB" w:rsidRDefault="007F35DC" w:rsidP="002D5403">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30</w:t>
            </w:r>
            <w:r w:rsidRPr="00B04ACB">
              <w:rPr>
                <w:color w:val="000000"/>
                <w:sz w:val="24"/>
              </w:rPr>
              <w:t>日（</w:t>
            </w:r>
            <w:r w:rsidR="00FD5E6D" w:rsidRPr="00FD5E6D">
              <w:rPr>
                <w:rFonts w:hint="eastAsia"/>
                <w:color w:val="000000"/>
                <w:sz w:val="24"/>
              </w:rPr>
              <w:t>转型生效日</w:t>
            </w:r>
            <w:r w:rsidRPr="00B04ACB">
              <w:rPr>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1B84C09A" w14:textId="77777777" w:rsidTr="00946437">
        <w:tc>
          <w:tcPr>
            <w:tcW w:w="2912" w:type="dxa"/>
            <w:vAlign w:val="center"/>
          </w:tcPr>
          <w:p w14:paraId="7D36638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2A94D6D6" w14:textId="77777777" w:rsidR="001A59F9" w:rsidRPr="00FF7CE7" w:rsidRDefault="001A59F9" w:rsidP="00FF7CE7">
            <w:pPr>
              <w:spacing w:before="29" w:line="288" w:lineRule="auto"/>
              <w:jc w:val="right"/>
              <w:rPr>
                <w:kern w:val="0"/>
                <w:sz w:val="24"/>
              </w:rPr>
            </w:pPr>
            <w:r w:rsidRPr="00FF7CE7">
              <w:rPr>
                <w:kern w:val="0"/>
                <w:sz w:val="24"/>
              </w:rPr>
              <w:t>27,077.34</w:t>
            </w:r>
          </w:p>
        </w:tc>
        <w:tc>
          <w:tcPr>
            <w:tcW w:w="2880" w:type="dxa"/>
            <w:vAlign w:val="center"/>
          </w:tcPr>
          <w:p w14:paraId="2B028A6A" w14:textId="77777777" w:rsidR="001A59F9" w:rsidRPr="00FF7CE7" w:rsidRDefault="001A59F9" w:rsidP="00FF7CE7">
            <w:pPr>
              <w:spacing w:before="29" w:line="288" w:lineRule="auto"/>
              <w:jc w:val="right"/>
              <w:rPr>
                <w:kern w:val="0"/>
                <w:sz w:val="24"/>
              </w:rPr>
            </w:pPr>
            <w:r w:rsidRPr="00FF7CE7">
              <w:rPr>
                <w:kern w:val="0"/>
                <w:sz w:val="24"/>
              </w:rPr>
              <w:t>245.74</w:t>
            </w:r>
          </w:p>
        </w:tc>
      </w:tr>
      <w:tr w:rsidR="001A59F9" w:rsidRPr="0091212A" w14:paraId="1575A6DF" w14:textId="77777777" w:rsidTr="00946437">
        <w:tc>
          <w:tcPr>
            <w:tcW w:w="2912" w:type="dxa"/>
            <w:vAlign w:val="center"/>
          </w:tcPr>
          <w:p w14:paraId="4EDDA15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27839F29"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F7DBAD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AAEF511" w14:textId="77777777" w:rsidTr="00946437">
        <w:tc>
          <w:tcPr>
            <w:tcW w:w="2912" w:type="dxa"/>
            <w:vAlign w:val="center"/>
          </w:tcPr>
          <w:p w14:paraId="5D8F67B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6189D15B"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F318B0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8C36B95" w14:textId="77777777" w:rsidTr="00946437">
        <w:tc>
          <w:tcPr>
            <w:tcW w:w="2912" w:type="dxa"/>
            <w:vAlign w:val="center"/>
          </w:tcPr>
          <w:p w14:paraId="14FC542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2F3476B7" w14:textId="77777777" w:rsidR="001A59F9" w:rsidRPr="00FF7CE7" w:rsidRDefault="001A59F9" w:rsidP="00FF7CE7">
            <w:pPr>
              <w:spacing w:before="29" w:line="288" w:lineRule="auto"/>
              <w:jc w:val="right"/>
              <w:rPr>
                <w:kern w:val="0"/>
                <w:sz w:val="24"/>
              </w:rPr>
            </w:pPr>
            <w:r w:rsidRPr="00FF7CE7">
              <w:rPr>
                <w:kern w:val="0"/>
                <w:sz w:val="24"/>
              </w:rPr>
              <w:t>13,893.96</w:t>
            </w:r>
          </w:p>
        </w:tc>
        <w:tc>
          <w:tcPr>
            <w:tcW w:w="2880" w:type="dxa"/>
            <w:vAlign w:val="center"/>
          </w:tcPr>
          <w:p w14:paraId="0ABB2692" w14:textId="77777777" w:rsidR="001A59F9" w:rsidRPr="00FF7CE7" w:rsidRDefault="001A59F9" w:rsidP="00FF7CE7">
            <w:pPr>
              <w:spacing w:before="29" w:line="288" w:lineRule="auto"/>
              <w:jc w:val="right"/>
              <w:rPr>
                <w:kern w:val="0"/>
                <w:sz w:val="24"/>
              </w:rPr>
            </w:pPr>
            <w:r w:rsidRPr="00FF7CE7">
              <w:rPr>
                <w:kern w:val="0"/>
                <w:sz w:val="24"/>
              </w:rPr>
              <w:t>20.08</w:t>
            </w:r>
          </w:p>
        </w:tc>
      </w:tr>
      <w:tr w:rsidR="001A59F9" w:rsidRPr="0091212A" w14:paraId="3900A41D" w14:textId="77777777" w:rsidTr="00946437">
        <w:tc>
          <w:tcPr>
            <w:tcW w:w="2912" w:type="dxa"/>
            <w:vAlign w:val="center"/>
          </w:tcPr>
          <w:p w14:paraId="0C0303F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6ABC6748" w14:textId="77777777" w:rsidR="001A59F9" w:rsidRPr="00FF7CE7" w:rsidRDefault="001A59F9" w:rsidP="00FF7CE7">
            <w:pPr>
              <w:spacing w:before="29" w:line="288" w:lineRule="auto"/>
              <w:jc w:val="right"/>
              <w:rPr>
                <w:kern w:val="0"/>
                <w:sz w:val="24"/>
              </w:rPr>
            </w:pPr>
            <w:r w:rsidRPr="00FF7CE7">
              <w:rPr>
                <w:kern w:val="0"/>
                <w:sz w:val="24"/>
              </w:rPr>
              <w:t>1,041.49</w:t>
            </w:r>
          </w:p>
        </w:tc>
        <w:tc>
          <w:tcPr>
            <w:tcW w:w="2880" w:type="dxa"/>
            <w:vAlign w:val="center"/>
          </w:tcPr>
          <w:p w14:paraId="58D330B6" w14:textId="77777777" w:rsidR="001A59F9" w:rsidRPr="00FF7CE7" w:rsidRDefault="001A59F9" w:rsidP="00FF7CE7">
            <w:pPr>
              <w:spacing w:before="29" w:line="288" w:lineRule="auto"/>
              <w:jc w:val="right"/>
              <w:rPr>
                <w:kern w:val="0"/>
                <w:sz w:val="24"/>
              </w:rPr>
            </w:pPr>
            <w:r w:rsidRPr="00FF7CE7">
              <w:rPr>
                <w:kern w:val="0"/>
                <w:sz w:val="24"/>
              </w:rPr>
              <w:t>3.58</w:t>
            </w:r>
          </w:p>
        </w:tc>
      </w:tr>
      <w:tr w:rsidR="001A59F9" w:rsidRPr="0091212A" w14:paraId="4BD7B6FA" w14:textId="77777777" w:rsidTr="00946437">
        <w:tc>
          <w:tcPr>
            <w:tcW w:w="2912" w:type="dxa"/>
            <w:vAlign w:val="center"/>
          </w:tcPr>
          <w:p w14:paraId="68A4B8E3"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1255B9D4" w14:textId="77777777" w:rsidR="001A59F9" w:rsidRPr="00FF7CE7" w:rsidRDefault="001A59F9" w:rsidP="00FF7CE7">
            <w:pPr>
              <w:spacing w:before="29" w:line="288" w:lineRule="auto"/>
              <w:jc w:val="right"/>
              <w:rPr>
                <w:kern w:val="0"/>
                <w:sz w:val="24"/>
              </w:rPr>
            </w:pPr>
            <w:r w:rsidRPr="00FF7CE7">
              <w:rPr>
                <w:kern w:val="0"/>
                <w:sz w:val="24"/>
              </w:rPr>
              <w:t>42,012.79</w:t>
            </w:r>
          </w:p>
        </w:tc>
        <w:tc>
          <w:tcPr>
            <w:tcW w:w="2880" w:type="dxa"/>
            <w:vAlign w:val="center"/>
          </w:tcPr>
          <w:p w14:paraId="7DC6B9ED" w14:textId="77777777" w:rsidR="001A59F9" w:rsidRPr="00FF7CE7" w:rsidRDefault="001A59F9" w:rsidP="00FF7CE7">
            <w:pPr>
              <w:spacing w:before="29" w:line="288" w:lineRule="auto"/>
              <w:jc w:val="right"/>
              <w:rPr>
                <w:kern w:val="0"/>
                <w:sz w:val="24"/>
              </w:rPr>
            </w:pPr>
            <w:r w:rsidRPr="00FF7CE7">
              <w:rPr>
                <w:kern w:val="0"/>
                <w:sz w:val="24"/>
              </w:rPr>
              <w:t>269.40</w:t>
            </w:r>
          </w:p>
        </w:tc>
      </w:tr>
    </w:tbl>
    <w:p w14:paraId="2D9374A8"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0CEF10B9" w14:textId="77777777" w:rsidR="00342619" w:rsidRPr="00AD0E47" w:rsidRDefault="0034261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p>
    <w:p w14:paraId="4A614BD1"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09EAC48A" w14:textId="77777777" w:rsidTr="009F4E54">
        <w:trPr>
          <w:trHeight w:val="300"/>
          <w:jc w:val="center"/>
        </w:trPr>
        <w:tc>
          <w:tcPr>
            <w:tcW w:w="3755" w:type="dxa"/>
            <w:tcMar>
              <w:top w:w="15" w:type="dxa"/>
              <w:left w:w="15" w:type="dxa"/>
              <w:bottom w:w="0" w:type="dxa"/>
              <w:right w:w="15" w:type="dxa"/>
            </w:tcMar>
            <w:vAlign w:val="center"/>
          </w:tcPr>
          <w:p w14:paraId="11A67D20"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3B1AF331" w14:textId="77777777" w:rsidR="00342619" w:rsidRPr="000A23C4" w:rsidRDefault="00342619" w:rsidP="000A23C4">
            <w:pPr>
              <w:spacing w:before="29" w:line="288" w:lineRule="auto"/>
              <w:jc w:val="center"/>
              <w:rPr>
                <w:sz w:val="24"/>
              </w:rPr>
            </w:pPr>
            <w:r w:rsidRPr="000A23C4">
              <w:rPr>
                <w:rFonts w:hint="eastAsia"/>
                <w:sz w:val="24"/>
              </w:rPr>
              <w:t>本期</w:t>
            </w:r>
          </w:p>
          <w:p w14:paraId="13F06BFB" w14:textId="77777777"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096B331C"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7094721D" w14:textId="77777777" w:rsidR="00342619" w:rsidRPr="000A23C4" w:rsidRDefault="00342619" w:rsidP="002D5403">
            <w:pPr>
              <w:spacing w:before="29" w:line="288" w:lineRule="auto"/>
              <w:jc w:val="center"/>
              <w:rPr>
                <w:sz w:val="24"/>
              </w:rPr>
            </w:pPr>
            <w:r w:rsidRPr="000A23C4">
              <w:rPr>
                <w:sz w:val="24"/>
              </w:rPr>
              <w:t>2016</w:t>
            </w:r>
            <w:r w:rsidRPr="000A23C4">
              <w:rPr>
                <w:sz w:val="24"/>
              </w:rPr>
              <w:t>年</w:t>
            </w:r>
            <w:r w:rsidRPr="000A23C4">
              <w:rPr>
                <w:sz w:val="24"/>
              </w:rPr>
              <w:t>12</w:t>
            </w:r>
            <w:r w:rsidRPr="000A23C4">
              <w:rPr>
                <w:sz w:val="24"/>
              </w:rPr>
              <w:t>月</w:t>
            </w:r>
            <w:r w:rsidRPr="000A23C4">
              <w:rPr>
                <w:sz w:val="24"/>
              </w:rPr>
              <w:t>30</w:t>
            </w:r>
            <w:r w:rsidRPr="000A23C4">
              <w:rPr>
                <w:sz w:val="24"/>
              </w:rPr>
              <w:t>日（</w:t>
            </w:r>
            <w:r w:rsidR="00FD5E6D" w:rsidRPr="00FD5E6D">
              <w:rPr>
                <w:rFonts w:hint="eastAsia"/>
                <w:sz w:val="24"/>
              </w:rPr>
              <w:t>转型生效日</w:t>
            </w:r>
            <w:r w:rsidRPr="000A23C4">
              <w:rPr>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3DD7D70F" w14:textId="77777777" w:rsidTr="009F4E54">
        <w:trPr>
          <w:trHeight w:val="300"/>
          <w:jc w:val="center"/>
        </w:trPr>
        <w:tc>
          <w:tcPr>
            <w:tcW w:w="3755" w:type="dxa"/>
            <w:tcMar>
              <w:top w:w="15" w:type="dxa"/>
              <w:left w:w="15" w:type="dxa"/>
              <w:bottom w:w="0" w:type="dxa"/>
              <w:right w:w="15" w:type="dxa"/>
            </w:tcMar>
            <w:vAlign w:val="center"/>
          </w:tcPr>
          <w:p w14:paraId="0E829B4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438CC984" w14:textId="77777777" w:rsidR="00342619" w:rsidRPr="00FF7CE7" w:rsidRDefault="00342619" w:rsidP="00FF7CE7">
            <w:pPr>
              <w:spacing w:before="29" w:line="288" w:lineRule="auto"/>
              <w:jc w:val="right"/>
              <w:rPr>
                <w:kern w:val="0"/>
                <w:sz w:val="24"/>
              </w:rPr>
            </w:pPr>
            <w:r w:rsidRPr="00FF7CE7">
              <w:rPr>
                <w:kern w:val="0"/>
                <w:sz w:val="24"/>
              </w:rPr>
              <w:t>154,123,227.13</w:t>
            </w:r>
          </w:p>
        </w:tc>
        <w:tc>
          <w:tcPr>
            <w:tcW w:w="2726" w:type="dxa"/>
            <w:vAlign w:val="bottom"/>
          </w:tcPr>
          <w:p w14:paraId="0B1BA00D" w14:textId="77777777" w:rsidR="00342619" w:rsidRPr="00FF7CE7" w:rsidRDefault="00342619" w:rsidP="00FF7CE7">
            <w:pPr>
              <w:spacing w:before="29" w:line="288" w:lineRule="auto"/>
              <w:jc w:val="right"/>
              <w:rPr>
                <w:kern w:val="0"/>
                <w:sz w:val="24"/>
              </w:rPr>
            </w:pPr>
            <w:r w:rsidRPr="00FF7CE7">
              <w:rPr>
                <w:kern w:val="0"/>
                <w:sz w:val="24"/>
              </w:rPr>
              <w:t>-</w:t>
            </w:r>
          </w:p>
        </w:tc>
      </w:tr>
      <w:tr w:rsidR="00342619" w:rsidRPr="001D6677" w14:paraId="6978ED6E" w14:textId="77777777" w:rsidTr="009F4E54">
        <w:trPr>
          <w:trHeight w:val="300"/>
          <w:jc w:val="center"/>
        </w:trPr>
        <w:tc>
          <w:tcPr>
            <w:tcW w:w="3755" w:type="dxa"/>
            <w:tcMar>
              <w:top w:w="15" w:type="dxa"/>
              <w:left w:w="15" w:type="dxa"/>
              <w:bottom w:w="0" w:type="dxa"/>
              <w:right w:w="15" w:type="dxa"/>
            </w:tcMar>
            <w:vAlign w:val="center"/>
          </w:tcPr>
          <w:p w14:paraId="1C62271A"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7C82E350" w14:textId="77777777" w:rsidR="00342619" w:rsidRPr="00FF7CE7" w:rsidRDefault="00342619" w:rsidP="00FF7CE7">
            <w:pPr>
              <w:spacing w:before="29" w:line="288" w:lineRule="auto"/>
              <w:jc w:val="right"/>
              <w:rPr>
                <w:kern w:val="0"/>
                <w:sz w:val="24"/>
              </w:rPr>
            </w:pPr>
            <w:r w:rsidRPr="00FF7CE7">
              <w:rPr>
                <w:kern w:val="0"/>
                <w:sz w:val="24"/>
              </w:rPr>
              <w:t>153,817,919.04</w:t>
            </w:r>
          </w:p>
        </w:tc>
        <w:tc>
          <w:tcPr>
            <w:tcW w:w="2726" w:type="dxa"/>
            <w:vAlign w:val="bottom"/>
          </w:tcPr>
          <w:p w14:paraId="44577038" w14:textId="77777777" w:rsidR="00342619" w:rsidRPr="00FF7CE7" w:rsidRDefault="00342619" w:rsidP="00FF7CE7">
            <w:pPr>
              <w:spacing w:before="29" w:line="288" w:lineRule="auto"/>
              <w:jc w:val="right"/>
              <w:rPr>
                <w:kern w:val="0"/>
                <w:sz w:val="24"/>
              </w:rPr>
            </w:pPr>
            <w:r w:rsidRPr="00FF7CE7">
              <w:rPr>
                <w:kern w:val="0"/>
                <w:sz w:val="24"/>
              </w:rPr>
              <w:t>-</w:t>
            </w:r>
          </w:p>
        </w:tc>
      </w:tr>
      <w:tr w:rsidR="00342619" w:rsidRPr="001D6677" w14:paraId="66FB4260" w14:textId="77777777" w:rsidTr="009F4E54">
        <w:trPr>
          <w:trHeight w:val="300"/>
          <w:jc w:val="center"/>
        </w:trPr>
        <w:tc>
          <w:tcPr>
            <w:tcW w:w="3755" w:type="dxa"/>
            <w:tcMar>
              <w:top w:w="15" w:type="dxa"/>
              <w:left w:w="15" w:type="dxa"/>
              <w:bottom w:w="0" w:type="dxa"/>
              <w:right w:w="15" w:type="dxa"/>
            </w:tcMar>
            <w:vAlign w:val="center"/>
          </w:tcPr>
          <w:p w14:paraId="5F39940A"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3EF11FDF" w14:textId="77777777" w:rsidR="00342619" w:rsidRPr="00FF7CE7" w:rsidRDefault="00342619" w:rsidP="00FF7CE7">
            <w:pPr>
              <w:spacing w:before="29" w:line="288" w:lineRule="auto"/>
              <w:jc w:val="right"/>
              <w:rPr>
                <w:kern w:val="0"/>
                <w:sz w:val="24"/>
              </w:rPr>
            </w:pPr>
            <w:r w:rsidRPr="00FF7CE7">
              <w:rPr>
                <w:kern w:val="0"/>
                <w:sz w:val="24"/>
              </w:rPr>
              <w:t>305,308.09</w:t>
            </w:r>
          </w:p>
        </w:tc>
        <w:tc>
          <w:tcPr>
            <w:tcW w:w="2726" w:type="dxa"/>
            <w:vAlign w:val="bottom"/>
          </w:tcPr>
          <w:p w14:paraId="4360787E" w14:textId="77777777" w:rsidR="00342619" w:rsidRPr="00FF7CE7" w:rsidRDefault="00342619" w:rsidP="00FF7CE7">
            <w:pPr>
              <w:spacing w:before="29" w:line="288" w:lineRule="auto"/>
              <w:jc w:val="right"/>
              <w:rPr>
                <w:kern w:val="0"/>
                <w:sz w:val="24"/>
              </w:rPr>
            </w:pPr>
            <w:r w:rsidRPr="00FF7CE7">
              <w:rPr>
                <w:kern w:val="0"/>
                <w:sz w:val="24"/>
              </w:rPr>
              <w:t>-</w:t>
            </w:r>
          </w:p>
        </w:tc>
      </w:tr>
    </w:tbl>
    <w:p w14:paraId="502E5D74" w14:textId="77777777" w:rsidR="008D63BC" w:rsidRPr="00D754A9" w:rsidRDefault="008D63BC" w:rsidP="00D754A9">
      <w:pPr>
        <w:tabs>
          <w:tab w:val="left" w:pos="426"/>
        </w:tabs>
        <w:spacing w:before="29" w:line="288" w:lineRule="auto"/>
        <w:jc w:val="left"/>
        <w:rPr>
          <w:kern w:val="0"/>
          <w:sz w:val="24"/>
        </w:rPr>
      </w:pPr>
    </w:p>
    <w:p w14:paraId="1DC3F94B" w14:textId="77777777" w:rsidR="001A59F9" w:rsidRPr="00AD0E47" w:rsidRDefault="004C2C3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p>
    <w:p w14:paraId="023F7709"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0C91AD07" w14:textId="77777777" w:rsidTr="000A5CA0">
        <w:trPr>
          <w:trHeight w:val="315"/>
        </w:trPr>
        <w:tc>
          <w:tcPr>
            <w:tcW w:w="4129" w:type="dxa"/>
            <w:vAlign w:val="center"/>
          </w:tcPr>
          <w:p w14:paraId="57C63E01" w14:textId="77777777" w:rsidR="00406BDD" w:rsidRPr="000F1CA9" w:rsidRDefault="00406BDD" w:rsidP="000A5CA0">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6B458CDF" w14:textId="77777777" w:rsidR="00406BDD" w:rsidRPr="000F1CA9" w:rsidRDefault="00406BDD" w:rsidP="000A5CA0">
            <w:pPr>
              <w:widowControl/>
              <w:spacing w:before="29" w:line="288" w:lineRule="auto"/>
              <w:ind w:right="-15"/>
              <w:jc w:val="center"/>
              <w:rPr>
                <w:color w:val="000000"/>
                <w:sz w:val="24"/>
              </w:rPr>
            </w:pPr>
            <w:r w:rsidRPr="000F1CA9">
              <w:rPr>
                <w:color w:val="000000"/>
                <w:sz w:val="24"/>
              </w:rPr>
              <w:t>本期</w:t>
            </w:r>
          </w:p>
          <w:p w14:paraId="663A360E" w14:textId="77777777" w:rsidR="00406BDD" w:rsidRPr="000F1CA9" w:rsidRDefault="00406BDD" w:rsidP="000A5CA0">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6238986B" w14:textId="77777777" w:rsidR="00406BDD" w:rsidRPr="000F1CA9" w:rsidRDefault="00406BDD" w:rsidP="000A5CA0">
            <w:pPr>
              <w:widowControl/>
              <w:spacing w:before="29" w:line="288" w:lineRule="auto"/>
              <w:ind w:right="-15"/>
              <w:jc w:val="center"/>
              <w:rPr>
                <w:color w:val="000000"/>
                <w:sz w:val="24"/>
              </w:rPr>
            </w:pPr>
            <w:r w:rsidRPr="000F1CA9">
              <w:rPr>
                <w:color w:val="000000"/>
                <w:sz w:val="24"/>
              </w:rPr>
              <w:t>上年度可比期间</w:t>
            </w:r>
          </w:p>
          <w:p w14:paraId="303C18D7" w14:textId="77777777" w:rsidR="00406BDD" w:rsidRPr="000F1CA9" w:rsidRDefault="00406BDD" w:rsidP="002D5403">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30</w:t>
            </w:r>
            <w:r w:rsidRPr="000F1CA9">
              <w:rPr>
                <w:color w:val="000000"/>
                <w:sz w:val="24"/>
              </w:rPr>
              <w:t>日（</w:t>
            </w:r>
            <w:r w:rsidR="00FD5E6D" w:rsidRPr="00FD5E6D">
              <w:rPr>
                <w:rFonts w:hint="eastAsia"/>
                <w:color w:val="000000"/>
                <w:sz w:val="24"/>
              </w:rPr>
              <w:t>转型生效日</w:t>
            </w:r>
            <w:r w:rsidRPr="000F1CA9">
              <w:rPr>
                <w:color w:val="000000"/>
                <w:sz w:val="24"/>
              </w:rPr>
              <w:t>）至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7455CEFC" w14:textId="77777777" w:rsidTr="000A5CA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BA78C81" w14:textId="77777777" w:rsidR="00406BDD" w:rsidRPr="00B47916" w:rsidRDefault="008B2FB2" w:rsidP="008B2FB2">
            <w:pPr>
              <w:spacing w:before="29" w:line="288" w:lineRule="auto"/>
              <w:rPr>
                <w:color w:val="000000"/>
                <w:sz w:val="24"/>
              </w:rPr>
            </w:pPr>
            <w:r>
              <w:rPr>
                <w:color w:val="000000"/>
                <w:sz w:val="24"/>
              </w:rPr>
              <w:t>卖出债券</w:t>
            </w:r>
            <w:r>
              <w:rPr>
                <w:rFonts w:hint="eastAsia"/>
                <w:color w:val="000000"/>
                <w:sz w:val="24"/>
              </w:rPr>
              <w:t>、</w:t>
            </w:r>
            <w:r>
              <w:rPr>
                <w:color w:val="000000"/>
                <w:sz w:val="24"/>
              </w:rPr>
              <w:t>债转股及债券到期兑付</w:t>
            </w:r>
            <w:r w:rsidR="00406BDD" w:rsidRPr="00B47916">
              <w:rPr>
                <w:color w:val="000000"/>
                <w:sz w:val="24"/>
              </w:rPr>
              <w:t>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5C61C15" w14:textId="77777777" w:rsidR="00406BDD" w:rsidRPr="00F47AFC" w:rsidRDefault="00406BDD" w:rsidP="000A5CA0">
            <w:pPr>
              <w:spacing w:before="29" w:line="288" w:lineRule="auto"/>
              <w:jc w:val="right"/>
              <w:rPr>
                <w:color w:val="000000"/>
                <w:kern w:val="0"/>
                <w:sz w:val="24"/>
              </w:rPr>
            </w:pPr>
            <w:r w:rsidRPr="00F47AFC">
              <w:rPr>
                <w:rFonts w:hint="eastAsia"/>
                <w:color w:val="000000"/>
                <w:kern w:val="0"/>
                <w:sz w:val="24"/>
              </w:rPr>
              <w:t>202,225,619.60</w:t>
            </w:r>
          </w:p>
        </w:tc>
        <w:tc>
          <w:tcPr>
            <w:tcW w:w="2616" w:type="dxa"/>
            <w:tcBorders>
              <w:top w:val="single" w:sz="4" w:space="0" w:color="auto"/>
              <w:left w:val="single" w:sz="4" w:space="0" w:color="auto"/>
              <w:bottom w:val="single" w:sz="4" w:space="0" w:color="auto"/>
              <w:right w:val="single" w:sz="4" w:space="0" w:color="auto"/>
            </w:tcBorders>
            <w:vAlign w:val="center"/>
          </w:tcPr>
          <w:p w14:paraId="4C304F0F" w14:textId="77777777" w:rsidR="00406BDD" w:rsidRPr="00F47AFC" w:rsidRDefault="00406BDD" w:rsidP="000A5CA0">
            <w:pPr>
              <w:spacing w:before="29" w:line="288" w:lineRule="auto"/>
              <w:jc w:val="right"/>
              <w:rPr>
                <w:color w:val="000000"/>
                <w:kern w:val="0"/>
                <w:sz w:val="24"/>
              </w:rPr>
            </w:pPr>
            <w:r w:rsidRPr="00F47AFC">
              <w:rPr>
                <w:rFonts w:hint="eastAsia"/>
                <w:color w:val="000000"/>
                <w:kern w:val="0"/>
                <w:sz w:val="24"/>
              </w:rPr>
              <w:t>-</w:t>
            </w:r>
          </w:p>
        </w:tc>
      </w:tr>
      <w:tr w:rsidR="00406BDD" w:rsidRPr="005A6E6C" w14:paraId="08FCFA2E" w14:textId="77777777" w:rsidTr="000A5CA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AF27FE7" w14:textId="77777777" w:rsidR="00406BDD" w:rsidRPr="00B47916" w:rsidRDefault="008B2FB2" w:rsidP="000A5CA0">
            <w:pPr>
              <w:spacing w:before="29" w:line="288" w:lineRule="auto"/>
              <w:rPr>
                <w:color w:val="000000"/>
                <w:sz w:val="24"/>
              </w:rPr>
            </w:pPr>
            <w:r>
              <w:rPr>
                <w:color w:val="000000"/>
                <w:sz w:val="24"/>
              </w:rPr>
              <w:t>减：卖出债券</w:t>
            </w:r>
            <w:r>
              <w:rPr>
                <w:rFonts w:hint="eastAsia"/>
                <w:color w:val="000000"/>
                <w:sz w:val="24"/>
              </w:rPr>
              <w:t>、</w:t>
            </w:r>
            <w:r>
              <w:rPr>
                <w:color w:val="000000"/>
                <w:sz w:val="24"/>
              </w:rPr>
              <w:t>债转股及债券到期兑付</w:t>
            </w:r>
            <w:r w:rsidR="00406BDD" w:rsidRPr="00B47916">
              <w:rPr>
                <w:color w:val="000000"/>
                <w:sz w:val="24"/>
              </w:rPr>
              <w:t>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4217930" w14:textId="77777777" w:rsidR="00406BDD" w:rsidRPr="00F47AFC" w:rsidRDefault="00406BDD" w:rsidP="000A5CA0">
            <w:pPr>
              <w:spacing w:before="29" w:line="288" w:lineRule="auto"/>
              <w:jc w:val="right"/>
              <w:rPr>
                <w:color w:val="000000"/>
                <w:kern w:val="0"/>
                <w:sz w:val="24"/>
              </w:rPr>
            </w:pPr>
            <w:r w:rsidRPr="00F47AFC">
              <w:rPr>
                <w:rFonts w:hint="eastAsia"/>
                <w:color w:val="000000"/>
                <w:kern w:val="0"/>
                <w:sz w:val="24"/>
              </w:rPr>
              <w:t>200,719,034.26</w:t>
            </w:r>
          </w:p>
        </w:tc>
        <w:tc>
          <w:tcPr>
            <w:tcW w:w="2616" w:type="dxa"/>
            <w:tcBorders>
              <w:top w:val="single" w:sz="4" w:space="0" w:color="auto"/>
              <w:left w:val="single" w:sz="4" w:space="0" w:color="auto"/>
              <w:bottom w:val="single" w:sz="4" w:space="0" w:color="auto"/>
              <w:right w:val="single" w:sz="4" w:space="0" w:color="auto"/>
            </w:tcBorders>
            <w:vAlign w:val="center"/>
          </w:tcPr>
          <w:p w14:paraId="73331015" w14:textId="77777777" w:rsidR="00406BDD" w:rsidRPr="00F47AFC" w:rsidRDefault="00406BDD" w:rsidP="000A5CA0">
            <w:pPr>
              <w:spacing w:before="29" w:line="288" w:lineRule="auto"/>
              <w:jc w:val="right"/>
              <w:rPr>
                <w:color w:val="000000"/>
                <w:kern w:val="0"/>
                <w:sz w:val="24"/>
              </w:rPr>
            </w:pPr>
            <w:r w:rsidRPr="00F47AFC">
              <w:rPr>
                <w:rFonts w:hint="eastAsia"/>
                <w:color w:val="000000"/>
                <w:kern w:val="0"/>
                <w:sz w:val="24"/>
              </w:rPr>
              <w:t>-</w:t>
            </w:r>
          </w:p>
        </w:tc>
      </w:tr>
      <w:tr w:rsidR="00406BDD" w:rsidRPr="005A6E6C" w14:paraId="5E9ED032" w14:textId="77777777" w:rsidTr="000A5CA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C16769F" w14:textId="77777777" w:rsidR="00406BDD" w:rsidRPr="00B47916" w:rsidRDefault="00406BDD" w:rsidP="000A5CA0">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4D1AFA4" w14:textId="77777777" w:rsidR="00406BDD" w:rsidRPr="00F47AFC" w:rsidRDefault="00406BDD" w:rsidP="000A5CA0">
            <w:pPr>
              <w:spacing w:before="29" w:line="288" w:lineRule="auto"/>
              <w:jc w:val="right"/>
              <w:rPr>
                <w:color w:val="000000"/>
                <w:kern w:val="0"/>
                <w:sz w:val="24"/>
              </w:rPr>
            </w:pPr>
            <w:r w:rsidRPr="00F47AFC">
              <w:rPr>
                <w:rFonts w:hint="eastAsia"/>
                <w:color w:val="000000"/>
                <w:kern w:val="0"/>
                <w:sz w:val="24"/>
              </w:rPr>
              <w:t>2,807,462.77</w:t>
            </w:r>
          </w:p>
        </w:tc>
        <w:tc>
          <w:tcPr>
            <w:tcW w:w="2616" w:type="dxa"/>
            <w:tcBorders>
              <w:top w:val="single" w:sz="4" w:space="0" w:color="auto"/>
              <w:left w:val="single" w:sz="4" w:space="0" w:color="auto"/>
              <w:bottom w:val="single" w:sz="4" w:space="0" w:color="auto"/>
              <w:right w:val="single" w:sz="4" w:space="0" w:color="auto"/>
            </w:tcBorders>
            <w:vAlign w:val="center"/>
          </w:tcPr>
          <w:p w14:paraId="6B4C0669" w14:textId="77777777" w:rsidR="00406BDD" w:rsidRPr="00F47AFC" w:rsidRDefault="00406BDD" w:rsidP="000A5CA0">
            <w:pPr>
              <w:spacing w:before="29" w:line="288" w:lineRule="auto"/>
              <w:jc w:val="right"/>
              <w:rPr>
                <w:color w:val="000000"/>
                <w:kern w:val="0"/>
                <w:sz w:val="24"/>
              </w:rPr>
            </w:pPr>
            <w:r w:rsidRPr="00F47AFC">
              <w:rPr>
                <w:rFonts w:hint="eastAsia"/>
                <w:color w:val="000000"/>
                <w:kern w:val="0"/>
                <w:sz w:val="24"/>
              </w:rPr>
              <w:t>-</w:t>
            </w:r>
          </w:p>
        </w:tc>
      </w:tr>
      <w:tr w:rsidR="00406BDD" w:rsidRPr="005A6E6C" w14:paraId="1D4E74FD" w14:textId="77777777" w:rsidTr="000A5CA0">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DA5F74B"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30CA5A7" w14:textId="77777777" w:rsidR="00406BDD" w:rsidRPr="00F47AFC" w:rsidRDefault="00406BDD" w:rsidP="000A5CA0">
            <w:pPr>
              <w:spacing w:before="29" w:line="288" w:lineRule="auto"/>
              <w:jc w:val="right"/>
              <w:rPr>
                <w:color w:val="000000"/>
                <w:kern w:val="0"/>
                <w:sz w:val="24"/>
              </w:rPr>
            </w:pPr>
            <w:r w:rsidRPr="00F47AFC">
              <w:rPr>
                <w:rFonts w:hint="eastAsia"/>
                <w:color w:val="000000"/>
                <w:kern w:val="0"/>
                <w:sz w:val="24"/>
              </w:rPr>
              <w:t>-1,300,877.43</w:t>
            </w:r>
          </w:p>
        </w:tc>
        <w:tc>
          <w:tcPr>
            <w:tcW w:w="2616" w:type="dxa"/>
            <w:tcBorders>
              <w:top w:val="single" w:sz="4" w:space="0" w:color="auto"/>
              <w:left w:val="single" w:sz="4" w:space="0" w:color="auto"/>
              <w:bottom w:val="single" w:sz="4" w:space="0" w:color="auto"/>
              <w:right w:val="single" w:sz="4" w:space="0" w:color="auto"/>
            </w:tcBorders>
            <w:vAlign w:val="center"/>
          </w:tcPr>
          <w:p w14:paraId="073BD45C" w14:textId="77777777" w:rsidR="00406BDD" w:rsidRPr="00F47AFC" w:rsidRDefault="00406BDD" w:rsidP="000A5CA0">
            <w:pPr>
              <w:spacing w:before="29" w:line="288" w:lineRule="auto"/>
              <w:jc w:val="right"/>
              <w:rPr>
                <w:color w:val="000000"/>
                <w:kern w:val="0"/>
                <w:sz w:val="24"/>
              </w:rPr>
            </w:pPr>
            <w:r w:rsidRPr="00F47AFC">
              <w:rPr>
                <w:rFonts w:hint="eastAsia"/>
                <w:color w:val="000000"/>
                <w:kern w:val="0"/>
                <w:sz w:val="24"/>
              </w:rPr>
              <w:t>-</w:t>
            </w:r>
          </w:p>
        </w:tc>
      </w:tr>
    </w:tbl>
    <w:p w14:paraId="65EABDCA" w14:textId="77777777" w:rsidR="00406BDD" w:rsidRPr="00DF3766" w:rsidRDefault="00406BDD" w:rsidP="00406BDD">
      <w:pPr>
        <w:tabs>
          <w:tab w:val="left" w:pos="426"/>
        </w:tabs>
        <w:spacing w:before="29" w:line="288" w:lineRule="auto"/>
        <w:jc w:val="left"/>
        <w:rPr>
          <w:kern w:val="0"/>
          <w:sz w:val="24"/>
        </w:rPr>
      </w:pPr>
    </w:p>
    <w:p w14:paraId="797FCAD7"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p>
    <w:p w14:paraId="36959FDA"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252250E1" w14:textId="77777777" w:rsidR="00152EE6" w:rsidRDefault="00152EE6" w:rsidP="004F6AA8">
      <w:pPr>
        <w:spacing w:line="360" w:lineRule="auto"/>
        <w:rPr>
          <w:rFonts w:asciiTheme="minorEastAsia" w:eastAsiaTheme="minorEastAsia" w:hAnsiTheme="minorEastAsia"/>
          <w:color w:val="000000"/>
          <w:szCs w:val="21"/>
        </w:rPr>
      </w:pPr>
    </w:p>
    <w:p w14:paraId="308583AF"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7.4.7.15</w:t>
      </w:r>
      <w:r w:rsidRPr="00AD0E47">
        <w:rPr>
          <w:rFonts w:ascii="Times New Roman" w:hAnsi="Times New Roman" w:hint="eastAsia"/>
          <w:kern w:val="0"/>
          <w:szCs w:val="24"/>
        </w:rPr>
        <w:t>衍生工具收益</w:t>
      </w:r>
    </w:p>
    <w:p w14:paraId="0D19900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14:paraId="28B7A3B4"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28100297"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7.4.7.16</w:t>
      </w:r>
      <w:r w:rsidRPr="00AD0E47">
        <w:rPr>
          <w:rFonts w:ascii="Times New Roman" w:hAnsi="Times New Roman" w:hint="eastAsia"/>
          <w:kern w:val="0"/>
          <w:szCs w:val="24"/>
        </w:rPr>
        <w:t>股利收益</w:t>
      </w:r>
    </w:p>
    <w:p w14:paraId="0940184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4542F37F" w14:textId="77777777" w:rsidTr="006D141C">
        <w:tc>
          <w:tcPr>
            <w:tcW w:w="2988" w:type="dxa"/>
            <w:vAlign w:val="center"/>
          </w:tcPr>
          <w:p w14:paraId="7AF0F359"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08B49213"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12549662"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5219D8E9"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44A33C09" w14:textId="77777777" w:rsidR="001A59F9" w:rsidRPr="00E11427" w:rsidRDefault="007F35DC" w:rsidP="002D5403">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30</w:t>
            </w:r>
            <w:r w:rsidRPr="00E11427">
              <w:rPr>
                <w:color w:val="000000"/>
                <w:sz w:val="24"/>
              </w:rPr>
              <w:t>日（</w:t>
            </w:r>
            <w:r w:rsidR="00FD5E6D" w:rsidRPr="00FD5E6D">
              <w:rPr>
                <w:rFonts w:hint="eastAsia"/>
                <w:color w:val="000000"/>
                <w:sz w:val="24"/>
              </w:rPr>
              <w:t>转型生效日</w:t>
            </w:r>
            <w:r w:rsidRPr="00E11427">
              <w:rPr>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2EC8725D" w14:textId="77777777" w:rsidTr="00C915A6">
        <w:tc>
          <w:tcPr>
            <w:tcW w:w="2988" w:type="dxa"/>
            <w:vAlign w:val="center"/>
          </w:tcPr>
          <w:p w14:paraId="34841AE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4B0868CE" w14:textId="77777777" w:rsidR="001A59F9" w:rsidRPr="00FF7CE7" w:rsidRDefault="001A59F9" w:rsidP="00FF7CE7">
            <w:pPr>
              <w:spacing w:before="29" w:line="288" w:lineRule="auto"/>
              <w:jc w:val="right"/>
              <w:rPr>
                <w:kern w:val="0"/>
                <w:sz w:val="24"/>
              </w:rPr>
            </w:pPr>
            <w:r w:rsidRPr="00FF7CE7">
              <w:rPr>
                <w:kern w:val="0"/>
                <w:sz w:val="24"/>
              </w:rPr>
              <w:t>3,379.20</w:t>
            </w:r>
          </w:p>
        </w:tc>
        <w:tc>
          <w:tcPr>
            <w:tcW w:w="3150" w:type="dxa"/>
            <w:vAlign w:val="center"/>
          </w:tcPr>
          <w:p w14:paraId="1CA987B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8E9B25E" w14:textId="77777777" w:rsidTr="00C915A6">
        <w:tc>
          <w:tcPr>
            <w:tcW w:w="2988" w:type="dxa"/>
            <w:vAlign w:val="center"/>
          </w:tcPr>
          <w:p w14:paraId="5AD82F6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32A05A0A"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4CAB0B9F"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A2CF5D7" w14:textId="77777777" w:rsidTr="00C915A6">
        <w:tc>
          <w:tcPr>
            <w:tcW w:w="2988" w:type="dxa"/>
            <w:vAlign w:val="center"/>
          </w:tcPr>
          <w:p w14:paraId="186CB7A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1DCE9D5F" w14:textId="77777777" w:rsidR="001A59F9" w:rsidRPr="00FF7CE7" w:rsidRDefault="001A59F9" w:rsidP="00FF7CE7">
            <w:pPr>
              <w:spacing w:before="29" w:line="288" w:lineRule="auto"/>
              <w:jc w:val="right"/>
              <w:rPr>
                <w:kern w:val="0"/>
                <w:sz w:val="24"/>
              </w:rPr>
            </w:pPr>
            <w:r w:rsidRPr="00FF7CE7">
              <w:rPr>
                <w:kern w:val="0"/>
                <w:sz w:val="24"/>
              </w:rPr>
              <w:t>3,379.20</w:t>
            </w:r>
          </w:p>
        </w:tc>
        <w:tc>
          <w:tcPr>
            <w:tcW w:w="3150" w:type="dxa"/>
            <w:vAlign w:val="center"/>
          </w:tcPr>
          <w:p w14:paraId="1A780A39" w14:textId="77777777" w:rsidR="001A59F9" w:rsidRPr="00FF7CE7" w:rsidRDefault="001A59F9" w:rsidP="00FF7CE7">
            <w:pPr>
              <w:spacing w:before="29" w:line="288" w:lineRule="auto"/>
              <w:jc w:val="right"/>
              <w:rPr>
                <w:kern w:val="0"/>
                <w:sz w:val="24"/>
              </w:rPr>
            </w:pPr>
            <w:r w:rsidRPr="00FF7CE7">
              <w:rPr>
                <w:kern w:val="0"/>
                <w:sz w:val="24"/>
              </w:rPr>
              <w:t>-</w:t>
            </w:r>
          </w:p>
        </w:tc>
      </w:tr>
    </w:tbl>
    <w:p w14:paraId="79DFF75E"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2021CF2E"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7.4.7.17</w:t>
      </w:r>
      <w:r w:rsidRPr="00AD0E47">
        <w:rPr>
          <w:rFonts w:ascii="Times New Roman" w:hAnsi="Times New Roman" w:hint="eastAsia"/>
          <w:kern w:val="0"/>
          <w:szCs w:val="24"/>
        </w:rPr>
        <w:t>公允价值变动收益</w:t>
      </w:r>
    </w:p>
    <w:p w14:paraId="4C15DF4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7C00599A" w14:textId="77777777" w:rsidTr="009978D5">
        <w:trPr>
          <w:trHeight w:val="285"/>
        </w:trPr>
        <w:tc>
          <w:tcPr>
            <w:tcW w:w="2987" w:type="dxa"/>
            <w:vAlign w:val="center"/>
          </w:tcPr>
          <w:p w14:paraId="7E231F72"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14:paraId="247A6043"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05CBA9F5"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14:paraId="7143D7A5"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52B4C542"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30</w:t>
            </w:r>
            <w:r w:rsidRPr="00E11427">
              <w:rPr>
                <w:color w:val="000000"/>
                <w:sz w:val="24"/>
              </w:rPr>
              <w:t>日（</w:t>
            </w:r>
            <w:r w:rsidR="00FD5E6D" w:rsidRPr="00FD5E6D">
              <w:rPr>
                <w:rFonts w:hint="eastAsia"/>
                <w:color w:val="000000"/>
                <w:sz w:val="24"/>
              </w:rPr>
              <w:t>转型生效日</w:t>
            </w:r>
            <w:r w:rsidRPr="00E11427">
              <w:rPr>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6DF0B73E" w14:textId="77777777" w:rsidTr="009978D5">
        <w:trPr>
          <w:trHeight w:val="285"/>
        </w:trPr>
        <w:tc>
          <w:tcPr>
            <w:tcW w:w="2987" w:type="dxa"/>
            <w:vAlign w:val="center"/>
          </w:tcPr>
          <w:p w14:paraId="347A66FA" w14:textId="77777777"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14:paraId="56CD4C60" w14:textId="77777777" w:rsidR="001A59F9" w:rsidRPr="00FF7CE7" w:rsidRDefault="001A59F9" w:rsidP="00FF7CE7">
            <w:pPr>
              <w:spacing w:before="29" w:line="288" w:lineRule="auto"/>
              <w:jc w:val="right"/>
              <w:rPr>
                <w:kern w:val="0"/>
                <w:sz w:val="24"/>
              </w:rPr>
            </w:pPr>
            <w:r w:rsidRPr="00FF7CE7">
              <w:rPr>
                <w:kern w:val="0"/>
                <w:sz w:val="24"/>
              </w:rPr>
              <w:t>-97,575.67</w:t>
            </w:r>
          </w:p>
        </w:tc>
        <w:tc>
          <w:tcPr>
            <w:tcW w:w="3149" w:type="dxa"/>
            <w:vAlign w:val="center"/>
          </w:tcPr>
          <w:p w14:paraId="1CF7EAA0" w14:textId="77777777" w:rsidR="001A59F9" w:rsidRPr="00FF7CE7" w:rsidRDefault="001A59F9" w:rsidP="00FF7CE7">
            <w:pPr>
              <w:spacing w:before="29" w:line="288" w:lineRule="auto"/>
              <w:jc w:val="right"/>
              <w:rPr>
                <w:kern w:val="0"/>
                <w:sz w:val="24"/>
              </w:rPr>
            </w:pPr>
            <w:r w:rsidRPr="00FF7CE7">
              <w:rPr>
                <w:kern w:val="0"/>
                <w:sz w:val="24"/>
              </w:rPr>
              <w:t>4,000.00</w:t>
            </w:r>
          </w:p>
        </w:tc>
      </w:tr>
      <w:tr w:rsidR="001A59F9" w:rsidRPr="0091212A" w14:paraId="0CD07111" w14:textId="77777777" w:rsidTr="009978D5">
        <w:trPr>
          <w:trHeight w:val="285"/>
        </w:trPr>
        <w:tc>
          <w:tcPr>
            <w:tcW w:w="2987" w:type="dxa"/>
            <w:vAlign w:val="center"/>
          </w:tcPr>
          <w:p w14:paraId="46B2AB6D"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14:paraId="4F674FA3" w14:textId="77777777" w:rsidR="001A59F9" w:rsidRPr="00FF7CE7" w:rsidRDefault="001A59F9" w:rsidP="00FF7CE7">
            <w:pPr>
              <w:spacing w:before="29" w:line="288" w:lineRule="auto"/>
              <w:jc w:val="right"/>
              <w:rPr>
                <w:kern w:val="0"/>
                <w:sz w:val="24"/>
              </w:rPr>
            </w:pPr>
            <w:r w:rsidRPr="00FF7CE7">
              <w:rPr>
                <w:kern w:val="0"/>
                <w:sz w:val="24"/>
              </w:rPr>
              <w:t>-103,058.00</w:t>
            </w:r>
          </w:p>
        </w:tc>
        <w:tc>
          <w:tcPr>
            <w:tcW w:w="3149" w:type="dxa"/>
            <w:vAlign w:val="center"/>
          </w:tcPr>
          <w:p w14:paraId="4966EE4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E20B3CF" w14:textId="77777777" w:rsidTr="009978D5">
        <w:trPr>
          <w:trHeight w:val="285"/>
        </w:trPr>
        <w:tc>
          <w:tcPr>
            <w:tcW w:w="2987" w:type="dxa"/>
            <w:vAlign w:val="center"/>
          </w:tcPr>
          <w:p w14:paraId="338E4708"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14:paraId="7447DE09" w14:textId="77777777" w:rsidR="001A59F9" w:rsidRPr="00FF7CE7" w:rsidRDefault="001A59F9" w:rsidP="00FF7CE7">
            <w:pPr>
              <w:spacing w:before="29" w:line="288" w:lineRule="auto"/>
              <w:jc w:val="right"/>
              <w:rPr>
                <w:kern w:val="0"/>
                <w:sz w:val="24"/>
              </w:rPr>
            </w:pPr>
            <w:r w:rsidRPr="00FF7CE7">
              <w:rPr>
                <w:kern w:val="0"/>
                <w:sz w:val="24"/>
              </w:rPr>
              <w:t>5,482.33</w:t>
            </w:r>
          </w:p>
        </w:tc>
        <w:tc>
          <w:tcPr>
            <w:tcW w:w="3149" w:type="dxa"/>
            <w:vAlign w:val="center"/>
          </w:tcPr>
          <w:p w14:paraId="041E0133" w14:textId="77777777" w:rsidR="001A59F9" w:rsidRPr="00FF7CE7" w:rsidRDefault="001A59F9" w:rsidP="00FF7CE7">
            <w:pPr>
              <w:spacing w:before="29" w:line="288" w:lineRule="auto"/>
              <w:jc w:val="right"/>
              <w:rPr>
                <w:kern w:val="0"/>
                <w:sz w:val="24"/>
              </w:rPr>
            </w:pPr>
            <w:r w:rsidRPr="00FF7CE7">
              <w:rPr>
                <w:kern w:val="0"/>
                <w:sz w:val="24"/>
              </w:rPr>
              <w:t>4,000.00</w:t>
            </w:r>
          </w:p>
        </w:tc>
      </w:tr>
      <w:tr w:rsidR="001A59F9" w:rsidRPr="0091212A" w14:paraId="206E059D" w14:textId="77777777" w:rsidTr="009978D5">
        <w:trPr>
          <w:trHeight w:val="285"/>
        </w:trPr>
        <w:tc>
          <w:tcPr>
            <w:tcW w:w="2987" w:type="dxa"/>
            <w:vAlign w:val="center"/>
          </w:tcPr>
          <w:p w14:paraId="179EBB1B" w14:textId="77777777"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14:paraId="3F7CC969" w14:textId="77777777"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14:paraId="31478960" w14:textId="77777777" w:rsidR="001A59F9" w:rsidRPr="00FF7CE7" w:rsidRDefault="001A59F9" w:rsidP="00FF7CE7">
            <w:pPr>
              <w:spacing w:before="29" w:line="288" w:lineRule="auto"/>
              <w:jc w:val="right"/>
              <w:rPr>
                <w:kern w:val="0"/>
                <w:sz w:val="24"/>
              </w:rPr>
            </w:pPr>
            <w:r w:rsidRPr="00FF7CE7">
              <w:rPr>
                <w:kern w:val="0"/>
                <w:sz w:val="24"/>
              </w:rPr>
              <w:t>-</w:t>
            </w:r>
          </w:p>
        </w:tc>
      </w:tr>
      <w:tr w:rsidR="00585100" w:rsidRPr="0091212A" w14:paraId="6FE01549" w14:textId="77777777" w:rsidTr="009978D5">
        <w:trPr>
          <w:trHeight w:val="285"/>
        </w:trPr>
        <w:tc>
          <w:tcPr>
            <w:tcW w:w="2987" w:type="dxa"/>
            <w:vAlign w:val="center"/>
          </w:tcPr>
          <w:p w14:paraId="37DA146E" w14:textId="77777777"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14:paraId="444E82DF" w14:textId="77777777"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14:paraId="12FF86B9" w14:textId="77777777" w:rsidR="00585100" w:rsidRPr="00FF7CE7" w:rsidRDefault="00585100" w:rsidP="00FF7CE7">
            <w:pPr>
              <w:spacing w:before="29" w:line="288" w:lineRule="auto"/>
              <w:jc w:val="right"/>
              <w:rPr>
                <w:kern w:val="0"/>
                <w:sz w:val="24"/>
              </w:rPr>
            </w:pPr>
            <w:r w:rsidRPr="00FF7CE7">
              <w:rPr>
                <w:kern w:val="0"/>
                <w:sz w:val="24"/>
              </w:rPr>
              <w:t>-</w:t>
            </w:r>
          </w:p>
        </w:tc>
      </w:tr>
      <w:tr w:rsidR="00033E23" w:rsidRPr="0091212A" w14:paraId="35B6D8DD" w14:textId="77777777" w:rsidTr="009978D5">
        <w:trPr>
          <w:trHeight w:val="285"/>
        </w:trPr>
        <w:tc>
          <w:tcPr>
            <w:tcW w:w="2987" w:type="dxa"/>
            <w:vAlign w:val="center"/>
          </w:tcPr>
          <w:p w14:paraId="029D8690" w14:textId="77777777"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14:paraId="703FEB4C" w14:textId="77777777"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14:paraId="5F32AA29" w14:textId="77777777"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14:paraId="6DE230FF" w14:textId="77777777" w:rsidTr="009978D5">
        <w:trPr>
          <w:trHeight w:val="285"/>
        </w:trPr>
        <w:tc>
          <w:tcPr>
            <w:tcW w:w="2987" w:type="dxa"/>
            <w:vAlign w:val="center"/>
          </w:tcPr>
          <w:p w14:paraId="42AA5453" w14:textId="77777777"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14:paraId="1B71DD47"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7A42C08F"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44605FA7" w14:textId="77777777" w:rsidTr="009978D5">
        <w:trPr>
          <w:trHeight w:val="285"/>
        </w:trPr>
        <w:tc>
          <w:tcPr>
            <w:tcW w:w="2987" w:type="dxa"/>
            <w:vAlign w:val="center"/>
          </w:tcPr>
          <w:p w14:paraId="197E9B01" w14:textId="77777777"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14:paraId="290D2C4A"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14:paraId="7968CBD3"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0C048C8E" w14:textId="77777777" w:rsidTr="009978D5">
        <w:trPr>
          <w:trHeight w:val="285"/>
        </w:trPr>
        <w:tc>
          <w:tcPr>
            <w:tcW w:w="2987" w:type="dxa"/>
            <w:vAlign w:val="center"/>
          </w:tcPr>
          <w:p w14:paraId="40426934" w14:textId="77777777"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14:paraId="4ECABA12" w14:textId="77777777"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14:paraId="525117A2" w14:textId="77777777" w:rsidR="00033E23" w:rsidRPr="00FF7CE7" w:rsidRDefault="00033E23" w:rsidP="00FF7CE7">
            <w:pPr>
              <w:spacing w:before="29" w:line="288" w:lineRule="auto"/>
              <w:jc w:val="right"/>
              <w:rPr>
                <w:kern w:val="0"/>
                <w:sz w:val="24"/>
              </w:rPr>
            </w:pPr>
            <w:r w:rsidRPr="00FF7CE7">
              <w:rPr>
                <w:kern w:val="0"/>
                <w:sz w:val="24"/>
              </w:rPr>
              <w:t>-</w:t>
            </w:r>
          </w:p>
        </w:tc>
      </w:tr>
      <w:tr w:rsidR="00033E23" w:rsidRPr="0091212A" w14:paraId="77BECB39" w14:textId="77777777" w:rsidTr="009978D5">
        <w:trPr>
          <w:trHeight w:val="285"/>
        </w:trPr>
        <w:tc>
          <w:tcPr>
            <w:tcW w:w="2987" w:type="dxa"/>
            <w:vAlign w:val="center"/>
          </w:tcPr>
          <w:p w14:paraId="2590C9E0" w14:textId="77777777"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14:paraId="3E9D693F" w14:textId="77777777" w:rsidR="00033E23" w:rsidRPr="00FF7CE7" w:rsidRDefault="00033E23" w:rsidP="00FF7CE7">
            <w:pPr>
              <w:spacing w:before="29" w:line="288" w:lineRule="auto"/>
              <w:jc w:val="right"/>
              <w:rPr>
                <w:kern w:val="0"/>
                <w:sz w:val="24"/>
              </w:rPr>
            </w:pPr>
            <w:r w:rsidRPr="00FF7CE7">
              <w:rPr>
                <w:kern w:val="0"/>
                <w:sz w:val="24"/>
              </w:rPr>
              <w:t>-97,575.67</w:t>
            </w:r>
          </w:p>
        </w:tc>
        <w:tc>
          <w:tcPr>
            <w:tcW w:w="3149" w:type="dxa"/>
            <w:vAlign w:val="bottom"/>
          </w:tcPr>
          <w:p w14:paraId="37DB6BAE" w14:textId="77777777" w:rsidR="00033E23" w:rsidRPr="00FF7CE7" w:rsidRDefault="00033E23" w:rsidP="00FF7CE7">
            <w:pPr>
              <w:spacing w:before="29" w:line="288" w:lineRule="auto"/>
              <w:jc w:val="right"/>
              <w:rPr>
                <w:kern w:val="0"/>
                <w:sz w:val="24"/>
              </w:rPr>
            </w:pPr>
            <w:r w:rsidRPr="00FF7CE7">
              <w:rPr>
                <w:kern w:val="0"/>
                <w:sz w:val="24"/>
              </w:rPr>
              <w:t>4,000.00</w:t>
            </w:r>
          </w:p>
        </w:tc>
      </w:tr>
    </w:tbl>
    <w:p w14:paraId="6D8741D1"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78F4CF5B"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7.4.7.18</w:t>
      </w:r>
      <w:r w:rsidRPr="00AD0E47">
        <w:rPr>
          <w:rFonts w:ascii="Times New Roman" w:hAnsi="Times New Roman" w:hint="eastAsia"/>
          <w:kern w:val="0"/>
          <w:szCs w:val="24"/>
        </w:rPr>
        <w:t>其他收入</w:t>
      </w:r>
    </w:p>
    <w:p w14:paraId="62C3CD9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26D795C8" w14:textId="77777777" w:rsidTr="006D141C">
        <w:trPr>
          <w:trHeight w:val="255"/>
        </w:trPr>
        <w:tc>
          <w:tcPr>
            <w:tcW w:w="1985" w:type="dxa"/>
            <w:vAlign w:val="center"/>
          </w:tcPr>
          <w:p w14:paraId="0CB22918"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29DF2309"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704FD54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41B5E9CC"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7AD70B40"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30</w:t>
            </w:r>
            <w:r w:rsidRPr="00E11427">
              <w:rPr>
                <w:color w:val="000000"/>
                <w:sz w:val="24"/>
              </w:rPr>
              <w:t>日（</w:t>
            </w:r>
            <w:r w:rsidR="00FD5E6D" w:rsidRPr="00FD5E6D">
              <w:rPr>
                <w:rFonts w:hint="eastAsia"/>
                <w:color w:val="000000"/>
                <w:sz w:val="24"/>
              </w:rPr>
              <w:t>转型生效日</w:t>
            </w:r>
            <w:r w:rsidRPr="00E11427">
              <w:rPr>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474FDD7C" w14:textId="77777777" w:rsidTr="00460304">
        <w:trPr>
          <w:trHeight w:val="255"/>
        </w:trPr>
        <w:tc>
          <w:tcPr>
            <w:tcW w:w="1985" w:type="dxa"/>
            <w:vAlign w:val="center"/>
          </w:tcPr>
          <w:p w14:paraId="3799D321"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234558AE" w14:textId="77777777" w:rsidR="001A59F9" w:rsidRPr="00FF7CE7" w:rsidRDefault="001A59F9" w:rsidP="00FF7CE7">
            <w:pPr>
              <w:spacing w:before="29" w:line="288" w:lineRule="auto"/>
              <w:jc w:val="right"/>
              <w:rPr>
                <w:kern w:val="0"/>
                <w:sz w:val="24"/>
              </w:rPr>
            </w:pPr>
            <w:r w:rsidRPr="00FF7CE7">
              <w:rPr>
                <w:kern w:val="0"/>
                <w:sz w:val="24"/>
              </w:rPr>
              <w:t>3,202.74</w:t>
            </w:r>
          </w:p>
        </w:tc>
        <w:tc>
          <w:tcPr>
            <w:tcW w:w="3600" w:type="dxa"/>
            <w:vAlign w:val="center"/>
          </w:tcPr>
          <w:p w14:paraId="3667CDD3" w14:textId="77777777" w:rsidR="001A59F9" w:rsidRPr="00FF7CE7" w:rsidRDefault="001A59F9" w:rsidP="00FF7CE7">
            <w:pPr>
              <w:spacing w:before="29" w:line="288" w:lineRule="auto"/>
              <w:jc w:val="right"/>
              <w:rPr>
                <w:kern w:val="0"/>
                <w:sz w:val="24"/>
              </w:rPr>
            </w:pPr>
            <w:r w:rsidRPr="00FF7CE7">
              <w:rPr>
                <w:kern w:val="0"/>
                <w:sz w:val="24"/>
              </w:rPr>
              <w:t>1,503.00</w:t>
            </w:r>
          </w:p>
        </w:tc>
      </w:tr>
      <w:tr w:rsidR="00002B22" w14:paraId="57C1891E" w14:textId="77777777">
        <w:tc>
          <w:tcPr>
            <w:tcW w:w="1984" w:type="dxa"/>
            <w:vAlign w:val="center"/>
          </w:tcPr>
          <w:p w14:paraId="5DF0C2F9" w14:textId="77777777" w:rsidR="00002B22" w:rsidRDefault="007561EB">
            <w:pPr>
              <w:jc w:val="left"/>
            </w:pPr>
            <w:r>
              <w:rPr>
                <w:sz w:val="24"/>
              </w:rPr>
              <w:t>基金转换费收入</w:t>
            </w:r>
          </w:p>
        </w:tc>
        <w:tc>
          <w:tcPr>
            <w:tcW w:w="3598" w:type="dxa"/>
            <w:vAlign w:val="center"/>
          </w:tcPr>
          <w:p w14:paraId="7874BDFE" w14:textId="77777777" w:rsidR="00002B22" w:rsidRDefault="007561EB">
            <w:pPr>
              <w:jc w:val="right"/>
            </w:pPr>
            <w:r>
              <w:rPr>
                <w:sz w:val="24"/>
              </w:rPr>
              <w:t>-</w:t>
            </w:r>
          </w:p>
        </w:tc>
        <w:tc>
          <w:tcPr>
            <w:tcW w:w="3598" w:type="dxa"/>
            <w:vAlign w:val="center"/>
          </w:tcPr>
          <w:p w14:paraId="31A9BCEC" w14:textId="77777777" w:rsidR="00002B22" w:rsidRDefault="007561EB">
            <w:pPr>
              <w:jc w:val="right"/>
            </w:pPr>
            <w:r>
              <w:rPr>
                <w:sz w:val="24"/>
              </w:rPr>
              <w:t>35.56</w:t>
            </w:r>
          </w:p>
        </w:tc>
      </w:tr>
      <w:tr w:rsidR="001A59F9" w:rsidRPr="0091212A" w14:paraId="0F9F2005" w14:textId="77777777" w:rsidTr="00460304">
        <w:trPr>
          <w:trHeight w:val="255"/>
        </w:trPr>
        <w:tc>
          <w:tcPr>
            <w:tcW w:w="1985" w:type="dxa"/>
            <w:vAlign w:val="center"/>
          </w:tcPr>
          <w:p w14:paraId="36B62681"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04EFFE34" w14:textId="77777777" w:rsidR="001A59F9" w:rsidRPr="00FF7CE7" w:rsidRDefault="001A59F9" w:rsidP="00FF7CE7">
            <w:pPr>
              <w:spacing w:before="29" w:line="288" w:lineRule="auto"/>
              <w:jc w:val="right"/>
              <w:rPr>
                <w:kern w:val="0"/>
                <w:sz w:val="24"/>
              </w:rPr>
            </w:pPr>
            <w:r w:rsidRPr="00FF7CE7">
              <w:rPr>
                <w:kern w:val="0"/>
                <w:sz w:val="24"/>
              </w:rPr>
              <w:t>3,202.74</w:t>
            </w:r>
          </w:p>
        </w:tc>
        <w:tc>
          <w:tcPr>
            <w:tcW w:w="3600" w:type="dxa"/>
            <w:vAlign w:val="center"/>
          </w:tcPr>
          <w:p w14:paraId="05F7D47B" w14:textId="77777777" w:rsidR="001A59F9" w:rsidRPr="00FF7CE7" w:rsidRDefault="001A59F9" w:rsidP="00FF7CE7">
            <w:pPr>
              <w:spacing w:before="29" w:line="288" w:lineRule="auto"/>
              <w:jc w:val="right"/>
              <w:rPr>
                <w:kern w:val="0"/>
                <w:sz w:val="24"/>
              </w:rPr>
            </w:pPr>
            <w:r w:rsidRPr="00FF7CE7">
              <w:rPr>
                <w:kern w:val="0"/>
                <w:sz w:val="24"/>
              </w:rPr>
              <w:t>1,538.56</w:t>
            </w:r>
          </w:p>
        </w:tc>
      </w:tr>
    </w:tbl>
    <w:p w14:paraId="669C0F2B" w14:textId="77777777" w:rsidR="00002B22" w:rsidRDefault="007561E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、本基金的赎回费率按持有期间递减，赎回费总额的</w:t>
      </w:r>
      <w:r>
        <w:rPr>
          <w:kern w:val="0"/>
          <w:sz w:val="24"/>
        </w:rPr>
        <w:t>25%</w:t>
      </w:r>
      <w:r>
        <w:rPr>
          <w:kern w:val="0"/>
          <w:sz w:val="24"/>
        </w:rPr>
        <w:t>归入基金资产。</w:t>
      </w:r>
    </w:p>
    <w:p w14:paraId="4B7251C6" w14:textId="77777777"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、本基金的转换费由申购补差费和转出基金的赎回费两部分构成，其中转出基金的赎回费的</w:t>
      </w:r>
      <w:r w:rsidRPr="00D754A9">
        <w:rPr>
          <w:kern w:val="0"/>
          <w:sz w:val="24"/>
        </w:rPr>
        <w:t>25%</w:t>
      </w:r>
      <w:r w:rsidRPr="00D754A9">
        <w:rPr>
          <w:kern w:val="0"/>
          <w:sz w:val="24"/>
        </w:rPr>
        <w:t>归入转出基金的基金资产。</w:t>
      </w:r>
    </w:p>
    <w:p w14:paraId="7BB7F8E9"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5BD4F6A2"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7.4.7.19</w:t>
      </w:r>
      <w:r w:rsidRPr="00AD0E47">
        <w:rPr>
          <w:rFonts w:ascii="Times New Roman" w:hAnsi="Times New Roman" w:hint="eastAsia"/>
          <w:kern w:val="0"/>
          <w:szCs w:val="24"/>
        </w:rPr>
        <w:t>交易费用</w:t>
      </w:r>
    </w:p>
    <w:p w14:paraId="1406859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14:paraId="00CF45BF" w14:textId="77777777" w:rsidTr="006D141C">
        <w:trPr>
          <w:trHeight w:val="285"/>
          <w:jc w:val="center"/>
        </w:trPr>
        <w:tc>
          <w:tcPr>
            <w:tcW w:w="2530" w:type="dxa"/>
            <w:vAlign w:val="center"/>
          </w:tcPr>
          <w:p w14:paraId="593F9213" w14:textId="77777777"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14:paraId="76D3C0C9" w14:textId="77777777" w:rsidR="001A59F9" w:rsidRPr="00CF086B" w:rsidRDefault="001A59F9" w:rsidP="00CF086B">
            <w:pPr>
              <w:spacing w:before="29" w:line="288" w:lineRule="auto"/>
              <w:jc w:val="center"/>
              <w:rPr>
                <w:sz w:val="24"/>
              </w:rPr>
            </w:pPr>
            <w:r w:rsidRPr="00CF086B">
              <w:rPr>
                <w:rFonts w:hint="eastAsia"/>
                <w:sz w:val="24"/>
              </w:rPr>
              <w:t>本期</w:t>
            </w:r>
          </w:p>
          <w:p w14:paraId="3497CFB6"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14:paraId="3F085A26"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3E774643"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12</w:t>
            </w:r>
            <w:r w:rsidRPr="00CF086B">
              <w:rPr>
                <w:sz w:val="24"/>
              </w:rPr>
              <w:t>月</w:t>
            </w:r>
            <w:r w:rsidRPr="00CF086B">
              <w:rPr>
                <w:sz w:val="24"/>
              </w:rPr>
              <w:t>30</w:t>
            </w:r>
            <w:r w:rsidRPr="00CF086B">
              <w:rPr>
                <w:sz w:val="24"/>
              </w:rPr>
              <w:t>日（</w:t>
            </w:r>
            <w:r w:rsidR="00FD5E6D" w:rsidRPr="00FD5E6D">
              <w:rPr>
                <w:rFonts w:hint="eastAsia"/>
                <w:sz w:val="24"/>
              </w:rPr>
              <w:t>转型生效日</w:t>
            </w:r>
            <w:r w:rsidRPr="00CF086B">
              <w:rPr>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15D47D1D" w14:textId="77777777" w:rsidTr="00460304">
        <w:trPr>
          <w:trHeight w:val="285"/>
          <w:jc w:val="center"/>
        </w:trPr>
        <w:tc>
          <w:tcPr>
            <w:tcW w:w="2530" w:type="dxa"/>
            <w:vAlign w:val="center"/>
          </w:tcPr>
          <w:p w14:paraId="2AB355D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14:paraId="3CF15F25" w14:textId="77777777" w:rsidR="001A59F9" w:rsidRPr="00FF7CE7" w:rsidRDefault="001A59F9" w:rsidP="00FF7CE7">
            <w:pPr>
              <w:spacing w:before="29" w:line="288" w:lineRule="auto"/>
              <w:jc w:val="right"/>
              <w:rPr>
                <w:kern w:val="0"/>
                <w:sz w:val="24"/>
              </w:rPr>
            </w:pPr>
            <w:r w:rsidRPr="00FF7CE7">
              <w:rPr>
                <w:kern w:val="0"/>
                <w:sz w:val="24"/>
              </w:rPr>
              <w:t>474,195.56</w:t>
            </w:r>
          </w:p>
        </w:tc>
        <w:tc>
          <w:tcPr>
            <w:tcW w:w="3556" w:type="dxa"/>
            <w:vAlign w:val="center"/>
          </w:tcPr>
          <w:p w14:paraId="12DBD05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B85F35F" w14:textId="77777777" w:rsidTr="00460304">
        <w:trPr>
          <w:trHeight w:val="285"/>
          <w:jc w:val="center"/>
        </w:trPr>
        <w:tc>
          <w:tcPr>
            <w:tcW w:w="2530" w:type="dxa"/>
            <w:vAlign w:val="center"/>
          </w:tcPr>
          <w:p w14:paraId="13D07D6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14:paraId="4067B747" w14:textId="77777777" w:rsidR="001A59F9" w:rsidRPr="00FF7CE7" w:rsidRDefault="001A59F9" w:rsidP="00FF7CE7">
            <w:pPr>
              <w:spacing w:before="29" w:line="288" w:lineRule="auto"/>
              <w:jc w:val="right"/>
              <w:rPr>
                <w:kern w:val="0"/>
                <w:sz w:val="24"/>
              </w:rPr>
            </w:pPr>
            <w:r w:rsidRPr="00FF7CE7">
              <w:rPr>
                <w:kern w:val="0"/>
                <w:sz w:val="24"/>
              </w:rPr>
              <w:t>4,275.00</w:t>
            </w:r>
          </w:p>
        </w:tc>
        <w:tc>
          <w:tcPr>
            <w:tcW w:w="3556" w:type="dxa"/>
            <w:vAlign w:val="center"/>
          </w:tcPr>
          <w:p w14:paraId="65EEF6F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1871AC8" w14:textId="77777777" w:rsidTr="00460304">
        <w:trPr>
          <w:trHeight w:val="285"/>
          <w:jc w:val="center"/>
        </w:trPr>
        <w:tc>
          <w:tcPr>
            <w:tcW w:w="2530" w:type="dxa"/>
            <w:vAlign w:val="center"/>
          </w:tcPr>
          <w:p w14:paraId="7CD64479"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14:paraId="430DC24E" w14:textId="77777777" w:rsidR="001A59F9" w:rsidRPr="00FF7CE7" w:rsidRDefault="001A59F9" w:rsidP="00FF7CE7">
            <w:pPr>
              <w:spacing w:before="29" w:line="288" w:lineRule="auto"/>
              <w:jc w:val="right"/>
              <w:rPr>
                <w:kern w:val="0"/>
                <w:sz w:val="24"/>
              </w:rPr>
            </w:pPr>
            <w:r w:rsidRPr="00FF7CE7">
              <w:rPr>
                <w:kern w:val="0"/>
                <w:sz w:val="24"/>
              </w:rPr>
              <w:t>478,470.56</w:t>
            </w:r>
          </w:p>
        </w:tc>
        <w:tc>
          <w:tcPr>
            <w:tcW w:w="3556" w:type="dxa"/>
            <w:vAlign w:val="center"/>
          </w:tcPr>
          <w:p w14:paraId="01E3F6FE" w14:textId="77777777" w:rsidR="001A59F9" w:rsidRPr="00FF7CE7" w:rsidRDefault="001A59F9" w:rsidP="00FF7CE7">
            <w:pPr>
              <w:spacing w:before="29" w:line="288" w:lineRule="auto"/>
              <w:jc w:val="right"/>
              <w:rPr>
                <w:kern w:val="0"/>
                <w:sz w:val="24"/>
              </w:rPr>
            </w:pPr>
            <w:r w:rsidRPr="00FF7CE7">
              <w:rPr>
                <w:kern w:val="0"/>
                <w:sz w:val="24"/>
              </w:rPr>
              <w:t>-</w:t>
            </w:r>
          </w:p>
        </w:tc>
      </w:tr>
    </w:tbl>
    <w:p w14:paraId="571B4073" w14:textId="77777777" w:rsidR="001A59F9" w:rsidRPr="00C875C3" w:rsidRDefault="001A59F9" w:rsidP="00C875C3">
      <w:pPr>
        <w:spacing w:line="360" w:lineRule="auto"/>
        <w:rPr>
          <w:rFonts w:asciiTheme="minorEastAsia" w:eastAsiaTheme="minorEastAsia" w:hAnsiTheme="minorEastAsia"/>
          <w:color w:val="000000"/>
          <w:szCs w:val="21"/>
        </w:rPr>
      </w:pPr>
    </w:p>
    <w:p w14:paraId="4B846BCB"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7.4.7.20</w:t>
      </w:r>
      <w:r w:rsidRPr="00AD0E47">
        <w:rPr>
          <w:rFonts w:ascii="Times New Roman" w:hAnsi="Times New Roman" w:hint="eastAsia"/>
          <w:kern w:val="0"/>
          <w:szCs w:val="24"/>
        </w:rPr>
        <w:t>其他费用</w:t>
      </w:r>
    </w:p>
    <w:p w14:paraId="322839C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379D6793" w14:textId="77777777" w:rsidTr="006D141C">
        <w:trPr>
          <w:jc w:val="center"/>
        </w:trPr>
        <w:tc>
          <w:tcPr>
            <w:tcW w:w="2855" w:type="dxa"/>
            <w:vAlign w:val="center"/>
          </w:tcPr>
          <w:p w14:paraId="4C3DDB90"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7C1D13B4" w14:textId="77777777" w:rsidR="001A59F9" w:rsidRPr="00CF086B" w:rsidRDefault="001A59F9" w:rsidP="00CF086B">
            <w:pPr>
              <w:spacing w:before="29" w:line="288" w:lineRule="auto"/>
              <w:jc w:val="center"/>
              <w:rPr>
                <w:sz w:val="24"/>
              </w:rPr>
            </w:pPr>
            <w:r w:rsidRPr="00CF086B">
              <w:rPr>
                <w:rFonts w:hint="eastAsia"/>
                <w:sz w:val="24"/>
              </w:rPr>
              <w:t>本期</w:t>
            </w:r>
          </w:p>
          <w:p w14:paraId="0289CBEB"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7B609CA8"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4466D245" w14:textId="77777777" w:rsidR="001A59F9" w:rsidRPr="00CF086B" w:rsidRDefault="007F35DC" w:rsidP="002D5403">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12</w:t>
            </w:r>
            <w:r w:rsidRPr="00CF086B">
              <w:rPr>
                <w:sz w:val="24"/>
              </w:rPr>
              <w:t>月</w:t>
            </w:r>
            <w:r w:rsidRPr="00CF086B">
              <w:rPr>
                <w:sz w:val="24"/>
              </w:rPr>
              <w:t>30</w:t>
            </w:r>
            <w:r w:rsidRPr="00CF086B">
              <w:rPr>
                <w:sz w:val="24"/>
              </w:rPr>
              <w:t>日（</w:t>
            </w:r>
            <w:r w:rsidR="00FD5E6D" w:rsidRPr="00FD5E6D">
              <w:rPr>
                <w:rFonts w:hint="eastAsia"/>
                <w:sz w:val="24"/>
              </w:rPr>
              <w:t>转型生效日</w:t>
            </w:r>
            <w:r w:rsidRPr="00CF086B">
              <w:rPr>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473FF0E7" w14:textId="77777777" w:rsidTr="006D141C">
        <w:trPr>
          <w:jc w:val="center"/>
        </w:trPr>
        <w:tc>
          <w:tcPr>
            <w:tcW w:w="2855" w:type="dxa"/>
            <w:vAlign w:val="center"/>
          </w:tcPr>
          <w:p w14:paraId="2C9B495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5C589D3D" w14:textId="77777777"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14:paraId="4E950DD1" w14:textId="77777777" w:rsidR="001A59F9" w:rsidRPr="00FF7CE7" w:rsidRDefault="001A59F9" w:rsidP="00FF7CE7">
            <w:pPr>
              <w:spacing w:before="29" w:line="288" w:lineRule="auto"/>
              <w:jc w:val="right"/>
              <w:rPr>
                <w:kern w:val="0"/>
                <w:sz w:val="24"/>
              </w:rPr>
            </w:pPr>
            <w:r w:rsidRPr="00FF7CE7">
              <w:rPr>
                <w:kern w:val="0"/>
                <w:sz w:val="24"/>
              </w:rPr>
              <w:t>863.62</w:t>
            </w:r>
          </w:p>
        </w:tc>
      </w:tr>
      <w:tr w:rsidR="001A59F9" w:rsidRPr="0091212A" w14:paraId="0CD4185D" w14:textId="77777777" w:rsidTr="006D141C">
        <w:trPr>
          <w:jc w:val="center"/>
        </w:trPr>
        <w:tc>
          <w:tcPr>
            <w:tcW w:w="2855" w:type="dxa"/>
            <w:vAlign w:val="center"/>
          </w:tcPr>
          <w:p w14:paraId="7B09AFE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3DAEE10D" w14:textId="77777777"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14:paraId="78FC9459" w14:textId="77777777" w:rsidR="001A59F9" w:rsidRPr="00FF7CE7" w:rsidRDefault="001A59F9" w:rsidP="00FF7CE7">
            <w:pPr>
              <w:spacing w:before="29" w:line="288" w:lineRule="auto"/>
              <w:jc w:val="right"/>
              <w:rPr>
                <w:kern w:val="0"/>
                <w:sz w:val="24"/>
              </w:rPr>
            </w:pPr>
            <w:r w:rsidRPr="00FF7CE7">
              <w:rPr>
                <w:kern w:val="0"/>
                <w:sz w:val="24"/>
              </w:rPr>
              <w:t>-4,607.82</w:t>
            </w:r>
          </w:p>
        </w:tc>
      </w:tr>
      <w:tr w:rsidR="00002B22" w14:paraId="242B5254" w14:textId="77777777">
        <w:trPr>
          <w:jc w:val="center"/>
        </w:trPr>
        <w:tc>
          <w:tcPr>
            <w:tcW w:w="2855" w:type="dxa"/>
            <w:vAlign w:val="center"/>
          </w:tcPr>
          <w:p w14:paraId="3FB76F58" w14:textId="77777777" w:rsidR="00002B22" w:rsidRDefault="007561EB">
            <w:pPr>
              <w:jc w:val="left"/>
            </w:pPr>
            <w:r>
              <w:rPr>
                <w:sz w:val="24"/>
              </w:rPr>
              <w:t>债券账户维护费</w:t>
            </w:r>
          </w:p>
        </w:tc>
        <w:tc>
          <w:tcPr>
            <w:tcW w:w="2893" w:type="dxa"/>
            <w:vAlign w:val="center"/>
          </w:tcPr>
          <w:p w14:paraId="7B374859" w14:textId="77777777" w:rsidR="00002B22" w:rsidRDefault="007561EB">
            <w:pPr>
              <w:jc w:val="right"/>
            </w:pPr>
            <w:r>
              <w:rPr>
                <w:sz w:val="24"/>
              </w:rPr>
              <w:t>37,400.00</w:t>
            </w:r>
          </w:p>
        </w:tc>
        <w:tc>
          <w:tcPr>
            <w:tcW w:w="3367" w:type="dxa"/>
            <w:vAlign w:val="center"/>
          </w:tcPr>
          <w:p w14:paraId="12DF862E" w14:textId="77777777" w:rsidR="00002B22" w:rsidRDefault="007561EB">
            <w:pPr>
              <w:jc w:val="right"/>
            </w:pPr>
            <w:r>
              <w:rPr>
                <w:sz w:val="24"/>
              </w:rPr>
              <w:t>-</w:t>
            </w:r>
          </w:p>
        </w:tc>
      </w:tr>
      <w:tr w:rsidR="00002B22" w14:paraId="20AE35AA" w14:textId="77777777">
        <w:trPr>
          <w:jc w:val="center"/>
        </w:trPr>
        <w:tc>
          <w:tcPr>
            <w:tcW w:w="2855" w:type="dxa"/>
            <w:vAlign w:val="center"/>
          </w:tcPr>
          <w:p w14:paraId="2D021C29" w14:textId="77777777" w:rsidR="00002B22" w:rsidRDefault="007561EB">
            <w:pPr>
              <w:jc w:val="left"/>
            </w:pPr>
            <w:r>
              <w:rPr>
                <w:sz w:val="24"/>
              </w:rPr>
              <w:t>银行汇划费</w:t>
            </w:r>
          </w:p>
        </w:tc>
        <w:tc>
          <w:tcPr>
            <w:tcW w:w="2893" w:type="dxa"/>
            <w:vAlign w:val="center"/>
          </w:tcPr>
          <w:p w14:paraId="44FF1AD9" w14:textId="77777777" w:rsidR="00002B22" w:rsidRDefault="007561EB">
            <w:pPr>
              <w:jc w:val="right"/>
            </w:pPr>
            <w:r>
              <w:rPr>
                <w:sz w:val="24"/>
              </w:rPr>
              <w:t>7,461.58</w:t>
            </w:r>
          </w:p>
        </w:tc>
        <w:tc>
          <w:tcPr>
            <w:tcW w:w="3367" w:type="dxa"/>
            <w:vAlign w:val="center"/>
          </w:tcPr>
          <w:p w14:paraId="09B5DB64" w14:textId="77777777" w:rsidR="00002B22" w:rsidRDefault="007561EB">
            <w:pPr>
              <w:jc w:val="right"/>
            </w:pPr>
            <w:r>
              <w:rPr>
                <w:sz w:val="24"/>
              </w:rPr>
              <w:t>-</w:t>
            </w:r>
          </w:p>
        </w:tc>
      </w:tr>
      <w:tr w:rsidR="00002B22" w14:paraId="51F3D402" w14:textId="77777777">
        <w:trPr>
          <w:jc w:val="center"/>
        </w:trPr>
        <w:tc>
          <w:tcPr>
            <w:tcW w:w="2855" w:type="dxa"/>
            <w:vAlign w:val="center"/>
          </w:tcPr>
          <w:p w14:paraId="564D8649" w14:textId="77777777" w:rsidR="00002B22" w:rsidRDefault="007561EB">
            <w:pPr>
              <w:jc w:val="left"/>
            </w:pPr>
            <w:r>
              <w:rPr>
                <w:sz w:val="24"/>
              </w:rPr>
              <w:t>其他</w:t>
            </w:r>
          </w:p>
        </w:tc>
        <w:tc>
          <w:tcPr>
            <w:tcW w:w="2893" w:type="dxa"/>
            <w:vAlign w:val="center"/>
          </w:tcPr>
          <w:p w14:paraId="77257BF4" w14:textId="77777777" w:rsidR="00002B22" w:rsidRDefault="007561EB">
            <w:pPr>
              <w:jc w:val="right"/>
            </w:pPr>
            <w:r>
              <w:rPr>
                <w:sz w:val="24"/>
              </w:rPr>
              <w:t>50.00</w:t>
            </w:r>
          </w:p>
        </w:tc>
        <w:tc>
          <w:tcPr>
            <w:tcW w:w="3367" w:type="dxa"/>
            <w:vAlign w:val="center"/>
          </w:tcPr>
          <w:p w14:paraId="74112CE2" w14:textId="77777777" w:rsidR="00002B22" w:rsidRDefault="007561EB">
            <w:pPr>
              <w:jc w:val="right"/>
            </w:pPr>
            <w:r>
              <w:rPr>
                <w:sz w:val="24"/>
              </w:rPr>
              <w:t>-</w:t>
            </w:r>
          </w:p>
        </w:tc>
      </w:tr>
      <w:tr w:rsidR="001A59F9" w:rsidRPr="0091212A" w14:paraId="3C848FA9" w14:textId="77777777" w:rsidTr="00096A1F">
        <w:trPr>
          <w:jc w:val="center"/>
        </w:trPr>
        <w:tc>
          <w:tcPr>
            <w:tcW w:w="2855" w:type="dxa"/>
            <w:vAlign w:val="center"/>
          </w:tcPr>
          <w:p w14:paraId="12193EF3"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6D90AB2B" w14:textId="77777777" w:rsidR="001A59F9" w:rsidRPr="00FF7CE7" w:rsidRDefault="001A59F9" w:rsidP="00FF7CE7">
            <w:pPr>
              <w:spacing w:before="29" w:line="288" w:lineRule="auto"/>
              <w:jc w:val="right"/>
              <w:rPr>
                <w:kern w:val="0"/>
                <w:sz w:val="24"/>
              </w:rPr>
            </w:pPr>
            <w:r w:rsidRPr="00FF7CE7">
              <w:rPr>
                <w:kern w:val="0"/>
                <w:sz w:val="24"/>
              </w:rPr>
              <w:t>184,911.58</w:t>
            </w:r>
          </w:p>
        </w:tc>
        <w:tc>
          <w:tcPr>
            <w:tcW w:w="3367" w:type="dxa"/>
            <w:vAlign w:val="center"/>
          </w:tcPr>
          <w:p w14:paraId="620387FB" w14:textId="77777777" w:rsidR="001A59F9" w:rsidRPr="00FF7CE7" w:rsidRDefault="001A59F9" w:rsidP="00FF7CE7">
            <w:pPr>
              <w:spacing w:before="29" w:line="288" w:lineRule="auto"/>
              <w:jc w:val="right"/>
              <w:rPr>
                <w:kern w:val="0"/>
                <w:sz w:val="24"/>
              </w:rPr>
            </w:pPr>
            <w:r w:rsidRPr="00FF7CE7">
              <w:rPr>
                <w:kern w:val="0"/>
                <w:sz w:val="24"/>
              </w:rPr>
              <w:t>-3,744.20</w:t>
            </w:r>
          </w:p>
        </w:tc>
      </w:tr>
    </w:tbl>
    <w:p w14:paraId="44881A50" w14:textId="77777777" w:rsidR="001A59F9" w:rsidRPr="0091212A" w:rsidRDefault="001A59F9" w:rsidP="00026C9C">
      <w:pPr>
        <w:spacing w:line="360" w:lineRule="auto"/>
        <w:rPr>
          <w:rFonts w:asciiTheme="minorEastAsia" w:eastAsiaTheme="minorEastAsia" w:hAnsiTheme="minorEastAsia"/>
          <w:color w:val="000000"/>
          <w:szCs w:val="21"/>
        </w:rPr>
      </w:pPr>
    </w:p>
    <w:p w14:paraId="346659B0"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p>
    <w:p w14:paraId="558B7A9F"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p>
    <w:p w14:paraId="62EBFCC0"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124C4D89"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144736F2"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p>
    <w:p w14:paraId="0B13A1E8"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0B36F968"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570AC021" w14:textId="77777777"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14:paraId="28E057F6" w14:textId="77777777" w:rsidTr="006D141C">
        <w:tc>
          <w:tcPr>
            <w:tcW w:w="5220" w:type="dxa"/>
          </w:tcPr>
          <w:p w14:paraId="5279986A" w14:textId="77777777"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14:paraId="1DD8FFF7" w14:textId="77777777"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02B22" w14:paraId="5BC6008D" w14:textId="77777777">
        <w:tc>
          <w:tcPr>
            <w:tcW w:w="5220" w:type="dxa"/>
            <w:vAlign w:val="center"/>
          </w:tcPr>
          <w:p w14:paraId="419B38CE" w14:textId="77777777" w:rsidR="00002B22" w:rsidRDefault="007561E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7ADF18C4" w14:textId="77777777" w:rsidR="00002B22" w:rsidRDefault="007561EB">
            <w:pPr>
              <w:jc w:val="center"/>
            </w:pPr>
            <w:r>
              <w:rPr>
                <w:color w:val="000000"/>
                <w:sz w:val="24"/>
              </w:rPr>
              <w:t>基金管理人、基金销售机构</w:t>
            </w:r>
          </w:p>
        </w:tc>
      </w:tr>
      <w:tr w:rsidR="00002B22" w14:paraId="7CAE3691" w14:textId="77777777">
        <w:tc>
          <w:tcPr>
            <w:tcW w:w="5220" w:type="dxa"/>
            <w:vAlign w:val="center"/>
          </w:tcPr>
          <w:p w14:paraId="56100A0C" w14:textId="77777777" w:rsidR="00002B22" w:rsidRDefault="007561E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14:paraId="405E4C9F" w14:textId="77777777" w:rsidR="00002B22" w:rsidRDefault="007561EB">
            <w:pPr>
              <w:jc w:val="center"/>
            </w:pPr>
            <w:r>
              <w:rPr>
                <w:color w:val="000000"/>
                <w:sz w:val="24"/>
              </w:rPr>
              <w:t>基金托管人、基金销售机构</w:t>
            </w:r>
          </w:p>
        </w:tc>
      </w:tr>
      <w:tr w:rsidR="00002B22" w14:paraId="0B4B681C" w14:textId="77777777">
        <w:tc>
          <w:tcPr>
            <w:tcW w:w="5220" w:type="dxa"/>
            <w:vAlign w:val="center"/>
          </w:tcPr>
          <w:p w14:paraId="42704B77" w14:textId="77777777" w:rsidR="00002B22" w:rsidRDefault="007561E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690BF88F" w14:textId="77777777" w:rsidR="00002B22" w:rsidRDefault="007561EB">
            <w:pPr>
              <w:jc w:val="center"/>
            </w:pPr>
            <w:r>
              <w:rPr>
                <w:color w:val="000000"/>
                <w:sz w:val="24"/>
              </w:rPr>
              <w:t>基金管理人的股东、基金销售机构</w:t>
            </w:r>
          </w:p>
        </w:tc>
      </w:tr>
      <w:tr w:rsidR="00002B22" w14:paraId="4B10B10D" w14:textId="77777777">
        <w:tc>
          <w:tcPr>
            <w:tcW w:w="5220" w:type="dxa"/>
            <w:vAlign w:val="center"/>
          </w:tcPr>
          <w:p w14:paraId="66E5ABB3" w14:textId="77777777" w:rsidR="00002B22" w:rsidRDefault="007561EB">
            <w:pPr>
              <w:jc w:val="left"/>
            </w:pPr>
            <w:r>
              <w:rPr>
                <w:color w:val="000000"/>
                <w:sz w:val="24"/>
              </w:rPr>
              <w:t>施罗德投资管理有限公司</w:t>
            </w:r>
          </w:p>
        </w:tc>
        <w:tc>
          <w:tcPr>
            <w:tcW w:w="3780" w:type="dxa"/>
            <w:vAlign w:val="center"/>
          </w:tcPr>
          <w:p w14:paraId="13F8CE58" w14:textId="77777777" w:rsidR="00002B22" w:rsidRDefault="007561EB">
            <w:pPr>
              <w:jc w:val="center"/>
            </w:pPr>
            <w:r>
              <w:rPr>
                <w:color w:val="000000"/>
                <w:sz w:val="24"/>
              </w:rPr>
              <w:t>基金管理人的股东</w:t>
            </w:r>
          </w:p>
        </w:tc>
      </w:tr>
      <w:tr w:rsidR="00002B22" w14:paraId="1DF4D41F" w14:textId="77777777">
        <w:tc>
          <w:tcPr>
            <w:tcW w:w="5220" w:type="dxa"/>
            <w:vAlign w:val="center"/>
          </w:tcPr>
          <w:p w14:paraId="5A652A92" w14:textId="77777777" w:rsidR="00002B22" w:rsidRDefault="007561E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761EFDA0" w14:textId="77777777" w:rsidR="00002B22" w:rsidRDefault="007561EB">
            <w:pPr>
              <w:jc w:val="center"/>
            </w:pPr>
            <w:r>
              <w:rPr>
                <w:color w:val="000000"/>
                <w:sz w:val="24"/>
              </w:rPr>
              <w:t>基金管理人的股东</w:t>
            </w:r>
          </w:p>
        </w:tc>
      </w:tr>
      <w:tr w:rsidR="00002B22" w14:paraId="6E47B314" w14:textId="77777777">
        <w:tc>
          <w:tcPr>
            <w:tcW w:w="5220" w:type="dxa"/>
            <w:vAlign w:val="center"/>
          </w:tcPr>
          <w:p w14:paraId="547A5971" w14:textId="77777777" w:rsidR="00002B22" w:rsidRDefault="007561EB">
            <w:pPr>
              <w:jc w:val="left"/>
            </w:pPr>
            <w:r>
              <w:rPr>
                <w:color w:val="000000"/>
                <w:sz w:val="24"/>
              </w:rPr>
              <w:t>交银施罗德资产管理有限公司</w:t>
            </w:r>
          </w:p>
        </w:tc>
        <w:tc>
          <w:tcPr>
            <w:tcW w:w="3780" w:type="dxa"/>
            <w:vAlign w:val="center"/>
          </w:tcPr>
          <w:p w14:paraId="74C61605" w14:textId="77777777" w:rsidR="00002B22" w:rsidRDefault="007561EB">
            <w:pPr>
              <w:jc w:val="center"/>
            </w:pPr>
            <w:r>
              <w:rPr>
                <w:color w:val="000000"/>
                <w:sz w:val="24"/>
              </w:rPr>
              <w:t>基金管理人的子公司</w:t>
            </w:r>
          </w:p>
        </w:tc>
      </w:tr>
      <w:tr w:rsidR="00002B22" w14:paraId="70EA65DA" w14:textId="77777777">
        <w:tc>
          <w:tcPr>
            <w:tcW w:w="5220" w:type="dxa"/>
            <w:vAlign w:val="center"/>
          </w:tcPr>
          <w:p w14:paraId="4FADEA72" w14:textId="77777777" w:rsidR="00002B22" w:rsidRDefault="007561EB">
            <w:pPr>
              <w:jc w:val="left"/>
            </w:pPr>
            <w:r>
              <w:rPr>
                <w:color w:val="000000"/>
                <w:sz w:val="24"/>
              </w:rPr>
              <w:t>上海直源投资管理有限公司</w:t>
            </w:r>
          </w:p>
        </w:tc>
        <w:tc>
          <w:tcPr>
            <w:tcW w:w="3780" w:type="dxa"/>
            <w:vAlign w:val="center"/>
          </w:tcPr>
          <w:p w14:paraId="5E07EBB5" w14:textId="77777777" w:rsidR="00002B22" w:rsidRDefault="007561EB">
            <w:pPr>
              <w:jc w:val="center"/>
            </w:pPr>
            <w:r>
              <w:rPr>
                <w:color w:val="000000"/>
                <w:sz w:val="24"/>
              </w:rPr>
              <w:t>受基金管理人控制的公司</w:t>
            </w:r>
          </w:p>
        </w:tc>
      </w:tr>
      <w:tr w:rsidR="00002B22" w14:paraId="0D060A68" w14:textId="77777777">
        <w:tc>
          <w:tcPr>
            <w:tcW w:w="5220" w:type="dxa"/>
            <w:vAlign w:val="center"/>
          </w:tcPr>
          <w:p w14:paraId="6B5259FF" w14:textId="77777777" w:rsidR="00002B22" w:rsidRDefault="007561EB">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14:paraId="51538AF0" w14:textId="77777777" w:rsidR="00002B22" w:rsidRDefault="007561EB">
            <w:pPr>
              <w:jc w:val="center"/>
            </w:pPr>
            <w:r>
              <w:rPr>
                <w:color w:val="000000"/>
                <w:sz w:val="24"/>
              </w:rPr>
              <w:t>受基金管理人控制的公司</w:t>
            </w:r>
          </w:p>
        </w:tc>
      </w:tr>
    </w:tbl>
    <w:p w14:paraId="3BC9FCDE" w14:textId="77777777"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4EF69642"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64EF3200"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p>
    <w:p w14:paraId="475E038A"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p>
    <w:p w14:paraId="7CBAA14B"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1ECAA41F"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5F070610"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w:t>
      </w:r>
      <w:r w:rsidRPr="00AD0E47">
        <w:rPr>
          <w:rFonts w:ascii="Times New Roman" w:hAnsi="Times New Roman" w:hint="eastAsia"/>
          <w:kern w:val="0"/>
          <w:szCs w:val="24"/>
        </w:rPr>
        <w:t>关联方报酬</w:t>
      </w:r>
    </w:p>
    <w:p w14:paraId="2B80749F"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7.4.10.2.1</w:t>
      </w:r>
      <w:r w:rsidRPr="00AD0E47">
        <w:rPr>
          <w:rFonts w:ascii="Times New Roman" w:hAnsi="Times New Roman" w:hint="eastAsia"/>
          <w:kern w:val="0"/>
          <w:szCs w:val="24"/>
        </w:rPr>
        <w:t>基金管理费</w:t>
      </w:r>
    </w:p>
    <w:p w14:paraId="7A06C54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6355EFC9" w14:textId="77777777" w:rsidTr="000F5396">
        <w:tc>
          <w:tcPr>
            <w:tcW w:w="3686" w:type="dxa"/>
            <w:vAlign w:val="center"/>
          </w:tcPr>
          <w:p w14:paraId="70CC67D3"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6CB7FAD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6920022B"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0C001EA4"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7BA42615"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30</w:t>
            </w:r>
            <w:r w:rsidRPr="00025189">
              <w:rPr>
                <w:bCs/>
                <w:color w:val="000000"/>
                <w:sz w:val="24"/>
              </w:rPr>
              <w:t>日（</w:t>
            </w:r>
            <w:r w:rsidR="00FD5E6D" w:rsidRPr="00FD5E6D">
              <w:rPr>
                <w:rFonts w:hint="eastAsia"/>
                <w:bCs/>
                <w:color w:val="000000"/>
                <w:sz w:val="24"/>
              </w:rPr>
              <w:t>转型生效日</w:t>
            </w:r>
            <w:r w:rsidRPr="00025189">
              <w:rPr>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4919F4DE" w14:textId="77777777" w:rsidTr="00C657A6">
        <w:tc>
          <w:tcPr>
            <w:tcW w:w="3686" w:type="dxa"/>
            <w:vAlign w:val="center"/>
          </w:tcPr>
          <w:p w14:paraId="72DCCB1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1B68C9E4" w14:textId="77777777" w:rsidR="001A59F9" w:rsidRPr="00FF7CE7" w:rsidRDefault="001A59F9" w:rsidP="00FF7CE7">
            <w:pPr>
              <w:spacing w:before="29" w:line="288" w:lineRule="auto"/>
              <w:jc w:val="right"/>
              <w:rPr>
                <w:kern w:val="0"/>
                <w:sz w:val="24"/>
              </w:rPr>
            </w:pPr>
            <w:r w:rsidRPr="00FF7CE7">
              <w:rPr>
                <w:kern w:val="0"/>
                <w:sz w:val="24"/>
              </w:rPr>
              <w:t>414,616.44</w:t>
            </w:r>
          </w:p>
        </w:tc>
        <w:tc>
          <w:tcPr>
            <w:tcW w:w="2657" w:type="dxa"/>
            <w:vAlign w:val="center"/>
          </w:tcPr>
          <w:p w14:paraId="1E15E5B4" w14:textId="77777777" w:rsidR="001A59F9" w:rsidRPr="00FF7CE7" w:rsidRDefault="001A59F9" w:rsidP="00FF7CE7">
            <w:pPr>
              <w:spacing w:before="29" w:line="288" w:lineRule="auto"/>
              <w:jc w:val="right"/>
              <w:rPr>
                <w:kern w:val="0"/>
                <w:sz w:val="24"/>
              </w:rPr>
            </w:pPr>
            <w:r w:rsidRPr="00FF7CE7">
              <w:rPr>
                <w:kern w:val="0"/>
                <w:sz w:val="24"/>
              </w:rPr>
              <w:t>1,911.91</w:t>
            </w:r>
          </w:p>
        </w:tc>
      </w:tr>
      <w:tr w:rsidR="001A59F9" w:rsidRPr="0091212A" w14:paraId="2459094C" w14:textId="77777777" w:rsidTr="00C657A6">
        <w:tc>
          <w:tcPr>
            <w:tcW w:w="3686" w:type="dxa"/>
            <w:vAlign w:val="center"/>
          </w:tcPr>
          <w:p w14:paraId="03D3D79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7103A29C" w14:textId="77777777" w:rsidR="001A59F9" w:rsidRPr="00FF7CE7" w:rsidRDefault="001A59F9" w:rsidP="00FF7CE7">
            <w:pPr>
              <w:spacing w:before="29" w:line="288" w:lineRule="auto"/>
              <w:jc w:val="right"/>
              <w:rPr>
                <w:kern w:val="0"/>
                <w:sz w:val="24"/>
              </w:rPr>
            </w:pPr>
            <w:r w:rsidRPr="00FF7CE7">
              <w:rPr>
                <w:kern w:val="0"/>
                <w:sz w:val="24"/>
              </w:rPr>
              <w:t>174,989.00</w:t>
            </w:r>
          </w:p>
        </w:tc>
        <w:tc>
          <w:tcPr>
            <w:tcW w:w="2657" w:type="dxa"/>
            <w:vAlign w:val="center"/>
          </w:tcPr>
          <w:p w14:paraId="33822F30" w14:textId="77777777" w:rsidR="001A59F9" w:rsidRPr="00FF7CE7" w:rsidRDefault="001A59F9" w:rsidP="00FF7CE7">
            <w:pPr>
              <w:spacing w:before="29" w:line="288" w:lineRule="auto"/>
              <w:jc w:val="right"/>
              <w:rPr>
                <w:kern w:val="0"/>
                <w:sz w:val="24"/>
              </w:rPr>
            </w:pPr>
            <w:r w:rsidRPr="00FF7CE7">
              <w:rPr>
                <w:kern w:val="0"/>
                <w:sz w:val="24"/>
              </w:rPr>
              <w:t>675.53</w:t>
            </w:r>
          </w:p>
        </w:tc>
      </w:tr>
    </w:tbl>
    <w:p w14:paraId="06C67FAE" w14:textId="77777777" w:rsidR="00002B22" w:rsidRDefault="007561EB">
      <w:pPr>
        <w:tabs>
          <w:tab w:val="left" w:pos="426"/>
        </w:tabs>
        <w:spacing w:before="29" w:line="288" w:lineRule="auto"/>
        <w:jc w:val="left"/>
        <w:rPr>
          <w:kern w:val="0"/>
          <w:sz w:val="24"/>
        </w:rPr>
      </w:pPr>
      <w:r>
        <w:rPr>
          <w:kern w:val="0"/>
          <w:sz w:val="24"/>
        </w:rPr>
        <w:t>注：支付基金管理人交银施罗德基金公司的管理人报酬按前一日基金资产净值</w:t>
      </w:r>
      <w:r>
        <w:rPr>
          <w:kern w:val="0"/>
          <w:sz w:val="24"/>
        </w:rPr>
        <w:t>0.70%</w:t>
      </w:r>
      <w:r>
        <w:rPr>
          <w:kern w:val="0"/>
          <w:sz w:val="24"/>
        </w:rPr>
        <w:t>的年费率计提，逐日累计至每月月底，按月支付。其计算公式为：</w:t>
      </w:r>
    </w:p>
    <w:p w14:paraId="081CEC3D" w14:textId="5E8EC14D"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w:t>
      </w:r>
      <w:r w:rsidR="00896157" w:rsidRPr="00105859">
        <w:rPr>
          <w:rFonts w:asciiTheme="minorEastAsia" w:hAnsiTheme="minorEastAsia" w:hint="eastAsia"/>
          <w:sz w:val="24"/>
        </w:rPr>
        <w:t>×</w:t>
      </w:r>
      <w:r w:rsidRPr="00D754A9">
        <w:rPr>
          <w:kern w:val="0"/>
          <w:sz w:val="24"/>
        </w:rPr>
        <w:t xml:space="preserve"> 0.70% / </w:t>
      </w:r>
      <w:r w:rsidRPr="00D754A9">
        <w:rPr>
          <w:kern w:val="0"/>
          <w:sz w:val="24"/>
        </w:rPr>
        <w:t>当年天数。</w:t>
      </w:r>
    </w:p>
    <w:p w14:paraId="589F9236" w14:textId="77777777" w:rsidR="001A59F9" w:rsidRPr="0091212A" w:rsidRDefault="001A59F9" w:rsidP="00026C9C">
      <w:pPr>
        <w:spacing w:line="360" w:lineRule="auto"/>
        <w:rPr>
          <w:rFonts w:asciiTheme="minorEastAsia" w:eastAsiaTheme="minorEastAsia" w:hAnsiTheme="minorEastAsia"/>
          <w:color w:val="000000"/>
          <w:szCs w:val="21"/>
        </w:rPr>
      </w:pPr>
    </w:p>
    <w:p w14:paraId="7CB90857"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7.4.10.2.2</w:t>
      </w:r>
      <w:r w:rsidRPr="00AD0E47">
        <w:rPr>
          <w:rFonts w:ascii="Times New Roman" w:hAnsi="Times New Roman" w:hint="eastAsia"/>
          <w:kern w:val="0"/>
          <w:szCs w:val="24"/>
        </w:rPr>
        <w:t>基金托管费</w:t>
      </w:r>
    </w:p>
    <w:p w14:paraId="6181F2E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218A9DAB" w14:textId="77777777" w:rsidTr="005B1208">
        <w:tc>
          <w:tcPr>
            <w:tcW w:w="3686" w:type="dxa"/>
            <w:vAlign w:val="center"/>
          </w:tcPr>
          <w:p w14:paraId="5151821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3EF82F8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52433377"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771A40A2"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452E6FFA"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30</w:t>
            </w:r>
            <w:r w:rsidRPr="00025189">
              <w:rPr>
                <w:bCs/>
                <w:color w:val="000000"/>
                <w:sz w:val="24"/>
              </w:rPr>
              <w:t>日（</w:t>
            </w:r>
            <w:r w:rsidR="00FD5E6D" w:rsidRPr="00FD5E6D">
              <w:rPr>
                <w:rFonts w:hint="eastAsia"/>
                <w:bCs/>
                <w:color w:val="000000"/>
                <w:sz w:val="24"/>
              </w:rPr>
              <w:t>转型生效日</w:t>
            </w:r>
            <w:r w:rsidRPr="00025189">
              <w:rPr>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59B99D26" w14:textId="77777777" w:rsidTr="005B1208">
        <w:tc>
          <w:tcPr>
            <w:tcW w:w="3686" w:type="dxa"/>
            <w:vAlign w:val="center"/>
          </w:tcPr>
          <w:p w14:paraId="5DCF6669"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7898BA4F" w14:textId="77777777" w:rsidR="001A59F9" w:rsidRPr="00FF7CE7" w:rsidRDefault="001A59F9" w:rsidP="00FF7CE7">
            <w:pPr>
              <w:spacing w:before="29" w:line="288" w:lineRule="auto"/>
              <w:jc w:val="right"/>
              <w:rPr>
                <w:kern w:val="0"/>
                <w:sz w:val="24"/>
              </w:rPr>
            </w:pPr>
            <w:r w:rsidRPr="00FF7CE7">
              <w:rPr>
                <w:kern w:val="0"/>
                <w:sz w:val="24"/>
              </w:rPr>
              <w:t>118,461.98</w:t>
            </w:r>
          </w:p>
        </w:tc>
        <w:tc>
          <w:tcPr>
            <w:tcW w:w="2657" w:type="dxa"/>
            <w:vAlign w:val="center"/>
          </w:tcPr>
          <w:p w14:paraId="163065AF" w14:textId="77777777" w:rsidR="001A59F9" w:rsidRPr="00FF7CE7" w:rsidRDefault="001A59F9" w:rsidP="00FF7CE7">
            <w:pPr>
              <w:spacing w:before="29" w:line="288" w:lineRule="auto"/>
              <w:jc w:val="right"/>
              <w:rPr>
                <w:kern w:val="0"/>
                <w:sz w:val="24"/>
              </w:rPr>
            </w:pPr>
            <w:r w:rsidRPr="00FF7CE7">
              <w:rPr>
                <w:kern w:val="0"/>
                <w:sz w:val="24"/>
              </w:rPr>
              <w:t>546.26</w:t>
            </w:r>
          </w:p>
        </w:tc>
      </w:tr>
    </w:tbl>
    <w:p w14:paraId="40CEABF2" w14:textId="77777777" w:rsidR="00002B22" w:rsidRDefault="007561EB">
      <w:pPr>
        <w:tabs>
          <w:tab w:val="left" w:pos="426"/>
        </w:tabs>
        <w:spacing w:before="29" w:line="288" w:lineRule="auto"/>
        <w:jc w:val="left"/>
        <w:rPr>
          <w:kern w:val="0"/>
          <w:sz w:val="24"/>
        </w:rPr>
      </w:pPr>
      <w:r>
        <w:rPr>
          <w:kern w:val="0"/>
          <w:sz w:val="24"/>
        </w:rPr>
        <w:t>注：支付基金托管人中国建设银行的托管费按前一日基金资产净值</w:t>
      </w:r>
      <w:r>
        <w:rPr>
          <w:kern w:val="0"/>
          <w:sz w:val="24"/>
        </w:rPr>
        <w:t>0.20%</w:t>
      </w:r>
      <w:r>
        <w:rPr>
          <w:kern w:val="0"/>
          <w:sz w:val="24"/>
        </w:rPr>
        <w:t>的年费率计提，逐日累计至每月月底，按月支付。其计算公式为：</w:t>
      </w:r>
    </w:p>
    <w:p w14:paraId="53A74764" w14:textId="259A8FB9"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w:t>
      </w:r>
      <w:r w:rsidR="00896157" w:rsidRPr="00105859">
        <w:rPr>
          <w:rFonts w:asciiTheme="minorEastAsia" w:hAnsiTheme="minorEastAsia" w:hint="eastAsia"/>
          <w:sz w:val="24"/>
        </w:rPr>
        <w:t>×</w:t>
      </w:r>
      <w:r w:rsidRPr="00D754A9">
        <w:rPr>
          <w:kern w:val="0"/>
          <w:sz w:val="24"/>
        </w:rPr>
        <w:t xml:space="preserve"> 0.20% / </w:t>
      </w:r>
      <w:r w:rsidRPr="00D754A9">
        <w:rPr>
          <w:kern w:val="0"/>
          <w:sz w:val="24"/>
        </w:rPr>
        <w:t>当年天数。</w:t>
      </w:r>
    </w:p>
    <w:p w14:paraId="536AB76C" w14:textId="77777777" w:rsidR="001A59F9" w:rsidRPr="0091212A" w:rsidRDefault="001A59F9" w:rsidP="00026C9C">
      <w:pPr>
        <w:spacing w:line="360" w:lineRule="auto"/>
        <w:rPr>
          <w:rFonts w:asciiTheme="minorEastAsia" w:eastAsiaTheme="minorEastAsia" w:hAnsiTheme="minorEastAsia"/>
          <w:color w:val="000000"/>
          <w:szCs w:val="21"/>
        </w:rPr>
      </w:pPr>
    </w:p>
    <w:p w14:paraId="400B79E2"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p>
    <w:p w14:paraId="134FB02A"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732605A9" w14:textId="77777777" w:rsidR="001A59F9" w:rsidRPr="0091212A" w:rsidRDefault="001A59F9" w:rsidP="00026C9C">
      <w:pPr>
        <w:spacing w:line="360" w:lineRule="auto"/>
        <w:rPr>
          <w:rFonts w:asciiTheme="minorEastAsia" w:eastAsiaTheme="minorEastAsia" w:hAnsiTheme="minorEastAsia"/>
          <w:color w:val="000000"/>
          <w:szCs w:val="21"/>
        </w:rPr>
      </w:pPr>
    </w:p>
    <w:p w14:paraId="14B40C66"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p>
    <w:p w14:paraId="5A4C5D06"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p>
    <w:p w14:paraId="3E99A352"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14:paraId="271B4919"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5CD0026C"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p>
    <w:p w14:paraId="32F9C7DF"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3375794C"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p>
    <w:p w14:paraId="3CBB36C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72DCFE60" w14:textId="77777777" w:rsidTr="00C915A6">
        <w:tc>
          <w:tcPr>
            <w:tcW w:w="2268" w:type="dxa"/>
            <w:vMerge w:val="restart"/>
            <w:vAlign w:val="center"/>
          </w:tcPr>
          <w:p w14:paraId="7531EFF2"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17CF0DD4"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7D523BAE"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56C86ED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6251B015"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30</w:t>
            </w:r>
            <w:r w:rsidRPr="009A4D19">
              <w:rPr>
                <w:color w:val="000000"/>
                <w:szCs w:val="21"/>
              </w:rPr>
              <w:t>日（</w:t>
            </w:r>
            <w:r w:rsidR="00FD5E6D" w:rsidRPr="00FD5E6D">
              <w:rPr>
                <w:rFonts w:hint="eastAsia"/>
                <w:color w:val="000000"/>
                <w:szCs w:val="21"/>
              </w:rPr>
              <w:t>转型生效日</w:t>
            </w:r>
            <w:r w:rsidRPr="009A4D19">
              <w:rPr>
                <w:color w:val="000000"/>
                <w:szCs w:val="21"/>
              </w:rPr>
              <w:t>）至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23122113" w14:textId="77777777" w:rsidTr="00C915A6">
        <w:tc>
          <w:tcPr>
            <w:tcW w:w="2268" w:type="dxa"/>
            <w:vMerge/>
            <w:vAlign w:val="center"/>
          </w:tcPr>
          <w:p w14:paraId="2317A688" w14:textId="77777777" w:rsidR="00360905" w:rsidRPr="009A4D19" w:rsidRDefault="00360905" w:rsidP="00115B15">
            <w:pPr>
              <w:spacing w:before="29" w:line="288" w:lineRule="auto"/>
              <w:jc w:val="center"/>
              <w:rPr>
                <w:color w:val="000000"/>
                <w:szCs w:val="21"/>
              </w:rPr>
            </w:pPr>
          </w:p>
        </w:tc>
        <w:tc>
          <w:tcPr>
            <w:tcW w:w="1683" w:type="dxa"/>
            <w:vAlign w:val="center"/>
          </w:tcPr>
          <w:p w14:paraId="5D5C7A68"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3FD0E12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4B5AEBFD"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7A1C19AE"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02B22" w14:paraId="7AF5CE5D" w14:textId="77777777">
        <w:tc>
          <w:tcPr>
            <w:tcW w:w="2268" w:type="dxa"/>
            <w:vAlign w:val="center"/>
          </w:tcPr>
          <w:p w14:paraId="098B88EF" w14:textId="77777777" w:rsidR="00002B22" w:rsidRDefault="008F6AFD">
            <w:pPr>
              <w:jc w:val="left"/>
            </w:pPr>
            <w:r>
              <w:rPr>
                <w:rFonts w:hint="eastAsia"/>
                <w:szCs w:val="21"/>
              </w:rPr>
              <w:t>中国</w:t>
            </w:r>
            <w:r w:rsidR="007561EB">
              <w:rPr>
                <w:szCs w:val="21"/>
              </w:rPr>
              <w:t>建设银行</w:t>
            </w:r>
          </w:p>
        </w:tc>
        <w:tc>
          <w:tcPr>
            <w:tcW w:w="1683" w:type="dxa"/>
            <w:vAlign w:val="center"/>
          </w:tcPr>
          <w:p w14:paraId="4910E0B0" w14:textId="77777777" w:rsidR="00002B22" w:rsidRDefault="007561EB">
            <w:pPr>
              <w:jc w:val="right"/>
            </w:pPr>
            <w:r>
              <w:rPr>
                <w:szCs w:val="21"/>
              </w:rPr>
              <w:t>2,026,934.81</w:t>
            </w:r>
          </w:p>
        </w:tc>
        <w:tc>
          <w:tcPr>
            <w:tcW w:w="1683" w:type="dxa"/>
            <w:vAlign w:val="center"/>
          </w:tcPr>
          <w:p w14:paraId="27888BB1" w14:textId="77777777" w:rsidR="00002B22" w:rsidRDefault="007561EB">
            <w:pPr>
              <w:jc w:val="right"/>
            </w:pPr>
            <w:r>
              <w:rPr>
                <w:szCs w:val="21"/>
              </w:rPr>
              <w:t>27,077.34</w:t>
            </w:r>
          </w:p>
        </w:tc>
        <w:tc>
          <w:tcPr>
            <w:tcW w:w="1683" w:type="dxa"/>
            <w:vAlign w:val="center"/>
          </w:tcPr>
          <w:p w14:paraId="3C63D147" w14:textId="77777777" w:rsidR="00002B22" w:rsidRDefault="007561EB">
            <w:pPr>
              <w:jc w:val="right"/>
            </w:pPr>
            <w:r>
              <w:rPr>
                <w:szCs w:val="21"/>
              </w:rPr>
              <w:t>6,143,451.03</w:t>
            </w:r>
          </w:p>
        </w:tc>
        <w:tc>
          <w:tcPr>
            <w:tcW w:w="1683" w:type="dxa"/>
            <w:vAlign w:val="center"/>
          </w:tcPr>
          <w:p w14:paraId="5C6071AD" w14:textId="77777777" w:rsidR="00002B22" w:rsidRDefault="007561EB">
            <w:pPr>
              <w:jc w:val="right"/>
            </w:pPr>
            <w:r>
              <w:rPr>
                <w:szCs w:val="21"/>
              </w:rPr>
              <w:t>128,690.14</w:t>
            </w:r>
          </w:p>
        </w:tc>
      </w:tr>
    </w:tbl>
    <w:p w14:paraId="42FAC1CB"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28E953E7" w14:textId="77777777" w:rsidR="001A59F9" w:rsidRPr="0091212A" w:rsidRDefault="001A59F9" w:rsidP="00026C9C">
      <w:pPr>
        <w:spacing w:line="360" w:lineRule="auto"/>
        <w:rPr>
          <w:rFonts w:asciiTheme="minorEastAsia" w:eastAsiaTheme="minorEastAsia" w:hAnsiTheme="minorEastAsia"/>
          <w:color w:val="000000"/>
          <w:szCs w:val="21"/>
        </w:rPr>
      </w:pPr>
    </w:p>
    <w:p w14:paraId="1A447F84"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p>
    <w:p w14:paraId="50DCA01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14:paraId="3AF5F0CA" w14:textId="77777777" w:rsidR="001A59F9" w:rsidRPr="00BC7821" w:rsidRDefault="001A59F9" w:rsidP="00BC7821">
      <w:pPr>
        <w:spacing w:line="360" w:lineRule="auto"/>
        <w:rPr>
          <w:rFonts w:asciiTheme="minorEastAsia" w:eastAsiaTheme="minorEastAsia" w:hAnsiTheme="minorEastAsia"/>
          <w:color w:val="000000"/>
          <w:szCs w:val="21"/>
        </w:rPr>
      </w:pPr>
    </w:p>
    <w:p w14:paraId="082340D7"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p>
    <w:p w14:paraId="4B7B2836" w14:textId="77777777"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14:paraId="4EC26A9F" w14:textId="77777777" w:rsidR="001A59F9" w:rsidRPr="0091212A" w:rsidRDefault="001A59F9" w:rsidP="00127235">
      <w:pPr>
        <w:spacing w:line="360" w:lineRule="auto"/>
        <w:rPr>
          <w:rFonts w:asciiTheme="minorEastAsia" w:eastAsiaTheme="minorEastAsia" w:hAnsiTheme="minorEastAsia"/>
          <w:color w:val="000000"/>
          <w:szCs w:val="21"/>
        </w:rPr>
      </w:pPr>
    </w:p>
    <w:p w14:paraId="138128C9"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7.4.11</w:t>
      </w:r>
      <w:r w:rsidRPr="00AD0E47">
        <w:rPr>
          <w:rFonts w:ascii="Times New Roman" w:hAnsi="Times New Roman" w:hint="eastAsia"/>
          <w:kern w:val="0"/>
          <w:szCs w:val="24"/>
        </w:rPr>
        <w:t>利润分配情况</w:t>
      </w:r>
    </w:p>
    <w:p w14:paraId="5D066462"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5945FABC"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p>
    <w:p w14:paraId="6CB0F727"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p>
    <w:p w14:paraId="5C0692D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14:paraId="033C5618" w14:textId="77777777" w:rsidR="001A59F9" w:rsidRPr="0091212A" w:rsidRDefault="001A59F9" w:rsidP="00026C9C">
      <w:pPr>
        <w:spacing w:line="360" w:lineRule="auto"/>
        <w:rPr>
          <w:rFonts w:asciiTheme="minorEastAsia" w:eastAsiaTheme="minorEastAsia" w:hAnsiTheme="minorEastAsia"/>
          <w:color w:val="000000"/>
          <w:szCs w:val="21"/>
        </w:rPr>
      </w:pPr>
    </w:p>
    <w:p w14:paraId="3CBF803B"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p>
    <w:p w14:paraId="19A7230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本基金本报告期末未持有流通受限股票。</w:t>
      </w:r>
      <w:r w:rsidRPr="00D754A9">
        <w:rPr>
          <w:kern w:val="0"/>
          <w:sz w:val="24"/>
        </w:rPr>
        <w:t xml:space="preserve"> </w:t>
      </w:r>
    </w:p>
    <w:p w14:paraId="3BF80BAD" w14:textId="77777777" w:rsidR="001A59F9" w:rsidRPr="0091212A" w:rsidRDefault="001A59F9" w:rsidP="00026C9C">
      <w:pPr>
        <w:spacing w:line="360" w:lineRule="auto"/>
        <w:rPr>
          <w:rFonts w:asciiTheme="minorEastAsia" w:eastAsiaTheme="minorEastAsia" w:hAnsiTheme="minorEastAsia"/>
          <w:color w:val="000000"/>
          <w:szCs w:val="21"/>
        </w:rPr>
      </w:pPr>
    </w:p>
    <w:p w14:paraId="35E4CBE8"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p>
    <w:p w14:paraId="256F57E1"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3B8B08FD" w14:textId="77777777" w:rsidR="00531CF3" w:rsidRPr="00531CF3" w:rsidRDefault="00531CF3" w:rsidP="00531CF3">
      <w:pPr>
        <w:spacing w:before="29" w:line="288" w:lineRule="auto"/>
        <w:rPr>
          <w:color w:val="000000"/>
          <w:sz w:val="24"/>
        </w:rPr>
      </w:pPr>
    </w:p>
    <w:p w14:paraId="5FE498DE"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w:t>
      </w:r>
      <w:r w:rsidRPr="00AD0E47">
        <w:rPr>
          <w:rFonts w:ascii="Times New Roman" w:hAnsi="Times New Roman" w:hint="eastAsia"/>
          <w:kern w:val="0"/>
          <w:szCs w:val="24"/>
        </w:rPr>
        <w:t>金融工具风险及管理</w:t>
      </w:r>
    </w:p>
    <w:p w14:paraId="5FC95703"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p>
    <w:p w14:paraId="4A1BEA2D" w14:textId="77777777" w:rsidR="00002B22" w:rsidRDefault="007561EB">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14:paraId="2BF3A341" w14:textId="77777777" w:rsidR="00002B22" w:rsidRDefault="007561E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3CCAC576" w14:textId="77777777" w:rsidR="00002B22" w:rsidRDefault="007561E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4A061955"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706A712"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05444B8A"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7.4.13.2</w:t>
      </w:r>
      <w:r w:rsidRPr="00AD0E47">
        <w:rPr>
          <w:rFonts w:ascii="Times New Roman" w:hAnsi="Times New Roman" w:hint="eastAsia"/>
          <w:kern w:val="0"/>
          <w:szCs w:val="24"/>
        </w:rPr>
        <w:t>信用风险</w:t>
      </w:r>
    </w:p>
    <w:p w14:paraId="28129320" w14:textId="77777777" w:rsidR="00002B22" w:rsidRDefault="007561E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6BA2E99F" w14:textId="77777777" w:rsidR="00002B22" w:rsidRDefault="007561E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63E95F09" w14:textId="77777777" w:rsidR="009B7986" w:rsidRDefault="001A59F9" w:rsidP="009B7986">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w:t>
      </w:r>
    </w:p>
    <w:p w14:paraId="0AEFDA3A" w14:textId="77777777" w:rsidR="001A59F9" w:rsidRDefault="009B7986" w:rsidP="009B7986">
      <w:pPr>
        <w:spacing w:before="29" w:line="288" w:lineRule="auto"/>
        <w:ind w:firstLineChars="200" w:firstLine="480"/>
        <w:rPr>
          <w:color w:val="000000"/>
          <w:sz w:val="24"/>
        </w:rPr>
      </w:pPr>
      <w:r w:rsidRPr="009B7986">
        <w:rPr>
          <w:rFonts w:hint="eastAsia"/>
          <w:color w:val="000000"/>
          <w:sz w:val="24"/>
        </w:rPr>
        <w:t>于</w:t>
      </w:r>
      <w:r w:rsidRPr="009B7986">
        <w:rPr>
          <w:rFonts w:hint="eastAsia"/>
          <w:color w:val="000000"/>
          <w:sz w:val="24"/>
        </w:rPr>
        <w:t>2017</w:t>
      </w:r>
      <w:r w:rsidRPr="009B7986">
        <w:rPr>
          <w:rFonts w:hint="eastAsia"/>
          <w:color w:val="000000"/>
          <w:sz w:val="24"/>
        </w:rPr>
        <w:t>年</w:t>
      </w:r>
      <w:r w:rsidRPr="009B7986">
        <w:rPr>
          <w:rFonts w:hint="eastAsia"/>
          <w:color w:val="000000"/>
          <w:sz w:val="24"/>
        </w:rPr>
        <w:t>12</w:t>
      </w:r>
      <w:r w:rsidRPr="009B7986">
        <w:rPr>
          <w:rFonts w:hint="eastAsia"/>
          <w:color w:val="000000"/>
          <w:sz w:val="24"/>
        </w:rPr>
        <w:t>月</w:t>
      </w:r>
      <w:r w:rsidRPr="009B7986">
        <w:rPr>
          <w:rFonts w:hint="eastAsia"/>
          <w:color w:val="000000"/>
          <w:sz w:val="24"/>
        </w:rPr>
        <w:t>31</w:t>
      </w:r>
      <w:r w:rsidRPr="009B7986">
        <w:rPr>
          <w:rFonts w:hint="eastAsia"/>
          <w:color w:val="000000"/>
          <w:sz w:val="24"/>
        </w:rPr>
        <w:t>日，本基金未持有信用类债券</w:t>
      </w:r>
      <w:r w:rsidRPr="009B7986">
        <w:rPr>
          <w:rFonts w:hint="eastAsia"/>
          <w:color w:val="000000"/>
          <w:sz w:val="24"/>
        </w:rPr>
        <w:t>(2016</w:t>
      </w:r>
      <w:r w:rsidRPr="009B7986">
        <w:rPr>
          <w:rFonts w:hint="eastAsia"/>
          <w:color w:val="000000"/>
          <w:sz w:val="24"/>
        </w:rPr>
        <w:t>年</w:t>
      </w:r>
      <w:r w:rsidRPr="009B7986">
        <w:rPr>
          <w:rFonts w:hint="eastAsia"/>
          <w:color w:val="000000"/>
          <w:sz w:val="24"/>
        </w:rPr>
        <w:t>12</w:t>
      </w:r>
      <w:r w:rsidRPr="009B7986">
        <w:rPr>
          <w:rFonts w:hint="eastAsia"/>
          <w:color w:val="000000"/>
          <w:sz w:val="24"/>
        </w:rPr>
        <w:t>月</w:t>
      </w:r>
      <w:r w:rsidRPr="009B7986">
        <w:rPr>
          <w:rFonts w:hint="eastAsia"/>
          <w:color w:val="000000"/>
          <w:sz w:val="24"/>
        </w:rPr>
        <w:t>31</w:t>
      </w:r>
      <w:r w:rsidRPr="009B7986">
        <w:rPr>
          <w:rFonts w:hint="eastAsia"/>
          <w:color w:val="000000"/>
          <w:sz w:val="24"/>
        </w:rPr>
        <w:t>日：</w:t>
      </w:r>
      <w:r w:rsidRPr="009B7986">
        <w:rPr>
          <w:rFonts w:hint="eastAsia"/>
          <w:color w:val="000000"/>
          <w:sz w:val="24"/>
        </w:rPr>
        <w:t xml:space="preserve"> </w:t>
      </w:r>
      <w:r w:rsidRPr="009B7986">
        <w:rPr>
          <w:rFonts w:hint="eastAsia"/>
          <w:color w:val="000000"/>
          <w:sz w:val="24"/>
        </w:rPr>
        <w:t>本基金持有的除国债、央行票据、和政策性金融债以外的债券占基金资产净值的比例为</w:t>
      </w:r>
      <w:r w:rsidRPr="009B7986">
        <w:rPr>
          <w:rFonts w:hint="eastAsia"/>
          <w:color w:val="000000"/>
          <w:sz w:val="24"/>
        </w:rPr>
        <w:t>9.96%)</w:t>
      </w:r>
      <w:r w:rsidRPr="009B7986">
        <w:rPr>
          <w:rFonts w:hint="eastAsia"/>
          <w:color w:val="000000"/>
          <w:sz w:val="24"/>
        </w:rPr>
        <w:t>。</w:t>
      </w:r>
    </w:p>
    <w:p w14:paraId="2E93A383" w14:textId="77777777" w:rsidR="009B7986" w:rsidRDefault="009B7986" w:rsidP="009B7986">
      <w:pPr>
        <w:spacing w:before="29" w:line="288" w:lineRule="auto"/>
        <w:ind w:firstLineChars="200" w:firstLine="480"/>
        <w:rPr>
          <w:color w:val="000000"/>
          <w:sz w:val="24"/>
        </w:rPr>
      </w:pPr>
    </w:p>
    <w:p w14:paraId="70F49428" w14:textId="77777777" w:rsidR="00C31381" w:rsidRPr="00AD0E47" w:rsidRDefault="00C31381" w:rsidP="00C31381">
      <w:pPr>
        <w:pStyle w:val="20"/>
        <w:spacing w:before="29" w:after="0" w:line="288" w:lineRule="auto"/>
        <w:rPr>
          <w:rFonts w:ascii="Times New Roman" w:hAnsi="Times New Roman"/>
          <w:kern w:val="0"/>
          <w:szCs w:val="24"/>
        </w:rPr>
      </w:pPr>
      <w:r w:rsidRPr="00AD0E47">
        <w:rPr>
          <w:rFonts w:ascii="Times New Roman" w:hAnsi="Times New Roman"/>
          <w:kern w:val="0"/>
          <w:szCs w:val="24"/>
        </w:rPr>
        <w:t>7.4.13.3</w:t>
      </w:r>
      <w:r w:rsidRPr="00AD0E47">
        <w:rPr>
          <w:rFonts w:ascii="Times New Roman" w:hAnsi="Times New Roman" w:hint="eastAsia"/>
          <w:kern w:val="0"/>
          <w:szCs w:val="24"/>
        </w:rPr>
        <w:t>流动性风险</w:t>
      </w:r>
    </w:p>
    <w:p w14:paraId="71E4ABE1" w14:textId="77777777" w:rsidR="00C31381" w:rsidRPr="00EC1706" w:rsidRDefault="00C31381" w:rsidP="00C31381">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CA2BF90" w14:textId="77777777" w:rsidR="00C31381" w:rsidRDefault="00C31381" w:rsidP="00C31381">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A9BD5A6" w14:textId="77777777" w:rsidR="00C31381" w:rsidRDefault="00C31381" w:rsidP="00C31381">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14:paraId="07600F29" w14:textId="77777777" w:rsidR="00C31381" w:rsidRPr="00EC1706" w:rsidRDefault="00C31381" w:rsidP="00C31381">
      <w:pPr>
        <w:spacing w:before="29" w:line="288" w:lineRule="auto"/>
        <w:ind w:firstLineChars="200" w:firstLine="480"/>
        <w:rPr>
          <w:color w:val="000000"/>
          <w:sz w:val="24"/>
        </w:rPr>
      </w:pPr>
    </w:p>
    <w:p w14:paraId="0B3240CF" w14:textId="77777777" w:rsidR="00C31381" w:rsidRPr="00EC1706" w:rsidRDefault="00C31381" w:rsidP="00C31381">
      <w:pPr>
        <w:pStyle w:val="20"/>
        <w:spacing w:before="29" w:after="0" w:line="288" w:lineRule="auto"/>
        <w:rPr>
          <w:rFonts w:ascii="Times New Roman" w:hAnsi="Times New Roman"/>
          <w:kern w:val="0"/>
          <w:szCs w:val="24"/>
        </w:rPr>
      </w:pPr>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p>
    <w:p w14:paraId="21ECFF6C" w14:textId="77777777" w:rsidR="00C31381" w:rsidRPr="00EC1706" w:rsidRDefault="00C31381" w:rsidP="00C31381">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1C0F8AE2" w14:textId="77777777" w:rsidR="00C31381" w:rsidRPr="00EC1706" w:rsidRDefault="00C31381" w:rsidP="00C31381">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14:paraId="1B4FBFDE" w14:textId="77777777" w:rsidR="00C31381" w:rsidRPr="00EC1706" w:rsidRDefault="00C31381" w:rsidP="00C31381">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14:paraId="5D80713A" w14:textId="77777777" w:rsidR="00C31381" w:rsidRPr="00EC1706" w:rsidRDefault="00C31381" w:rsidP="00C31381">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14:paraId="2384A626" w14:textId="77777777" w:rsidR="00C31381" w:rsidRPr="00EC1706" w:rsidRDefault="00C31381" w:rsidP="00C31381">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2E6BEBF" w14:textId="77777777" w:rsidR="00C31381" w:rsidRDefault="00C31381" w:rsidP="00C31381">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14:paraId="59306F0A" w14:textId="77777777" w:rsidR="001A59F9" w:rsidRPr="00C31381" w:rsidRDefault="001A59F9" w:rsidP="0091212A">
      <w:pPr>
        <w:spacing w:line="360" w:lineRule="auto"/>
        <w:ind w:firstLineChars="200" w:firstLine="420"/>
        <w:jc w:val="left"/>
        <w:rPr>
          <w:rFonts w:asciiTheme="minorEastAsia" w:eastAsiaTheme="minorEastAsia" w:hAnsiTheme="minorEastAsia"/>
          <w:color w:val="000000"/>
          <w:szCs w:val="21"/>
        </w:rPr>
      </w:pPr>
    </w:p>
    <w:p w14:paraId="3220C1AD"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w:t>
      </w:r>
      <w:r w:rsidRPr="00AD0E47">
        <w:rPr>
          <w:rFonts w:ascii="Times New Roman" w:hAnsi="Times New Roman" w:hint="eastAsia"/>
          <w:kern w:val="0"/>
          <w:szCs w:val="24"/>
        </w:rPr>
        <w:t>市场风险</w:t>
      </w:r>
    </w:p>
    <w:p w14:paraId="2DB2EB08"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43EF5BEF"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50A6CB58"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w:t>
      </w:r>
      <w:r w:rsidRPr="00AD0E47">
        <w:rPr>
          <w:rFonts w:ascii="Times New Roman" w:hAnsi="Times New Roman" w:hint="eastAsia"/>
          <w:kern w:val="0"/>
          <w:szCs w:val="24"/>
        </w:rPr>
        <w:t>利率风险</w:t>
      </w:r>
    </w:p>
    <w:p w14:paraId="29D3E1E9" w14:textId="77777777" w:rsidR="00002B22" w:rsidRDefault="007561E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08E738C" w14:textId="77777777" w:rsidR="00002B22" w:rsidRDefault="007561E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33F39BC6"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本基金投资于交易所及银行间市场交易的固定收益品种比重较大，此外还持有银行存款、结算备付金、存出保证金和买入返售金融资产等利率敏感性资产，因此存在相应的利率风险。</w:t>
      </w:r>
    </w:p>
    <w:p w14:paraId="23ABD392"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11E05D50"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7.4.13.4.1.1</w:t>
      </w:r>
      <w:r w:rsidRPr="00AD0E47">
        <w:rPr>
          <w:rFonts w:ascii="Times New Roman" w:hAnsi="Times New Roman" w:hint="eastAsia"/>
          <w:kern w:val="0"/>
          <w:szCs w:val="24"/>
        </w:rPr>
        <w:t>利率风险敞口</w:t>
      </w:r>
    </w:p>
    <w:p w14:paraId="67686E4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5B18AD47" w14:textId="77777777" w:rsidTr="007D128B">
        <w:trPr>
          <w:trHeight w:val="280"/>
          <w:jc w:val="center"/>
        </w:trPr>
        <w:tc>
          <w:tcPr>
            <w:tcW w:w="1588" w:type="dxa"/>
            <w:vAlign w:val="center"/>
          </w:tcPr>
          <w:p w14:paraId="2C5C4834"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6B4AD0A0" w14:textId="77777777"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30326CE2"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1987DD2A"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0C3C5D8B"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02DD4357"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7D6D09AA"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3E54C727" w14:textId="77777777" w:rsidTr="00B053D1">
        <w:trPr>
          <w:trHeight w:val="280"/>
          <w:jc w:val="center"/>
        </w:trPr>
        <w:tc>
          <w:tcPr>
            <w:tcW w:w="1588" w:type="dxa"/>
            <w:vAlign w:val="center"/>
          </w:tcPr>
          <w:p w14:paraId="5CBC6A90"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4350F41F"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13B232FD"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365AD2B3"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5551FF1C"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45B4A618" w14:textId="77777777" w:rsidR="009D361C" w:rsidRPr="0091212A" w:rsidRDefault="009D361C" w:rsidP="00E536E1">
            <w:pPr>
              <w:spacing w:line="360" w:lineRule="auto"/>
              <w:jc w:val="right"/>
              <w:rPr>
                <w:rFonts w:ascii="宋体" w:hAnsi="宋体"/>
                <w:b/>
                <w:color w:val="000000"/>
                <w:szCs w:val="21"/>
              </w:rPr>
            </w:pPr>
          </w:p>
        </w:tc>
      </w:tr>
      <w:tr w:rsidR="00002B22" w14:paraId="1A338B5F" w14:textId="77777777">
        <w:trPr>
          <w:jc w:val="center"/>
        </w:trPr>
        <w:tc>
          <w:tcPr>
            <w:tcW w:w="1588" w:type="dxa"/>
            <w:vAlign w:val="center"/>
          </w:tcPr>
          <w:p w14:paraId="5568F43D" w14:textId="77777777" w:rsidR="00002B22" w:rsidRDefault="007561EB">
            <w:pPr>
              <w:jc w:val="center"/>
            </w:pPr>
            <w:r>
              <w:rPr>
                <w:color w:val="000000"/>
                <w:sz w:val="18"/>
                <w:szCs w:val="18"/>
              </w:rPr>
              <w:t>银行存款</w:t>
            </w:r>
          </w:p>
        </w:tc>
        <w:tc>
          <w:tcPr>
            <w:tcW w:w="1701" w:type="dxa"/>
            <w:vAlign w:val="center"/>
          </w:tcPr>
          <w:p w14:paraId="366EB688" w14:textId="77777777" w:rsidR="00002B22" w:rsidRDefault="007561EB">
            <w:pPr>
              <w:jc w:val="right"/>
            </w:pPr>
            <w:r>
              <w:rPr>
                <w:color w:val="000000"/>
                <w:sz w:val="18"/>
                <w:szCs w:val="18"/>
              </w:rPr>
              <w:t>2,026,934.81</w:t>
            </w:r>
          </w:p>
        </w:tc>
        <w:tc>
          <w:tcPr>
            <w:tcW w:w="1701" w:type="dxa"/>
            <w:vAlign w:val="center"/>
          </w:tcPr>
          <w:p w14:paraId="505D483C" w14:textId="77777777" w:rsidR="00002B22" w:rsidRDefault="007561EB">
            <w:pPr>
              <w:jc w:val="right"/>
            </w:pPr>
            <w:r>
              <w:rPr>
                <w:color w:val="000000"/>
                <w:sz w:val="18"/>
                <w:szCs w:val="18"/>
              </w:rPr>
              <w:t>-</w:t>
            </w:r>
          </w:p>
        </w:tc>
        <w:tc>
          <w:tcPr>
            <w:tcW w:w="1559" w:type="dxa"/>
            <w:vAlign w:val="center"/>
          </w:tcPr>
          <w:p w14:paraId="25A914EB" w14:textId="77777777" w:rsidR="00002B22" w:rsidRDefault="007561EB">
            <w:pPr>
              <w:jc w:val="right"/>
            </w:pPr>
            <w:r>
              <w:rPr>
                <w:color w:val="000000"/>
                <w:sz w:val="18"/>
                <w:szCs w:val="18"/>
              </w:rPr>
              <w:t>-</w:t>
            </w:r>
          </w:p>
        </w:tc>
        <w:tc>
          <w:tcPr>
            <w:tcW w:w="1559" w:type="dxa"/>
            <w:vAlign w:val="center"/>
          </w:tcPr>
          <w:p w14:paraId="62943D28" w14:textId="77777777" w:rsidR="00002B22" w:rsidRDefault="007561EB">
            <w:pPr>
              <w:jc w:val="right"/>
            </w:pPr>
            <w:r>
              <w:rPr>
                <w:color w:val="000000"/>
                <w:sz w:val="18"/>
                <w:szCs w:val="18"/>
              </w:rPr>
              <w:t>-</w:t>
            </w:r>
          </w:p>
        </w:tc>
        <w:tc>
          <w:tcPr>
            <w:tcW w:w="1301" w:type="dxa"/>
            <w:vAlign w:val="center"/>
          </w:tcPr>
          <w:p w14:paraId="6BFB13CD" w14:textId="77777777" w:rsidR="00002B22" w:rsidRDefault="007561EB">
            <w:pPr>
              <w:jc w:val="right"/>
            </w:pPr>
            <w:r>
              <w:rPr>
                <w:color w:val="000000"/>
                <w:sz w:val="18"/>
                <w:szCs w:val="18"/>
              </w:rPr>
              <w:t>2,026,934.81</w:t>
            </w:r>
          </w:p>
        </w:tc>
      </w:tr>
      <w:tr w:rsidR="00002B22" w14:paraId="045A9B71" w14:textId="77777777">
        <w:trPr>
          <w:jc w:val="center"/>
        </w:trPr>
        <w:tc>
          <w:tcPr>
            <w:tcW w:w="1588" w:type="dxa"/>
            <w:vAlign w:val="center"/>
          </w:tcPr>
          <w:p w14:paraId="46768491" w14:textId="77777777" w:rsidR="00002B22" w:rsidRDefault="007561EB">
            <w:pPr>
              <w:jc w:val="center"/>
            </w:pPr>
            <w:r>
              <w:rPr>
                <w:color w:val="000000"/>
                <w:sz w:val="18"/>
                <w:szCs w:val="18"/>
              </w:rPr>
              <w:t>结算备付金</w:t>
            </w:r>
          </w:p>
        </w:tc>
        <w:tc>
          <w:tcPr>
            <w:tcW w:w="1701" w:type="dxa"/>
            <w:vAlign w:val="center"/>
          </w:tcPr>
          <w:p w14:paraId="4BC88C56" w14:textId="77777777" w:rsidR="00002B22" w:rsidRDefault="007561EB">
            <w:pPr>
              <w:jc w:val="right"/>
            </w:pPr>
            <w:r>
              <w:rPr>
                <w:color w:val="000000"/>
                <w:sz w:val="18"/>
                <w:szCs w:val="18"/>
              </w:rPr>
              <w:t>585,045.21</w:t>
            </w:r>
          </w:p>
        </w:tc>
        <w:tc>
          <w:tcPr>
            <w:tcW w:w="1701" w:type="dxa"/>
            <w:vAlign w:val="center"/>
          </w:tcPr>
          <w:p w14:paraId="67BC9B07" w14:textId="77777777" w:rsidR="00002B22" w:rsidRDefault="007561EB">
            <w:pPr>
              <w:jc w:val="right"/>
            </w:pPr>
            <w:r>
              <w:rPr>
                <w:color w:val="000000"/>
                <w:sz w:val="18"/>
                <w:szCs w:val="18"/>
              </w:rPr>
              <w:t>-</w:t>
            </w:r>
          </w:p>
        </w:tc>
        <w:tc>
          <w:tcPr>
            <w:tcW w:w="1559" w:type="dxa"/>
            <w:vAlign w:val="center"/>
          </w:tcPr>
          <w:p w14:paraId="499448F0" w14:textId="77777777" w:rsidR="00002B22" w:rsidRDefault="007561EB">
            <w:pPr>
              <w:jc w:val="right"/>
            </w:pPr>
            <w:r>
              <w:rPr>
                <w:color w:val="000000"/>
                <w:sz w:val="18"/>
                <w:szCs w:val="18"/>
              </w:rPr>
              <w:t>-</w:t>
            </w:r>
          </w:p>
        </w:tc>
        <w:tc>
          <w:tcPr>
            <w:tcW w:w="1559" w:type="dxa"/>
            <w:vAlign w:val="center"/>
          </w:tcPr>
          <w:p w14:paraId="58BF0085" w14:textId="77777777" w:rsidR="00002B22" w:rsidRDefault="007561EB">
            <w:pPr>
              <w:jc w:val="right"/>
            </w:pPr>
            <w:r>
              <w:rPr>
                <w:color w:val="000000"/>
                <w:sz w:val="18"/>
                <w:szCs w:val="18"/>
              </w:rPr>
              <w:t>-</w:t>
            </w:r>
          </w:p>
        </w:tc>
        <w:tc>
          <w:tcPr>
            <w:tcW w:w="1301" w:type="dxa"/>
            <w:vAlign w:val="center"/>
          </w:tcPr>
          <w:p w14:paraId="3283C649" w14:textId="77777777" w:rsidR="00002B22" w:rsidRDefault="007561EB">
            <w:pPr>
              <w:jc w:val="right"/>
            </w:pPr>
            <w:r>
              <w:rPr>
                <w:color w:val="000000"/>
                <w:sz w:val="18"/>
                <w:szCs w:val="18"/>
              </w:rPr>
              <w:t>585,045.21</w:t>
            </w:r>
          </w:p>
        </w:tc>
      </w:tr>
      <w:tr w:rsidR="00002B22" w14:paraId="70A2F4A2" w14:textId="77777777">
        <w:trPr>
          <w:jc w:val="center"/>
        </w:trPr>
        <w:tc>
          <w:tcPr>
            <w:tcW w:w="1588" w:type="dxa"/>
            <w:vAlign w:val="center"/>
          </w:tcPr>
          <w:p w14:paraId="2309E504" w14:textId="77777777" w:rsidR="00002B22" w:rsidRDefault="007561EB">
            <w:pPr>
              <w:jc w:val="center"/>
            </w:pPr>
            <w:r>
              <w:rPr>
                <w:color w:val="000000"/>
                <w:sz w:val="18"/>
                <w:szCs w:val="18"/>
              </w:rPr>
              <w:t>存出保证金</w:t>
            </w:r>
          </w:p>
        </w:tc>
        <w:tc>
          <w:tcPr>
            <w:tcW w:w="1701" w:type="dxa"/>
            <w:vAlign w:val="center"/>
          </w:tcPr>
          <w:p w14:paraId="4DA38F50" w14:textId="77777777" w:rsidR="00002B22" w:rsidRDefault="007561EB">
            <w:pPr>
              <w:jc w:val="right"/>
            </w:pPr>
            <w:r>
              <w:rPr>
                <w:color w:val="000000"/>
                <w:sz w:val="18"/>
                <w:szCs w:val="18"/>
              </w:rPr>
              <w:t>34,506.19</w:t>
            </w:r>
          </w:p>
        </w:tc>
        <w:tc>
          <w:tcPr>
            <w:tcW w:w="1701" w:type="dxa"/>
            <w:vAlign w:val="center"/>
          </w:tcPr>
          <w:p w14:paraId="16BDC722" w14:textId="77777777" w:rsidR="00002B22" w:rsidRDefault="007561EB">
            <w:pPr>
              <w:jc w:val="right"/>
            </w:pPr>
            <w:r>
              <w:rPr>
                <w:color w:val="000000"/>
                <w:sz w:val="18"/>
                <w:szCs w:val="18"/>
              </w:rPr>
              <w:t>-</w:t>
            </w:r>
          </w:p>
        </w:tc>
        <w:tc>
          <w:tcPr>
            <w:tcW w:w="1559" w:type="dxa"/>
            <w:vAlign w:val="center"/>
          </w:tcPr>
          <w:p w14:paraId="098D1961" w14:textId="77777777" w:rsidR="00002B22" w:rsidRDefault="007561EB">
            <w:pPr>
              <w:jc w:val="right"/>
            </w:pPr>
            <w:r>
              <w:rPr>
                <w:color w:val="000000"/>
                <w:sz w:val="18"/>
                <w:szCs w:val="18"/>
              </w:rPr>
              <w:t>-</w:t>
            </w:r>
          </w:p>
        </w:tc>
        <w:tc>
          <w:tcPr>
            <w:tcW w:w="1559" w:type="dxa"/>
            <w:vAlign w:val="center"/>
          </w:tcPr>
          <w:p w14:paraId="0513504B" w14:textId="77777777" w:rsidR="00002B22" w:rsidRDefault="007561EB">
            <w:pPr>
              <w:jc w:val="right"/>
            </w:pPr>
            <w:r>
              <w:rPr>
                <w:color w:val="000000"/>
                <w:sz w:val="18"/>
                <w:szCs w:val="18"/>
              </w:rPr>
              <w:t>-</w:t>
            </w:r>
          </w:p>
        </w:tc>
        <w:tc>
          <w:tcPr>
            <w:tcW w:w="1301" w:type="dxa"/>
            <w:vAlign w:val="center"/>
          </w:tcPr>
          <w:p w14:paraId="50FC0D9C" w14:textId="77777777" w:rsidR="00002B22" w:rsidRDefault="007561EB">
            <w:pPr>
              <w:jc w:val="right"/>
            </w:pPr>
            <w:r>
              <w:rPr>
                <w:color w:val="000000"/>
                <w:sz w:val="18"/>
                <w:szCs w:val="18"/>
              </w:rPr>
              <w:t>34,506.19</w:t>
            </w:r>
          </w:p>
        </w:tc>
      </w:tr>
      <w:tr w:rsidR="00002B22" w14:paraId="4B4AB8A5" w14:textId="77777777">
        <w:trPr>
          <w:jc w:val="center"/>
        </w:trPr>
        <w:tc>
          <w:tcPr>
            <w:tcW w:w="1588" w:type="dxa"/>
            <w:vAlign w:val="center"/>
          </w:tcPr>
          <w:p w14:paraId="368FD853" w14:textId="77777777" w:rsidR="00002B22" w:rsidRDefault="007561EB">
            <w:pPr>
              <w:jc w:val="center"/>
            </w:pPr>
            <w:r>
              <w:rPr>
                <w:color w:val="000000"/>
                <w:sz w:val="18"/>
                <w:szCs w:val="18"/>
              </w:rPr>
              <w:t>交易性金融资产</w:t>
            </w:r>
          </w:p>
        </w:tc>
        <w:tc>
          <w:tcPr>
            <w:tcW w:w="1701" w:type="dxa"/>
            <w:vAlign w:val="center"/>
          </w:tcPr>
          <w:p w14:paraId="476AAA2A" w14:textId="77777777" w:rsidR="00002B22" w:rsidRDefault="007561EB">
            <w:pPr>
              <w:jc w:val="right"/>
            </w:pPr>
            <w:r>
              <w:rPr>
                <w:color w:val="000000"/>
                <w:sz w:val="18"/>
                <w:szCs w:val="18"/>
              </w:rPr>
              <w:t>14,622,440.00</w:t>
            </w:r>
          </w:p>
        </w:tc>
        <w:tc>
          <w:tcPr>
            <w:tcW w:w="1701" w:type="dxa"/>
            <w:vAlign w:val="center"/>
          </w:tcPr>
          <w:p w14:paraId="620EE812" w14:textId="77777777" w:rsidR="00002B22" w:rsidRDefault="007561EB">
            <w:pPr>
              <w:jc w:val="right"/>
            </w:pPr>
            <w:r>
              <w:rPr>
                <w:color w:val="000000"/>
                <w:sz w:val="18"/>
                <w:szCs w:val="18"/>
              </w:rPr>
              <w:t>19,577,507.60</w:t>
            </w:r>
          </w:p>
        </w:tc>
        <w:tc>
          <w:tcPr>
            <w:tcW w:w="1559" w:type="dxa"/>
            <w:vAlign w:val="center"/>
          </w:tcPr>
          <w:p w14:paraId="70E9DA12" w14:textId="77777777" w:rsidR="00002B22" w:rsidRDefault="007561EB">
            <w:pPr>
              <w:jc w:val="right"/>
            </w:pPr>
            <w:r>
              <w:rPr>
                <w:color w:val="000000"/>
                <w:sz w:val="18"/>
                <w:szCs w:val="18"/>
              </w:rPr>
              <w:t>5,103,054.00</w:t>
            </w:r>
          </w:p>
        </w:tc>
        <w:tc>
          <w:tcPr>
            <w:tcW w:w="1559" w:type="dxa"/>
            <w:vAlign w:val="center"/>
          </w:tcPr>
          <w:p w14:paraId="565FD515" w14:textId="77777777" w:rsidR="00002B22" w:rsidRDefault="007561EB">
            <w:pPr>
              <w:jc w:val="right"/>
            </w:pPr>
            <w:r>
              <w:rPr>
                <w:color w:val="000000"/>
                <w:sz w:val="18"/>
                <w:szCs w:val="18"/>
              </w:rPr>
              <w:t>4,037,661.00</w:t>
            </w:r>
          </w:p>
        </w:tc>
        <w:tc>
          <w:tcPr>
            <w:tcW w:w="1301" w:type="dxa"/>
            <w:vAlign w:val="center"/>
          </w:tcPr>
          <w:p w14:paraId="357E59E0" w14:textId="77777777" w:rsidR="00002B22" w:rsidRDefault="007561EB">
            <w:pPr>
              <w:jc w:val="right"/>
            </w:pPr>
            <w:r>
              <w:rPr>
                <w:color w:val="000000"/>
                <w:sz w:val="18"/>
                <w:szCs w:val="18"/>
              </w:rPr>
              <w:t>43,340,662.60</w:t>
            </w:r>
          </w:p>
        </w:tc>
      </w:tr>
      <w:tr w:rsidR="00002B22" w14:paraId="65B3B1AF" w14:textId="77777777">
        <w:trPr>
          <w:jc w:val="center"/>
        </w:trPr>
        <w:tc>
          <w:tcPr>
            <w:tcW w:w="1588" w:type="dxa"/>
            <w:vAlign w:val="center"/>
          </w:tcPr>
          <w:p w14:paraId="0C9A7CB8" w14:textId="77777777" w:rsidR="00002B22" w:rsidRDefault="007561EB">
            <w:pPr>
              <w:jc w:val="center"/>
            </w:pPr>
            <w:r>
              <w:rPr>
                <w:color w:val="000000"/>
                <w:sz w:val="18"/>
                <w:szCs w:val="18"/>
              </w:rPr>
              <w:t>买入返售金融资产</w:t>
            </w:r>
          </w:p>
        </w:tc>
        <w:tc>
          <w:tcPr>
            <w:tcW w:w="1701" w:type="dxa"/>
            <w:vAlign w:val="center"/>
          </w:tcPr>
          <w:p w14:paraId="1DAF4C1A" w14:textId="77777777" w:rsidR="00002B22" w:rsidRDefault="007561EB">
            <w:pPr>
              <w:jc w:val="right"/>
            </w:pPr>
            <w:r>
              <w:rPr>
                <w:color w:val="000000"/>
                <w:sz w:val="18"/>
                <w:szCs w:val="18"/>
              </w:rPr>
              <w:t>1,400,000.00</w:t>
            </w:r>
          </w:p>
        </w:tc>
        <w:tc>
          <w:tcPr>
            <w:tcW w:w="1701" w:type="dxa"/>
            <w:vAlign w:val="center"/>
          </w:tcPr>
          <w:p w14:paraId="69075031" w14:textId="77777777" w:rsidR="00002B22" w:rsidRDefault="007561EB">
            <w:pPr>
              <w:jc w:val="right"/>
            </w:pPr>
            <w:r>
              <w:rPr>
                <w:color w:val="000000"/>
                <w:sz w:val="18"/>
                <w:szCs w:val="18"/>
              </w:rPr>
              <w:t>-</w:t>
            </w:r>
          </w:p>
        </w:tc>
        <w:tc>
          <w:tcPr>
            <w:tcW w:w="1559" w:type="dxa"/>
            <w:vAlign w:val="center"/>
          </w:tcPr>
          <w:p w14:paraId="589C6455" w14:textId="77777777" w:rsidR="00002B22" w:rsidRDefault="007561EB">
            <w:pPr>
              <w:jc w:val="right"/>
            </w:pPr>
            <w:r>
              <w:rPr>
                <w:color w:val="000000"/>
                <w:sz w:val="18"/>
                <w:szCs w:val="18"/>
              </w:rPr>
              <w:t>-</w:t>
            </w:r>
          </w:p>
        </w:tc>
        <w:tc>
          <w:tcPr>
            <w:tcW w:w="1559" w:type="dxa"/>
            <w:vAlign w:val="center"/>
          </w:tcPr>
          <w:p w14:paraId="02C1E660" w14:textId="77777777" w:rsidR="00002B22" w:rsidRDefault="007561EB">
            <w:pPr>
              <w:jc w:val="right"/>
            </w:pPr>
            <w:r>
              <w:rPr>
                <w:color w:val="000000"/>
                <w:sz w:val="18"/>
                <w:szCs w:val="18"/>
              </w:rPr>
              <w:t>-</w:t>
            </w:r>
          </w:p>
        </w:tc>
        <w:tc>
          <w:tcPr>
            <w:tcW w:w="1301" w:type="dxa"/>
            <w:vAlign w:val="center"/>
          </w:tcPr>
          <w:p w14:paraId="63AFAE04" w14:textId="77777777" w:rsidR="00002B22" w:rsidRDefault="007561EB">
            <w:pPr>
              <w:jc w:val="right"/>
            </w:pPr>
            <w:r>
              <w:rPr>
                <w:color w:val="000000"/>
                <w:sz w:val="18"/>
                <w:szCs w:val="18"/>
              </w:rPr>
              <w:t>1,400,000.00</w:t>
            </w:r>
          </w:p>
        </w:tc>
      </w:tr>
      <w:tr w:rsidR="00002B22" w14:paraId="18B62026" w14:textId="77777777">
        <w:trPr>
          <w:jc w:val="center"/>
        </w:trPr>
        <w:tc>
          <w:tcPr>
            <w:tcW w:w="1588" w:type="dxa"/>
            <w:vAlign w:val="center"/>
          </w:tcPr>
          <w:p w14:paraId="39B47C70" w14:textId="77777777" w:rsidR="00002B22" w:rsidRDefault="007561EB">
            <w:pPr>
              <w:jc w:val="center"/>
            </w:pPr>
            <w:r>
              <w:rPr>
                <w:color w:val="000000"/>
                <w:sz w:val="18"/>
                <w:szCs w:val="18"/>
              </w:rPr>
              <w:t>应收证券清算款</w:t>
            </w:r>
          </w:p>
        </w:tc>
        <w:tc>
          <w:tcPr>
            <w:tcW w:w="1701" w:type="dxa"/>
            <w:vAlign w:val="center"/>
          </w:tcPr>
          <w:p w14:paraId="5C16A3CF" w14:textId="77777777" w:rsidR="00002B22" w:rsidRDefault="007561EB">
            <w:pPr>
              <w:jc w:val="right"/>
            </w:pPr>
            <w:r>
              <w:rPr>
                <w:color w:val="000000"/>
                <w:sz w:val="18"/>
                <w:szCs w:val="18"/>
              </w:rPr>
              <w:t>-</w:t>
            </w:r>
          </w:p>
        </w:tc>
        <w:tc>
          <w:tcPr>
            <w:tcW w:w="1701" w:type="dxa"/>
            <w:vAlign w:val="center"/>
          </w:tcPr>
          <w:p w14:paraId="6B973535" w14:textId="77777777" w:rsidR="00002B22" w:rsidRDefault="007561EB">
            <w:pPr>
              <w:jc w:val="right"/>
            </w:pPr>
            <w:r>
              <w:rPr>
                <w:color w:val="000000"/>
                <w:sz w:val="18"/>
                <w:szCs w:val="18"/>
              </w:rPr>
              <w:t>-</w:t>
            </w:r>
          </w:p>
        </w:tc>
        <w:tc>
          <w:tcPr>
            <w:tcW w:w="1559" w:type="dxa"/>
            <w:vAlign w:val="center"/>
          </w:tcPr>
          <w:p w14:paraId="22E11982" w14:textId="77777777" w:rsidR="00002B22" w:rsidRDefault="007561EB">
            <w:pPr>
              <w:jc w:val="right"/>
            </w:pPr>
            <w:r>
              <w:rPr>
                <w:color w:val="000000"/>
                <w:sz w:val="18"/>
                <w:szCs w:val="18"/>
              </w:rPr>
              <w:t>-</w:t>
            </w:r>
          </w:p>
        </w:tc>
        <w:tc>
          <w:tcPr>
            <w:tcW w:w="1559" w:type="dxa"/>
            <w:vAlign w:val="center"/>
          </w:tcPr>
          <w:p w14:paraId="309C4F64" w14:textId="77777777" w:rsidR="00002B22" w:rsidRDefault="007561EB">
            <w:pPr>
              <w:jc w:val="right"/>
            </w:pPr>
            <w:r>
              <w:rPr>
                <w:color w:val="000000"/>
                <w:sz w:val="18"/>
                <w:szCs w:val="18"/>
              </w:rPr>
              <w:t>87,095.05</w:t>
            </w:r>
          </w:p>
        </w:tc>
        <w:tc>
          <w:tcPr>
            <w:tcW w:w="1301" w:type="dxa"/>
            <w:vAlign w:val="center"/>
          </w:tcPr>
          <w:p w14:paraId="779E8DE2" w14:textId="77777777" w:rsidR="00002B22" w:rsidRDefault="007561EB">
            <w:pPr>
              <w:jc w:val="right"/>
            </w:pPr>
            <w:r>
              <w:rPr>
                <w:color w:val="000000"/>
                <w:sz w:val="18"/>
                <w:szCs w:val="18"/>
              </w:rPr>
              <w:t>87,095.05</w:t>
            </w:r>
          </w:p>
        </w:tc>
      </w:tr>
      <w:tr w:rsidR="00002B22" w14:paraId="4B5FB4E2" w14:textId="77777777">
        <w:trPr>
          <w:jc w:val="center"/>
        </w:trPr>
        <w:tc>
          <w:tcPr>
            <w:tcW w:w="1588" w:type="dxa"/>
            <w:vAlign w:val="center"/>
          </w:tcPr>
          <w:p w14:paraId="1DFC0DD3" w14:textId="77777777" w:rsidR="00002B22" w:rsidRDefault="007561EB">
            <w:pPr>
              <w:jc w:val="center"/>
            </w:pPr>
            <w:r>
              <w:rPr>
                <w:color w:val="000000"/>
                <w:sz w:val="18"/>
                <w:szCs w:val="18"/>
              </w:rPr>
              <w:t>应收利息</w:t>
            </w:r>
          </w:p>
        </w:tc>
        <w:tc>
          <w:tcPr>
            <w:tcW w:w="1701" w:type="dxa"/>
            <w:vAlign w:val="center"/>
          </w:tcPr>
          <w:p w14:paraId="69AB1E15" w14:textId="77777777" w:rsidR="00002B22" w:rsidRDefault="007561EB">
            <w:pPr>
              <w:jc w:val="right"/>
            </w:pPr>
            <w:r>
              <w:rPr>
                <w:color w:val="000000"/>
                <w:sz w:val="18"/>
                <w:szCs w:val="18"/>
              </w:rPr>
              <w:t>-</w:t>
            </w:r>
          </w:p>
        </w:tc>
        <w:tc>
          <w:tcPr>
            <w:tcW w:w="1701" w:type="dxa"/>
            <w:vAlign w:val="center"/>
          </w:tcPr>
          <w:p w14:paraId="64AE01F0" w14:textId="77777777" w:rsidR="00002B22" w:rsidRDefault="007561EB">
            <w:pPr>
              <w:jc w:val="right"/>
            </w:pPr>
            <w:r>
              <w:rPr>
                <w:color w:val="000000"/>
                <w:sz w:val="18"/>
                <w:szCs w:val="18"/>
              </w:rPr>
              <w:t>-</w:t>
            </w:r>
          </w:p>
        </w:tc>
        <w:tc>
          <w:tcPr>
            <w:tcW w:w="1559" w:type="dxa"/>
            <w:vAlign w:val="center"/>
          </w:tcPr>
          <w:p w14:paraId="028D4D20" w14:textId="77777777" w:rsidR="00002B22" w:rsidRDefault="007561EB">
            <w:pPr>
              <w:jc w:val="right"/>
            </w:pPr>
            <w:r>
              <w:rPr>
                <w:color w:val="000000"/>
                <w:sz w:val="18"/>
                <w:szCs w:val="18"/>
              </w:rPr>
              <w:t>-</w:t>
            </w:r>
          </w:p>
        </w:tc>
        <w:tc>
          <w:tcPr>
            <w:tcW w:w="1559" w:type="dxa"/>
            <w:vAlign w:val="center"/>
          </w:tcPr>
          <w:p w14:paraId="01D47E8C" w14:textId="77777777" w:rsidR="00002B22" w:rsidRDefault="007561EB">
            <w:pPr>
              <w:jc w:val="right"/>
            </w:pPr>
            <w:r>
              <w:rPr>
                <w:color w:val="000000"/>
                <w:sz w:val="18"/>
                <w:szCs w:val="18"/>
              </w:rPr>
              <w:t>825,710.26</w:t>
            </w:r>
          </w:p>
        </w:tc>
        <w:tc>
          <w:tcPr>
            <w:tcW w:w="1301" w:type="dxa"/>
            <w:vAlign w:val="center"/>
          </w:tcPr>
          <w:p w14:paraId="500783FF" w14:textId="77777777" w:rsidR="00002B22" w:rsidRDefault="007561EB">
            <w:pPr>
              <w:jc w:val="right"/>
            </w:pPr>
            <w:r>
              <w:rPr>
                <w:color w:val="000000"/>
                <w:sz w:val="18"/>
                <w:szCs w:val="18"/>
              </w:rPr>
              <w:t>825,710.26</w:t>
            </w:r>
          </w:p>
        </w:tc>
      </w:tr>
      <w:tr w:rsidR="009D361C" w:rsidRPr="00A12805" w14:paraId="1CAB7AC3" w14:textId="77777777" w:rsidTr="00447BC9">
        <w:trPr>
          <w:trHeight w:val="280"/>
          <w:jc w:val="center"/>
        </w:trPr>
        <w:tc>
          <w:tcPr>
            <w:tcW w:w="1588" w:type="dxa"/>
            <w:vAlign w:val="center"/>
          </w:tcPr>
          <w:p w14:paraId="31AB1FD7"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0CF13780" w14:textId="77777777" w:rsidR="009D361C" w:rsidRPr="000B2663" w:rsidRDefault="009D361C" w:rsidP="00447BC9">
            <w:pPr>
              <w:spacing w:before="29" w:line="288" w:lineRule="auto"/>
              <w:jc w:val="right"/>
              <w:rPr>
                <w:sz w:val="18"/>
                <w:szCs w:val="18"/>
              </w:rPr>
            </w:pPr>
            <w:r w:rsidRPr="000B2663">
              <w:rPr>
                <w:sz w:val="18"/>
                <w:szCs w:val="18"/>
              </w:rPr>
              <w:t>18,668,926.21</w:t>
            </w:r>
          </w:p>
        </w:tc>
        <w:tc>
          <w:tcPr>
            <w:tcW w:w="1701" w:type="dxa"/>
            <w:vAlign w:val="center"/>
          </w:tcPr>
          <w:p w14:paraId="1CEAEC6A" w14:textId="77777777" w:rsidR="009D361C" w:rsidRPr="000B2663" w:rsidRDefault="009D361C" w:rsidP="00447BC9">
            <w:pPr>
              <w:spacing w:before="29" w:line="288" w:lineRule="auto"/>
              <w:jc w:val="right"/>
              <w:rPr>
                <w:sz w:val="18"/>
                <w:szCs w:val="18"/>
              </w:rPr>
            </w:pPr>
            <w:r w:rsidRPr="000B2663">
              <w:rPr>
                <w:sz w:val="18"/>
                <w:szCs w:val="18"/>
              </w:rPr>
              <w:t>19,577,507.60</w:t>
            </w:r>
          </w:p>
        </w:tc>
        <w:tc>
          <w:tcPr>
            <w:tcW w:w="1559" w:type="dxa"/>
            <w:vAlign w:val="center"/>
          </w:tcPr>
          <w:p w14:paraId="7B7C59D9" w14:textId="77777777" w:rsidR="009D361C" w:rsidRPr="000B2663" w:rsidRDefault="009D361C" w:rsidP="00447BC9">
            <w:pPr>
              <w:spacing w:before="29" w:line="288" w:lineRule="auto"/>
              <w:jc w:val="right"/>
              <w:rPr>
                <w:sz w:val="18"/>
                <w:szCs w:val="18"/>
              </w:rPr>
            </w:pPr>
            <w:r w:rsidRPr="000B2663">
              <w:rPr>
                <w:sz w:val="18"/>
                <w:szCs w:val="18"/>
              </w:rPr>
              <w:t>5,103,054.00</w:t>
            </w:r>
          </w:p>
        </w:tc>
        <w:tc>
          <w:tcPr>
            <w:tcW w:w="1559" w:type="dxa"/>
            <w:vAlign w:val="center"/>
          </w:tcPr>
          <w:p w14:paraId="6C8FD4A3" w14:textId="77777777" w:rsidR="009D361C" w:rsidRPr="000B2663" w:rsidRDefault="009D361C" w:rsidP="00447BC9">
            <w:pPr>
              <w:spacing w:before="29" w:line="288" w:lineRule="auto"/>
              <w:jc w:val="right"/>
              <w:rPr>
                <w:sz w:val="18"/>
                <w:szCs w:val="18"/>
              </w:rPr>
            </w:pPr>
            <w:r w:rsidRPr="000B2663">
              <w:rPr>
                <w:sz w:val="18"/>
                <w:szCs w:val="18"/>
              </w:rPr>
              <w:t>4,950,466.31</w:t>
            </w:r>
          </w:p>
        </w:tc>
        <w:tc>
          <w:tcPr>
            <w:tcW w:w="1301" w:type="dxa"/>
            <w:vAlign w:val="center"/>
          </w:tcPr>
          <w:p w14:paraId="64DD6653" w14:textId="77777777" w:rsidR="009D361C" w:rsidRPr="000B2663" w:rsidRDefault="009D361C" w:rsidP="00447BC9">
            <w:pPr>
              <w:spacing w:before="29" w:line="288" w:lineRule="auto"/>
              <w:jc w:val="right"/>
              <w:rPr>
                <w:sz w:val="18"/>
                <w:szCs w:val="18"/>
              </w:rPr>
            </w:pPr>
            <w:r w:rsidRPr="000B2663">
              <w:rPr>
                <w:sz w:val="18"/>
                <w:szCs w:val="18"/>
              </w:rPr>
              <w:t>48,299,954.12</w:t>
            </w:r>
          </w:p>
        </w:tc>
      </w:tr>
      <w:tr w:rsidR="009D361C" w:rsidRPr="006666AF" w14:paraId="54300AEE" w14:textId="77777777" w:rsidTr="007C2FB1">
        <w:trPr>
          <w:trHeight w:val="280"/>
          <w:jc w:val="center"/>
        </w:trPr>
        <w:tc>
          <w:tcPr>
            <w:tcW w:w="1588" w:type="dxa"/>
            <w:vAlign w:val="center"/>
          </w:tcPr>
          <w:p w14:paraId="799140EF"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54751692"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2AEFC1B9"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AE79226"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30DEA1A2"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67EB97EB" w14:textId="77777777" w:rsidR="009D361C" w:rsidRPr="006666AF" w:rsidRDefault="009D361C" w:rsidP="00E536E1">
            <w:pPr>
              <w:spacing w:line="360" w:lineRule="auto"/>
              <w:jc w:val="right"/>
              <w:rPr>
                <w:rFonts w:ascii="宋体" w:hAnsi="宋体"/>
                <w:color w:val="000000"/>
                <w:szCs w:val="21"/>
              </w:rPr>
            </w:pPr>
          </w:p>
        </w:tc>
      </w:tr>
      <w:tr w:rsidR="00002B22" w14:paraId="72277411" w14:textId="77777777">
        <w:trPr>
          <w:jc w:val="center"/>
        </w:trPr>
        <w:tc>
          <w:tcPr>
            <w:tcW w:w="1588" w:type="dxa"/>
            <w:vAlign w:val="center"/>
          </w:tcPr>
          <w:p w14:paraId="52203044" w14:textId="77777777" w:rsidR="00002B22" w:rsidRDefault="007561EB">
            <w:pPr>
              <w:jc w:val="center"/>
            </w:pPr>
            <w:r>
              <w:rPr>
                <w:color w:val="000000"/>
                <w:sz w:val="18"/>
                <w:szCs w:val="18"/>
              </w:rPr>
              <w:t>应付证券清算款</w:t>
            </w:r>
          </w:p>
        </w:tc>
        <w:tc>
          <w:tcPr>
            <w:tcW w:w="1701" w:type="dxa"/>
            <w:vAlign w:val="center"/>
          </w:tcPr>
          <w:p w14:paraId="37E87872" w14:textId="77777777" w:rsidR="00002B22" w:rsidRDefault="007561EB">
            <w:pPr>
              <w:jc w:val="right"/>
            </w:pPr>
            <w:r>
              <w:rPr>
                <w:color w:val="000000"/>
                <w:sz w:val="18"/>
                <w:szCs w:val="18"/>
              </w:rPr>
              <w:t>-</w:t>
            </w:r>
          </w:p>
        </w:tc>
        <w:tc>
          <w:tcPr>
            <w:tcW w:w="1701" w:type="dxa"/>
            <w:vAlign w:val="center"/>
          </w:tcPr>
          <w:p w14:paraId="6C617BC9" w14:textId="77777777" w:rsidR="00002B22" w:rsidRDefault="007561EB">
            <w:pPr>
              <w:jc w:val="right"/>
            </w:pPr>
            <w:r>
              <w:rPr>
                <w:color w:val="000000"/>
                <w:sz w:val="18"/>
                <w:szCs w:val="18"/>
              </w:rPr>
              <w:t>-</w:t>
            </w:r>
          </w:p>
        </w:tc>
        <w:tc>
          <w:tcPr>
            <w:tcW w:w="1559" w:type="dxa"/>
            <w:vAlign w:val="center"/>
          </w:tcPr>
          <w:p w14:paraId="72D6CE12" w14:textId="77777777" w:rsidR="00002B22" w:rsidRDefault="007561EB">
            <w:pPr>
              <w:jc w:val="right"/>
            </w:pPr>
            <w:r>
              <w:rPr>
                <w:color w:val="000000"/>
                <w:sz w:val="18"/>
                <w:szCs w:val="18"/>
              </w:rPr>
              <w:t>-</w:t>
            </w:r>
          </w:p>
        </w:tc>
        <w:tc>
          <w:tcPr>
            <w:tcW w:w="1559" w:type="dxa"/>
            <w:vAlign w:val="center"/>
          </w:tcPr>
          <w:p w14:paraId="35AC72B7" w14:textId="77777777" w:rsidR="00002B22" w:rsidRDefault="007561EB">
            <w:pPr>
              <w:jc w:val="right"/>
            </w:pPr>
            <w:r>
              <w:rPr>
                <w:color w:val="000000"/>
                <w:sz w:val="18"/>
                <w:szCs w:val="18"/>
              </w:rPr>
              <w:t>237,815.08</w:t>
            </w:r>
          </w:p>
        </w:tc>
        <w:tc>
          <w:tcPr>
            <w:tcW w:w="1301" w:type="dxa"/>
            <w:vAlign w:val="center"/>
          </w:tcPr>
          <w:p w14:paraId="33B998CB" w14:textId="77777777" w:rsidR="00002B22" w:rsidRDefault="007561EB">
            <w:pPr>
              <w:jc w:val="right"/>
            </w:pPr>
            <w:r>
              <w:rPr>
                <w:color w:val="000000"/>
                <w:sz w:val="18"/>
                <w:szCs w:val="18"/>
              </w:rPr>
              <w:t>237,815.08</w:t>
            </w:r>
          </w:p>
        </w:tc>
      </w:tr>
      <w:tr w:rsidR="00002B22" w14:paraId="4A2F15C0" w14:textId="77777777">
        <w:trPr>
          <w:jc w:val="center"/>
        </w:trPr>
        <w:tc>
          <w:tcPr>
            <w:tcW w:w="1588" w:type="dxa"/>
            <w:vAlign w:val="center"/>
          </w:tcPr>
          <w:p w14:paraId="6E9CA596" w14:textId="77777777" w:rsidR="00002B22" w:rsidRDefault="007561EB">
            <w:pPr>
              <w:jc w:val="center"/>
            </w:pPr>
            <w:r>
              <w:rPr>
                <w:color w:val="000000"/>
                <w:sz w:val="18"/>
                <w:szCs w:val="18"/>
              </w:rPr>
              <w:t>应付管理人报酬</w:t>
            </w:r>
          </w:p>
        </w:tc>
        <w:tc>
          <w:tcPr>
            <w:tcW w:w="1701" w:type="dxa"/>
            <w:vAlign w:val="center"/>
          </w:tcPr>
          <w:p w14:paraId="0A895D9D" w14:textId="77777777" w:rsidR="00002B22" w:rsidRDefault="007561EB">
            <w:pPr>
              <w:jc w:val="right"/>
            </w:pPr>
            <w:r>
              <w:rPr>
                <w:color w:val="000000"/>
                <w:sz w:val="18"/>
                <w:szCs w:val="18"/>
              </w:rPr>
              <w:t>-</w:t>
            </w:r>
          </w:p>
        </w:tc>
        <w:tc>
          <w:tcPr>
            <w:tcW w:w="1701" w:type="dxa"/>
            <w:vAlign w:val="center"/>
          </w:tcPr>
          <w:p w14:paraId="52D8F5B9" w14:textId="77777777" w:rsidR="00002B22" w:rsidRDefault="007561EB">
            <w:pPr>
              <w:jc w:val="right"/>
            </w:pPr>
            <w:r>
              <w:rPr>
                <w:color w:val="000000"/>
                <w:sz w:val="18"/>
                <w:szCs w:val="18"/>
              </w:rPr>
              <w:t>-</w:t>
            </w:r>
          </w:p>
        </w:tc>
        <w:tc>
          <w:tcPr>
            <w:tcW w:w="1559" w:type="dxa"/>
            <w:vAlign w:val="center"/>
          </w:tcPr>
          <w:p w14:paraId="6857A20E" w14:textId="77777777" w:rsidR="00002B22" w:rsidRDefault="007561EB">
            <w:pPr>
              <w:jc w:val="right"/>
            </w:pPr>
            <w:r>
              <w:rPr>
                <w:color w:val="000000"/>
                <w:sz w:val="18"/>
                <w:szCs w:val="18"/>
              </w:rPr>
              <w:t>-</w:t>
            </w:r>
          </w:p>
        </w:tc>
        <w:tc>
          <w:tcPr>
            <w:tcW w:w="1559" w:type="dxa"/>
            <w:vAlign w:val="center"/>
          </w:tcPr>
          <w:p w14:paraId="04F0E9DA" w14:textId="77777777" w:rsidR="00002B22" w:rsidRDefault="007561EB">
            <w:pPr>
              <w:jc w:val="right"/>
            </w:pPr>
            <w:r>
              <w:rPr>
                <w:color w:val="000000"/>
                <w:sz w:val="18"/>
                <w:szCs w:val="18"/>
              </w:rPr>
              <w:t>29,551.66</w:t>
            </w:r>
          </w:p>
        </w:tc>
        <w:tc>
          <w:tcPr>
            <w:tcW w:w="1301" w:type="dxa"/>
            <w:vAlign w:val="center"/>
          </w:tcPr>
          <w:p w14:paraId="2947FFDA" w14:textId="77777777" w:rsidR="00002B22" w:rsidRDefault="007561EB">
            <w:pPr>
              <w:jc w:val="right"/>
            </w:pPr>
            <w:r>
              <w:rPr>
                <w:color w:val="000000"/>
                <w:sz w:val="18"/>
                <w:szCs w:val="18"/>
              </w:rPr>
              <w:t>29,551.66</w:t>
            </w:r>
          </w:p>
        </w:tc>
      </w:tr>
      <w:tr w:rsidR="00002B22" w14:paraId="67B86BE8" w14:textId="77777777">
        <w:trPr>
          <w:jc w:val="center"/>
        </w:trPr>
        <w:tc>
          <w:tcPr>
            <w:tcW w:w="1588" w:type="dxa"/>
            <w:vAlign w:val="center"/>
          </w:tcPr>
          <w:p w14:paraId="0B625280" w14:textId="77777777" w:rsidR="00002B22" w:rsidRDefault="007561EB">
            <w:pPr>
              <w:jc w:val="center"/>
            </w:pPr>
            <w:r>
              <w:rPr>
                <w:color w:val="000000"/>
                <w:sz w:val="18"/>
                <w:szCs w:val="18"/>
              </w:rPr>
              <w:t>应付托管费</w:t>
            </w:r>
          </w:p>
        </w:tc>
        <w:tc>
          <w:tcPr>
            <w:tcW w:w="1701" w:type="dxa"/>
            <w:vAlign w:val="center"/>
          </w:tcPr>
          <w:p w14:paraId="5603B39E" w14:textId="77777777" w:rsidR="00002B22" w:rsidRDefault="007561EB">
            <w:pPr>
              <w:jc w:val="right"/>
            </w:pPr>
            <w:r>
              <w:rPr>
                <w:color w:val="000000"/>
                <w:sz w:val="18"/>
                <w:szCs w:val="18"/>
              </w:rPr>
              <w:t>-</w:t>
            </w:r>
          </w:p>
        </w:tc>
        <w:tc>
          <w:tcPr>
            <w:tcW w:w="1701" w:type="dxa"/>
            <w:vAlign w:val="center"/>
          </w:tcPr>
          <w:p w14:paraId="670E9A4D" w14:textId="77777777" w:rsidR="00002B22" w:rsidRDefault="007561EB">
            <w:pPr>
              <w:jc w:val="right"/>
            </w:pPr>
            <w:r>
              <w:rPr>
                <w:color w:val="000000"/>
                <w:sz w:val="18"/>
                <w:szCs w:val="18"/>
              </w:rPr>
              <w:t>-</w:t>
            </w:r>
          </w:p>
        </w:tc>
        <w:tc>
          <w:tcPr>
            <w:tcW w:w="1559" w:type="dxa"/>
            <w:vAlign w:val="center"/>
          </w:tcPr>
          <w:p w14:paraId="36425703" w14:textId="77777777" w:rsidR="00002B22" w:rsidRDefault="007561EB">
            <w:pPr>
              <w:jc w:val="right"/>
            </w:pPr>
            <w:r>
              <w:rPr>
                <w:color w:val="000000"/>
                <w:sz w:val="18"/>
                <w:szCs w:val="18"/>
              </w:rPr>
              <w:t>-</w:t>
            </w:r>
          </w:p>
        </w:tc>
        <w:tc>
          <w:tcPr>
            <w:tcW w:w="1559" w:type="dxa"/>
            <w:vAlign w:val="center"/>
          </w:tcPr>
          <w:p w14:paraId="2A10DC2B" w14:textId="77777777" w:rsidR="00002B22" w:rsidRDefault="007561EB">
            <w:pPr>
              <w:jc w:val="right"/>
            </w:pPr>
            <w:r>
              <w:rPr>
                <w:color w:val="000000"/>
                <w:sz w:val="18"/>
                <w:szCs w:val="18"/>
              </w:rPr>
              <w:t>8,443.35</w:t>
            </w:r>
          </w:p>
        </w:tc>
        <w:tc>
          <w:tcPr>
            <w:tcW w:w="1301" w:type="dxa"/>
            <w:vAlign w:val="center"/>
          </w:tcPr>
          <w:p w14:paraId="63DB1B6F" w14:textId="77777777" w:rsidR="00002B22" w:rsidRDefault="007561EB">
            <w:pPr>
              <w:jc w:val="right"/>
            </w:pPr>
            <w:r>
              <w:rPr>
                <w:color w:val="000000"/>
                <w:sz w:val="18"/>
                <w:szCs w:val="18"/>
              </w:rPr>
              <w:t>8,443.35</w:t>
            </w:r>
          </w:p>
        </w:tc>
      </w:tr>
      <w:tr w:rsidR="00002B22" w14:paraId="2F4ECD74" w14:textId="77777777">
        <w:trPr>
          <w:jc w:val="center"/>
        </w:trPr>
        <w:tc>
          <w:tcPr>
            <w:tcW w:w="1588" w:type="dxa"/>
            <w:vAlign w:val="center"/>
          </w:tcPr>
          <w:p w14:paraId="2910836A" w14:textId="77777777" w:rsidR="00002B22" w:rsidRDefault="007561EB">
            <w:pPr>
              <w:jc w:val="center"/>
            </w:pPr>
            <w:r>
              <w:rPr>
                <w:color w:val="000000"/>
                <w:sz w:val="18"/>
                <w:szCs w:val="18"/>
              </w:rPr>
              <w:t>应付交易费用</w:t>
            </w:r>
          </w:p>
        </w:tc>
        <w:tc>
          <w:tcPr>
            <w:tcW w:w="1701" w:type="dxa"/>
            <w:vAlign w:val="center"/>
          </w:tcPr>
          <w:p w14:paraId="798E5511" w14:textId="77777777" w:rsidR="00002B22" w:rsidRDefault="007561EB">
            <w:pPr>
              <w:jc w:val="right"/>
            </w:pPr>
            <w:r>
              <w:rPr>
                <w:color w:val="000000"/>
                <w:sz w:val="18"/>
                <w:szCs w:val="18"/>
              </w:rPr>
              <w:t>-</w:t>
            </w:r>
          </w:p>
        </w:tc>
        <w:tc>
          <w:tcPr>
            <w:tcW w:w="1701" w:type="dxa"/>
            <w:vAlign w:val="center"/>
          </w:tcPr>
          <w:p w14:paraId="64626C07" w14:textId="77777777" w:rsidR="00002B22" w:rsidRDefault="007561EB">
            <w:pPr>
              <w:jc w:val="right"/>
            </w:pPr>
            <w:r>
              <w:rPr>
                <w:color w:val="000000"/>
                <w:sz w:val="18"/>
                <w:szCs w:val="18"/>
              </w:rPr>
              <w:t>-</w:t>
            </w:r>
          </w:p>
        </w:tc>
        <w:tc>
          <w:tcPr>
            <w:tcW w:w="1559" w:type="dxa"/>
            <w:vAlign w:val="center"/>
          </w:tcPr>
          <w:p w14:paraId="2ED73650" w14:textId="77777777" w:rsidR="00002B22" w:rsidRDefault="007561EB">
            <w:pPr>
              <w:jc w:val="right"/>
            </w:pPr>
            <w:r>
              <w:rPr>
                <w:color w:val="000000"/>
                <w:sz w:val="18"/>
                <w:szCs w:val="18"/>
              </w:rPr>
              <w:t>-</w:t>
            </w:r>
          </w:p>
        </w:tc>
        <w:tc>
          <w:tcPr>
            <w:tcW w:w="1559" w:type="dxa"/>
            <w:vAlign w:val="center"/>
          </w:tcPr>
          <w:p w14:paraId="114B78E0" w14:textId="77777777" w:rsidR="00002B22" w:rsidRDefault="007561EB">
            <w:pPr>
              <w:jc w:val="right"/>
            </w:pPr>
            <w:r>
              <w:rPr>
                <w:color w:val="000000"/>
                <w:sz w:val="18"/>
                <w:szCs w:val="18"/>
              </w:rPr>
              <w:t>172,639.95</w:t>
            </w:r>
          </w:p>
        </w:tc>
        <w:tc>
          <w:tcPr>
            <w:tcW w:w="1301" w:type="dxa"/>
            <w:vAlign w:val="center"/>
          </w:tcPr>
          <w:p w14:paraId="1768ECBD" w14:textId="77777777" w:rsidR="00002B22" w:rsidRDefault="007561EB">
            <w:pPr>
              <w:jc w:val="right"/>
            </w:pPr>
            <w:r>
              <w:rPr>
                <w:color w:val="000000"/>
                <w:sz w:val="18"/>
                <w:szCs w:val="18"/>
              </w:rPr>
              <w:t>172,639.95</w:t>
            </w:r>
          </w:p>
        </w:tc>
      </w:tr>
      <w:tr w:rsidR="00002B22" w14:paraId="7C10C688" w14:textId="77777777">
        <w:trPr>
          <w:jc w:val="center"/>
        </w:trPr>
        <w:tc>
          <w:tcPr>
            <w:tcW w:w="1588" w:type="dxa"/>
            <w:vAlign w:val="center"/>
          </w:tcPr>
          <w:p w14:paraId="7D2C96DB" w14:textId="77777777" w:rsidR="00002B22" w:rsidRDefault="007561EB">
            <w:pPr>
              <w:jc w:val="center"/>
            </w:pPr>
            <w:r>
              <w:rPr>
                <w:color w:val="000000"/>
                <w:sz w:val="18"/>
                <w:szCs w:val="18"/>
              </w:rPr>
              <w:t>其他负债</w:t>
            </w:r>
          </w:p>
        </w:tc>
        <w:tc>
          <w:tcPr>
            <w:tcW w:w="1701" w:type="dxa"/>
            <w:vAlign w:val="center"/>
          </w:tcPr>
          <w:p w14:paraId="32A446D8" w14:textId="77777777" w:rsidR="00002B22" w:rsidRDefault="007561EB">
            <w:pPr>
              <w:jc w:val="right"/>
            </w:pPr>
            <w:r>
              <w:rPr>
                <w:color w:val="000000"/>
                <w:sz w:val="18"/>
                <w:szCs w:val="18"/>
              </w:rPr>
              <w:t>-</w:t>
            </w:r>
          </w:p>
        </w:tc>
        <w:tc>
          <w:tcPr>
            <w:tcW w:w="1701" w:type="dxa"/>
            <w:vAlign w:val="center"/>
          </w:tcPr>
          <w:p w14:paraId="633EACE6" w14:textId="77777777" w:rsidR="00002B22" w:rsidRDefault="007561EB">
            <w:pPr>
              <w:jc w:val="right"/>
            </w:pPr>
            <w:r>
              <w:rPr>
                <w:color w:val="000000"/>
                <w:sz w:val="18"/>
                <w:szCs w:val="18"/>
              </w:rPr>
              <w:t>-</w:t>
            </w:r>
          </w:p>
        </w:tc>
        <w:tc>
          <w:tcPr>
            <w:tcW w:w="1559" w:type="dxa"/>
            <w:vAlign w:val="center"/>
          </w:tcPr>
          <w:p w14:paraId="767BEAFD" w14:textId="77777777" w:rsidR="00002B22" w:rsidRDefault="007561EB">
            <w:pPr>
              <w:jc w:val="right"/>
            </w:pPr>
            <w:r>
              <w:rPr>
                <w:color w:val="000000"/>
                <w:sz w:val="18"/>
                <w:szCs w:val="18"/>
              </w:rPr>
              <w:t>-</w:t>
            </w:r>
          </w:p>
        </w:tc>
        <w:tc>
          <w:tcPr>
            <w:tcW w:w="1559" w:type="dxa"/>
            <w:vAlign w:val="center"/>
          </w:tcPr>
          <w:p w14:paraId="0AF2DA48" w14:textId="77777777" w:rsidR="00002B22" w:rsidRDefault="007561EB">
            <w:pPr>
              <w:jc w:val="right"/>
            </w:pPr>
            <w:r>
              <w:rPr>
                <w:color w:val="000000"/>
                <w:sz w:val="18"/>
                <w:szCs w:val="18"/>
              </w:rPr>
              <w:t>140,000.00</w:t>
            </w:r>
          </w:p>
        </w:tc>
        <w:tc>
          <w:tcPr>
            <w:tcW w:w="1301" w:type="dxa"/>
            <w:vAlign w:val="center"/>
          </w:tcPr>
          <w:p w14:paraId="21ACC510" w14:textId="77777777" w:rsidR="00002B22" w:rsidRDefault="007561EB">
            <w:pPr>
              <w:jc w:val="right"/>
            </w:pPr>
            <w:r>
              <w:rPr>
                <w:color w:val="000000"/>
                <w:sz w:val="18"/>
                <w:szCs w:val="18"/>
              </w:rPr>
              <w:t>140,000.00</w:t>
            </w:r>
          </w:p>
        </w:tc>
      </w:tr>
      <w:tr w:rsidR="009D361C" w:rsidRPr="0091212A" w14:paraId="7235F0B0" w14:textId="77777777" w:rsidTr="00907452">
        <w:trPr>
          <w:trHeight w:val="280"/>
          <w:jc w:val="center"/>
        </w:trPr>
        <w:tc>
          <w:tcPr>
            <w:tcW w:w="1588" w:type="dxa"/>
            <w:vAlign w:val="center"/>
          </w:tcPr>
          <w:p w14:paraId="2A9D59CD"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718AD3D4"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75ED5B5B"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2DD6AF44"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200E8B43"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588,450.04</w:t>
            </w:r>
          </w:p>
        </w:tc>
        <w:tc>
          <w:tcPr>
            <w:tcW w:w="1301" w:type="dxa"/>
            <w:vAlign w:val="center"/>
          </w:tcPr>
          <w:p w14:paraId="69014EB9"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588,450.04</w:t>
            </w:r>
          </w:p>
        </w:tc>
      </w:tr>
      <w:tr w:rsidR="009D361C" w:rsidRPr="0091212A" w14:paraId="3585E59F" w14:textId="77777777" w:rsidTr="00B053D1">
        <w:trPr>
          <w:trHeight w:val="280"/>
          <w:jc w:val="center"/>
        </w:trPr>
        <w:tc>
          <w:tcPr>
            <w:tcW w:w="1588" w:type="dxa"/>
            <w:vAlign w:val="center"/>
          </w:tcPr>
          <w:p w14:paraId="1A5F75D8"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5B389424"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18,668,926.21</w:t>
            </w:r>
          </w:p>
        </w:tc>
        <w:tc>
          <w:tcPr>
            <w:tcW w:w="1701" w:type="dxa"/>
            <w:vAlign w:val="center"/>
          </w:tcPr>
          <w:p w14:paraId="24981D85"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19,577,507.60</w:t>
            </w:r>
          </w:p>
        </w:tc>
        <w:tc>
          <w:tcPr>
            <w:tcW w:w="1559" w:type="dxa"/>
            <w:vAlign w:val="center"/>
          </w:tcPr>
          <w:p w14:paraId="7AB13521"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5,103,054.00</w:t>
            </w:r>
          </w:p>
        </w:tc>
        <w:tc>
          <w:tcPr>
            <w:tcW w:w="1559" w:type="dxa"/>
            <w:vAlign w:val="center"/>
          </w:tcPr>
          <w:p w14:paraId="7B502D91"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4,362,016.27</w:t>
            </w:r>
          </w:p>
        </w:tc>
        <w:tc>
          <w:tcPr>
            <w:tcW w:w="1301" w:type="dxa"/>
            <w:vAlign w:val="center"/>
          </w:tcPr>
          <w:p w14:paraId="4DF11A2C"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47,711,504.08</w:t>
            </w:r>
          </w:p>
        </w:tc>
      </w:tr>
      <w:tr w:rsidR="00E64BF2" w:rsidRPr="0091212A" w14:paraId="50364C11" w14:textId="77777777" w:rsidTr="009D361C">
        <w:trPr>
          <w:trHeight w:val="280"/>
          <w:jc w:val="center"/>
        </w:trPr>
        <w:tc>
          <w:tcPr>
            <w:tcW w:w="1588" w:type="dxa"/>
            <w:vAlign w:val="center"/>
          </w:tcPr>
          <w:p w14:paraId="6CC6E438"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252E21EB" w14:textId="77777777"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75D80BA9"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7C4443AF"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61E582FD"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3CDF0BD6"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53D5E81C"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0269AE14" w14:textId="77777777" w:rsidTr="007C2FB1">
        <w:trPr>
          <w:trHeight w:val="280"/>
          <w:jc w:val="center"/>
        </w:trPr>
        <w:tc>
          <w:tcPr>
            <w:tcW w:w="1588" w:type="dxa"/>
            <w:vAlign w:val="center"/>
          </w:tcPr>
          <w:p w14:paraId="4E111678"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0097E1D3"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5DBF022A"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03C2ED0A"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680C4729"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3A12E861" w14:textId="77777777" w:rsidR="00E64BF2" w:rsidRPr="0091212A" w:rsidRDefault="00E64BF2" w:rsidP="00E536E1">
            <w:pPr>
              <w:spacing w:line="360" w:lineRule="auto"/>
              <w:jc w:val="right"/>
              <w:rPr>
                <w:rFonts w:ascii="宋体" w:hAnsi="宋体"/>
                <w:b/>
                <w:color w:val="000000"/>
                <w:szCs w:val="21"/>
              </w:rPr>
            </w:pPr>
          </w:p>
        </w:tc>
      </w:tr>
      <w:tr w:rsidR="00002B22" w14:paraId="7BD6B643" w14:textId="77777777">
        <w:trPr>
          <w:jc w:val="center"/>
        </w:trPr>
        <w:tc>
          <w:tcPr>
            <w:tcW w:w="1588" w:type="dxa"/>
            <w:vAlign w:val="center"/>
          </w:tcPr>
          <w:p w14:paraId="2B47EAC4" w14:textId="77777777" w:rsidR="00002B22" w:rsidRDefault="007561EB">
            <w:pPr>
              <w:jc w:val="center"/>
            </w:pPr>
            <w:r>
              <w:rPr>
                <w:color w:val="000000"/>
                <w:sz w:val="18"/>
                <w:szCs w:val="18"/>
              </w:rPr>
              <w:t>银行存款</w:t>
            </w:r>
          </w:p>
        </w:tc>
        <w:tc>
          <w:tcPr>
            <w:tcW w:w="1701" w:type="dxa"/>
            <w:vAlign w:val="center"/>
          </w:tcPr>
          <w:p w14:paraId="01062F36" w14:textId="77777777" w:rsidR="00002B22" w:rsidRDefault="007561EB">
            <w:pPr>
              <w:jc w:val="right"/>
            </w:pPr>
            <w:r>
              <w:rPr>
                <w:color w:val="000000"/>
                <w:sz w:val="18"/>
                <w:szCs w:val="18"/>
              </w:rPr>
              <w:t>6,143,451.03</w:t>
            </w:r>
          </w:p>
        </w:tc>
        <w:tc>
          <w:tcPr>
            <w:tcW w:w="1701" w:type="dxa"/>
            <w:vAlign w:val="center"/>
          </w:tcPr>
          <w:p w14:paraId="654DD21A" w14:textId="77777777" w:rsidR="00002B22" w:rsidRDefault="007561EB">
            <w:pPr>
              <w:jc w:val="right"/>
            </w:pPr>
            <w:r>
              <w:rPr>
                <w:color w:val="000000"/>
                <w:sz w:val="18"/>
                <w:szCs w:val="18"/>
              </w:rPr>
              <w:t>-</w:t>
            </w:r>
          </w:p>
        </w:tc>
        <w:tc>
          <w:tcPr>
            <w:tcW w:w="1559" w:type="dxa"/>
            <w:vAlign w:val="center"/>
          </w:tcPr>
          <w:p w14:paraId="75822515" w14:textId="77777777" w:rsidR="00002B22" w:rsidRDefault="007561EB">
            <w:pPr>
              <w:jc w:val="right"/>
            </w:pPr>
            <w:r>
              <w:rPr>
                <w:color w:val="000000"/>
                <w:sz w:val="18"/>
                <w:szCs w:val="18"/>
              </w:rPr>
              <w:t>-</w:t>
            </w:r>
          </w:p>
        </w:tc>
        <w:tc>
          <w:tcPr>
            <w:tcW w:w="1559" w:type="dxa"/>
            <w:vAlign w:val="center"/>
          </w:tcPr>
          <w:p w14:paraId="1CD582AE" w14:textId="77777777" w:rsidR="00002B22" w:rsidRDefault="007561EB">
            <w:pPr>
              <w:jc w:val="right"/>
            </w:pPr>
            <w:r>
              <w:rPr>
                <w:color w:val="000000"/>
                <w:sz w:val="18"/>
                <w:szCs w:val="18"/>
              </w:rPr>
              <w:t>-</w:t>
            </w:r>
          </w:p>
        </w:tc>
        <w:tc>
          <w:tcPr>
            <w:tcW w:w="1301" w:type="dxa"/>
            <w:vAlign w:val="center"/>
          </w:tcPr>
          <w:p w14:paraId="4602FDFD" w14:textId="77777777" w:rsidR="00002B22" w:rsidRDefault="007561EB">
            <w:pPr>
              <w:jc w:val="right"/>
            </w:pPr>
            <w:r>
              <w:rPr>
                <w:color w:val="000000"/>
                <w:sz w:val="18"/>
                <w:szCs w:val="18"/>
              </w:rPr>
              <w:t>6,143,451.03</w:t>
            </w:r>
          </w:p>
        </w:tc>
      </w:tr>
      <w:tr w:rsidR="00002B22" w14:paraId="6DA97CAA" w14:textId="77777777">
        <w:trPr>
          <w:jc w:val="center"/>
        </w:trPr>
        <w:tc>
          <w:tcPr>
            <w:tcW w:w="1588" w:type="dxa"/>
            <w:vAlign w:val="center"/>
          </w:tcPr>
          <w:p w14:paraId="771B22FF" w14:textId="77777777" w:rsidR="00002B22" w:rsidRDefault="007561EB">
            <w:pPr>
              <w:jc w:val="center"/>
            </w:pPr>
            <w:r>
              <w:rPr>
                <w:color w:val="000000"/>
                <w:sz w:val="18"/>
                <w:szCs w:val="18"/>
              </w:rPr>
              <w:t>结算备付金</w:t>
            </w:r>
          </w:p>
        </w:tc>
        <w:tc>
          <w:tcPr>
            <w:tcW w:w="1701" w:type="dxa"/>
            <w:vAlign w:val="center"/>
          </w:tcPr>
          <w:p w14:paraId="671A77D0" w14:textId="77777777" w:rsidR="00002B22" w:rsidRDefault="007561EB">
            <w:pPr>
              <w:jc w:val="right"/>
            </w:pPr>
            <w:r>
              <w:rPr>
                <w:color w:val="000000"/>
                <w:sz w:val="18"/>
                <w:szCs w:val="18"/>
              </w:rPr>
              <w:t>223,160.02</w:t>
            </w:r>
          </w:p>
        </w:tc>
        <w:tc>
          <w:tcPr>
            <w:tcW w:w="1701" w:type="dxa"/>
            <w:vAlign w:val="center"/>
          </w:tcPr>
          <w:p w14:paraId="7D73450B" w14:textId="77777777" w:rsidR="00002B22" w:rsidRDefault="007561EB">
            <w:pPr>
              <w:jc w:val="right"/>
            </w:pPr>
            <w:r>
              <w:rPr>
                <w:color w:val="000000"/>
                <w:sz w:val="18"/>
                <w:szCs w:val="18"/>
              </w:rPr>
              <w:t>-</w:t>
            </w:r>
          </w:p>
        </w:tc>
        <w:tc>
          <w:tcPr>
            <w:tcW w:w="1559" w:type="dxa"/>
            <w:vAlign w:val="center"/>
          </w:tcPr>
          <w:p w14:paraId="4A2CB912" w14:textId="77777777" w:rsidR="00002B22" w:rsidRDefault="007561EB">
            <w:pPr>
              <w:jc w:val="right"/>
            </w:pPr>
            <w:r>
              <w:rPr>
                <w:color w:val="000000"/>
                <w:sz w:val="18"/>
                <w:szCs w:val="18"/>
              </w:rPr>
              <w:t>-</w:t>
            </w:r>
          </w:p>
        </w:tc>
        <w:tc>
          <w:tcPr>
            <w:tcW w:w="1559" w:type="dxa"/>
            <w:vAlign w:val="center"/>
          </w:tcPr>
          <w:p w14:paraId="30C4CDF8" w14:textId="77777777" w:rsidR="00002B22" w:rsidRDefault="007561EB">
            <w:pPr>
              <w:jc w:val="right"/>
            </w:pPr>
            <w:r>
              <w:rPr>
                <w:color w:val="000000"/>
                <w:sz w:val="18"/>
                <w:szCs w:val="18"/>
              </w:rPr>
              <w:t>-</w:t>
            </w:r>
          </w:p>
        </w:tc>
        <w:tc>
          <w:tcPr>
            <w:tcW w:w="1301" w:type="dxa"/>
            <w:vAlign w:val="center"/>
          </w:tcPr>
          <w:p w14:paraId="091E6230" w14:textId="77777777" w:rsidR="00002B22" w:rsidRDefault="007561EB">
            <w:pPr>
              <w:jc w:val="right"/>
            </w:pPr>
            <w:r>
              <w:rPr>
                <w:color w:val="000000"/>
                <w:sz w:val="18"/>
                <w:szCs w:val="18"/>
              </w:rPr>
              <w:t>223,160.02</w:t>
            </w:r>
          </w:p>
        </w:tc>
      </w:tr>
      <w:tr w:rsidR="00002B22" w14:paraId="4A2B88E8" w14:textId="77777777">
        <w:trPr>
          <w:jc w:val="center"/>
        </w:trPr>
        <w:tc>
          <w:tcPr>
            <w:tcW w:w="1588" w:type="dxa"/>
            <w:vAlign w:val="center"/>
          </w:tcPr>
          <w:p w14:paraId="1A206C90" w14:textId="77777777" w:rsidR="00002B22" w:rsidRDefault="007561EB">
            <w:pPr>
              <w:jc w:val="center"/>
            </w:pPr>
            <w:r>
              <w:rPr>
                <w:color w:val="000000"/>
                <w:sz w:val="18"/>
                <w:szCs w:val="18"/>
              </w:rPr>
              <w:t>存出保证金</w:t>
            </w:r>
          </w:p>
        </w:tc>
        <w:tc>
          <w:tcPr>
            <w:tcW w:w="1701" w:type="dxa"/>
            <w:vAlign w:val="center"/>
          </w:tcPr>
          <w:p w14:paraId="68F18BE1" w14:textId="77777777" w:rsidR="00002B22" w:rsidRDefault="007561EB">
            <w:pPr>
              <w:jc w:val="right"/>
            </w:pPr>
            <w:r>
              <w:rPr>
                <w:color w:val="000000"/>
                <w:sz w:val="18"/>
                <w:szCs w:val="18"/>
              </w:rPr>
              <w:t>39,639.09</w:t>
            </w:r>
          </w:p>
        </w:tc>
        <w:tc>
          <w:tcPr>
            <w:tcW w:w="1701" w:type="dxa"/>
            <w:vAlign w:val="center"/>
          </w:tcPr>
          <w:p w14:paraId="15902017" w14:textId="77777777" w:rsidR="00002B22" w:rsidRDefault="007561EB">
            <w:pPr>
              <w:jc w:val="right"/>
            </w:pPr>
            <w:r>
              <w:rPr>
                <w:color w:val="000000"/>
                <w:sz w:val="18"/>
                <w:szCs w:val="18"/>
              </w:rPr>
              <w:t>-</w:t>
            </w:r>
          </w:p>
        </w:tc>
        <w:tc>
          <w:tcPr>
            <w:tcW w:w="1559" w:type="dxa"/>
            <w:vAlign w:val="center"/>
          </w:tcPr>
          <w:p w14:paraId="552BD4AB" w14:textId="77777777" w:rsidR="00002B22" w:rsidRDefault="007561EB">
            <w:pPr>
              <w:jc w:val="right"/>
            </w:pPr>
            <w:r>
              <w:rPr>
                <w:color w:val="000000"/>
                <w:sz w:val="18"/>
                <w:szCs w:val="18"/>
              </w:rPr>
              <w:t>-</w:t>
            </w:r>
          </w:p>
        </w:tc>
        <w:tc>
          <w:tcPr>
            <w:tcW w:w="1559" w:type="dxa"/>
            <w:vAlign w:val="center"/>
          </w:tcPr>
          <w:p w14:paraId="0D8A7473" w14:textId="77777777" w:rsidR="00002B22" w:rsidRDefault="007561EB">
            <w:pPr>
              <w:jc w:val="right"/>
            </w:pPr>
            <w:r>
              <w:rPr>
                <w:color w:val="000000"/>
                <w:sz w:val="18"/>
                <w:szCs w:val="18"/>
              </w:rPr>
              <w:t>-</w:t>
            </w:r>
          </w:p>
        </w:tc>
        <w:tc>
          <w:tcPr>
            <w:tcW w:w="1301" w:type="dxa"/>
            <w:vAlign w:val="center"/>
          </w:tcPr>
          <w:p w14:paraId="13A20877" w14:textId="77777777" w:rsidR="00002B22" w:rsidRDefault="007561EB">
            <w:pPr>
              <w:jc w:val="right"/>
            </w:pPr>
            <w:r>
              <w:rPr>
                <w:color w:val="000000"/>
                <w:sz w:val="18"/>
                <w:szCs w:val="18"/>
              </w:rPr>
              <w:t>39,639.09</w:t>
            </w:r>
          </w:p>
        </w:tc>
      </w:tr>
      <w:tr w:rsidR="00002B22" w14:paraId="5813A3AA" w14:textId="77777777">
        <w:trPr>
          <w:jc w:val="center"/>
        </w:trPr>
        <w:tc>
          <w:tcPr>
            <w:tcW w:w="1588" w:type="dxa"/>
            <w:vAlign w:val="center"/>
          </w:tcPr>
          <w:p w14:paraId="033017A8" w14:textId="77777777" w:rsidR="00002B22" w:rsidRDefault="007561EB">
            <w:pPr>
              <w:jc w:val="center"/>
            </w:pPr>
            <w:r>
              <w:rPr>
                <w:color w:val="000000"/>
                <w:sz w:val="18"/>
                <w:szCs w:val="18"/>
              </w:rPr>
              <w:t>交易性金融资产</w:t>
            </w:r>
          </w:p>
        </w:tc>
        <w:tc>
          <w:tcPr>
            <w:tcW w:w="1701" w:type="dxa"/>
            <w:vAlign w:val="center"/>
          </w:tcPr>
          <w:p w14:paraId="670846AB" w14:textId="77777777" w:rsidR="00002B22" w:rsidRDefault="007561EB">
            <w:pPr>
              <w:jc w:val="right"/>
            </w:pPr>
            <w:r>
              <w:rPr>
                <w:color w:val="000000"/>
                <w:sz w:val="18"/>
                <w:szCs w:val="18"/>
              </w:rPr>
              <w:t>9,957,000.00</w:t>
            </w:r>
          </w:p>
        </w:tc>
        <w:tc>
          <w:tcPr>
            <w:tcW w:w="1701" w:type="dxa"/>
            <w:vAlign w:val="center"/>
          </w:tcPr>
          <w:p w14:paraId="438C08A2" w14:textId="77777777" w:rsidR="00002B22" w:rsidRDefault="007561EB">
            <w:pPr>
              <w:jc w:val="right"/>
            </w:pPr>
            <w:r>
              <w:rPr>
                <w:color w:val="000000"/>
                <w:sz w:val="18"/>
                <w:szCs w:val="18"/>
              </w:rPr>
              <w:t>-</w:t>
            </w:r>
          </w:p>
        </w:tc>
        <w:tc>
          <w:tcPr>
            <w:tcW w:w="1559" w:type="dxa"/>
            <w:vAlign w:val="center"/>
          </w:tcPr>
          <w:p w14:paraId="6E33F8A7" w14:textId="77777777" w:rsidR="00002B22" w:rsidRDefault="007561EB">
            <w:pPr>
              <w:jc w:val="right"/>
            </w:pPr>
            <w:r>
              <w:rPr>
                <w:color w:val="000000"/>
                <w:sz w:val="18"/>
                <w:szCs w:val="18"/>
              </w:rPr>
              <w:t>-</w:t>
            </w:r>
          </w:p>
        </w:tc>
        <w:tc>
          <w:tcPr>
            <w:tcW w:w="1559" w:type="dxa"/>
            <w:vAlign w:val="center"/>
          </w:tcPr>
          <w:p w14:paraId="5AD71BA6" w14:textId="77777777" w:rsidR="00002B22" w:rsidRDefault="007561EB">
            <w:pPr>
              <w:jc w:val="right"/>
            </w:pPr>
            <w:r>
              <w:rPr>
                <w:color w:val="000000"/>
                <w:sz w:val="18"/>
                <w:szCs w:val="18"/>
              </w:rPr>
              <w:t>-</w:t>
            </w:r>
          </w:p>
        </w:tc>
        <w:tc>
          <w:tcPr>
            <w:tcW w:w="1301" w:type="dxa"/>
            <w:vAlign w:val="center"/>
          </w:tcPr>
          <w:p w14:paraId="094C8840" w14:textId="77777777" w:rsidR="00002B22" w:rsidRDefault="007561EB">
            <w:pPr>
              <w:jc w:val="right"/>
            </w:pPr>
            <w:r>
              <w:rPr>
                <w:color w:val="000000"/>
                <w:sz w:val="18"/>
                <w:szCs w:val="18"/>
              </w:rPr>
              <w:t>9,957,000.00</w:t>
            </w:r>
          </w:p>
        </w:tc>
      </w:tr>
      <w:tr w:rsidR="00002B22" w14:paraId="62B2C752" w14:textId="77777777">
        <w:trPr>
          <w:jc w:val="center"/>
        </w:trPr>
        <w:tc>
          <w:tcPr>
            <w:tcW w:w="1588" w:type="dxa"/>
            <w:vAlign w:val="center"/>
          </w:tcPr>
          <w:p w14:paraId="047A953E" w14:textId="77777777" w:rsidR="00002B22" w:rsidRDefault="007561EB">
            <w:pPr>
              <w:jc w:val="center"/>
            </w:pPr>
            <w:r>
              <w:rPr>
                <w:color w:val="000000"/>
                <w:sz w:val="18"/>
                <w:szCs w:val="18"/>
              </w:rPr>
              <w:t>买入返售金融资产</w:t>
            </w:r>
          </w:p>
        </w:tc>
        <w:tc>
          <w:tcPr>
            <w:tcW w:w="1701" w:type="dxa"/>
            <w:vAlign w:val="center"/>
          </w:tcPr>
          <w:p w14:paraId="6DBC0EE3" w14:textId="77777777" w:rsidR="00002B22" w:rsidRDefault="007561EB">
            <w:pPr>
              <w:jc w:val="right"/>
            </w:pPr>
            <w:r>
              <w:rPr>
                <w:color w:val="000000"/>
                <w:sz w:val="18"/>
                <w:szCs w:val="18"/>
              </w:rPr>
              <w:t>87,000,000.00</w:t>
            </w:r>
          </w:p>
        </w:tc>
        <w:tc>
          <w:tcPr>
            <w:tcW w:w="1701" w:type="dxa"/>
            <w:vAlign w:val="center"/>
          </w:tcPr>
          <w:p w14:paraId="6294107A" w14:textId="77777777" w:rsidR="00002B22" w:rsidRDefault="007561EB">
            <w:pPr>
              <w:jc w:val="right"/>
            </w:pPr>
            <w:r>
              <w:rPr>
                <w:color w:val="000000"/>
                <w:sz w:val="18"/>
                <w:szCs w:val="18"/>
              </w:rPr>
              <w:t>-</w:t>
            </w:r>
          </w:p>
        </w:tc>
        <w:tc>
          <w:tcPr>
            <w:tcW w:w="1559" w:type="dxa"/>
            <w:vAlign w:val="center"/>
          </w:tcPr>
          <w:p w14:paraId="6548F574" w14:textId="77777777" w:rsidR="00002B22" w:rsidRDefault="007561EB">
            <w:pPr>
              <w:jc w:val="right"/>
            </w:pPr>
            <w:r>
              <w:rPr>
                <w:color w:val="000000"/>
                <w:sz w:val="18"/>
                <w:szCs w:val="18"/>
              </w:rPr>
              <w:t>-</w:t>
            </w:r>
          </w:p>
        </w:tc>
        <w:tc>
          <w:tcPr>
            <w:tcW w:w="1559" w:type="dxa"/>
            <w:vAlign w:val="center"/>
          </w:tcPr>
          <w:p w14:paraId="3AFD5AE0" w14:textId="77777777" w:rsidR="00002B22" w:rsidRDefault="007561EB">
            <w:pPr>
              <w:jc w:val="right"/>
            </w:pPr>
            <w:r>
              <w:rPr>
                <w:color w:val="000000"/>
                <w:sz w:val="18"/>
                <w:szCs w:val="18"/>
              </w:rPr>
              <w:t>-</w:t>
            </w:r>
          </w:p>
        </w:tc>
        <w:tc>
          <w:tcPr>
            <w:tcW w:w="1301" w:type="dxa"/>
            <w:vAlign w:val="center"/>
          </w:tcPr>
          <w:p w14:paraId="24942742" w14:textId="77777777" w:rsidR="00002B22" w:rsidRDefault="007561EB">
            <w:pPr>
              <w:jc w:val="right"/>
            </w:pPr>
            <w:r>
              <w:rPr>
                <w:color w:val="000000"/>
                <w:sz w:val="18"/>
                <w:szCs w:val="18"/>
              </w:rPr>
              <w:t>87,000,000.00</w:t>
            </w:r>
          </w:p>
        </w:tc>
      </w:tr>
      <w:tr w:rsidR="00002B22" w14:paraId="63655771" w14:textId="77777777">
        <w:trPr>
          <w:jc w:val="center"/>
        </w:trPr>
        <w:tc>
          <w:tcPr>
            <w:tcW w:w="1588" w:type="dxa"/>
            <w:vAlign w:val="center"/>
          </w:tcPr>
          <w:p w14:paraId="7F958567" w14:textId="77777777" w:rsidR="00002B22" w:rsidRDefault="007561EB">
            <w:pPr>
              <w:jc w:val="center"/>
            </w:pPr>
            <w:r>
              <w:rPr>
                <w:color w:val="000000"/>
                <w:sz w:val="18"/>
                <w:szCs w:val="18"/>
              </w:rPr>
              <w:t>应收证券清算款</w:t>
            </w:r>
          </w:p>
        </w:tc>
        <w:tc>
          <w:tcPr>
            <w:tcW w:w="1701" w:type="dxa"/>
            <w:vAlign w:val="center"/>
          </w:tcPr>
          <w:p w14:paraId="262BC0D9" w14:textId="77777777" w:rsidR="00002B22" w:rsidRDefault="007561EB">
            <w:pPr>
              <w:jc w:val="right"/>
            </w:pPr>
            <w:r>
              <w:rPr>
                <w:color w:val="000000"/>
                <w:sz w:val="18"/>
                <w:szCs w:val="18"/>
              </w:rPr>
              <w:t>-</w:t>
            </w:r>
          </w:p>
        </w:tc>
        <w:tc>
          <w:tcPr>
            <w:tcW w:w="1701" w:type="dxa"/>
            <w:vAlign w:val="center"/>
          </w:tcPr>
          <w:p w14:paraId="77920531" w14:textId="77777777" w:rsidR="00002B22" w:rsidRDefault="007561EB">
            <w:pPr>
              <w:jc w:val="right"/>
            </w:pPr>
            <w:r>
              <w:rPr>
                <w:color w:val="000000"/>
                <w:sz w:val="18"/>
                <w:szCs w:val="18"/>
              </w:rPr>
              <w:t>-</w:t>
            </w:r>
          </w:p>
        </w:tc>
        <w:tc>
          <w:tcPr>
            <w:tcW w:w="1559" w:type="dxa"/>
            <w:vAlign w:val="center"/>
          </w:tcPr>
          <w:p w14:paraId="37DE2A21" w14:textId="77777777" w:rsidR="00002B22" w:rsidRDefault="007561EB">
            <w:pPr>
              <w:jc w:val="right"/>
            </w:pPr>
            <w:r>
              <w:rPr>
                <w:color w:val="000000"/>
                <w:sz w:val="18"/>
                <w:szCs w:val="18"/>
              </w:rPr>
              <w:t>-</w:t>
            </w:r>
          </w:p>
        </w:tc>
        <w:tc>
          <w:tcPr>
            <w:tcW w:w="1559" w:type="dxa"/>
            <w:vAlign w:val="center"/>
          </w:tcPr>
          <w:p w14:paraId="6102FB3E" w14:textId="77777777" w:rsidR="00002B22" w:rsidRDefault="007561EB">
            <w:pPr>
              <w:jc w:val="right"/>
            </w:pPr>
            <w:r>
              <w:rPr>
                <w:color w:val="000000"/>
                <w:sz w:val="18"/>
                <w:szCs w:val="18"/>
              </w:rPr>
              <w:t>3,015,722.20</w:t>
            </w:r>
          </w:p>
        </w:tc>
        <w:tc>
          <w:tcPr>
            <w:tcW w:w="1301" w:type="dxa"/>
            <w:vAlign w:val="center"/>
          </w:tcPr>
          <w:p w14:paraId="4A6D6FC3" w14:textId="77777777" w:rsidR="00002B22" w:rsidRDefault="007561EB">
            <w:pPr>
              <w:jc w:val="right"/>
            </w:pPr>
            <w:r>
              <w:rPr>
                <w:color w:val="000000"/>
                <w:sz w:val="18"/>
                <w:szCs w:val="18"/>
              </w:rPr>
              <w:t>3,015,722.20</w:t>
            </w:r>
          </w:p>
        </w:tc>
      </w:tr>
      <w:tr w:rsidR="00002B22" w14:paraId="4E71FB93" w14:textId="77777777">
        <w:trPr>
          <w:jc w:val="center"/>
        </w:trPr>
        <w:tc>
          <w:tcPr>
            <w:tcW w:w="1588" w:type="dxa"/>
            <w:vAlign w:val="center"/>
          </w:tcPr>
          <w:p w14:paraId="41D86E74" w14:textId="77777777" w:rsidR="00002B22" w:rsidRDefault="007561EB">
            <w:pPr>
              <w:jc w:val="center"/>
            </w:pPr>
            <w:r>
              <w:rPr>
                <w:color w:val="000000"/>
                <w:sz w:val="18"/>
                <w:szCs w:val="18"/>
              </w:rPr>
              <w:t>应收利息</w:t>
            </w:r>
          </w:p>
        </w:tc>
        <w:tc>
          <w:tcPr>
            <w:tcW w:w="1701" w:type="dxa"/>
            <w:vAlign w:val="center"/>
          </w:tcPr>
          <w:p w14:paraId="27124144" w14:textId="77777777" w:rsidR="00002B22" w:rsidRDefault="007561EB">
            <w:pPr>
              <w:jc w:val="right"/>
            </w:pPr>
            <w:r>
              <w:rPr>
                <w:color w:val="000000"/>
                <w:sz w:val="18"/>
                <w:szCs w:val="18"/>
              </w:rPr>
              <w:t>-</w:t>
            </w:r>
          </w:p>
        </w:tc>
        <w:tc>
          <w:tcPr>
            <w:tcW w:w="1701" w:type="dxa"/>
            <w:vAlign w:val="center"/>
          </w:tcPr>
          <w:p w14:paraId="025EA17A" w14:textId="77777777" w:rsidR="00002B22" w:rsidRDefault="007561EB">
            <w:pPr>
              <w:jc w:val="right"/>
            </w:pPr>
            <w:r>
              <w:rPr>
                <w:color w:val="000000"/>
                <w:sz w:val="18"/>
                <w:szCs w:val="18"/>
              </w:rPr>
              <w:t>-</w:t>
            </w:r>
          </w:p>
        </w:tc>
        <w:tc>
          <w:tcPr>
            <w:tcW w:w="1559" w:type="dxa"/>
            <w:vAlign w:val="center"/>
          </w:tcPr>
          <w:p w14:paraId="03657BA6" w14:textId="77777777" w:rsidR="00002B22" w:rsidRDefault="007561EB">
            <w:pPr>
              <w:jc w:val="right"/>
            </w:pPr>
            <w:r>
              <w:rPr>
                <w:color w:val="000000"/>
                <w:sz w:val="18"/>
                <w:szCs w:val="18"/>
              </w:rPr>
              <w:t>-</w:t>
            </w:r>
          </w:p>
        </w:tc>
        <w:tc>
          <w:tcPr>
            <w:tcW w:w="1559" w:type="dxa"/>
            <w:vAlign w:val="center"/>
          </w:tcPr>
          <w:p w14:paraId="674536DE" w14:textId="77777777" w:rsidR="00002B22" w:rsidRDefault="007561EB">
            <w:pPr>
              <w:jc w:val="right"/>
            </w:pPr>
            <w:r>
              <w:rPr>
                <w:color w:val="000000"/>
                <w:sz w:val="18"/>
                <w:szCs w:val="18"/>
              </w:rPr>
              <w:t>66,248.39</w:t>
            </w:r>
          </w:p>
        </w:tc>
        <w:tc>
          <w:tcPr>
            <w:tcW w:w="1301" w:type="dxa"/>
            <w:vAlign w:val="center"/>
          </w:tcPr>
          <w:p w14:paraId="6556CFE2" w14:textId="77777777" w:rsidR="00002B22" w:rsidRDefault="007561EB">
            <w:pPr>
              <w:jc w:val="right"/>
            </w:pPr>
            <w:r>
              <w:rPr>
                <w:color w:val="000000"/>
                <w:sz w:val="18"/>
                <w:szCs w:val="18"/>
              </w:rPr>
              <w:t>66,248.39</w:t>
            </w:r>
          </w:p>
        </w:tc>
      </w:tr>
      <w:tr w:rsidR="00E64BF2" w:rsidRPr="00FF7CE7" w14:paraId="19E0C71B" w14:textId="77777777" w:rsidTr="00B053D1">
        <w:trPr>
          <w:trHeight w:val="280"/>
          <w:jc w:val="center"/>
        </w:trPr>
        <w:tc>
          <w:tcPr>
            <w:tcW w:w="1588" w:type="dxa"/>
            <w:vAlign w:val="center"/>
          </w:tcPr>
          <w:p w14:paraId="05CD1484"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2798C4D3" w14:textId="77777777" w:rsidR="00E64BF2" w:rsidRPr="00154F4E" w:rsidRDefault="00E64BF2" w:rsidP="00B053D1">
            <w:pPr>
              <w:spacing w:before="29" w:line="288" w:lineRule="auto"/>
              <w:jc w:val="right"/>
              <w:rPr>
                <w:sz w:val="18"/>
                <w:szCs w:val="18"/>
              </w:rPr>
            </w:pPr>
            <w:r w:rsidRPr="00154F4E">
              <w:rPr>
                <w:sz w:val="18"/>
                <w:szCs w:val="18"/>
              </w:rPr>
              <w:t>103,363,250.14</w:t>
            </w:r>
          </w:p>
        </w:tc>
        <w:tc>
          <w:tcPr>
            <w:tcW w:w="1701" w:type="dxa"/>
            <w:vAlign w:val="center"/>
          </w:tcPr>
          <w:p w14:paraId="2AC3A753"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2EF6D85F"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4ED77759" w14:textId="77777777" w:rsidR="00E64BF2" w:rsidRPr="00154F4E" w:rsidRDefault="00E64BF2" w:rsidP="00B053D1">
            <w:pPr>
              <w:spacing w:before="29" w:line="288" w:lineRule="auto"/>
              <w:jc w:val="right"/>
              <w:rPr>
                <w:sz w:val="18"/>
                <w:szCs w:val="18"/>
              </w:rPr>
            </w:pPr>
            <w:r w:rsidRPr="00154F4E">
              <w:rPr>
                <w:sz w:val="18"/>
                <w:szCs w:val="18"/>
              </w:rPr>
              <w:t>3,081,970.59</w:t>
            </w:r>
          </w:p>
        </w:tc>
        <w:tc>
          <w:tcPr>
            <w:tcW w:w="1301" w:type="dxa"/>
            <w:vAlign w:val="center"/>
          </w:tcPr>
          <w:p w14:paraId="3B0A6C12" w14:textId="77777777" w:rsidR="00E64BF2" w:rsidRPr="00154F4E" w:rsidRDefault="00E64BF2" w:rsidP="00B053D1">
            <w:pPr>
              <w:spacing w:before="29" w:line="288" w:lineRule="auto"/>
              <w:jc w:val="right"/>
              <w:rPr>
                <w:sz w:val="18"/>
                <w:szCs w:val="18"/>
              </w:rPr>
            </w:pPr>
            <w:r w:rsidRPr="00154F4E">
              <w:rPr>
                <w:sz w:val="18"/>
                <w:szCs w:val="18"/>
              </w:rPr>
              <w:t>106,445,220.73</w:t>
            </w:r>
          </w:p>
        </w:tc>
      </w:tr>
      <w:tr w:rsidR="00E64BF2" w:rsidRPr="006666AF" w14:paraId="7138E473" w14:textId="77777777" w:rsidTr="007C2FB1">
        <w:trPr>
          <w:trHeight w:val="278"/>
          <w:jc w:val="center"/>
        </w:trPr>
        <w:tc>
          <w:tcPr>
            <w:tcW w:w="1588" w:type="dxa"/>
            <w:vAlign w:val="center"/>
          </w:tcPr>
          <w:p w14:paraId="5F43251B"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2DF375E5"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6FFE9A0C"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15689F9F"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69C0418B"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0F9F66D6" w14:textId="77777777" w:rsidR="00E64BF2" w:rsidRPr="006666AF" w:rsidRDefault="00E64BF2" w:rsidP="00C915A6">
            <w:pPr>
              <w:spacing w:line="360" w:lineRule="auto"/>
              <w:jc w:val="right"/>
              <w:rPr>
                <w:rFonts w:ascii="宋体" w:hAnsi="宋体"/>
                <w:color w:val="000000"/>
                <w:szCs w:val="21"/>
              </w:rPr>
            </w:pPr>
          </w:p>
        </w:tc>
      </w:tr>
      <w:tr w:rsidR="00002B22" w14:paraId="3775C5B8" w14:textId="77777777">
        <w:trPr>
          <w:jc w:val="center"/>
        </w:trPr>
        <w:tc>
          <w:tcPr>
            <w:tcW w:w="1588" w:type="dxa"/>
            <w:vAlign w:val="center"/>
          </w:tcPr>
          <w:p w14:paraId="2EA0FF46" w14:textId="77777777" w:rsidR="00002B22" w:rsidRDefault="007561EB">
            <w:pPr>
              <w:jc w:val="center"/>
            </w:pPr>
            <w:r>
              <w:rPr>
                <w:color w:val="000000"/>
                <w:sz w:val="18"/>
                <w:szCs w:val="18"/>
              </w:rPr>
              <w:t>应付赎回款</w:t>
            </w:r>
          </w:p>
        </w:tc>
        <w:tc>
          <w:tcPr>
            <w:tcW w:w="1701" w:type="dxa"/>
            <w:vAlign w:val="center"/>
          </w:tcPr>
          <w:p w14:paraId="716DDEB1" w14:textId="77777777" w:rsidR="00002B22" w:rsidRDefault="007561EB">
            <w:pPr>
              <w:jc w:val="right"/>
            </w:pPr>
            <w:r>
              <w:rPr>
                <w:color w:val="000000"/>
                <w:sz w:val="18"/>
                <w:szCs w:val="18"/>
              </w:rPr>
              <w:t>-</w:t>
            </w:r>
          </w:p>
        </w:tc>
        <w:tc>
          <w:tcPr>
            <w:tcW w:w="1701" w:type="dxa"/>
            <w:vAlign w:val="center"/>
          </w:tcPr>
          <w:p w14:paraId="1F052A55" w14:textId="77777777" w:rsidR="00002B22" w:rsidRDefault="007561EB">
            <w:pPr>
              <w:jc w:val="right"/>
            </w:pPr>
            <w:r>
              <w:rPr>
                <w:color w:val="000000"/>
                <w:sz w:val="18"/>
                <w:szCs w:val="18"/>
              </w:rPr>
              <w:t>-</w:t>
            </w:r>
          </w:p>
        </w:tc>
        <w:tc>
          <w:tcPr>
            <w:tcW w:w="1559" w:type="dxa"/>
            <w:vAlign w:val="center"/>
          </w:tcPr>
          <w:p w14:paraId="2435C670" w14:textId="77777777" w:rsidR="00002B22" w:rsidRDefault="007561EB">
            <w:pPr>
              <w:jc w:val="right"/>
            </w:pPr>
            <w:r>
              <w:rPr>
                <w:color w:val="000000"/>
                <w:sz w:val="18"/>
                <w:szCs w:val="18"/>
              </w:rPr>
              <w:t>-</w:t>
            </w:r>
          </w:p>
        </w:tc>
        <w:tc>
          <w:tcPr>
            <w:tcW w:w="1559" w:type="dxa"/>
            <w:vAlign w:val="center"/>
          </w:tcPr>
          <w:p w14:paraId="3E0A7C12" w14:textId="77777777" w:rsidR="00002B22" w:rsidRDefault="007561EB">
            <w:pPr>
              <w:jc w:val="right"/>
            </w:pPr>
            <w:r>
              <w:rPr>
                <w:color w:val="000000"/>
                <w:sz w:val="18"/>
                <w:szCs w:val="18"/>
              </w:rPr>
              <w:t>6,109,563.03</w:t>
            </w:r>
          </w:p>
        </w:tc>
        <w:tc>
          <w:tcPr>
            <w:tcW w:w="1301" w:type="dxa"/>
            <w:vAlign w:val="center"/>
          </w:tcPr>
          <w:p w14:paraId="3346A006" w14:textId="77777777" w:rsidR="00002B22" w:rsidRDefault="007561EB">
            <w:pPr>
              <w:jc w:val="right"/>
            </w:pPr>
            <w:r>
              <w:rPr>
                <w:color w:val="000000"/>
                <w:sz w:val="18"/>
                <w:szCs w:val="18"/>
              </w:rPr>
              <w:t>6,109,563.03</w:t>
            </w:r>
          </w:p>
        </w:tc>
      </w:tr>
      <w:tr w:rsidR="00002B22" w14:paraId="2F0B5103" w14:textId="77777777">
        <w:trPr>
          <w:jc w:val="center"/>
        </w:trPr>
        <w:tc>
          <w:tcPr>
            <w:tcW w:w="1588" w:type="dxa"/>
            <w:vAlign w:val="center"/>
          </w:tcPr>
          <w:p w14:paraId="3C2EFEE2" w14:textId="77777777" w:rsidR="00002B22" w:rsidRDefault="007561EB">
            <w:pPr>
              <w:jc w:val="center"/>
            </w:pPr>
            <w:r>
              <w:rPr>
                <w:color w:val="000000"/>
                <w:sz w:val="18"/>
                <w:szCs w:val="18"/>
              </w:rPr>
              <w:t>应付管理人报酬</w:t>
            </w:r>
          </w:p>
        </w:tc>
        <w:tc>
          <w:tcPr>
            <w:tcW w:w="1701" w:type="dxa"/>
            <w:vAlign w:val="center"/>
          </w:tcPr>
          <w:p w14:paraId="71F4F22D" w14:textId="77777777" w:rsidR="00002B22" w:rsidRDefault="007561EB">
            <w:pPr>
              <w:jc w:val="right"/>
            </w:pPr>
            <w:r>
              <w:rPr>
                <w:color w:val="000000"/>
                <w:sz w:val="18"/>
                <w:szCs w:val="18"/>
              </w:rPr>
              <w:t>-</w:t>
            </w:r>
          </w:p>
        </w:tc>
        <w:tc>
          <w:tcPr>
            <w:tcW w:w="1701" w:type="dxa"/>
            <w:vAlign w:val="center"/>
          </w:tcPr>
          <w:p w14:paraId="5CFB8C86" w14:textId="77777777" w:rsidR="00002B22" w:rsidRDefault="007561EB">
            <w:pPr>
              <w:jc w:val="right"/>
            </w:pPr>
            <w:r>
              <w:rPr>
                <w:color w:val="000000"/>
                <w:sz w:val="18"/>
                <w:szCs w:val="18"/>
              </w:rPr>
              <w:t>-</w:t>
            </w:r>
          </w:p>
        </w:tc>
        <w:tc>
          <w:tcPr>
            <w:tcW w:w="1559" w:type="dxa"/>
            <w:vAlign w:val="center"/>
          </w:tcPr>
          <w:p w14:paraId="394AEB57" w14:textId="77777777" w:rsidR="00002B22" w:rsidRDefault="007561EB">
            <w:pPr>
              <w:jc w:val="right"/>
            </w:pPr>
            <w:r>
              <w:rPr>
                <w:color w:val="000000"/>
                <w:sz w:val="18"/>
                <w:szCs w:val="18"/>
              </w:rPr>
              <w:t>-</w:t>
            </w:r>
          </w:p>
        </w:tc>
        <w:tc>
          <w:tcPr>
            <w:tcW w:w="1559" w:type="dxa"/>
            <w:vAlign w:val="center"/>
          </w:tcPr>
          <w:p w14:paraId="0A332959" w14:textId="77777777" w:rsidR="00002B22" w:rsidRDefault="007561EB">
            <w:pPr>
              <w:jc w:val="right"/>
            </w:pPr>
            <w:r>
              <w:rPr>
                <w:color w:val="000000"/>
                <w:sz w:val="18"/>
                <w:szCs w:val="18"/>
              </w:rPr>
              <w:t>128,682.92</w:t>
            </w:r>
          </w:p>
        </w:tc>
        <w:tc>
          <w:tcPr>
            <w:tcW w:w="1301" w:type="dxa"/>
            <w:vAlign w:val="center"/>
          </w:tcPr>
          <w:p w14:paraId="67C5EC68" w14:textId="77777777" w:rsidR="00002B22" w:rsidRDefault="007561EB">
            <w:pPr>
              <w:jc w:val="right"/>
            </w:pPr>
            <w:r>
              <w:rPr>
                <w:color w:val="000000"/>
                <w:sz w:val="18"/>
                <w:szCs w:val="18"/>
              </w:rPr>
              <w:t>128,682.92</w:t>
            </w:r>
          </w:p>
        </w:tc>
      </w:tr>
      <w:tr w:rsidR="00002B22" w14:paraId="3E5EE314" w14:textId="77777777">
        <w:trPr>
          <w:jc w:val="center"/>
        </w:trPr>
        <w:tc>
          <w:tcPr>
            <w:tcW w:w="1588" w:type="dxa"/>
            <w:vAlign w:val="center"/>
          </w:tcPr>
          <w:p w14:paraId="602FA3E6" w14:textId="77777777" w:rsidR="00002B22" w:rsidRDefault="007561EB">
            <w:pPr>
              <w:jc w:val="center"/>
            </w:pPr>
            <w:r>
              <w:rPr>
                <w:color w:val="000000"/>
                <w:sz w:val="18"/>
                <w:szCs w:val="18"/>
              </w:rPr>
              <w:t>应付托管费</w:t>
            </w:r>
          </w:p>
        </w:tc>
        <w:tc>
          <w:tcPr>
            <w:tcW w:w="1701" w:type="dxa"/>
            <w:vAlign w:val="center"/>
          </w:tcPr>
          <w:p w14:paraId="1EAF9728" w14:textId="77777777" w:rsidR="00002B22" w:rsidRDefault="007561EB">
            <w:pPr>
              <w:jc w:val="right"/>
            </w:pPr>
            <w:r>
              <w:rPr>
                <w:color w:val="000000"/>
                <w:sz w:val="18"/>
                <w:szCs w:val="18"/>
              </w:rPr>
              <w:t>-</w:t>
            </w:r>
          </w:p>
        </w:tc>
        <w:tc>
          <w:tcPr>
            <w:tcW w:w="1701" w:type="dxa"/>
            <w:vAlign w:val="center"/>
          </w:tcPr>
          <w:p w14:paraId="5146A2E3" w14:textId="77777777" w:rsidR="00002B22" w:rsidRDefault="007561EB">
            <w:pPr>
              <w:jc w:val="right"/>
            </w:pPr>
            <w:r>
              <w:rPr>
                <w:color w:val="000000"/>
                <w:sz w:val="18"/>
                <w:szCs w:val="18"/>
              </w:rPr>
              <w:t>-</w:t>
            </w:r>
          </w:p>
        </w:tc>
        <w:tc>
          <w:tcPr>
            <w:tcW w:w="1559" w:type="dxa"/>
            <w:vAlign w:val="center"/>
          </w:tcPr>
          <w:p w14:paraId="1DE3B1A3" w14:textId="77777777" w:rsidR="00002B22" w:rsidRDefault="007561EB">
            <w:pPr>
              <w:jc w:val="right"/>
            </w:pPr>
            <w:r>
              <w:rPr>
                <w:color w:val="000000"/>
                <w:sz w:val="18"/>
                <w:szCs w:val="18"/>
              </w:rPr>
              <w:t>-</w:t>
            </w:r>
          </w:p>
        </w:tc>
        <w:tc>
          <w:tcPr>
            <w:tcW w:w="1559" w:type="dxa"/>
            <w:vAlign w:val="center"/>
          </w:tcPr>
          <w:p w14:paraId="43228585" w14:textId="77777777" w:rsidR="00002B22" w:rsidRDefault="007561EB">
            <w:pPr>
              <w:jc w:val="right"/>
            </w:pPr>
            <w:r>
              <w:rPr>
                <w:color w:val="000000"/>
                <w:sz w:val="18"/>
                <w:szCs w:val="18"/>
              </w:rPr>
              <w:t>21,674.74</w:t>
            </w:r>
          </w:p>
        </w:tc>
        <w:tc>
          <w:tcPr>
            <w:tcW w:w="1301" w:type="dxa"/>
            <w:vAlign w:val="center"/>
          </w:tcPr>
          <w:p w14:paraId="1E6907D9" w14:textId="77777777" w:rsidR="00002B22" w:rsidRDefault="007561EB">
            <w:pPr>
              <w:jc w:val="right"/>
            </w:pPr>
            <w:r>
              <w:rPr>
                <w:color w:val="000000"/>
                <w:sz w:val="18"/>
                <w:szCs w:val="18"/>
              </w:rPr>
              <w:t>21,674.74</w:t>
            </w:r>
          </w:p>
        </w:tc>
      </w:tr>
      <w:tr w:rsidR="00002B22" w14:paraId="5671FB48" w14:textId="77777777">
        <w:trPr>
          <w:jc w:val="center"/>
        </w:trPr>
        <w:tc>
          <w:tcPr>
            <w:tcW w:w="1588" w:type="dxa"/>
            <w:vAlign w:val="center"/>
          </w:tcPr>
          <w:p w14:paraId="593A4889" w14:textId="77777777" w:rsidR="00002B22" w:rsidRDefault="007561EB">
            <w:pPr>
              <w:jc w:val="center"/>
            </w:pPr>
            <w:r>
              <w:rPr>
                <w:color w:val="000000"/>
                <w:sz w:val="18"/>
                <w:szCs w:val="18"/>
              </w:rPr>
              <w:t>应付交易费用</w:t>
            </w:r>
          </w:p>
        </w:tc>
        <w:tc>
          <w:tcPr>
            <w:tcW w:w="1701" w:type="dxa"/>
            <w:vAlign w:val="center"/>
          </w:tcPr>
          <w:p w14:paraId="2BFD9A8B" w14:textId="77777777" w:rsidR="00002B22" w:rsidRDefault="007561EB">
            <w:pPr>
              <w:jc w:val="right"/>
            </w:pPr>
            <w:r>
              <w:rPr>
                <w:color w:val="000000"/>
                <w:sz w:val="18"/>
                <w:szCs w:val="18"/>
              </w:rPr>
              <w:t>-</w:t>
            </w:r>
          </w:p>
        </w:tc>
        <w:tc>
          <w:tcPr>
            <w:tcW w:w="1701" w:type="dxa"/>
            <w:vAlign w:val="center"/>
          </w:tcPr>
          <w:p w14:paraId="3B1E9A1E" w14:textId="77777777" w:rsidR="00002B22" w:rsidRDefault="007561EB">
            <w:pPr>
              <w:jc w:val="right"/>
            </w:pPr>
            <w:r>
              <w:rPr>
                <w:color w:val="000000"/>
                <w:sz w:val="18"/>
                <w:szCs w:val="18"/>
              </w:rPr>
              <w:t>-</w:t>
            </w:r>
          </w:p>
        </w:tc>
        <w:tc>
          <w:tcPr>
            <w:tcW w:w="1559" w:type="dxa"/>
            <w:vAlign w:val="center"/>
          </w:tcPr>
          <w:p w14:paraId="200B3FA6" w14:textId="77777777" w:rsidR="00002B22" w:rsidRDefault="007561EB">
            <w:pPr>
              <w:jc w:val="right"/>
            </w:pPr>
            <w:r>
              <w:rPr>
                <w:color w:val="000000"/>
                <w:sz w:val="18"/>
                <w:szCs w:val="18"/>
              </w:rPr>
              <w:t>-</w:t>
            </w:r>
          </w:p>
        </w:tc>
        <w:tc>
          <w:tcPr>
            <w:tcW w:w="1559" w:type="dxa"/>
            <w:vAlign w:val="center"/>
          </w:tcPr>
          <w:p w14:paraId="6A959978" w14:textId="77777777" w:rsidR="00002B22" w:rsidRDefault="007561EB">
            <w:pPr>
              <w:jc w:val="right"/>
            </w:pPr>
            <w:r>
              <w:rPr>
                <w:color w:val="000000"/>
                <w:sz w:val="18"/>
                <w:szCs w:val="18"/>
              </w:rPr>
              <w:t>91,691.42</w:t>
            </w:r>
          </w:p>
        </w:tc>
        <w:tc>
          <w:tcPr>
            <w:tcW w:w="1301" w:type="dxa"/>
            <w:vAlign w:val="center"/>
          </w:tcPr>
          <w:p w14:paraId="082D8C74" w14:textId="77777777" w:rsidR="00002B22" w:rsidRDefault="007561EB">
            <w:pPr>
              <w:jc w:val="right"/>
            </w:pPr>
            <w:r>
              <w:rPr>
                <w:color w:val="000000"/>
                <w:sz w:val="18"/>
                <w:szCs w:val="18"/>
              </w:rPr>
              <w:t>91,691.42</w:t>
            </w:r>
          </w:p>
        </w:tc>
      </w:tr>
      <w:tr w:rsidR="00002B22" w14:paraId="18009330" w14:textId="77777777">
        <w:trPr>
          <w:jc w:val="center"/>
        </w:trPr>
        <w:tc>
          <w:tcPr>
            <w:tcW w:w="1588" w:type="dxa"/>
            <w:vAlign w:val="center"/>
          </w:tcPr>
          <w:p w14:paraId="6DC1DB63" w14:textId="77777777" w:rsidR="00002B22" w:rsidRDefault="007561EB">
            <w:pPr>
              <w:jc w:val="center"/>
            </w:pPr>
            <w:r>
              <w:rPr>
                <w:color w:val="000000"/>
                <w:sz w:val="18"/>
                <w:szCs w:val="18"/>
              </w:rPr>
              <w:t>其他负债</w:t>
            </w:r>
          </w:p>
        </w:tc>
        <w:tc>
          <w:tcPr>
            <w:tcW w:w="1701" w:type="dxa"/>
            <w:vAlign w:val="center"/>
          </w:tcPr>
          <w:p w14:paraId="410A43D3" w14:textId="77777777" w:rsidR="00002B22" w:rsidRDefault="007561EB">
            <w:pPr>
              <w:jc w:val="right"/>
            </w:pPr>
            <w:r>
              <w:rPr>
                <w:color w:val="000000"/>
                <w:sz w:val="18"/>
                <w:szCs w:val="18"/>
              </w:rPr>
              <w:t>-</w:t>
            </w:r>
          </w:p>
        </w:tc>
        <w:tc>
          <w:tcPr>
            <w:tcW w:w="1701" w:type="dxa"/>
            <w:vAlign w:val="center"/>
          </w:tcPr>
          <w:p w14:paraId="41D8CDFE" w14:textId="77777777" w:rsidR="00002B22" w:rsidRDefault="007561EB">
            <w:pPr>
              <w:jc w:val="right"/>
            </w:pPr>
            <w:r>
              <w:rPr>
                <w:color w:val="000000"/>
                <w:sz w:val="18"/>
                <w:szCs w:val="18"/>
              </w:rPr>
              <w:t>-</w:t>
            </w:r>
          </w:p>
        </w:tc>
        <w:tc>
          <w:tcPr>
            <w:tcW w:w="1559" w:type="dxa"/>
            <w:vAlign w:val="center"/>
          </w:tcPr>
          <w:p w14:paraId="35636908" w14:textId="77777777" w:rsidR="00002B22" w:rsidRDefault="007561EB">
            <w:pPr>
              <w:jc w:val="right"/>
            </w:pPr>
            <w:r>
              <w:rPr>
                <w:color w:val="000000"/>
                <w:sz w:val="18"/>
                <w:szCs w:val="18"/>
              </w:rPr>
              <w:t>-</w:t>
            </w:r>
          </w:p>
        </w:tc>
        <w:tc>
          <w:tcPr>
            <w:tcW w:w="1559" w:type="dxa"/>
            <w:vAlign w:val="center"/>
          </w:tcPr>
          <w:p w14:paraId="41C136FE" w14:textId="77777777" w:rsidR="00002B22" w:rsidRDefault="007561EB">
            <w:pPr>
              <w:jc w:val="right"/>
            </w:pPr>
            <w:r>
              <w:rPr>
                <w:color w:val="000000"/>
                <w:sz w:val="18"/>
                <w:szCs w:val="18"/>
              </w:rPr>
              <w:t>124,641.77</w:t>
            </w:r>
          </w:p>
        </w:tc>
        <w:tc>
          <w:tcPr>
            <w:tcW w:w="1301" w:type="dxa"/>
            <w:vAlign w:val="center"/>
          </w:tcPr>
          <w:p w14:paraId="2C677502" w14:textId="77777777" w:rsidR="00002B22" w:rsidRDefault="007561EB">
            <w:pPr>
              <w:jc w:val="right"/>
            </w:pPr>
            <w:r>
              <w:rPr>
                <w:color w:val="000000"/>
                <w:sz w:val="18"/>
                <w:szCs w:val="18"/>
              </w:rPr>
              <w:t>124,641.77</w:t>
            </w:r>
          </w:p>
        </w:tc>
      </w:tr>
      <w:tr w:rsidR="00B544A7" w:rsidRPr="0091212A" w14:paraId="468BF037" w14:textId="77777777" w:rsidTr="00B053D1">
        <w:trPr>
          <w:trHeight w:val="278"/>
          <w:jc w:val="center"/>
        </w:trPr>
        <w:tc>
          <w:tcPr>
            <w:tcW w:w="1588" w:type="dxa"/>
            <w:vAlign w:val="center"/>
          </w:tcPr>
          <w:p w14:paraId="691B5A86"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596CA876"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3887924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44039EB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59EC7BB1"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6,476,253.88</w:t>
            </w:r>
          </w:p>
        </w:tc>
        <w:tc>
          <w:tcPr>
            <w:tcW w:w="1301" w:type="dxa"/>
            <w:vAlign w:val="center"/>
          </w:tcPr>
          <w:p w14:paraId="60520B64"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6,476,253.88</w:t>
            </w:r>
          </w:p>
        </w:tc>
      </w:tr>
      <w:tr w:rsidR="00B544A7" w:rsidRPr="0091212A" w14:paraId="1467B733" w14:textId="77777777" w:rsidTr="00B053D1">
        <w:trPr>
          <w:trHeight w:val="278"/>
          <w:jc w:val="center"/>
        </w:trPr>
        <w:tc>
          <w:tcPr>
            <w:tcW w:w="1588" w:type="dxa"/>
            <w:vAlign w:val="center"/>
          </w:tcPr>
          <w:p w14:paraId="018B559C"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595FFD2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103,363,250.14</w:t>
            </w:r>
          </w:p>
        </w:tc>
        <w:tc>
          <w:tcPr>
            <w:tcW w:w="1701" w:type="dxa"/>
            <w:vAlign w:val="center"/>
          </w:tcPr>
          <w:p w14:paraId="528016A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16F1637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4582074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-3,394,283.29</w:t>
            </w:r>
          </w:p>
        </w:tc>
        <w:tc>
          <w:tcPr>
            <w:tcW w:w="1301" w:type="dxa"/>
            <w:vAlign w:val="center"/>
          </w:tcPr>
          <w:p w14:paraId="285D0A7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99,968,966.85</w:t>
            </w:r>
          </w:p>
        </w:tc>
      </w:tr>
    </w:tbl>
    <w:p w14:paraId="69EBE0F0"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192146FC" w14:textId="77777777" w:rsidR="001A59F9" w:rsidRPr="0091212A" w:rsidRDefault="001A59F9" w:rsidP="00026C9C">
      <w:pPr>
        <w:spacing w:line="360" w:lineRule="auto"/>
        <w:rPr>
          <w:rFonts w:asciiTheme="minorEastAsia" w:eastAsiaTheme="minorEastAsia" w:hAnsiTheme="minorEastAsia"/>
          <w:color w:val="000000"/>
          <w:szCs w:val="21"/>
        </w:rPr>
      </w:pPr>
    </w:p>
    <w:p w14:paraId="2CACE553"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002B22" w14:paraId="619DA59A" w14:textId="77777777">
        <w:tc>
          <w:tcPr>
            <w:tcW w:w="851" w:type="dxa"/>
            <w:vAlign w:val="center"/>
          </w:tcPr>
          <w:p w14:paraId="7FE66855" w14:textId="77777777" w:rsidR="00002B22" w:rsidRDefault="007561EB">
            <w:pPr>
              <w:jc w:val="left"/>
            </w:pPr>
            <w:r>
              <w:rPr>
                <w:bCs/>
                <w:color w:val="000000"/>
                <w:sz w:val="24"/>
              </w:rPr>
              <w:t>假设</w:t>
            </w:r>
          </w:p>
        </w:tc>
        <w:tc>
          <w:tcPr>
            <w:tcW w:w="8149" w:type="dxa"/>
            <w:gridSpan w:val="3"/>
            <w:vAlign w:val="center"/>
          </w:tcPr>
          <w:p w14:paraId="453D7426" w14:textId="77777777" w:rsidR="00002B22" w:rsidRDefault="007561EB">
            <w:pPr>
              <w:jc w:val="left"/>
            </w:pPr>
            <w:r>
              <w:rPr>
                <w:bCs/>
                <w:color w:val="000000"/>
                <w:sz w:val="24"/>
              </w:rPr>
              <w:t>除市场利率以外的其他市场变量保持不变</w:t>
            </w:r>
          </w:p>
        </w:tc>
      </w:tr>
      <w:tr w:rsidR="001A59F9" w:rsidRPr="0091212A" w14:paraId="593D010E" w14:textId="77777777" w:rsidTr="00FB20A6">
        <w:tc>
          <w:tcPr>
            <w:tcW w:w="851" w:type="dxa"/>
            <w:vMerge w:val="restart"/>
            <w:vAlign w:val="center"/>
          </w:tcPr>
          <w:p w14:paraId="77E6EFF1"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14:paraId="718FD913" w14:textId="77777777"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14:paraId="368796BA" w14:textId="77777777"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14:paraId="0AAE3BE9" w14:textId="77777777"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14:paraId="3132C4FB" w14:textId="77777777" w:rsidTr="00FB20A6">
        <w:tc>
          <w:tcPr>
            <w:tcW w:w="851" w:type="dxa"/>
            <w:vMerge/>
            <w:vAlign w:val="center"/>
          </w:tcPr>
          <w:p w14:paraId="145E64C2" w14:textId="77777777" w:rsidR="001A59F9" w:rsidRPr="001D2C4C" w:rsidRDefault="001A59F9" w:rsidP="001D2C4C">
            <w:pPr>
              <w:pStyle w:val="ae"/>
              <w:spacing w:before="29" w:line="288" w:lineRule="auto"/>
              <w:jc w:val="center"/>
              <w:rPr>
                <w:bCs/>
                <w:color w:val="000000"/>
                <w:szCs w:val="24"/>
              </w:rPr>
            </w:pPr>
          </w:p>
        </w:tc>
        <w:tc>
          <w:tcPr>
            <w:tcW w:w="2693" w:type="dxa"/>
            <w:vMerge/>
            <w:vAlign w:val="center"/>
          </w:tcPr>
          <w:p w14:paraId="044C24D2" w14:textId="77777777" w:rsidR="001A59F9" w:rsidRPr="001D2C4C" w:rsidRDefault="001A59F9" w:rsidP="001D2C4C">
            <w:pPr>
              <w:pStyle w:val="ae"/>
              <w:spacing w:before="29" w:line="288" w:lineRule="auto"/>
              <w:jc w:val="center"/>
              <w:rPr>
                <w:bCs/>
                <w:color w:val="000000"/>
                <w:szCs w:val="24"/>
              </w:rPr>
            </w:pPr>
          </w:p>
        </w:tc>
        <w:tc>
          <w:tcPr>
            <w:tcW w:w="2777" w:type="dxa"/>
          </w:tcPr>
          <w:p w14:paraId="782D448F"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14:paraId="7BAC0B98" w14:textId="77777777"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14:paraId="1245CAEB" w14:textId="77777777"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14:paraId="1A866739" w14:textId="77777777"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002B22" w14:paraId="76A60FCE" w14:textId="77777777">
        <w:tc>
          <w:tcPr>
            <w:tcW w:w="851" w:type="dxa"/>
            <w:vMerge/>
          </w:tcPr>
          <w:p w14:paraId="03BBB1C5" w14:textId="77777777" w:rsidR="00002B22" w:rsidRDefault="00002B22"/>
        </w:tc>
        <w:tc>
          <w:tcPr>
            <w:tcW w:w="2693" w:type="dxa"/>
            <w:vAlign w:val="center"/>
          </w:tcPr>
          <w:p w14:paraId="529F8B36" w14:textId="77777777" w:rsidR="00002B22" w:rsidRDefault="007561EB">
            <w:pPr>
              <w:jc w:val="left"/>
            </w:pPr>
            <w:r>
              <w:rPr>
                <w:color w:val="000000"/>
                <w:sz w:val="24"/>
              </w:rPr>
              <w:t>市场利率上升</w:t>
            </w:r>
            <w:r>
              <w:rPr>
                <w:color w:val="000000"/>
                <w:sz w:val="24"/>
              </w:rPr>
              <w:t>25</w:t>
            </w:r>
            <w:r>
              <w:rPr>
                <w:color w:val="000000"/>
                <w:sz w:val="24"/>
              </w:rPr>
              <w:t>个基点</w:t>
            </w:r>
          </w:p>
        </w:tc>
        <w:tc>
          <w:tcPr>
            <w:tcW w:w="2777" w:type="dxa"/>
            <w:vAlign w:val="center"/>
          </w:tcPr>
          <w:p w14:paraId="4DAC7CBE" w14:textId="77777777" w:rsidR="00002B22" w:rsidRDefault="007561EB">
            <w:pPr>
              <w:jc w:val="right"/>
            </w:pPr>
            <w:r>
              <w:rPr>
                <w:color w:val="000000"/>
                <w:sz w:val="24"/>
              </w:rPr>
              <w:t>减少约</w:t>
            </w:r>
            <w:r>
              <w:rPr>
                <w:color w:val="000000"/>
                <w:sz w:val="24"/>
              </w:rPr>
              <w:t>14</w:t>
            </w:r>
          </w:p>
        </w:tc>
        <w:tc>
          <w:tcPr>
            <w:tcW w:w="2679" w:type="dxa"/>
            <w:vAlign w:val="center"/>
          </w:tcPr>
          <w:p w14:paraId="6D3A74F7" w14:textId="77777777" w:rsidR="00002B22" w:rsidRDefault="00050DD9">
            <w:pPr>
              <w:jc w:val="right"/>
            </w:pPr>
            <w:r>
              <w:rPr>
                <w:rFonts w:hint="eastAsia"/>
                <w:color w:val="000000"/>
                <w:sz w:val="24"/>
              </w:rPr>
              <w:t>无重大</w:t>
            </w:r>
            <w:r>
              <w:rPr>
                <w:color w:val="000000"/>
                <w:sz w:val="24"/>
              </w:rPr>
              <w:t>影响</w:t>
            </w:r>
          </w:p>
        </w:tc>
      </w:tr>
      <w:tr w:rsidR="00002B22" w14:paraId="074170F8" w14:textId="77777777">
        <w:tc>
          <w:tcPr>
            <w:tcW w:w="851" w:type="dxa"/>
            <w:vMerge/>
          </w:tcPr>
          <w:p w14:paraId="5BB93736" w14:textId="77777777" w:rsidR="00002B22" w:rsidRDefault="00002B22"/>
        </w:tc>
        <w:tc>
          <w:tcPr>
            <w:tcW w:w="2693" w:type="dxa"/>
            <w:vAlign w:val="center"/>
          </w:tcPr>
          <w:p w14:paraId="6B8809AD" w14:textId="77777777" w:rsidR="00002B22" w:rsidRDefault="007561EB">
            <w:pPr>
              <w:jc w:val="left"/>
            </w:pPr>
            <w:r>
              <w:rPr>
                <w:color w:val="000000"/>
                <w:sz w:val="24"/>
              </w:rPr>
              <w:t>市场利率下降</w:t>
            </w:r>
            <w:r>
              <w:rPr>
                <w:color w:val="000000"/>
                <w:sz w:val="24"/>
              </w:rPr>
              <w:t>25</w:t>
            </w:r>
            <w:r>
              <w:rPr>
                <w:color w:val="000000"/>
                <w:sz w:val="24"/>
              </w:rPr>
              <w:t>个基点</w:t>
            </w:r>
          </w:p>
        </w:tc>
        <w:tc>
          <w:tcPr>
            <w:tcW w:w="2777" w:type="dxa"/>
            <w:vAlign w:val="center"/>
          </w:tcPr>
          <w:p w14:paraId="5CE823BD" w14:textId="77777777" w:rsidR="00002B22" w:rsidRDefault="007561EB">
            <w:pPr>
              <w:jc w:val="right"/>
            </w:pPr>
            <w:r>
              <w:rPr>
                <w:color w:val="000000"/>
                <w:sz w:val="24"/>
              </w:rPr>
              <w:t>增加约</w:t>
            </w:r>
            <w:r>
              <w:rPr>
                <w:color w:val="000000"/>
                <w:sz w:val="24"/>
              </w:rPr>
              <w:t>14</w:t>
            </w:r>
          </w:p>
        </w:tc>
        <w:tc>
          <w:tcPr>
            <w:tcW w:w="2679" w:type="dxa"/>
            <w:vAlign w:val="center"/>
          </w:tcPr>
          <w:p w14:paraId="50AFE718" w14:textId="77777777" w:rsidR="00002B22" w:rsidRDefault="00050DD9">
            <w:pPr>
              <w:jc w:val="right"/>
            </w:pPr>
            <w:r>
              <w:rPr>
                <w:rFonts w:hint="eastAsia"/>
                <w:color w:val="000000"/>
                <w:sz w:val="24"/>
              </w:rPr>
              <w:t>无重大影响</w:t>
            </w:r>
          </w:p>
        </w:tc>
      </w:tr>
    </w:tbl>
    <w:p w14:paraId="7497871F" w14:textId="77777777"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9.96%</w:t>
      </w:r>
      <w:r w:rsidRPr="00D754A9">
        <w:rPr>
          <w:kern w:val="0"/>
          <w:sz w:val="24"/>
        </w:rPr>
        <w:t>，因此市场利率的变动对于本基金资产净值无重大影响。</w:t>
      </w:r>
    </w:p>
    <w:p w14:paraId="7427B6D4"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329DEBE9" w14:textId="77777777" w:rsidR="00C33F75" w:rsidRPr="00AD0E47" w:rsidRDefault="00C33F75"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7.4.13.4.2</w:t>
      </w:r>
      <w:r w:rsidRPr="00AD0E47">
        <w:rPr>
          <w:rFonts w:ascii="Times New Roman" w:hAnsi="Times New Roman" w:hint="eastAsia"/>
          <w:kern w:val="0"/>
          <w:szCs w:val="24"/>
        </w:rPr>
        <w:t>外汇风险</w:t>
      </w:r>
    </w:p>
    <w:p w14:paraId="6F701E16"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3B3F2708"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00C92D42"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w:t>
      </w:r>
      <w:r w:rsidRPr="00AD0E47">
        <w:rPr>
          <w:rFonts w:ascii="Times New Roman" w:hAnsi="Times New Roman" w:hint="eastAsia"/>
          <w:kern w:val="0"/>
          <w:szCs w:val="24"/>
        </w:rPr>
        <w:t>其他价格风险</w:t>
      </w:r>
    </w:p>
    <w:p w14:paraId="40D9FE2A" w14:textId="77777777" w:rsidR="00002B22" w:rsidRDefault="007561E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05F86C27"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本基金通过投资组合的分散化降低其他价格风险。本基金投资组合中股票、权证等权益类资产占基金资产的比例不高于</w:t>
      </w:r>
      <w:r w:rsidRPr="00C10D71">
        <w:rPr>
          <w:color w:val="000000"/>
          <w:sz w:val="24"/>
        </w:rPr>
        <w:t>20%</w:t>
      </w:r>
      <w:r w:rsidRPr="00C10D71">
        <w:rPr>
          <w:color w:val="000000"/>
          <w:sz w:val="24"/>
        </w:rPr>
        <w:t>；现金及到期日在一年以内的政府债券的投资比例合计不低于基金资产净值的</w:t>
      </w:r>
      <w:r w:rsidRPr="00C10D71">
        <w:rPr>
          <w:color w:val="000000"/>
          <w:sz w:val="24"/>
        </w:rPr>
        <w:t>5%</w:t>
      </w:r>
      <w:r w:rsidRPr="00C10D71">
        <w:rPr>
          <w:color w:val="000000"/>
          <w:sz w:val="24"/>
        </w:rPr>
        <w:t>，本基金持有的全部权证，其市值不得超过基金资产净值的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2659B969"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5B2AAF2F"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7.4.13.4.3.1</w:t>
      </w:r>
      <w:r w:rsidRPr="00AD0E47">
        <w:rPr>
          <w:rFonts w:ascii="Times New Roman" w:hAnsi="Times New Roman" w:hint="eastAsia"/>
          <w:kern w:val="0"/>
          <w:szCs w:val="24"/>
        </w:rPr>
        <w:t>其他价格风险敞口</w:t>
      </w:r>
    </w:p>
    <w:p w14:paraId="0F8F8734"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1B5EFD9C" w14:textId="77777777" w:rsidTr="00C915A6">
        <w:tc>
          <w:tcPr>
            <w:tcW w:w="3119" w:type="dxa"/>
            <w:vMerge w:val="restart"/>
            <w:vAlign w:val="center"/>
          </w:tcPr>
          <w:p w14:paraId="1042834D"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62B3D74B"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28574C89" w14:textId="77777777"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381FFA03"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3DC7218D" w14:textId="77777777"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35F5CD3D" w14:textId="77777777" w:rsidTr="00C915A6">
        <w:tc>
          <w:tcPr>
            <w:tcW w:w="3119" w:type="dxa"/>
            <w:vMerge/>
            <w:vAlign w:val="center"/>
          </w:tcPr>
          <w:p w14:paraId="263405EB" w14:textId="77777777" w:rsidR="005F5256" w:rsidRPr="00C10D71" w:rsidRDefault="005F5256" w:rsidP="00C10D71">
            <w:pPr>
              <w:spacing w:before="29" w:line="288" w:lineRule="auto"/>
              <w:jc w:val="center"/>
              <w:rPr>
                <w:color w:val="000000"/>
                <w:sz w:val="24"/>
              </w:rPr>
            </w:pPr>
          </w:p>
        </w:tc>
        <w:tc>
          <w:tcPr>
            <w:tcW w:w="1843" w:type="dxa"/>
            <w:vAlign w:val="center"/>
          </w:tcPr>
          <w:p w14:paraId="34D3BD59"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3A13C2EB"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23298511"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0AE2B2E6"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3AA545F7" w14:textId="77777777" w:rsidTr="003D66E3">
        <w:tc>
          <w:tcPr>
            <w:tcW w:w="3119" w:type="dxa"/>
            <w:vAlign w:val="center"/>
          </w:tcPr>
          <w:p w14:paraId="31CF7307"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7E7CB386" w14:textId="77777777" w:rsidR="005F5256" w:rsidRPr="00FF7CE7" w:rsidRDefault="005F5256" w:rsidP="00FF7CE7">
            <w:pPr>
              <w:spacing w:before="29" w:line="288" w:lineRule="auto"/>
              <w:jc w:val="right"/>
              <w:rPr>
                <w:kern w:val="0"/>
                <w:sz w:val="24"/>
              </w:rPr>
            </w:pPr>
            <w:r w:rsidRPr="00FF7CE7">
              <w:rPr>
                <w:kern w:val="0"/>
                <w:sz w:val="24"/>
              </w:rPr>
              <w:t>4,037,661.00</w:t>
            </w:r>
          </w:p>
        </w:tc>
        <w:tc>
          <w:tcPr>
            <w:tcW w:w="1097" w:type="dxa"/>
            <w:vAlign w:val="center"/>
          </w:tcPr>
          <w:p w14:paraId="11000FAC" w14:textId="77777777" w:rsidR="005F5256" w:rsidRPr="00FF7CE7" w:rsidRDefault="005F5256" w:rsidP="00FF7CE7">
            <w:pPr>
              <w:spacing w:before="29" w:line="288" w:lineRule="auto"/>
              <w:jc w:val="right"/>
              <w:rPr>
                <w:kern w:val="0"/>
                <w:sz w:val="24"/>
              </w:rPr>
            </w:pPr>
            <w:r w:rsidRPr="00FF7CE7">
              <w:rPr>
                <w:kern w:val="0"/>
                <w:sz w:val="24"/>
              </w:rPr>
              <w:t>8.46</w:t>
            </w:r>
          </w:p>
        </w:tc>
        <w:tc>
          <w:tcPr>
            <w:tcW w:w="1879" w:type="dxa"/>
            <w:vAlign w:val="center"/>
          </w:tcPr>
          <w:p w14:paraId="4A65F3DA"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4448DF24" w14:textId="77777777" w:rsidR="005F5256" w:rsidRPr="00FF7CE7" w:rsidRDefault="005F5256" w:rsidP="00FF7CE7">
            <w:pPr>
              <w:spacing w:before="29" w:line="288" w:lineRule="auto"/>
              <w:jc w:val="right"/>
              <w:rPr>
                <w:kern w:val="0"/>
                <w:sz w:val="24"/>
              </w:rPr>
            </w:pPr>
            <w:r w:rsidRPr="00FF7CE7">
              <w:rPr>
                <w:kern w:val="0"/>
                <w:sz w:val="24"/>
              </w:rPr>
              <w:t>-</w:t>
            </w:r>
          </w:p>
        </w:tc>
      </w:tr>
      <w:tr w:rsidR="005F5256" w:rsidRPr="0091212A" w14:paraId="168FAAA2" w14:textId="77777777" w:rsidTr="003D66E3">
        <w:tc>
          <w:tcPr>
            <w:tcW w:w="3119" w:type="dxa"/>
            <w:vAlign w:val="center"/>
          </w:tcPr>
          <w:p w14:paraId="7179DF0F"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6B6F237B"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21B10837"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1F94FA6D"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3157F646"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067A360E" w14:textId="77777777" w:rsidTr="003D66E3">
        <w:tc>
          <w:tcPr>
            <w:tcW w:w="3119" w:type="dxa"/>
            <w:vAlign w:val="center"/>
          </w:tcPr>
          <w:p w14:paraId="2091BC1B"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11EA1494"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5C243127"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737E98A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5AB2552B"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3D8F538A" w14:textId="77777777" w:rsidTr="003D66E3">
        <w:tc>
          <w:tcPr>
            <w:tcW w:w="3119" w:type="dxa"/>
            <w:vAlign w:val="center"/>
          </w:tcPr>
          <w:p w14:paraId="19786BFD"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3BD38587"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3CB663DC"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3C21C444"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76733A45"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3C19F619" w14:textId="77777777" w:rsidTr="003D66E3">
        <w:tc>
          <w:tcPr>
            <w:tcW w:w="3119" w:type="dxa"/>
            <w:vAlign w:val="center"/>
          </w:tcPr>
          <w:p w14:paraId="3E84B351"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03E010A2"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45EAC109"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59FC5A39"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411E2263"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0009F4BF" w14:textId="77777777" w:rsidTr="003D66E3">
        <w:tc>
          <w:tcPr>
            <w:tcW w:w="3119" w:type="dxa"/>
            <w:vAlign w:val="center"/>
          </w:tcPr>
          <w:p w14:paraId="4B02F785"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4BDE8C5F" w14:textId="77777777" w:rsidR="00DE0DFE" w:rsidRPr="00FF7CE7" w:rsidRDefault="00DE0DFE" w:rsidP="00FF7CE7">
            <w:pPr>
              <w:spacing w:before="29" w:line="288" w:lineRule="auto"/>
              <w:jc w:val="right"/>
              <w:rPr>
                <w:kern w:val="0"/>
                <w:sz w:val="24"/>
              </w:rPr>
            </w:pPr>
            <w:r w:rsidRPr="00FF7CE7">
              <w:rPr>
                <w:kern w:val="0"/>
                <w:sz w:val="24"/>
              </w:rPr>
              <w:t>4,037,661.00</w:t>
            </w:r>
          </w:p>
        </w:tc>
        <w:tc>
          <w:tcPr>
            <w:tcW w:w="1097" w:type="dxa"/>
            <w:vAlign w:val="center"/>
          </w:tcPr>
          <w:p w14:paraId="33BBF74C" w14:textId="77777777" w:rsidR="00DE0DFE" w:rsidRPr="00FF7CE7" w:rsidRDefault="00DE0DFE" w:rsidP="00FF7CE7">
            <w:pPr>
              <w:spacing w:before="29" w:line="288" w:lineRule="auto"/>
              <w:jc w:val="right"/>
              <w:rPr>
                <w:kern w:val="0"/>
                <w:sz w:val="24"/>
              </w:rPr>
            </w:pPr>
            <w:r w:rsidRPr="00FF7CE7">
              <w:rPr>
                <w:kern w:val="0"/>
                <w:sz w:val="24"/>
              </w:rPr>
              <w:t>8.46</w:t>
            </w:r>
          </w:p>
        </w:tc>
        <w:tc>
          <w:tcPr>
            <w:tcW w:w="1879" w:type="dxa"/>
            <w:vAlign w:val="center"/>
          </w:tcPr>
          <w:p w14:paraId="4D0AEFD5"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379F9453" w14:textId="77777777" w:rsidR="00DE0DFE" w:rsidRPr="00FF7CE7" w:rsidRDefault="00DE0DFE" w:rsidP="00FF7CE7">
            <w:pPr>
              <w:spacing w:before="29" w:line="288" w:lineRule="auto"/>
              <w:jc w:val="right"/>
              <w:rPr>
                <w:kern w:val="0"/>
                <w:sz w:val="24"/>
              </w:rPr>
            </w:pPr>
            <w:r w:rsidRPr="00FF7CE7">
              <w:rPr>
                <w:kern w:val="0"/>
                <w:sz w:val="24"/>
              </w:rPr>
              <w:t>-</w:t>
            </w:r>
          </w:p>
        </w:tc>
      </w:tr>
    </w:tbl>
    <w:p w14:paraId="18FEE688"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05DEAA28"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p>
    <w:p w14:paraId="4A326AE2" w14:textId="77777777"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8.46%</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日：无），因此除市场利率和外汇汇率以外的市场价格因素的变动对于本基金资产净值无重大影响（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002B1370">
        <w:rPr>
          <w:rFonts w:hint="eastAsia"/>
          <w:kern w:val="0"/>
          <w:sz w:val="24"/>
        </w:rPr>
        <w:br/>
      </w:r>
    </w:p>
    <w:p w14:paraId="0B3B4A26"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p>
    <w:p w14:paraId="7C98403C" w14:textId="77777777" w:rsidR="00002B22" w:rsidRDefault="007561EB">
      <w:pPr>
        <w:spacing w:before="29" w:line="288" w:lineRule="auto"/>
        <w:ind w:firstLineChars="200" w:firstLine="480"/>
        <w:rPr>
          <w:color w:val="000000"/>
          <w:sz w:val="24"/>
        </w:rPr>
      </w:pPr>
      <w:r>
        <w:rPr>
          <w:color w:val="000000"/>
          <w:sz w:val="24"/>
        </w:rPr>
        <w:t>(1)</w:t>
      </w:r>
      <w:r>
        <w:rPr>
          <w:color w:val="000000"/>
          <w:sz w:val="24"/>
        </w:rPr>
        <w:t>公允价值</w:t>
      </w:r>
    </w:p>
    <w:p w14:paraId="77E532FB" w14:textId="77777777" w:rsidR="00002B22" w:rsidRDefault="00002B22">
      <w:pPr>
        <w:spacing w:before="29" w:line="288" w:lineRule="auto"/>
        <w:ind w:firstLineChars="200" w:firstLine="480"/>
        <w:rPr>
          <w:color w:val="000000"/>
          <w:sz w:val="24"/>
        </w:rPr>
      </w:pPr>
    </w:p>
    <w:p w14:paraId="2EE1CAAF" w14:textId="77777777" w:rsidR="00002B22" w:rsidRDefault="007561EB">
      <w:pPr>
        <w:spacing w:before="29" w:line="288" w:lineRule="auto"/>
        <w:ind w:firstLineChars="200" w:firstLine="480"/>
        <w:rPr>
          <w:color w:val="000000"/>
          <w:sz w:val="24"/>
        </w:rPr>
      </w:pPr>
      <w:r>
        <w:rPr>
          <w:color w:val="000000"/>
          <w:sz w:val="24"/>
        </w:rPr>
        <w:t>(a)</w:t>
      </w:r>
      <w:r>
        <w:rPr>
          <w:color w:val="000000"/>
          <w:sz w:val="24"/>
        </w:rPr>
        <w:t>金融工具公允价值计量的方法</w:t>
      </w:r>
    </w:p>
    <w:p w14:paraId="27296D06" w14:textId="77777777" w:rsidR="00002B22" w:rsidRDefault="007561E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7B4843A9" w14:textId="77777777" w:rsidR="00002B22" w:rsidRDefault="00002B22">
      <w:pPr>
        <w:spacing w:before="29" w:line="288" w:lineRule="auto"/>
        <w:ind w:firstLineChars="200" w:firstLine="480"/>
        <w:rPr>
          <w:color w:val="000000"/>
          <w:sz w:val="24"/>
        </w:rPr>
      </w:pPr>
    </w:p>
    <w:p w14:paraId="1E58AB59" w14:textId="77777777" w:rsidR="00002B22" w:rsidRDefault="007561EB">
      <w:pPr>
        <w:spacing w:before="29" w:line="288" w:lineRule="auto"/>
        <w:ind w:firstLineChars="200" w:firstLine="480"/>
        <w:rPr>
          <w:color w:val="000000"/>
          <w:sz w:val="24"/>
        </w:rPr>
      </w:pPr>
      <w:r>
        <w:rPr>
          <w:color w:val="000000"/>
          <w:sz w:val="24"/>
        </w:rPr>
        <w:t>第一层次：相同资产或负债在活跃市场上未经调整的报价。</w:t>
      </w:r>
    </w:p>
    <w:p w14:paraId="4AB24009" w14:textId="77777777" w:rsidR="00002B22" w:rsidRDefault="007561E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334F76C8" w14:textId="77777777" w:rsidR="00002B22" w:rsidRDefault="007561EB">
      <w:pPr>
        <w:spacing w:before="29" w:line="288" w:lineRule="auto"/>
        <w:ind w:firstLineChars="200" w:firstLine="480"/>
        <w:rPr>
          <w:color w:val="000000"/>
          <w:sz w:val="24"/>
        </w:rPr>
      </w:pPr>
      <w:r>
        <w:rPr>
          <w:color w:val="000000"/>
          <w:sz w:val="24"/>
        </w:rPr>
        <w:t>第三层次：相关资产或负债的不可观察输入值。</w:t>
      </w:r>
    </w:p>
    <w:p w14:paraId="0A8CA483" w14:textId="77777777" w:rsidR="00002B22" w:rsidRDefault="00002B22">
      <w:pPr>
        <w:spacing w:before="29" w:line="288" w:lineRule="auto"/>
        <w:ind w:firstLineChars="200" w:firstLine="480"/>
        <w:rPr>
          <w:color w:val="000000"/>
          <w:sz w:val="24"/>
        </w:rPr>
      </w:pPr>
    </w:p>
    <w:p w14:paraId="508FDE80" w14:textId="77777777" w:rsidR="00002B22" w:rsidRDefault="007561EB">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14:paraId="3A57B515" w14:textId="77777777" w:rsidR="00002B22" w:rsidRDefault="007561EB">
      <w:pPr>
        <w:spacing w:before="29" w:line="288" w:lineRule="auto"/>
        <w:ind w:firstLineChars="200" w:firstLine="480"/>
        <w:rPr>
          <w:color w:val="000000"/>
          <w:sz w:val="24"/>
        </w:rPr>
      </w:pPr>
      <w:r>
        <w:rPr>
          <w:color w:val="000000"/>
          <w:sz w:val="24"/>
        </w:rPr>
        <w:t>(i)</w:t>
      </w:r>
      <w:r>
        <w:rPr>
          <w:color w:val="000000"/>
          <w:sz w:val="24"/>
        </w:rPr>
        <w:t>各层次金融工具公允价值</w:t>
      </w:r>
    </w:p>
    <w:p w14:paraId="51CAC5A3" w14:textId="77777777" w:rsidR="00002B22" w:rsidRDefault="007561E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4,037,661.00</w:t>
      </w:r>
      <w:r>
        <w:rPr>
          <w:color w:val="000000"/>
          <w:sz w:val="24"/>
        </w:rPr>
        <w:t>元，第二层次的余额为</w:t>
      </w:r>
      <w:r>
        <w:rPr>
          <w:color w:val="000000"/>
          <w:sz w:val="24"/>
        </w:rPr>
        <w:t>39,303,001.60</w:t>
      </w:r>
      <w:r>
        <w:rPr>
          <w:color w:val="000000"/>
          <w:sz w:val="24"/>
        </w:rPr>
        <w:t>，无属于第三层次的余额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日：第二层次的余额为</w:t>
      </w:r>
      <w:r>
        <w:rPr>
          <w:color w:val="000000"/>
          <w:sz w:val="24"/>
        </w:rPr>
        <w:t>9,957,000.00</w:t>
      </w:r>
      <w:r>
        <w:rPr>
          <w:color w:val="000000"/>
          <w:sz w:val="24"/>
        </w:rPr>
        <w:t>元，无属于第一层次和第三层次的余额</w:t>
      </w:r>
      <w:r>
        <w:rPr>
          <w:color w:val="000000"/>
          <w:sz w:val="24"/>
        </w:rPr>
        <w:t>)</w:t>
      </w:r>
      <w:r>
        <w:rPr>
          <w:color w:val="000000"/>
          <w:sz w:val="24"/>
        </w:rPr>
        <w:t>。</w:t>
      </w:r>
    </w:p>
    <w:p w14:paraId="6B0CE457" w14:textId="77777777" w:rsidR="00002B22" w:rsidRDefault="00002B22">
      <w:pPr>
        <w:spacing w:before="29" w:line="288" w:lineRule="auto"/>
        <w:ind w:firstLineChars="200" w:firstLine="480"/>
        <w:rPr>
          <w:color w:val="000000"/>
          <w:sz w:val="24"/>
        </w:rPr>
      </w:pPr>
    </w:p>
    <w:p w14:paraId="68A0CD8C" w14:textId="77777777" w:rsidR="00002B22" w:rsidRDefault="007561EB">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14:paraId="7BFA5C15" w14:textId="77777777" w:rsidR="00002B22" w:rsidRDefault="007561E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4EAB84DE" w14:textId="77777777" w:rsidR="00002B22" w:rsidRDefault="00002B22">
      <w:pPr>
        <w:spacing w:before="29" w:line="288" w:lineRule="auto"/>
        <w:ind w:firstLineChars="200" w:firstLine="480"/>
        <w:rPr>
          <w:color w:val="000000"/>
          <w:sz w:val="24"/>
        </w:rPr>
      </w:pPr>
    </w:p>
    <w:p w14:paraId="25152093" w14:textId="77777777" w:rsidR="00002B22" w:rsidRDefault="007561EB">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14:paraId="368F7EC5" w14:textId="77777777" w:rsidR="00002B22" w:rsidRDefault="007561EB">
      <w:pPr>
        <w:spacing w:before="29" w:line="288" w:lineRule="auto"/>
        <w:ind w:firstLineChars="200" w:firstLine="480"/>
        <w:rPr>
          <w:color w:val="000000"/>
          <w:sz w:val="24"/>
        </w:rPr>
      </w:pPr>
      <w:r>
        <w:rPr>
          <w:color w:val="000000"/>
          <w:sz w:val="24"/>
        </w:rPr>
        <w:t>无。</w:t>
      </w:r>
    </w:p>
    <w:p w14:paraId="39FF1D77" w14:textId="77777777" w:rsidR="00002B22" w:rsidRDefault="00002B22">
      <w:pPr>
        <w:spacing w:before="29" w:line="288" w:lineRule="auto"/>
        <w:ind w:firstLineChars="200" w:firstLine="480"/>
        <w:rPr>
          <w:color w:val="000000"/>
          <w:sz w:val="24"/>
        </w:rPr>
      </w:pPr>
    </w:p>
    <w:p w14:paraId="0B1A262A" w14:textId="77777777" w:rsidR="00002B22" w:rsidRDefault="007561EB">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14:paraId="0536DB20" w14:textId="77777777" w:rsidR="00002B22" w:rsidRDefault="007561EB">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24810124" w14:textId="77777777" w:rsidR="00002B22" w:rsidRDefault="00002B22">
      <w:pPr>
        <w:spacing w:before="29" w:line="288" w:lineRule="auto"/>
        <w:ind w:firstLineChars="200" w:firstLine="480"/>
        <w:rPr>
          <w:color w:val="000000"/>
          <w:sz w:val="24"/>
        </w:rPr>
      </w:pPr>
    </w:p>
    <w:p w14:paraId="0415837F" w14:textId="77777777" w:rsidR="00002B22" w:rsidRDefault="007561EB">
      <w:pPr>
        <w:spacing w:before="29" w:line="288" w:lineRule="auto"/>
        <w:ind w:firstLineChars="200" w:firstLine="480"/>
        <w:rPr>
          <w:color w:val="000000"/>
          <w:sz w:val="24"/>
        </w:rPr>
      </w:pPr>
      <w:r>
        <w:rPr>
          <w:color w:val="000000"/>
          <w:sz w:val="24"/>
        </w:rPr>
        <w:t>(d)</w:t>
      </w:r>
      <w:r>
        <w:rPr>
          <w:color w:val="000000"/>
          <w:sz w:val="24"/>
        </w:rPr>
        <w:t>不以公允价值计量的金融工具</w:t>
      </w:r>
    </w:p>
    <w:p w14:paraId="48624234" w14:textId="77777777" w:rsidR="00002B22" w:rsidRDefault="007561E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7C929F07" w14:textId="77777777" w:rsidR="00002B22" w:rsidRDefault="00002B22">
      <w:pPr>
        <w:spacing w:before="29" w:line="288" w:lineRule="auto"/>
        <w:ind w:firstLineChars="200" w:firstLine="480"/>
        <w:rPr>
          <w:color w:val="000000"/>
          <w:sz w:val="24"/>
        </w:rPr>
      </w:pPr>
    </w:p>
    <w:p w14:paraId="1FEBBD17" w14:textId="77777777" w:rsidR="00002B22" w:rsidRDefault="007561EB">
      <w:pPr>
        <w:spacing w:before="29" w:line="288" w:lineRule="auto"/>
        <w:ind w:firstLineChars="200" w:firstLine="480"/>
        <w:rPr>
          <w:color w:val="000000"/>
          <w:sz w:val="24"/>
        </w:rPr>
      </w:pPr>
      <w:r>
        <w:rPr>
          <w:color w:val="000000"/>
          <w:sz w:val="24"/>
        </w:rPr>
        <w:t>(2)</w:t>
      </w:r>
      <w:r>
        <w:rPr>
          <w:color w:val="000000"/>
          <w:sz w:val="24"/>
        </w:rPr>
        <w:t>增值税</w:t>
      </w:r>
    </w:p>
    <w:p w14:paraId="31C1E469" w14:textId="77777777" w:rsidR="00002B22" w:rsidRDefault="007561EB">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14:paraId="76646DCD" w14:textId="77777777" w:rsidR="00002B22" w:rsidRDefault="00002B22">
      <w:pPr>
        <w:spacing w:before="29" w:line="288" w:lineRule="auto"/>
        <w:ind w:firstLineChars="200" w:firstLine="480"/>
        <w:rPr>
          <w:color w:val="000000"/>
          <w:sz w:val="24"/>
        </w:rPr>
      </w:pPr>
    </w:p>
    <w:p w14:paraId="05D553A1" w14:textId="77777777" w:rsidR="00002B22" w:rsidRDefault="007561EB">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14:paraId="63F5E83B" w14:textId="77777777" w:rsidR="00002B22" w:rsidRDefault="00002B22">
      <w:pPr>
        <w:spacing w:before="29" w:line="288" w:lineRule="auto"/>
        <w:ind w:firstLineChars="200" w:firstLine="480"/>
        <w:rPr>
          <w:color w:val="000000"/>
          <w:sz w:val="24"/>
        </w:rPr>
      </w:pPr>
    </w:p>
    <w:p w14:paraId="6BDB07BB" w14:textId="77777777" w:rsidR="00002B22" w:rsidRDefault="007561EB">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14:paraId="4CC48B24" w14:textId="77777777" w:rsidR="00002B22" w:rsidRDefault="00002B22">
      <w:pPr>
        <w:spacing w:before="29" w:line="288" w:lineRule="auto"/>
        <w:ind w:firstLineChars="200" w:firstLine="480"/>
        <w:rPr>
          <w:color w:val="000000"/>
          <w:sz w:val="24"/>
        </w:rPr>
      </w:pPr>
    </w:p>
    <w:p w14:paraId="2B1AC7CF" w14:textId="77777777" w:rsidR="00002B22" w:rsidRDefault="007561EB">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14:paraId="3D7020F9" w14:textId="77777777" w:rsidR="00002B22" w:rsidRDefault="00002B22">
      <w:pPr>
        <w:spacing w:before="29" w:line="288" w:lineRule="auto"/>
        <w:ind w:firstLineChars="200" w:firstLine="480"/>
        <w:rPr>
          <w:color w:val="000000"/>
          <w:sz w:val="24"/>
        </w:rPr>
      </w:pPr>
    </w:p>
    <w:p w14:paraId="11ADC2F5" w14:textId="77777777" w:rsidR="001A59F9" w:rsidRDefault="001A59F9" w:rsidP="00342ECF">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14:paraId="521CE3F4" w14:textId="77777777" w:rsidR="00342ECF" w:rsidRPr="00342ECF" w:rsidRDefault="00342ECF" w:rsidP="00342ECF">
      <w:pPr>
        <w:spacing w:before="29" w:line="288" w:lineRule="auto"/>
        <w:ind w:firstLineChars="200" w:firstLine="480"/>
        <w:rPr>
          <w:color w:val="000000"/>
          <w:sz w:val="24"/>
        </w:rPr>
      </w:pPr>
    </w:p>
    <w:p w14:paraId="3961F543"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08" w:name="_Toc225498272"/>
      <w:bookmarkStart w:id="109" w:name="_Toc361324877"/>
      <w:bookmarkStart w:id="110" w:name="_Toc37443814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08"/>
      <w:bookmarkEnd w:id="109"/>
      <w:bookmarkEnd w:id="110"/>
    </w:p>
    <w:p w14:paraId="7E0ADB36" w14:textId="77777777" w:rsidR="001A59F9" w:rsidRPr="00AD0E47" w:rsidRDefault="001A59F9" w:rsidP="00AD0E47">
      <w:pPr>
        <w:pStyle w:val="20"/>
        <w:spacing w:before="29" w:after="0" w:line="288" w:lineRule="auto"/>
        <w:rPr>
          <w:rFonts w:ascii="Times New Roman" w:hAnsi="Times New Roman"/>
          <w:kern w:val="0"/>
          <w:szCs w:val="24"/>
        </w:rPr>
      </w:pPr>
      <w:bookmarkStart w:id="111" w:name="_Toc225498273"/>
      <w:bookmarkStart w:id="112" w:name="_Toc361324878"/>
      <w:bookmarkStart w:id="113" w:name="_Toc374438143"/>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111"/>
      <w:bookmarkEnd w:id="112"/>
      <w:bookmarkEnd w:id="113"/>
    </w:p>
    <w:p w14:paraId="0188989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14:paraId="79337FB9" w14:textId="77777777" w:rsidTr="00550865">
        <w:tc>
          <w:tcPr>
            <w:tcW w:w="1080" w:type="dxa"/>
            <w:vAlign w:val="center"/>
          </w:tcPr>
          <w:p w14:paraId="7052709B" w14:textId="77777777"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14:paraId="25B6DA68" w14:textId="77777777"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14:paraId="72E57C9A" w14:textId="77777777"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14:paraId="68EA2252" w14:textId="77777777"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14:paraId="18853096" w14:textId="77777777" w:rsidTr="00550865">
        <w:tc>
          <w:tcPr>
            <w:tcW w:w="1080" w:type="dxa"/>
            <w:vAlign w:val="center"/>
          </w:tcPr>
          <w:p w14:paraId="47B7D78A"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14:paraId="72D4A25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14:paraId="6265FD29" w14:textId="77777777" w:rsidR="001A59F9" w:rsidRPr="00FF7CE7" w:rsidRDefault="001A59F9" w:rsidP="00FF7CE7">
            <w:pPr>
              <w:spacing w:before="29" w:line="288" w:lineRule="auto"/>
              <w:jc w:val="right"/>
              <w:rPr>
                <w:kern w:val="0"/>
                <w:sz w:val="24"/>
              </w:rPr>
            </w:pPr>
            <w:r w:rsidRPr="00FF7CE7">
              <w:rPr>
                <w:kern w:val="0"/>
                <w:sz w:val="24"/>
              </w:rPr>
              <w:t>4,037,661.00</w:t>
            </w:r>
          </w:p>
        </w:tc>
        <w:tc>
          <w:tcPr>
            <w:tcW w:w="1664" w:type="dxa"/>
            <w:vAlign w:val="center"/>
          </w:tcPr>
          <w:p w14:paraId="7DAE0866" w14:textId="77777777" w:rsidR="001A59F9" w:rsidRPr="00FF7CE7" w:rsidRDefault="001A59F9" w:rsidP="00FF7CE7">
            <w:pPr>
              <w:spacing w:before="29" w:line="288" w:lineRule="auto"/>
              <w:jc w:val="right"/>
              <w:rPr>
                <w:kern w:val="0"/>
                <w:sz w:val="24"/>
              </w:rPr>
            </w:pPr>
            <w:r w:rsidRPr="00FF7CE7">
              <w:rPr>
                <w:kern w:val="0"/>
                <w:sz w:val="24"/>
              </w:rPr>
              <w:t>8.36</w:t>
            </w:r>
          </w:p>
        </w:tc>
      </w:tr>
      <w:tr w:rsidR="001A59F9" w:rsidRPr="0091212A" w14:paraId="1F5C5BB0" w14:textId="77777777" w:rsidTr="00550865">
        <w:tc>
          <w:tcPr>
            <w:tcW w:w="1080" w:type="dxa"/>
            <w:vAlign w:val="center"/>
          </w:tcPr>
          <w:p w14:paraId="48A5A3F6"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158FFA6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14:paraId="4F86C3D8" w14:textId="77777777" w:rsidR="001A59F9" w:rsidRPr="00FF7CE7" w:rsidRDefault="001A59F9" w:rsidP="00FF7CE7">
            <w:pPr>
              <w:spacing w:before="29" w:line="288" w:lineRule="auto"/>
              <w:jc w:val="right"/>
              <w:rPr>
                <w:kern w:val="0"/>
                <w:sz w:val="24"/>
              </w:rPr>
            </w:pPr>
            <w:r w:rsidRPr="00FF7CE7">
              <w:rPr>
                <w:kern w:val="0"/>
                <w:sz w:val="24"/>
              </w:rPr>
              <w:t>4,037,661.00</w:t>
            </w:r>
          </w:p>
        </w:tc>
        <w:tc>
          <w:tcPr>
            <w:tcW w:w="1664" w:type="dxa"/>
            <w:vAlign w:val="center"/>
          </w:tcPr>
          <w:p w14:paraId="001421AB" w14:textId="77777777" w:rsidR="001A59F9" w:rsidRPr="00FF7CE7" w:rsidRDefault="001A59F9" w:rsidP="00FF7CE7">
            <w:pPr>
              <w:spacing w:before="29" w:line="288" w:lineRule="auto"/>
              <w:jc w:val="right"/>
              <w:rPr>
                <w:kern w:val="0"/>
                <w:sz w:val="24"/>
              </w:rPr>
            </w:pPr>
            <w:r w:rsidRPr="00FF7CE7">
              <w:rPr>
                <w:kern w:val="0"/>
                <w:sz w:val="24"/>
              </w:rPr>
              <w:t>8.36</w:t>
            </w:r>
          </w:p>
        </w:tc>
      </w:tr>
      <w:tr w:rsidR="001A59F9" w:rsidRPr="0091212A" w14:paraId="05666173" w14:textId="77777777" w:rsidTr="00550865">
        <w:tc>
          <w:tcPr>
            <w:tcW w:w="1080" w:type="dxa"/>
            <w:vAlign w:val="center"/>
          </w:tcPr>
          <w:p w14:paraId="35363C1E" w14:textId="77777777"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14:paraId="7CAD0F7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14:paraId="1636DD10" w14:textId="77777777" w:rsidR="001A59F9" w:rsidRPr="00FF7CE7" w:rsidRDefault="001A59F9" w:rsidP="00FF7CE7">
            <w:pPr>
              <w:spacing w:before="29" w:line="288" w:lineRule="auto"/>
              <w:jc w:val="right"/>
              <w:rPr>
                <w:kern w:val="0"/>
                <w:sz w:val="24"/>
              </w:rPr>
            </w:pPr>
            <w:r w:rsidRPr="00FF7CE7">
              <w:rPr>
                <w:kern w:val="0"/>
                <w:sz w:val="24"/>
              </w:rPr>
              <w:t>39,303,001.60</w:t>
            </w:r>
          </w:p>
        </w:tc>
        <w:tc>
          <w:tcPr>
            <w:tcW w:w="1664" w:type="dxa"/>
            <w:vAlign w:val="center"/>
          </w:tcPr>
          <w:p w14:paraId="51CB7578" w14:textId="77777777" w:rsidR="001A59F9" w:rsidRPr="00FF7CE7" w:rsidRDefault="001A59F9" w:rsidP="00FF7CE7">
            <w:pPr>
              <w:spacing w:before="29" w:line="288" w:lineRule="auto"/>
              <w:jc w:val="right"/>
              <w:rPr>
                <w:kern w:val="0"/>
                <w:sz w:val="24"/>
              </w:rPr>
            </w:pPr>
            <w:r w:rsidRPr="00FF7CE7">
              <w:rPr>
                <w:kern w:val="0"/>
                <w:sz w:val="24"/>
              </w:rPr>
              <w:t>81.37</w:t>
            </w:r>
          </w:p>
        </w:tc>
      </w:tr>
      <w:tr w:rsidR="001A59F9" w:rsidRPr="0091212A" w14:paraId="05BDE904" w14:textId="77777777" w:rsidTr="00550865">
        <w:tc>
          <w:tcPr>
            <w:tcW w:w="1080" w:type="dxa"/>
            <w:vAlign w:val="center"/>
          </w:tcPr>
          <w:p w14:paraId="43B53EFC"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1B3E2AF5" w14:textId="77777777"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14:paraId="3B02B193" w14:textId="77777777" w:rsidR="001A59F9" w:rsidRPr="00FF7CE7" w:rsidRDefault="001A59F9" w:rsidP="00FF7CE7">
            <w:pPr>
              <w:spacing w:before="29" w:line="288" w:lineRule="auto"/>
              <w:jc w:val="right"/>
              <w:rPr>
                <w:kern w:val="0"/>
                <w:sz w:val="24"/>
              </w:rPr>
            </w:pPr>
            <w:r w:rsidRPr="00FF7CE7">
              <w:rPr>
                <w:kern w:val="0"/>
                <w:sz w:val="24"/>
              </w:rPr>
              <w:t>39,303,001.60</w:t>
            </w:r>
          </w:p>
        </w:tc>
        <w:tc>
          <w:tcPr>
            <w:tcW w:w="1664" w:type="dxa"/>
            <w:vAlign w:val="center"/>
          </w:tcPr>
          <w:p w14:paraId="7163338F" w14:textId="77777777" w:rsidR="001A59F9" w:rsidRPr="00FF7CE7" w:rsidRDefault="001A59F9" w:rsidP="00FF7CE7">
            <w:pPr>
              <w:spacing w:before="29" w:line="288" w:lineRule="auto"/>
              <w:jc w:val="right"/>
              <w:rPr>
                <w:kern w:val="0"/>
                <w:sz w:val="24"/>
              </w:rPr>
            </w:pPr>
            <w:r w:rsidRPr="00FF7CE7">
              <w:rPr>
                <w:kern w:val="0"/>
                <w:sz w:val="24"/>
              </w:rPr>
              <w:t>81.37</w:t>
            </w:r>
          </w:p>
        </w:tc>
      </w:tr>
      <w:tr w:rsidR="001A59F9" w:rsidRPr="0091212A" w14:paraId="6BAFEE81" w14:textId="77777777" w:rsidTr="00550865">
        <w:tc>
          <w:tcPr>
            <w:tcW w:w="1080" w:type="dxa"/>
            <w:vAlign w:val="center"/>
          </w:tcPr>
          <w:p w14:paraId="61A0FFDD" w14:textId="77777777" w:rsidR="001A59F9" w:rsidRPr="009C2B48" w:rsidRDefault="001A59F9" w:rsidP="00EA2345">
            <w:pPr>
              <w:widowControl/>
              <w:spacing w:before="29" w:line="288" w:lineRule="auto"/>
              <w:jc w:val="center"/>
              <w:rPr>
                <w:color w:val="000000"/>
                <w:kern w:val="0"/>
                <w:sz w:val="24"/>
              </w:rPr>
            </w:pPr>
          </w:p>
        </w:tc>
        <w:tc>
          <w:tcPr>
            <w:tcW w:w="3420" w:type="dxa"/>
            <w:vAlign w:val="center"/>
          </w:tcPr>
          <w:p w14:paraId="7884B113" w14:textId="77777777"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14:paraId="158A2668" w14:textId="77777777"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14:paraId="6FF02B09" w14:textId="77777777" w:rsidR="001A59F9" w:rsidRPr="00FF7CE7" w:rsidRDefault="001A59F9" w:rsidP="00FF7CE7">
            <w:pPr>
              <w:spacing w:before="29" w:line="288" w:lineRule="auto"/>
              <w:jc w:val="right"/>
              <w:rPr>
                <w:kern w:val="0"/>
                <w:sz w:val="24"/>
              </w:rPr>
            </w:pPr>
            <w:r w:rsidRPr="00FF7CE7">
              <w:rPr>
                <w:kern w:val="0"/>
                <w:sz w:val="24"/>
              </w:rPr>
              <w:t>-</w:t>
            </w:r>
          </w:p>
        </w:tc>
      </w:tr>
      <w:tr w:rsidR="003F38DA" w:rsidRPr="0091212A" w14:paraId="58691568" w14:textId="77777777" w:rsidTr="00550865">
        <w:tc>
          <w:tcPr>
            <w:tcW w:w="1080" w:type="dxa"/>
            <w:vAlign w:val="center"/>
          </w:tcPr>
          <w:p w14:paraId="575DBCFA"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14:paraId="4227B53C" w14:textId="77777777"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14:paraId="0860A6A7" w14:textId="77777777"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14:paraId="7EE5FEB3" w14:textId="77777777"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14:paraId="19EA5066" w14:textId="77777777" w:rsidTr="00550865">
        <w:tc>
          <w:tcPr>
            <w:tcW w:w="1080" w:type="dxa"/>
            <w:vAlign w:val="center"/>
          </w:tcPr>
          <w:p w14:paraId="526724B3"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14:paraId="59F7D2C6"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14:paraId="135DD76A"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121DBD0D"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3B7EE9B9" w14:textId="77777777" w:rsidTr="00550865">
        <w:tc>
          <w:tcPr>
            <w:tcW w:w="1080" w:type="dxa"/>
            <w:vAlign w:val="center"/>
          </w:tcPr>
          <w:p w14:paraId="4D1B2721"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14:paraId="25B9012B"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14:paraId="456EA2D7" w14:textId="77777777" w:rsidR="003F38DA" w:rsidRPr="00FF7CE7" w:rsidRDefault="003F38DA" w:rsidP="00FF7CE7">
            <w:pPr>
              <w:spacing w:before="29" w:line="288" w:lineRule="auto"/>
              <w:jc w:val="right"/>
              <w:rPr>
                <w:kern w:val="0"/>
                <w:sz w:val="24"/>
              </w:rPr>
            </w:pPr>
            <w:r w:rsidRPr="00FF7CE7">
              <w:rPr>
                <w:kern w:val="0"/>
                <w:sz w:val="24"/>
              </w:rPr>
              <w:t>1,400,000.00</w:t>
            </w:r>
          </w:p>
        </w:tc>
        <w:tc>
          <w:tcPr>
            <w:tcW w:w="1664" w:type="dxa"/>
            <w:vAlign w:val="center"/>
          </w:tcPr>
          <w:p w14:paraId="4069F23D" w14:textId="77777777" w:rsidR="003F38DA" w:rsidRPr="00FF7CE7" w:rsidRDefault="003F38DA" w:rsidP="00FF7CE7">
            <w:pPr>
              <w:spacing w:before="29" w:line="288" w:lineRule="auto"/>
              <w:jc w:val="right"/>
              <w:rPr>
                <w:kern w:val="0"/>
                <w:sz w:val="24"/>
              </w:rPr>
            </w:pPr>
            <w:r w:rsidRPr="00FF7CE7">
              <w:rPr>
                <w:kern w:val="0"/>
                <w:sz w:val="24"/>
              </w:rPr>
              <w:t>2.90</w:t>
            </w:r>
          </w:p>
        </w:tc>
      </w:tr>
      <w:tr w:rsidR="003F38DA" w:rsidRPr="0091212A" w14:paraId="5568BFDA" w14:textId="77777777" w:rsidTr="00550865">
        <w:tc>
          <w:tcPr>
            <w:tcW w:w="1080" w:type="dxa"/>
            <w:vAlign w:val="center"/>
          </w:tcPr>
          <w:p w14:paraId="0ED936B3" w14:textId="77777777" w:rsidR="003F38DA" w:rsidRPr="009C2B48" w:rsidRDefault="003F38DA" w:rsidP="00EA2345">
            <w:pPr>
              <w:widowControl/>
              <w:spacing w:before="29" w:line="288" w:lineRule="auto"/>
              <w:jc w:val="center"/>
              <w:rPr>
                <w:color w:val="000000"/>
                <w:kern w:val="0"/>
                <w:sz w:val="24"/>
              </w:rPr>
            </w:pPr>
          </w:p>
        </w:tc>
        <w:tc>
          <w:tcPr>
            <w:tcW w:w="3420" w:type="dxa"/>
            <w:vAlign w:val="center"/>
          </w:tcPr>
          <w:p w14:paraId="3E14385C"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14:paraId="28C2F844" w14:textId="77777777"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14:paraId="5ABB102F" w14:textId="77777777" w:rsidR="003F38DA" w:rsidRPr="00FF7CE7" w:rsidRDefault="003F38DA" w:rsidP="00FF7CE7">
            <w:pPr>
              <w:spacing w:before="29" w:line="288" w:lineRule="auto"/>
              <w:jc w:val="right"/>
              <w:rPr>
                <w:kern w:val="0"/>
                <w:sz w:val="24"/>
              </w:rPr>
            </w:pPr>
            <w:r w:rsidRPr="00FF7CE7">
              <w:rPr>
                <w:kern w:val="0"/>
                <w:sz w:val="24"/>
              </w:rPr>
              <w:t>-</w:t>
            </w:r>
          </w:p>
        </w:tc>
      </w:tr>
      <w:tr w:rsidR="003F38DA" w:rsidRPr="0091212A" w14:paraId="7F8571F9" w14:textId="77777777" w:rsidTr="00550865">
        <w:tc>
          <w:tcPr>
            <w:tcW w:w="1080" w:type="dxa"/>
            <w:vAlign w:val="center"/>
          </w:tcPr>
          <w:p w14:paraId="2E94F3CD" w14:textId="77777777"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14:paraId="2359BEA4" w14:textId="77777777"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14:paraId="44F351C6" w14:textId="77777777" w:rsidR="003F38DA" w:rsidRPr="00FF7CE7" w:rsidRDefault="003F38DA" w:rsidP="00FF7CE7">
            <w:pPr>
              <w:spacing w:before="29" w:line="288" w:lineRule="auto"/>
              <w:jc w:val="right"/>
              <w:rPr>
                <w:kern w:val="0"/>
                <w:sz w:val="24"/>
              </w:rPr>
            </w:pPr>
            <w:r w:rsidRPr="00FF7CE7">
              <w:rPr>
                <w:kern w:val="0"/>
                <w:sz w:val="24"/>
              </w:rPr>
              <w:t>2,611,980.02</w:t>
            </w:r>
          </w:p>
        </w:tc>
        <w:tc>
          <w:tcPr>
            <w:tcW w:w="1664" w:type="dxa"/>
            <w:vAlign w:val="center"/>
          </w:tcPr>
          <w:p w14:paraId="4594FB9C" w14:textId="77777777" w:rsidR="003F38DA" w:rsidRPr="00FF7CE7" w:rsidRDefault="003F38DA" w:rsidP="00FF7CE7">
            <w:pPr>
              <w:spacing w:before="29" w:line="288" w:lineRule="auto"/>
              <w:jc w:val="right"/>
              <w:rPr>
                <w:kern w:val="0"/>
                <w:sz w:val="24"/>
              </w:rPr>
            </w:pPr>
            <w:r w:rsidRPr="00FF7CE7">
              <w:rPr>
                <w:kern w:val="0"/>
                <w:sz w:val="24"/>
              </w:rPr>
              <w:t>5.41</w:t>
            </w:r>
          </w:p>
        </w:tc>
      </w:tr>
      <w:tr w:rsidR="003F38DA" w:rsidRPr="0091212A" w14:paraId="57D4AFE9" w14:textId="77777777" w:rsidTr="00550865">
        <w:tc>
          <w:tcPr>
            <w:tcW w:w="1080" w:type="dxa"/>
            <w:vAlign w:val="center"/>
          </w:tcPr>
          <w:p w14:paraId="3D7269A6"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14:paraId="694BD972"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14:paraId="1DE1E9F2" w14:textId="77777777" w:rsidR="003F38DA" w:rsidRPr="00FF7CE7" w:rsidRDefault="003F38DA" w:rsidP="00FF7CE7">
            <w:pPr>
              <w:spacing w:before="29" w:line="288" w:lineRule="auto"/>
              <w:jc w:val="right"/>
              <w:rPr>
                <w:kern w:val="0"/>
                <w:sz w:val="24"/>
              </w:rPr>
            </w:pPr>
            <w:r w:rsidRPr="00FF7CE7">
              <w:rPr>
                <w:kern w:val="0"/>
                <w:sz w:val="24"/>
              </w:rPr>
              <w:t>947,311.50</w:t>
            </w:r>
          </w:p>
        </w:tc>
        <w:tc>
          <w:tcPr>
            <w:tcW w:w="1664" w:type="dxa"/>
            <w:vAlign w:val="center"/>
          </w:tcPr>
          <w:p w14:paraId="7ED8A23B" w14:textId="77777777" w:rsidR="003F38DA" w:rsidRPr="00FF7CE7" w:rsidRDefault="003F38DA" w:rsidP="00FF7CE7">
            <w:pPr>
              <w:spacing w:before="29" w:line="288" w:lineRule="auto"/>
              <w:jc w:val="right"/>
              <w:rPr>
                <w:kern w:val="0"/>
                <w:sz w:val="24"/>
              </w:rPr>
            </w:pPr>
            <w:r w:rsidRPr="00FF7CE7">
              <w:rPr>
                <w:kern w:val="0"/>
                <w:sz w:val="24"/>
              </w:rPr>
              <w:t>1.96</w:t>
            </w:r>
          </w:p>
        </w:tc>
      </w:tr>
      <w:tr w:rsidR="003F38DA" w:rsidRPr="0091212A" w14:paraId="7E521A0E" w14:textId="77777777" w:rsidTr="00550865">
        <w:tc>
          <w:tcPr>
            <w:tcW w:w="1080" w:type="dxa"/>
            <w:vAlign w:val="center"/>
          </w:tcPr>
          <w:p w14:paraId="156D6EDD" w14:textId="77777777"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14:paraId="2242D95F" w14:textId="77777777"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14:paraId="7999D71E" w14:textId="77777777" w:rsidR="003F38DA" w:rsidRPr="00FF7CE7" w:rsidRDefault="003F38DA" w:rsidP="00FF7CE7">
            <w:pPr>
              <w:spacing w:before="29" w:line="288" w:lineRule="auto"/>
              <w:jc w:val="right"/>
              <w:rPr>
                <w:kern w:val="0"/>
                <w:sz w:val="24"/>
              </w:rPr>
            </w:pPr>
            <w:r w:rsidRPr="00FF7CE7">
              <w:rPr>
                <w:kern w:val="0"/>
                <w:sz w:val="24"/>
              </w:rPr>
              <w:t>48,299,954.12</w:t>
            </w:r>
          </w:p>
        </w:tc>
        <w:tc>
          <w:tcPr>
            <w:tcW w:w="1664" w:type="dxa"/>
            <w:vAlign w:val="center"/>
          </w:tcPr>
          <w:p w14:paraId="1DDE904A" w14:textId="77777777" w:rsidR="003F38DA" w:rsidRPr="00FF7CE7" w:rsidRDefault="003F38DA" w:rsidP="00FF7CE7">
            <w:pPr>
              <w:spacing w:before="29" w:line="288" w:lineRule="auto"/>
              <w:jc w:val="right"/>
              <w:rPr>
                <w:kern w:val="0"/>
                <w:sz w:val="24"/>
              </w:rPr>
            </w:pPr>
            <w:r w:rsidRPr="00FF7CE7">
              <w:rPr>
                <w:kern w:val="0"/>
                <w:sz w:val="24"/>
              </w:rPr>
              <w:t>100.00</w:t>
            </w:r>
          </w:p>
        </w:tc>
      </w:tr>
    </w:tbl>
    <w:p w14:paraId="2EBE8D9D" w14:textId="77777777" w:rsidR="001A59F9" w:rsidRDefault="001A59F9" w:rsidP="00026C9C">
      <w:pPr>
        <w:spacing w:line="360" w:lineRule="auto"/>
        <w:rPr>
          <w:rFonts w:asciiTheme="minorEastAsia" w:eastAsiaTheme="minorEastAsia" w:hAnsiTheme="minorEastAsia"/>
          <w:color w:val="000000"/>
          <w:szCs w:val="21"/>
        </w:rPr>
      </w:pPr>
    </w:p>
    <w:p w14:paraId="5F4B83B2" w14:textId="77777777" w:rsidR="001A59F9" w:rsidRDefault="001A59F9" w:rsidP="00AD0E47">
      <w:pPr>
        <w:pStyle w:val="20"/>
        <w:spacing w:before="29" w:after="0" w:line="288" w:lineRule="auto"/>
        <w:rPr>
          <w:rFonts w:ascii="Times New Roman" w:hAnsi="Times New Roman"/>
          <w:kern w:val="0"/>
          <w:szCs w:val="24"/>
        </w:rPr>
      </w:pPr>
      <w:bookmarkStart w:id="114" w:name="_Toc225498274"/>
      <w:bookmarkStart w:id="115" w:name="_Toc361324879"/>
      <w:bookmarkStart w:id="116" w:name="_Toc37443814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14"/>
      <w:bookmarkEnd w:id="115"/>
      <w:bookmarkEnd w:id="116"/>
    </w:p>
    <w:p w14:paraId="6F081E53"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25804E1D"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0C20D2EA" w14:textId="77777777" w:rsidTr="000A5CA0">
        <w:tc>
          <w:tcPr>
            <w:tcW w:w="851" w:type="dxa"/>
            <w:vAlign w:val="center"/>
          </w:tcPr>
          <w:p w14:paraId="46418108" w14:textId="77777777" w:rsidR="00890545" w:rsidRPr="000C342B" w:rsidRDefault="00890545" w:rsidP="000A5CA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59FFE938" w14:textId="77777777" w:rsidR="00890545" w:rsidRPr="000C342B" w:rsidRDefault="00890545" w:rsidP="000A5CA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49A2F6F7" w14:textId="77777777" w:rsidR="00890545" w:rsidRPr="000C342B" w:rsidRDefault="00890545" w:rsidP="000A5CA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0BE9319C" w14:textId="77777777" w:rsidR="00890545" w:rsidRPr="000C342B" w:rsidRDefault="00890545" w:rsidP="000A5CA0">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2F12BBF7" w14:textId="77777777" w:rsidTr="000A5CA0">
        <w:tc>
          <w:tcPr>
            <w:tcW w:w="851" w:type="dxa"/>
            <w:vAlign w:val="center"/>
          </w:tcPr>
          <w:p w14:paraId="6248190C" w14:textId="77777777" w:rsidR="00890545" w:rsidRPr="00DD699C" w:rsidRDefault="00890545" w:rsidP="000A5CA0">
            <w:pPr>
              <w:spacing w:before="29" w:line="288" w:lineRule="auto"/>
              <w:jc w:val="center"/>
              <w:rPr>
                <w:sz w:val="24"/>
              </w:rPr>
            </w:pPr>
            <w:r w:rsidRPr="00DD699C">
              <w:rPr>
                <w:sz w:val="24"/>
              </w:rPr>
              <w:t>A</w:t>
            </w:r>
          </w:p>
        </w:tc>
        <w:tc>
          <w:tcPr>
            <w:tcW w:w="3685" w:type="dxa"/>
            <w:vAlign w:val="center"/>
          </w:tcPr>
          <w:p w14:paraId="02F5CA7D" w14:textId="77777777" w:rsidR="00890545" w:rsidRPr="00DD699C" w:rsidRDefault="00890545" w:rsidP="000A5CA0">
            <w:pPr>
              <w:spacing w:before="29" w:line="288" w:lineRule="auto"/>
              <w:rPr>
                <w:sz w:val="24"/>
              </w:rPr>
            </w:pPr>
            <w:r w:rsidRPr="00DD699C">
              <w:rPr>
                <w:rFonts w:hint="eastAsia"/>
                <w:sz w:val="24"/>
              </w:rPr>
              <w:t>农、林、牧、渔业</w:t>
            </w:r>
          </w:p>
        </w:tc>
        <w:tc>
          <w:tcPr>
            <w:tcW w:w="2693" w:type="dxa"/>
            <w:vAlign w:val="center"/>
          </w:tcPr>
          <w:p w14:paraId="2A65CAD1"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1E22909E"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0D334C6D" w14:textId="77777777" w:rsidTr="000A5CA0">
        <w:tc>
          <w:tcPr>
            <w:tcW w:w="851" w:type="dxa"/>
            <w:vAlign w:val="center"/>
          </w:tcPr>
          <w:p w14:paraId="7CC1BFE7" w14:textId="77777777" w:rsidR="00890545" w:rsidRPr="00DD699C" w:rsidRDefault="00890545" w:rsidP="000A5CA0">
            <w:pPr>
              <w:spacing w:before="29" w:line="288" w:lineRule="auto"/>
              <w:jc w:val="center"/>
              <w:rPr>
                <w:sz w:val="24"/>
              </w:rPr>
            </w:pPr>
            <w:r w:rsidRPr="00DD699C">
              <w:rPr>
                <w:sz w:val="24"/>
              </w:rPr>
              <w:t>B</w:t>
            </w:r>
          </w:p>
        </w:tc>
        <w:tc>
          <w:tcPr>
            <w:tcW w:w="3685" w:type="dxa"/>
            <w:vAlign w:val="center"/>
          </w:tcPr>
          <w:p w14:paraId="2FEC0491" w14:textId="77777777" w:rsidR="00890545" w:rsidRPr="00DD699C" w:rsidRDefault="00890545" w:rsidP="000A5CA0">
            <w:pPr>
              <w:spacing w:before="29" w:line="288" w:lineRule="auto"/>
              <w:rPr>
                <w:sz w:val="24"/>
              </w:rPr>
            </w:pPr>
            <w:r w:rsidRPr="00DD699C">
              <w:rPr>
                <w:rFonts w:hint="eastAsia"/>
                <w:sz w:val="24"/>
              </w:rPr>
              <w:t>采矿业</w:t>
            </w:r>
          </w:p>
        </w:tc>
        <w:tc>
          <w:tcPr>
            <w:tcW w:w="2693" w:type="dxa"/>
            <w:vAlign w:val="center"/>
          </w:tcPr>
          <w:p w14:paraId="0C780E10" w14:textId="77777777" w:rsidR="00890545" w:rsidRPr="004C1637" w:rsidRDefault="00890545" w:rsidP="000A5CA0">
            <w:pPr>
              <w:spacing w:before="29" w:line="288" w:lineRule="auto"/>
              <w:jc w:val="right"/>
              <w:rPr>
                <w:color w:val="000000"/>
                <w:kern w:val="0"/>
                <w:sz w:val="24"/>
              </w:rPr>
            </w:pPr>
            <w:r w:rsidRPr="004C1637">
              <w:rPr>
                <w:color w:val="000000"/>
                <w:kern w:val="0"/>
                <w:sz w:val="24"/>
              </w:rPr>
              <w:t>473,936.00</w:t>
            </w:r>
          </w:p>
        </w:tc>
        <w:tc>
          <w:tcPr>
            <w:tcW w:w="1701" w:type="dxa"/>
            <w:vAlign w:val="center"/>
          </w:tcPr>
          <w:p w14:paraId="74C0380D" w14:textId="77777777" w:rsidR="00890545" w:rsidRPr="004C1637" w:rsidRDefault="00890545" w:rsidP="000A5CA0">
            <w:pPr>
              <w:spacing w:before="29" w:line="288" w:lineRule="auto"/>
              <w:jc w:val="right"/>
              <w:rPr>
                <w:color w:val="000000"/>
                <w:kern w:val="0"/>
                <w:sz w:val="24"/>
              </w:rPr>
            </w:pPr>
            <w:r w:rsidRPr="004C1637">
              <w:rPr>
                <w:color w:val="000000"/>
                <w:kern w:val="0"/>
                <w:sz w:val="24"/>
              </w:rPr>
              <w:t>0.99</w:t>
            </w:r>
          </w:p>
        </w:tc>
      </w:tr>
      <w:tr w:rsidR="00890545" w:rsidRPr="00D564C7" w14:paraId="09926FEB" w14:textId="77777777" w:rsidTr="000A5CA0">
        <w:tc>
          <w:tcPr>
            <w:tcW w:w="851" w:type="dxa"/>
            <w:vAlign w:val="center"/>
          </w:tcPr>
          <w:p w14:paraId="0407B543" w14:textId="77777777" w:rsidR="00890545" w:rsidRPr="00DD699C" w:rsidRDefault="00890545" w:rsidP="000A5CA0">
            <w:pPr>
              <w:spacing w:before="29" w:line="288" w:lineRule="auto"/>
              <w:jc w:val="center"/>
              <w:rPr>
                <w:sz w:val="24"/>
              </w:rPr>
            </w:pPr>
            <w:r w:rsidRPr="00DD699C">
              <w:rPr>
                <w:sz w:val="24"/>
              </w:rPr>
              <w:t>C</w:t>
            </w:r>
          </w:p>
        </w:tc>
        <w:tc>
          <w:tcPr>
            <w:tcW w:w="3685" w:type="dxa"/>
            <w:vAlign w:val="center"/>
          </w:tcPr>
          <w:p w14:paraId="36C17FA4" w14:textId="77777777" w:rsidR="00890545" w:rsidRPr="00DD699C" w:rsidRDefault="00890545" w:rsidP="000A5CA0">
            <w:pPr>
              <w:spacing w:before="29" w:line="288" w:lineRule="auto"/>
              <w:rPr>
                <w:sz w:val="24"/>
              </w:rPr>
            </w:pPr>
            <w:r w:rsidRPr="00DD699C">
              <w:rPr>
                <w:rFonts w:hint="eastAsia"/>
                <w:sz w:val="24"/>
              </w:rPr>
              <w:t>制造业</w:t>
            </w:r>
          </w:p>
        </w:tc>
        <w:tc>
          <w:tcPr>
            <w:tcW w:w="2693" w:type="dxa"/>
            <w:vAlign w:val="center"/>
          </w:tcPr>
          <w:p w14:paraId="384A882D" w14:textId="77777777" w:rsidR="00890545" w:rsidRPr="004C1637" w:rsidRDefault="00890545" w:rsidP="000A5CA0">
            <w:pPr>
              <w:spacing w:before="29" w:line="288" w:lineRule="auto"/>
              <w:jc w:val="right"/>
              <w:rPr>
                <w:color w:val="000000"/>
                <w:kern w:val="0"/>
                <w:sz w:val="24"/>
              </w:rPr>
            </w:pPr>
            <w:r w:rsidRPr="004C1637">
              <w:rPr>
                <w:color w:val="000000"/>
                <w:kern w:val="0"/>
                <w:sz w:val="24"/>
              </w:rPr>
              <w:t>1,893,725.00</w:t>
            </w:r>
          </w:p>
        </w:tc>
        <w:tc>
          <w:tcPr>
            <w:tcW w:w="1701" w:type="dxa"/>
            <w:vAlign w:val="center"/>
          </w:tcPr>
          <w:p w14:paraId="1E56F8C5" w14:textId="77777777" w:rsidR="00890545" w:rsidRPr="004C1637" w:rsidRDefault="00890545" w:rsidP="000A5CA0">
            <w:pPr>
              <w:spacing w:before="29" w:line="288" w:lineRule="auto"/>
              <w:jc w:val="right"/>
              <w:rPr>
                <w:color w:val="000000"/>
                <w:kern w:val="0"/>
                <w:sz w:val="24"/>
              </w:rPr>
            </w:pPr>
            <w:r w:rsidRPr="004C1637">
              <w:rPr>
                <w:color w:val="000000"/>
                <w:kern w:val="0"/>
                <w:sz w:val="24"/>
              </w:rPr>
              <w:t>3.97</w:t>
            </w:r>
          </w:p>
        </w:tc>
      </w:tr>
      <w:tr w:rsidR="00890545" w:rsidRPr="00D564C7" w14:paraId="1262BDB8" w14:textId="77777777" w:rsidTr="000A5CA0">
        <w:tc>
          <w:tcPr>
            <w:tcW w:w="851" w:type="dxa"/>
            <w:vAlign w:val="center"/>
          </w:tcPr>
          <w:p w14:paraId="51DC2F63" w14:textId="77777777" w:rsidR="00890545" w:rsidRPr="00DD699C" w:rsidRDefault="00890545" w:rsidP="000A5CA0">
            <w:pPr>
              <w:spacing w:before="29" w:line="288" w:lineRule="auto"/>
              <w:jc w:val="center"/>
              <w:rPr>
                <w:sz w:val="24"/>
              </w:rPr>
            </w:pPr>
            <w:r w:rsidRPr="00DD699C">
              <w:rPr>
                <w:sz w:val="24"/>
              </w:rPr>
              <w:t>D</w:t>
            </w:r>
          </w:p>
        </w:tc>
        <w:tc>
          <w:tcPr>
            <w:tcW w:w="3685" w:type="dxa"/>
            <w:vAlign w:val="center"/>
          </w:tcPr>
          <w:p w14:paraId="0712B878" w14:textId="77777777" w:rsidR="00890545" w:rsidRPr="00DD699C" w:rsidRDefault="00890545" w:rsidP="000A5CA0">
            <w:pPr>
              <w:spacing w:before="29" w:line="288" w:lineRule="auto"/>
              <w:rPr>
                <w:sz w:val="24"/>
              </w:rPr>
            </w:pPr>
            <w:r w:rsidRPr="00DD699C">
              <w:rPr>
                <w:rFonts w:hint="eastAsia"/>
                <w:sz w:val="24"/>
              </w:rPr>
              <w:t>电力、热力、燃气及水生产和供应业</w:t>
            </w:r>
          </w:p>
        </w:tc>
        <w:tc>
          <w:tcPr>
            <w:tcW w:w="2693" w:type="dxa"/>
            <w:vAlign w:val="center"/>
          </w:tcPr>
          <w:p w14:paraId="743B7C5A"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291E81B5"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756BE4AC" w14:textId="77777777" w:rsidTr="000A5CA0">
        <w:tc>
          <w:tcPr>
            <w:tcW w:w="851" w:type="dxa"/>
            <w:vAlign w:val="center"/>
          </w:tcPr>
          <w:p w14:paraId="711501D3" w14:textId="77777777" w:rsidR="00890545" w:rsidRPr="00DD699C" w:rsidRDefault="00890545" w:rsidP="000A5CA0">
            <w:pPr>
              <w:spacing w:before="29" w:line="288" w:lineRule="auto"/>
              <w:jc w:val="center"/>
              <w:rPr>
                <w:sz w:val="24"/>
              </w:rPr>
            </w:pPr>
            <w:r w:rsidRPr="00DD699C">
              <w:rPr>
                <w:sz w:val="24"/>
              </w:rPr>
              <w:t>E</w:t>
            </w:r>
          </w:p>
        </w:tc>
        <w:tc>
          <w:tcPr>
            <w:tcW w:w="3685" w:type="dxa"/>
            <w:vAlign w:val="center"/>
          </w:tcPr>
          <w:p w14:paraId="4DF3EE84" w14:textId="77777777" w:rsidR="00890545" w:rsidRPr="00DD699C" w:rsidRDefault="00890545" w:rsidP="000A5CA0">
            <w:pPr>
              <w:spacing w:before="29" w:line="288" w:lineRule="auto"/>
              <w:rPr>
                <w:sz w:val="24"/>
              </w:rPr>
            </w:pPr>
            <w:r w:rsidRPr="00DD699C">
              <w:rPr>
                <w:rFonts w:hint="eastAsia"/>
                <w:sz w:val="24"/>
              </w:rPr>
              <w:t>建筑业</w:t>
            </w:r>
          </w:p>
        </w:tc>
        <w:tc>
          <w:tcPr>
            <w:tcW w:w="2693" w:type="dxa"/>
            <w:vAlign w:val="center"/>
          </w:tcPr>
          <w:p w14:paraId="22122954"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2DC83A28"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46307678" w14:textId="77777777" w:rsidTr="000A5CA0">
        <w:tc>
          <w:tcPr>
            <w:tcW w:w="851" w:type="dxa"/>
            <w:vAlign w:val="center"/>
          </w:tcPr>
          <w:p w14:paraId="47309A03" w14:textId="77777777" w:rsidR="00890545" w:rsidRPr="00DD699C" w:rsidRDefault="00890545" w:rsidP="000A5CA0">
            <w:pPr>
              <w:spacing w:before="29" w:line="288" w:lineRule="auto"/>
              <w:jc w:val="center"/>
              <w:rPr>
                <w:sz w:val="24"/>
              </w:rPr>
            </w:pPr>
            <w:r w:rsidRPr="00DD699C">
              <w:rPr>
                <w:sz w:val="24"/>
              </w:rPr>
              <w:t>F</w:t>
            </w:r>
          </w:p>
        </w:tc>
        <w:tc>
          <w:tcPr>
            <w:tcW w:w="3685" w:type="dxa"/>
            <w:vAlign w:val="center"/>
          </w:tcPr>
          <w:p w14:paraId="2E9144ED" w14:textId="77777777" w:rsidR="00890545" w:rsidRPr="00DD699C" w:rsidRDefault="00890545" w:rsidP="000A5CA0">
            <w:pPr>
              <w:spacing w:before="29" w:line="288" w:lineRule="auto"/>
              <w:rPr>
                <w:sz w:val="24"/>
              </w:rPr>
            </w:pPr>
            <w:r w:rsidRPr="00DD699C">
              <w:rPr>
                <w:rFonts w:hint="eastAsia"/>
                <w:sz w:val="24"/>
              </w:rPr>
              <w:t>批发和零售业</w:t>
            </w:r>
          </w:p>
        </w:tc>
        <w:tc>
          <w:tcPr>
            <w:tcW w:w="2693" w:type="dxa"/>
            <w:vAlign w:val="center"/>
          </w:tcPr>
          <w:p w14:paraId="160DF7CA"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30E7C2FF"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1444D7CE" w14:textId="77777777" w:rsidTr="000A5CA0">
        <w:tc>
          <w:tcPr>
            <w:tcW w:w="851" w:type="dxa"/>
            <w:vAlign w:val="center"/>
          </w:tcPr>
          <w:p w14:paraId="4C3DBE86" w14:textId="77777777" w:rsidR="00890545" w:rsidRPr="00DD699C" w:rsidRDefault="00890545" w:rsidP="000A5CA0">
            <w:pPr>
              <w:spacing w:before="29" w:line="288" w:lineRule="auto"/>
              <w:jc w:val="center"/>
              <w:rPr>
                <w:sz w:val="24"/>
              </w:rPr>
            </w:pPr>
            <w:r w:rsidRPr="00DD699C">
              <w:rPr>
                <w:sz w:val="24"/>
              </w:rPr>
              <w:t>G</w:t>
            </w:r>
          </w:p>
        </w:tc>
        <w:tc>
          <w:tcPr>
            <w:tcW w:w="3685" w:type="dxa"/>
            <w:vAlign w:val="center"/>
          </w:tcPr>
          <w:p w14:paraId="77C2E7DA" w14:textId="77777777" w:rsidR="00890545" w:rsidRPr="00DD699C" w:rsidRDefault="00890545" w:rsidP="000A5CA0">
            <w:pPr>
              <w:spacing w:before="29" w:line="288" w:lineRule="auto"/>
              <w:rPr>
                <w:sz w:val="24"/>
              </w:rPr>
            </w:pPr>
            <w:r w:rsidRPr="00DD699C">
              <w:rPr>
                <w:rFonts w:hint="eastAsia"/>
                <w:sz w:val="24"/>
              </w:rPr>
              <w:t>交通运输、仓储和邮政业</w:t>
            </w:r>
          </w:p>
        </w:tc>
        <w:tc>
          <w:tcPr>
            <w:tcW w:w="2693" w:type="dxa"/>
            <w:vAlign w:val="center"/>
          </w:tcPr>
          <w:p w14:paraId="0B4599D9"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082BD2DB"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40F4D064" w14:textId="77777777" w:rsidTr="000A5CA0">
        <w:tc>
          <w:tcPr>
            <w:tcW w:w="851" w:type="dxa"/>
            <w:vAlign w:val="center"/>
          </w:tcPr>
          <w:p w14:paraId="3017AED0" w14:textId="77777777" w:rsidR="00890545" w:rsidRPr="00DD699C" w:rsidRDefault="00890545" w:rsidP="000A5CA0">
            <w:pPr>
              <w:spacing w:before="29" w:line="288" w:lineRule="auto"/>
              <w:jc w:val="center"/>
              <w:rPr>
                <w:sz w:val="24"/>
              </w:rPr>
            </w:pPr>
            <w:r w:rsidRPr="00DD699C">
              <w:rPr>
                <w:sz w:val="24"/>
              </w:rPr>
              <w:t>H</w:t>
            </w:r>
          </w:p>
        </w:tc>
        <w:tc>
          <w:tcPr>
            <w:tcW w:w="3685" w:type="dxa"/>
            <w:vAlign w:val="center"/>
          </w:tcPr>
          <w:p w14:paraId="179A2527" w14:textId="77777777" w:rsidR="00890545" w:rsidRPr="00DD699C" w:rsidRDefault="00890545" w:rsidP="000A5CA0">
            <w:pPr>
              <w:spacing w:before="29" w:line="288" w:lineRule="auto"/>
              <w:rPr>
                <w:sz w:val="24"/>
              </w:rPr>
            </w:pPr>
            <w:r w:rsidRPr="00DD699C">
              <w:rPr>
                <w:rFonts w:hint="eastAsia"/>
                <w:sz w:val="24"/>
              </w:rPr>
              <w:t>住宿和餐饮业</w:t>
            </w:r>
          </w:p>
        </w:tc>
        <w:tc>
          <w:tcPr>
            <w:tcW w:w="2693" w:type="dxa"/>
            <w:vAlign w:val="center"/>
          </w:tcPr>
          <w:p w14:paraId="0F8FF681"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20F06238"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44318540" w14:textId="77777777" w:rsidTr="000A5CA0">
        <w:tc>
          <w:tcPr>
            <w:tcW w:w="851" w:type="dxa"/>
            <w:vAlign w:val="center"/>
          </w:tcPr>
          <w:p w14:paraId="0AEB6233" w14:textId="77777777" w:rsidR="00890545" w:rsidRPr="00DD699C" w:rsidRDefault="00890545" w:rsidP="000A5CA0">
            <w:pPr>
              <w:spacing w:before="29" w:line="288" w:lineRule="auto"/>
              <w:jc w:val="center"/>
              <w:rPr>
                <w:sz w:val="24"/>
              </w:rPr>
            </w:pPr>
            <w:r w:rsidRPr="00DD699C">
              <w:rPr>
                <w:sz w:val="24"/>
              </w:rPr>
              <w:t>I</w:t>
            </w:r>
          </w:p>
        </w:tc>
        <w:tc>
          <w:tcPr>
            <w:tcW w:w="3685" w:type="dxa"/>
            <w:vAlign w:val="center"/>
          </w:tcPr>
          <w:p w14:paraId="0322F827" w14:textId="77777777" w:rsidR="00890545" w:rsidRPr="00DD699C" w:rsidRDefault="00890545" w:rsidP="000A5CA0">
            <w:pPr>
              <w:spacing w:before="29" w:line="288" w:lineRule="auto"/>
              <w:rPr>
                <w:sz w:val="24"/>
              </w:rPr>
            </w:pPr>
            <w:r w:rsidRPr="00DD699C">
              <w:rPr>
                <w:rFonts w:hint="eastAsia"/>
                <w:sz w:val="24"/>
              </w:rPr>
              <w:t>信息传输、软件和信息技术服务业</w:t>
            </w:r>
          </w:p>
        </w:tc>
        <w:tc>
          <w:tcPr>
            <w:tcW w:w="2693" w:type="dxa"/>
            <w:vAlign w:val="center"/>
          </w:tcPr>
          <w:p w14:paraId="6F96976E" w14:textId="77777777" w:rsidR="00890545" w:rsidRPr="004C1637" w:rsidRDefault="00890545" w:rsidP="000A5CA0">
            <w:pPr>
              <w:spacing w:before="29" w:line="288" w:lineRule="auto"/>
              <w:jc w:val="right"/>
              <w:rPr>
                <w:color w:val="000000"/>
                <w:kern w:val="0"/>
                <w:sz w:val="24"/>
              </w:rPr>
            </w:pPr>
            <w:r w:rsidRPr="004C1637">
              <w:rPr>
                <w:color w:val="000000"/>
                <w:kern w:val="0"/>
                <w:sz w:val="24"/>
              </w:rPr>
              <w:t>711,480.00</w:t>
            </w:r>
          </w:p>
        </w:tc>
        <w:tc>
          <w:tcPr>
            <w:tcW w:w="1701" w:type="dxa"/>
            <w:vAlign w:val="center"/>
          </w:tcPr>
          <w:p w14:paraId="7F3C37B1" w14:textId="77777777" w:rsidR="00890545" w:rsidRPr="004C1637" w:rsidRDefault="00890545" w:rsidP="000A5CA0">
            <w:pPr>
              <w:spacing w:before="29" w:line="288" w:lineRule="auto"/>
              <w:jc w:val="right"/>
              <w:rPr>
                <w:color w:val="000000"/>
                <w:kern w:val="0"/>
                <w:sz w:val="24"/>
              </w:rPr>
            </w:pPr>
            <w:r w:rsidRPr="004C1637">
              <w:rPr>
                <w:color w:val="000000"/>
                <w:kern w:val="0"/>
                <w:sz w:val="24"/>
              </w:rPr>
              <w:t>1.49</w:t>
            </w:r>
          </w:p>
        </w:tc>
      </w:tr>
      <w:tr w:rsidR="00890545" w:rsidRPr="00D564C7" w14:paraId="4B937E1F" w14:textId="77777777" w:rsidTr="000A5CA0">
        <w:tc>
          <w:tcPr>
            <w:tcW w:w="851" w:type="dxa"/>
            <w:vAlign w:val="center"/>
          </w:tcPr>
          <w:p w14:paraId="3AD1BD25" w14:textId="77777777" w:rsidR="00890545" w:rsidRPr="00DD699C" w:rsidRDefault="00890545" w:rsidP="000A5CA0">
            <w:pPr>
              <w:spacing w:before="29" w:line="288" w:lineRule="auto"/>
              <w:jc w:val="center"/>
              <w:rPr>
                <w:sz w:val="24"/>
              </w:rPr>
            </w:pPr>
            <w:r w:rsidRPr="00DD699C">
              <w:rPr>
                <w:sz w:val="24"/>
              </w:rPr>
              <w:t>J</w:t>
            </w:r>
          </w:p>
        </w:tc>
        <w:tc>
          <w:tcPr>
            <w:tcW w:w="3685" w:type="dxa"/>
            <w:vAlign w:val="center"/>
          </w:tcPr>
          <w:p w14:paraId="1B520691" w14:textId="77777777" w:rsidR="00890545" w:rsidRPr="00DD699C" w:rsidRDefault="00890545" w:rsidP="000A5CA0">
            <w:pPr>
              <w:spacing w:before="29" w:line="288" w:lineRule="auto"/>
              <w:rPr>
                <w:sz w:val="24"/>
              </w:rPr>
            </w:pPr>
            <w:r w:rsidRPr="00DD699C">
              <w:rPr>
                <w:rFonts w:hint="eastAsia"/>
                <w:sz w:val="24"/>
              </w:rPr>
              <w:t>金融业</w:t>
            </w:r>
          </w:p>
        </w:tc>
        <w:tc>
          <w:tcPr>
            <w:tcW w:w="2693" w:type="dxa"/>
            <w:vAlign w:val="center"/>
          </w:tcPr>
          <w:p w14:paraId="34D29F26" w14:textId="77777777" w:rsidR="00890545" w:rsidRPr="004C1637" w:rsidRDefault="00890545" w:rsidP="000A5CA0">
            <w:pPr>
              <w:spacing w:before="29" w:line="288" w:lineRule="auto"/>
              <w:jc w:val="right"/>
              <w:rPr>
                <w:color w:val="000000"/>
                <w:kern w:val="0"/>
                <w:sz w:val="24"/>
              </w:rPr>
            </w:pPr>
            <w:r w:rsidRPr="004C1637">
              <w:rPr>
                <w:color w:val="000000"/>
                <w:kern w:val="0"/>
                <w:sz w:val="24"/>
              </w:rPr>
              <w:t>958,520.00</w:t>
            </w:r>
          </w:p>
        </w:tc>
        <w:tc>
          <w:tcPr>
            <w:tcW w:w="1701" w:type="dxa"/>
            <w:vAlign w:val="center"/>
          </w:tcPr>
          <w:p w14:paraId="0F3050AC" w14:textId="77777777" w:rsidR="00890545" w:rsidRPr="004C1637" w:rsidRDefault="00890545" w:rsidP="000A5CA0">
            <w:pPr>
              <w:spacing w:before="29" w:line="288" w:lineRule="auto"/>
              <w:jc w:val="right"/>
              <w:rPr>
                <w:color w:val="000000"/>
                <w:kern w:val="0"/>
                <w:sz w:val="24"/>
              </w:rPr>
            </w:pPr>
            <w:r w:rsidRPr="004C1637">
              <w:rPr>
                <w:color w:val="000000"/>
                <w:kern w:val="0"/>
                <w:sz w:val="24"/>
              </w:rPr>
              <w:t>2.01</w:t>
            </w:r>
          </w:p>
        </w:tc>
      </w:tr>
      <w:tr w:rsidR="00890545" w:rsidRPr="00D564C7" w14:paraId="28A0746C" w14:textId="77777777" w:rsidTr="000A5CA0">
        <w:tc>
          <w:tcPr>
            <w:tcW w:w="851" w:type="dxa"/>
            <w:vAlign w:val="center"/>
          </w:tcPr>
          <w:p w14:paraId="745A4878" w14:textId="77777777" w:rsidR="00890545" w:rsidRPr="00DD699C" w:rsidRDefault="00890545" w:rsidP="000A5CA0">
            <w:pPr>
              <w:spacing w:before="29" w:line="288" w:lineRule="auto"/>
              <w:jc w:val="center"/>
              <w:rPr>
                <w:sz w:val="24"/>
              </w:rPr>
            </w:pPr>
            <w:r w:rsidRPr="00DD699C">
              <w:rPr>
                <w:sz w:val="24"/>
              </w:rPr>
              <w:t>K</w:t>
            </w:r>
          </w:p>
        </w:tc>
        <w:tc>
          <w:tcPr>
            <w:tcW w:w="3685" w:type="dxa"/>
            <w:vAlign w:val="center"/>
          </w:tcPr>
          <w:p w14:paraId="469B224C" w14:textId="77777777" w:rsidR="00890545" w:rsidRPr="00DD699C" w:rsidRDefault="00890545" w:rsidP="000A5CA0">
            <w:pPr>
              <w:spacing w:before="29" w:line="288" w:lineRule="auto"/>
              <w:rPr>
                <w:sz w:val="24"/>
              </w:rPr>
            </w:pPr>
            <w:r w:rsidRPr="00DD699C">
              <w:rPr>
                <w:rFonts w:hint="eastAsia"/>
                <w:sz w:val="24"/>
              </w:rPr>
              <w:t>房地产业</w:t>
            </w:r>
          </w:p>
        </w:tc>
        <w:tc>
          <w:tcPr>
            <w:tcW w:w="2693" w:type="dxa"/>
            <w:vAlign w:val="center"/>
          </w:tcPr>
          <w:p w14:paraId="487F9D71"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62C7DE1A"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458A20C3" w14:textId="77777777" w:rsidTr="000A5CA0">
        <w:tc>
          <w:tcPr>
            <w:tcW w:w="851" w:type="dxa"/>
            <w:vAlign w:val="center"/>
          </w:tcPr>
          <w:p w14:paraId="2E9F1912" w14:textId="77777777" w:rsidR="00890545" w:rsidRPr="00DD699C" w:rsidRDefault="00890545" w:rsidP="000A5CA0">
            <w:pPr>
              <w:spacing w:before="29" w:line="288" w:lineRule="auto"/>
              <w:jc w:val="center"/>
              <w:rPr>
                <w:sz w:val="24"/>
              </w:rPr>
            </w:pPr>
            <w:r w:rsidRPr="00DD699C">
              <w:rPr>
                <w:sz w:val="24"/>
              </w:rPr>
              <w:t>L</w:t>
            </w:r>
          </w:p>
        </w:tc>
        <w:tc>
          <w:tcPr>
            <w:tcW w:w="3685" w:type="dxa"/>
            <w:vAlign w:val="center"/>
          </w:tcPr>
          <w:p w14:paraId="2891861B" w14:textId="77777777" w:rsidR="00890545" w:rsidRPr="00DD699C" w:rsidRDefault="00890545" w:rsidP="000A5CA0">
            <w:pPr>
              <w:spacing w:before="29" w:line="288" w:lineRule="auto"/>
              <w:rPr>
                <w:sz w:val="24"/>
              </w:rPr>
            </w:pPr>
            <w:r w:rsidRPr="00DD699C">
              <w:rPr>
                <w:rFonts w:hint="eastAsia"/>
                <w:sz w:val="24"/>
              </w:rPr>
              <w:t>租赁和商务服务业</w:t>
            </w:r>
          </w:p>
        </w:tc>
        <w:tc>
          <w:tcPr>
            <w:tcW w:w="2693" w:type="dxa"/>
            <w:vAlign w:val="center"/>
          </w:tcPr>
          <w:p w14:paraId="71D286FB"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34914ED5"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4FD39EED" w14:textId="77777777" w:rsidTr="000A5CA0">
        <w:tc>
          <w:tcPr>
            <w:tcW w:w="851" w:type="dxa"/>
            <w:vAlign w:val="center"/>
          </w:tcPr>
          <w:p w14:paraId="5F17BB72" w14:textId="77777777" w:rsidR="00890545" w:rsidRPr="00DD699C" w:rsidRDefault="00890545" w:rsidP="000A5CA0">
            <w:pPr>
              <w:spacing w:before="29" w:line="288" w:lineRule="auto"/>
              <w:jc w:val="center"/>
              <w:rPr>
                <w:sz w:val="24"/>
              </w:rPr>
            </w:pPr>
            <w:r w:rsidRPr="00DD699C">
              <w:rPr>
                <w:sz w:val="24"/>
              </w:rPr>
              <w:t>M</w:t>
            </w:r>
          </w:p>
        </w:tc>
        <w:tc>
          <w:tcPr>
            <w:tcW w:w="3685" w:type="dxa"/>
            <w:vAlign w:val="center"/>
          </w:tcPr>
          <w:p w14:paraId="2C7EDFC1" w14:textId="77777777" w:rsidR="00890545" w:rsidRPr="00DD699C" w:rsidRDefault="00890545" w:rsidP="000A5CA0">
            <w:pPr>
              <w:spacing w:before="29" w:line="288" w:lineRule="auto"/>
              <w:rPr>
                <w:sz w:val="24"/>
              </w:rPr>
            </w:pPr>
            <w:r w:rsidRPr="00DD699C">
              <w:rPr>
                <w:rFonts w:hint="eastAsia"/>
                <w:sz w:val="24"/>
              </w:rPr>
              <w:t>科学研究和技术服务业</w:t>
            </w:r>
          </w:p>
        </w:tc>
        <w:tc>
          <w:tcPr>
            <w:tcW w:w="2693" w:type="dxa"/>
            <w:vAlign w:val="center"/>
          </w:tcPr>
          <w:p w14:paraId="1A5AB2B4"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248650B9"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00393736" w14:textId="77777777" w:rsidTr="000A5CA0">
        <w:tc>
          <w:tcPr>
            <w:tcW w:w="851" w:type="dxa"/>
            <w:vAlign w:val="center"/>
          </w:tcPr>
          <w:p w14:paraId="0484BC26" w14:textId="77777777" w:rsidR="00890545" w:rsidRPr="00DD699C" w:rsidRDefault="00890545" w:rsidP="000A5CA0">
            <w:pPr>
              <w:spacing w:before="29" w:line="288" w:lineRule="auto"/>
              <w:jc w:val="center"/>
              <w:rPr>
                <w:sz w:val="24"/>
              </w:rPr>
            </w:pPr>
            <w:r w:rsidRPr="00DD699C">
              <w:rPr>
                <w:sz w:val="24"/>
              </w:rPr>
              <w:t>N</w:t>
            </w:r>
          </w:p>
        </w:tc>
        <w:tc>
          <w:tcPr>
            <w:tcW w:w="3685" w:type="dxa"/>
            <w:vAlign w:val="center"/>
          </w:tcPr>
          <w:p w14:paraId="7332AD4E" w14:textId="77777777" w:rsidR="00890545" w:rsidRPr="00DD699C" w:rsidRDefault="00890545" w:rsidP="000A5CA0">
            <w:pPr>
              <w:spacing w:before="29" w:line="288" w:lineRule="auto"/>
              <w:rPr>
                <w:sz w:val="24"/>
              </w:rPr>
            </w:pPr>
            <w:r w:rsidRPr="00DD699C">
              <w:rPr>
                <w:rFonts w:hint="eastAsia"/>
                <w:sz w:val="24"/>
              </w:rPr>
              <w:t>水利、环境和公共设施管理业</w:t>
            </w:r>
          </w:p>
        </w:tc>
        <w:tc>
          <w:tcPr>
            <w:tcW w:w="2693" w:type="dxa"/>
            <w:vAlign w:val="center"/>
          </w:tcPr>
          <w:p w14:paraId="7A2F8FAE"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0DA7FA47"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6D9D9D3A" w14:textId="77777777" w:rsidTr="000A5CA0">
        <w:tc>
          <w:tcPr>
            <w:tcW w:w="851" w:type="dxa"/>
            <w:vAlign w:val="center"/>
          </w:tcPr>
          <w:p w14:paraId="2E07B5AF" w14:textId="77777777" w:rsidR="00890545" w:rsidRPr="00DD699C" w:rsidRDefault="00890545" w:rsidP="000A5CA0">
            <w:pPr>
              <w:spacing w:before="29" w:line="288" w:lineRule="auto"/>
              <w:jc w:val="center"/>
              <w:rPr>
                <w:sz w:val="24"/>
              </w:rPr>
            </w:pPr>
            <w:r w:rsidRPr="00DD699C">
              <w:rPr>
                <w:sz w:val="24"/>
              </w:rPr>
              <w:t>O</w:t>
            </w:r>
          </w:p>
        </w:tc>
        <w:tc>
          <w:tcPr>
            <w:tcW w:w="3685" w:type="dxa"/>
            <w:vAlign w:val="center"/>
          </w:tcPr>
          <w:p w14:paraId="78D1D4B6" w14:textId="77777777" w:rsidR="00890545" w:rsidRPr="00DD699C" w:rsidRDefault="00890545" w:rsidP="000A5CA0">
            <w:pPr>
              <w:spacing w:before="29" w:line="288" w:lineRule="auto"/>
              <w:rPr>
                <w:sz w:val="24"/>
              </w:rPr>
            </w:pPr>
            <w:r w:rsidRPr="00DD699C">
              <w:rPr>
                <w:rFonts w:hint="eastAsia"/>
                <w:sz w:val="24"/>
              </w:rPr>
              <w:t>居民服务、修理和其他服务业</w:t>
            </w:r>
          </w:p>
        </w:tc>
        <w:tc>
          <w:tcPr>
            <w:tcW w:w="2693" w:type="dxa"/>
            <w:vAlign w:val="center"/>
          </w:tcPr>
          <w:p w14:paraId="24DA460D"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64BE24FB"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4ABFE407" w14:textId="77777777" w:rsidTr="000A5CA0">
        <w:tc>
          <w:tcPr>
            <w:tcW w:w="851" w:type="dxa"/>
            <w:vAlign w:val="center"/>
          </w:tcPr>
          <w:p w14:paraId="52A5B76D" w14:textId="77777777" w:rsidR="00890545" w:rsidRPr="00DD699C" w:rsidRDefault="00890545" w:rsidP="000A5CA0">
            <w:pPr>
              <w:spacing w:before="29" w:line="288" w:lineRule="auto"/>
              <w:jc w:val="center"/>
              <w:rPr>
                <w:sz w:val="24"/>
              </w:rPr>
            </w:pPr>
            <w:r w:rsidRPr="00DD699C">
              <w:rPr>
                <w:sz w:val="24"/>
              </w:rPr>
              <w:t>P</w:t>
            </w:r>
          </w:p>
        </w:tc>
        <w:tc>
          <w:tcPr>
            <w:tcW w:w="3685" w:type="dxa"/>
            <w:vAlign w:val="center"/>
          </w:tcPr>
          <w:p w14:paraId="3A7AA617" w14:textId="77777777" w:rsidR="00890545" w:rsidRPr="00DD699C" w:rsidRDefault="00890545" w:rsidP="000A5CA0">
            <w:pPr>
              <w:spacing w:before="29" w:line="288" w:lineRule="auto"/>
              <w:rPr>
                <w:sz w:val="24"/>
              </w:rPr>
            </w:pPr>
            <w:r w:rsidRPr="00DD699C">
              <w:rPr>
                <w:rFonts w:hint="eastAsia"/>
                <w:sz w:val="24"/>
              </w:rPr>
              <w:t>教育</w:t>
            </w:r>
          </w:p>
        </w:tc>
        <w:tc>
          <w:tcPr>
            <w:tcW w:w="2693" w:type="dxa"/>
            <w:vAlign w:val="center"/>
          </w:tcPr>
          <w:p w14:paraId="0E42A3DD"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2D951128"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00E5448A" w14:textId="77777777" w:rsidTr="000A5CA0">
        <w:tc>
          <w:tcPr>
            <w:tcW w:w="851" w:type="dxa"/>
            <w:vAlign w:val="center"/>
          </w:tcPr>
          <w:p w14:paraId="3E9BB8BC" w14:textId="77777777" w:rsidR="00890545" w:rsidRPr="00DD699C" w:rsidRDefault="00890545" w:rsidP="000A5CA0">
            <w:pPr>
              <w:spacing w:before="29" w:line="288" w:lineRule="auto"/>
              <w:jc w:val="center"/>
              <w:rPr>
                <w:sz w:val="24"/>
              </w:rPr>
            </w:pPr>
            <w:r w:rsidRPr="00DD699C">
              <w:rPr>
                <w:sz w:val="24"/>
              </w:rPr>
              <w:t>Q</w:t>
            </w:r>
          </w:p>
        </w:tc>
        <w:tc>
          <w:tcPr>
            <w:tcW w:w="3685" w:type="dxa"/>
            <w:vAlign w:val="center"/>
          </w:tcPr>
          <w:p w14:paraId="770AD61E" w14:textId="77777777" w:rsidR="00890545" w:rsidRPr="00DD699C" w:rsidRDefault="00890545" w:rsidP="000A5CA0">
            <w:pPr>
              <w:spacing w:before="29" w:line="288" w:lineRule="auto"/>
              <w:rPr>
                <w:sz w:val="24"/>
              </w:rPr>
            </w:pPr>
            <w:r w:rsidRPr="00DD699C">
              <w:rPr>
                <w:rFonts w:hint="eastAsia"/>
                <w:sz w:val="24"/>
              </w:rPr>
              <w:t>卫生和社会工作</w:t>
            </w:r>
          </w:p>
        </w:tc>
        <w:tc>
          <w:tcPr>
            <w:tcW w:w="2693" w:type="dxa"/>
            <w:vAlign w:val="center"/>
          </w:tcPr>
          <w:p w14:paraId="75C52439"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270B8B21"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47C2142F" w14:textId="77777777" w:rsidTr="000A5CA0">
        <w:tc>
          <w:tcPr>
            <w:tcW w:w="851" w:type="dxa"/>
            <w:vAlign w:val="center"/>
          </w:tcPr>
          <w:p w14:paraId="7683038C" w14:textId="77777777" w:rsidR="00890545" w:rsidRPr="00DD699C" w:rsidRDefault="00890545" w:rsidP="000A5CA0">
            <w:pPr>
              <w:spacing w:before="29" w:line="288" w:lineRule="auto"/>
              <w:jc w:val="center"/>
              <w:rPr>
                <w:sz w:val="24"/>
              </w:rPr>
            </w:pPr>
            <w:r w:rsidRPr="00DD699C">
              <w:rPr>
                <w:sz w:val="24"/>
              </w:rPr>
              <w:t>R</w:t>
            </w:r>
          </w:p>
        </w:tc>
        <w:tc>
          <w:tcPr>
            <w:tcW w:w="3685" w:type="dxa"/>
            <w:vAlign w:val="center"/>
          </w:tcPr>
          <w:p w14:paraId="1B2C1284" w14:textId="77777777" w:rsidR="00890545" w:rsidRPr="00DD699C" w:rsidRDefault="00890545" w:rsidP="000A5CA0">
            <w:pPr>
              <w:spacing w:before="29" w:line="288" w:lineRule="auto"/>
              <w:rPr>
                <w:sz w:val="24"/>
              </w:rPr>
            </w:pPr>
            <w:r w:rsidRPr="00DD699C">
              <w:rPr>
                <w:rFonts w:hint="eastAsia"/>
                <w:sz w:val="24"/>
              </w:rPr>
              <w:t>文化、体育和娱乐业</w:t>
            </w:r>
          </w:p>
        </w:tc>
        <w:tc>
          <w:tcPr>
            <w:tcW w:w="2693" w:type="dxa"/>
            <w:vAlign w:val="center"/>
          </w:tcPr>
          <w:p w14:paraId="04CF0C54"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161892BD"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5E840031" w14:textId="77777777" w:rsidTr="000A5CA0">
        <w:tc>
          <w:tcPr>
            <w:tcW w:w="851" w:type="dxa"/>
            <w:vAlign w:val="center"/>
          </w:tcPr>
          <w:p w14:paraId="7B8D1966" w14:textId="77777777" w:rsidR="00890545" w:rsidRPr="00DD699C" w:rsidRDefault="00890545" w:rsidP="000A5CA0">
            <w:pPr>
              <w:spacing w:before="29" w:line="288" w:lineRule="auto"/>
              <w:jc w:val="center"/>
              <w:rPr>
                <w:sz w:val="24"/>
              </w:rPr>
            </w:pPr>
            <w:r w:rsidRPr="00DD699C">
              <w:rPr>
                <w:sz w:val="24"/>
              </w:rPr>
              <w:t>S</w:t>
            </w:r>
          </w:p>
        </w:tc>
        <w:tc>
          <w:tcPr>
            <w:tcW w:w="3685" w:type="dxa"/>
            <w:vAlign w:val="center"/>
          </w:tcPr>
          <w:p w14:paraId="6F146573" w14:textId="77777777" w:rsidR="00890545" w:rsidRPr="00DD699C" w:rsidRDefault="00890545" w:rsidP="000A5CA0">
            <w:pPr>
              <w:spacing w:before="29" w:line="288" w:lineRule="auto"/>
              <w:rPr>
                <w:sz w:val="24"/>
              </w:rPr>
            </w:pPr>
            <w:r w:rsidRPr="00DD699C">
              <w:rPr>
                <w:rFonts w:hint="eastAsia"/>
                <w:sz w:val="24"/>
              </w:rPr>
              <w:t>综合</w:t>
            </w:r>
          </w:p>
        </w:tc>
        <w:tc>
          <w:tcPr>
            <w:tcW w:w="2693" w:type="dxa"/>
            <w:vAlign w:val="center"/>
          </w:tcPr>
          <w:p w14:paraId="7C84CF4E"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c>
          <w:tcPr>
            <w:tcW w:w="1701" w:type="dxa"/>
            <w:vAlign w:val="center"/>
          </w:tcPr>
          <w:p w14:paraId="0E11DE26" w14:textId="77777777" w:rsidR="00890545" w:rsidRPr="004C1637" w:rsidRDefault="00890545" w:rsidP="000A5CA0">
            <w:pPr>
              <w:spacing w:before="29" w:line="288" w:lineRule="auto"/>
              <w:jc w:val="right"/>
              <w:rPr>
                <w:color w:val="000000"/>
                <w:kern w:val="0"/>
                <w:sz w:val="24"/>
              </w:rPr>
            </w:pPr>
            <w:r w:rsidRPr="004C1637">
              <w:rPr>
                <w:color w:val="000000"/>
                <w:kern w:val="0"/>
                <w:sz w:val="24"/>
              </w:rPr>
              <w:t>-</w:t>
            </w:r>
          </w:p>
        </w:tc>
      </w:tr>
      <w:tr w:rsidR="00890545" w:rsidRPr="00D564C7" w14:paraId="6DB49881" w14:textId="77777777" w:rsidTr="000A5CA0">
        <w:tc>
          <w:tcPr>
            <w:tcW w:w="851" w:type="dxa"/>
            <w:vAlign w:val="center"/>
          </w:tcPr>
          <w:p w14:paraId="09082DF9" w14:textId="77777777" w:rsidR="00890545" w:rsidRPr="00DD699C" w:rsidRDefault="00890545" w:rsidP="000A5CA0">
            <w:pPr>
              <w:spacing w:before="29" w:line="288" w:lineRule="auto"/>
              <w:jc w:val="center"/>
              <w:rPr>
                <w:sz w:val="24"/>
              </w:rPr>
            </w:pPr>
          </w:p>
        </w:tc>
        <w:tc>
          <w:tcPr>
            <w:tcW w:w="3685" w:type="dxa"/>
            <w:vAlign w:val="center"/>
          </w:tcPr>
          <w:p w14:paraId="19D85897" w14:textId="77777777" w:rsidR="00890545" w:rsidRPr="00DD699C" w:rsidRDefault="00890545" w:rsidP="000A5CA0">
            <w:pPr>
              <w:spacing w:before="29" w:line="288" w:lineRule="auto"/>
              <w:rPr>
                <w:sz w:val="24"/>
              </w:rPr>
            </w:pPr>
            <w:r w:rsidRPr="00DD699C">
              <w:rPr>
                <w:rFonts w:hint="eastAsia"/>
                <w:sz w:val="24"/>
              </w:rPr>
              <w:t>合计</w:t>
            </w:r>
          </w:p>
        </w:tc>
        <w:tc>
          <w:tcPr>
            <w:tcW w:w="2693" w:type="dxa"/>
            <w:vAlign w:val="center"/>
          </w:tcPr>
          <w:p w14:paraId="1BCB5600" w14:textId="77777777" w:rsidR="00890545" w:rsidRPr="004C1637" w:rsidRDefault="00890545" w:rsidP="000A5CA0">
            <w:pPr>
              <w:spacing w:before="29" w:line="288" w:lineRule="auto"/>
              <w:jc w:val="right"/>
              <w:rPr>
                <w:color w:val="000000"/>
                <w:kern w:val="0"/>
                <w:sz w:val="24"/>
              </w:rPr>
            </w:pPr>
            <w:r w:rsidRPr="004C1637">
              <w:rPr>
                <w:color w:val="000000"/>
                <w:kern w:val="0"/>
                <w:sz w:val="24"/>
              </w:rPr>
              <w:t>4,037,661.00</w:t>
            </w:r>
          </w:p>
        </w:tc>
        <w:tc>
          <w:tcPr>
            <w:tcW w:w="1701" w:type="dxa"/>
            <w:vAlign w:val="center"/>
          </w:tcPr>
          <w:p w14:paraId="62AEF9DE" w14:textId="77777777" w:rsidR="00890545" w:rsidRPr="004C1637" w:rsidRDefault="00890545" w:rsidP="000A5CA0">
            <w:pPr>
              <w:spacing w:before="29" w:line="288" w:lineRule="auto"/>
              <w:jc w:val="right"/>
              <w:rPr>
                <w:color w:val="000000"/>
                <w:kern w:val="0"/>
                <w:sz w:val="24"/>
              </w:rPr>
            </w:pPr>
            <w:r w:rsidRPr="004C1637">
              <w:rPr>
                <w:color w:val="000000"/>
                <w:kern w:val="0"/>
                <w:sz w:val="24"/>
              </w:rPr>
              <w:t>8.46</w:t>
            </w:r>
          </w:p>
        </w:tc>
      </w:tr>
    </w:tbl>
    <w:p w14:paraId="444B8B6B" w14:textId="77777777" w:rsidR="00D678E4" w:rsidRDefault="00D678E4" w:rsidP="00D678E4">
      <w:pPr>
        <w:tabs>
          <w:tab w:val="left" w:pos="426"/>
        </w:tabs>
        <w:spacing w:before="29" w:line="288" w:lineRule="auto"/>
        <w:jc w:val="left"/>
      </w:pPr>
    </w:p>
    <w:p w14:paraId="213059C5" w14:textId="77777777" w:rsidR="00D678E4" w:rsidRDefault="00D678E4" w:rsidP="00D678E4">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14:paraId="56F0A27F" w14:textId="77777777" w:rsidR="00D678E4" w:rsidRDefault="00D678E4" w:rsidP="00D678E4">
      <w:pPr>
        <w:widowControl/>
        <w:autoSpaceDE w:val="0"/>
        <w:autoSpaceDN w:val="0"/>
        <w:spacing w:before="29" w:line="288" w:lineRule="auto"/>
        <w:ind w:right="-15"/>
        <w:textAlignment w:val="bottom"/>
        <w:rPr>
          <w:color w:val="000000"/>
          <w:sz w:val="24"/>
        </w:rPr>
      </w:pPr>
      <w:r>
        <w:rPr>
          <w:rFonts w:hint="eastAsia"/>
          <w:color w:val="000000"/>
          <w:sz w:val="24"/>
        </w:rPr>
        <w:t>本基金本报告期末未持有通过港股通投资的股票。</w:t>
      </w:r>
    </w:p>
    <w:p w14:paraId="6896CA5C" w14:textId="77777777" w:rsidR="00D678E4" w:rsidRPr="00D678E4" w:rsidRDefault="00D678E4" w:rsidP="00890545">
      <w:pPr>
        <w:pStyle w:val="a0"/>
      </w:pPr>
    </w:p>
    <w:p w14:paraId="7BDE1EA9" w14:textId="77777777" w:rsidR="001A59F9" w:rsidRPr="00AD0E47" w:rsidRDefault="001A59F9" w:rsidP="00AD0E47">
      <w:pPr>
        <w:pStyle w:val="20"/>
        <w:spacing w:before="29" w:after="0" w:line="288" w:lineRule="auto"/>
        <w:rPr>
          <w:rFonts w:ascii="Times New Roman" w:hAnsi="Times New Roman"/>
          <w:kern w:val="0"/>
          <w:szCs w:val="24"/>
        </w:rPr>
      </w:pPr>
      <w:bookmarkStart w:id="117" w:name="_Toc361324881"/>
      <w:bookmarkStart w:id="118" w:name="_Toc37443814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17"/>
      <w:bookmarkEnd w:id="118"/>
    </w:p>
    <w:p w14:paraId="134B212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5880A92E" w14:textId="77777777" w:rsidTr="009F4E54">
        <w:trPr>
          <w:jc w:val="center"/>
        </w:trPr>
        <w:tc>
          <w:tcPr>
            <w:tcW w:w="817" w:type="dxa"/>
            <w:vAlign w:val="center"/>
          </w:tcPr>
          <w:p w14:paraId="44445E7D"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0DE9C285"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5BD82B60"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0F04F185"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4BB24785"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116E88BE"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02B22" w14:paraId="657CB492" w14:textId="77777777">
        <w:trPr>
          <w:jc w:val="center"/>
        </w:trPr>
        <w:tc>
          <w:tcPr>
            <w:tcW w:w="817" w:type="dxa"/>
            <w:vAlign w:val="center"/>
          </w:tcPr>
          <w:p w14:paraId="5AE7207A" w14:textId="77777777" w:rsidR="00002B22" w:rsidRDefault="007561EB">
            <w:pPr>
              <w:jc w:val="center"/>
            </w:pPr>
            <w:r>
              <w:rPr>
                <w:color w:val="000000"/>
                <w:sz w:val="24"/>
              </w:rPr>
              <w:t>1</w:t>
            </w:r>
          </w:p>
        </w:tc>
        <w:tc>
          <w:tcPr>
            <w:tcW w:w="1276" w:type="dxa"/>
            <w:vAlign w:val="center"/>
          </w:tcPr>
          <w:p w14:paraId="6FD5CF32" w14:textId="77777777" w:rsidR="00002B22" w:rsidRDefault="007561EB">
            <w:pPr>
              <w:jc w:val="center"/>
            </w:pPr>
            <w:r>
              <w:rPr>
                <w:color w:val="000000"/>
                <w:sz w:val="24"/>
              </w:rPr>
              <w:t>600885</w:t>
            </w:r>
          </w:p>
        </w:tc>
        <w:tc>
          <w:tcPr>
            <w:tcW w:w="1701" w:type="dxa"/>
            <w:vAlign w:val="center"/>
          </w:tcPr>
          <w:p w14:paraId="787A9A10" w14:textId="77777777" w:rsidR="00002B22" w:rsidRDefault="007561EB">
            <w:pPr>
              <w:jc w:val="center"/>
            </w:pPr>
            <w:r>
              <w:rPr>
                <w:color w:val="000000"/>
                <w:sz w:val="24"/>
              </w:rPr>
              <w:t>宏发股份</w:t>
            </w:r>
          </w:p>
        </w:tc>
        <w:tc>
          <w:tcPr>
            <w:tcW w:w="1559" w:type="dxa"/>
            <w:vAlign w:val="center"/>
          </w:tcPr>
          <w:p w14:paraId="12753D0B" w14:textId="77777777" w:rsidR="00002B22" w:rsidRDefault="007561EB">
            <w:pPr>
              <w:jc w:val="right"/>
            </w:pPr>
            <w:r>
              <w:rPr>
                <w:color w:val="000000"/>
                <w:sz w:val="24"/>
              </w:rPr>
              <w:t>33,900</w:t>
            </w:r>
          </w:p>
        </w:tc>
        <w:tc>
          <w:tcPr>
            <w:tcW w:w="1932" w:type="dxa"/>
            <w:vAlign w:val="center"/>
          </w:tcPr>
          <w:p w14:paraId="36B391C2" w14:textId="77777777" w:rsidR="00002B22" w:rsidRDefault="007561EB">
            <w:pPr>
              <w:jc w:val="right"/>
            </w:pPr>
            <w:r>
              <w:rPr>
                <w:color w:val="000000"/>
                <w:sz w:val="24"/>
              </w:rPr>
              <w:t>1,402,443.00</w:t>
            </w:r>
          </w:p>
        </w:tc>
        <w:tc>
          <w:tcPr>
            <w:tcW w:w="1612" w:type="dxa"/>
            <w:vAlign w:val="center"/>
          </w:tcPr>
          <w:p w14:paraId="21EB9340" w14:textId="77777777" w:rsidR="00002B22" w:rsidRDefault="007561EB">
            <w:pPr>
              <w:jc w:val="right"/>
            </w:pPr>
            <w:r>
              <w:rPr>
                <w:color w:val="000000"/>
                <w:sz w:val="24"/>
              </w:rPr>
              <w:t>2.94</w:t>
            </w:r>
          </w:p>
        </w:tc>
      </w:tr>
      <w:tr w:rsidR="00002B22" w14:paraId="56847DE4" w14:textId="77777777">
        <w:trPr>
          <w:jc w:val="center"/>
        </w:trPr>
        <w:tc>
          <w:tcPr>
            <w:tcW w:w="817" w:type="dxa"/>
            <w:vAlign w:val="center"/>
          </w:tcPr>
          <w:p w14:paraId="7C283953" w14:textId="77777777" w:rsidR="00002B22" w:rsidRDefault="007561EB">
            <w:pPr>
              <w:jc w:val="center"/>
            </w:pPr>
            <w:r>
              <w:rPr>
                <w:color w:val="000000"/>
                <w:sz w:val="24"/>
              </w:rPr>
              <w:t>2</w:t>
            </w:r>
          </w:p>
        </w:tc>
        <w:tc>
          <w:tcPr>
            <w:tcW w:w="1276" w:type="dxa"/>
            <w:vAlign w:val="center"/>
          </w:tcPr>
          <w:p w14:paraId="2E2C21C2" w14:textId="77777777" w:rsidR="00002B22" w:rsidRDefault="007561EB">
            <w:pPr>
              <w:jc w:val="center"/>
            </w:pPr>
            <w:r>
              <w:rPr>
                <w:color w:val="000000"/>
                <w:sz w:val="24"/>
              </w:rPr>
              <w:t>601398</w:t>
            </w:r>
          </w:p>
        </w:tc>
        <w:tc>
          <w:tcPr>
            <w:tcW w:w="1701" w:type="dxa"/>
            <w:vAlign w:val="center"/>
          </w:tcPr>
          <w:p w14:paraId="6E17EC03" w14:textId="77777777" w:rsidR="00002B22" w:rsidRDefault="007561EB">
            <w:pPr>
              <w:jc w:val="center"/>
            </w:pPr>
            <w:r>
              <w:rPr>
                <w:color w:val="000000"/>
                <w:sz w:val="24"/>
              </w:rPr>
              <w:t>工商银行</w:t>
            </w:r>
          </w:p>
        </w:tc>
        <w:tc>
          <w:tcPr>
            <w:tcW w:w="1559" w:type="dxa"/>
            <w:vAlign w:val="center"/>
          </w:tcPr>
          <w:p w14:paraId="26C61572" w14:textId="77777777" w:rsidR="00002B22" w:rsidRDefault="007561EB">
            <w:pPr>
              <w:jc w:val="right"/>
            </w:pPr>
            <w:r>
              <w:rPr>
                <w:color w:val="000000"/>
                <w:sz w:val="24"/>
              </w:rPr>
              <w:t>154,600</w:t>
            </w:r>
          </w:p>
        </w:tc>
        <w:tc>
          <w:tcPr>
            <w:tcW w:w="1932" w:type="dxa"/>
            <w:vAlign w:val="center"/>
          </w:tcPr>
          <w:p w14:paraId="18316EB0" w14:textId="77777777" w:rsidR="00002B22" w:rsidRDefault="007561EB">
            <w:pPr>
              <w:jc w:val="right"/>
            </w:pPr>
            <w:r>
              <w:rPr>
                <w:color w:val="000000"/>
                <w:sz w:val="24"/>
              </w:rPr>
              <w:t>958,520.00</w:t>
            </w:r>
          </w:p>
        </w:tc>
        <w:tc>
          <w:tcPr>
            <w:tcW w:w="1612" w:type="dxa"/>
            <w:vAlign w:val="center"/>
          </w:tcPr>
          <w:p w14:paraId="3B701939" w14:textId="77777777" w:rsidR="00002B22" w:rsidRDefault="007561EB">
            <w:pPr>
              <w:jc w:val="right"/>
            </w:pPr>
            <w:r>
              <w:rPr>
                <w:color w:val="000000"/>
                <w:sz w:val="24"/>
              </w:rPr>
              <w:t>2.01</w:t>
            </w:r>
          </w:p>
        </w:tc>
      </w:tr>
      <w:tr w:rsidR="00002B22" w14:paraId="0E7627D7" w14:textId="77777777">
        <w:trPr>
          <w:jc w:val="center"/>
        </w:trPr>
        <w:tc>
          <w:tcPr>
            <w:tcW w:w="817" w:type="dxa"/>
            <w:vAlign w:val="center"/>
          </w:tcPr>
          <w:p w14:paraId="33DE7A08" w14:textId="77777777" w:rsidR="00002B22" w:rsidRDefault="007561EB">
            <w:pPr>
              <w:jc w:val="center"/>
            </w:pPr>
            <w:r>
              <w:rPr>
                <w:color w:val="000000"/>
                <w:sz w:val="24"/>
              </w:rPr>
              <w:t>3</w:t>
            </w:r>
          </w:p>
        </w:tc>
        <w:tc>
          <w:tcPr>
            <w:tcW w:w="1276" w:type="dxa"/>
            <w:vAlign w:val="center"/>
          </w:tcPr>
          <w:p w14:paraId="78FC5573" w14:textId="77777777" w:rsidR="00002B22" w:rsidRDefault="007561EB">
            <w:pPr>
              <w:jc w:val="center"/>
            </w:pPr>
            <w:r>
              <w:rPr>
                <w:color w:val="000000"/>
                <w:sz w:val="24"/>
              </w:rPr>
              <w:t>002410</w:t>
            </w:r>
          </w:p>
        </w:tc>
        <w:tc>
          <w:tcPr>
            <w:tcW w:w="1701" w:type="dxa"/>
            <w:vAlign w:val="center"/>
          </w:tcPr>
          <w:p w14:paraId="03672719" w14:textId="77777777" w:rsidR="00002B22" w:rsidRDefault="007561EB">
            <w:pPr>
              <w:jc w:val="center"/>
            </w:pPr>
            <w:r>
              <w:rPr>
                <w:color w:val="000000"/>
                <w:sz w:val="24"/>
              </w:rPr>
              <w:t>广联达</w:t>
            </w:r>
          </w:p>
        </w:tc>
        <w:tc>
          <w:tcPr>
            <w:tcW w:w="1559" w:type="dxa"/>
            <w:vAlign w:val="center"/>
          </w:tcPr>
          <w:p w14:paraId="2753A98C" w14:textId="77777777" w:rsidR="00002B22" w:rsidRDefault="007561EB">
            <w:pPr>
              <w:jc w:val="right"/>
            </w:pPr>
            <w:r>
              <w:rPr>
                <w:color w:val="000000"/>
                <w:sz w:val="24"/>
              </w:rPr>
              <w:t>36,300</w:t>
            </w:r>
          </w:p>
        </w:tc>
        <w:tc>
          <w:tcPr>
            <w:tcW w:w="1932" w:type="dxa"/>
            <w:vAlign w:val="center"/>
          </w:tcPr>
          <w:p w14:paraId="4F9C33EE" w14:textId="77777777" w:rsidR="00002B22" w:rsidRDefault="007561EB">
            <w:pPr>
              <w:jc w:val="right"/>
            </w:pPr>
            <w:r>
              <w:rPr>
                <w:color w:val="000000"/>
                <w:sz w:val="24"/>
              </w:rPr>
              <w:t>711,480.00</w:t>
            </w:r>
          </w:p>
        </w:tc>
        <w:tc>
          <w:tcPr>
            <w:tcW w:w="1612" w:type="dxa"/>
            <w:vAlign w:val="center"/>
          </w:tcPr>
          <w:p w14:paraId="368103A8" w14:textId="77777777" w:rsidR="00002B22" w:rsidRDefault="007561EB">
            <w:pPr>
              <w:jc w:val="right"/>
            </w:pPr>
            <w:r>
              <w:rPr>
                <w:color w:val="000000"/>
                <w:sz w:val="24"/>
              </w:rPr>
              <w:t>1.49</w:t>
            </w:r>
          </w:p>
        </w:tc>
      </w:tr>
      <w:tr w:rsidR="00002B22" w14:paraId="22802858" w14:textId="77777777">
        <w:trPr>
          <w:jc w:val="center"/>
        </w:trPr>
        <w:tc>
          <w:tcPr>
            <w:tcW w:w="817" w:type="dxa"/>
            <w:vAlign w:val="center"/>
          </w:tcPr>
          <w:p w14:paraId="65E3147B" w14:textId="77777777" w:rsidR="00002B22" w:rsidRDefault="007561EB">
            <w:pPr>
              <w:jc w:val="center"/>
            </w:pPr>
            <w:r>
              <w:rPr>
                <w:color w:val="000000"/>
                <w:sz w:val="24"/>
              </w:rPr>
              <w:t>4</w:t>
            </w:r>
          </w:p>
        </w:tc>
        <w:tc>
          <w:tcPr>
            <w:tcW w:w="1276" w:type="dxa"/>
            <w:vAlign w:val="center"/>
          </w:tcPr>
          <w:p w14:paraId="5395A76C" w14:textId="77777777" w:rsidR="00002B22" w:rsidRDefault="007561EB">
            <w:pPr>
              <w:jc w:val="center"/>
            </w:pPr>
            <w:r>
              <w:rPr>
                <w:color w:val="000000"/>
                <w:sz w:val="24"/>
              </w:rPr>
              <w:t>002035</w:t>
            </w:r>
          </w:p>
        </w:tc>
        <w:tc>
          <w:tcPr>
            <w:tcW w:w="1701" w:type="dxa"/>
            <w:vAlign w:val="center"/>
          </w:tcPr>
          <w:p w14:paraId="2F44B3ED" w14:textId="77777777" w:rsidR="00002B22" w:rsidRDefault="007561EB">
            <w:pPr>
              <w:jc w:val="center"/>
            </w:pPr>
            <w:r>
              <w:rPr>
                <w:color w:val="000000"/>
                <w:sz w:val="24"/>
              </w:rPr>
              <w:t>华帝股份</w:t>
            </w:r>
          </w:p>
        </w:tc>
        <w:tc>
          <w:tcPr>
            <w:tcW w:w="1559" w:type="dxa"/>
            <w:vAlign w:val="center"/>
          </w:tcPr>
          <w:p w14:paraId="79B74ED4" w14:textId="77777777" w:rsidR="00002B22" w:rsidRDefault="007561EB">
            <w:pPr>
              <w:jc w:val="right"/>
            </w:pPr>
            <w:r>
              <w:rPr>
                <w:color w:val="000000"/>
                <w:sz w:val="24"/>
              </w:rPr>
              <w:t>16,300</w:t>
            </w:r>
          </w:p>
        </w:tc>
        <w:tc>
          <w:tcPr>
            <w:tcW w:w="1932" w:type="dxa"/>
            <w:vAlign w:val="center"/>
          </w:tcPr>
          <w:p w14:paraId="08582304" w14:textId="77777777" w:rsidR="00002B22" w:rsidRDefault="007561EB">
            <w:pPr>
              <w:jc w:val="right"/>
            </w:pPr>
            <w:r>
              <w:rPr>
                <w:color w:val="000000"/>
                <w:sz w:val="24"/>
              </w:rPr>
              <w:t>491,282.00</w:t>
            </w:r>
          </w:p>
        </w:tc>
        <w:tc>
          <w:tcPr>
            <w:tcW w:w="1612" w:type="dxa"/>
            <w:vAlign w:val="center"/>
          </w:tcPr>
          <w:p w14:paraId="3843F7A4" w14:textId="77777777" w:rsidR="00002B22" w:rsidRDefault="007561EB">
            <w:pPr>
              <w:jc w:val="right"/>
            </w:pPr>
            <w:r>
              <w:rPr>
                <w:color w:val="000000"/>
                <w:sz w:val="24"/>
              </w:rPr>
              <w:t>1.03</w:t>
            </w:r>
          </w:p>
        </w:tc>
      </w:tr>
      <w:tr w:rsidR="00002B22" w14:paraId="24E9AA0B" w14:textId="77777777">
        <w:trPr>
          <w:jc w:val="center"/>
        </w:trPr>
        <w:tc>
          <w:tcPr>
            <w:tcW w:w="817" w:type="dxa"/>
            <w:vAlign w:val="center"/>
          </w:tcPr>
          <w:p w14:paraId="299882AD" w14:textId="77777777" w:rsidR="00002B22" w:rsidRDefault="007561EB">
            <w:pPr>
              <w:jc w:val="center"/>
            </w:pPr>
            <w:r>
              <w:rPr>
                <w:color w:val="000000"/>
                <w:sz w:val="24"/>
              </w:rPr>
              <w:t>5</w:t>
            </w:r>
          </w:p>
        </w:tc>
        <w:tc>
          <w:tcPr>
            <w:tcW w:w="1276" w:type="dxa"/>
            <w:vAlign w:val="center"/>
          </w:tcPr>
          <w:p w14:paraId="5AD9DDFE" w14:textId="77777777" w:rsidR="00002B22" w:rsidRDefault="007561EB">
            <w:pPr>
              <w:jc w:val="center"/>
            </w:pPr>
            <w:r>
              <w:rPr>
                <w:color w:val="000000"/>
                <w:sz w:val="24"/>
              </w:rPr>
              <w:t>600547</w:t>
            </w:r>
          </w:p>
        </w:tc>
        <w:tc>
          <w:tcPr>
            <w:tcW w:w="1701" w:type="dxa"/>
            <w:vAlign w:val="center"/>
          </w:tcPr>
          <w:p w14:paraId="73264D7C" w14:textId="77777777" w:rsidR="00002B22" w:rsidRDefault="007561EB">
            <w:pPr>
              <w:jc w:val="center"/>
            </w:pPr>
            <w:r>
              <w:rPr>
                <w:color w:val="000000"/>
                <w:sz w:val="24"/>
              </w:rPr>
              <w:t>山东黄金</w:t>
            </w:r>
          </w:p>
        </w:tc>
        <w:tc>
          <w:tcPr>
            <w:tcW w:w="1559" w:type="dxa"/>
            <w:vAlign w:val="center"/>
          </w:tcPr>
          <w:p w14:paraId="1F7783B0" w14:textId="77777777" w:rsidR="00002B22" w:rsidRDefault="007561EB">
            <w:pPr>
              <w:jc w:val="right"/>
            </w:pPr>
            <w:r>
              <w:rPr>
                <w:color w:val="000000"/>
                <w:sz w:val="24"/>
              </w:rPr>
              <w:t>15,200</w:t>
            </w:r>
          </w:p>
        </w:tc>
        <w:tc>
          <w:tcPr>
            <w:tcW w:w="1932" w:type="dxa"/>
            <w:vAlign w:val="center"/>
          </w:tcPr>
          <w:p w14:paraId="4703B14E" w14:textId="77777777" w:rsidR="00002B22" w:rsidRDefault="007561EB">
            <w:pPr>
              <w:jc w:val="right"/>
            </w:pPr>
            <w:r>
              <w:rPr>
                <w:color w:val="000000"/>
                <w:sz w:val="24"/>
              </w:rPr>
              <w:t>473,936.00</w:t>
            </w:r>
          </w:p>
        </w:tc>
        <w:tc>
          <w:tcPr>
            <w:tcW w:w="1612" w:type="dxa"/>
            <w:vAlign w:val="center"/>
          </w:tcPr>
          <w:p w14:paraId="73B5EA47" w14:textId="77777777" w:rsidR="00002B22" w:rsidRDefault="007561EB">
            <w:pPr>
              <w:jc w:val="right"/>
            </w:pPr>
            <w:r>
              <w:rPr>
                <w:color w:val="000000"/>
                <w:sz w:val="24"/>
              </w:rPr>
              <w:t>0.99</w:t>
            </w:r>
          </w:p>
        </w:tc>
      </w:tr>
    </w:tbl>
    <w:p w14:paraId="332D3267" w14:textId="77777777" w:rsidR="00CD2030" w:rsidRPr="00D754A9" w:rsidRDefault="00CD2030" w:rsidP="00D754A9">
      <w:pPr>
        <w:tabs>
          <w:tab w:val="left" w:pos="426"/>
        </w:tabs>
        <w:spacing w:before="29" w:line="288" w:lineRule="auto"/>
        <w:jc w:val="left"/>
        <w:rPr>
          <w:kern w:val="0"/>
          <w:sz w:val="24"/>
        </w:rPr>
      </w:pPr>
    </w:p>
    <w:p w14:paraId="67F35B0E" w14:textId="77777777" w:rsidR="001A59F9" w:rsidRPr="00AD0E47" w:rsidRDefault="001A59F9" w:rsidP="00AD0E47">
      <w:pPr>
        <w:pStyle w:val="20"/>
        <w:spacing w:before="29" w:after="0" w:line="288" w:lineRule="auto"/>
        <w:rPr>
          <w:rFonts w:ascii="Times New Roman" w:hAnsi="Times New Roman"/>
          <w:kern w:val="0"/>
          <w:szCs w:val="24"/>
        </w:rPr>
      </w:pPr>
      <w:bookmarkStart w:id="119" w:name="_Toc361324882"/>
      <w:bookmarkStart w:id="120" w:name="_Toc374438146"/>
      <w:r w:rsidRPr="00AD0E47">
        <w:rPr>
          <w:rFonts w:ascii="Times New Roman" w:hAnsi="Times New Roman"/>
          <w:kern w:val="0"/>
          <w:szCs w:val="24"/>
        </w:rPr>
        <w:t>8.4</w:t>
      </w:r>
      <w:bookmarkStart w:id="121" w:name="_Toc234814103"/>
      <w:r w:rsidRPr="00AD0E47">
        <w:rPr>
          <w:rFonts w:ascii="Times New Roman" w:hAnsi="Times New Roman" w:hint="eastAsia"/>
          <w:kern w:val="0"/>
          <w:szCs w:val="24"/>
        </w:rPr>
        <w:t>报告期内股票投资组合的重大变动</w:t>
      </w:r>
      <w:bookmarkEnd w:id="119"/>
      <w:bookmarkEnd w:id="120"/>
      <w:bookmarkEnd w:id="121"/>
    </w:p>
    <w:p w14:paraId="7DF9066B"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14:paraId="55782B0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218CE632" w14:textId="77777777" w:rsidTr="006D141C">
        <w:tc>
          <w:tcPr>
            <w:tcW w:w="870" w:type="dxa"/>
            <w:vAlign w:val="center"/>
          </w:tcPr>
          <w:p w14:paraId="7E16DA8B"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4DCAF92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7EC48A4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54F8D7F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6981545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02B22" w14:paraId="005C61D6" w14:textId="77777777">
        <w:tc>
          <w:tcPr>
            <w:tcW w:w="870" w:type="dxa"/>
            <w:vAlign w:val="center"/>
          </w:tcPr>
          <w:p w14:paraId="3567D12D" w14:textId="77777777" w:rsidR="00002B22" w:rsidRDefault="007561EB">
            <w:pPr>
              <w:jc w:val="center"/>
            </w:pPr>
            <w:r>
              <w:rPr>
                <w:color w:val="000000"/>
                <w:sz w:val="24"/>
              </w:rPr>
              <w:t>1</w:t>
            </w:r>
          </w:p>
        </w:tc>
        <w:tc>
          <w:tcPr>
            <w:tcW w:w="1650" w:type="dxa"/>
            <w:vAlign w:val="center"/>
          </w:tcPr>
          <w:p w14:paraId="6AD069FC" w14:textId="77777777" w:rsidR="00002B22" w:rsidRDefault="007561EB">
            <w:pPr>
              <w:jc w:val="center"/>
            </w:pPr>
            <w:r>
              <w:rPr>
                <w:color w:val="000000"/>
                <w:sz w:val="24"/>
              </w:rPr>
              <w:t>002410</w:t>
            </w:r>
          </w:p>
        </w:tc>
        <w:tc>
          <w:tcPr>
            <w:tcW w:w="1980" w:type="dxa"/>
            <w:vAlign w:val="center"/>
          </w:tcPr>
          <w:p w14:paraId="587EE30E" w14:textId="77777777" w:rsidR="00002B22" w:rsidRDefault="007561EB">
            <w:pPr>
              <w:jc w:val="center"/>
            </w:pPr>
            <w:r>
              <w:rPr>
                <w:color w:val="000000"/>
                <w:sz w:val="24"/>
              </w:rPr>
              <w:t>广联达</w:t>
            </w:r>
          </w:p>
        </w:tc>
        <w:tc>
          <w:tcPr>
            <w:tcW w:w="2880" w:type="dxa"/>
            <w:vAlign w:val="center"/>
          </w:tcPr>
          <w:p w14:paraId="16D96954" w14:textId="77777777" w:rsidR="00002B22" w:rsidRDefault="007561EB">
            <w:pPr>
              <w:jc w:val="right"/>
            </w:pPr>
            <w:r>
              <w:rPr>
                <w:color w:val="000000"/>
                <w:sz w:val="24"/>
              </w:rPr>
              <w:t>7,426,600.30</w:t>
            </w:r>
          </w:p>
        </w:tc>
        <w:tc>
          <w:tcPr>
            <w:tcW w:w="1620" w:type="dxa"/>
            <w:vAlign w:val="center"/>
          </w:tcPr>
          <w:p w14:paraId="2DAA7BCE" w14:textId="77777777" w:rsidR="00002B22" w:rsidRDefault="007561EB">
            <w:pPr>
              <w:jc w:val="right"/>
            </w:pPr>
            <w:r>
              <w:rPr>
                <w:color w:val="000000"/>
                <w:sz w:val="24"/>
              </w:rPr>
              <w:t>7.43</w:t>
            </w:r>
          </w:p>
        </w:tc>
      </w:tr>
      <w:tr w:rsidR="00002B22" w14:paraId="6C730D1D" w14:textId="77777777">
        <w:tc>
          <w:tcPr>
            <w:tcW w:w="870" w:type="dxa"/>
            <w:vAlign w:val="center"/>
          </w:tcPr>
          <w:p w14:paraId="7321F39B" w14:textId="77777777" w:rsidR="00002B22" w:rsidRDefault="007561EB">
            <w:pPr>
              <w:jc w:val="center"/>
            </w:pPr>
            <w:r>
              <w:rPr>
                <w:color w:val="000000"/>
                <w:sz w:val="24"/>
              </w:rPr>
              <w:t>2</w:t>
            </w:r>
          </w:p>
        </w:tc>
        <w:tc>
          <w:tcPr>
            <w:tcW w:w="1650" w:type="dxa"/>
            <w:vAlign w:val="center"/>
          </w:tcPr>
          <w:p w14:paraId="788B693C" w14:textId="77777777" w:rsidR="00002B22" w:rsidRDefault="007561EB">
            <w:pPr>
              <w:jc w:val="center"/>
            </w:pPr>
            <w:r>
              <w:rPr>
                <w:color w:val="000000"/>
                <w:sz w:val="24"/>
              </w:rPr>
              <w:t>601166</w:t>
            </w:r>
          </w:p>
        </w:tc>
        <w:tc>
          <w:tcPr>
            <w:tcW w:w="1980" w:type="dxa"/>
            <w:vAlign w:val="center"/>
          </w:tcPr>
          <w:p w14:paraId="175108A1" w14:textId="77777777" w:rsidR="00002B22" w:rsidRDefault="007561EB">
            <w:pPr>
              <w:jc w:val="center"/>
            </w:pPr>
            <w:r>
              <w:rPr>
                <w:color w:val="000000"/>
                <w:sz w:val="24"/>
              </w:rPr>
              <w:t>兴业银行</w:t>
            </w:r>
          </w:p>
        </w:tc>
        <w:tc>
          <w:tcPr>
            <w:tcW w:w="2880" w:type="dxa"/>
            <w:vAlign w:val="center"/>
          </w:tcPr>
          <w:p w14:paraId="1AC4B646" w14:textId="77777777" w:rsidR="00002B22" w:rsidRDefault="007561EB">
            <w:pPr>
              <w:jc w:val="right"/>
            </w:pPr>
            <w:r>
              <w:rPr>
                <w:color w:val="000000"/>
                <w:sz w:val="24"/>
              </w:rPr>
              <w:t>6,315,991.00</w:t>
            </w:r>
          </w:p>
        </w:tc>
        <w:tc>
          <w:tcPr>
            <w:tcW w:w="1620" w:type="dxa"/>
            <w:vAlign w:val="center"/>
          </w:tcPr>
          <w:p w14:paraId="07914E3C" w14:textId="77777777" w:rsidR="00002B22" w:rsidRDefault="007561EB">
            <w:pPr>
              <w:jc w:val="right"/>
            </w:pPr>
            <w:r>
              <w:rPr>
                <w:color w:val="000000"/>
                <w:sz w:val="24"/>
              </w:rPr>
              <w:t>6.32</w:t>
            </w:r>
          </w:p>
        </w:tc>
      </w:tr>
      <w:tr w:rsidR="00002B22" w14:paraId="48A82A21" w14:textId="77777777">
        <w:tc>
          <w:tcPr>
            <w:tcW w:w="870" w:type="dxa"/>
            <w:vAlign w:val="center"/>
          </w:tcPr>
          <w:p w14:paraId="14CB1004" w14:textId="77777777" w:rsidR="00002B22" w:rsidRDefault="007561EB">
            <w:pPr>
              <w:jc w:val="center"/>
            </w:pPr>
            <w:r>
              <w:rPr>
                <w:color w:val="000000"/>
                <w:sz w:val="24"/>
              </w:rPr>
              <w:t>3</w:t>
            </w:r>
          </w:p>
        </w:tc>
        <w:tc>
          <w:tcPr>
            <w:tcW w:w="1650" w:type="dxa"/>
            <w:vAlign w:val="center"/>
          </w:tcPr>
          <w:p w14:paraId="4D32344E" w14:textId="77777777" w:rsidR="00002B22" w:rsidRDefault="007561EB">
            <w:pPr>
              <w:jc w:val="center"/>
            </w:pPr>
            <w:r>
              <w:rPr>
                <w:color w:val="000000"/>
                <w:sz w:val="24"/>
              </w:rPr>
              <w:t>600885</w:t>
            </w:r>
          </w:p>
        </w:tc>
        <w:tc>
          <w:tcPr>
            <w:tcW w:w="1980" w:type="dxa"/>
            <w:vAlign w:val="center"/>
          </w:tcPr>
          <w:p w14:paraId="1A0D7FC9" w14:textId="77777777" w:rsidR="00002B22" w:rsidRDefault="007561EB">
            <w:pPr>
              <w:jc w:val="center"/>
            </w:pPr>
            <w:r>
              <w:rPr>
                <w:color w:val="000000"/>
                <w:sz w:val="24"/>
              </w:rPr>
              <w:t>宏发股份</w:t>
            </w:r>
          </w:p>
        </w:tc>
        <w:tc>
          <w:tcPr>
            <w:tcW w:w="2880" w:type="dxa"/>
            <w:vAlign w:val="center"/>
          </w:tcPr>
          <w:p w14:paraId="12EC07A2" w14:textId="77777777" w:rsidR="00002B22" w:rsidRDefault="007561EB">
            <w:pPr>
              <w:jc w:val="right"/>
            </w:pPr>
            <w:r>
              <w:rPr>
                <w:color w:val="000000"/>
                <w:sz w:val="24"/>
              </w:rPr>
              <w:t>5,259,387.00</w:t>
            </w:r>
          </w:p>
        </w:tc>
        <w:tc>
          <w:tcPr>
            <w:tcW w:w="1620" w:type="dxa"/>
            <w:vAlign w:val="center"/>
          </w:tcPr>
          <w:p w14:paraId="03ED7B84" w14:textId="77777777" w:rsidR="00002B22" w:rsidRDefault="007561EB">
            <w:pPr>
              <w:jc w:val="right"/>
            </w:pPr>
            <w:r>
              <w:rPr>
                <w:color w:val="000000"/>
                <w:sz w:val="24"/>
              </w:rPr>
              <w:t>5.26</w:t>
            </w:r>
          </w:p>
        </w:tc>
      </w:tr>
      <w:tr w:rsidR="00002B22" w14:paraId="30D7DC93" w14:textId="77777777">
        <w:tc>
          <w:tcPr>
            <w:tcW w:w="870" w:type="dxa"/>
            <w:vAlign w:val="center"/>
          </w:tcPr>
          <w:p w14:paraId="76651026" w14:textId="77777777" w:rsidR="00002B22" w:rsidRDefault="007561EB">
            <w:pPr>
              <w:jc w:val="center"/>
            </w:pPr>
            <w:r>
              <w:rPr>
                <w:color w:val="000000"/>
                <w:sz w:val="24"/>
              </w:rPr>
              <w:t>4</w:t>
            </w:r>
          </w:p>
        </w:tc>
        <w:tc>
          <w:tcPr>
            <w:tcW w:w="1650" w:type="dxa"/>
            <w:vAlign w:val="center"/>
          </w:tcPr>
          <w:p w14:paraId="1E296BAE" w14:textId="77777777" w:rsidR="00002B22" w:rsidRDefault="007561EB">
            <w:pPr>
              <w:jc w:val="center"/>
            </w:pPr>
            <w:r>
              <w:rPr>
                <w:color w:val="000000"/>
                <w:sz w:val="24"/>
              </w:rPr>
              <w:t>601336</w:t>
            </w:r>
          </w:p>
        </w:tc>
        <w:tc>
          <w:tcPr>
            <w:tcW w:w="1980" w:type="dxa"/>
            <w:vAlign w:val="center"/>
          </w:tcPr>
          <w:p w14:paraId="3614BF03" w14:textId="77777777" w:rsidR="00002B22" w:rsidRDefault="007561EB">
            <w:pPr>
              <w:jc w:val="center"/>
            </w:pPr>
            <w:r>
              <w:rPr>
                <w:color w:val="000000"/>
                <w:sz w:val="24"/>
              </w:rPr>
              <w:t>新华保险</w:t>
            </w:r>
          </w:p>
        </w:tc>
        <w:tc>
          <w:tcPr>
            <w:tcW w:w="2880" w:type="dxa"/>
            <w:vAlign w:val="center"/>
          </w:tcPr>
          <w:p w14:paraId="54F0B6E5" w14:textId="77777777" w:rsidR="00002B22" w:rsidRDefault="007561EB">
            <w:pPr>
              <w:jc w:val="right"/>
            </w:pPr>
            <w:r>
              <w:rPr>
                <w:color w:val="000000"/>
                <w:sz w:val="24"/>
              </w:rPr>
              <w:t>4,715,992.10</w:t>
            </w:r>
          </w:p>
        </w:tc>
        <w:tc>
          <w:tcPr>
            <w:tcW w:w="1620" w:type="dxa"/>
            <w:vAlign w:val="center"/>
          </w:tcPr>
          <w:p w14:paraId="31A5631B" w14:textId="77777777" w:rsidR="00002B22" w:rsidRDefault="007561EB">
            <w:pPr>
              <w:jc w:val="right"/>
            </w:pPr>
            <w:r>
              <w:rPr>
                <w:color w:val="000000"/>
                <w:sz w:val="24"/>
              </w:rPr>
              <w:t>4.72</w:t>
            </w:r>
          </w:p>
        </w:tc>
      </w:tr>
      <w:tr w:rsidR="00002B22" w14:paraId="319E1E32" w14:textId="77777777">
        <w:tc>
          <w:tcPr>
            <w:tcW w:w="870" w:type="dxa"/>
            <w:vAlign w:val="center"/>
          </w:tcPr>
          <w:p w14:paraId="6435BE1B" w14:textId="77777777" w:rsidR="00002B22" w:rsidRDefault="007561EB">
            <w:pPr>
              <w:jc w:val="center"/>
            </w:pPr>
            <w:r>
              <w:rPr>
                <w:color w:val="000000"/>
                <w:sz w:val="24"/>
              </w:rPr>
              <w:t>5</w:t>
            </w:r>
          </w:p>
        </w:tc>
        <w:tc>
          <w:tcPr>
            <w:tcW w:w="1650" w:type="dxa"/>
            <w:vAlign w:val="center"/>
          </w:tcPr>
          <w:p w14:paraId="7CCAEF51" w14:textId="77777777" w:rsidR="00002B22" w:rsidRDefault="007561EB">
            <w:pPr>
              <w:jc w:val="center"/>
            </w:pPr>
            <w:r>
              <w:rPr>
                <w:color w:val="000000"/>
                <w:sz w:val="24"/>
              </w:rPr>
              <w:t>000807</w:t>
            </w:r>
          </w:p>
        </w:tc>
        <w:tc>
          <w:tcPr>
            <w:tcW w:w="1980" w:type="dxa"/>
            <w:vAlign w:val="center"/>
          </w:tcPr>
          <w:p w14:paraId="104BEAA5" w14:textId="77777777" w:rsidR="00002B22" w:rsidRDefault="007561EB">
            <w:pPr>
              <w:jc w:val="center"/>
            </w:pPr>
            <w:r>
              <w:rPr>
                <w:color w:val="000000"/>
                <w:sz w:val="24"/>
              </w:rPr>
              <w:t>云铝股份</w:t>
            </w:r>
          </w:p>
        </w:tc>
        <w:tc>
          <w:tcPr>
            <w:tcW w:w="2880" w:type="dxa"/>
            <w:vAlign w:val="center"/>
          </w:tcPr>
          <w:p w14:paraId="4B7564ED" w14:textId="77777777" w:rsidR="00002B22" w:rsidRDefault="007561EB">
            <w:pPr>
              <w:jc w:val="right"/>
            </w:pPr>
            <w:r>
              <w:rPr>
                <w:color w:val="000000"/>
                <w:sz w:val="24"/>
              </w:rPr>
              <w:t>4,362,782.60</w:t>
            </w:r>
          </w:p>
        </w:tc>
        <w:tc>
          <w:tcPr>
            <w:tcW w:w="1620" w:type="dxa"/>
            <w:vAlign w:val="center"/>
          </w:tcPr>
          <w:p w14:paraId="71ADBFA5" w14:textId="77777777" w:rsidR="00002B22" w:rsidRDefault="007561EB">
            <w:pPr>
              <w:jc w:val="right"/>
            </w:pPr>
            <w:r>
              <w:rPr>
                <w:color w:val="000000"/>
                <w:sz w:val="24"/>
              </w:rPr>
              <w:t>4.36</w:t>
            </w:r>
          </w:p>
        </w:tc>
      </w:tr>
      <w:tr w:rsidR="00002B22" w14:paraId="1FB3B5EE" w14:textId="77777777">
        <w:tc>
          <w:tcPr>
            <w:tcW w:w="870" w:type="dxa"/>
            <w:vAlign w:val="center"/>
          </w:tcPr>
          <w:p w14:paraId="19F92461" w14:textId="77777777" w:rsidR="00002B22" w:rsidRDefault="007561EB">
            <w:pPr>
              <w:jc w:val="center"/>
            </w:pPr>
            <w:r>
              <w:rPr>
                <w:color w:val="000000"/>
                <w:sz w:val="24"/>
              </w:rPr>
              <w:t>6</w:t>
            </w:r>
          </w:p>
        </w:tc>
        <w:tc>
          <w:tcPr>
            <w:tcW w:w="1650" w:type="dxa"/>
            <w:vAlign w:val="center"/>
          </w:tcPr>
          <w:p w14:paraId="05F56A45" w14:textId="77777777" w:rsidR="00002B22" w:rsidRDefault="007561EB">
            <w:pPr>
              <w:jc w:val="center"/>
            </w:pPr>
            <w:r>
              <w:rPr>
                <w:color w:val="000000"/>
                <w:sz w:val="24"/>
              </w:rPr>
              <w:t>600525</w:t>
            </w:r>
          </w:p>
        </w:tc>
        <w:tc>
          <w:tcPr>
            <w:tcW w:w="1980" w:type="dxa"/>
            <w:vAlign w:val="center"/>
          </w:tcPr>
          <w:p w14:paraId="32FA820E" w14:textId="77777777" w:rsidR="00002B22" w:rsidRDefault="007561EB">
            <w:pPr>
              <w:jc w:val="center"/>
            </w:pPr>
            <w:r>
              <w:rPr>
                <w:color w:val="000000"/>
                <w:sz w:val="24"/>
              </w:rPr>
              <w:t>长园集团</w:t>
            </w:r>
          </w:p>
        </w:tc>
        <w:tc>
          <w:tcPr>
            <w:tcW w:w="2880" w:type="dxa"/>
            <w:vAlign w:val="center"/>
          </w:tcPr>
          <w:p w14:paraId="4F5C1446" w14:textId="77777777" w:rsidR="00002B22" w:rsidRDefault="007561EB">
            <w:pPr>
              <w:jc w:val="right"/>
            </w:pPr>
            <w:r>
              <w:rPr>
                <w:color w:val="000000"/>
                <w:sz w:val="24"/>
              </w:rPr>
              <w:t>4,198,013.20</w:t>
            </w:r>
          </w:p>
        </w:tc>
        <w:tc>
          <w:tcPr>
            <w:tcW w:w="1620" w:type="dxa"/>
            <w:vAlign w:val="center"/>
          </w:tcPr>
          <w:p w14:paraId="1A829C52" w14:textId="77777777" w:rsidR="00002B22" w:rsidRDefault="007561EB">
            <w:pPr>
              <w:jc w:val="right"/>
            </w:pPr>
            <w:r>
              <w:rPr>
                <w:color w:val="000000"/>
                <w:sz w:val="24"/>
              </w:rPr>
              <w:t>4.20</w:t>
            </w:r>
          </w:p>
        </w:tc>
      </w:tr>
      <w:tr w:rsidR="00002B22" w14:paraId="1EECA9FE" w14:textId="77777777">
        <w:tc>
          <w:tcPr>
            <w:tcW w:w="870" w:type="dxa"/>
            <w:vAlign w:val="center"/>
          </w:tcPr>
          <w:p w14:paraId="4C573185" w14:textId="77777777" w:rsidR="00002B22" w:rsidRDefault="007561EB">
            <w:pPr>
              <w:jc w:val="center"/>
            </w:pPr>
            <w:r>
              <w:rPr>
                <w:color w:val="000000"/>
                <w:sz w:val="24"/>
              </w:rPr>
              <w:t>7</w:t>
            </w:r>
          </w:p>
        </w:tc>
        <w:tc>
          <w:tcPr>
            <w:tcW w:w="1650" w:type="dxa"/>
            <w:vAlign w:val="center"/>
          </w:tcPr>
          <w:p w14:paraId="48138EC9" w14:textId="77777777" w:rsidR="00002B22" w:rsidRDefault="007561EB">
            <w:pPr>
              <w:jc w:val="center"/>
            </w:pPr>
            <w:r>
              <w:rPr>
                <w:color w:val="000000"/>
                <w:sz w:val="24"/>
              </w:rPr>
              <w:t>000002</w:t>
            </w:r>
          </w:p>
        </w:tc>
        <w:tc>
          <w:tcPr>
            <w:tcW w:w="1980" w:type="dxa"/>
            <w:vAlign w:val="center"/>
          </w:tcPr>
          <w:p w14:paraId="31599C32" w14:textId="77777777" w:rsidR="00002B22" w:rsidRDefault="007561EB">
            <w:pPr>
              <w:jc w:val="center"/>
            </w:pPr>
            <w:r>
              <w:rPr>
                <w:color w:val="000000"/>
                <w:sz w:val="24"/>
              </w:rPr>
              <w:t>万</w:t>
            </w:r>
            <w:r>
              <w:rPr>
                <w:color w:val="000000"/>
                <w:sz w:val="24"/>
              </w:rPr>
              <w:t xml:space="preserve">  </w:t>
            </w:r>
            <w:r>
              <w:rPr>
                <w:color w:val="000000"/>
                <w:sz w:val="24"/>
              </w:rPr>
              <w:t>科Ａ</w:t>
            </w:r>
          </w:p>
        </w:tc>
        <w:tc>
          <w:tcPr>
            <w:tcW w:w="2880" w:type="dxa"/>
            <w:vAlign w:val="center"/>
          </w:tcPr>
          <w:p w14:paraId="55CA0893" w14:textId="77777777" w:rsidR="00002B22" w:rsidRDefault="007561EB">
            <w:pPr>
              <w:jc w:val="right"/>
            </w:pPr>
            <w:r>
              <w:rPr>
                <w:color w:val="000000"/>
                <w:sz w:val="24"/>
              </w:rPr>
              <w:t>3,945,112.00</w:t>
            </w:r>
          </w:p>
        </w:tc>
        <w:tc>
          <w:tcPr>
            <w:tcW w:w="1620" w:type="dxa"/>
            <w:vAlign w:val="center"/>
          </w:tcPr>
          <w:p w14:paraId="42B7C425" w14:textId="77777777" w:rsidR="00002B22" w:rsidRDefault="007561EB">
            <w:pPr>
              <w:jc w:val="right"/>
            </w:pPr>
            <w:r>
              <w:rPr>
                <w:color w:val="000000"/>
                <w:sz w:val="24"/>
              </w:rPr>
              <w:t>3.95</w:t>
            </w:r>
          </w:p>
        </w:tc>
      </w:tr>
      <w:tr w:rsidR="00002B22" w14:paraId="26F3E2B9" w14:textId="77777777">
        <w:tc>
          <w:tcPr>
            <w:tcW w:w="870" w:type="dxa"/>
            <w:vAlign w:val="center"/>
          </w:tcPr>
          <w:p w14:paraId="784233FC" w14:textId="77777777" w:rsidR="00002B22" w:rsidRDefault="007561EB">
            <w:pPr>
              <w:jc w:val="center"/>
            </w:pPr>
            <w:r>
              <w:rPr>
                <w:color w:val="000000"/>
                <w:sz w:val="24"/>
              </w:rPr>
              <w:t>8</w:t>
            </w:r>
          </w:p>
        </w:tc>
        <w:tc>
          <w:tcPr>
            <w:tcW w:w="1650" w:type="dxa"/>
            <w:vAlign w:val="center"/>
          </w:tcPr>
          <w:p w14:paraId="1ED14C06" w14:textId="77777777" w:rsidR="00002B22" w:rsidRDefault="007561EB">
            <w:pPr>
              <w:jc w:val="center"/>
            </w:pPr>
            <w:r>
              <w:rPr>
                <w:color w:val="000000"/>
                <w:sz w:val="24"/>
              </w:rPr>
              <w:t>002050</w:t>
            </w:r>
          </w:p>
        </w:tc>
        <w:tc>
          <w:tcPr>
            <w:tcW w:w="1980" w:type="dxa"/>
            <w:vAlign w:val="center"/>
          </w:tcPr>
          <w:p w14:paraId="5E5E5739" w14:textId="77777777" w:rsidR="00002B22" w:rsidRDefault="007561EB">
            <w:pPr>
              <w:jc w:val="center"/>
            </w:pPr>
            <w:r>
              <w:rPr>
                <w:color w:val="000000"/>
                <w:sz w:val="24"/>
              </w:rPr>
              <w:t>三花智控</w:t>
            </w:r>
          </w:p>
        </w:tc>
        <w:tc>
          <w:tcPr>
            <w:tcW w:w="2880" w:type="dxa"/>
            <w:vAlign w:val="center"/>
          </w:tcPr>
          <w:p w14:paraId="644505C3" w14:textId="77777777" w:rsidR="00002B22" w:rsidRDefault="007561EB">
            <w:pPr>
              <w:jc w:val="right"/>
            </w:pPr>
            <w:r>
              <w:rPr>
                <w:color w:val="000000"/>
                <w:sz w:val="24"/>
              </w:rPr>
              <w:t>3,741,733.00</w:t>
            </w:r>
          </w:p>
        </w:tc>
        <w:tc>
          <w:tcPr>
            <w:tcW w:w="1620" w:type="dxa"/>
            <w:vAlign w:val="center"/>
          </w:tcPr>
          <w:p w14:paraId="46FB04CC" w14:textId="77777777" w:rsidR="00002B22" w:rsidRDefault="007561EB">
            <w:pPr>
              <w:jc w:val="right"/>
            </w:pPr>
            <w:r>
              <w:rPr>
                <w:color w:val="000000"/>
                <w:sz w:val="24"/>
              </w:rPr>
              <w:t>3.74</w:t>
            </w:r>
          </w:p>
        </w:tc>
      </w:tr>
      <w:tr w:rsidR="00002B22" w14:paraId="6D70BD18" w14:textId="77777777">
        <w:tc>
          <w:tcPr>
            <w:tcW w:w="870" w:type="dxa"/>
            <w:vAlign w:val="center"/>
          </w:tcPr>
          <w:p w14:paraId="754D9A29" w14:textId="77777777" w:rsidR="00002B22" w:rsidRDefault="007561EB">
            <w:pPr>
              <w:jc w:val="center"/>
            </w:pPr>
            <w:r>
              <w:rPr>
                <w:color w:val="000000"/>
                <w:sz w:val="24"/>
              </w:rPr>
              <w:t>9</w:t>
            </w:r>
          </w:p>
        </w:tc>
        <w:tc>
          <w:tcPr>
            <w:tcW w:w="1650" w:type="dxa"/>
            <w:vAlign w:val="center"/>
          </w:tcPr>
          <w:p w14:paraId="3D20179F" w14:textId="77777777" w:rsidR="00002B22" w:rsidRDefault="007561EB">
            <w:pPr>
              <w:jc w:val="center"/>
            </w:pPr>
            <w:r>
              <w:rPr>
                <w:color w:val="000000"/>
                <w:sz w:val="24"/>
              </w:rPr>
              <w:t>002008</w:t>
            </w:r>
          </w:p>
        </w:tc>
        <w:tc>
          <w:tcPr>
            <w:tcW w:w="1980" w:type="dxa"/>
            <w:vAlign w:val="center"/>
          </w:tcPr>
          <w:p w14:paraId="13370B00" w14:textId="77777777" w:rsidR="00002B22" w:rsidRDefault="007561EB">
            <w:pPr>
              <w:jc w:val="center"/>
            </w:pPr>
            <w:r>
              <w:rPr>
                <w:color w:val="000000"/>
                <w:sz w:val="24"/>
              </w:rPr>
              <w:t>大族激光</w:t>
            </w:r>
          </w:p>
        </w:tc>
        <w:tc>
          <w:tcPr>
            <w:tcW w:w="2880" w:type="dxa"/>
            <w:vAlign w:val="center"/>
          </w:tcPr>
          <w:p w14:paraId="41ADC97B" w14:textId="77777777" w:rsidR="00002B22" w:rsidRDefault="007561EB">
            <w:pPr>
              <w:jc w:val="right"/>
            </w:pPr>
            <w:r>
              <w:rPr>
                <w:color w:val="000000"/>
                <w:sz w:val="24"/>
              </w:rPr>
              <w:t>3,547,528.15</w:t>
            </w:r>
          </w:p>
        </w:tc>
        <w:tc>
          <w:tcPr>
            <w:tcW w:w="1620" w:type="dxa"/>
            <w:vAlign w:val="center"/>
          </w:tcPr>
          <w:p w14:paraId="43173C4A" w14:textId="77777777" w:rsidR="00002B22" w:rsidRDefault="007561EB">
            <w:pPr>
              <w:jc w:val="right"/>
            </w:pPr>
            <w:r>
              <w:rPr>
                <w:color w:val="000000"/>
                <w:sz w:val="24"/>
              </w:rPr>
              <w:t>3.55</w:t>
            </w:r>
          </w:p>
        </w:tc>
      </w:tr>
      <w:tr w:rsidR="00002B22" w14:paraId="5B515E74" w14:textId="77777777">
        <w:tc>
          <w:tcPr>
            <w:tcW w:w="870" w:type="dxa"/>
            <w:vAlign w:val="center"/>
          </w:tcPr>
          <w:p w14:paraId="1913363C" w14:textId="77777777" w:rsidR="00002B22" w:rsidRDefault="007561EB">
            <w:pPr>
              <w:jc w:val="center"/>
            </w:pPr>
            <w:r>
              <w:rPr>
                <w:color w:val="000000"/>
                <w:sz w:val="24"/>
              </w:rPr>
              <w:t>10</w:t>
            </w:r>
          </w:p>
        </w:tc>
        <w:tc>
          <w:tcPr>
            <w:tcW w:w="1650" w:type="dxa"/>
            <w:vAlign w:val="center"/>
          </w:tcPr>
          <w:p w14:paraId="111460A9" w14:textId="77777777" w:rsidR="00002B22" w:rsidRDefault="007561EB">
            <w:pPr>
              <w:jc w:val="center"/>
            </w:pPr>
            <w:r>
              <w:rPr>
                <w:color w:val="000000"/>
                <w:sz w:val="24"/>
              </w:rPr>
              <w:t>002405</w:t>
            </w:r>
          </w:p>
        </w:tc>
        <w:tc>
          <w:tcPr>
            <w:tcW w:w="1980" w:type="dxa"/>
            <w:vAlign w:val="center"/>
          </w:tcPr>
          <w:p w14:paraId="55CCE419" w14:textId="77777777" w:rsidR="00002B22" w:rsidRDefault="007561EB">
            <w:pPr>
              <w:jc w:val="center"/>
            </w:pPr>
            <w:r>
              <w:rPr>
                <w:color w:val="000000"/>
                <w:sz w:val="24"/>
              </w:rPr>
              <w:t>四维图新</w:t>
            </w:r>
          </w:p>
        </w:tc>
        <w:tc>
          <w:tcPr>
            <w:tcW w:w="2880" w:type="dxa"/>
            <w:vAlign w:val="center"/>
          </w:tcPr>
          <w:p w14:paraId="30576F78" w14:textId="77777777" w:rsidR="00002B22" w:rsidRDefault="007561EB">
            <w:pPr>
              <w:jc w:val="right"/>
            </w:pPr>
            <w:r>
              <w:rPr>
                <w:color w:val="000000"/>
                <w:sz w:val="24"/>
              </w:rPr>
              <w:t>3,476,030.00</w:t>
            </w:r>
          </w:p>
        </w:tc>
        <w:tc>
          <w:tcPr>
            <w:tcW w:w="1620" w:type="dxa"/>
            <w:vAlign w:val="center"/>
          </w:tcPr>
          <w:p w14:paraId="255C2703" w14:textId="77777777" w:rsidR="00002B22" w:rsidRDefault="007561EB">
            <w:pPr>
              <w:jc w:val="right"/>
            </w:pPr>
            <w:r>
              <w:rPr>
                <w:color w:val="000000"/>
                <w:sz w:val="24"/>
              </w:rPr>
              <w:t>3.48</w:t>
            </w:r>
          </w:p>
        </w:tc>
      </w:tr>
      <w:tr w:rsidR="00002B22" w14:paraId="474FEA1F" w14:textId="77777777">
        <w:tc>
          <w:tcPr>
            <w:tcW w:w="870" w:type="dxa"/>
            <w:vAlign w:val="center"/>
          </w:tcPr>
          <w:p w14:paraId="5BA1631A" w14:textId="77777777" w:rsidR="00002B22" w:rsidRDefault="007561EB">
            <w:pPr>
              <w:jc w:val="center"/>
            </w:pPr>
            <w:r>
              <w:rPr>
                <w:color w:val="000000"/>
                <w:sz w:val="24"/>
              </w:rPr>
              <w:t>11</w:t>
            </w:r>
          </w:p>
        </w:tc>
        <w:tc>
          <w:tcPr>
            <w:tcW w:w="1650" w:type="dxa"/>
            <w:vAlign w:val="center"/>
          </w:tcPr>
          <w:p w14:paraId="5963C9EA" w14:textId="77777777" w:rsidR="00002B22" w:rsidRDefault="007561EB">
            <w:pPr>
              <w:jc w:val="center"/>
            </w:pPr>
            <w:r>
              <w:rPr>
                <w:color w:val="000000"/>
                <w:sz w:val="24"/>
              </w:rPr>
              <w:t>000933</w:t>
            </w:r>
          </w:p>
        </w:tc>
        <w:tc>
          <w:tcPr>
            <w:tcW w:w="1980" w:type="dxa"/>
            <w:vAlign w:val="center"/>
          </w:tcPr>
          <w:p w14:paraId="6445FE4E" w14:textId="77777777" w:rsidR="00002B22" w:rsidRDefault="007561EB">
            <w:pPr>
              <w:jc w:val="center"/>
            </w:pPr>
            <w:r>
              <w:rPr>
                <w:color w:val="000000"/>
                <w:sz w:val="24"/>
              </w:rPr>
              <w:t>神火股份</w:t>
            </w:r>
          </w:p>
        </w:tc>
        <w:tc>
          <w:tcPr>
            <w:tcW w:w="2880" w:type="dxa"/>
            <w:vAlign w:val="center"/>
          </w:tcPr>
          <w:p w14:paraId="6C39F08B" w14:textId="77777777" w:rsidR="00002B22" w:rsidRDefault="007561EB">
            <w:pPr>
              <w:jc w:val="right"/>
            </w:pPr>
            <w:r>
              <w:rPr>
                <w:color w:val="000000"/>
                <w:sz w:val="24"/>
              </w:rPr>
              <w:t>3,352,920.00</w:t>
            </w:r>
          </w:p>
        </w:tc>
        <w:tc>
          <w:tcPr>
            <w:tcW w:w="1620" w:type="dxa"/>
            <w:vAlign w:val="center"/>
          </w:tcPr>
          <w:p w14:paraId="05CDE828" w14:textId="77777777" w:rsidR="00002B22" w:rsidRDefault="007561EB">
            <w:pPr>
              <w:jc w:val="right"/>
            </w:pPr>
            <w:r>
              <w:rPr>
                <w:color w:val="000000"/>
                <w:sz w:val="24"/>
              </w:rPr>
              <w:t>3.35</w:t>
            </w:r>
          </w:p>
        </w:tc>
      </w:tr>
      <w:tr w:rsidR="00002B22" w14:paraId="2B9EF1D9" w14:textId="77777777">
        <w:tc>
          <w:tcPr>
            <w:tcW w:w="870" w:type="dxa"/>
            <w:vAlign w:val="center"/>
          </w:tcPr>
          <w:p w14:paraId="5FD58BD0" w14:textId="77777777" w:rsidR="00002B22" w:rsidRDefault="007561EB">
            <w:pPr>
              <w:jc w:val="center"/>
            </w:pPr>
            <w:r>
              <w:rPr>
                <w:color w:val="000000"/>
                <w:sz w:val="24"/>
              </w:rPr>
              <w:t>12</w:t>
            </w:r>
          </w:p>
        </w:tc>
        <w:tc>
          <w:tcPr>
            <w:tcW w:w="1650" w:type="dxa"/>
            <w:vAlign w:val="center"/>
          </w:tcPr>
          <w:p w14:paraId="1E61A1A0" w14:textId="77777777" w:rsidR="00002B22" w:rsidRDefault="007561EB">
            <w:pPr>
              <w:jc w:val="center"/>
            </w:pPr>
            <w:r>
              <w:rPr>
                <w:color w:val="000000"/>
                <w:sz w:val="24"/>
              </w:rPr>
              <w:t>002463</w:t>
            </w:r>
          </w:p>
        </w:tc>
        <w:tc>
          <w:tcPr>
            <w:tcW w:w="1980" w:type="dxa"/>
            <w:vAlign w:val="center"/>
          </w:tcPr>
          <w:p w14:paraId="228242A8" w14:textId="77777777" w:rsidR="00002B22" w:rsidRDefault="007561EB">
            <w:pPr>
              <w:jc w:val="center"/>
            </w:pPr>
            <w:r>
              <w:rPr>
                <w:color w:val="000000"/>
                <w:sz w:val="24"/>
              </w:rPr>
              <w:t>沪电股份</w:t>
            </w:r>
          </w:p>
        </w:tc>
        <w:tc>
          <w:tcPr>
            <w:tcW w:w="2880" w:type="dxa"/>
            <w:vAlign w:val="center"/>
          </w:tcPr>
          <w:p w14:paraId="7A43DE1A" w14:textId="77777777" w:rsidR="00002B22" w:rsidRDefault="007561EB">
            <w:pPr>
              <w:jc w:val="right"/>
            </w:pPr>
            <w:r>
              <w:rPr>
                <w:color w:val="000000"/>
                <w:sz w:val="24"/>
              </w:rPr>
              <w:t>3,103,098.00</w:t>
            </w:r>
          </w:p>
        </w:tc>
        <w:tc>
          <w:tcPr>
            <w:tcW w:w="1620" w:type="dxa"/>
            <w:vAlign w:val="center"/>
          </w:tcPr>
          <w:p w14:paraId="18AC78B2" w14:textId="77777777" w:rsidR="00002B22" w:rsidRDefault="007561EB">
            <w:pPr>
              <w:jc w:val="right"/>
            </w:pPr>
            <w:r>
              <w:rPr>
                <w:color w:val="000000"/>
                <w:sz w:val="24"/>
              </w:rPr>
              <w:t>3.10</w:t>
            </w:r>
          </w:p>
        </w:tc>
      </w:tr>
      <w:tr w:rsidR="00002B22" w14:paraId="4FDB8DDD" w14:textId="77777777">
        <w:tc>
          <w:tcPr>
            <w:tcW w:w="870" w:type="dxa"/>
            <w:vAlign w:val="center"/>
          </w:tcPr>
          <w:p w14:paraId="0BB0D99E" w14:textId="77777777" w:rsidR="00002B22" w:rsidRDefault="007561EB">
            <w:pPr>
              <w:jc w:val="center"/>
            </w:pPr>
            <w:r>
              <w:rPr>
                <w:color w:val="000000"/>
                <w:sz w:val="24"/>
              </w:rPr>
              <w:t>13</w:t>
            </w:r>
          </w:p>
        </w:tc>
        <w:tc>
          <w:tcPr>
            <w:tcW w:w="1650" w:type="dxa"/>
            <w:vAlign w:val="center"/>
          </w:tcPr>
          <w:p w14:paraId="1A993654" w14:textId="77777777" w:rsidR="00002B22" w:rsidRDefault="007561EB">
            <w:pPr>
              <w:jc w:val="center"/>
            </w:pPr>
            <w:r>
              <w:rPr>
                <w:color w:val="000000"/>
                <w:sz w:val="24"/>
              </w:rPr>
              <w:t>600050</w:t>
            </w:r>
          </w:p>
        </w:tc>
        <w:tc>
          <w:tcPr>
            <w:tcW w:w="1980" w:type="dxa"/>
            <w:vAlign w:val="center"/>
          </w:tcPr>
          <w:p w14:paraId="02C5E346" w14:textId="77777777" w:rsidR="00002B22" w:rsidRDefault="007561EB">
            <w:pPr>
              <w:jc w:val="center"/>
            </w:pPr>
            <w:r>
              <w:rPr>
                <w:color w:val="000000"/>
                <w:sz w:val="24"/>
              </w:rPr>
              <w:t>中国联通</w:t>
            </w:r>
          </w:p>
        </w:tc>
        <w:tc>
          <w:tcPr>
            <w:tcW w:w="2880" w:type="dxa"/>
            <w:vAlign w:val="center"/>
          </w:tcPr>
          <w:p w14:paraId="7CACB517" w14:textId="77777777" w:rsidR="00002B22" w:rsidRDefault="007561EB">
            <w:pPr>
              <w:jc w:val="right"/>
            </w:pPr>
            <w:r>
              <w:rPr>
                <w:color w:val="000000"/>
                <w:sz w:val="24"/>
              </w:rPr>
              <w:t>2,681,847.00</w:t>
            </w:r>
          </w:p>
        </w:tc>
        <w:tc>
          <w:tcPr>
            <w:tcW w:w="1620" w:type="dxa"/>
            <w:vAlign w:val="center"/>
          </w:tcPr>
          <w:p w14:paraId="08AC2A33" w14:textId="77777777" w:rsidR="00002B22" w:rsidRDefault="007561EB">
            <w:pPr>
              <w:jc w:val="right"/>
            </w:pPr>
            <w:r>
              <w:rPr>
                <w:color w:val="000000"/>
                <w:sz w:val="24"/>
              </w:rPr>
              <w:t>2.68</w:t>
            </w:r>
          </w:p>
        </w:tc>
      </w:tr>
      <w:tr w:rsidR="00002B22" w14:paraId="50C94952" w14:textId="77777777">
        <w:tc>
          <w:tcPr>
            <w:tcW w:w="870" w:type="dxa"/>
            <w:vAlign w:val="center"/>
          </w:tcPr>
          <w:p w14:paraId="34DE3EFD" w14:textId="77777777" w:rsidR="00002B22" w:rsidRDefault="007561EB">
            <w:pPr>
              <w:jc w:val="center"/>
            </w:pPr>
            <w:r>
              <w:rPr>
                <w:color w:val="000000"/>
                <w:sz w:val="24"/>
              </w:rPr>
              <w:t>14</w:t>
            </w:r>
          </w:p>
        </w:tc>
        <w:tc>
          <w:tcPr>
            <w:tcW w:w="1650" w:type="dxa"/>
            <w:vAlign w:val="center"/>
          </w:tcPr>
          <w:p w14:paraId="4D23325F" w14:textId="77777777" w:rsidR="00002B22" w:rsidRDefault="007561EB">
            <w:pPr>
              <w:jc w:val="center"/>
            </w:pPr>
            <w:r>
              <w:rPr>
                <w:color w:val="000000"/>
                <w:sz w:val="24"/>
              </w:rPr>
              <w:t>600048</w:t>
            </w:r>
          </w:p>
        </w:tc>
        <w:tc>
          <w:tcPr>
            <w:tcW w:w="1980" w:type="dxa"/>
            <w:vAlign w:val="center"/>
          </w:tcPr>
          <w:p w14:paraId="5A5044C5" w14:textId="77777777" w:rsidR="00002B22" w:rsidRDefault="007561EB">
            <w:pPr>
              <w:jc w:val="center"/>
            </w:pPr>
            <w:r>
              <w:rPr>
                <w:color w:val="000000"/>
                <w:sz w:val="24"/>
              </w:rPr>
              <w:t>保利地产</w:t>
            </w:r>
          </w:p>
        </w:tc>
        <w:tc>
          <w:tcPr>
            <w:tcW w:w="2880" w:type="dxa"/>
            <w:vAlign w:val="center"/>
          </w:tcPr>
          <w:p w14:paraId="546B26BC" w14:textId="77777777" w:rsidR="00002B22" w:rsidRDefault="007561EB">
            <w:pPr>
              <w:jc w:val="right"/>
            </w:pPr>
            <w:r>
              <w:rPr>
                <w:color w:val="000000"/>
                <w:sz w:val="24"/>
              </w:rPr>
              <w:t>2,572,015.00</w:t>
            </w:r>
          </w:p>
        </w:tc>
        <w:tc>
          <w:tcPr>
            <w:tcW w:w="1620" w:type="dxa"/>
            <w:vAlign w:val="center"/>
          </w:tcPr>
          <w:p w14:paraId="2DB9ED17" w14:textId="77777777" w:rsidR="00002B22" w:rsidRDefault="007561EB">
            <w:pPr>
              <w:jc w:val="right"/>
            </w:pPr>
            <w:r>
              <w:rPr>
                <w:color w:val="000000"/>
                <w:sz w:val="24"/>
              </w:rPr>
              <w:t>2.57</w:t>
            </w:r>
          </w:p>
        </w:tc>
      </w:tr>
      <w:tr w:rsidR="00002B22" w14:paraId="428950AC" w14:textId="77777777">
        <w:tc>
          <w:tcPr>
            <w:tcW w:w="870" w:type="dxa"/>
            <w:vAlign w:val="center"/>
          </w:tcPr>
          <w:p w14:paraId="550EB0F2" w14:textId="77777777" w:rsidR="00002B22" w:rsidRDefault="007561EB">
            <w:pPr>
              <w:jc w:val="center"/>
            </w:pPr>
            <w:r>
              <w:rPr>
                <w:color w:val="000000"/>
                <w:sz w:val="24"/>
              </w:rPr>
              <w:t>15</w:t>
            </w:r>
          </w:p>
        </w:tc>
        <w:tc>
          <w:tcPr>
            <w:tcW w:w="1650" w:type="dxa"/>
            <w:vAlign w:val="center"/>
          </w:tcPr>
          <w:p w14:paraId="2FA70BCE" w14:textId="77777777" w:rsidR="00002B22" w:rsidRDefault="007561EB">
            <w:pPr>
              <w:jc w:val="center"/>
            </w:pPr>
            <w:r>
              <w:rPr>
                <w:color w:val="000000"/>
                <w:sz w:val="24"/>
              </w:rPr>
              <w:t>002185</w:t>
            </w:r>
          </w:p>
        </w:tc>
        <w:tc>
          <w:tcPr>
            <w:tcW w:w="1980" w:type="dxa"/>
            <w:vAlign w:val="center"/>
          </w:tcPr>
          <w:p w14:paraId="367CBA26" w14:textId="77777777" w:rsidR="00002B22" w:rsidRDefault="007561EB">
            <w:pPr>
              <w:jc w:val="center"/>
            </w:pPr>
            <w:r>
              <w:rPr>
                <w:color w:val="000000"/>
                <w:sz w:val="24"/>
              </w:rPr>
              <w:t>华天科技</w:t>
            </w:r>
          </w:p>
        </w:tc>
        <w:tc>
          <w:tcPr>
            <w:tcW w:w="2880" w:type="dxa"/>
            <w:vAlign w:val="center"/>
          </w:tcPr>
          <w:p w14:paraId="69FE1540" w14:textId="77777777" w:rsidR="00002B22" w:rsidRDefault="007561EB">
            <w:pPr>
              <w:jc w:val="right"/>
            </w:pPr>
            <w:r>
              <w:rPr>
                <w:color w:val="000000"/>
                <w:sz w:val="24"/>
              </w:rPr>
              <w:t>2,499,238.00</w:t>
            </w:r>
          </w:p>
        </w:tc>
        <w:tc>
          <w:tcPr>
            <w:tcW w:w="1620" w:type="dxa"/>
            <w:vAlign w:val="center"/>
          </w:tcPr>
          <w:p w14:paraId="53822319" w14:textId="77777777" w:rsidR="00002B22" w:rsidRDefault="007561EB">
            <w:pPr>
              <w:jc w:val="right"/>
            </w:pPr>
            <w:r>
              <w:rPr>
                <w:color w:val="000000"/>
                <w:sz w:val="24"/>
              </w:rPr>
              <w:t>2.50</w:t>
            </w:r>
          </w:p>
        </w:tc>
      </w:tr>
      <w:tr w:rsidR="00002B22" w14:paraId="7D26CB7C" w14:textId="77777777">
        <w:tc>
          <w:tcPr>
            <w:tcW w:w="870" w:type="dxa"/>
            <w:vAlign w:val="center"/>
          </w:tcPr>
          <w:p w14:paraId="28E8A11D" w14:textId="77777777" w:rsidR="00002B22" w:rsidRDefault="007561EB">
            <w:pPr>
              <w:jc w:val="center"/>
            </w:pPr>
            <w:r>
              <w:rPr>
                <w:color w:val="000000"/>
                <w:sz w:val="24"/>
              </w:rPr>
              <w:t>16</w:t>
            </w:r>
          </w:p>
        </w:tc>
        <w:tc>
          <w:tcPr>
            <w:tcW w:w="1650" w:type="dxa"/>
            <w:vAlign w:val="center"/>
          </w:tcPr>
          <w:p w14:paraId="7F79AC13" w14:textId="77777777" w:rsidR="00002B22" w:rsidRDefault="007561EB">
            <w:pPr>
              <w:jc w:val="center"/>
            </w:pPr>
            <w:r>
              <w:rPr>
                <w:color w:val="000000"/>
                <w:sz w:val="24"/>
              </w:rPr>
              <w:t>600584</w:t>
            </w:r>
          </w:p>
        </w:tc>
        <w:tc>
          <w:tcPr>
            <w:tcW w:w="1980" w:type="dxa"/>
            <w:vAlign w:val="center"/>
          </w:tcPr>
          <w:p w14:paraId="79CB4D3C" w14:textId="77777777" w:rsidR="00002B22" w:rsidRDefault="007561EB">
            <w:pPr>
              <w:jc w:val="center"/>
            </w:pPr>
            <w:r>
              <w:rPr>
                <w:color w:val="000000"/>
                <w:sz w:val="24"/>
              </w:rPr>
              <w:t>长电科技</w:t>
            </w:r>
          </w:p>
        </w:tc>
        <w:tc>
          <w:tcPr>
            <w:tcW w:w="2880" w:type="dxa"/>
            <w:vAlign w:val="center"/>
          </w:tcPr>
          <w:p w14:paraId="075EEC37" w14:textId="77777777" w:rsidR="00002B22" w:rsidRDefault="007561EB">
            <w:pPr>
              <w:jc w:val="right"/>
            </w:pPr>
            <w:r>
              <w:rPr>
                <w:color w:val="000000"/>
                <w:sz w:val="24"/>
              </w:rPr>
              <w:t>2,469,553.00</w:t>
            </w:r>
          </w:p>
        </w:tc>
        <w:tc>
          <w:tcPr>
            <w:tcW w:w="1620" w:type="dxa"/>
            <w:vAlign w:val="center"/>
          </w:tcPr>
          <w:p w14:paraId="5F989F5E" w14:textId="77777777" w:rsidR="00002B22" w:rsidRDefault="007561EB">
            <w:pPr>
              <w:jc w:val="right"/>
            </w:pPr>
            <w:r>
              <w:rPr>
                <w:color w:val="000000"/>
                <w:sz w:val="24"/>
              </w:rPr>
              <w:t>2.47</w:t>
            </w:r>
          </w:p>
        </w:tc>
      </w:tr>
      <w:tr w:rsidR="00002B22" w14:paraId="310DD521" w14:textId="77777777">
        <w:tc>
          <w:tcPr>
            <w:tcW w:w="870" w:type="dxa"/>
            <w:vAlign w:val="center"/>
          </w:tcPr>
          <w:p w14:paraId="54595B4B" w14:textId="77777777" w:rsidR="00002B22" w:rsidRDefault="007561EB">
            <w:pPr>
              <w:jc w:val="center"/>
            </w:pPr>
            <w:r>
              <w:rPr>
                <w:color w:val="000000"/>
                <w:sz w:val="24"/>
              </w:rPr>
              <w:t>17</w:t>
            </w:r>
          </w:p>
        </w:tc>
        <w:tc>
          <w:tcPr>
            <w:tcW w:w="1650" w:type="dxa"/>
            <w:vAlign w:val="center"/>
          </w:tcPr>
          <w:p w14:paraId="031020D8" w14:textId="77777777" w:rsidR="00002B22" w:rsidRDefault="007561EB">
            <w:pPr>
              <w:jc w:val="center"/>
            </w:pPr>
            <w:r>
              <w:rPr>
                <w:color w:val="000000"/>
                <w:sz w:val="24"/>
              </w:rPr>
              <w:t>002230</w:t>
            </w:r>
          </w:p>
        </w:tc>
        <w:tc>
          <w:tcPr>
            <w:tcW w:w="1980" w:type="dxa"/>
            <w:vAlign w:val="center"/>
          </w:tcPr>
          <w:p w14:paraId="1CC8B4B8" w14:textId="77777777" w:rsidR="00002B22" w:rsidRDefault="007561EB">
            <w:pPr>
              <w:jc w:val="center"/>
            </w:pPr>
            <w:r>
              <w:rPr>
                <w:color w:val="000000"/>
                <w:sz w:val="24"/>
              </w:rPr>
              <w:t>科大讯飞</w:t>
            </w:r>
          </w:p>
        </w:tc>
        <w:tc>
          <w:tcPr>
            <w:tcW w:w="2880" w:type="dxa"/>
            <w:vAlign w:val="center"/>
          </w:tcPr>
          <w:p w14:paraId="5AC9BDCD" w14:textId="77777777" w:rsidR="00002B22" w:rsidRDefault="007561EB">
            <w:pPr>
              <w:jc w:val="right"/>
            </w:pPr>
            <w:r>
              <w:rPr>
                <w:color w:val="000000"/>
                <w:sz w:val="24"/>
              </w:rPr>
              <w:t>2,210,310.00</w:t>
            </w:r>
          </w:p>
        </w:tc>
        <w:tc>
          <w:tcPr>
            <w:tcW w:w="1620" w:type="dxa"/>
            <w:vAlign w:val="center"/>
          </w:tcPr>
          <w:p w14:paraId="088352D8" w14:textId="77777777" w:rsidR="00002B22" w:rsidRDefault="007561EB">
            <w:pPr>
              <w:jc w:val="right"/>
            </w:pPr>
            <w:r>
              <w:rPr>
                <w:color w:val="000000"/>
                <w:sz w:val="24"/>
              </w:rPr>
              <w:t>2.21</w:t>
            </w:r>
          </w:p>
        </w:tc>
      </w:tr>
      <w:tr w:rsidR="00002B22" w14:paraId="1BD4753B" w14:textId="77777777">
        <w:tc>
          <w:tcPr>
            <w:tcW w:w="870" w:type="dxa"/>
            <w:vAlign w:val="center"/>
          </w:tcPr>
          <w:p w14:paraId="7AB6105A" w14:textId="77777777" w:rsidR="00002B22" w:rsidRDefault="007561EB">
            <w:pPr>
              <w:jc w:val="center"/>
            </w:pPr>
            <w:r>
              <w:rPr>
                <w:color w:val="000000"/>
                <w:sz w:val="24"/>
              </w:rPr>
              <w:t>18</w:t>
            </w:r>
          </w:p>
        </w:tc>
        <w:tc>
          <w:tcPr>
            <w:tcW w:w="1650" w:type="dxa"/>
            <w:vAlign w:val="center"/>
          </w:tcPr>
          <w:p w14:paraId="359E43D5" w14:textId="77777777" w:rsidR="00002B22" w:rsidRDefault="007561EB">
            <w:pPr>
              <w:jc w:val="center"/>
            </w:pPr>
            <w:r>
              <w:rPr>
                <w:color w:val="000000"/>
                <w:sz w:val="24"/>
              </w:rPr>
              <w:t>000538</w:t>
            </w:r>
          </w:p>
        </w:tc>
        <w:tc>
          <w:tcPr>
            <w:tcW w:w="1980" w:type="dxa"/>
            <w:vAlign w:val="center"/>
          </w:tcPr>
          <w:p w14:paraId="139D1507" w14:textId="77777777" w:rsidR="00002B22" w:rsidRDefault="007561EB">
            <w:pPr>
              <w:jc w:val="center"/>
            </w:pPr>
            <w:r>
              <w:rPr>
                <w:color w:val="000000"/>
                <w:sz w:val="24"/>
              </w:rPr>
              <w:t>云南白药</w:t>
            </w:r>
          </w:p>
        </w:tc>
        <w:tc>
          <w:tcPr>
            <w:tcW w:w="2880" w:type="dxa"/>
            <w:vAlign w:val="center"/>
          </w:tcPr>
          <w:p w14:paraId="0C3C6E6F" w14:textId="77777777" w:rsidR="00002B22" w:rsidRDefault="007561EB">
            <w:pPr>
              <w:jc w:val="right"/>
            </w:pPr>
            <w:r>
              <w:rPr>
                <w:color w:val="000000"/>
                <w:sz w:val="24"/>
              </w:rPr>
              <w:t>2,027,862.00</w:t>
            </w:r>
          </w:p>
        </w:tc>
        <w:tc>
          <w:tcPr>
            <w:tcW w:w="1620" w:type="dxa"/>
            <w:vAlign w:val="center"/>
          </w:tcPr>
          <w:p w14:paraId="05655758" w14:textId="77777777" w:rsidR="00002B22" w:rsidRDefault="007561EB">
            <w:pPr>
              <w:jc w:val="right"/>
            </w:pPr>
            <w:r>
              <w:rPr>
                <w:color w:val="000000"/>
                <w:sz w:val="24"/>
              </w:rPr>
              <w:t>2.03</w:t>
            </w:r>
          </w:p>
        </w:tc>
      </w:tr>
      <w:tr w:rsidR="00002B22" w14:paraId="7091AE61" w14:textId="77777777">
        <w:tc>
          <w:tcPr>
            <w:tcW w:w="870" w:type="dxa"/>
            <w:vAlign w:val="center"/>
          </w:tcPr>
          <w:p w14:paraId="40A21CFE" w14:textId="77777777" w:rsidR="00002B22" w:rsidRDefault="007561EB">
            <w:pPr>
              <w:jc w:val="center"/>
            </w:pPr>
            <w:r>
              <w:rPr>
                <w:color w:val="000000"/>
                <w:sz w:val="24"/>
              </w:rPr>
              <w:t>19</w:t>
            </w:r>
          </w:p>
        </w:tc>
        <w:tc>
          <w:tcPr>
            <w:tcW w:w="1650" w:type="dxa"/>
            <w:vAlign w:val="center"/>
          </w:tcPr>
          <w:p w14:paraId="263F1DD5" w14:textId="77777777" w:rsidR="00002B22" w:rsidRDefault="007561EB">
            <w:pPr>
              <w:jc w:val="center"/>
            </w:pPr>
            <w:r>
              <w:rPr>
                <w:color w:val="000000"/>
                <w:sz w:val="24"/>
              </w:rPr>
              <w:t>600703</w:t>
            </w:r>
          </w:p>
        </w:tc>
        <w:tc>
          <w:tcPr>
            <w:tcW w:w="1980" w:type="dxa"/>
            <w:vAlign w:val="center"/>
          </w:tcPr>
          <w:p w14:paraId="5E683AE3" w14:textId="77777777" w:rsidR="00002B22" w:rsidRDefault="007561EB">
            <w:pPr>
              <w:jc w:val="center"/>
            </w:pPr>
            <w:r>
              <w:rPr>
                <w:color w:val="000000"/>
                <w:sz w:val="24"/>
              </w:rPr>
              <w:t>三安光电</w:t>
            </w:r>
          </w:p>
        </w:tc>
        <w:tc>
          <w:tcPr>
            <w:tcW w:w="2880" w:type="dxa"/>
            <w:vAlign w:val="center"/>
          </w:tcPr>
          <w:p w14:paraId="5FA7ED61" w14:textId="77777777" w:rsidR="00002B22" w:rsidRDefault="007561EB">
            <w:pPr>
              <w:jc w:val="right"/>
            </w:pPr>
            <w:r>
              <w:rPr>
                <w:color w:val="000000"/>
                <w:sz w:val="24"/>
              </w:rPr>
              <w:t>2,020,782.00</w:t>
            </w:r>
          </w:p>
        </w:tc>
        <w:tc>
          <w:tcPr>
            <w:tcW w:w="1620" w:type="dxa"/>
            <w:vAlign w:val="center"/>
          </w:tcPr>
          <w:p w14:paraId="484A970D" w14:textId="77777777" w:rsidR="00002B22" w:rsidRDefault="007561EB">
            <w:pPr>
              <w:jc w:val="right"/>
            </w:pPr>
            <w:r>
              <w:rPr>
                <w:color w:val="000000"/>
                <w:sz w:val="24"/>
              </w:rPr>
              <w:t>2.02</w:t>
            </w:r>
          </w:p>
        </w:tc>
      </w:tr>
      <w:tr w:rsidR="00002B22" w14:paraId="17028ABC" w14:textId="77777777">
        <w:tc>
          <w:tcPr>
            <w:tcW w:w="870" w:type="dxa"/>
            <w:vAlign w:val="center"/>
          </w:tcPr>
          <w:p w14:paraId="1FDBA538" w14:textId="77777777" w:rsidR="00002B22" w:rsidRDefault="007561EB">
            <w:pPr>
              <w:jc w:val="center"/>
            </w:pPr>
            <w:r>
              <w:rPr>
                <w:color w:val="000000"/>
                <w:sz w:val="24"/>
              </w:rPr>
              <w:t>20</w:t>
            </w:r>
          </w:p>
        </w:tc>
        <w:tc>
          <w:tcPr>
            <w:tcW w:w="1650" w:type="dxa"/>
            <w:vAlign w:val="center"/>
          </w:tcPr>
          <w:p w14:paraId="485E1110" w14:textId="77777777" w:rsidR="00002B22" w:rsidRDefault="007561EB">
            <w:pPr>
              <w:jc w:val="center"/>
            </w:pPr>
            <w:r>
              <w:rPr>
                <w:color w:val="000000"/>
                <w:sz w:val="24"/>
              </w:rPr>
              <w:t>601628</w:t>
            </w:r>
          </w:p>
        </w:tc>
        <w:tc>
          <w:tcPr>
            <w:tcW w:w="1980" w:type="dxa"/>
            <w:vAlign w:val="center"/>
          </w:tcPr>
          <w:p w14:paraId="5BC163BC" w14:textId="77777777" w:rsidR="00002B22" w:rsidRDefault="007561EB">
            <w:pPr>
              <w:jc w:val="center"/>
            </w:pPr>
            <w:r>
              <w:rPr>
                <w:color w:val="000000"/>
                <w:sz w:val="24"/>
              </w:rPr>
              <w:t>中国人寿</w:t>
            </w:r>
          </w:p>
        </w:tc>
        <w:tc>
          <w:tcPr>
            <w:tcW w:w="2880" w:type="dxa"/>
            <w:vAlign w:val="center"/>
          </w:tcPr>
          <w:p w14:paraId="251C03BB" w14:textId="77777777" w:rsidR="00002B22" w:rsidRDefault="007561EB">
            <w:pPr>
              <w:jc w:val="right"/>
            </w:pPr>
            <w:r>
              <w:rPr>
                <w:color w:val="000000"/>
                <w:sz w:val="24"/>
              </w:rPr>
              <w:t>1,885,412.00</w:t>
            </w:r>
          </w:p>
        </w:tc>
        <w:tc>
          <w:tcPr>
            <w:tcW w:w="1620" w:type="dxa"/>
            <w:vAlign w:val="center"/>
          </w:tcPr>
          <w:p w14:paraId="3EC7EE02" w14:textId="77777777" w:rsidR="00002B22" w:rsidRDefault="007561EB">
            <w:pPr>
              <w:jc w:val="right"/>
            </w:pPr>
            <w:r>
              <w:rPr>
                <w:color w:val="000000"/>
                <w:sz w:val="24"/>
              </w:rPr>
              <w:t>1.89</w:t>
            </w:r>
          </w:p>
        </w:tc>
      </w:tr>
    </w:tbl>
    <w:p w14:paraId="57911720" w14:textId="77777777" w:rsidR="00CD2030" w:rsidRPr="005275E4" w:rsidRDefault="001F0BAC" w:rsidP="00CD2030">
      <w:pPr>
        <w:tabs>
          <w:tab w:val="left" w:pos="426"/>
        </w:tabs>
        <w:spacing w:before="29" w:line="288" w:lineRule="auto"/>
        <w:jc w:val="left"/>
        <w:rPr>
          <w:color w:val="000000"/>
          <w:sz w:val="24"/>
        </w:rPr>
      </w:pPr>
      <w:r w:rsidRPr="005275E4">
        <w:rPr>
          <w:rFonts w:hint="eastAsia"/>
          <w:color w:val="000000"/>
          <w:sz w:val="24"/>
        </w:rPr>
        <w:t>注：“本期累计买入金额”按买入成交金额（成交单价乘以成交数量）填列，不考虑相关交易费用。</w:t>
      </w:r>
    </w:p>
    <w:p w14:paraId="743115BE" w14:textId="77777777" w:rsidR="001F0BAC" w:rsidRPr="001F0BAC" w:rsidRDefault="001F0BAC" w:rsidP="00CD2030">
      <w:pPr>
        <w:tabs>
          <w:tab w:val="left" w:pos="426"/>
        </w:tabs>
        <w:spacing w:before="29" w:line="288" w:lineRule="auto"/>
        <w:jc w:val="left"/>
        <w:rPr>
          <w:rFonts w:asciiTheme="minorEastAsia" w:eastAsiaTheme="minorEastAsia" w:hAnsiTheme="minorEastAsia"/>
          <w:color w:val="000000"/>
          <w:szCs w:val="21"/>
        </w:rPr>
      </w:pPr>
    </w:p>
    <w:p w14:paraId="1A1C022D"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p>
    <w:p w14:paraId="3F8C3E6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2748E2AB" w14:textId="77777777" w:rsidTr="006D141C">
        <w:tc>
          <w:tcPr>
            <w:tcW w:w="870" w:type="dxa"/>
            <w:vAlign w:val="center"/>
          </w:tcPr>
          <w:p w14:paraId="0242EF41"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5CE1516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4AFDA10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7F16B57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253CC47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02B22" w14:paraId="780F1861" w14:textId="77777777">
        <w:tc>
          <w:tcPr>
            <w:tcW w:w="870" w:type="dxa"/>
            <w:vAlign w:val="center"/>
          </w:tcPr>
          <w:p w14:paraId="322C75C4" w14:textId="77777777" w:rsidR="00002B22" w:rsidRDefault="007561EB">
            <w:pPr>
              <w:jc w:val="center"/>
            </w:pPr>
            <w:r>
              <w:rPr>
                <w:color w:val="000000"/>
                <w:sz w:val="24"/>
              </w:rPr>
              <w:t>1</w:t>
            </w:r>
          </w:p>
        </w:tc>
        <w:tc>
          <w:tcPr>
            <w:tcW w:w="1650" w:type="dxa"/>
            <w:vAlign w:val="center"/>
          </w:tcPr>
          <w:p w14:paraId="6EAEAA28" w14:textId="77777777" w:rsidR="00002B22" w:rsidRDefault="007561EB">
            <w:pPr>
              <w:jc w:val="center"/>
            </w:pPr>
            <w:r>
              <w:rPr>
                <w:color w:val="000000"/>
                <w:sz w:val="24"/>
              </w:rPr>
              <w:t>002410</w:t>
            </w:r>
          </w:p>
        </w:tc>
        <w:tc>
          <w:tcPr>
            <w:tcW w:w="1980" w:type="dxa"/>
            <w:vAlign w:val="center"/>
          </w:tcPr>
          <w:p w14:paraId="3DC2A516" w14:textId="77777777" w:rsidR="00002B22" w:rsidRDefault="007561EB">
            <w:pPr>
              <w:jc w:val="center"/>
            </w:pPr>
            <w:r>
              <w:rPr>
                <w:color w:val="000000"/>
                <w:sz w:val="24"/>
              </w:rPr>
              <w:t>广联达</w:t>
            </w:r>
          </w:p>
        </w:tc>
        <w:tc>
          <w:tcPr>
            <w:tcW w:w="2880" w:type="dxa"/>
            <w:vAlign w:val="center"/>
          </w:tcPr>
          <w:p w14:paraId="6F440DD6" w14:textId="77777777" w:rsidR="00002B22" w:rsidRDefault="007561EB">
            <w:pPr>
              <w:jc w:val="right"/>
            </w:pPr>
            <w:r>
              <w:rPr>
                <w:color w:val="000000"/>
                <w:sz w:val="24"/>
              </w:rPr>
              <w:t>6,797,005.92</w:t>
            </w:r>
          </w:p>
        </w:tc>
        <w:tc>
          <w:tcPr>
            <w:tcW w:w="1620" w:type="dxa"/>
            <w:vAlign w:val="center"/>
          </w:tcPr>
          <w:p w14:paraId="20D3CA92" w14:textId="77777777" w:rsidR="00002B22" w:rsidRDefault="007561EB">
            <w:pPr>
              <w:jc w:val="right"/>
            </w:pPr>
            <w:r>
              <w:rPr>
                <w:color w:val="000000"/>
                <w:sz w:val="24"/>
              </w:rPr>
              <w:t>6.80</w:t>
            </w:r>
          </w:p>
        </w:tc>
      </w:tr>
      <w:tr w:rsidR="00002B22" w14:paraId="31599FE5" w14:textId="77777777">
        <w:tc>
          <w:tcPr>
            <w:tcW w:w="870" w:type="dxa"/>
            <w:vAlign w:val="center"/>
          </w:tcPr>
          <w:p w14:paraId="76273D2B" w14:textId="77777777" w:rsidR="00002B22" w:rsidRDefault="007561EB">
            <w:pPr>
              <w:jc w:val="center"/>
            </w:pPr>
            <w:r>
              <w:rPr>
                <w:color w:val="000000"/>
                <w:sz w:val="24"/>
              </w:rPr>
              <w:t>2</w:t>
            </w:r>
          </w:p>
        </w:tc>
        <w:tc>
          <w:tcPr>
            <w:tcW w:w="1650" w:type="dxa"/>
            <w:vAlign w:val="center"/>
          </w:tcPr>
          <w:p w14:paraId="5A62853E" w14:textId="77777777" w:rsidR="00002B22" w:rsidRDefault="007561EB">
            <w:pPr>
              <w:jc w:val="center"/>
            </w:pPr>
            <w:r>
              <w:rPr>
                <w:color w:val="000000"/>
                <w:sz w:val="24"/>
              </w:rPr>
              <w:t>601166</w:t>
            </w:r>
          </w:p>
        </w:tc>
        <w:tc>
          <w:tcPr>
            <w:tcW w:w="1980" w:type="dxa"/>
            <w:vAlign w:val="center"/>
          </w:tcPr>
          <w:p w14:paraId="109E87A6" w14:textId="77777777" w:rsidR="00002B22" w:rsidRDefault="007561EB">
            <w:pPr>
              <w:jc w:val="center"/>
            </w:pPr>
            <w:r>
              <w:rPr>
                <w:color w:val="000000"/>
                <w:sz w:val="24"/>
              </w:rPr>
              <w:t>兴业银行</w:t>
            </w:r>
          </w:p>
        </w:tc>
        <w:tc>
          <w:tcPr>
            <w:tcW w:w="2880" w:type="dxa"/>
            <w:vAlign w:val="center"/>
          </w:tcPr>
          <w:p w14:paraId="2CC6A2E7" w14:textId="77777777" w:rsidR="00002B22" w:rsidRDefault="007561EB">
            <w:pPr>
              <w:jc w:val="right"/>
            </w:pPr>
            <w:r>
              <w:rPr>
                <w:color w:val="000000"/>
                <w:sz w:val="24"/>
              </w:rPr>
              <w:t>6,233,701.63</w:t>
            </w:r>
          </w:p>
        </w:tc>
        <w:tc>
          <w:tcPr>
            <w:tcW w:w="1620" w:type="dxa"/>
            <w:vAlign w:val="center"/>
          </w:tcPr>
          <w:p w14:paraId="5B644937" w14:textId="77777777" w:rsidR="00002B22" w:rsidRDefault="007561EB">
            <w:pPr>
              <w:jc w:val="right"/>
            </w:pPr>
            <w:r>
              <w:rPr>
                <w:color w:val="000000"/>
                <w:sz w:val="24"/>
              </w:rPr>
              <w:t>6.24</w:t>
            </w:r>
          </w:p>
        </w:tc>
      </w:tr>
      <w:tr w:rsidR="00002B22" w14:paraId="57E01741" w14:textId="77777777">
        <w:tc>
          <w:tcPr>
            <w:tcW w:w="870" w:type="dxa"/>
            <w:vAlign w:val="center"/>
          </w:tcPr>
          <w:p w14:paraId="5657D0A8" w14:textId="77777777" w:rsidR="00002B22" w:rsidRDefault="007561EB">
            <w:pPr>
              <w:jc w:val="center"/>
            </w:pPr>
            <w:r>
              <w:rPr>
                <w:color w:val="000000"/>
                <w:sz w:val="24"/>
              </w:rPr>
              <w:t>3</w:t>
            </w:r>
          </w:p>
        </w:tc>
        <w:tc>
          <w:tcPr>
            <w:tcW w:w="1650" w:type="dxa"/>
            <w:vAlign w:val="center"/>
          </w:tcPr>
          <w:p w14:paraId="01ECAD47" w14:textId="77777777" w:rsidR="00002B22" w:rsidRDefault="007561EB">
            <w:pPr>
              <w:jc w:val="center"/>
            </w:pPr>
            <w:r>
              <w:rPr>
                <w:color w:val="000000"/>
                <w:sz w:val="24"/>
              </w:rPr>
              <w:t>600525</w:t>
            </w:r>
          </w:p>
        </w:tc>
        <w:tc>
          <w:tcPr>
            <w:tcW w:w="1980" w:type="dxa"/>
            <w:vAlign w:val="center"/>
          </w:tcPr>
          <w:p w14:paraId="6FC03403" w14:textId="77777777" w:rsidR="00002B22" w:rsidRDefault="007561EB">
            <w:pPr>
              <w:jc w:val="center"/>
            </w:pPr>
            <w:r>
              <w:rPr>
                <w:color w:val="000000"/>
                <w:sz w:val="24"/>
              </w:rPr>
              <w:t>长园集团</w:t>
            </w:r>
          </w:p>
        </w:tc>
        <w:tc>
          <w:tcPr>
            <w:tcW w:w="2880" w:type="dxa"/>
            <w:vAlign w:val="center"/>
          </w:tcPr>
          <w:p w14:paraId="3B985246" w14:textId="77777777" w:rsidR="00002B22" w:rsidRDefault="007561EB">
            <w:pPr>
              <w:jc w:val="right"/>
            </w:pPr>
            <w:r>
              <w:rPr>
                <w:color w:val="000000"/>
                <w:sz w:val="24"/>
              </w:rPr>
              <w:t>5,026,054.00</w:t>
            </w:r>
          </w:p>
        </w:tc>
        <w:tc>
          <w:tcPr>
            <w:tcW w:w="1620" w:type="dxa"/>
            <w:vAlign w:val="center"/>
          </w:tcPr>
          <w:p w14:paraId="5D9929A9" w14:textId="77777777" w:rsidR="00002B22" w:rsidRDefault="007561EB">
            <w:pPr>
              <w:jc w:val="right"/>
            </w:pPr>
            <w:r>
              <w:rPr>
                <w:color w:val="000000"/>
                <w:sz w:val="24"/>
              </w:rPr>
              <w:t>5.03</w:t>
            </w:r>
          </w:p>
        </w:tc>
      </w:tr>
      <w:tr w:rsidR="00002B22" w14:paraId="4F1FDA74" w14:textId="77777777">
        <w:tc>
          <w:tcPr>
            <w:tcW w:w="870" w:type="dxa"/>
            <w:vAlign w:val="center"/>
          </w:tcPr>
          <w:p w14:paraId="4AE8F0CE" w14:textId="77777777" w:rsidR="00002B22" w:rsidRDefault="007561EB">
            <w:pPr>
              <w:jc w:val="center"/>
            </w:pPr>
            <w:r>
              <w:rPr>
                <w:color w:val="000000"/>
                <w:sz w:val="24"/>
              </w:rPr>
              <w:t>4</w:t>
            </w:r>
          </w:p>
        </w:tc>
        <w:tc>
          <w:tcPr>
            <w:tcW w:w="1650" w:type="dxa"/>
            <w:vAlign w:val="center"/>
          </w:tcPr>
          <w:p w14:paraId="656AE0A8" w14:textId="77777777" w:rsidR="00002B22" w:rsidRDefault="007561EB">
            <w:pPr>
              <w:jc w:val="center"/>
            </w:pPr>
            <w:r>
              <w:rPr>
                <w:color w:val="000000"/>
                <w:sz w:val="24"/>
              </w:rPr>
              <w:t>601336</w:t>
            </w:r>
          </w:p>
        </w:tc>
        <w:tc>
          <w:tcPr>
            <w:tcW w:w="1980" w:type="dxa"/>
            <w:vAlign w:val="center"/>
          </w:tcPr>
          <w:p w14:paraId="5039745B" w14:textId="77777777" w:rsidR="00002B22" w:rsidRDefault="007561EB">
            <w:pPr>
              <w:jc w:val="center"/>
            </w:pPr>
            <w:r>
              <w:rPr>
                <w:color w:val="000000"/>
                <w:sz w:val="24"/>
              </w:rPr>
              <w:t>新华保险</w:t>
            </w:r>
          </w:p>
        </w:tc>
        <w:tc>
          <w:tcPr>
            <w:tcW w:w="2880" w:type="dxa"/>
            <w:vAlign w:val="center"/>
          </w:tcPr>
          <w:p w14:paraId="4731B368" w14:textId="77777777" w:rsidR="00002B22" w:rsidRDefault="007561EB">
            <w:pPr>
              <w:jc w:val="right"/>
            </w:pPr>
            <w:r>
              <w:rPr>
                <w:color w:val="000000"/>
                <w:sz w:val="24"/>
              </w:rPr>
              <w:t>4,704,664.64</w:t>
            </w:r>
          </w:p>
        </w:tc>
        <w:tc>
          <w:tcPr>
            <w:tcW w:w="1620" w:type="dxa"/>
            <w:vAlign w:val="center"/>
          </w:tcPr>
          <w:p w14:paraId="58BC6948" w14:textId="77777777" w:rsidR="00002B22" w:rsidRDefault="007561EB">
            <w:pPr>
              <w:jc w:val="right"/>
            </w:pPr>
            <w:r>
              <w:rPr>
                <w:color w:val="000000"/>
                <w:sz w:val="24"/>
              </w:rPr>
              <w:t>4.71</w:t>
            </w:r>
          </w:p>
        </w:tc>
      </w:tr>
      <w:tr w:rsidR="00002B22" w14:paraId="5F9ABD23" w14:textId="77777777">
        <w:tc>
          <w:tcPr>
            <w:tcW w:w="870" w:type="dxa"/>
            <w:vAlign w:val="center"/>
          </w:tcPr>
          <w:p w14:paraId="140C722E" w14:textId="77777777" w:rsidR="00002B22" w:rsidRDefault="007561EB">
            <w:pPr>
              <w:jc w:val="center"/>
            </w:pPr>
            <w:r>
              <w:rPr>
                <w:color w:val="000000"/>
                <w:sz w:val="24"/>
              </w:rPr>
              <w:t>5</w:t>
            </w:r>
          </w:p>
        </w:tc>
        <w:tc>
          <w:tcPr>
            <w:tcW w:w="1650" w:type="dxa"/>
            <w:vAlign w:val="center"/>
          </w:tcPr>
          <w:p w14:paraId="3C85009D" w14:textId="77777777" w:rsidR="00002B22" w:rsidRDefault="007561EB">
            <w:pPr>
              <w:jc w:val="center"/>
            </w:pPr>
            <w:r>
              <w:rPr>
                <w:color w:val="000000"/>
                <w:sz w:val="24"/>
              </w:rPr>
              <w:t>000002</w:t>
            </w:r>
          </w:p>
        </w:tc>
        <w:tc>
          <w:tcPr>
            <w:tcW w:w="1980" w:type="dxa"/>
            <w:vAlign w:val="center"/>
          </w:tcPr>
          <w:p w14:paraId="55755FD3" w14:textId="77777777" w:rsidR="00002B22" w:rsidRDefault="007561EB">
            <w:pPr>
              <w:jc w:val="center"/>
            </w:pPr>
            <w:r>
              <w:rPr>
                <w:color w:val="000000"/>
                <w:sz w:val="24"/>
              </w:rPr>
              <w:t>万</w:t>
            </w:r>
            <w:r>
              <w:rPr>
                <w:color w:val="000000"/>
                <w:sz w:val="24"/>
              </w:rPr>
              <w:t xml:space="preserve">  </w:t>
            </w:r>
            <w:r>
              <w:rPr>
                <w:color w:val="000000"/>
                <w:sz w:val="24"/>
              </w:rPr>
              <w:t>科Ａ</w:t>
            </w:r>
          </w:p>
        </w:tc>
        <w:tc>
          <w:tcPr>
            <w:tcW w:w="2880" w:type="dxa"/>
            <w:vAlign w:val="center"/>
          </w:tcPr>
          <w:p w14:paraId="12EA04DC" w14:textId="77777777" w:rsidR="00002B22" w:rsidRDefault="007561EB">
            <w:pPr>
              <w:jc w:val="right"/>
            </w:pPr>
            <w:r>
              <w:rPr>
                <w:color w:val="000000"/>
                <w:sz w:val="24"/>
              </w:rPr>
              <w:t>4,208,716.70</w:t>
            </w:r>
          </w:p>
        </w:tc>
        <w:tc>
          <w:tcPr>
            <w:tcW w:w="1620" w:type="dxa"/>
            <w:vAlign w:val="center"/>
          </w:tcPr>
          <w:p w14:paraId="36C93248" w14:textId="77777777" w:rsidR="00002B22" w:rsidRDefault="007561EB">
            <w:pPr>
              <w:jc w:val="right"/>
            </w:pPr>
            <w:r>
              <w:rPr>
                <w:color w:val="000000"/>
                <w:sz w:val="24"/>
              </w:rPr>
              <w:t>4.21</w:t>
            </w:r>
          </w:p>
        </w:tc>
      </w:tr>
      <w:tr w:rsidR="00002B22" w14:paraId="43D7BD28" w14:textId="77777777">
        <w:tc>
          <w:tcPr>
            <w:tcW w:w="870" w:type="dxa"/>
            <w:vAlign w:val="center"/>
          </w:tcPr>
          <w:p w14:paraId="4E56BE68" w14:textId="77777777" w:rsidR="00002B22" w:rsidRDefault="007561EB">
            <w:pPr>
              <w:jc w:val="center"/>
            </w:pPr>
            <w:r>
              <w:rPr>
                <w:color w:val="000000"/>
                <w:sz w:val="24"/>
              </w:rPr>
              <w:t>6</w:t>
            </w:r>
          </w:p>
        </w:tc>
        <w:tc>
          <w:tcPr>
            <w:tcW w:w="1650" w:type="dxa"/>
            <w:vAlign w:val="center"/>
          </w:tcPr>
          <w:p w14:paraId="70D37BB0" w14:textId="77777777" w:rsidR="00002B22" w:rsidRDefault="007561EB">
            <w:pPr>
              <w:jc w:val="center"/>
            </w:pPr>
            <w:r>
              <w:rPr>
                <w:color w:val="000000"/>
                <w:sz w:val="24"/>
              </w:rPr>
              <w:t>000807</w:t>
            </w:r>
          </w:p>
        </w:tc>
        <w:tc>
          <w:tcPr>
            <w:tcW w:w="1980" w:type="dxa"/>
            <w:vAlign w:val="center"/>
          </w:tcPr>
          <w:p w14:paraId="7C3CFBF4" w14:textId="77777777" w:rsidR="00002B22" w:rsidRDefault="007561EB">
            <w:pPr>
              <w:jc w:val="center"/>
            </w:pPr>
            <w:r>
              <w:rPr>
                <w:color w:val="000000"/>
                <w:sz w:val="24"/>
              </w:rPr>
              <w:t>云铝股份</w:t>
            </w:r>
          </w:p>
        </w:tc>
        <w:tc>
          <w:tcPr>
            <w:tcW w:w="2880" w:type="dxa"/>
            <w:vAlign w:val="center"/>
          </w:tcPr>
          <w:p w14:paraId="4A9ACAEF" w14:textId="77777777" w:rsidR="00002B22" w:rsidRDefault="007561EB">
            <w:pPr>
              <w:jc w:val="right"/>
            </w:pPr>
            <w:r>
              <w:rPr>
                <w:color w:val="000000"/>
                <w:sz w:val="24"/>
              </w:rPr>
              <w:t>4,034,031.00</w:t>
            </w:r>
          </w:p>
        </w:tc>
        <w:tc>
          <w:tcPr>
            <w:tcW w:w="1620" w:type="dxa"/>
            <w:vAlign w:val="center"/>
          </w:tcPr>
          <w:p w14:paraId="2F680014" w14:textId="77777777" w:rsidR="00002B22" w:rsidRDefault="007561EB">
            <w:pPr>
              <w:jc w:val="right"/>
            </w:pPr>
            <w:r>
              <w:rPr>
                <w:color w:val="000000"/>
                <w:sz w:val="24"/>
              </w:rPr>
              <w:t>4.04</w:t>
            </w:r>
          </w:p>
        </w:tc>
      </w:tr>
      <w:tr w:rsidR="00002B22" w14:paraId="26183259" w14:textId="77777777">
        <w:tc>
          <w:tcPr>
            <w:tcW w:w="870" w:type="dxa"/>
            <w:vAlign w:val="center"/>
          </w:tcPr>
          <w:p w14:paraId="468082B8" w14:textId="77777777" w:rsidR="00002B22" w:rsidRDefault="007561EB">
            <w:pPr>
              <w:jc w:val="center"/>
            </w:pPr>
            <w:r>
              <w:rPr>
                <w:color w:val="000000"/>
                <w:sz w:val="24"/>
              </w:rPr>
              <w:t>7</w:t>
            </w:r>
          </w:p>
        </w:tc>
        <w:tc>
          <w:tcPr>
            <w:tcW w:w="1650" w:type="dxa"/>
            <w:vAlign w:val="center"/>
          </w:tcPr>
          <w:p w14:paraId="4B23A8DB" w14:textId="77777777" w:rsidR="00002B22" w:rsidRDefault="007561EB">
            <w:pPr>
              <w:jc w:val="center"/>
            </w:pPr>
            <w:r>
              <w:rPr>
                <w:color w:val="000000"/>
                <w:sz w:val="24"/>
              </w:rPr>
              <w:t>600885</w:t>
            </w:r>
          </w:p>
        </w:tc>
        <w:tc>
          <w:tcPr>
            <w:tcW w:w="1980" w:type="dxa"/>
            <w:vAlign w:val="center"/>
          </w:tcPr>
          <w:p w14:paraId="3211B57F" w14:textId="77777777" w:rsidR="00002B22" w:rsidRDefault="007561EB">
            <w:pPr>
              <w:jc w:val="center"/>
            </w:pPr>
            <w:r>
              <w:rPr>
                <w:color w:val="000000"/>
                <w:sz w:val="24"/>
              </w:rPr>
              <w:t>宏发股份</w:t>
            </w:r>
          </w:p>
        </w:tc>
        <w:tc>
          <w:tcPr>
            <w:tcW w:w="2880" w:type="dxa"/>
            <w:vAlign w:val="center"/>
          </w:tcPr>
          <w:p w14:paraId="6C6C9E1A" w14:textId="77777777" w:rsidR="00002B22" w:rsidRDefault="007561EB">
            <w:pPr>
              <w:jc w:val="right"/>
            </w:pPr>
            <w:r>
              <w:rPr>
                <w:color w:val="000000"/>
                <w:sz w:val="24"/>
              </w:rPr>
              <w:t>3,754,697.22</w:t>
            </w:r>
          </w:p>
        </w:tc>
        <w:tc>
          <w:tcPr>
            <w:tcW w:w="1620" w:type="dxa"/>
            <w:vAlign w:val="center"/>
          </w:tcPr>
          <w:p w14:paraId="1DFA4AE7" w14:textId="77777777" w:rsidR="00002B22" w:rsidRDefault="007561EB">
            <w:pPr>
              <w:jc w:val="right"/>
            </w:pPr>
            <w:r>
              <w:rPr>
                <w:color w:val="000000"/>
                <w:sz w:val="24"/>
              </w:rPr>
              <w:t>3.76</w:t>
            </w:r>
          </w:p>
        </w:tc>
      </w:tr>
      <w:tr w:rsidR="00002B22" w14:paraId="02489AF3" w14:textId="77777777">
        <w:tc>
          <w:tcPr>
            <w:tcW w:w="870" w:type="dxa"/>
            <w:vAlign w:val="center"/>
          </w:tcPr>
          <w:p w14:paraId="09503D2D" w14:textId="77777777" w:rsidR="00002B22" w:rsidRDefault="007561EB">
            <w:pPr>
              <w:jc w:val="center"/>
            </w:pPr>
            <w:r>
              <w:rPr>
                <w:color w:val="000000"/>
                <w:sz w:val="24"/>
              </w:rPr>
              <w:t>8</w:t>
            </w:r>
          </w:p>
        </w:tc>
        <w:tc>
          <w:tcPr>
            <w:tcW w:w="1650" w:type="dxa"/>
            <w:vAlign w:val="center"/>
          </w:tcPr>
          <w:p w14:paraId="6647ADB4" w14:textId="77777777" w:rsidR="00002B22" w:rsidRDefault="007561EB">
            <w:pPr>
              <w:jc w:val="center"/>
            </w:pPr>
            <w:r>
              <w:rPr>
                <w:color w:val="000000"/>
                <w:sz w:val="24"/>
              </w:rPr>
              <w:t>002050</w:t>
            </w:r>
          </w:p>
        </w:tc>
        <w:tc>
          <w:tcPr>
            <w:tcW w:w="1980" w:type="dxa"/>
            <w:vAlign w:val="center"/>
          </w:tcPr>
          <w:p w14:paraId="66DFC1BB" w14:textId="77777777" w:rsidR="00002B22" w:rsidRDefault="007561EB">
            <w:pPr>
              <w:jc w:val="center"/>
            </w:pPr>
            <w:r>
              <w:rPr>
                <w:color w:val="000000"/>
                <w:sz w:val="24"/>
              </w:rPr>
              <w:t>三花智控</w:t>
            </w:r>
          </w:p>
        </w:tc>
        <w:tc>
          <w:tcPr>
            <w:tcW w:w="2880" w:type="dxa"/>
            <w:vAlign w:val="center"/>
          </w:tcPr>
          <w:p w14:paraId="31181FFD" w14:textId="77777777" w:rsidR="00002B22" w:rsidRDefault="007561EB">
            <w:pPr>
              <w:jc w:val="right"/>
            </w:pPr>
            <w:r>
              <w:rPr>
                <w:color w:val="000000"/>
                <w:sz w:val="24"/>
              </w:rPr>
              <w:t>3,702,619.52</w:t>
            </w:r>
          </w:p>
        </w:tc>
        <w:tc>
          <w:tcPr>
            <w:tcW w:w="1620" w:type="dxa"/>
            <w:vAlign w:val="center"/>
          </w:tcPr>
          <w:p w14:paraId="05900CD2" w14:textId="77777777" w:rsidR="00002B22" w:rsidRDefault="007561EB">
            <w:pPr>
              <w:jc w:val="right"/>
            </w:pPr>
            <w:r>
              <w:rPr>
                <w:color w:val="000000"/>
                <w:sz w:val="24"/>
              </w:rPr>
              <w:t>3.70</w:t>
            </w:r>
          </w:p>
        </w:tc>
      </w:tr>
      <w:tr w:rsidR="00002B22" w14:paraId="15559FEC" w14:textId="77777777">
        <w:tc>
          <w:tcPr>
            <w:tcW w:w="870" w:type="dxa"/>
            <w:vAlign w:val="center"/>
          </w:tcPr>
          <w:p w14:paraId="366D1AC5" w14:textId="77777777" w:rsidR="00002B22" w:rsidRDefault="007561EB">
            <w:pPr>
              <w:jc w:val="center"/>
            </w:pPr>
            <w:r>
              <w:rPr>
                <w:color w:val="000000"/>
                <w:sz w:val="24"/>
              </w:rPr>
              <w:t>9</w:t>
            </w:r>
          </w:p>
        </w:tc>
        <w:tc>
          <w:tcPr>
            <w:tcW w:w="1650" w:type="dxa"/>
            <w:vAlign w:val="center"/>
          </w:tcPr>
          <w:p w14:paraId="12A8BDC8" w14:textId="77777777" w:rsidR="00002B22" w:rsidRDefault="007561EB">
            <w:pPr>
              <w:jc w:val="center"/>
            </w:pPr>
            <w:r>
              <w:rPr>
                <w:color w:val="000000"/>
                <w:sz w:val="24"/>
              </w:rPr>
              <w:t>002405</w:t>
            </w:r>
          </w:p>
        </w:tc>
        <w:tc>
          <w:tcPr>
            <w:tcW w:w="1980" w:type="dxa"/>
            <w:vAlign w:val="center"/>
          </w:tcPr>
          <w:p w14:paraId="6E854D56" w14:textId="77777777" w:rsidR="00002B22" w:rsidRDefault="007561EB">
            <w:pPr>
              <w:jc w:val="center"/>
            </w:pPr>
            <w:r>
              <w:rPr>
                <w:color w:val="000000"/>
                <w:sz w:val="24"/>
              </w:rPr>
              <w:t>四维图新</w:t>
            </w:r>
          </w:p>
        </w:tc>
        <w:tc>
          <w:tcPr>
            <w:tcW w:w="2880" w:type="dxa"/>
            <w:vAlign w:val="center"/>
          </w:tcPr>
          <w:p w14:paraId="0AF4D87A" w14:textId="77777777" w:rsidR="00002B22" w:rsidRDefault="007561EB">
            <w:pPr>
              <w:jc w:val="right"/>
            </w:pPr>
            <w:r>
              <w:rPr>
                <w:color w:val="000000"/>
                <w:sz w:val="24"/>
              </w:rPr>
              <w:t>3,507,223.00</w:t>
            </w:r>
          </w:p>
        </w:tc>
        <w:tc>
          <w:tcPr>
            <w:tcW w:w="1620" w:type="dxa"/>
            <w:vAlign w:val="center"/>
          </w:tcPr>
          <w:p w14:paraId="6E217A16" w14:textId="77777777" w:rsidR="00002B22" w:rsidRDefault="007561EB">
            <w:pPr>
              <w:jc w:val="right"/>
            </w:pPr>
            <w:r>
              <w:rPr>
                <w:color w:val="000000"/>
                <w:sz w:val="24"/>
              </w:rPr>
              <w:t>3.51</w:t>
            </w:r>
          </w:p>
        </w:tc>
      </w:tr>
      <w:tr w:rsidR="00002B22" w14:paraId="795BE47E" w14:textId="77777777">
        <w:tc>
          <w:tcPr>
            <w:tcW w:w="870" w:type="dxa"/>
            <w:vAlign w:val="center"/>
          </w:tcPr>
          <w:p w14:paraId="10E4D304" w14:textId="77777777" w:rsidR="00002B22" w:rsidRDefault="007561EB">
            <w:pPr>
              <w:jc w:val="center"/>
            </w:pPr>
            <w:r>
              <w:rPr>
                <w:color w:val="000000"/>
                <w:sz w:val="24"/>
              </w:rPr>
              <w:t>10</w:t>
            </w:r>
          </w:p>
        </w:tc>
        <w:tc>
          <w:tcPr>
            <w:tcW w:w="1650" w:type="dxa"/>
            <w:vAlign w:val="center"/>
          </w:tcPr>
          <w:p w14:paraId="357FEF5C" w14:textId="77777777" w:rsidR="00002B22" w:rsidRDefault="007561EB">
            <w:pPr>
              <w:jc w:val="center"/>
            </w:pPr>
            <w:r>
              <w:rPr>
                <w:color w:val="000000"/>
                <w:sz w:val="24"/>
              </w:rPr>
              <w:t>002008</w:t>
            </w:r>
          </w:p>
        </w:tc>
        <w:tc>
          <w:tcPr>
            <w:tcW w:w="1980" w:type="dxa"/>
            <w:vAlign w:val="center"/>
          </w:tcPr>
          <w:p w14:paraId="080E6B07" w14:textId="77777777" w:rsidR="00002B22" w:rsidRDefault="007561EB">
            <w:pPr>
              <w:jc w:val="center"/>
            </w:pPr>
            <w:r>
              <w:rPr>
                <w:color w:val="000000"/>
                <w:sz w:val="24"/>
              </w:rPr>
              <w:t>大族激光</w:t>
            </w:r>
          </w:p>
        </w:tc>
        <w:tc>
          <w:tcPr>
            <w:tcW w:w="2880" w:type="dxa"/>
            <w:vAlign w:val="center"/>
          </w:tcPr>
          <w:p w14:paraId="2C2C8D69" w14:textId="77777777" w:rsidR="00002B22" w:rsidRDefault="007561EB">
            <w:pPr>
              <w:jc w:val="right"/>
            </w:pPr>
            <w:r>
              <w:rPr>
                <w:color w:val="000000"/>
                <w:sz w:val="24"/>
              </w:rPr>
              <w:t>3,471,223.68</w:t>
            </w:r>
          </w:p>
        </w:tc>
        <w:tc>
          <w:tcPr>
            <w:tcW w:w="1620" w:type="dxa"/>
            <w:vAlign w:val="center"/>
          </w:tcPr>
          <w:p w14:paraId="4439D2E1" w14:textId="77777777" w:rsidR="00002B22" w:rsidRDefault="007561EB">
            <w:pPr>
              <w:jc w:val="right"/>
            </w:pPr>
            <w:r>
              <w:rPr>
                <w:color w:val="000000"/>
                <w:sz w:val="24"/>
              </w:rPr>
              <w:t>3.47</w:t>
            </w:r>
          </w:p>
        </w:tc>
      </w:tr>
      <w:tr w:rsidR="00002B22" w14:paraId="6960C351" w14:textId="77777777">
        <w:tc>
          <w:tcPr>
            <w:tcW w:w="870" w:type="dxa"/>
            <w:vAlign w:val="center"/>
          </w:tcPr>
          <w:p w14:paraId="55599F0C" w14:textId="77777777" w:rsidR="00002B22" w:rsidRDefault="007561EB">
            <w:pPr>
              <w:jc w:val="center"/>
            </w:pPr>
            <w:r>
              <w:rPr>
                <w:color w:val="000000"/>
                <w:sz w:val="24"/>
              </w:rPr>
              <w:t>11</w:t>
            </w:r>
          </w:p>
        </w:tc>
        <w:tc>
          <w:tcPr>
            <w:tcW w:w="1650" w:type="dxa"/>
            <w:vAlign w:val="center"/>
          </w:tcPr>
          <w:p w14:paraId="6A377123" w14:textId="77777777" w:rsidR="00002B22" w:rsidRDefault="007561EB">
            <w:pPr>
              <w:jc w:val="center"/>
            </w:pPr>
            <w:r>
              <w:rPr>
                <w:color w:val="000000"/>
                <w:sz w:val="24"/>
              </w:rPr>
              <w:t>002463</w:t>
            </w:r>
          </w:p>
        </w:tc>
        <w:tc>
          <w:tcPr>
            <w:tcW w:w="1980" w:type="dxa"/>
            <w:vAlign w:val="center"/>
          </w:tcPr>
          <w:p w14:paraId="6BFC4D7D" w14:textId="77777777" w:rsidR="00002B22" w:rsidRDefault="007561EB">
            <w:pPr>
              <w:jc w:val="center"/>
            </w:pPr>
            <w:r>
              <w:rPr>
                <w:color w:val="000000"/>
                <w:sz w:val="24"/>
              </w:rPr>
              <w:t>沪电股份</w:t>
            </w:r>
          </w:p>
        </w:tc>
        <w:tc>
          <w:tcPr>
            <w:tcW w:w="2880" w:type="dxa"/>
            <w:vAlign w:val="center"/>
          </w:tcPr>
          <w:p w14:paraId="4935A554" w14:textId="77777777" w:rsidR="00002B22" w:rsidRDefault="007561EB">
            <w:pPr>
              <w:jc w:val="right"/>
            </w:pPr>
            <w:r>
              <w:rPr>
                <w:color w:val="000000"/>
                <w:sz w:val="24"/>
              </w:rPr>
              <w:t>2,987,228.65</w:t>
            </w:r>
          </w:p>
        </w:tc>
        <w:tc>
          <w:tcPr>
            <w:tcW w:w="1620" w:type="dxa"/>
            <w:vAlign w:val="center"/>
          </w:tcPr>
          <w:p w14:paraId="2A14572B" w14:textId="77777777" w:rsidR="00002B22" w:rsidRDefault="007561EB">
            <w:pPr>
              <w:jc w:val="right"/>
            </w:pPr>
            <w:r>
              <w:rPr>
                <w:color w:val="000000"/>
                <w:sz w:val="24"/>
              </w:rPr>
              <w:t>2.99</w:t>
            </w:r>
          </w:p>
        </w:tc>
      </w:tr>
      <w:tr w:rsidR="00002B22" w14:paraId="77D36153" w14:textId="77777777">
        <w:tc>
          <w:tcPr>
            <w:tcW w:w="870" w:type="dxa"/>
            <w:vAlign w:val="center"/>
          </w:tcPr>
          <w:p w14:paraId="4031EB31" w14:textId="77777777" w:rsidR="00002B22" w:rsidRDefault="007561EB">
            <w:pPr>
              <w:jc w:val="center"/>
            </w:pPr>
            <w:r>
              <w:rPr>
                <w:color w:val="000000"/>
                <w:sz w:val="24"/>
              </w:rPr>
              <w:t>12</w:t>
            </w:r>
          </w:p>
        </w:tc>
        <w:tc>
          <w:tcPr>
            <w:tcW w:w="1650" w:type="dxa"/>
            <w:vAlign w:val="center"/>
          </w:tcPr>
          <w:p w14:paraId="56189ECD" w14:textId="77777777" w:rsidR="00002B22" w:rsidRDefault="007561EB">
            <w:pPr>
              <w:jc w:val="center"/>
            </w:pPr>
            <w:r>
              <w:rPr>
                <w:color w:val="000000"/>
                <w:sz w:val="24"/>
              </w:rPr>
              <w:t>600048</w:t>
            </w:r>
          </w:p>
        </w:tc>
        <w:tc>
          <w:tcPr>
            <w:tcW w:w="1980" w:type="dxa"/>
            <w:vAlign w:val="center"/>
          </w:tcPr>
          <w:p w14:paraId="0990FCD0" w14:textId="77777777" w:rsidR="00002B22" w:rsidRDefault="007561EB">
            <w:pPr>
              <w:jc w:val="center"/>
            </w:pPr>
            <w:r>
              <w:rPr>
                <w:color w:val="000000"/>
                <w:sz w:val="24"/>
              </w:rPr>
              <w:t>保利地产</w:t>
            </w:r>
          </w:p>
        </w:tc>
        <w:tc>
          <w:tcPr>
            <w:tcW w:w="2880" w:type="dxa"/>
            <w:vAlign w:val="center"/>
          </w:tcPr>
          <w:p w14:paraId="1A3F5EFA" w14:textId="77777777" w:rsidR="00002B22" w:rsidRDefault="007561EB">
            <w:pPr>
              <w:jc w:val="right"/>
            </w:pPr>
            <w:r>
              <w:rPr>
                <w:color w:val="000000"/>
                <w:sz w:val="24"/>
              </w:rPr>
              <w:t>2,808,764.04</w:t>
            </w:r>
          </w:p>
        </w:tc>
        <w:tc>
          <w:tcPr>
            <w:tcW w:w="1620" w:type="dxa"/>
            <w:vAlign w:val="center"/>
          </w:tcPr>
          <w:p w14:paraId="0C2B6521" w14:textId="77777777" w:rsidR="00002B22" w:rsidRDefault="007561EB">
            <w:pPr>
              <w:jc w:val="right"/>
            </w:pPr>
            <w:r>
              <w:rPr>
                <w:color w:val="000000"/>
                <w:sz w:val="24"/>
              </w:rPr>
              <w:t>2.81</w:t>
            </w:r>
          </w:p>
        </w:tc>
      </w:tr>
      <w:tr w:rsidR="00002B22" w14:paraId="515CD411" w14:textId="77777777">
        <w:tc>
          <w:tcPr>
            <w:tcW w:w="870" w:type="dxa"/>
            <w:vAlign w:val="center"/>
          </w:tcPr>
          <w:p w14:paraId="0349B227" w14:textId="77777777" w:rsidR="00002B22" w:rsidRDefault="007561EB">
            <w:pPr>
              <w:jc w:val="center"/>
            </w:pPr>
            <w:r>
              <w:rPr>
                <w:color w:val="000000"/>
                <w:sz w:val="24"/>
              </w:rPr>
              <w:t>13</w:t>
            </w:r>
          </w:p>
        </w:tc>
        <w:tc>
          <w:tcPr>
            <w:tcW w:w="1650" w:type="dxa"/>
            <w:vAlign w:val="center"/>
          </w:tcPr>
          <w:p w14:paraId="3D444587" w14:textId="77777777" w:rsidR="00002B22" w:rsidRDefault="007561EB">
            <w:pPr>
              <w:jc w:val="center"/>
            </w:pPr>
            <w:r>
              <w:rPr>
                <w:color w:val="000000"/>
                <w:sz w:val="24"/>
              </w:rPr>
              <w:t>600050</w:t>
            </w:r>
          </w:p>
        </w:tc>
        <w:tc>
          <w:tcPr>
            <w:tcW w:w="1980" w:type="dxa"/>
            <w:vAlign w:val="center"/>
          </w:tcPr>
          <w:p w14:paraId="7F2C3132" w14:textId="77777777" w:rsidR="00002B22" w:rsidRDefault="007561EB">
            <w:pPr>
              <w:jc w:val="center"/>
            </w:pPr>
            <w:r>
              <w:rPr>
                <w:color w:val="000000"/>
                <w:sz w:val="24"/>
              </w:rPr>
              <w:t>中国联通</w:t>
            </w:r>
          </w:p>
        </w:tc>
        <w:tc>
          <w:tcPr>
            <w:tcW w:w="2880" w:type="dxa"/>
            <w:vAlign w:val="center"/>
          </w:tcPr>
          <w:p w14:paraId="5D68443F" w14:textId="77777777" w:rsidR="00002B22" w:rsidRDefault="007561EB">
            <w:pPr>
              <w:jc w:val="right"/>
            </w:pPr>
            <w:r>
              <w:rPr>
                <w:color w:val="000000"/>
                <w:sz w:val="24"/>
              </w:rPr>
              <w:t>2,721,017.00</w:t>
            </w:r>
          </w:p>
        </w:tc>
        <w:tc>
          <w:tcPr>
            <w:tcW w:w="1620" w:type="dxa"/>
            <w:vAlign w:val="center"/>
          </w:tcPr>
          <w:p w14:paraId="040F131C" w14:textId="77777777" w:rsidR="00002B22" w:rsidRDefault="007561EB">
            <w:pPr>
              <w:jc w:val="right"/>
            </w:pPr>
            <w:r>
              <w:rPr>
                <w:color w:val="000000"/>
                <w:sz w:val="24"/>
              </w:rPr>
              <w:t>2.72</w:t>
            </w:r>
          </w:p>
        </w:tc>
      </w:tr>
      <w:tr w:rsidR="00002B22" w14:paraId="376E33D3" w14:textId="77777777">
        <w:tc>
          <w:tcPr>
            <w:tcW w:w="870" w:type="dxa"/>
            <w:vAlign w:val="center"/>
          </w:tcPr>
          <w:p w14:paraId="7140612C" w14:textId="77777777" w:rsidR="00002B22" w:rsidRDefault="007561EB">
            <w:pPr>
              <w:jc w:val="center"/>
            </w:pPr>
            <w:r>
              <w:rPr>
                <w:color w:val="000000"/>
                <w:sz w:val="24"/>
              </w:rPr>
              <w:t>14</w:t>
            </w:r>
          </w:p>
        </w:tc>
        <w:tc>
          <w:tcPr>
            <w:tcW w:w="1650" w:type="dxa"/>
            <w:vAlign w:val="center"/>
          </w:tcPr>
          <w:p w14:paraId="4DDCBC63" w14:textId="77777777" w:rsidR="00002B22" w:rsidRDefault="007561EB">
            <w:pPr>
              <w:jc w:val="center"/>
            </w:pPr>
            <w:r>
              <w:rPr>
                <w:color w:val="000000"/>
                <w:sz w:val="24"/>
              </w:rPr>
              <w:t>000933</w:t>
            </w:r>
          </w:p>
        </w:tc>
        <w:tc>
          <w:tcPr>
            <w:tcW w:w="1980" w:type="dxa"/>
            <w:vAlign w:val="center"/>
          </w:tcPr>
          <w:p w14:paraId="2833EEEB" w14:textId="77777777" w:rsidR="00002B22" w:rsidRDefault="007561EB">
            <w:pPr>
              <w:jc w:val="center"/>
            </w:pPr>
            <w:r>
              <w:rPr>
                <w:color w:val="000000"/>
                <w:sz w:val="24"/>
              </w:rPr>
              <w:t>神火股份</w:t>
            </w:r>
          </w:p>
        </w:tc>
        <w:tc>
          <w:tcPr>
            <w:tcW w:w="2880" w:type="dxa"/>
            <w:vAlign w:val="center"/>
          </w:tcPr>
          <w:p w14:paraId="6B6175C0" w14:textId="77777777" w:rsidR="00002B22" w:rsidRDefault="007561EB">
            <w:pPr>
              <w:jc w:val="right"/>
            </w:pPr>
            <w:r>
              <w:rPr>
                <w:color w:val="000000"/>
                <w:sz w:val="24"/>
              </w:rPr>
              <w:t>2,687,448.60</w:t>
            </w:r>
          </w:p>
        </w:tc>
        <w:tc>
          <w:tcPr>
            <w:tcW w:w="1620" w:type="dxa"/>
            <w:vAlign w:val="center"/>
          </w:tcPr>
          <w:p w14:paraId="14EF326D" w14:textId="77777777" w:rsidR="00002B22" w:rsidRDefault="007561EB">
            <w:pPr>
              <w:jc w:val="right"/>
            </w:pPr>
            <w:r>
              <w:rPr>
                <w:color w:val="000000"/>
                <w:sz w:val="24"/>
              </w:rPr>
              <w:t>2.69</w:t>
            </w:r>
          </w:p>
        </w:tc>
      </w:tr>
      <w:tr w:rsidR="00002B22" w14:paraId="7750CA6D" w14:textId="77777777">
        <w:tc>
          <w:tcPr>
            <w:tcW w:w="870" w:type="dxa"/>
            <w:vAlign w:val="center"/>
          </w:tcPr>
          <w:p w14:paraId="19C6F049" w14:textId="77777777" w:rsidR="00002B22" w:rsidRDefault="007561EB">
            <w:pPr>
              <w:jc w:val="center"/>
            </w:pPr>
            <w:r>
              <w:rPr>
                <w:color w:val="000000"/>
                <w:sz w:val="24"/>
              </w:rPr>
              <w:t>15</w:t>
            </w:r>
          </w:p>
        </w:tc>
        <w:tc>
          <w:tcPr>
            <w:tcW w:w="1650" w:type="dxa"/>
            <w:vAlign w:val="center"/>
          </w:tcPr>
          <w:p w14:paraId="7FFCD0B2" w14:textId="77777777" w:rsidR="00002B22" w:rsidRDefault="007561EB">
            <w:pPr>
              <w:jc w:val="center"/>
            </w:pPr>
            <w:r>
              <w:rPr>
                <w:color w:val="000000"/>
                <w:sz w:val="24"/>
              </w:rPr>
              <w:t>600584</w:t>
            </w:r>
          </w:p>
        </w:tc>
        <w:tc>
          <w:tcPr>
            <w:tcW w:w="1980" w:type="dxa"/>
            <w:vAlign w:val="center"/>
          </w:tcPr>
          <w:p w14:paraId="20DF3500" w14:textId="77777777" w:rsidR="00002B22" w:rsidRDefault="007561EB">
            <w:pPr>
              <w:jc w:val="center"/>
            </w:pPr>
            <w:r>
              <w:rPr>
                <w:color w:val="000000"/>
                <w:sz w:val="24"/>
              </w:rPr>
              <w:t>长电科技</w:t>
            </w:r>
          </w:p>
        </w:tc>
        <w:tc>
          <w:tcPr>
            <w:tcW w:w="2880" w:type="dxa"/>
            <w:vAlign w:val="center"/>
          </w:tcPr>
          <w:p w14:paraId="2E01100D" w14:textId="77777777" w:rsidR="00002B22" w:rsidRDefault="007561EB">
            <w:pPr>
              <w:jc w:val="right"/>
            </w:pPr>
            <w:r>
              <w:rPr>
                <w:color w:val="000000"/>
                <w:sz w:val="24"/>
              </w:rPr>
              <w:t>2,539,196.00</w:t>
            </w:r>
          </w:p>
        </w:tc>
        <w:tc>
          <w:tcPr>
            <w:tcW w:w="1620" w:type="dxa"/>
            <w:vAlign w:val="center"/>
          </w:tcPr>
          <w:p w14:paraId="79D18E66" w14:textId="77777777" w:rsidR="00002B22" w:rsidRDefault="007561EB">
            <w:pPr>
              <w:jc w:val="right"/>
            </w:pPr>
            <w:r>
              <w:rPr>
                <w:color w:val="000000"/>
                <w:sz w:val="24"/>
              </w:rPr>
              <w:t>2.54</w:t>
            </w:r>
          </w:p>
        </w:tc>
      </w:tr>
      <w:tr w:rsidR="00002B22" w14:paraId="4733353B" w14:textId="77777777">
        <w:tc>
          <w:tcPr>
            <w:tcW w:w="870" w:type="dxa"/>
            <w:vAlign w:val="center"/>
          </w:tcPr>
          <w:p w14:paraId="71729CAC" w14:textId="77777777" w:rsidR="00002B22" w:rsidRDefault="007561EB">
            <w:pPr>
              <w:jc w:val="center"/>
            </w:pPr>
            <w:r>
              <w:rPr>
                <w:color w:val="000000"/>
                <w:sz w:val="24"/>
              </w:rPr>
              <w:t>16</w:t>
            </w:r>
          </w:p>
        </w:tc>
        <w:tc>
          <w:tcPr>
            <w:tcW w:w="1650" w:type="dxa"/>
            <w:vAlign w:val="center"/>
          </w:tcPr>
          <w:p w14:paraId="54F17409" w14:textId="77777777" w:rsidR="00002B22" w:rsidRDefault="007561EB">
            <w:pPr>
              <w:jc w:val="center"/>
            </w:pPr>
            <w:r>
              <w:rPr>
                <w:color w:val="000000"/>
                <w:sz w:val="24"/>
              </w:rPr>
              <w:t>002185</w:t>
            </w:r>
          </w:p>
        </w:tc>
        <w:tc>
          <w:tcPr>
            <w:tcW w:w="1980" w:type="dxa"/>
            <w:vAlign w:val="center"/>
          </w:tcPr>
          <w:p w14:paraId="4DFD595B" w14:textId="77777777" w:rsidR="00002B22" w:rsidRDefault="007561EB">
            <w:pPr>
              <w:jc w:val="center"/>
            </w:pPr>
            <w:r>
              <w:rPr>
                <w:color w:val="000000"/>
                <w:sz w:val="24"/>
              </w:rPr>
              <w:t>华天科技</w:t>
            </w:r>
          </w:p>
        </w:tc>
        <w:tc>
          <w:tcPr>
            <w:tcW w:w="2880" w:type="dxa"/>
            <w:vAlign w:val="center"/>
          </w:tcPr>
          <w:p w14:paraId="0B59DAF8" w14:textId="77777777" w:rsidR="00002B22" w:rsidRDefault="007561EB">
            <w:pPr>
              <w:jc w:val="right"/>
            </w:pPr>
            <w:r>
              <w:rPr>
                <w:color w:val="000000"/>
                <w:sz w:val="24"/>
              </w:rPr>
              <w:t>2,497,553.67</w:t>
            </w:r>
          </w:p>
        </w:tc>
        <w:tc>
          <w:tcPr>
            <w:tcW w:w="1620" w:type="dxa"/>
            <w:vAlign w:val="center"/>
          </w:tcPr>
          <w:p w14:paraId="11320695" w14:textId="77777777" w:rsidR="00002B22" w:rsidRDefault="007561EB">
            <w:pPr>
              <w:jc w:val="right"/>
            </w:pPr>
            <w:r>
              <w:rPr>
                <w:color w:val="000000"/>
                <w:sz w:val="24"/>
              </w:rPr>
              <w:t>2.50</w:t>
            </w:r>
          </w:p>
        </w:tc>
      </w:tr>
      <w:tr w:rsidR="00002B22" w14:paraId="3180739C" w14:textId="77777777">
        <w:tc>
          <w:tcPr>
            <w:tcW w:w="870" w:type="dxa"/>
            <w:vAlign w:val="center"/>
          </w:tcPr>
          <w:p w14:paraId="128DEDA1" w14:textId="77777777" w:rsidR="00002B22" w:rsidRDefault="007561EB">
            <w:pPr>
              <w:jc w:val="center"/>
            </w:pPr>
            <w:r>
              <w:rPr>
                <w:color w:val="000000"/>
                <w:sz w:val="24"/>
              </w:rPr>
              <w:t>17</w:t>
            </w:r>
          </w:p>
        </w:tc>
        <w:tc>
          <w:tcPr>
            <w:tcW w:w="1650" w:type="dxa"/>
            <w:vAlign w:val="center"/>
          </w:tcPr>
          <w:p w14:paraId="69E2011E" w14:textId="77777777" w:rsidR="00002B22" w:rsidRDefault="007561EB">
            <w:pPr>
              <w:jc w:val="center"/>
            </w:pPr>
            <w:r>
              <w:rPr>
                <w:color w:val="000000"/>
                <w:sz w:val="24"/>
              </w:rPr>
              <w:t>002230</w:t>
            </w:r>
          </w:p>
        </w:tc>
        <w:tc>
          <w:tcPr>
            <w:tcW w:w="1980" w:type="dxa"/>
            <w:vAlign w:val="center"/>
          </w:tcPr>
          <w:p w14:paraId="1E51CE9E" w14:textId="77777777" w:rsidR="00002B22" w:rsidRDefault="007561EB">
            <w:pPr>
              <w:jc w:val="center"/>
            </w:pPr>
            <w:r>
              <w:rPr>
                <w:color w:val="000000"/>
                <w:sz w:val="24"/>
              </w:rPr>
              <w:t>科大讯飞</w:t>
            </w:r>
          </w:p>
        </w:tc>
        <w:tc>
          <w:tcPr>
            <w:tcW w:w="2880" w:type="dxa"/>
            <w:vAlign w:val="center"/>
          </w:tcPr>
          <w:p w14:paraId="43703A65" w14:textId="77777777" w:rsidR="00002B22" w:rsidRDefault="007561EB">
            <w:pPr>
              <w:jc w:val="right"/>
            </w:pPr>
            <w:r>
              <w:rPr>
                <w:color w:val="000000"/>
                <w:sz w:val="24"/>
              </w:rPr>
              <w:t>2,233,712.00</w:t>
            </w:r>
          </w:p>
        </w:tc>
        <w:tc>
          <w:tcPr>
            <w:tcW w:w="1620" w:type="dxa"/>
            <w:vAlign w:val="center"/>
          </w:tcPr>
          <w:p w14:paraId="437D1AF8" w14:textId="77777777" w:rsidR="00002B22" w:rsidRDefault="007561EB">
            <w:pPr>
              <w:jc w:val="right"/>
            </w:pPr>
            <w:r>
              <w:rPr>
                <w:color w:val="000000"/>
                <w:sz w:val="24"/>
              </w:rPr>
              <w:t>2.23</w:t>
            </w:r>
          </w:p>
        </w:tc>
      </w:tr>
      <w:tr w:rsidR="00002B22" w14:paraId="32D877CC" w14:textId="77777777">
        <w:tc>
          <w:tcPr>
            <w:tcW w:w="870" w:type="dxa"/>
            <w:vAlign w:val="center"/>
          </w:tcPr>
          <w:p w14:paraId="27E00782" w14:textId="77777777" w:rsidR="00002B22" w:rsidRDefault="007561EB">
            <w:pPr>
              <w:jc w:val="center"/>
            </w:pPr>
            <w:r>
              <w:rPr>
                <w:color w:val="000000"/>
                <w:sz w:val="24"/>
              </w:rPr>
              <w:t>18</w:t>
            </w:r>
          </w:p>
        </w:tc>
        <w:tc>
          <w:tcPr>
            <w:tcW w:w="1650" w:type="dxa"/>
            <w:vAlign w:val="center"/>
          </w:tcPr>
          <w:p w14:paraId="588CC5EA" w14:textId="77777777" w:rsidR="00002B22" w:rsidRDefault="007561EB">
            <w:pPr>
              <w:jc w:val="center"/>
            </w:pPr>
            <w:r>
              <w:rPr>
                <w:color w:val="000000"/>
                <w:sz w:val="24"/>
              </w:rPr>
              <w:t>000538</w:t>
            </w:r>
          </w:p>
        </w:tc>
        <w:tc>
          <w:tcPr>
            <w:tcW w:w="1980" w:type="dxa"/>
            <w:vAlign w:val="center"/>
          </w:tcPr>
          <w:p w14:paraId="2B918AFC" w14:textId="77777777" w:rsidR="00002B22" w:rsidRDefault="007561EB">
            <w:pPr>
              <w:jc w:val="center"/>
            </w:pPr>
            <w:r>
              <w:rPr>
                <w:color w:val="000000"/>
                <w:sz w:val="24"/>
              </w:rPr>
              <w:t>云南白药</w:t>
            </w:r>
          </w:p>
        </w:tc>
        <w:tc>
          <w:tcPr>
            <w:tcW w:w="2880" w:type="dxa"/>
            <w:vAlign w:val="center"/>
          </w:tcPr>
          <w:p w14:paraId="098DAB62" w14:textId="77777777" w:rsidR="00002B22" w:rsidRDefault="007561EB">
            <w:pPr>
              <w:jc w:val="right"/>
            </w:pPr>
            <w:r>
              <w:rPr>
                <w:color w:val="000000"/>
                <w:sz w:val="24"/>
              </w:rPr>
              <w:t>2,067,655.84</w:t>
            </w:r>
          </w:p>
        </w:tc>
        <w:tc>
          <w:tcPr>
            <w:tcW w:w="1620" w:type="dxa"/>
            <w:vAlign w:val="center"/>
          </w:tcPr>
          <w:p w14:paraId="1AF48D2B" w14:textId="77777777" w:rsidR="00002B22" w:rsidRDefault="007561EB">
            <w:pPr>
              <w:jc w:val="right"/>
            </w:pPr>
            <w:r>
              <w:rPr>
                <w:color w:val="000000"/>
                <w:sz w:val="24"/>
              </w:rPr>
              <w:t>2.07</w:t>
            </w:r>
          </w:p>
        </w:tc>
      </w:tr>
      <w:tr w:rsidR="00002B22" w14:paraId="1579678F" w14:textId="77777777">
        <w:tc>
          <w:tcPr>
            <w:tcW w:w="870" w:type="dxa"/>
            <w:vAlign w:val="center"/>
          </w:tcPr>
          <w:p w14:paraId="3578AA65" w14:textId="77777777" w:rsidR="00002B22" w:rsidRDefault="007561EB">
            <w:pPr>
              <w:jc w:val="center"/>
            </w:pPr>
            <w:r>
              <w:rPr>
                <w:color w:val="000000"/>
                <w:sz w:val="24"/>
              </w:rPr>
              <w:t>19</w:t>
            </w:r>
          </w:p>
        </w:tc>
        <w:tc>
          <w:tcPr>
            <w:tcW w:w="1650" w:type="dxa"/>
            <w:vAlign w:val="center"/>
          </w:tcPr>
          <w:p w14:paraId="712DC3FF" w14:textId="77777777" w:rsidR="00002B22" w:rsidRDefault="007561EB">
            <w:pPr>
              <w:jc w:val="center"/>
            </w:pPr>
            <w:r>
              <w:rPr>
                <w:color w:val="000000"/>
                <w:sz w:val="24"/>
              </w:rPr>
              <w:t>600703</w:t>
            </w:r>
          </w:p>
        </w:tc>
        <w:tc>
          <w:tcPr>
            <w:tcW w:w="1980" w:type="dxa"/>
            <w:vAlign w:val="center"/>
          </w:tcPr>
          <w:p w14:paraId="03C50FA4" w14:textId="77777777" w:rsidR="00002B22" w:rsidRDefault="007561EB">
            <w:pPr>
              <w:jc w:val="center"/>
            </w:pPr>
            <w:r>
              <w:rPr>
                <w:color w:val="000000"/>
                <w:sz w:val="24"/>
              </w:rPr>
              <w:t>三安光电</w:t>
            </w:r>
          </w:p>
        </w:tc>
        <w:tc>
          <w:tcPr>
            <w:tcW w:w="2880" w:type="dxa"/>
            <w:vAlign w:val="center"/>
          </w:tcPr>
          <w:p w14:paraId="39F5BFC0" w14:textId="77777777" w:rsidR="00002B22" w:rsidRDefault="007561EB">
            <w:pPr>
              <w:jc w:val="right"/>
            </w:pPr>
            <w:r>
              <w:rPr>
                <w:color w:val="000000"/>
                <w:sz w:val="24"/>
              </w:rPr>
              <w:t>1,982,542.00</w:t>
            </w:r>
          </w:p>
        </w:tc>
        <w:tc>
          <w:tcPr>
            <w:tcW w:w="1620" w:type="dxa"/>
            <w:vAlign w:val="center"/>
          </w:tcPr>
          <w:p w14:paraId="23C9F2EE" w14:textId="77777777" w:rsidR="00002B22" w:rsidRDefault="007561EB">
            <w:pPr>
              <w:jc w:val="right"/>
            </w:pPr>
            <w:r>
              <w:rPr>
                <w:color w:val="000000"/>
                <w:sz w:val="24"/>
              </w:rPr>
              <w:t>1.98</w:t>
            </w:r>
          </w:p>
        </w:tc>
      </w:tr>
      <w:tr w:rsidR="00002B22" w14:paraId="5654DFCF" w14:textId="77777777">
        <w:tc>
          <w:tcPr>
            <w:tcW w:w="870" w:type="dxa"/>
            <w:vAlign w:val="center"/>
          </w:tcPr>
          <w:p w14:paraId="6D869D48" w14:textId="77777777" w:rsidR="00002B22" w:rsidRDefault="007561EB">
            <w:pPr>
              <w:jc w:val="center"/>
            </w:pPr>
            <w:r>
              <w:rPr>
                <w:color w:val="000000"/>
                <w:sz w:val="24"/>
              </w:rPr>
              <w:t>20</w:t>
            </w:r>
          </w:p>
        </w:tc>
        <w:tc>
          <w:tcPr>
            <w:tcW w:w="1650" w:type="dxa"/>
            <w:vAlign w:val="center"/>
          </w:tcPr>
          <w:p w14:paraId="604CC62B" w14:textId="77777777" w:rsidR="00002B22" w:rsidRDefault="007561EB">
            <w:pPr>
              <w:jc w:val="center"/>
            </w:pPr>
            <w:r>
              <w:rPr>
                <w:color w:val="000000"/>
                <w:sz w:val="24"/>
              </w:rPr>
              <w:t>300316</w:t>
            </w:r>
          </w:p>
        </w:tc>
        <w:tc>
          <w:tcPr>
            <w:tcW w:w="1980" w:type="dxa"/>
            <w:vAlign w:val="center"/>
          </w:tcPr>
          <w:p w14:paraId="7C5B58ED" w14:textId="77777777" w:rsidR="00002B22" w:rsidRDefault="007561EB">
            <w:pPr>
              <w:jc w:val="center"/>
            </w:pPr>
            <w:r>
              <w:rPr>
                <w:color w:val="000000"/>
                <w:sz w:val="24"/>
              </w:rPr>
              <w:t>晶盛机电</w:t>
            </w:r>
          </w:p>
        </w:tc>
        <w:tc>
          <w:tcPr>
            <w:tcW w:w="2880" w:type="dxa"/>
            <w:vAlign w:val="center"/>
          </w:tcPr>
          <w:p w14:paraId="576F7F39" w14:textId="77777777" w:rsidR="00002B22" w:rsidRDefault="007561EB">
            <w:pPr>
              <w:jc w:val="right"/>
            </w:pPr>
            <w:r>
              <w:rPr>
                <w:color w:val="000000"/>
                <w:sz w:val="24"/>
              </w:rPr>
              <w:t>1,910,753.00</w:t>
            </w:r>
          </w:p>
        </w:tc>
        <w:tc>
          <w:tcPr>
            <w:tcW w:w="1620" w:type="dxa"/>
            <w:vAlign w:val="center"/>
          </w:tcPr>
          <w:p w14:paraId="6B7082C0" w14:textId="77777777" w:rsidR="00002B22" w:rsidRDefault="007561EB">
            <w:pPr>
              <w:jc w:val="right"/>
            </w:pPr>
            <w:r>
              <w:rPr>
                <w:color w:val="000000"/>
                <w:sz w:val="24"/>
              </w:rPr>
              <w:t>1.91</w:t>
            </w:r>
          </w:p>
        </w:tc>
      </w:tr>
    </w:tbl>
    <w:p w14:paraId="111ADCF2" w14:textId="77777777" w:rsidR="00CD2030" w:rsidRPr="005275E4" w:rsidRDefault="00752B93" w:rsidP="00CD2030">
      <w:pPr>
        <w:tabs>
          <w:tab w:val="left" w:pos="426"/>
        </w:tabs>
        <w:spacing w:before="29" w:line="288" w:lineRule="auto"/>
        <w:jc w:val="left"/>
        <w:rPr>
          <w:color w:val="000000"/>
          <w:sz w:val="24"/>
        </w:rPr>
      </w:pPr>
      <w:r w:rsidRPr="005275E4">
        <w:rPr>
          <w:rFonts w:hint="eastAsia"/>
          <w:color w:val="000000"/>
          <w:sz w:val="24"/>
        </w:rPr>
        <w:t>注：“本期累计卖出金额”按卖出成交金额（成交单价乘以成交数量）填列，不考虑相关交易费用。</w:t>
      </w:r>
    </w:p>
    <w:p w14:paraId="4E9AF419" w14:textId="77777777" w:rsidR="00752B93" w:rsidRPr="0091212A" w:rsidRDefault="00752B93" w:rsidP="00CD2030">
      <w:pPr>
        <w:tabs>
          <w:tab w:val="left" w:pos="426"/>
        </w:tabs>
        <w:spacing w:before="29" w:line="288" w:lineRule="auto"/>
        <w:jc w:val="left"/>
        <w:rPr>
          <w:rFonts w:asciiTheme="minorEastAsia" w:eastAsiaTheme="minorEastAsia" w:hAnsiTheme="minorEastAsia"/>
          <w:szCs w:val="21"/>
        </w:rPr>
      </w:pPr>
    </w:p>
    <w:p w14:paraId="29934829"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p>
    <w:p w14:paraId="1244280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64CA30B8" w14:textId="77777777" w:rsidTr="00F9254F">
        <w:tc>
          <w:tcPr>
            <w:tcW w:w="4500" w:type="dxa"/>
            <w:vAlign w:val="center"/>
          </w:tcPr>
          <w:p w14:paraId="5BBFA9C5"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62E0CA9F" w14:textId="77777777" w:rsidR="001A59F9" w:rsidRPr="00A45F71" w:rsidRDefault="001A59F9" w:rsidP="00A45F71">
            <w:pPr>
              <w:spacing w:before="29" w:line="288" w:lineRule="auto"/>
              <w:jc w:val="right"/>
              <w:rPr>
                <w:color w:val="000000"/>
                <w:sz w:val="24"/>
              </w:rPr>
            </w:pPr>
            <w:r w:rsidRPr="00A45F71">
              <w:rPr>
                <w:color w:val="000000"/>
                <w:sz w:val="24"/>
              </w:rPr>
              <w:t>157,958,638.04</w:t>
            </w:r>
          </w:p>
        </w:tc>
      </w:tr>
      <w:tr w:rsidR="001A59F9" w:rsidRPr="0091212A" w14:paraId="7000533A" w14:textId="77777777" w:rsidTr="00F9254F">
        <w:tc>
          <w:tcPr>
            <w:tcW w:w="4500" w:type="dxa"/>
            <w:vAlign w:val="center"/>
          </w:tcPr>
          <w:p w14:paraId="3BBBDF75"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31785276" w14:textId="77777777" w:rsidR="001A59F9" w:rsidRPr="00A45F71" w:rsidRDefault="001A59F9" w:rsidP="00A45F71">
            <w:pPr>
              <w:spacing w:before="29" w:line="288" w:lineRule="auto"/>
              <w:jc w:val="right"/>
              <w:rPr>
                <w:color w:val="000000"/>
                <w:sz w:val="24"/>
              </w:rPr>
            </w:pPr>
            <w:r w:rsidRPr="00A45F71">
              <w:rPr>
                <w:color w:val="000000"/>
                <w:sz w:val="24"/>
              </w:rPr>
              <w:t>154,123,227.13</w:t>
            </w:r>
          </w:p>
        </w:tc>
      </w:tr>
    </w:tbl>
    <w:p w14:paraId="5785DA85" w14:textId="77777777" w:rsidR="00CD2030" w:rsidRDefault="00DE0E29" w:rsidP="00CD2030">
      <w:pPr>
        <w:tabs>
          <w:tab w:val="left" w:pos="426"/>
        </w:tabs>
        <w:spacing w:before="29" w:line="288" w:lineRule="auto"/>
        <w:jc w:val="left"/>
        <w:rPr>
          <w:color w:val="000000"/>
          <w:sz w:val="24"/>
        </w:rPr>
      </w:pPr>
      <w:r w:rsidRPr="005275E4">
        <w:rPr>
          <w:rFonts w:hint="eastAsia"/>
          <w:color w:val="000000"/>
          <w:sz w:val="24"/>
        </w:rPr>
        <w:t>注：“买入股票成本”或“卖出股票收入”均按买卖成交金额（成交单价乘以成交数量）填列，不考虑相关交易费用。</w:t>
      </w:r>
    </w:p>
    <w:p w14:paraId="451D034C" w14:textId="77777777" w:rsidR="00DE0E29" w:rsidRPr="005275E4" w:rsidRDefault="00DE0E29" w:rsidP="00CD2030">
      <w:pPr>
        <w:tabs>
          <w:tab w:val="left" w:pos="426"/>
        </w:tabs>
        <w:spacing w:before="29" w:line="288" w:lineRule="auto"/>
        <w:jc w:val="left"/>
        <w:rPr>
          <w:color w:val="000000"/>
          <w:sz w:val="24"/>
        </w:rPr>
      </w:pPr>
    </w:p>
    <w:p w14:paraId="0514526E" w14:textId="77777777" w:rsidR="001A59F9" w:rsidRPr="00AD0E47" w:rsidRDefault="001A59F9" w:rsidP="00AD0E47">
      <w:pPr>
        <w:pStyle w:val="20"/>
        <w:spacing w:before="29" w:after="0" w:line="288" w:lineRule="auto"/>
        <w:rPr>
          <w:rFonts w:ascii="Times New Roman" w:hAnsi="Times New Roman"/>
          <w:kern w:val="0"/>
          <w:szCs w:val="24"/>
        </w:rPr>
      </w:pPr>
      <w:bookmarkStart w:id="122" w:name="_Toc234814104"/>
      <w:bookmarkStart w:id="123" w:name="_Toc361324883"/>
      <w:bookmarkStart w:id="124" w:name="_Toc37443814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22"/>
      <w:bookmarkEnd w:id="123"/>
      <w:bookmarkEnd w:id="124"/>
    </w:p>
    <w:p w14:paraId="77AAF4F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2CDD5D79" w14:textId="77777777" w:rsidTr="009F4E54">
        <w:trPr>
          <w:jc w:val="center"/>
        </w:trPr>
        <w:tc>
          <w:tcPr>
            <w:tcW w:w="817" w:type="dxa"/>
            <w:vAlign w:val="center"/>
          </w:tcPr>
          <w:p w14:paraId="7483971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7749448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50D68E7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52233CB9"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14:paraId="2DDE4615" w14:textId="77777777" w:rsidTr="00A45F71">
        <w:trPr>
          <w:jc w:val="center"/>
        </w:trPr>
        <w:tc>
          <w:tcPr>
            <w:tcW w:w="817" w:type="dxa"/>
            <w:vAlign w:val="center"/>
          </w:tcPr>
          <w:p w14:paraId="4357C3BF"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18FD599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4A62E293" w14:textId="77777777" w:rsidR="001A59F9" w:rsidRPr="00FF7CE7" w:rsidRDefault="001A59F9" w:rsidP="00FF7CE7">
            <w:pPr>
              <w:spacing w:before="29" w:line="288" w:lineRule="auto"/>
              <w:jc w:val="right"/>
              <w:rPr>
                <w:kern w:val="0"/>
                <w:sz w:val="24"/>
              </w:rPr>
            </w:pPr>
            <w:r w:rsidRPr="00FF7CE7">
              <w:rPr>
                <w:kern w:val="0"/>
                <w:sz w:val="24"/>
              </w:rPr>
              <w:t>18,550,737.80</w:t>
            </w:r>
          </w:p>
        </w:tc>
        <w:tc>
          <w:tcPr>
            <w:tcW w:w="1679" w:type="dxa"/>
            <w:vAlign w:val="center"/>
          </w:tcPr>
          <w:p w14:paraId="4E9B10BF" w14:textId="77777777" w:rsidR="001A59F9" w:rsidRPr="00FF7CE7" w:rsidRDefault="001A59F9" w:rsidP="00FF7CE7">
            <w:pPr>
              <w:spacing w:before="29" w:line="288" w:lineRule="auto"/>
              <w:jc w:val="right"/>
              <w:rPr>
                <w:kern w:val="0"/>
                <w:sz w:val="24"/>
              </w:rPr>
            </w:pPr>
            <w:r w:rsidRPr="00FF7CE7">
              <w:rPr>
                <w:kern w:val="0"/>
                <w:sz w:val="24"/>
              </w:rPr>
              <w:t>38.88</w:t>
            </w:r>
          </w:p>
        </w:tc>
      </w:tr>
      <w:tr w:rsidR="001A59F9" w:rsidRPr="0091212A" w14:paraId="30915DB5" w14:textId="77777777" w:rsidTr="00A45F71">
        <w:trPr>
          <w:jc w:val="center"/>
        </w:trPr>
        <w:tc>
          <w:tcPr>
            <w:tcW w:w="817" w:type="dxa"/>
            <w:vAlign w:val="center"/>
          </w:tcPr>
          <w:p w14:paraId="43334D2D"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22247E0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6D02D137"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2021178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6BB0A45" w14:textId="77777777" w:rsidTr="00A45F71">
        <w:trPr>
          <w:jc w:val="center"/>
        </w:trPr>
        <w:tc>
          <w:tcPr>
            <w:tcW w:w="817" w:type="dxa"/>
            <w:vAlign w:val="center"/>
          </w:tcPr>
          <w:p w14:paraId="53C4A84B"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3A79204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53D85E98" w14:textId="77777777" w:rsidR="001A59F9" w:rsidRPr="00FF7CE7" w:rsidRDefault="001A59F9" w:rsidP="00FF7CE7">
            <w:pPr>
              <w:spacing w:before="29" w:line="288" w:lineRule="auto"/>
              <w:jc w:val="right"/>
              <w:rPr>
                <w:kern w:val="0"/>
                <w:sz w:val="24"/>
              </w:rPr>
            </w:pPr>
            <w:r w:rsidRPr="00FF7CE7">
              <w:rPr>
                <w:kern w:val="0"/>
                <w:sz w:val="24"/>
              </w:rPr>
              <w:t>20,752,263.80</w:t>
            </w:r>
          </w:p>
        </w:tc>
        <w:tc>
          <w:tcPr>
            <w:tcW w:w="1679" w:type="dxa"/>
            <w:vAlign w:val="center"/>
          </w:tcPr>
          <w:p w14:paraId="2EB1D166" w14:textId="77777777" w:rsidR="001A59F9" w:rsidRPr="00FF7CE7" w:rsidRDefault="001A59F9" w:rsidP="00FF7CE7">
            <w:pPr>
              <w:spacing w:before="29" w:line="288" w:lineRule="auto"/>
              <w:jc w:val="right"/>
              <w:rPr>
                <w:kern w:val="0"/>
                <w:sz w:val="24"/>
              </w:rPr>
            </w:pPr>
            <w:r w:rsidRPr="00FF7CE7">
              <w:rPr>
                <w:kern w:val="0"/>
                <w:sz w:val="24"/>
              </w:rPr>
              <w:t>43.50</w:t>
            </w:r>
          </w:p>
        </w:tc>
      </w:tr>
      <w:tr w:rsidR="001A59F9" w:rsidRPr="0091212A" w14:paraId="69EBCA60" w14:textId="77777777" w:rsidTr="00A45F71">
        <w:trPr>
          <w:jc w:val="center"/>
        </w:trPr>
        <w:tc>
          <w:tcPr>
            <w:tcW w:w="817" w:type="dxa"/>
            <w:vAlign w:val="center"/>
          </w:tcPr>
          <w:p w14:paraId="0085FF91"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2FAA12F3"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2AA5D3BD" w14:textId="77777777" w:rsidR="001A59F9" w:rsidRPr="00FF7CE7" w:rsidRDefault="001A59F9" w:rsidP="00FF7CE7">
            <w:pPr>
              <w:spacing w:before="29" w:line="288" w:lineRule="auto"/>
              <w:jc w:val="right"/>
              <w:rPr>
                <w:kern w:val="0"/>
                <w:sz w:val="24"/>
              </w:rPr>
            </w:pPr>
            <w:r w:rsidRPr="00FF7CE7">
              <w:rPr>
                <w:kern w:val="0"/>
                <w:sz w:val="24"/>
              </w:rPr>
              <w:t>20,752,263.80</w:t>
            </w:r>
          </w:p>
        </w:tc>
        <w:tc>
          <w:tcPr>
            <w:tcW w:w="1679" w:type="dxa"/>
            <w:vAlign w:val="center"/>
          </w:tcPr>
          <w:p w14:paraId="36B8C860" w14:textId="77777777" w:rsidR="001A59F9" w:rsidRPr="00FF7CE7" w:rsidRDefault="001A59F9" w:rsidP="00FF7CE7">
            <w:pPr>
              <w:spacing w:before="29" w:line="288" w:lineRule="auto"/>
              <w:jc w:val="right"/>
              <w:rPr>
                <w:kern w:val="0"/>
                <w:sz w:val="24"/>
              </w:rPr>
            </w:pPr>
            <w:r w:rsidRPr="00FF7CE7">
              <w:rPr>
                <w:kern w:val="0"/>
                <w:sz w:val="24"/>
              </w:rPr>
              <w:t>43.50</w:t>
            </w:r>
          </w:p>
        </w:tc>
      </w:tr>
      <w:tr w:rsidR="001A59F9" w:rsidRPr="0091212A" w14:paraId="28638CDE" w14:textId="77777777" w:rsidTr="00A45F71">
        <w:trPr>
          <w:jc w:val="center"/>
        </w:trPr>
        <w:tc>
          <w:tcPr>
            <w:tcW w:w="817" w:type="dxa"/>
            <w:vAlign w:val="center"/>
          </w:tcPr>
          <w:p w14:paraId="15BFAF93"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75BF670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4AE156F5"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1D1CAF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7639341" w14:textId="77777777" w:rsidTr="00A45F71">
        <w:trPr>
          <w:jc w:val="center"/>
        </w:trPr>
        <w:tc>
          <w:tcPr>
            <w:tcW w:w="817" w:type="dxa"/>
            <w:vAlign w:val="center"/>
          </w:tcPr>
          <w:p w14:paraId="0E1FEA28"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7966BB46"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752B55DA"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1A897BE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0E3BF22" w14:textId="77777777" w:rsidTr="00A45F71">
        <w:trPr>
          <w:jc w:val="center"/>
        </w:trPr>
        <w:tc>
          <w:tcPr>
            <w:tcW w:w="817" w:type="dxa"/>
            <w:vAlign w:val="center"/>
          </w:tcPr>
          <w:p w14:paraId="3214F6E3"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695026D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42F032FF"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13E12F64"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0DB7C74E" w14:textId="77777777" w:rsidTr="000A5CA0">
        <w:trPr>
          <w:jc w:val="center"/>
        </w:trPr>
        <w:tc>
          <w:tcPr>
            <w:tcW w:w="817" w:type="dxa"/>
            <w:vAlign w:val="center"/>
          </w:tcPr>
          <w:p w14:paraId="7C2850D7" w14:textId="77777777" w:rsidR="00030DA1" w:rsidRPr="009C2B48" w:rsidRDefault="00030DA1" w:rsidP="000A5CA0">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31B251FA" w14:textId="77777777" w:rsidR="00030DA1" w:rsidRPr="009C2B48" w:rsidRDefault="00030DA1" w:rsidP="000A5CA0">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20FF9FB1" w14:textId="77777777" w:rsidR="00030DA1" w:rsidRPr="00FF7CE7" w:rsidRDefault="00030DA1" w:rsidP="000A5CA0">
            <w:pPr>
              <w:spacing w:before="29" w:line="288" w:lineRule="auto"/>
              <w:jc w:val="right"/>
              <w:rPr>
                <w:kern w:val="0"/>
                <w:sz w:val="24"/>
              </w:rPr>
            </w:pPr>
            <w:r w:rsidRPr="00FF7CE7">
              <w:rPr>
                <w:kern w:val="0"/>
                <w:sz w:val="24"/>
              </w:rPr>
              <w:t>-</w:t>
            </w:r>
          </w:p>
        </w:tc>
        <w:tc>
          <w:tcPr>
            <w:tcW w:w="1679" w:type="dxa"/>
            <w:vAlign w:val="center"/>
          </w:tcPr>
          <w:p w14:paraId="099E01CD" w14:textId="77777777" w:rsidR="00030DA1" w:rsidRPr="00FF7CE7" w:rsidRDefault="00030DA1" w:rsidP="000A5CA0">
            <w:pPr>
              <w:spacing w:before="29" w:line="288" w:lineRule="auto"/>
              <w:jc w:val="right"/>
              <w:rPr>
                <w:kern w:val="0"/>
                <w:sz w:val="24"/>
              </w:rPr>
            </w:pPr>
            <w:r w:rsidRPr="00FF7CE7">
              <w:rPr>
                <w:kern w:val="0"/>
                <w:sz w:val="24"/>
              </w:rPr>
              <w:t>-</w:t>
            </w:r>
          </w:p>
        </w:tc>
      </w:tr>
      <w:tr w:rsidR="00030DA1" w:rsidRPr="0091212A" w14:paraId="177971D9" w14:textId="77777777" w:rsidTr="00A45F71">
        <w:trPr>
          <w:jc w:val="center"/>
        </w:trPr>
        <w:tc>
          <w:tcPr>
            <w:tcW w:w="817" w:type="dxa"/>
            <w:vAlign w:val="center"/>
          </w:tcPr>
          <w:p w14:paraId="5E65A6CB"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7CBCA112"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6B7C1BE2"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1346A01F"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56317C95" w14:textId="77777777" w:rsidTr="00A45F71">
        <w:trPr>
          <w:jc w:val="center"/>
        </w:trPr>
        <w:tc>
          <w:tcPr>
            <w:tcW w:w="817" w:type="dxa"/>
            <w:vAlign w:val="center"/>
          </w:tcPr>
          <w:p w14:paraId="2911483B"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170CD455"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623A6CA3"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7666860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D19C967" w14:textId="77777777" w:rsidTr="00A45F71">
        <w:trPr>
          <w:jc w:val="center"/>
        </w:trPr>
        <w:tc>
          <w:tcPr>
            <w:tcW w:w="817" w:type="dxa"/>
            <w:vAlign w:val="center"/>
          </w:tcPr>
          <w:p w14:paraId="438554A4"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6D0D02B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272E69AC" w14:textId="77777777" w:rsidR="001A59F9" w:rsidRPr="00FF7CE7" w:rsidRDefault="001A59F9" w:rsidP="00FF7CE7">
            <w:pPr>
              <w:spacing w:before="29" w:line="288" w:lineRule="auto"/>
              <w:jc w:val="right"/>
              <w:rPr>
                <w:kern w:val="0"/>
                <w:sz w:val="24"/>
              </w:rPr>
            </w:pPr>
            <w:r w:rsidRPr="00FF7CE7">
              <w:rPr>
                <w:kern w:val="0"/>
                <w:sz w:val="24"/>
              </w:rPr>
              <w:t>39,303,001.60</w:t>
            </w:r>
          </w:p>
        </w:tc>
        <w:tc>
          <w:tcPr>
            <w:tcW w:w="1679" w:type="dxa"/>
            <w:vAlign w:val="center"/>
          </w:tcPr>
          <w:p w14:paraId="3A98A5B4" w14:textId="77777777" w:rsidR="001A59F9" w:rsidRPr="00FF7CE7" w:rsidRDefault="001A59F9" w:rsidP="00FF7CE7">
            <w:pPr>
              <w:spacing w:before="29" w:line="288" w:lineRule="auto"/>
              <w:jc w:val="right"/>
              <w:rPr>
                <w:kern w:val="0"/>
                <w:sz w:val="24"/>
              </w:rPr>
            </w:pPr>
            <w:r w:rsidRPr="00FF7CE7">
              <w:rPr>
                <w:kern w:val="0"/>
                <w:sz w:val="24"/>
              </w:rPr>
              <w:t>82.38</w:t>
            </w:r>
          </w:p>
        </w:tc>
      </w:tr>
    </w:tbl>
    <w:p w14:paraId="66301268" w14:textId="77777777" w:rsidR="007F6333" w:rsidRDefault="007F6333" w:rsidP="00AD0E47">
      <w:pPr>
        <w:pStyle w:val="20"/>
        <w:spacing w:before="29" w:after="0" w:line="288" w:lineRule="auto"/>
        <w:rPr>
          <w:rFonts w:ascii="Times New Roman" w:hAnsi="Times New Roman"/>
          <w:kern w:val="0"/>
          <w:szCs w:val="24"/>
        </w:rPr>
      </w:pPr>
      <w:bookmarkStart w:id="125" w:name="_Toc361324884"/>
      <w:bookmarkStart w:id="126" w:name="_Toc374438148"/>
    </w:p>
    <w:p w14:paraId="3150342F"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8.6</w:t>
      </w:r>
      <w:bookmarkStart w:id="1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25"/>
      <w:bookmarkEnd w:id="126"/>
      <w:bookmarkEnd w:id="127"/>
    </w:p>
    <w:p w14:paraId="6CEEB8A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10A94CF0" w14:textId="77777777" w:rsidTr="009F4E54">
        <w:trPr>
          <w:jc w:val="center"/>
        </w:trPr>
        <w:tc>
          <w:tcPr>
            <w:tcW w:w="892" w:type="dxa"/>
            <w:vAlign w:val="center"/>
          </w:tcPr>
          <w:p w14:paraId="1D2EC6BF"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268B4C67"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48FEDC0A"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744C568D"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2FA16725"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5DFEBD19"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02B22" w14:paraId="527CC568" w14:textId="77777777">
        <w:trPr>
          <w:jc w:val="center"/>
        </w:trPr>
        <w:tc>
          <w:tcPr>
            <w:tcW w:w="892" w:type="dxa"/>
            <w:vAlign w:val="center"/>
          </w:tcPr>
          <w:p w14:paraId="49F95965" w14:textId="77777777" w:rsidR="00002B22" w:rsidRDefault="007561EB">
            <w:pPr>
              <w:jc w:val="center"/>
            </w:pPr>
            <w:r>
              <w:rPr>
                <w:color w:val="000000"/>
                <w:sz w:val="24"/>
              </w:rPr>
              <w:t>1</w:t>
            </w:r>
          </w:p>
        </w:tc>
        <w:tc>
          <w:tcPr>
            <w:tcW w:w="1670" w:type="dxa"/>
            <w:vAlign w:val="center"/>
          </w:tcPr>
          <w:p w14:paraId="7DE75918" w14:textId="77777777" w:rsidR="00002B22" w:rsidRDefault="007561EB">
            <w:pPr>
              <w:jc w:val="center"/>
            </w:pPr>
            <w:r>
              <w:rPr>
                <w:color w:val="000000"/>
                <w:sz w:val="24"/>
              </w:rPr>
              <w:t>018005</w:t>
            </w:r>
          </w:p>
        </w:tc>
        <w:tc>
          <w:tcPr>
            <w:tcW w:w="1282" w:type="dxa"/>
            <w:vAlign w:val="center"/>
          </w:tcPr>
          <w:p w14:paraId="2F51F304" w14:textId="77777777" w:rsidR="00002B22" w:rsidRDefault="007561EB">
            <w:pPr>
              <w:jc w:val="center"/>
            </w:pPr>
            <w:r>
              <w:rPr>
                <w:color w:val="000000"/>
                <w:sz w:val="24"/>
              </w:rPr>
              <w:t>国开</w:t>
            </w:r>
            <w:r>
              <w:rPr>
                <w:color w:val="000000"/>
                <w:sz w:val="24"/>
              </w:rPr>
              <w:t>1701</w:t>
            </w:r>
          </w:p>
        </w:tc>
        <w:tc>
          <w:tcPr>
            <w:tcW w:w="1849" w:type="dxa"/>
            <w:vAlign w:val="center"/>
          </w:tcPr>
          <w:p w14:paraId="75E4BFAF" w14:textId="77777777" w:rsidR="00002B22" w:rsidRDefault="007561EB">
            <w:pPr>
              <w:jc w:val="right"/>
            </w:pPr>
            <w:r>
              <w:rPr>
                <w:color w:val="000000"/>
                <w:sz w:val="24"/>
              </w:rPr>
              <w:t>161,420</w:t>
            </w:r>
          </w:p>
        </w:tc>
        <w:tc>
          <w:tcPr>
            <w:tcW w:w="2126" w:type="dxa"/>
            <w:vAlign w:val="center"/>
          </w:tcPr>
          <w:p w14:paraId="639A979B" w14:textId="77777777" w:rsidR="00002B22" w:rsidRDefault="007561EB">
            <w:pPr>
              <w:jc w:val="right"/>
            </w:pPr>
            <w:r>
              <w:rPr>
                <w:color w:val="000000"/>
                <w:sz w:val="24"/>
              </w:rPr>
              <w:t>15,962,823.80</w:t>
            </w:r>
          </w:p>
        </w:tc>
        <w:tc>
          <w:tcPr>
            <w:tcW w:w="1578" w:type="dxa"/>
            <w:vAlign w:val="center"/>
          </w:tcPr>
          <w:p w14:paraId="3CB6F90A" w14:textId="77777777" w:rsidR="00002B22" w:rsidRDefault="007561EB">
            <w:pPr>
              <w:jc w:val="right"/>
            </w:pPr>
            <w:r>
              <w:rPr>
                <w:color w:val="000000"/>
                <w:sz w:val="24"/>
              </w:rPr>
              <w:t>33.46</w:t>
            </w:r>
          </w:p>
        </w:tc>
      </w:tr>
      <w:tr w:rsidR="00002B22" w14:paraId="44FE9882" w14:textId="77777777">
        <w:trPr>
          <w:jc w:val="center"/>
        </w:trPr>
        <w:tc>
          <w:tcPr>
            <w:tcW w:w="892" w:type="dxa"/>
            <w:vAlign w:val="center"/>
          </w:tcPr>
          <w:p w14:paraId="17ADF948" w14:textId="77777777" w:rsidR="00002B22" w:rsidRDefault="007561EB">
            <w:pPr>
              <w:jc w:val="center"/>
            </w:pPr>
            <w:r>
              <w:rPr>
                <w:color w:val="000000"/>
                <w:sz w:val="24"/>
              </w:rPr>
              <w:t>2</w:t>
            </w:r>
          </w:p>
        </w:tc>
        <w:tc>
          <w:tcPr>
            <w:tcW w:w="1670" w:type="dxa"/>
            <w:vAlign w:val="center"/>
          </w:tcPr>
          <w:p w14:paraId="0840F21C" w14:textId="77777777" w:rsidR="00002B22" w:rsidRDefault="007561EB">
            <w:pPr>
              <w:jc w:val="center"/>
            </w:pPr>
            <w:r>
              <w:rPr>
                <w:color w:val="000000"/>
                <w:sz w:val="24"/>
              </w:rPr>
              <w:t>179934</w:t>
            </w:r>
          </w:p>
        </w:tc>
        <w:tc>
          <w:tcPr>
            <w:tcW w:w="1282" w:type="dxa"/>
            <w:vAlign w:val="center"/>
          </w:tcPr>
          <w:p w14:paraId="3E94E36E" w14:textId="77777777" w:rsidR="00002B22" w:rsidRDefault="007561EB">
            <w:pPr>
              <w:jc w:val="center"/>
            </w:pPr>
            <w:r>
              <w:rPr>
                <w:color w:val="000000"/>
                <w:sz w:val="24"/>
              </w:rPr>
              <w:t>17</w:t>
            </w:r>
            <w:r>
              <w:rPr>
                <w:color w:val="000000"/>
                <w:sz w:val="24"/>
              </w:rPr>
              <w:t>贴现国债</w:t>
            </w:r>
            <w:r>
              <w:rPr>
                <w:color w:val="000000"/>
                <w:sz w:val="24"/>
              </w:rPr>
              <w:t>34</w:t>
            </w:r>
          </w:p>
        </w:tc>
        <w:tc>
          <w:tcPr>
            <w:tcW w:w="1849" w:type="dxa"/>
            <w:vAlign w:val="center"/>
          </w:tcPr>
          <w:p w14:paraId="70E5C2D5" w14:textId="77777777" w:rsidR="00002B22" w:rsidRDefault="007561EB">
            <w:pPr>
              <w:jc w:val="right"/>
            </w:pPr>
            <w:r>
              <w:rPr>
                <w:color w:val="000000"/>
                <w:sz w:val="24"/>
              </w:rPr>
              <w:t>100,000</w:t>
            </w:r>
          </w:p>
        </w:tc>
        <w:tc>
          <w:tcPr>
            <w:tcW w:w="2126" w:type="dxa"/>
            <w:vAlign w:val="center"/>
          </w:tcPr>
          <w:p w14:paraId="39705758" w14:textId="77777777" w:rsidR="00002B22" w:rsidRDefault="007561EB">
            <w:pPr>
              <w:jc w:val="right"/>
            </w:pPr>
            <w:r>
              <w:rPr>
                <w:color w:val="000000"/>
                <w:sz w:val="24"/>
              </w:rPr>
              <w:t>9,833,000.00</w:t>
            </w:r>
          </w:p>
        </w:tc>
        <w:tc>
          <w:tcPr>
            <w:tcW w:w="1578" w:type="dxa"/>
            <w:vAlign w:val="center"/>
          </w:tcPr>
          <w:p w14:paraId="25D3AF73" w14:textId="77777777" w:rsidR="00002B22" w:rsidRDefault="007561EB">
            <w:pPr>
              <w:jc w:val="right"/>
            </w:pPr>
            <w:r>
              <w:rPr>
                <w:color w:val="000000"/>
                <w:sz w:val="24"/>
              </w:rPr>
              <w:t>20.61</w:t>
            </w:r>
          </w:p>
        </w:tc>
      </w:tr>
      <w:tr w:rsidR="00002B22" w14:paraId="38F438A3" w14:textId="77777777">
        <w:trPr>
          <w:jc w:val="center"/>
        </w:trPr>
        <w:tc>
          <w:tcPr>
            <w:tcW w:w="892" w:type="dxa"/>
            <w:vAlign w:val="center"/>
          </w:tcPr>
          <w:p w14:paraId="762D82DF" w14:textId="77777777" w:rsidR="00002B22" w:rsidRDefault="007561EB">
            <w:pPr>
              <w:jc w:val="center"/>
            </w:pPr>
            <w:r>
              <w:rPr>
                <w:color w:val="000000"/>
                <w:sz w:val="24"/>
              </w:rPr>
              <w:t>3</w:t>
            </w:r>
          </w:p>
        </w:tc>
        <w:tc>
          <w:tcPr>
            <w:tcW w:w="1670" w:type="dxa"/>
            <w:vAlign w:val="center"/>
          </w:tcPr>
          <w:p w14:paraId="4B02A870" w14:textId="77777777" w:rsidR="00002B22" w:rsidRDefault="007561EB">
            <w:pPr>
              <w:jc w:val="center"/>
            </w:pPr>
            <w:r>
              <w:rPr>
                <w:color w:val="000000"/>
                <w:sz w:val="24"/>
              </w:rPr>
              <w:t>010303</w:t>
            </w:r>
          </w:p>
        </w:tc>
        <w:tc>
          <w:tcPr>
            <w:tcW w:w="1282" w:type="dxa"/>
            <w:vAlign w:val="center"/>
          </w:tcPr>
          <w:p w14:paraId="40049B3E" w14:textId="77777777" w:rsidR="00002B22" w:rsidRDefault="007561EB">
            <w:pPr>
              <w:jc w:val="center"/>
            </w:pPr>
            <w:r>
              <w:rPr>
                <w:color w:val="000000"/>
                <w:sz w:val="24"/>
              </w:rPr>
              <w:t>03</w:t>
            </w:r>
            <w:r>
              <w:rPr>
                <w:color w:val="000000"/>
                <w:sz w:val="24"/>
              </w:rPr>
              <w:t>国债</w:t>
            </w:r>
            <w:r>
              <w:rPr>
                <w:color w:val="000000"/>
                <w:sz w:val="24"/>
              </w:rPr>
              <w:t>⑶</w:t>
            </w:r>
          </w:p>
        </w:tc>
        <w:tc>
          <w:tcPr>
            <w:tcW w:w="1849" w:type="dxa"/>
            <w:vAlign w:val="center"/>
          </w:tcPr>
          <w:p w14:paraId="0BC4691A" w14:textId="77777777" w:rsidR="00002B22" w:rsidRDefault="007561EB">
            <w:pPr>
              <w:jc w:val="right"/>
            </w:pPr>
            <w:r>
              <w:rPr>
                <w:color w:val="000000"/>
                <w:sz w:val="24"/>
              </w:rPr>
              <w:t>53,240</w:t>
            </w:r>
          </w:p>
        </w:tc>
        <w:tc>
          <w:tcPr>
            <w:tcW w:w="2126" w:type="dxa"/>
            <w:vAlign w:val="center"/>
          </w:tcPr>
          <w:p w14:paraId="0900BA2E" w14:textId="77777777" w:rsidR="00002B22" w:rsidRDefault="007561EB">
            <w:pPr>
              <w:jc w:val="right"/>
            </w:pPr>
            <w:r>
              <w:rPr>
                <w:color w:val="000000"/>
                <w:sz w:val="24"/>
              </w:rPr>
              <w:t>5,103,054.00</w:t>
            </w:r>
          </w:p>
        </w:tc>
        <w:tc>
          <w:tcPr>
            <w:tcW w:w="1578" w:type="dxa"/>
            <w:vAlign w:val="center"/>
          </w:tcPr>
          <w:p w14:paraId="7BF31EDF" w14:textId="77777777" w:rsidR="00002B22" w:rsidRDefault="007561EB">
            <w:pPr>
              <w:jc w:val="right"/>
            </w:pPr>
            <w:r>
              <w:rPr>
                <w:color w:val="000000"/>
                <w:sz w:val="24"/>
              </w:rPr>
              <w:t>10.70</w:t>
            </w:r>
          </w:p>
        </w:tc>
      </w:tr>
      <w:tr w:rsidR="00002B22" w14:paraId="248A0172" w14:textId="77777777">
        <w:trPr>
          <w:jc w:val="center"/>
        </w:trPr>
        <w:tc>
          <w:tcPr>
            <w:tcW w:w="892" w:type="dxa"/>
            <w:vAlign w:val="center"/>
          </w:tcPr>
          <w:p w14:paraId="0C2DA726" w14:textId="77777777" w:rsidR="00002B22" w:rsidRDefault="007561EB">
            <w:pPr>
              <w:jc w:val="center"/>
            </w:pPr>
            <w:r>
              <w:rPr>
                <w:color w:val="000000"/>
                <w:sz w:val="24"/>
              </w:rPr>
              <w:t>4</w:t>
            </w:r>
          </w:p>
        </w:tc>
        <w:tc>
          <w:tcPr>
            <w:tcW w:w="1670" w:type="dxa"/>
            <w:vAlign w:val="center"/>
          </w:tcPr>
          <w:p w14:paraId="4E721FCA" w14:textId="77777777" w:rsidR="00002B22" w:rsidRDefault="007561EB">
            <w:pPr>
              <w:jc w:val="center"/>
            </w:pPr>
            <w:r>
              <w:rPr>
                <w:color w:val="000000"/>
                <w:sz w:val="24"/>
              </w:rPr>
              <w:t>108601</w:t>
            </w:r>
          </w:p>
        </w:tc>
        <w:tc>
          <w:tcPr>
            <w:tcW w:w="1282" w:type="dxa"/>
            <w:vAlign w:val="center"/>
          </w:tcPr>
          <w:p w14:paraId="0B3A7110" w14:textId="77777777" w:rsidR="00002B22" w:rsidRDefault="007561EB">
            <w:pPr>
              <w:jc w:val="center"/>
            </w:pPr>
            <w:r>
              <w:rPr>
                <w:color w:val="000000"/>
                <w:sz w:val="24"/>
              </w:rPr>
              <w:t>国开</w:t>
            </w:r>
            <w:r>
              <w:rPr>
                <w:color w:val="000000"/>
                <w:sz w:val="24"/>
              </w:rPr>
              <w:t>1703</w:t>
            </w:r>
          </w:p>
        </w:tc>
        <w:tc>
          <w:tcPr>
            <w:tcW w:w="1849" w:type="dxa"/>
            <w:vAlign w:val="center"/>
          </w:tcPr>
          <w:p w14:paraId="5C101CC5" w14:textId="77777777" w:rsidR="00002B22" w:rsidRDefault="007561EB">
            <w:pPr>
              <w:jc w:val="right"/>
            </w:pPr>
            <w:r>
              <w:rPr>
                <w:color w:val="000000"/>
                <w:sz w:val="24"/>
              </w:rPr>
              <w:t>48,000</w:t>
            </w:r>
          </w:p>
        </w:tc>
        <w:tc>
          <w:tcPr>
            <w:tcW w:w="2126" w:type="dxa"/>
            <w:vAlign w:val="center"/>
          </w:tcPr>
          <w:p w14:paraId="712CA6FA" w14:textId="77777777" w:rsidR="00002B22" w:rsidRDefault="007561EB">
            <w:pPr>
              <w:jc w:val="right"/>
            </w:pPr>
            <w:r>
              <w:rPr>
                <w:color w:val="000000"/>
                <w:sz w:val="24"/>
              </w:rPr>
              <w:t>4,789,440.00</w:t>
            </w:r>
          </w:p>
        </w:tc>
        <w:tc>
          <w:tcPr>
            <w:tcW w:w="1578" w:type="dxa"/>
            <w:vAlign w:val="center"/>
          </w:tcPr>
          <w:p w14:paraId="590EB6DC" w14:textId="77777777" w:rsidR="00002B22" w:rsidRDefault="007561EB">
            <w:pPr>
              <w:jc w:val="right"/>
            </w:pPr>
            <w:r>
              <w:rPr>
                <w:color w:val="000000"/>
                <w:sz w:val="24"/>
              </w:rPr>
              <w:t>10.04</w:t>
            </w:r>
          </w:p>
        </w:tc>
      </w:tr>
      <w:tr w:rsidR="00002B22" w14:paraId="39316F41" w14:textId="77777777">
        <w:trPr>
          <w:jc w:val="center"/>
        </w:trPr>
        <w:tc>
          <w:tcPr>
            <w:tcW w:w="892" w:type="dxa"/>
            <w:vAlign w:val="center"/>
          </w:tcPr>
          <w:p w14:paraId="5D663EFD" w14:textId="77777777" w:rsidR="00002B22" w:rsidRDefault="007561EB">
            <w:pPr>
              <w:jc w:val="center"/>
            </w:pPr>
            <w:r>
              <w:rPr>
                <w:color w:val="000000"/>
                <w:sz w:val="24"/>
              </w:rPr>
              <w:t>5</w:t>
            </w:r>
          </w:p>
        </w:tc>
        <w:tc>
          <w:tcPr>
            <w:tcW w:w="1670" w:type="dxa"/>
            <w:vAlign w:val="center"/>
          </w:tcPr>
          <w:p w14:paraId="368B622D" w14:textId="77777777" w:rsidR="00002B22" w:rsidRDefault="007561EB">
            <w:pPr>
              <w:jc w:val="center"/>
            </w:pPr>
            <w:r>
              <w:rPr>
                <w:color w:val="000000"/>
                <w:sz w:val="24"/>
              </w:rPr>
              <w:t>010107</w:t>
            </w:r>
          </w:p>
        </w:tc>
        <w:tc>
          <w:tcPr>
            <w:tcW w:w="1282" w:type="dxa"/>
            <w:vAlign w:val="center"/>
          </w:tcPr>
          <w:p w14:paraId="1C423244" w14:textId="77777777" w:rsidR="00002B22" w:rsidRDefault="007561EB">
            <w:pPr>
              <w:jc w:val="center"/>
            </w:pPr>
            <w:r>
              <w:rPr>
                <w:color w:val="000000"/>
                <w:sz w:val="24"/>
              </w:rPr>
              <w:t>21</w:t>
            </w:r>
            <w:r>
              <w:rPr>
                <w:color w:val="000000"/>
                <w:sz w:val="24"/>
              </w:rPr>
              <w:t>国债</w:t>
            </w:r>
            <w:r>
              <w:rPr>
                <w:color w:val="000000"/>
                <w:sz w:val="24"/>
              </w:rPr>
              <w:t>⑺</w:t>
            </w:r>
          </w:p>
        </w:tc>
        <w:tc>
          <w:tcPr>
            <w:tcW w:w="1849" w:type="dxa"/>
            <w:vAlign w:val="center"/>
          </w:tcPr>
          <w:p w14:paraId="328F0CFB" w14:textId="77777777" w:rsidR="00002B22" w:rsidRDefault="007561EB">
            <w:pPr>
              <w:jc w:val="right"/>
            </w:pPr>
            <w:r>
              <w:rPr>
                <w:color w:val="000000"/>
                <w:sz w:val="24"/>
              </w:rPr>
              <w:t>36,010</w:t>
            </w:r>
          </w:p>
        </w:tc>
        <w:tc>
          <w:tcPr>
            <w:tcW w:w="2126" w:type="dxa"/>
            <w:vAlign w:val="center"/>
          </w:tcPr>
          <w:p w14:paraId="34F1CE74" w14:textId="77777777" w:rsidR="00002B22" w:rsidRDefault="007561EB">
            <w:pPr>
              <w:jc w:val="right"/>
            </w:pPr>
            <w:r>
              <w:rPr>
                <w:color w:val="000000"/>
                <w:sz w:val="24"/>
              </w:rPr>
              <w:t>3,614,683.80</w:t>
            </w:r>
          </w:p>
        </w:tc>
        <w:tc>
          <w:tcPr>
            <w:tcW w:w="1578" w:type="dxa"/>
            <w:vAlign w:val="center"/>
          </w:tcPr>
          <w:p w14:paraId="3B8A06BE" w14:textId="77777777" w:rsidR="00002B22" w:rsidRDefault="007561EB">
            <w:pPr>
              <w:jc w:val="right"/>
            </w:pPr>
            <w:r>
              <w:rPr>
                <w:color w:val="000000"/>
                <w:sz w:val="24"/>
              </w:rPr>
              <w:t>7.58</w:t>
            </w:r>
          </w:p>
        </w:tc>
      </w:tr>
    </w:tbl>
    <w:p w14:paraId="5D3F0ED3" w14:textId="77777777" w:rsidR="007F6333" w:rsidRDefault="007F6333" w:rsidP="00AD0E47">
      <w:pPr>
        <w:pStyle w:val="20"/>
        <w:spacing w:before="29" w:after="0" w:line="288" w:lineRule="auto"/>
        <w:rPr>
          <w:rFonts w:ascii="Times New Roman" w:hAnsi="Times New Roman"/>
          <w:kern w:val="0"/>
          <w:szCs w:val="24"/>
        </w:rPr>
      </w:pPr>
      <w:bookmarkStart w:id="128" w:name="_Toc361324885"/>
      <w:bookmarkStart w:id="129" w:name="_Toc374438149"/>
    </w:p>
    <w:p w14:paraId="3885EE59" w14:textId="7777777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28"/>
      <w:bookmarkEnd w:id="129"/>
    </w:p>
    <w:p w14:paraId="0515AF17" w14:textId="77777777" w:rsidR="00B31F86" w:rsidRDefault="001A59F9" w:rsidP="00B31F86">
      <w:pPr>
        <w:tabs>
          <w:tab w:val="left" w:pos="426"/>
        </w:tabs>
        <w:spacing w:before="29" w:line="288" w:lineRule="auto"/>
        <w:jc w:val="left"/>
        <w:rPr>
          <w:kern w:val="0"/>
          <w:sz w:val="24"/>
        </w:rPr>
      </w:pPr>
      <w:r w:rsidRPr="00D754A9">
        <w:rPr>
          <w:kern w:val="0"/>
          <w:sz w:val="24"/>
        </w:rPr>
        <w:t>本基金本报告期末未持有资产支持证券。</w:t>
      </w:r>
    </w:p>
    <w:p w14:paraId="2BEAC845" w14:textId="77777777" w:rsidR="00B31F86" w:rsidRPr="00B31F86" w:rsidRDefault="006B5E99" w:rsidP="005275E4">
      <w:pPr>
        <w:pStyle w:val="20"/>
        <w:spacing w:before="29" w:after="0" w:line="288" w:lineRule="auto"/>
        <w:rPr>
          <w:kern w:val="0"/>
        </w:rPr>
      </w:pPr>
      <w:r>
        <w:rPr>
          <w:rFonts w:hint="eastAsia"/>
          <w:kern w:val="0"/>
        </w:rPr>
        <w:br/>
      </w:r>
      <w:r w:rsidR="00B31F86" w:rsidRPr="005275E4">
        <w:rPr>
          <w:rFonts w:ascii="Times New Roman" w:hAnsi="Times New Roman"/>
          <w:kern w:val="0"/>
          <w:szCs w:val="24"/>
        </w:rPr>
        <w:t xml:space="preserve">8.8 </w:t>
      </w:r>
      <w:r w:rsidR="00B31F86" w:rsidRPr="005275E4">
        <w:rPr>
          <w:rFonts w:ascii="Times New Roman" w:hAnsi="Times New Roman" w:hint="eastAsia"/>
          <w:kern w:val="0"/>
          <w:szCs w:val="24"/>
        </w:rPr>
        <w:t>报告期末按公允价值占基金资产净值比例大小排序的前五名贵金属投资明细</w:t>
      </w:r>
    </w:p>
    <w:p w14:paraId="6911BA68" w14:textId="77777777" w:rsidR="002B727E" w:rsidRDefault="00B31F86" w:rsidP="00B31F86">
      <w:pPr>
        <w:tabs>
          <w:tab w:val="left" w:pos="426"/>
        </w:tabs>
        <w:spacing w:before="29" w:line="288" w:lineRule="auto"/>
        <w:jc w:val="left"/>
        <w:rPr>
          <w:kern w:val="0"/>
          <w:sz w:val="24"/>
        </w:rPr>
      </w:pPr>
      <w:r w:rsidRPr="00B31F86">
        <w:rPr>
          <w:rFonts w:hint="eastAsia"/>
          <w:kern w:val="0"/>
          <w:sz w:val="24"/>
        </w:rPr>
        <w:t>本基金本报告期末未持有贵金属。</w:t>
      </w:r>
    </w:p>
    <w:p w14:paraId="68292296" w14:textId="77777777" w:rsidR="00B31F86" w:rsidRPr="006B5E99" w:rsidRDefault="00B31F86" w:rsidP="00B31F86">
      <w:pPr>
        <w:tabs>
          <w:tab w:val="left" w:pos="426"/>
        </w:tabs>
        <w:spacing w:before="29" w:line="288" w:lineRule="auto"/>
        <w:jc w:val="left"/>
        <w:rPr>
          <w:kern w:val="0"/>
          <w:sz w:val="24"/>
        </w:rPr>
      </w:pPr>
    </w:p>
    <w:p w14:paraId="0D20C989" w14:textId="7B9EE9C9" w:rsidR="001A59F9" w:rsidRPr="00AD0E47" w:rsidRDefault="001A59F9" w:rsidP="00AD0E47">
      <w:pPr>
        <w:pStyle w:val="20"/>
        <w:spacing w:before="29" w:after="0" w:line="288" w:lineRule="auto"/>
        <w:rPr>
          <w:rFonts w:ascii="Times New Roman" w:hAnsi="Times New Roman"/>
          <w:kern w:val="0"/>
          <w:szCs w:val="24"/>
        </w:rPr>
      </w:pPr>
      <w:bookmarkStart w:id="130" w:name="_Toc361324886"/>
      <w:bookmarkStart w:id="131" w:name="_Toc374438150"/>
      <w:r w:rsidRPr="00AD0E47">
        <w:rPr>
          <w:rFonts w:ascii="Times New Roman" w:hAnsi="Times New Roman"/>
          <w:kern w:val="0"/>
          <w:szCs w:val="24"/>
        </w:rPr>
        <w:t>8.</w:t>
      </w:r>
      <w:r w:rsidR="00B31F86">
        <w:rPr>
          <w:rFonts w:ascii="Times New Roman" w:hAnsi="Times New Roman"/>
          <w:kern w:val="0"/>
          <w:szCs w:val="24"/>
        </w:rPr>
        <w:t>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30"/>
      <w:bookmarkEnd w:id="131"/>
    </w:p>
    <w:p w14:paraId="3DE0359B"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5D7554EC" w14:textId="77777777"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7947C4DD" w14:textId="1FC07F22" w:rsidR="005D072B" w:rsidRPr="00AD0E47" w:rsidRDefault="005D072B" w:rsidP="00AD0E47">
      <w:pPr>
        <w:pStyle w:val="20"/>
        <w:spacing w:before="29" w:after="0" w:line="288" w:lineRule="auto"/>
        <w:rPr>
          <w:rFonts w:ascii="Times New Roman" w:hAnsi="Times New Roman"/>
          <w:kern w:val="0"/>
          <w:szCs w:val="24"/>
        </w:rPr>
      </w:pPr>
      <w:bookmarkStart w:id="132" w:name="_Toc374438151"/>
      <w:r w:rsidRPr="00AD0E47">
        <w:rPr>
          <w:rFonts w:ascii="Times New Roman" w:hAnsi="Times New Roman" w:hint="eastAsia"/>
          <w:kern w:val="0"/>
          <w:szCs w:val="24"/>
        </w:rPr>
        <w:t>8.</w:t>
      </w:r>
      <w:r w:rsidR="00B31F86">
        <w:rPr>
          <w:rFonts w:ascii="Times New Roman" w:hAnsi="Times New Roman"/>
          <w:kern w:val="0"/>
          <w:szCs w:val="24"/>
        </w:rPr>
        <w:t>10</w:t>
      </w:r>
      <w:r w:rsidR="00B31F86"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报告期末本基金投资的股指期货交易情况说明</w:t>
      </w:r>
      <w:bookmarkEnd w:id="132"/>
    </w:p>
    <w:p w14:paraId="51583809"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406AA4E2"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5644565B" w14:textId="2B5775DD" w:rsidR="00E074BE" w:rsidRPr="00AD0E47" w:rsidRDefault="00E074BE" w:rsidP="00AD0E47">
      <w:pPr>
        <w:pStyle w:val="20"/>
        <w:spacing w:before="29" w:after="0" w:line="288" w:lineRule="auto"/>
        <w:rPr>
          <w:rFonts w:ascii="Times New Roman" w:hAnsi="Times New Roman"/>
          <w:kern w:val="0"/>
          <w:szCs w:val="24"/>
        </w:rPr>
      </w:pPr>
      <w:bookmarkStart w:id="133" w:name="_Toc374438152"/>
      <w:r w:rsidRPr="00AD0E47">
        <w:rPr>
          <w:rFonts w:ascii="Times New Roman" w:hAnsi="Times New Roman" w:hint="eastAsia"/>
          <w:kern w:val="0"/>
          <w:szCs w:val="24"/>
        </w:rPr>
        <w:t>8.</w:t>
      </w:r>
      <w:r w:rsidR="00B31F86">
        <w:rPr>
          <w:rFonts w:ascii="Times New Roman" w:hAnsi="Times New Roman"/>
          <w:kern w:val="0"/>
          <w:szCs w:val="24"/>
        </w:rPr>
        <w:t>11</w:t>
      </w:r>
      <w:r w:rsidRPr="00AD0E47">
        <w:rPr>
          <w:rFonts w:ascii="Times New Roman" w:hAnsi="Times New Roman" w:hint="eastAsia"/>
          <w:kern w:val="0"/>
          <w:szCs w:val="24"/>
        </w:rPr>
        <w:t>报告期末本基金投资的国债期货交易情况说明</w:t>
      </w:r>
      <w:bookmarkEnd w:id="133"/>
    </w:p>
    <w:p w14:paraId="16B1BC40"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3B8F98E6" w14:textId="77777777" w:rsidR="00A16509" w:rsidRPr="00D754A9" w:rsidRDefault="00A16509" w:rsidP="00D754A9">
      <w:pPr>
        <w:tabs>
          <w:tab w:val="left" w:pos="426"/>
        </w:tabs>
        <w:spacing w:before="29" w:line="288" w:lineRule="auto"/>
        <w:jc w:val="left"/>
        <w:rPr>
          <w:kern w:val="0"/>
          <w:sz w:val="24"/>
        </w:rPr>
      </w:pPr>
    </w:p>
    <w:p w14:paraId="0EE98B7F" w14:textId="3CF33A74" w:rsidR="001A59F9" w:rsidRPr="00AD0E47" w:rsidRDefault="001A59F9" w:rsidP="00AD0E47">
      <w:pPr>
        <w:pStyle w:val="20"/>
        <w:spacing w:before="29" w:after="0" w:line="288" w:lineRule="auto"/>
        <w:rPr>
          <w:rFonts w:ascii="Times New Roman" w:hAnsi="Times New Roman"/>
          <w:kern w:val="0"/>
          <w:szCs w:val="24"/>
        </w:rPr>
      </w:pPr>
      <w:bookmarkStart w:id="134" w:name="_Toc361324887"/>
      <w:bookmarkStart w:id="135" w:name="_Toc374438153"/>
      <w:r w:rsidRPr="00AD0E47">
        <w:rPr>
          <w:rFonts w:ascii="Times New Roman" w:hAnsi="Times New Roman"/>
          <w:kern w:val="0"/>
          <w:szCs w:val="24"/>
        </w:rPr>
        <w:t>8.</w:t>
      </w:r>
      <w:r w:rsidR="00B31F86" w:rsidRPr="00AD0E47">
        <w:rPr>
          <w:rFonts w:ascii="Times New Roman" w:hAnsi="Times New Roman"/>
          <w:kern w:val="0"/>
          <w:szCs w:val="24"/>
        </w:rPr>
        <w:t>1</w:t>
      </w:r>
      <w:r w:rsidR="00B31F86">
        <w:rPr>
          <w:rFonts w:ascii="Times New Roman" w:hAnsi="Times New Roman"/>
          <w:kern w:val="0"/>
          <w:szCs w:val="24"/>
        </w:rPr>
        <w:t>2</w:t>
      </w:r>
      <w:r w:rsidR="00B31F86" w:rsidRPr="00AD0E47">
        <w:rPr>
          <w:rFonts w:ascii="Times New Roman" w:hAnsi="Times New Roman"/>
          <w:kern w:val="0"/>
          <w:szCs w:val="24"/>
        </w:rPr>
        <w:t xml:space="preserve"> </w:t>
      </w:r>
      <w:r w:rsidRPr="00AD0E47">
        <w:rPr>
          <w:rFonts w:ascii="Times New Roman" w:hAnsi="Times New Roman" w:hint="eastAsia"/>
          <w:kern w:val="0"/>
          <w:szCs w:val="24"/>
        </w:rPr>
        <w:t>投资组合报告附注</w:t>
      </w:r>
      <w:bookmarkEnd w:id="134"/>
      <w:bookmarkEnd w:id="135"/>
    </w:p>
    <w:p w14:paraId="309935BE" w14:textId="4C975B90" w:rsidR="001A59F9" w:rsidRPr="00250232" w:rsidRDefault="001A59F9" w:rsidP="00250232">
      <w:pPr>
        <w:spacing w:before="29" w:line="288" w:lineRule="auto"/>
        <w:rPr>
          <w:color w:val="000000"/>
          <w:sz w:val="24"/>
        </w:rPr>
      </w:pPr>
      <w:r w:rsidRPr="00CB5E66">
        <w:rPr>
          <w:b/>
          <w:color w:val="000000"/>
          <w:sz w:val="24"/>
        </w:rPr>
        <w:t>8.</w:t>
      </w:r>
      <w:r w:rsidR="00B31F86" w:rsidRPr="00CB5E66">
        <w:rPr>
          <w:b/>
          <w:color w:val="000000"/>
          <w:sz w:val="24"/>
        </w:rPr>
        <w:t>1</w:t>
      </w:r>
      <w:r w:rsidR="00B31F86">
        <w:rPr>
          <w:b/>
          <w:color w:val="000000"/>
          <w:sz w:val="24"/>
        </w:rPr>
        <w:t>2</w:t>
      </w:r>
      <w:r w:rsidRPr="00CB5E66">
        <w:rPr>
          <w:b/>
          <w:color w:val="000000"/>
          <w:sz w:val="24"/>
        </w:rPr>
        <w:t>.1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00AF931E" w14:textId="65A085C4" w:rsidR="00250232" w:rsidRPr="00250232" w:rsidRDefault="001A59F9" w:rsidP="00250232">
      <w:pPr>
        <w:spacing w:before="29" w:line="288" w:lineRule="auto"/>
        <w:rPr>
          <w:color w:val="000000"/>
          <w:sz w:val="24"/>
        </w:rPr>
      </w:pPr>
      <w:r w:rsidRPr="00CB5E66">
        <w:rPr>
          <w:b/>
          <w:color w:val="000000"/>
          <w:sz w:val="24"/>
        </w:rPr>
        <w:t>8.</w:t>
      </w:r>
      <w:r w:rsidR="00B31F86" w:rsidRPr="00CB5E66">
        <w:rPr>
          <w:b/>
          <w:color w:val="000000"/>
          <w:sz w:val="24"/>
        </w:rPr>
        <w:t>1</w:t>
      </w:r>
      <w:r w:rsidR="00B31F86">
        <w:rPr>
          <w:b/>
          <w:color w:val="000000"/>
          <w:sz w:val="24"/>
        </w:rPr>
        <w:t>2</w:t>
      </w:r>
      <w:r w:rsidRPr="00CB5E66">
        <w:rPr>
          <w:b/>
          <w:color w:val="000000"/>
          <w:sz w:val="24"/>
        </w:rPr>
        <w:t>.2</w:t>
      </w:r>
      <w:r w:rsidRPr="00250232">
        <w:rPr>
          <w:color w:val="000000"/>
          <w:sz w:val="24"/>
        </w:rPr>
        <w:t>本基金投资的前十名股票中，没有超出基金合同规定的备选股票库之外的股票。</w:t>
      </w:r>
    </w:p>
    <w:p w14:paraId="6AAB983F" w14:textId="5A38A3F7"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w:t>
      </w:r>
      <w:r w:rsidR="00B31F86" w:rsidRPr="00AD0E47">
        <w:rPr>
          <w:rFonts w:ascii="Times New Roman" w:hAnsi="Times New Roman"/>
          <w:kern w:val="0"/>
          <w:szCs w:val="24"/>
        </w:rPr>
        <w:t>1</w:t>
      </w:r>
      <w:r w:rsidR="00B31F86">
        <w:rPr>
          <w:rFonts w:ascii="Times New Roman" w:hAnsi="Times New Roman"/>
          <w:kern w:val="0"/>
          <w:szCs w:val="24"/>
        </w:rPr>
        <w:t>2</w:t>
      </w:r>
      <w:r w:rsidRPr="00AD0E47">
        <w:rPr>
          <w:rFonts w:ascii="Times New Roman" w:hAnsi="Times New Roman"/>
          <w:kern w:val="0"/>
          <w:szCs w:val="24"/>
        </w:rPr>
        <w:t>.3</w:t>
      </w:r>
      <w:r w:rsidRPr="00AD0E47">
        <w:rPr>
          <w:rFonts w:ascii="Times New Roman" w:hAnsi="Times New Roman" w:hint="eastAsia"/>
          <w:kern w:val="0"/>
          <w:szCs w:val="24"/>
        </w:rPr>
        <w:t>期末其他各项资产构成</w:t>
      </w:r>
    </w:p>
    <w:p w14:paraId="53FCAB7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7CB9764E" w14:textId="77777777" w:rsidTr="006D141C">
        <w:tc>
          <w:tcPr>
            <w:tcW w:w="765" w:type="dxa"/>
            <w:vAlign w:val="center"/>
          </w:tcPr>
          <w:p w14:paraId="1F4BB05B"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35B953A6"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21CAD0D0"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56DFE07D" w14:textId="77777777" w:rsidTr="00E144A3">
        <w:tc>
          <w:tcPr>
            <w:tcW w:w="765" w:type="dxa"/>
            <w:vAlign w:val="center"/>
          </w:tcPr>
          <w:p w14:paraId="71FC77C2"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7D8B3D3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61B77A68" w14:textId="77777777" w:rsidR="001A59F9" w:rsidRPr="00FF7CE7" w:rsidRDefault="001A59F9" w:rsidP="00FF7CE7">
            <w:pPr>
              <w:spacing w:before="29" w:line="288" w:lineRule="auto"/>
              <w:jc w:val="right"/>
              <w:rPr>
                <w:kern w:val="0"/>
                <w:sz w:val="24"/>
              </w:rPr>
            </w:pPr>
            <w:r w:rsidRPr="00FF7CE7">
              <w:rPr>
                <w:kern w:val="0"/>
                <w:sz w:val="24"/>
              </w:rPr>
              <w:t>34,506.19</w:t>
            </w:r>
          </w:p>
        </w:tc>
      </w:tr>
      <w:tr w:rsidR="001A59F9" w:rsidRPr="0091212A" w14:paraId="2A22F689" w14:textId="77777777" w:rsidTr="00E144A3">
        <w:tc>
          <w:tcPr>
            <w:tcW w:w="765" w:type="dxa"/>
            <w:vAlign w:val="center"/>
          </w:tcPr>
          <w:p w14:paraId="65B40D2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476960A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30AE4F3F" w14:textId="77777777" w:rsidR="001A59F9" w:rsidRPr="00FF7CE7" w:rsidRDefault="001A59F9" w:rsidP="00FF7CE7">
            <w:pPr>
              <w:spacing w:before="29" w:line="288" w:lineRule="auto"/>
              <w:jc w:val="right"/>
              <w:rPr>
                <w:kern w:val="0"/>
                <w:sz w:val="24"/>
              </w:rPr>
            </w:pPr>
            <w:r w:rsidRPr="00FF7CE7">
              <w:rPr>
                <w:kern w:val="0"/>
                <w:sz w:val="24"/>
              </w:rPr>
              <w:t>87,095.05</w:t>
            </w:r>
          </w:p>
        </w:tc>
      </w:tr>
      <w:tr w:rsidR="001A59F9" w:rsidRPr="0091212A" w14:paraId="22EA8621" w14:textId="77777777" w:rsidTr="00E144A3">
        <w:tc>
          <w:tcPr>
            <w:tcW w:w="765" w:type="dxa"/>
            <w:vAlign w:val="center"/>
          </w:tcPr>
          <w:p w14:paraId="1A58A6A9"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55FE6069"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1AC56CC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CF519D0" w14:textId="77777777" w:rsidTr="00E144A3">
        <w:tc>
          <w:tcPr>
            <w:tcW w:w="765" w:type="dxa"/>
            <w:vAlign w:val="center"/>
          </w:tcPr>
          <w:p w14:paraId="1A285B2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193EE096"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1C3A8B0C" w14:textId="77777777" w:rsidR="001A59F9" w:rsidRPr="00FF7CE7" w:rsidRDefault="001A59F9" w:rsidP="00FF7CE7">
            <w:pPr>
              <w:spacing w:before="29" w:line="288" w:lineRule="auto"/>
              <w:jc w:val="right"/>
              <w:rPr>
                <w:kern w:val="0"/>
                <w:sz w:val="24"/>
              </w:rPr>
            </w:pPr>
            <w:r w:rsidRPr="00FF7CE7">
              <w:rPr>
                <w:kern w:val="0"/>
                <w:sz w:val="24"/>
              </w:rPr>
              <w:t>825,710.26</w:t>
            </w:r>
          </w:p>
        </w:tc>
      </w:tr>
      <w:tr w:rsidR="001A59F9" w:rsidRPr="0091212A" w14:paraId="6ECF523F" w14:textId="77777777" w:rsidTr="00E144A3">
        <w:tc>
          <w:tcPr>
            <w:tcW w:w="765" w:type="dxa"/>
            <w:vAlign w:val="center"/>
          </w:tcPr>
          <w:p w14:paraId="31EBFAD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45038989"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33C02EC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CB99402" w14:textId="77777777" w:rsidTr="00E144A3">
        <w:tc>
          <w:tcPr>
            <w:tcW w:w="765" w:type="dxa"/>
            <w:vAlign w:val="center"/>
          </w:tcPr>
          <w:p w14:paraId="22931F7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012A02E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43BE0B0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533B7E5" w14:textId="77777777" w:rsidTr="00E144A3">
        <w:tc>
          <w:tcPr>
            <w:tcW w:w="765" w:type="dxa"/>
            <w:vAlign w:val="center"/>
          </w:tcPr>
          <w:p w14:paraId="26700A3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334397D9"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4325337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2ECF801" w14:textId="77777777" w:rsidTr="006678DA">
        <w:tc>
          <w:tcPr>
            <w:tcW w:w="765" w:type="dxa"/>
            <w:vAlign w:val="center"/>
          </w:tcPr>
          <w:p w14:paraId="2C227BFF"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41FBBB21"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7146C47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BF6A267" w14:textId="77777777" w:rsidTr="006678DA">
        <w:tc>
          <w:tcPr>
            <w:tcW w:w="765" w:type="dxa"/>
            <w:vAlign w:val="center"/>
          </w:tcPr>
          <w:p w14:paraId="17F31D4D"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64B7CBC4"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7A111244" w14:textId="77777777" w:rsidR="001A59F9" w:rsidRPr="00FF7CE7" w:rsidRDefault="001A59F9" w:rsidP="00FF7CE7">
            <w:pPr>
              <w:spacing w:before="29" w:line="288" w:lineRule="auto"/>
              <w:jc w:val="right"/>
              <w:rPr>
                <w:kern w:val="0"/>
                <w:sz w:val="24"/>
              </w:rPr>
            </w:pPr>
            <w:r w:rsidRPr="00FF7CE7">
              <w:rPr>
                <w:kern w:val="0"/>
                <w:sz w:val="24"/>
              </w:rPr>
              <w:t>947,311.50</w:t>
            </w:r>
          </w:p>
        </w:tc>
      </w:tr>
    </w:tbl>
    <w:p w14:paraId="3FC1323E"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71B152DB" w14:textId="49F72CEC"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w:t>
      </w:r>
      <w:r w:rsidR="00B31F86" w:rsidRPr="00AD0E47">
        <w:rPr>
          <w:rFonts w:ascii="Times New Roman" w:hAnsi="Times New Roman"/>
          <w:kern w:val="0"/>
          <w:szCs w:val="24"/>
        </w:rPr>
        <w:t>1</w:t>
      </w:r>
      <w:r w:rsidR="00B31F86">
        <w:rPr>
          <w:rFonts w:ascii="Times New Roman" w:hAnsi="Times New Roman"/>
          <w:kern w:val="0"/>
          <w:szCs w:val="24"/>
        </w:rPr>
        <w:t>2</w:t>
      </w:r>
      <w:r w:rsidRPr="00AD0E47">
        <w:rPr>
          <w:rFonts w:ascii="Times New Roman" w:hAnsi="Times New Roman"/>
          <w:kern w:val="0"/>
          <w:szCs w:val="24"/>
        </w:rPr>
        <w:t>.4</w:t>
      </w:r>
      <w:r w:rsidRPr="00AD0E47">
        <w:rPr>
          <w:rFonts w:ascii="Times New Roman" w:hAnsi="Times New Roman" w:hint="eastAsia"/>
          <w:kern w:val="0"/>
          <w:szCs w:val="24"/>
        </w:rPr>
        <w:t>期末持有的处于转股期的可转换债券明细</w:t>
      </w:r>
    </w:p>
    <w:p w14:paraId="3AC48FB3"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21C98E7C" w14:textId="77777777"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C6BF753" w14:textId="2A832CAE" w:rsidR="001A59F9" w:rsidRPr="00AD0E47" w:rsidRDefault="001A59F9"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8.</w:t>
      </w:r>
      <w:r w:rsidR="00B31F86" w:rsidRPr="00AD0E47">
        <w:rPr>
          <w:rFonts w:ascii="Times New Roman" w:hAnsi="Times New Roman"/>
          <w:kern w:val="0"/>
          <w:szCs w:val="24"/>
        </w:rPr>
        <w:t>1</w:t>
      </w:r>
      <w:r w:rsidR="00B31F86">
        <w:rPr>
          <w:rFonts w:ascii="Times New Roman" w:hAnsi="Times New Roman"/>
          <w:kern w:val="0"/>
          <w:szCs w:val="24"/>
        </w:rPr>
        <w:t>2</w:t>
      </w:r>
      <w:r w:rsidRPr="00AD0E47">
        <w:rPr>
          <w:rFonts w:ascii="Times New Roman" w:hAnsi="Times New Roman"/>
          <w:kern w:val="0"/>
          <w:szCs w:val="24"/>
        </w:rPr>
        <w:t>.5</w:t>
      </w:r>
      <w:r w:rsidRPr="00AD0E47">
        <w:rPr>
          <w:rFonts w:ascii="Times New Roman" w:hAnsi="Times New Roman" w:hint="eastAsia"/>
          <w:kern w:val="0"/>
          <w:szCs w:val="24"/>
        </w:rPr>
        <w:t>期末前十名股票中存在流通受限情况的说明</w:t>
      </w:r>
    </w:p>
    <w:p w14:paraId="64FC018B" w14:textId="77777777" w:rsidR="001A59F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14:paraId="32D41BE5" w14:textId="77777777" w:rsidR="0068632E" w:rsidRDefault="0068632E" w:rsidP="00D754A9">
      <w:pPr>
        <w:tabs>
          <w:tab w:val="left" w:pos="426"/>
        </w:tabs>
        <w:spacing w:before="29" w:line="288" w:lineRule="auto"/>
        <w:jc w:val="left"/>
        <w:rPr>
          <w:kern w:val="0"/>
          <w:sz w:val="24"/>
        </w:rPr>
      </w:pPr>
    </w:p>
    <w:p w14:paraId="0E3EF756" w14:textId="0555EBFA" w:rsidR="0068632E" w:rsidRPr="0068632E" w:rsidRDefault="000717FA" w:rsidP="0068632E">
      <w:pPr>
        <w:pStyle w:val="20"/>
        <w:spacing w:before="29" w:after="0" w:line="288" w:lineRule="auto"/>
        <w:rPr>
          <w:rFonts w:ascii="Times New Roman" w:hAnsi="Times New Roman"/>
          <w:kern w:val="0"/>
          <w:szCs w:val="24"/>
        </w:rPr>
      </w:pPr>
      <w:r>
        <w:rPr>
          <w:rFonts w:ascii="Times New Roman" w:hAnsi="Times New Roman" w:hint="eastAsia"/>
          <w:kern w:val="0"/>
          <w:szCs w:val="24"/>
        </w:rPr>
        <w:t>8.</w:t>
      </w:r>
      <w:r w:rsidR="00B31F86">
        <w:rPr>
          <w:rFonts w:ascii="Times New Roman" w:hAnsi="Times New Roman" w:hint="eastAsia"/>
          <w:kern w:val="0"/>
          <w:szCs w:val="24"/>
        </w:rPr>
        <w:t>1</w:t>
      </w:r>
      <w:r w:rsidR="00B31F86">
        <w:rPr>
          <w:rFonts w:ascii="Times New Roman" w:hAnsi="Times New Roman"/>
          <w:kern w:val="0"/>
          <w:szCs w:val="24"/>
        </w:rPr>
        <w:t>2</w:t>
      </w:r>
      <w:r w:rsidR="0068632E" w:rsidRPr="0068632E">
        <w:rPr>
          <w:rFonts w:ascii="Times New Roman" w:hAnsi="Times New Roman" w:hint="eastAsia"/>
          <w:kern w:val="0"/>
          <w:szCs w:val="24"/>
        </w:rPr>
        <w:t>.6</w:t>
      </w:r>
      <w:r w:rsidR="0068632E" w:rsidRPr="0068632E">
        <w:rPr>
          <w:rFonts w:ascii="Times New Roman" w:hAnsi="Times New Roman" w:hint="eastAsia"/>
          <w:kern w:val="0"/>
          <w:szCs w:val="24"/>
        </w:rPr>
        <w:t>投资组合报告附注的其他文字描述部分</w:t>
      </w:r>
    </w:p>
    <w:p w14:paraId="20A35B3C" w14:textId="77777777" w:rsidR="0068632E" w:rsidRPr="0068632E" w:rsidRDefault="0068632E" w:rsidP="0068632E">
      <w:pPr>
        <w:rPr>
          <w:kern w:val="0"/>
          <w:sz w:val="24"/>
        </w:rPr>
      </w:pPr>
      <w:r w:rsidRPr="0068632E">
        <w:rPr>
          <w:rFonts w:hint="eastAsia"/>
          <w:kern w:val="0"/>
          <w:sz w:val="24"/>
        </w:rPr>
        <w:t>由于四舍五入的原因，分项之和与合计项之间可能存在尾差。</w:t>
      </w:r>
    </w:p>
    <w:p w14:paraId="35EFE118"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4E9B1675" w14:textId="77777777"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36" w:name="_Toc225500050"/>
      <w:bookmarkStart w:id="137" w:name="_Toc361324888"/>
      <w:bookmarkStart w:id="138" w:name="_Toc374438154"/>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36"/>
      <w:bookmarkEnd w:id="137"/>
      <w:bookmarkEnd w:id="138"/>
    </w:p>
    <w:p w14:paraId="2EB95DF2"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225500051"/>
      <w:bookmarkStart w:id="140" w:name="_Toc361324889"/>
      <w:bookmarkStart w:id="141" w:name="_Toc37443815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39"/>
      <w:bookmarkEnd w:id="140"/>
      <w:bookmarkEnd w:id="141"/>
    </w:p>
    <w:p w14:paraId="1855E5C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14:paraId="325CED78" w14:textId="77777777"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50DD9" w:rsidRPr="00A138F0" w14:paraId="2554EC0C" w14:textId="77777777" w:rsidTr="00050DD9">
        <w:trPr>
          <w:jc w:val="center"/>
        </w:trPr>
        <w:tc>
          <w:tcPr>
            <w:tcW w:w="964" w:type="pct"/>
            <w:vMerge w:val="restart"/>
            <w:tcBorders>
              <w:top w:val="single" w:sz="8" w:space="0" w:color="000000"/>
              <w:left w:val="single" w:sz="8" w:space="0" w:color="000000"/>
              <w:right w:val="single" w:sz="8" w:space="0" w:color="000000"/>
            </w:tcBorders>
            <w:vAlign w:val="center"/>
          </w:tcPr>
          <w:p w14:paraId="320ED6D5" w14:textId="77777777" w:rsidR="00002B22" w:rsidRDefault="007561E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7E5472BB"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8C26979" w14:textId="77777777" w:rsidR="00010B65" w:rsidRPr="00A138F0" w:rsidRDefault="00010B65" w:rsidP="002F6626">
            <w:pPr>
              <w:spacing w:line="360" w:lineRule="auto"/>
              <w:jc w:val="center"/>
              <w:rPr>
                <w:szCs w:val="21"/>
              </w:rPr>
            </w:pPr>
            <w:r w:rsidRPr="00A138F0">
              <w:rPr>
                <w:rFonts w:hint="eastAsia"/>
                <w:szCs w:val="21"/>
              </w:rPr>
              <w:t>持有人结构</w:t>
            </w:r>
          </w:p>
        </w:tc>
      </w:tr>
      <w:tr w:rsidR="00050DD9" w:rsidRPr="00A138F0" w14:paraId="6EB123BA" w14:textId="77777777" w:rsidTr="00050DD9">
        <w:trPr>
          <w:jc w:val="center"/>
        </w:trPr>
        <w:tc>
          <w:tcPr>
            <w:tcW w:w="964" w:type="pct"/>
            <w:vMerge/>
            <w:tcBorders>
              <w:left w:val="single" w:sz="8" w:space="0" w:color="000000"/>
              <w:right w:val="single" w:sz="8" w:space="0" w:color="000000"/>
            </w:tcBorders>
          </w:tcPr>
          <w:p w14:paraId="45F05ED4" w14:textId="77777777" w:rsidR="00002B22" w:rsidRDefault="00002B2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3172B605" w14:textId="77777777"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18BDB0D7"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035E579" w14:textId="77777777" w:rsidR="00010B65" w:rsidRPr="00A138F0" w:rsidRDefault="00010B65" w:rsidP="002F6626">
            <w:pPr>
              <w:spacing w:line="360" w:lineRule="auto"/>
              <w:jc w:val="center"/>
              <w:rPr>
                <w:szCs w:val="21"/>
              </w:rPr>
            </w:pPr>
            <w:r w:rsidRPr="00A138F0">
              <w:rPr>
                <w:rFonts w:hint="eastAsia"/>
                <w:szCs w:val="21"/>
              </w:rPr>
              <w:t>个人投资者</w:t>
            </w:r>
          </w:p>
        </w:tc>
      </w:tr>
      <w:tr w:rsidR="00050DD9" w:rsidRPr="00A138F0" w14:paraId="7B49556C" w14:textId="77777777" w:rsidTr="00050DD9">
        <w:trPr>
          <w:jc w:val="center"/>
        </w:trPr>
        <w:tc>
          <w:tcPr>
            <w:tcW w:w="964" w:type="pct"/>
            <w:vMerge/>
            <w:tcBorders>
              <w:left w:val="single" w:sz="8" w:space="0" w:color="000000"/>
              <w:bottom w:val="single" w:sz="8" w:space="0" w:color="000000"/>
              <w:right w:val="single" w:sz="8" w:space="0" w:color="000000"/>
            </w:tcBorders>
          </w:tcPr>
          <w:p w14:paraId="1CB48F6F" w14:textId="77777777" w:rsidR="00002B22" w:rsidRDefault="00002B2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55EF4859" w14:textId="77777777"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7B772EB" w14:textId="77777777"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33C0937D"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DE6EE62" w14:textId="77777777"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F542CD9"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050DD9" w:rsidRPr="00A138F0" w14:paraId="63ECD2C9" w14:textId="77777777" w:rsidTr="00050DD9">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475F1335" w14:textId="77777777" w:rsidR="00002B22" w:rsidRDefault="007561EB">
            <w:pPr>
              <w:jc w:val="right"/>
            </w:pPr>
            <w:r>
              <w:rPr>
                <w:kern w:val="0"/>
                <w:szCs w:val="21"/>
              </w:rPr>
              <w:t>505</w:t>
            </w:r>
          </w:p>
        </w:tc>
        <w:tc>
          <w:tcPr>
            <w:tcW w:w="853" w:type="pct"/>
            <w:tcBorders>
              <w:top w:val="single" w:sz="8" w:space="0" w:color="000000"/>
              <w:left w:val="single" w:sz="8" w:space="0" w:color="000000"/>
              <w:bottom w:val="single" w:sz="8" w:space="0" w:color="000000"/>
              <w:right w:val="single" w:sz="8" w:space="0" w:color="000000"/>
            </w:tcBorders>
            <w:vAlign w:val="center"/>
          </w:tcPr>
          <w:p w14:paraId="2570C594" w14:textId="77777777" w:rsidR="00010B65" w:rsidRPr="00A138F0" w:rsidRDefault="00010B65" w:rsidP="00FF7CE7">
            <w:pPr>
              <w:spacing w:before="29" w:line="288" w:lineRule="auto"/>
              <w:jc w:val="right"/>
              <w:rPr>
                <w:kern w:val="0"/>
                <w:szCs w:val="21"/>
              </w:rPr>
            </w:pPr>
            <w:r w:rsidRPr="00A138F0">
              <w:rPr>
                <w:kern w:val="0"/>
                <w:szCs w:val="21"/>
              </w:rPr>
              <w:t>74,418.82</w:t>
            </w:r>
          </w:p>
        </w:tc>
        <w:tc>
          <w:tcPr>
            <w:tcW w:w="826" w:type="pct"/>
            <w:tcBorders>
              <w:top w:val="single" w:sz="8" w:space="0" w:color="000000"/>
              <w:left w:val="single" w:sz="8" w:space="0" w:color="000000"/>
              <w:bottom w:val="single" w:sz="8" w:space="0" w:color="000000"/>
              <w:right w:val="single" w:sz="8" w:space="0" w:color="000000"/>
            </w:tcBorders>
            <w:vAlign w:val="center"/>
          </w:tcPr>
          <w:p w14:paraId="725872C3" w14:textId="77777777" w:rsidR="00010B65" w:rsidRPr="00A138F0" w:rsidRDefault="00010B65" w:rsidP="00FF7CE7">
            <w:pPr>
              <w:spacing w:before="29" w:line="288" w:lineRule="auto"/>
              <w:jc w:val="right"/>
              <w:rPr>
                <w:kern w:val="0"/>
                <w:szCs w:val="21"/>
              </w:rPr>
            </w:pPr>
            <w:r w:rsidRPr="00A138F0">
              <w:rPr>
                <w:kern w:val="0"/>
                <w:szCs w:val="21"/>
              </w:rPr>
              <w:t>9,012,768.99</w:t>
            </w:r>
          </w:p>
        </w:tc>
        <w:tc>
          <w:tcPr>
            <w:tcW w:w="531" w:type="pct"/>
            <w:tcBorders>
              <w:top w:val="single" w:sz="8" w:space="0" w:color="000000"/>
              <w:left w:val="single" w:sz="8" w:space="0" w:color="000000"/>
              <w:bottom w:val="single" w:sz="8" w:space="0" w:color="000000"/>
              <w:right w:val="single" w:sz="8" w:space="0" w:color="000000"/>
            </w:tcBorders>
            <w:vAlign w:val="center"/>
          </w:tcPr>
          <w:p w14:paraId="4637A54A" w14:textId="77777777" w:rsidR="00010B65" w:rsidRPr="00A138F0" w:rsidRDefault="00010B65" w:rsidP="00FF7CE7">
            <w:pPr>
              <w:spacing w:before="29" w:line="288" w:lineRule="auto"/>
              <w:jc w:val="right"/>
              <w:rPr>
                <w:kern w:val="0"/>
                <w:szCs w:val="21"/>
              </w:rPr>
            </w:pPr>
            <w:r w:rsidRPr="00A138F0">
              <w:rPr>
                <w:kern w:val="0"/>
                <w:szCs w:val="21"/>
              </w:rPr>
              <w:t>23.98%</w:t>
            </w:r>
          </w:p>
        </w:tc>
        <w:tc>
          <w:tcPr>
            <w:tcW w:w="843" w:type="pct"/>
            <w:tcBorders>
              <w:top w:val="single" w:sz="8" w:space="0" w:color="000000"/>
              <w:left w:val="single" w:sz="8" w:space="0" w:color="000000"/>
              <w:bottom w:val="single" w:sz="8" w:space="0" w:color="000000"/>
              <w:right w:val="single" w:sz="8" w:space="0" w:color="000000"/>
            </w:tcBorders>
            <w:vAlign w:val="center"/>
          </w:tcPr>
          <w:p w14:paraId="5FCCEADD" w14:textId="77777777" w:rsidR="00010B65" w:rsidRPr="00A138F0" w:rsidRDefault="00010B65" w:rsidP="00FF7CE7">
            <w:pPr>
              <w:spacing w:before="29" w:line="288" w:lineRule="auto"/>
              <w:jc w:val="right"/>
              <w:rPr>
                <w:kern w:val="0"/>
                <w:szCs w:val="21"/>
              </w:rPr>
            </w:pPr>
            <w:r w:rsidRPr="00A138F0">
              <w:rPr>
                <w:kern w:val="0"/>
                <w:szCs w:val="21"/>
              </w:rPr>
              <w:t>28,568,734.84</w:t>
            </w:r>
          </w:p>
        </w:tc>
        <w:tc>
          <w:tcPr>
            <w:tcW w:w="515" w:type="pct"/>
            <w:tcBorders>
              <w:top w:val="single" w:sz="8" w:space="0" w:color="000000"/>
              <w:left w:val="single" w:sz="8" w:space="0" w:color="000000"/>
              <w:bottom w:val="single" w:sz="8" w:space="0" w:color="000000"/>
              <w:right w:val="single" w:sz="4" w:space="0" w:color="auto"/>
            </w:tcBorders>
            <w:vAlign w:val="center"/>
          </w:tcPr>
          <w:p w14:paraId="535AF81A" w14:textId="77777777" w:rsidR="00010B65" w:rsidRPr="00A138F0" w:rsidRDefault="00010B65" w:rsidP="00FF7CE7">
            <w:pPr>
              <w:spacing w:before="29" w:line="288" w:lineRule="auto"/>
              <w:jc w:val="right"/>
              <w:rPr>
                <w:kern w:val="0"/>
                <w:szCs w:val="21"/>
              </w:rPr>
            </w:pPr>
            <w:r w:rsidRPr="00A138F0">
              <w:rPr>
                <w:kern w:val="0"/>
                <w:szCs w:val="21"/>
              </w:rPr>
              <w:t>76.02%</w:t>
            </w:r>
          </w:p>
        </w:tc>
      </w:tr>
    </w:tbl>
    <w:p w14:paraId="0F5F64F4" w14:textId="77777777" w:rsidR="001A59F9" w:rsidRDefault="001A59F9" w:rsidP="00026C9C">
      <w:pPr>
        <w:spacing w:line="360" w:lineRule="auto"/>
        <w:rPr>
          <w:rFonts w:asciiTheme="minorEastAsia" w:eastAsiaTheme="minorEastAsia" w:hAnsiTheme="minorEastAsia"/>
          <w:color w:val="000000"/>
          <w:szCs w:val="21"/>
        </w:rPr>
      </w:pPr>
    </w:p>
    <w:p w14:paraId="59B0A8C0" w14:textId="77777777" w:rsidR="00FB0408" w:rsidRPr="00FB0408" w:rsidRDefault="00FB0408" w:rsidP="00FB0408">
      <w:pPr>
        <w:pStyle w:val="20"/>
        <w:spacing w:before="29" w:after="0" w:line="288" w:lineRule="auto"/>
        <w:rPr>
          <w:rFonts w:ascii="Times New Roman" w:hAnsi="Times New Roman"/>
          <w:kern w:val="0"/>
          <w:szCs w:val="24"/>
        </w:rPr>
      </w:pPr>
      <w:bookmarkStart w:id="142" w:name="_Toc361324891"/>
      <w:bookmarkStart w:id="143" w:name="_Toc409100094"/>
      <w:bookmarkStart w:id="144" w:name="_Toc409100457"/>
      <w:bookmarkStart w:id="145" w:name="_Toc478460880"/>
      <w:r w:rsidRPr="00FB0408">
        <w:rPr>
          <w:rFonts w:ascii="Times New Roman" w:hAnsi="Times New Roman"/>
          <w:kern w:val="0"/>
          <w:szCs w:val="24"/>
        </w:rPr>
        <w:t>9.2</w:t>
      </w:r>
      <w:r w:rsidRPr="00FB0408">
        <w:rPr>
          <w:rFonts w:ascii="Times New Roman" w:hAnsi="Times New Roman"/>
          <w:kern w:val="0"/>
          <w:szCs w:val="24"/>
        </w:rPr>
        <w:t>期末基金管理人的从业人员持有本基金的情况</w:t>
      </w:r>
      <w:bookmarkEnd w:id="142"/>
      <w:bookmarkEnd w:id="143"/>
      <w:bookmarkEnd w:id="144"/>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326"/>
        <w:gridCol w:w="3508"/>
      </w:tblGrid>
      <w:tr w:rsidR="00FB0408" w:rsidRPr="00FB0408" w14:paraId="08EF551C" w14:textId="77777777" w:rsidTr="000A5CA0">
        <w:tc>
          <w:tcPr>
            <w:tcW w:w="1320" w:type="pct"/>
            <w:shd w:val="clear" w:color="auto" w:fill="auto"/>
            <w:vAlign w:val="center"/>
          </w:tcPr>
          <w:p w14:paraId="6946ABDC" w14:textId="77777777" w:rsidR="00FB0408" w:rsidRPr="00FB0408" w:rsidRDefault="00FB0408" w:rsidP="00FB0408">
            <w:pPr>
              <w:widowControl/>
              <w:spacing w:line="288" w:lineRule="auto"/>
              <w:jc w:val="center"/>
              <w:rPr>
                <w:color w:val="000000"/>
                <w:kern w:val="0"/>
                <w:sz w:val="24"/>
              </w:rPr>
            </w:pPr>
            <w:r w:rsidRPr="00FB0408">
              <w:rPr>
                <w:color w:val="000000"/>
                <w:kern w:val="0"/>
                <w:sz w:val="24"/>
              </w:rPr>
              <w:t>项目</w:t>
            </w:r>
          </w:p>
        </w:tc>
        <w:tc>
          <w:tcPr>
            <w:tcW w:w="1791" w:type="pct"/>
            <w:shd w:val="clear" w:color="auto" w:fill="auto"/>
            <w:vAlign w:val="center"/>
          </w:tcPr>
          <w:p w14:paraId="573BF628" w14:textId="77777777" w:rsidR="00FB0408" w:rsidRPr="00FB0408" w:rsidRDefault="00FB0408" w:rsidP="00FB0408">
            <w:pPr>
              <w:widowControl/>
              <w:spacing w:line="288" w:lineRule="auto"/>
              <w:jc w:val="center"/>
              <w:rPr>
                <w:color w:val="000000"/>
                <w:kern w:val="0"/>
                <w:sz w:val="24"/>
              </w:rPr>
            </w:pPr>
            <w:r w:rsidRPr="00FB0408">
              <w:rPr>
                <w:color w:val="000000"/>
                <w:kern w:val="0"/>
                <w:sz w:val="24"/>
              </w:rPr>
              <w:t>持有份额总数（份）</w:t>
            </w:r>
          </w:p>
        </w:tc>
        <w:tc>
          <w:tcPr>
            <w:tcW w:w="1889" w:type="pct"/>
            <w:shd w:val="clear" w:color="auto" w:fill="auto"/>
            <w:vAlign w:val="center"/>
          </w:tcPr>
          <w:p w14:paraId="325F3134" w14:textId="77777777" w:rsidR="00FB0408" w:rsidRPr="00FB0408" w:rsidRDefault="00FB0408" w:rsidP="00FB0408">
            <w:pPr>
              <w:widowControl/>
              <w:spacing w:line="288" w:lineRule="auto"/>
              <w:jc w:val="center"/>
              <w:rPr>
                <w:color w:val="000000"/>
                <w:kern w:val="0"/>
                <w:sz w:val="24"/>
              </w:rPr>
            </w:pPr>
            <w:r w:rsidRPr="00FB0408">
              <w:rPr>
                <w:color w:val="000000"/>
                <w:kern w:val="0"/>
                <w:sz w:val="24"/>
              </w:rPr>
              <w:t>占基金总份额比例</w:t>
            </w:r>
          </w:p>
        </w:tc>
      </w:tr>
      <w:tr w:rsidR="00FB0408" w:rsidRPr="00FB0408" w14:paraId="7B710668" w14:textId="77777777" w:rsidTr="000A5CA0">
        <w:tc>
          <w:tcPr>
            <w:tcW w:w="1320" w:type="pct"/>
            <w:shd w:val="clear" w:color="auto" w:fill="auto"/>
            <w:vAlign w:val="center"/>
          </w:tcPr>
          <w:p w14:paraId="60A0D602" w14:textId="77777777" w:rsidR="00FB0408" w:rsidRPr="00FB0408" w:rsidRDefault="00FB0408" w:rsidP="00FB0408">
            <w:pPr>
              <w:widowControl/>
              <w:spacing w:line="288" w:lineRule="auto"/>
              <w:jc w:val="center"/>
              <w:rPr>
                <w:color w:val="000000"/>
                <w:kern w:val="0"/>
                <w:sz w:val="24"/>
              </w:rPr>
            </w:pPr>
            <w:r w:rsidRPr="00FB0408">
              <w:rPr>
                <w:color w:val="000000"/>
                <w:kern w:val="0"/>
                <w:sz w:val="24"/>
              </w:rPr>
              <w:t>基金管理人所有从业人员持有本基金</w:t>
            </w:r>
          </w:p>
        </w:tc>
        <w:tc>
          <w:tcPr>
            <w:tcW w:w="1791" w:type="pct"/>
            <w:shd w:val="clear" w:color="auto" w:fill="auto"/>
            <w:vAlign w:val="center"/>
          </w:tcPr>
          <w:p w14:paraId="153EE578" w14:textId="77777777" w:rsidR="00FB0408" w:rsidRPr="00FB0408" w:rsidRDefault="00FB0408" w:rsidP="00FB0408">
            <w:pPr>
              <w:widowControl/>
              <w:spacing w:line="288" w:lineRule="auto"/>
              <w:jc w:val="center"/>
              <w:rPr>
                <w:color w:val="000000"/>
                <w:kern w:val="0"/>
                <w:sz w:val="24"/>
              </w:rPr>
            </w:pPr>
            <w:r w:rsidRPr="00FB0408">
              <w:rPr>
                <w:color w:val="000000"/>
                <w:kern w:val="0"/>
                <w:sz w:val="24"/>
              </w:rPr>
              <w:t>-</w:t>
            </w:r>
          </w:p>
        </w:tc>
        <w:tc>
          <w:tcPr>
            <w:tcW w:w="1889" w:type="pct"/>
            <w:shd w:val="clear" w:color="auto" w:fill="auto"/>
            <w:vAlign w:val="center"/>
          </w:tcPr>
          <w:p w14:paraId="28F5DECC" w14:textId="77777777" w:rsidR="00FB0408" w:rsidRPr="00FB0408" w:rsidRDefault="00FB0408" w:rsidP="00FB0408">
            <w:pPr>
              <w:widowControl/>
              <w:spacing w:line="288" w:lineRule="auto"/>
              <w:jc w:val="center"/>
              <w:rPr>
                <w:color w:val="000000"/>
                <w:kern w:val="0"/>
                <w:sz w:val="24"/>
              </w:rPr>
            </w:pPr>
            <w:r w:rsidRPr="00FB0408">
              <w:rPr>
                <w:color w:val="000000"/>
                <w:kern w:val="0"/>
                <w:sz w:val="24"/>
              </w:rPr>
              <w:t>-</w:t>
            </w:r>
          </w:p>
        </w:tc>
      </w:tr>
    </w:tbl>
    <w:p w14:paraId="3A0FBCDE" w14:textId="77777777" w:rsidR="00FB0408" w:rsidRPr="0091212A" w:rsidRDefault="00FB0408" w:rsidP="00026C9C">
      <w:pPr>
        <w:spacing w:line="360" w:lineRule="auto"/>
        <w:rPr>
          <w:rFonts w:asciiTheme="minorEastAsia" w:eastAsiaTheme="minorEastAsia" w:hAnsiTheme="minorEastAsia"/>
          <w:color w:val="000000"/>
          <w:szCs w:val="21"/>
        </w:rPr>
      </w:pPr>
    </w:p>
    <w:p w14:paraId="08CD5882" w14:textId="77777777" w:rsidR="009B2262" w:rsidRPr="00AD0E47" w:rsidRDefault="009B2262" w:rsidP="00AD0E47">
      <w:pPr>
        <w:pStyle w:val="20"/>
        <w:spacing w:before="29" w:after="0" w:line="288" w:lineRule="auto"/>
        <w:rPr>
          <w:rFonts w:ascii="Times New Roman" w:hAnsi="Times New Roman"/>
          <w:kern w:val="0"/>
          <w:szCs w:val="24"/>
        </w:rPr>
      </w:pPr>
      <w:r w:rsidRPr="00AD0E47">
        <w:rPr>
          <w:rFonts w:ascii="Times New Roman" w:hAnsi="Times New Roman"/>
          <w:kern w:val="0"/>
          <w:szCs w:val="24"/>
        </w:rPr>
        <w:t>9.</w:t>
      </w:r>
      <w:r w:rsidR="00FB0408">
        <w:rPr>
          <w:rFonts w:ascii="Times New Roman" w:hAnsi="Times New Roman"/>
          <w:kern w:val="0"/>
          <w:szCs w:val="24"/>
        </w:rPr>
        <w:t>3</w:t>
      </w:r>
      <w:r w:rsidRPr="00AD0E47">
        <w:rPr>
          <w:rFonts w:ascii="Times New Roman" w:hAnsi="Times New Roman" w:hint="eastAsia"/>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06DDC762" w14:textId="77777777" w:rsidTr="006202F7">
        <w:trPr>
          <w:trHeight w:val="285"/>
        </w:trPr>
        <w:tc>
          <w:tcPr>
            <w:tcW w:w="2229" w:type="pct"/>
            <w:shd w:val="clear" w:color="auto" w:fill="auto"/>
            <w:tcMar>
              <w:top w:w="0" w:type="dxa"/>
              <w:left w:w="108" w:type="dxa"/>
              <w:bottom w:w="0" w:type="dxa"/>
              <w:right w:w="108" w:type="dxa"/>
            </w:tcMar>
            <w:vAlign w:val="center"/>
            <w:hideMark/>
          </w:tcPr>
          <w:p w14:paraId="48C92E1F"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68FB2C42"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79E4D961" w14:textId="77777777" w:rsidTr="006202F7">
        <w:trPr>
          <w:trHeight w:val="713"/>
        </w:trPr>
        <w:tc>
          <w:tcPr>
            <w:tcW w:w="2229" w:type="pct"/>
            <w:shd w:val="clear" w:color="auto" w:fill="auto"/>
            <w:tcMar>
              <w:top w:w="0" w:type="dxa"/>
              <w:left w:w="108" w:type="dxa"/>
              <w:bottom w:w="0" w:type="dxa"/>
              <w:right w:w="108" w:type="dxa"/>
            </w:tcMar>
            <w:vAlign w:val="center"/>
            <w:hideMark/>
          </w:tcPr>
          <w:p w14:paraId="0536A132"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BD29D2F"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19B4D99D" w14:textId="77777777" w:rsidTr="006202F7">
        <w:trPr>
          <w:trHeight w:val="285"/>
        </w:trPr>
        <w:tc>
          <w:tcPr>
            <w:tcW w:w="2229" w:type="pct"/>
            <w:shd w:val="clear" w:color="auto" w:fill="auto"/>
            <w:tcMar>
              <w:top w:w="0" w:type="dxa"/>
              <w:left w:w="108" w:type="dxa"/>
              <w:bottom w:w="0" w:type="dxa"/>
              <w:right w:w="108" w:type="dxa"/>
            </w:tcMar>
            <w:vAlign w:val="center"/>
            <w:hideMark/>
          </w:tcPr>
          <w:p w14:paraId="5B745F1D"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1A71C590" w14:textId="77777777" w:rsidR="009B2262" w:rsidRPr="00FF7CE7" w:rsidRDefault="009B2262" w:rsidP="00FF7CE7">
            <w:pPr>
              <w:spacing w:before="29" w:line="288" w:lineRule="auto"/>
              <w:jc w:val="right"/>
              <w:rPr>
                <w:kern w:val="0"/>
                <w:sz w:val="24"/>
              </w:rPr>
            </w:pPr>
            <w:r w:rsidRPr="00FF7CE7">
              <w:rPr>
                <w:kern w:val="0"/>
                <w:sz w:val="24"/>
              </w:rPr>
              <w:t>0</w:t>
            </w:r>
          </w:p>
        </w:tc>
      </w:tr>
    </w:tbl>
    <w:p w14:paraId="4A0D2DA2" w14:textId="77777777" w:rsidR="009B2262" w:rsidRPr="00E77BEC" w:rsidRDefault="009B2262" w:rsidP="00026C9C">
      <w:pPr>
        <w:spacing w:line="360" w:lineRule="auto"/>
        <w:rPr>
          <w:rFonts w:ascii="宋体" w:hAnsi="宋体"/>
          <w:color w:val="000000"/>
          <w:szCs w:val="21"/>
        </w:rPr>
      </w:pPr>
    </w:p>
    <w:p w14:paraId="769C7245"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46" w:name="_Toc225500053"/>
      <w:bookmarkStart w:id="147" w:name="_Toc361324892"/>
      <w:bookmarkStart w:id="148" w:name="_Toc37443815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46"/>
      <w:bookmarkEnd w:id="147"/>
      <w:bookmarkEnd w:id="148"/>
    </w:p>
    <w:p w14:paraId="6AD8B9C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6FBFDF6E" w14:textId="77777777" w:rsidTr="00032787">
        <w:tc>
          <w:tcPr>
            <w:tcW w:w="2119" w:type="pct"/>
            <w:vAlign w:val="center"/>
          </w:tcPr>
          <w:p w14:paraId="175BD2C0" w14:textId="77777777" w:rsidR="001A59F9" w:rsidRPr="00477369" w:rsidRDefault="00FD5E6D" w:rsidP="00477369">
            <w:pPr>
              <w:widowControl/>
              <w:spacing w:before="29" w:line="288" w:lineRule="auto"/>
              <w:rPr>
                <w:color w:val="000000"/>
                <w:kern w:val="0"/>
                <w:sz w:val="24"/>
              </w:rPr>
            </w:pPr>
            <w:r w:rsidRPr="00FD5E6D">
              <w:rPr>
                <w:rFonts w:hint="eastAsia"/>
                <w:color w:val="000000"/>
                <w:kern w:val="0"/>
                <w:sz w:val="24"/>
              </w:rPr>
              <w:t>转型生效日</w:t>
            </w:r>
            <w:r w:rsidR="00A76E17"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30</w:t>
            </w:r>
            <w:r w:rsidR="00146153" w:rsidRPr="00477369">
              <w:rPr>
                <w:color w:val="000000"/>
                <w:kern w:val="0"/>
                <w:sz w:val="24"/>
              </w:rPr>
              <w:t>日</w:t>
            </w:r>
            <w:r w:rsidR="00A76E17"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38B0BFEE" w14:textId="77777777" w:rsidR="001A59F9" w:rsidRPr="00FF7CE7" w:rsidRDefault="001A59F9" w:rsidP="00FF7CE7">
            <w:pPr>
              <w:spacing w:before="29" w:line="288" w:lineRule="auto"/>
              <w:jc w:val="right"/>
              <w:rPr>
                <w:kern w:val="0"/>
                <w:sz w:val="24"/>
              </w:rPr>
            </w:pPr>
            <w:r w:rsidRPr="00FF7CE7">
              <w:rPr>
                <w:kern w:val="0"/>
                <w:sz w:val="24"/>
              </w:rPr>
              <w:t xml:space="preserve">271,898,528.26 </w:t>
            </w:r>
          </w:p>
        </w:tc>
      </w:tr>
      <w:tr w:rsidR="001A59F9" w:rsidRPr="0091212A" w14:paraId="57CDE2AF" w14:textId="77777777" w:rsidTr="00032787">
        <w:tc>
          <w:tcPr>
            <w:tcW w:w="2119" w:type="pct"/>
            <w:vAlign w:val="center"/>
          </w:tcPr>
          <w:p w14:paraId="2EEB743A"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19D692E4" w14:textId="77777777" w:rsidR="001A59F9" w:rsidRPr="00FF7CE7" w:rsidRDefault="001A59F9" w:rsidP="00FF7CE7">
            <w:pPr>
              <w:spacing w:before="29" w:line="288" w:lineRule="auto"/>
              <w:jc w:val="right"/>
              <w:rPr>
                <w:kern w:val="0"/>
                <w:sz w:val="24"/>
              </w:rPr>
            </w:pPr>
            <w:r w:rsidRPr="00FF7CE7">
              <w:rPr>
                <w:kern w:val="0"/>
                <w:sz w:val="24"/>
              </w:rPr>
              <w:t>78,679,121.31</w:t>
            </w:r>
          </w:p>
        </w:tc>
      </w:tr>
      <w:tr w:rsidR="001A59F9" w:rsidRPr="0091212A" w14:paraId="139E35EB" w14:textId="77777777" w:rsidTr="00032787">
        <w:tc>
          <w:tcPr>
            <w:tcW w:w="2119" w:type="pct"/>
            <w:vAlign w:val="center"/>
          </w:tcPr>
          <w:p w14:paraId="107E33B6"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54928251" w14:textId="77777777" w:rsidR="001A59F9" w:rsidRPr="00FF7CE7" w:rsidRDefault="001A59F9" w:rsidP="00FF7CE7">
            <w:pPr>
              <w:spacing w:before="29" w:line="288" w:lineRule="auto"/>
              <w:jc w:val="right"/>
              <w:rPr>
                <w:kern w:val="0"/>
                <w:sz w:val="24"/>
              </w:rPr>
            </w:pPr>
            <w:r w:rsidRPr="00FF7CE7">
              <w:rPr>
                <w:kern w:val="0"/>
                <w:sz w:val="24"/>
              </w:rPr>
              <w:t>17,798,796.25</w:t>
            </w:r>
          </w:p>
        </w:tc>
      </w:tr>
      <w:tr w:rsidR="001A59F9" w:rsidRPr="0091212A" w14:paraId="551FCC47" w14:textId="77777777" w:rsidTr="00032787">
        <w:tc>
          <w:tcPr>
            <w:tcW w:w="2119" w:type="pct"/>
            <w:vAlign w:val="center"/>
          </w:tcPr>
          <w:p w14:paraId="37873FB4"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5AA3B33B" w14:textId="77777777" w:rsidR="001A59F9" w:rsidRPr="00FF7CE7" w:rsidRDefault="001A59F9" w:rsidP="00FF7CE7">
            <w:pPr>
              <w:spacing w:before="29" w:line="288" w:lineRule="auto"/>
              <w:jc w:val="right"/>
              <w:rPr>
                <w:kern w:val="0"/>
                <w:sz w:val="24"/>
              </w:rPr>
            </w:pPr>
            <w:r w:rsidRPr="00FF7CE7">
              <w:rPr>
                <w:kern w:val="0"/>
                <w:sz w:val="24"/>
              </w:rPr>
              <w:t>58,896,413.73</w:t>
            </w:r>
          </w:p>
        </w:tc>
      </w:tr>
      <w:tr w:rsidR="001A59F9" w:rsidRPr="0091212A" w14:paraId="620C2B1B" w14:textId="77777777" w:rsidTr="00032787">
        <w:tc>
          <w:tcPr>
            <w:tcW w:w="2119" w:type="pct"/>
            <w:vAlign w:val="center"/>
          </w:tcPr>
          <w:p w14:paraId="3FECA492"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74725AA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2EDBA37" w14:textId="77777777" w:rsidTr="00032787">
        <w:tc>
          <w:tcPr>
            <w:tcW w:w="2119" w:type="pct"/>
            <w:vAlign w:val="center"/>
          </w:tcPr>
          <w:p w14:paraId="07DE8972"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7F4B9DB2" w14:textId="77777777" w:rsidR="001A59F9" w:rsidRPr="00FF7CE7" w:rsidRDefault="001A59F9" w:rsidP="00FF7CE7">
            <w:pPr>
              <w:spacing w:before="29" w:line="288" w:lineRule="auto"/>
              <w:jc w:val="right"/>
              <w:rPr>
                <w:kern w:val="0"/>
                <w:sz w:val="24"/>
              </w:rPr>
            </w:pPr>
            <w:r w:rsidRPr="00FF7CE7">
              <w:rPr>
                <w:kern w:val="0"/>
                <w:sz w:val="24"/>
              </w:rPr>
              <w:t>37,581,503.83</w:t>
            </w:r>
          </w:p>
        </w:tc>
      </w:tr>
    </w:tbl>
    <w:p w14:paraId="450D8FE5" w14:textId="77777777" w:rsidR="006C776C" w:rsidRPr="006C776C" w:rsidRDefault="006C776C" w:rsidP="006C776C">
      <w:pPr>
        <w:tabs>
          <w:tab w:val="left" w:pos="426"/>
        </w:tabs>
        <w:spacing w:before="29" w:line="288" w:lineRule="auto"/>
        <w:jc w:val="left"/>
        <w:rPr>
          <w:kern w:val="0"/>
          <w:sz w:val="24"/>
        </w:rPr>
      </w:pPr>
      <w:r w:rsidRPr="006C776C">
        <w:rPr>
          <w:rFonts w:hint="eastAsia"/>
          <w:kern w:val="0"/>
          <w:sz w:val="24"/>
        </w:rPr>
        <w:t>注：</w:t>
      </w:r>
      <w:r w:rsidRPr="006C776C">
        <w:rPr>
          <w:rFonts w:hint="eastAsia"/>
          <w:kern w:val="0"/>
          <w:sz w:val="24"/>
        </w:rPr>
        <w:t>1</w:t>
      </w:r>
      <w:r w:rsidRPr="006C776C">
        <w:rPr>
          <w:rFonts w:hint="eastAsia"/>
          <w:kern w:val="0"/>
          <w:sz w:val="24"/>
        </w:rPr>
        <w:t>、如果本报告期间发生转换入、红利再投业务，则总申购份额中包含该业务；</w:t>
      </w:r>
    </w:p>
    <w:p w14:paraId="34561BB5" w14:textId="77777777" w:rsidR="004C70AC" w:rsidRDefault="006C776C" w:rsidP="005275E4">
      <w:pPr>
        <w:tabs>
          <w:tab w:val="left" w:pos="426"/>
        </w:tabs>
        <w:spacing w:before="29" w:line="288" w:lineRule="auto"/>
        <w:ind w:firstLineChars="200" w:firstLine="480"/>
        <w:jc w:val="left"/>
        <w:rPr>
          <w:kern w:val="0"/>
          <w:sz w:val="24"/>
        </w:rPr>
      </w:pPr>
      <w:r w:rsidRPr="006C776C">
        <w:rPr>
          <w:rFonts w:hint="eastAsia"/>
          <w:kern w:val="0"/>
          <w:sz w:val="24"/>
        </w:rPr>
        <w:t>2</w:t>
      </w:r>
      <w:r w:rsidRPr="006C776C">
        <w:rPr>
          <w:rFonts w:hint="eastAsia"/>
          <w:kern w:val="0"/>
          <w:sz w:val="24"/>
        </w:rPr>
        <w:t>、如果本报告期间发生转换出业务，则总赎回份额中包含该业务。</w:t>
      </w:r>
    </w:p>
    <w:p w14:paraId="6671CE96" w14:textId="77777777" w:rsidR="006C776C" w:rsidRPr="006C776C" w:rsidRDefault="006C776C" w:rsidP="005275E4">
      <w:pPr>
        <w:tabs>
          <w:tab w:val="left" w:pos="426"/>
        </w:tabs>
        <w:spacing w:before="29" w:line="288" w:lineRule="auto"/>
        <w:ind w:firstLineChars="200" w:firstLine="480"/>
        <w:jc w:val="left"/>
        <w:rPr>
          <w:kern w:val="0"/>
          <w:sz w:val="24"/>
        </w:rPr>
      </w:pPr>
    </w:p>
    <w:p w14:paraId="370F368C" w14:textId="77777777"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49" w:name="_Toc225500054"/>
      <w:bookmarkStart w:id="150" w:name="_Toc361324893"/>
      <w:bookmarkStart w:id="151" w:name="_Toc37443816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49"/>
      <w:bookmarkEnd w:id="150"/>
      <w:bookmarkEnd w:id="151"/>
    </w:p>
    <w:p w14:paraId="5DAC5B78" w14:textId="77777777" w:rsidR="00A8283B" w:rsidRPr="00A8283B" w:rsidRDefault="00A8283B" w:rsidP="00A8283B"/>
    <w:p w14:paraId="383DF6CA" w14:textId="77777777" w:rsidR="001A59F9" w:rsidRPr="00761CD0" w:rsidRDefault="001A59F9" w:rsidP="00761CD0">
      <w:pPr>
        <w:pStyle w:val="20"/>
        <w:spacing w:before="29" w:after="0" w:line="288" w:lineRule="auto"/>
        <w:rPr>
          <w:rFonts w:ascii="Times New Roman" w:hAnsi="Times New Roman"/>
          <w:kern w:val="0"/>
          <w:szCs w:val="24"/>
        </w:rPr>
      </w:pPr>
      <w:bookmarkStart w:id="152" w:name="_Toc361324894"/>
      <w:bookmarkStart w:id="153" w:name="_Toc37443816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52"/>
      <w:bookmarkEnd w:id="153"/>
    </w:p>
    <w:p w14:paraId="3C318850"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5347323D"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6D5F2B72" w14:textId="77777777" w:rsidR="001A59F9" w:rsidRPr="00761CD0" w:rsidRDefault="001A59F9" w:rsidP="00761CD0">
      <w:pPr>
        <w:pStyle w:val="20"/>
        <w:spacing w:before="29" w:after="0" w:line="288" w:lineRule="auto"/>
        <w:rPr>
          <w:rFonts w:ascii="Times New Roman" w:hAnsi="Times New Roman"/>
          <w:kern w:val="0"/>
          <w:szCs w:val="24"/>
        </w:rPr>
      </w:pPr>
      <w:bookmarkStart w:id="154" w:name="_Toc361324895"/>
      <w:bookmarkStart w:id="155" w:name="_Toc37443816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54"/>
      <w:bookmarkEnd w:id="155"/>
    </w:p>
    <w:p w14:paraId="771293B8" w14:textId="77777777" w:rsidR="00002B22" w:rsidRDefault="007561EB">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1EB9FBD9" w14:textId="77777777" w:rsidR="005109A9" w:rsidRDefault="005109A9" w:rsidP="005109A9">
      <w:pPr>
        <w:spacing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Pr="007373A8">
        <w:rPr>
          <w:rFonts w:hint="eastAsia"/>
          <w:kern w:val="0"/>
          <w:sz w:val="24"/>
        </w:rPr>
        <w:t>2017</w:t>
      </w:r>
      <w:r w:rsidRPr="007373A8">
        <w:rPr>
          <w:rFonts w:hint="eastAsia"/>
          <w:kern w:val="0"/>
          <w:sz w:val="24"/>
        </w:rPr>
        <w:t>年</w:t>
      </w:r>
      <w:r w:rsidRPr="007373A8">
        <w:rPr>
          <w:rFonts w:hint="eastAsia"/>
          <w:kern w:val="0"/>
          <w:sz w:val="24"/>
        </w:rPr>
        <w:t>9</w:t>
      </w:r>
      <w:r w:rsidRPr="007373A8">
        <w:rPr>
          <w:rFonts w:hint="eastAsia"/>
          <w:kern w:val="0"/>
          <w:sz w:val="24"/>
        </w:rPr>
        <w:t>月</w:t>
      </w:r>
      <w:r w:rsidRPr="007373A8">
        <w:rPr>
          <w:rFonts w:hint="eastAsia"/>
          <w:kern w:val="0"/>
          <w:sz w:val="24"/>
        </w:rPr>
        <w:t>1</w:t>
      </w:r>
      <w:r w:rsidRPr="007373A8">
        <w:rPr>
          <w:rFonts w:hint="eastAsia"/>
          <w:kern w:val="0"/>
          <w:sz w:val="24"/>
        </w:rPr>
        <w:t>日，中国建设银行发布公告，聘任纪伟为中国建设银行资产托管业务部总经理。</w:t>
      </w:r>
    </w:p>
    <w:p w14:paraId="5FFF6D00" w14:textId="77777777" w:rsidR="005109A9" w:rsidRPr="0091212A" w:rsidRDefault="005109A9" w:rsidP="00E048F4">
      <w:pPr>
        <w:spacing w:line="360" w:lineRule="auto"/>
        <w:ind w:firstLineChars="200" w:firstLine="420"/>
        <w:rPr>
          <w:rFonts w:asciiTheme="minorEastAsia" w:eastAsiaTheme="minorEastAsia" w:hAnsiTheme="minorEastAsia"/>
          <w:szCs w:val="21"/>
        </w:rPr>
      </w:pPr>
    </w:p>
    <w:p w14:paraId="6505898A" w14:textId="77777777" w:rsidR="001A59F9" w:rsidRPr="00761CD0" w:rsidRDefault="001A59F9" w:rsidP="00761CD0">
      <w:pPr>
        <w:pStyle w:val="20"/>
        <w:spacing w:before="29" w:after="0" w:line="288" w:lineRule="auto"/>
        <w:rPr>
          <w:rFonts w:ascii="Times New Roman" w:hAnsi="Times New Roman"/>
          <w:kern w:val="0"/>
          <w:szCs w:val="24"/>
        </w:rPr>
      </w:pPr>
      <w:bookmarkStart w:id="156" w:name="_Toc361324896"/>
      <w:bookmarkStart w:id="157" w:name="_Toc37443816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56"/>
      <w:bookmarkEnd w:id="157"/>
    </w:p>
    <w:p w14:paraId="207A6C98" w14:textId="6BA2C6BC"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13A4C78E"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3885F3D" w14:textId="77777777" w:rsidR="001A59F9" w:rsidRPr="00761CD0" w:rsidRDefault="001A59F9" w:rsidP="00761CD0">
      <w:pPr>
        <w:pStyle w:val="20"/>
        <w:spacing w:before="29" w:after="0" w:line="288" w:lineRule="auto"/>
        <w:rPr>
          <w:rFonts w:ascii="Times New Roman" w:hAnsi="Times New Roman"/>
          <w:kern w:val="0"/>
          <w:szCs w:val="24"/>
        </w:rPr>
      </w:pPr>
      <w:bookmarkStart w:id="158" w:name="_Toc361324897"/>
      <w:bookmarkStart w:id="159" w:name="_Toc37443816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58"/>
      <w:bookmarkEnd w:id="159"/>
    </w:p>
    <w:p w14:paraId="0A9704C9" w14:textId="77777777" w:rsidR="000747B4" w:rsidRDefault="000747B4" w:rsidP="00E048F4">
      <w:pPr>
        <w:spacing w:line="360" w:lineRule="auto"/>
        <w:ind w:firstLineChars="200" w:firstLine="480"/>
        <w:rPr>
          <w:color w:val="000000"/>
          <w:sz w:val="24"/>
        </w:rPr>
      </w:pPr>
      <w:r w:rsidRPr="00017998">
        <w:rPr>
          <w:rFonts w:hint="eastAsia"/>
          <w:color w:val="000000"/>
          <w:sz w:val="24"/>
        </w:rPr>
        <w:t>本基金本报告期内投资策略未发生改变。</w:t>
      </w:r>
    </w:p>
    <w:p w14:paraId="39E85AB3"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21EC5E0B" w14:textId="77777777" w:rsidR="001A59F9" w:rsidRPr="00761CD0" w:rsidRDefault="001A59F9" w:rsidP="00761CD0">
      <w:pPr>
        <w:pStyle w:val="20"/>
        <w:spacing w:before="29" w:after="0" w:line="288" w:lineRule="auto"/>
        <w:rPr>
          <w:rFonts w:ascii="Times New Roman" w:hAnsi="Times New Roman"/>
          <w:kern w:val="0"/>
          <w:szCs w:val="24"/>
        </w:rPr>
      </w:pPr>
      <w:bookmarkStart w:id="160" w:name="_Toc361324898"/>
      <w:bookmarkStart w:id="161" w:name="_Toc374438165"/>
      <w:r w:rsidRPr="00761CD0">
        <w:rPr>
          <w:rFonts w:ascii="Times New Roman" w:hAnsi="Times New Roman"/>
          <w:kern w:val="0"/>
          <w:szCs w:val="24"/>
        </w:rPr>
        <w:t>11.5</w:t>
      </w:r>
      <w:bookmarkEnd w:id="160"/>
      <w:r w:rsidR="001134F0" w:rsidRPr="00761CD0">
        <w:rPr>
          <w:rFonts w:ascii="Times New Roman" w:hAnsi="Times New Roman" w:hint="eastAsia"/>
          <w:kern w:val="0"/>
          <w:szCs w:val="24"/>
        </w:rPr>
        <w:t>为基金进行审计的会计师事务所情况</w:t>
      </w:r>
      <w:bookmarkEnd w:id="161"/>
    </w:p>
    <w:p w14:paraId="03E09DBF" w14:textId="77777777" w:rsidR="005109A9" w:rsidRPr="005109A9" w:rsidRDefault="005109A9" w:rsidP="005109A9">
      <w:pPr>
        <w:spacing w:before="29" w:line="288" w:lineRule="auto"/>
        <w:ind w:firstLineChars="200" w:firstLine="480"/>
        <w:rPr>
          <w:color w:val="000000"/>
          <w:sz w:val="24"/>
        </w:rPr>
      </w:pPr>
      <w:bookmarkStart w:id="162" w:name="_Toc361324899"/>
      <w:bookmarkStart w:id="163" w:name="_Toc374438166"/>
      <w:r w:rsidRPr="005109A9">
        <w:rPr>
          <w:rFonts w:hint="eastAsia"/>
          <w:color w:val="000000"/>
          <w:sz w:val="24"/>
        </w:rPr>
        <w:t>本报告期内，为本基金提供审计服务的会计师事务所为普华永道中天会计师事务所（特殊普通合伙）。本期审计费为</w:t>
      </w:r>
      <w:r w:rsidRPr="005109A9">
        <w:rPr>
          <w:rFonts w:hint="eastAsia"/>
          <w:color w:val="000000"/>
          <w:sz w:val="24"/>
        </w:rPr>
        <w:t>70,000</w:t>
      </w:r>
      <w:r w:rsidRPr="005109A9">
        <w:rPr>
          <w:rFonts w:hint="eastAsia"/>
          <w:color w:val="000000"/>
          <w:sz w:val="24"/>
        </w:rPr>
        <w:t>元，自本基金基金合同生效以来，本基金未改聘为其审计的会计师事务所。</w:t>
      </w:r>
    </w:p>
    <w:p w14:paraId="5B106261" w14:textId="77777777" w:rsidR="005109A9" w:rsidRDefault="005109A9" w:rsidP="005109A9">
      <w:pPr>
        <w:spacing w:before="29" w:line="288" w:lineRule="auto"/>
        <w:ind w:firstLineChars="200" w:firstLine="420"/>
        <w:rPr>
          <w:rFonts w:asciiTheme="minorEastAsia" w:eastAsiaTheme="minorEastAsia" w:hAnsiTheme="minorEastAsia" w:cs="Arial"/>
          <w:color w:val="000000"/>
          <w:kern w:val="0"/>
          <w:szCs w:val="21"/>
        </w:rPr>
      </w:pPr>
    </w:p>
    <w:p w14:paraId="1E9B13B5" w14:textId="77777777" w:rsidR="001A59F9" w:rsidRPr="00761CD0" w:rsidRDefault="001A59F9" w:rsidP="00761CD0">
      <w:pPr>
        <w:pStyle w:val="20"/>
        <w:spacing w:before="29" w:after="0" w:line="288" w:lineRule="auto"/>
        <w:rPr>
          <w:rFonts w:ascii="Times New Roman" w:hAnsi="Times New Roman"/>
          <w:kern w:val="0"/>
          <w:szCs w:val="24"/>
        </w:rPr>
      </w:pPr>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162"/>
      <w:bookmarkEnd w:id="163"/>
    </w:p>
    <w:p w14:paraId="3E4FD2E2" w14:textId="77777777" w:rsidR="00002B22" w:rsidRDefault="007561E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1759F08F" w14:textId="77777777" w:rsidR="00002B22" w:rsidRDefault="007561EB">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06E6A39" w14:textId="77777777" w:rsidR="00002B22" w:rsidRDefault="007561E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56EE0976" w14:textId="77777777"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14:paraId="04EDDE58"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4778DB7" w14:textId="77777777" w:rsidR="001A59F9" w:rsidRPr="00761CD0" w:rsidRDefault="001A59F9" w:rsidP="00761CD0">
      <w:pPr>
        <w:pStyle w:val="20"/>
        <w:spacing w:before="29" w:after="0" w:line="288" w:lineRule="auto"/>
        <w:rPr>
          <w:rFonts w:ascii="Times New Roman" w:hAnsi="Times New Roman"/>
          <w:kern w:val="0"/>
          <w:szCs w:val="24"/>
        </w:rPr>
      </w:pPr>
      <w:bookmarkStart w:id="164" w:name="_Toc361324900"/>
      <w:bookmarkStart w:id="165" w:name="_Toc374438167"/>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164"/>
      <w:bookmarkEnd w:id="165"/>
    </w:p>
    <w:p w14:paraId="698484B6" w14:textId="77777777" w:rsidR="001A59F9" w:rsidRPr="00761CD0" w:rsidRDefault="001A59F9" w:rsidP="00761CD0">
      <w:pPr>
        <w:pStyle w:val="20"/>
        <w:spacing w:before="29" w:after="0" w:line="288" w:lineRule="auto"/>
        <w:rPr>
          <w:rFonts w:ascii="Times New Roman" w:hAnsi="Times New Roman"/>
          <w:kern w:val="0"/>
          <w:szCs w:val="24"/>
        </w:rPr>
      </w:pPr>
      <w:bookmarkStart w:id="166" w:name="_Toc249760070"/>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166"/>
    </w:p>
    <w:p w14:paraId="1BE4352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14:paraId="4C818F98" w14:textId="77777777" w:rsidTr="006D141C">
        <w:tc>
          <w:tcPr>
            <w:tcW w:w="1560" w:type="dxa"/>
            <w:vMerge w:val="restart"/>
            <w:vAlign w:val="center"/>
          </w:tcPr>
          <w:p w14:paraId="1CD7D663" w14:textId="77777777" w:rsidR="001A59F9" w:rsidRPr="0083692C" w:rsidRDefault="001A59F9" w:rsidP="00AF2491">
            <w:pPr>
              <w:spacing w:before="29" w:line="288" w:lineRule="auto"/>
              <w:jc w:val="center"/>
              <w:rPr>
                <w:color w:val="000000"/>
                <w:szCs w:val="21"/>
              </w:rPr>
            </w:pPr>
            <w:bookmarkStart w:id="167" w:name="_Toc249760071"/>
            <w:r w:rsidRPr="0083692C">
              <w:rPr>
                <w:rFonts w:hint="eastAsia"/>
                <w:color w:val="000000"/>
                <w:szCs w:val="21"/>
              </w:rPr>
              <w:t>券商名称</w:t>
            </w:r>
          </w:p>
        </w:tc>
        <w:tc>
          <w:tcPr>
            <w:tcW w:w="780" w:type="dxa"/>
            <w:vMerge w:val="restart"/>
            <w:vAlign w:val="center"/>
          </w:tcPr>
          <w:p w14:paraId="1F4856C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14:paraId="3536D13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14:paraId="1304DD2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14:paraId="3CA62260"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14:paraId="66DAAEB8" w14:textId="77777777" w:rsidTr="00B650C6">
        <w:tc>
          <w:tcPr>
            <w:tcW w:w="1560" w:type="dxa"/>
            <w:vMerge/>
            <w:vAlign w:val="center"/>
          </w:tcPr>
          <w:p w14:paraId="216EA871"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2D40B1F2" w14:textId="77777777"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25F761EA"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14:paraId="1E740F0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14:paraId="65720C4F"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14:paraId="634F217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14:paraId="6DC2D7B8" w14:textId="77777777"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02B22" w14:paraId="7B47C2DB" w14:textId="77777777">
        <w:tc>
          <w:tcPr>
            <w:tcW w:w="1560" w:type="dxa"/>
            <w:vAlign w:val="center"/>
          </w:tcPr>
          <w:p w14:paraId="6E6DB2DD" w14:textId="77777777" w:rsidR="00002B22" w:rsidRDefault="007561EB">
            <w:pPr>
              <w:jc w:val="left"/>
            </w:pPr>
            <w:r>
              <w:rPr>
                <w:color w:val="000000"/>
                <w:szCs w:val="21"/>
              </w:rPr>
              <w:t>方正证券股份有限公司</w:t>
            </w:r>
          </w:p>
        </w:tc>
        <w:tc>
          <w:tcPr>
            <w:tcW w:w="780" w:type="dxa"/>
            <w:vAlign w:val="center"/>
          </w:tcPr>
          <w:p w14:paraId="0173C951" w14:textId="77777777" w:rsidR="00002B22" w:rsidRDefault="007561EB">
            <w:pPr>
              <w:jc w:val="right"/>
            </w:pPr>
            <w:r>
              <w:rPr>
                <w:color w:val="000000"/>
                <w:szCs w:val="21"/>
              </w:rPr>
              <w:t>1</w:t>
            </w:r>
          </w:p>
        </w:tc>
        <w:tc>
          <w:tcPr>
            <w:tcW w:w="1800" w:type="dxa"/>
            <w:vAlign w:val="center"/>
          </w:tcPr>
          <w:p w14:paraId="51FED3CF" w14:textId="77777777" w:rsidR="00002B22" w:rsidRDefault="007561EB">
            <w:pPr>
              <w:jc w:val="right"/>
            </w:pPr>
            <w:r>
              <w:rPr>
                <w:color w:val="000000"/>
                <w:szCs w:val="21"/>
              </w:rPr>
              <w:t>9,827,573.84</w:t>
            </w:r>
          </w:p>
        </w:tc>
        <w:tc>
          <w:tcPr>
            <w:tcW w:w="1080" w:type="dxa"/>
            <w:vAlign w:val="center"/>
          </w:tcPr>
          <w:p w14:paraId="38108C8F" w14:textId="77777777" w:rsidR="00002B22" w:rsidRDefault="007561EB">
            <w:pPr>
              <w:jc w:val="right"/>
            </w:pPr>
            <w:r>
              <w:rPr>
                <w:color w:val="000000"/>
                <w:szCs w:val="21"/>
              </w:rPr>
              <w:t>3.15%</w:t>
            </w:r>
          </w:p>
        </w:tc>
        <w:tc>
          <w:tcPr>
            <w:tcW w:w="1620" w:type="dxa"/>
            <w:vAlign w:val="center"/>
          </w:tcPr>
          <w:p w14:paraId="6DED1F84" w14:textId="77777777" w:rsidR="00002B22" w:rsidRDefault="007561EB">
            <w:pPr>
              <w:jc w:val="right"/>
            </w:pPr>
            <w:r>
              <w:rPr>
                <w:color w:val="000000"/>
                <w:szCs w:val="21"/>
              </w:rPr>
              <w:t>9,152.46</w:t>
            </w:r>
          </w:p>
        </w:tc>
        <w:tc>
          <w:tcPr>
            <w:tcW w:w="1080" w:type="dxa"/>
            <w:vAlign w:val="center"/>
          </w:tcPr>
          <w:p w14:paraId="3CDEF56D" w14:textId="77777777" w:rsidR="00002B22" w:rsidRDefault="007561EB">
            <w:pPr>
              <w:jc w:val="right"/>
            </w:pPr>
            <w:r>
              <w:rPr>
                <w:color w:val="000000"/>
                <w:szCs w:val="21"/>
              </w:rPr>
              <w:t>3.15%</w:t>
            </w:r>
          </w:p>
        </w:tc>
        <w:tc>
          <w:tcPr>
            <w:tcW w:w="1080" w:type="dxa"/>
            <w:vAlign w:val="center"/>
          </w:tcPr>
          <w:p w14:paraId="507A34C8" w14:textId="77777777" w:rsidR="00002B22" w:rsidRDefault="007561EB">
            <w:pPr>
              <w:jc w:val="left"/>
            </w:pPr>
            <w:r>
              <w:rPr>
                <w:color w:val="000000"/>
                <w:szCs w:val="21"/>
              </w:rPr>
              <w:t>-</w:t>
            </w:r>
          </w:p>
        </w:tc>
      </w:tr>
      <w:tr w:rsidR="00002B22" w14:paraId="7A3B8F17" w14:textId="77777777">
        <w:tc>
          <w:tcPr>
            <w:tcW w:w="1560" w:type="dxa"/>
            <w:vAlign w:val="center"/>
          </w:tcPr>
          <w:p w14:paraId="0B0B4279" w14:textId="77777777" w:rsidR="00002B22" w:rsidRDefault="007561EB">
            <w:pPr>
              <w:jc w:val="left"/>
            </w:pPr>
            <w:r>
              <w:rPr>
                <w:color w:val="000000"/>
                <w:szCs w:val="21"/>
              </w:rPr>
              <w:t>中国银河证券股份有限公司</w:t>
            </w:r>
          </w:p>
        </w:tc>
        <w:tc>
          <w:tcPr>
            <w:tcW w:w="780" w:type="dxa"/>
            <w:vAlign w:val="center"/>
          </w:tcPr>
          <w:p w14:paraId="4A01D99F" w14:textId="77777777" w:rsidR="00002B22" w:rsidRDefault="007561EB">
            <w:pPr>
              <w:jc w:val="right"/>
            </w:pPr>
            <w:r>
              <w:rPr>
                <w:color w:val="000000"/>
                <w:szCs w:val="21"/>
              </w:rPr>
              <w:t>2</w:t>
            </w:r>
          </w:p>
        </w:tc>
        <w:tc>
          <w:tcPr>
            <w:tcW w:w="1800" w:type="dxa"/>
            <w:vAlign w:val="center"/>
          </w:tcPr>
          <w:p w14:paraId="44069568" w14:textId="77777777" w:rsidR="00002B22" w:rsidRDefault="007561EB">
            <w:pPr>
              <w:jc w:val="right"/>
            </w:pPr>
            <w:r>
              <w:rPr>
                <w:color w:val="000000"/>
                <w:szCs w:val="21"/>
              </w:rPr>
              <w:t>785,098.00</w:t>
            </w:r>
          </w:p>
        </w:tc>
        <w:tc>
          <w:tcPr>
            <w:tcW w:w="1080" w:type="dxa"/>
            <w:vAlign w:val="center"/>
          </w:tcPr>
          <w:p w14:paraId="4B9E9F28" w14:textId="77777777" w:rsidR="00002B22" w:rsidRDefault="007561EB">
            <w:pPr>
              <w:jc w:val="right"/>
            </w:pPr>
            <w:r>
              <w:rPr>
                <w:color w:val="000000"/>
                <w:szCs w:val="21"/>
              </w:rPr>
              <w:t>0.25%</w:t>
            </w:r>
          </w:p>
        </w:tc>
        <w:tc>
          <w:tcPr>
            <w:tcW w:w="1620" w:type="dxa"/>
            <w:vAlign w:val="center"/>
          </w:tcPr>
          <w:p w14:paraId="1F4C9C59" w14:textId="77777777" w:rsidR="00002B22" w:rsidRDefault="007561EB">
            <w:pPr>
              <w:jc w:val="right"/>
            </w:pPr>
            <w:r>
              <w:rPr>
                <w:color w:val="000000"/>
                <w:szCs w:val="21"/>
              </w:rPr>
              <w:t>731.17</w:t>
            </w:r>
          </w:p>
        </w:tc>
        <w:tc>
          <w:tcPr>
            <w:tcW w:w="1080" w:type="dxa"/>
            <w:vAlign w:val="center"/>
          </w:tcPr>
          <w:p w14:paraId="5916BB80" w14:textId="77777777" w:rsidR="00002B22" w:rsidRDefault="007561EB">
            <w:pPr>
              <w:jc w:val="right"/>
            </w:pPr>
            <w:r>
              <w:rPr>
                <w:color w:val="000000"/>
                <w:szCs w:val="21"/>
              </w:rPr>
              <w:t>0.25%</w:t>
            </w:r>
          </w:p>
        </w:tc>
        <w:tc>
          <w:tcPr>
            <w:tcW w:w="1080" w:type="dxa"/>
            <w:vAlign w:val="center"/>
          </w:tcPr>
          <w:p w14:paraId="58240E0B" w14:textId="77777777" w:rsidR="00002B22" w:rsidRDefault="007561EB">
            <w:pPr>
              <w:jc w:val="left"/>
            </w:pPr>
            <w:r>
              <w:rPr>
                <w:color w:val="000000"/>
                <w:szCs w:val="21"/>
              </w:rPr>
              <w:t>-</w:t>
            </w:r>
          </w:p>
        </w:tc>
      </w:tr>
      <w:tr w:rsidR="00002B22" w14:paraId="7DEA0423" w14:textId="77777777">
        <w:tc>
          <w:tcPr>
            <w:tcW w:w="1560" w:type="dxa"/>
            <w:vAlign w:val="center"/>
          </w:tcPr>
          <w:p w14:paraId="59ED500D" w14:textId="77777777" w:rsidR="00002B22" w:rsidRDefault="007561EB">
            <w:pPr>
              <w:jc w:val="left"/>
            </w:pPr>
            <w:r>
              <w:rPr>
                <w:color w:val="000000"/>
                <w:szCs w:val="21"/>
              </w:rPr>
              <w:t>招商证券股份有限公司</w:t>
            </w:r>
          </w:p>
        </w:tc>
        <w:tc>
          <w:tcPr>
            <w:tcW w:w="780" w:type="dxa"/>
            <w:vAlign w:val="center"/>
          </w:tcPr>
          <w:p w14:paraId="0024F5BE" w14:textId="77777777" w:rsidR="00002B22" w:rsidRDefault="007561EB">
            <w:pPr>
              <w:jc w:val="right"/>
            </w:pPr>
            <w:r>
              <w:rPr>
                <w:color w:val="000000"/>
                <w:szCs w:val="21"/>
              </w:rPr>
              <w:t>1</w:t>
            </w:r>
          </w:p>
        </w:tc>
        <w:tc>
          <w:tcPr>
            <w:tcW w:w="1800" w:type="dxa"/>
            <w:vAlign w:val="center"/>
          </w:tcPr>
          <w:p w14:paraId="24F42688" w14:textId="77777777" w:rsidR="00002B22" w:rsidRDefault="007561EB">
            <w:pPr>
              <w:jc w:val="right"/>
            </w:pPr>
            <w:r>
              <w:rPr>
                <w:color w:val="000000"/>
                <w:szCs w:val="21"/>
              </w:rPr>
              <w:t>55,488,542.82</w:t>
            </w:r>
          </w:p>
        </w:tc>
        <w:tc>
          <w:tcPr>
            <w:tcW w:w="1080" w:type="dxa"/>
            <w:vAlign w:val="center"/>
          </w:tcPr>
          <w:p w14:paraId="45770533" w14:textId="77777777" w:rsidR="00002B22" w:rsidRDefault="007561EB">
            <w:pPr>
              <w:jc w:val="right"/>
            </w:pPr>
            <w:r>
              <w:rPr>
                <w:color w:val="000000"/>
                <w:szCs w:val="21"/>
              </w:rPr>
              <w:t>17.78%</w:t>
            </w:r>
          </w:p>
        </w:tc>
        <w:tc>
          <w:tcPr>
            <w:tcW w:w="1620" w:type="dxa"/>
            <w:vAlign w:val="center"/>
          </w:tcPr>
          <w:p w14:paraId="020F5CEF" w14:textId="77777777" w:rsidR="00002B22" w:rsidRDefault="007561EB">
            <w:pPr>
              <w:jc w:val="right"/>
            </w:pPr>
            <w:r>
              <w:rPr>
                <w:color w:val="000000"/>
                <w:szCs w:val="21"/>
              </w:rPr>
              <w:t>51,676.54</w:t>
            </w:r>
          </w:p>
        </w:tc>
        <w:tc>
          <w:tcPr>
            <w:tcW w:w="1080" w:type="dxa"/>
            <w:vAlign w:val="center"/>
          </w:tcPr>
          <w:p w14:paraId="226CE36A" w14:textId="77777777" w:rsidR="00002B22" w:rsidRDefault="007561EB">
            <w:pPr>
              <w:jc w:val="right"/>
            </w:pPr>
            <w:r>
              <w:rPr>
                <w:color w:val="000000"/>
                <w:szCs w:val="21"/>
              </w:rPr>
              <w:t>17.78%</w:t>
            </w:r>
          </w:p>
        </w:tc>
        <w:tc>
          <w:tcPr>
            <w:tcW w:w="1080" w:type="dxa"/>
            <w:vAlign w:val="center"/>
          </w:tcPr>
          <w:p w14:paraId="465D21E4" w14:textId="77777777" w:rsidR="00002B22" w:rsidRDefault="007561EB">
            <w:pPr>
              <w:jc w:val="left"/>
            </w:pPr>
            <w:r>
              <w:rPr>
                <w:color w:val="000000"/>
                <w:szCs w:val="21"/>
              </w:rPr>
              <w:t>-</w:t>
            </w:r>
          </w:p>
        </w:tc>
      </w:tr>
      <w:tr w:rsidR="00002B22" w14:paraId="69B2328B" w14:textId="77777777">
        <w:tc>
          <w:tcPr>
            <w:tcW w:w="1560" w:type="dxa"/>
            <w:vAlign w:val="center"/>
          </w:tcPr>
          <w:p w14:paraId="15ADAA87" w14:textId="77777777" w:rsidR="00002B22" w:rsidRDefault="007561EB">
            <w:pPr>
              <w:jc w:val="left"/>
            </w:pPr>
            <w:r>
              <w:rPr>
                <w:color w:val="000000"/>
                <w:szCs w:val="21"/>
              </w:rPr>
              <w:t>川财证券有限责任公司</w:t>
            </w:r>
          </w:p>
        </w:tc>
        <w:tc>
          <w:tcPr>
            <w:tcW w:w="780" w:type="dxa"/>
            <w:vAlign w:val="center"/>
          </w:tcPr>
          <w:p w14:paraId="4273C19A" w14:textId="77777777" w:rsidR="00002B22" w:rsidRDefault="007561EB">
            <w:pPr>
              <w:jc w:val="right"/>
            </w:pPr>
            <w:r>
              <w:rPr>
                <w:color w:val="000000"/>
                <w:szCs w:val="21"/>
              </w:rPr>
              <w:t>1</w:t>
            </w:r>
          </w:p>
        </w:tc>
        <w:tc>
          <w:tcPr>
            <w:tcW w:w="1800" w:type="dxa"/>
            <w:vAlign w:val="center"/>
          </w:tcPr>
          <w:p w14:paraId="6DD71280" w14:textId="77777777" w:rsidR="00002B22" w:rsidRDefault="007561EB">
            <w:pPr>
              <w:jc w:val="right"/>
            </w:pPr>
            <w:r>
              <w:rPr>
                <w:color w:val="000000"/>
                <w:szCs w:val="21"/>
              </w:rPr>
              <w:t>5,210,766.00</w:t>
            </w:r>
          </w:p>
        </w:tc>
        <w:tc>
          <w:tcPr>
            <w:tcW w:w="1080" w:type="dxa"/>
            <w:vAlign w:val="center"/>
          </w:tcPr>
          <w:p w14:paraId="6EEDA55E" w14:textId="77777777" w:rsidR="00002B22" w:rsidRDefault="007561EB">
            <w:pPr>
              <w:jc w:val="right"/>
            </w:pPr>
            <w:r>
              <w:rPr>
                <w:color w:val="000000"/>
                <w:szCs w:val="21"/>
              </w:rPr>
              <w:t>1.67%</w:t>
            </w:r>
          </w:p>
        </w:tc>
        <w:tc>
          <w:tcPr>
            <w:tcW w:w="1620" w:type="dxa"/>
            <w:vAlign w:val="center"/>
          </w:tcPr>
          <w:p w14:paraId="2DEE0481" w14:textId="77777777" w:rsidR="00002B22" w:rsidRDefault="007561EB">
            <w:pPr>
              <w:jc w:val="right"/>
            </w:pPr>
            <w:r>
              <w:rPr>
                <w:color w:val="000000"/>
                <w:szCs w:val="21"/>
              </w:rPr>
              <w:t>4,852.71</w:t>
            </w:r>
          </w:p>
        </w:tc>
        <w:tc>
          <w:tcPr>
            <w:tcW w:w="1080" w:type="dxa"/>
            <w:vAlign w:val="center"/>
          </w:tcPr>
          <w:p w14:paraId="1F2F9E5C" w14:textId="77777777" w:rsidR="00002B22" w:rsidRDefault="007561EB">
            <w:pPr>
              <w:jc w:val="right"/>
            </w:pPr>
            <w:r>
              <w:rPr>
                <w:color w:val="000000"/>
                <w:szCs w:val="21"/>
              </w:rPr>
              <w:t>1.67%</w:t>
            </w:r>
          </w:p>
        </w:tc>
        <w:tc>
          <w:tcPr>
            <w:tcW w:w="1080" w:type="dxa"/>
            <w:vAlign w:val="center"/>
          </w:tcPr>
          <w:p w14:paraId="00DAEC91" w14:textId="77777777" w:rsidR="00002B22" w:rsidRDefault="007561EB">
            <w:pPr>
              <w:jc w:val="left"/>
            </w:pPr>
            <w:r>
              <w:rPr>
                <w:color w:val="000000"/>
                <w:szCs w:val="21"/>
              </w:rPr>
              <w:t>-</w:t>
            </w:r>
          </w:p>
        </w:tc>
      </w:tr>
      <w:tr w:rsidR="00002B22" w14:paraId="640F15C0" w14:textId="77777777">
        <w:tc>
          <w:tcPr>
            <w:tcW w:w="1560" w:type="dxa"/>
            <w:vAlign w:val="center"/>
          </w:tcPr>
          <w:p w14:paraId="7449DD5B" w14:textId="77777777" w:rsidR="00002B22" w:rsidRDefault="007561EB">
            <w:pPr>
              <w:jc w:val="left"/>
            </w:pPr>
            <w:r>
              <w:rPr>
                <w:color w:val="000000"/>
                <w:szCs w:val="21"/>
              </w:rPr>
              <w:t>中国国际金融股份有限公司</w:t>
            </w:r>
          </w:p>
        </w:tc>
        <w:tc>
          <w:tcPr>
            <w:tcW w:w="780" w:type="dxa"/>
            <w:vAlign w:val="center"/>
          </w:tcPr>
          <w:p w14:paraId="50BDCFB6" w14:textId="77777777" w:rsidR="00002B22" w:rsidRDefault="007561EB">
            <w:pPr>
              <w:jc w:val="right"/>
            </w:pPr>
            <w:r>
              <w:rPr>
                <w:color w:val="000000"/>
                <w:szCs w:val="21"/>
              </w:rPr>
              <w:t>1</w:t>
            </w:r>
          </w:p>
        </w:tc>
        <w:tc>
          <w:tcPr>
            <w:tcW w:w="1800" w:type="dxa"/>
            <w:vAlign w:val="center"/>
          </w:tcPr>
          <w:p w14:paraId="1CD66970" w14:textId="77777777" w:rsidR="00002B22" w:rsidRDefault="007561EB">
            <w:pPr>
              <w:jc w:val="right"/>
            </w:pPr>
            <w:r>
              <w:rPr>
                <w:color w:val="000000"/>
                <w:szCs w:val="21"/>
              </w:rPr>
              <w:t>4,764,223.00</w:t>
            </w:r>
          </w:p>
        </w:tc>
        <w:tc>
          <w:tcPr>
            <w:tcW w:w="1080" w:type="dxa"/>
            <w:vAlign w:val="center"/>
          </w:tcPr>
          <w:p w14:paraId="6897ABE0" w14:textId="77777777" w:rsidR="00002B22" w:rsidRDefault="007561EB">
            <w:pPr>
              <w:jc w:val="right"/>
            </w:pPr>
            <w:r>
              <w:rPr>
                <w:color w:val="000000"/>
                <w:szCs w:val="21"/>
              </w:rPr>
              <w:t>1.53%</w:t>
            </w:r>
          </w:p>
        </w:tc>
        <w:tc>
          <w:tcPr>
            <w:tcW w:w="1620" w:type="dxa"/>
            <w:vAlign w:val="center"/>
          </w:tcPr>
          <w:p w14:paraId="1DA9A770" w14:textId="77777777" w:rsidR="00002B22" w:rsidRDefault="007561EB">
            <w:pPr>
              <w:jc w:val="right"/>
            </w:pPr>
            <w:r>
              <w:rPr>
                <w:color w:val="000000"/>
                <w:szCs w:val="21"/>
              </w:rPr>
              <w:t>4,436.90</w:t>
            </w:r>
          </w:p>
        </w:tc>
        <w:tc>
          <w:tcPr>
            <w:tcW w:w="1080" w:type="dxa"/>
            <w:vAlign w:val="center"/>
          </w:tcPr>
          <w:p w14:paraId="10893F38" w14:textId="77777777" w:rsidR="00002B22" w:rsidRDefault="007561EB">
            <w:pPr>
              <w:jc w:val="right"/>
            </w:pPr>
            <w:r>
              <w:rPr>
                <w:color w:val="000000"/>
                <w:szCs w:val="21"/>
              </w:rPr>
              <w:t>1.53%</w:t>
            </w:r>
          </w:p>
        </w:tc>
        <w:tc>
          <w:tcPr>
            <w:tcW w:w="1080" w:type="dxa"/>
            <w:vAlign w:val="center"/>
          </w:tcPr>
          <w:p w14:paraId="7C4AFE6A" w14:textId="77777777" w:rsidR="00002B22" w:rsidRDefault="007561EB">
            <w:pPr>
              <w:jc w:val="left"/>
            </w:pPr>
            <w:r>
              <w:rPr>
                <w:color w:val="000000"/>
                <w:szCs w:val="21"/>
              </w:rPr>
              <w:t>-</w:t>
            </w:r>
          </w:p>
        </w:tc>
      </w:tr>
      <w:tr w:rsidR="00002B22" w14:paraId="598344E2" w14:textId="77777777">
        <w:tc>
          <w:tcPr>
            <w:tcW w:w="1560" w:type="dxa"/>
            <w:vAlign w:val="center"/>
          </w:tcPr>
          <w:p w14:paraId="31C260A9" w14:textId="77777777" w:rsidR="00002B22" w:rsidRDefault="007561EB">
            <w:pPr>
              <w:jc w:val="left"/>
            </w:pPr>
            <w:r>
              <w:rPr>
                <w:color w:val="000000"/>
                <w:szCs w:val="21"/>
              </w:rPr>
              <w:t>西南证券股份有限公司</w:t>
            </w:r>
          </w:p>
        </w:tc>
        <w:tc>
          <w:tcPr>
            <w:tcW w:w="780" w:type="dxa"/>
            <w:vAlign w:val="center"/>
          </w:tcPr>
          <w:p w14:paraId="0902FB2E" w14:textId="77777777" w:rsidR="00002B22" w:rsidRDefault="007561EB">
            <w:pPr>
              <w:jc w:val="right"/>
            </w:pPr>
            <w:r>
              <w:rPr>
                <w:color w:val="000000"/>
                <w:szCs w:val="21"/>
              </w:rPr>
              <w:t>1</w:t>
            </w:r>
          </w:p>
        </w:tc>
        <w:tc>
          <w:tcPr>
            <w:tcW w:w="1800" w:type="dxa"/>
            <w:vAlign w:val="center"/>
          </w:tcPr>
          <w:p w14:paraId="526AC7A3" w14:textId="77777777" w:rsidR="00002B22" w:rsidRDefault="007561EB">
            <w:pPr>
              <w:jc w:val="right"/>
            </w:pPr>
            <w:r>
              <w:rPr>
                <w:color w:val="000000"/>
                <w:szCs w:val="21"/>
              </w:rPr>
              <w:t>4,397,288.94</w:t>
            </w:r>
          </w:p>
        </w:tc>
        <w:tc>
          <w:tcPr>
            <w:tcW w:w="1080" w:type="dxa"/>
            <w:vAlign w:val="center"/>
          </w:tcPr>
          <w:p w14:paraId="65798D55" w14:textId="77777777" w:rsidR="00002B22" w:rsidRDefault="007561EB">
            <w:pPr>
              <w:jc w:val="right"/>
            </w:pPr>
            <w:r>
              <w:rPr>
                <w:color w:val="000000"/>
                <w:szCs w:val="21"/>
              </w:rPr>
              <w:t>1.41%</w:t>
            </w:r>
          </w:p>
        </w:tc>
        <w:tc>
          <w:tcPr>
            <w:tcW w:w="1620" w:type="dxa"/>
            <w:vAlign w:val="center"/>
          </w:tcPr>
          <w:p w14:paraId="032FDCE9" w14:textId="77777777" w:rsidR="00002B22" w:rsidRDefault="007561EB">
            <w:pPr>
              <w:jc w:val="right"/>
            </w:pPr>
            <w:r>
              <w:rPr>
                <w:color w:val="000000"/>
                <w:szCs w:val="21"/>
              </w:rPr>
              <w:t>4,095.22</w:t>
            </w:r>
          </w:p>
        </w:tc>
        <w:tc>
          <w:tcPr>
            <w:tcW w:w="1080" w:type="dxa"/>
            <w:vAlign w:val="center"/>
          </w:tcPr>
          <w:p w14:paraId="5E3A80C1" w14:textId="77777777" w:rsidR="00002B22" w:rsidRDefault="007561EB">
            <w:pPr>
              <w:jc w:val="right"/>
            </w:pPr>
            <w:r>
              <w:rPr>
                <w:color w:val="000000"/>
                <w:szCs w:val="21"/>
              </w:rPr>
              <w:t>1.41%</w:t>
            </w:r>
          </w:p>
        </w:tc>
        <w:tc>
          <w:tcPr>
            <w:tcW w:w="1080" w:type="dxa"/>
            <w:vAlign w:val="center"/>
          </w:tcPr>
          <w:p w14:paraId="056A491B" w14:textId="77777777" w:rsidR="00002B22" w:rsidRDefault="007561EB">
            <w:pPr>
              <w:jc w:val="left"/>
            </w:pPr>
            <w:r>
              <w:rPr>
                <w:color w:val="000000"/>
                <w:szCs w:val="21"/>
              </w:rPr>
              <w:t>-</w:t>
            </w:r>
          </w:p>
        </w:tc>
      </w:tr>
      <w:tr w:rsidR="00002B22" w14:paraId="55CACCEB" w14:textId="77777777">
        <w:tc>
          <w:tcPr>
            <w:tcW w:w="1560" w:type="dxa"/>
            <w:vAlign w:val="center"/>
          </w:tcPr>
          <w:p w14:paraId="1BF67529" w14:textId="77777777" w:rsidR="00002B22" w:rsidRDefault="007561EB">
            <w:pPr>
              <w:jc w:val="left"/>
            </w:pPr>
            <w:r>
              <w:rPr>
                <w:color w:val="000000"/>
                <w:szCs w:val="21"/>
              </w:rPr>
              <w:t>兴业证券股份有限公司</w:t>
            </w:r>
          </w:p>
        </w:tc>
        <w:tc>
          <w:tcPr>
            <w:tcW w:w="780" w:type="dxa"/>
            <w:vAlign w:val="center"/>
          </w:tcPr>
          <w:p w14:paraId="58F95E50" w14:textId="77777777" w:rsidR="00002B22" w:rsidRDefault="007561EB">
            <w:pPr>
              <w:jc w:val="right"/>
            </w:pPr>
            <w:r>
              <w:rPr>
                <w:color w:val="000000"/>
                <w:szCs w:val="21"/>
              </w:rPr>
              <w:t>1</w:t>
            </w:r>
          </w:p>
        </w:tc>
        <w:tc>
          <w:tcPr>
            <w:tcW w:w="1800" w:type="dxa"/>
            <w:vAlign w:val="center"/>
          </w:tcPr>
          <w:p w14:paraId="71A41AA5" w14:textId="77777777" w:rsidR="00002B22" w:rsidRDefault="007561EB">
            <w:pPr>
              <w:jc w:val="right"/>
            </w:pPr>
            <w:r>
              <w:rPr>
                <w:color w:val="000000"/>
                <w:szCs w:val="21"/>
              </w:rPr>
              <w:t>43,692,427.57</w:t>
            </w:r>
          </w:p>
        </w:tc>
        <w:tc>
          <w:tcPr>
            <w:tcW w:w="1080" w:type="dxa"/>
            <w:vAlign w:val="center"/>
          </w:tcPr>
          <w:p w14:paraId="3F9F283F" w14:textId="77777777" w:rsidR="00002B22" w:rsidRDefault="007561EB">
            <w:pPr>
              <w:jc w:val="right"/>
            </w:pPr>
            <w:r>
              <w:rPr>
                <w:color w:val="000000"/>
                <w:szCs w:val="21"/>
              </w:rPr>
              <w:t>14.00%</w:t>
            </w:r>
          </w:p>
        </w:tc>
        <w:tc>
          <w:tcPr>
            <w:tcW w:w="1620" w:type="dxa"/>
            <w:vAlign w:val="center"/>
          </w:tcPr>
          <w:p w14:paraId="57D7DFE9" w14:textId="77777777" w:rsidR="00002B22" w:rsidRDefault="007561EB">
            <w:pPr>
              <w:jc w:val="right"/>
            </w:pPr>
            <w:r>
              <w:rPr>
                <w:color w:val="000000"/>
                <w:szCs w:val="21"/>
              </w:rPr>
              <w:t>40,690.68</w:t>
            </w:r>
          </w:p>
        </w:tc>
        <w:tc>
          <w:tcPr>
            <w:tcW w:w="1080" w:type="dxa"/>
            <w:vAlign w:val="center"/>
          </w:tcPr>
          <w:p w14:paraId="0FB5E47C" w14:textId="77777777" w:rsidR="00002B22" w:rsidRDefault="007561EB">
            <w:pPr>
              <w:jc w:val="right"/>
            </w:pPr>
            <w:r>
              <w:rPr>
                <w:color w:val="000000"/>
                <w:szCs w:val="21"/>
              </w:rPr>
              <w:t>14.00%</w:t>
            </w:r>
          </w:p>
        </w:tc>
        <w:tc>
          <w:tcPr>
            <w:tcW w:w="1080" w:type="dxa"/>
            <w:vAlign w:val="center"/>
          </w:tcPr>
          <w:p w14:paraId="500B1FAB" w14:textId="77777777" w:rsidR="00002B22" w:rsidRDefault="007561EB">
            <w:pPr>
              <w:jc w:val="left"/>
            </w:pPr>
            <w:r>
              <w:rPr>
                <w:color w:val="000000"/>
                <w:szCs w:val="21"/>
              </w:rPr>
              <w:t>-</w:t>
            </w:r>
          </w:p>
        </w:tc>
      </w:tr>
      <w:tr w:rsidR="00002B22" w14:paraId="32CC5E13" w14:textId="77777777">
        <w:tc>
          <w:tcPr>
            <w:tcW w:w="1560" w:type="dxa"/>
            <w:vAlign w:val="center"/>
          </w:tcPr>
          <w:p w14:paraId="60243F7E" w14:textId="77777777" w:rsidR="00002B22" w:rsidRDefault="007561EB">
            <w:pPr>
              <w:jc w:val="left"/>
            </w:pPr>
            <w:r>
              <w:rPr>
                <w:color w:val="000000"/>
                <w:szCs w:val="21"/>
              </w:rPr>
              <w:t>国泰君安证券股份有限公司</w:t>
            </w:r>
          </w:p>
        </w:tc>
        <w:tc>
          <w:tcPr>
            <w:tcW w:w="780" w:type="dxa"/>
            <w:vAlign w:val="center"/>
          </w:tcPr>
          <w:p w14:paraId="69A4A2BB" w14:textId="77777777" w:rsidR="00002B22" w:rsidRDefault="007561EB">
            <w:pPr>
              <w:jc w:val="right"/>
            </w:pPr>
            <w:r>
              <w:rPr>
                <w:color w:val="000000"/>
                <w:szCs w:val="21"/>
              </w:rPr>
              <w:t>1</w:t>
            </w:r>
          </w:p>
        </w:tc>
        <w:tc>
          <w:tcPr>
            <w:tcW w:w="1800" w:type="dxa"/>
            <w:vAlign w:val="center"/>
          </w:tcPr>
          <w:p w14:paraId="6C03D797" w14:textId="77777777" w:rsidR="00002B22" w:rsidRDefault="007561EB">
            <w:pPr>
              <w:jc w:val="right"/>
            </w:pPr>
            <w:r>
              <w:rPr>
                <w:color w:val="000000"/>
                <w:szCs w:val="21"/>
              </w:rPr>
              <w:t>38,473,280.85</w:t>
            </w:r>
          </w:p>
        </w:tc>
        <w:tc>
          <w:tcPr>
            <w:tcW w:w="1080" w:type="dxa"/>
            <w:vAlign w:val="center"/>
          </w:tcPr>
          <w:p w14:paraId="6A72BF21" w14:textId="77777777" w:rsidR="00002B22" w:rsidRDefault="007561EB">
            <w:pPr>
              <w:jc w:val="right"/>
            </w:pPr>
            <w:r>
              <w:rPr>
                <w:color w:val="000000"/>
                <w:szCs w:val="21"/>
              </w:rPr>
              <w:t>12.33%</w:t>
            </w:r>
          </w:p>
        </w:tc>
        <w:tc>
          <w:tcPr>
            <w:tcW w:w="1620" w:type="dxa"/>
            <w:vAlign w:val="center"/>
          </w:tcPr>
          <w:p w14:paraId="4F1B37D1" w14:textId="77777777" w:rsidR="00002B22" w:rsidRDefault="007561EB">
            <w:pPr>
              <w:jc w:val="right"/>
            </w:pPr>
            <w:r>
              <w:rPr>
                <w:color w:val="000000"/>
                <w:szCs w:val="21"/>
              </w:rPr>
              <w:t>35,830.30</w:t>
            </w:r>
          </w:p>
        </w:tc>
        <w:tc>
          <w:tcPr>
            <w:tcW w:w="1080" w:type="dxa"/>
            <w:vAlign w:val="center"/>
          </w:tcPr>
          <w:p w14:paraId="62393D2B" w14:textId="77777777" w:rsidR="00002B22" w:rsidRDefault="007561EB">
            <w:pPr>
              <w:jc w:val="right"/>
            </w:pPr>
            <w:r>
              <w:rPr>
                <w:color w:val="000000"/>
                <w:szCs w:val="21"/>
              </w:rPr>
              <w:t>12.33%</w:t>
            </w:r>
          </w:p>
        </w:tc>
        <w:tc>
          <w:tcPr>
            <w:tcW w:w="1080" w:type="dxa"/>
            <w:vAlign w:val="center"/>
          </w:tcPr>
          <w:p w14:paraId="48EC7835" w14:textId="77777777" w:rsidR="00002B22" w:rsidRDefault="007561EB">
            <w:pPr>
              <w:jc w:val="left"/>
            </w:pPr>
            <w:r>
              <w:rPr>
                <w:color w:val="000000"/>
                <w:szCs w:val="21"/>
              </w:rPr>
              <w:t>-</w:t>
            </w:r>
          </w:p>
        </w:tc>
      </w:tr>
      <w:tr w:rsidR="00002B22" w14:paraId="4F3EF1CE" w14:textId="77777777">
        <w:tc>
          <w:tcPr>
            <w:tcW w:w="1560" w:type="dxa"/>
            <w:vAlign w:val="center"/>
          </w:tcPr>
          <w:p w14:paraId="6541CA0E" w14:textId="77777777" w:rsidR="00002B22" w:rsidRDefault="007561EB">
            <w:pPr>
              <w:jc w:val="left"/>
            </w:pPr>
            <w:r>
              <w:rPr>
                <w:color w:val="000000"/>
                <w:szCs w:val="21"/>
              </w:rPr>
              <w:t>中信证券股份有限公司</w:t>
            </w:r>
          </w:p>
        </w:tc>
        <w:tc>
          <w:tcPr>
            <w:tcW w:w="780" w:type="dxa"/>
            <w:vAlign w:val="center"/>
          </w:tcPr>
          <w:p w14:paraId="27F15C0C" w14:textId="77777777" w:rsidR="00002B22" w:rsidRDefault="007561EB">
            <w:pPr>
              <w:jc w:val="right"/>
            </w:pPr>
            <w:r>
              <w:rPr>
                <w:color w:val="000000"/>
                <w:szCs w:val="21"/>
              </w:rPr>
              <w:t>1</w:t>
            </w:r>
          </w:p>
        </w:tc>
        <w:tc>
          <w:tcPr>
            <w:tcW w:w="1800" w:type="dxa"/>
            <w:vAlign w:val="center"/>
          </w:tcPr>
          <w:p w14:paraId="7164ED7B" w14:textId="77777777" w:rsidR="00002B22" w:rsidRDefault="007561EB">
            <w:pPr>
              <w:jc w:val="right"/>
            </w:pPr>
            <w:r>
              <w:rPr>
                <w:color w:val="000000"/>
                <w:szCs w:val="21"/>
              </w:rPr>
              <w:t>36,315,394.69</w:t>
            </w:r>
          </w:p>
        </w:tc>
        <w:tc>
          <w:tcPr>
            <w:tcW w:w="1080" w:type="dxa"/>
            <w:vAlign w:val="center"/>
          </w:tcPr>
          <w:p w14:paraId="47F77F92" w14:textId="77777777" w:rsidR="00002B22" w:rsidRDefault="007561EB">
            <w:pPr>
              <w:jc w:val="right"/>
            </w:pPr>
            <w:r>
              <w:rPr>
                <w:color w:val="000000"/>
                <w:szCs w:val="21"/>
              </w:rPr>
              <w:t>11.64%</w:t>
            </w:r>
          </w:p>
        </w:tc>
        <w:tc>
          <w:tcPr>
            <w:tcW w:w="1620" w:type="dxa"/>
            <w:vAlign w:val="center"/>
          </w:tcPr>
          <w:p w14:paraId="7CE5CF7D" w14:textId="77777777" w:rsidR="00002B22" w:rsidRDefault="007561EB">
            <w:pPr>
              <w:jc w:val="right"/>
            </w:pPr>
            <w:r>
              <w:rPr>
                <w:color w:val="000000"/>
                <w:szCs w:val="21"/>
              </w:rPr>
              <w:t>33,820.25</w:t>
            </w:r>
          </w:p>
        </w:tc>
        <w:tc>
          <w:tcPr>
            <w:tcW w:w="1080" w:type="dxa"/>
            <w:vAlign w:val="center"/>
          </w:tcPr>
          <w:p w14:paraId="1755EB3E" w14:textId="77777777" w:rsidR="00002B22" w:rsidRDefault="007561EB">
            <w:pPr>
              <w:jc w:val="right"/>
            </w:pPr>
            <w:r>
              <w:rPr>
                <w:color w:val="000000"/>
                <w:szCs w:val="21"/>
              </w:rPr>
              <w:t>11.64%</w:t>
            </w:r>
          </w:p>
        </w:tc>
        <w:tc>
          <w:tcPr>
            <w:tcW w:w="1080" w:type="dxa"/>
            <w:vAlign w:val="center"/>
          </w:tcPr>
          <w:p w14:paraId="562E74AD" w14:textId="77777777" w:rsidR="00002B22" w:rsidRDefault="007561EB">
            <w:pPr>
              <w:jc w:val="left"/>
            </w:pPr>
            <w:r>
              <w:rPr>
                <w:color w:val="000000"/>
                <w:szCs w:val="21"/>
              </w:rPr>
              <w:t>-</w:t>
            </w:r>
          </w:p>
        </w:tc>
      </w:tr>
      <w:tr w:rsidR="00002B22" w14:paraId="563756F1" w14:textId="77777777">
        <w:tc>
          <w:tcPr>
            <w:tcW w:w="1560" w:type="dxa"/>
            <w:vAlign w:val="center"/>
          </w:tcPr>
          <w:p w14:paraId="3CCF4753" w14:textId="77777777" w:rsidR="00002B22" w:rsidRDefault="007561EB">
            <w:pPr>
              <w:jc w:val="left"/>
            </w:pPr>
            <w:r>
              <w:rPr>
                <w:color w:val="000000"/>
                <w:szCs w:val="21"/>
              </w:rPr>
              <w:t>国金证券股份有限公司</w:t>
            </w:r>
          </w:p>
        </w:tc>
        <w:tc>
          <w:tcPr>
            <w:tcW w:w="780" w:type="dxa"/>
            <w:vAlign w:val="center"/>
          </w:tcPr>
          <w:p w14:paraId="76F00CAC" w14:textId="77777777" w:rsidR="00002B22" w:rsidRDefault="007561EB">
            <w:pPr>
              <w:jc w:val="right"/>
            </w:pPr>
            <w:r>
              <w:rPr>
                <w:color w:val="000000"/>
                <w:szCs w:val="21"/>
              </w:rPr>
              <w:t>1</w:t>
            </w:r>
          </w:p>
        </w:tc>
        <w:tc>
          <w:tcPr>
            <w:tcW w:w="1800" w:type="dxa"/>
            <w:vAlign w:val="center"/>
          </w:tcPr>
          <w:p w14:paraId="7223144C" w14:textId="77777777" w:rsidR="00002B22" w:rsidRDefault="007561EB">
            <w:pPr>
              <w:jc w:val="right"/>
            </w:pPr>
            <w:r>
              <w:rPr>
                <w:color w:val="000000"/>
                <w:szCs w:val="21"/>
              </w:rPr>
              <w:t>28,611,552.31</w:t>
            </w:r>
          </w:p>
        </w:tc>
        <w:tc>
          <w:tcPr>
            <w:tcW w:w="1080" w:type="dxa"/>
            <w:vAlign w:val="center"/>
          </w:tcPr>
          <w:p w14:paraId="46CEA484" w14:textId="77777777" w:rsidR="00002B22" w:rsidRDefault="007561EB">
            <w:pPr>
              <w:jc w:val="right"/>
            </w:pPr>
            <w:r>
              <w:rPr>
                <w:color w:val="000000"/>
                <w:szCs w:val="21"/>
              </w:rPr>
              <w:t>9.17%</w:t>
            </w:r>
          </w:p>
        </w:tc>
        <w:tc>
          <w:tcPr>
            <w:tcW w:w="1620" w:type="dxa"/>
            <w:vAlign w:val="center"/>
          </w:tcPr>
          <w:p w14:paraId="008A2E01" w14:textId="77777777" w:rsidR="00002B22" w:rsidRDefault="007561EB">
            <w:pPr>
              <w:jc w:val="right"/>
            </w:pPr>
            <w:r>
              <w:rPr>
                <w:color w:val="000000"/>
                <w:szCs w:val="21"/>
              </w:rPr>
              <w:t>26,646.31</w:t>
            </w:r>
          </w:p>
        </w:tc>
        <w:tc>
          <w:tcPr>
            <w:tcW w:w="1080" w:type="dxa"/>
            <w:vAlign w:val="center"/>
          </w:tcPr>
          <w:p w14:paraId="50138BDE" w14:textId="77777777" w:rsidR="00002B22" w:rsidRDefault="007561EB">
            <w:pPr>
              <w:jc w:val="right"/>
            </w:pPr>
            <w:r>
              <w:rPr>
                <w:color w:val="000000"/>
                <w:szCs w:val="21"/>
              </w:rPr>
              <w:t>9.17%</w:t>
            </w:r>
          </w:p>
        </w:tc>
        <w:tc>
          <w:tcPr>
            <w:tcW w:w="1080" w:type="dxa"/>
            <w:vAlign w:val="center"/>
          </w:tcPr>
          <w:p w14:paraId="18E9A3A3" w14:textId="77777777" w:rsidR="00002B22" w:rsidRDefault="007561EB">
            <w:pPr>
              <w:jc w:val="left"/>
            </w:pPr>
            <w:r>
              <w:rPr>
                <w:color w:val="000000"/>
                <w:szCs w:val="21"/>
              </w:rPr>
              <w:t>-</w:t>
            </w:r>
          </w:p>
        </w:tc>
      </w:tr>
      <w:tr w:rsidR="00002B22" w14:paraId="3A8CCB48" w14:textId="77777777">
        <w:tc>
          <w:tcPr>
            <w:tcW w:w="1560" w:type="dxa"/>
            <w:vAlign w:val="center"/>
          </w:tcPr>
          <w:p w14:paraId="240F3445" w14:textId="77777777" w:rsidR="00002B22" w:rsidRDefault="007561EB">
            <w:pPr>
              <w:jc w:val="left"/>
            </w:pPr>
            <w:r>
              <w:rPr>
                <w:color w:val="000000"/>
                <w:szCs w:val="21"/>
              </w:rPr>
              <w:t>中信建投证券股份有限公司</w:t>
            </w:r>
          </w:p>
        </w:tc>
        <w:tc>
          <w:tcPr>
            <w:tcW w:w="780" w:type="dxa"/>
            <w:vAlign w:val="center"/>
          </w:tcPr>
          <w:p w14:paraId="7654F0F0" w14:textId="77777777" w:rsidR="00002B22" w:rsidRDefault="007561EB">
            <w:pPr>
              <w:jc w:val="right"/>
            </w:pPr>
            <w:r>
              <w:rPr>
                <w:color w:val="000000"/>
                <w:szCs w:val="21"/>
              </w:rPr>
              <w:t>2</w:t>
            </w:r>
          </w:p>
        </w:tc>
        <w:tc>
          <w:tcPr>
            <w:tcW w:w="1800" w:type="dxa"/>
            <w:vAlign w:val="center"/>
          </w:tcPr>
          <w:p w14:paraId="33AC1808" w14:textId="77777777" w:rsidR="00002B22" w:rsidRDefault="007561EB">
            <w:pPr>
              <w:jc w:val="right"/>
            </w:pPr>
            <w:r>
              <w:rPr>
                <w:color w:val="000000"/>
                <w:szCs w:val="21"/>
              </w:rPr>
              <w:t>25,572,710.08</w:t>
            </w:r>
          </w:p>
        </w:tc>
        <w:tc>
          <w:tcPr>
            <w:tcW w:w="1080" w:type="dxa"/>
            <w:vAlign w:val="center"/>
          </w:tcPr>
          <w:p w14:paraId="6C22B3A9" w14:textId="77777777" w:rsidR="00002B22" w:rsidRDefault="007561EB">
            <w:pPr>
              <w:jc w:val="right"/>
            </w:pPr>
            <w:r>
              <w:rPr>
                <w:color w:val="000000"/>
                <w:szCs w:val="21"/>
              </w:rPr>
              <w:t>8.19%</w:t>
            </w:r>
          </w:p>
        </w:tc>
        <w:tc>
          <w:tcPr>
            <w:tcW w:w="1620" w:type="dxa"/>
            <w:vAlign w:val="center"/>
          </w:tcPr>
          <w:p w14:paraId="0A53428C" w14:textId="77777777" w:rsidR="00002B22" w:rsidRDefault="007561EB">
            <w:pPr>
              <w:jc w:val="right"/>
            </w:pPr>
            <w:r>
              <w:rPr>
                <w:color w:val="000000"/>
                <w:szCs w:val="21"/>
              </w:rPr>
              <w:t>23,815.98</w:t>
            </w:r>
          </w:p>
        </w:tc>
        <w:tc>
          <w:tcPr>
            <w:tcW w:w="1080" w:type="dxa"/>
            <w:vAlign w:val="center"/>
          </w:tcPr>
          <w:p w14:paraId="372CBAEB" w14:textId="77777777" w:rsidR="00002B22" w:rsidRDefault="007561EB">
            <w:pPr>
              <w:jc w:val="right"/>
            </w:pPr>
            <w:r>
              <w:rPr>
                <w:color w:val="000000"/>
                <w:szCs w:val="21"/>
              </w:rPr>
              <w:t>8.19%</w:t>
            </w:r>
          </w:p>
        </w:tc>
        <w:tc>
          <w:tcPr>
            <w:tcW w:w="1080" w:type="dxa"/>
            <w:vAlign w:val="center"/>
          </w:tcPr>
          <w:p w14:paraId="4A0B9CD7" w14:textId="77777777" w:rsidR="00002B22" w:rsidRDefault="007561EB">
            <w:pPr>
              <w:jc w:val="left"/>
            </w:pPr>
            <w:r>
              <w:rPr>
                <w:color w:val="000000"/>
                <w:szCs w:val="21"/>
              </w:rPr>
              <w:t>-</w:t>
            </w:r>
          </w:p>
        </w:tc>
      </w:tr>
      <w:tr w:rsidR="00002B22" w14:paraId="488C31A2" w14:textId="77777777">
        <w:tc>
          <w:tcPr>
            <w:tcW w:w="1560" w:type="dxa"/>
            <w:vAlign w:val="center"/>
          </w:tcPr>
          <w:p w14:paraId="465F6791" w14:textId="77777777" w:rsidR="00002B22" w:rsidRDefault="007561EB">
            <w:pPr>
              <w:jc w:val="left"/>
            </w:pPr>
            <w:r>
              <w:rPr>
                <w:color w:val="000000"/>
                <w:szCs w:val="21"/>
              </w:rPr>
              <w:t>华创证券有限责任公司</w:t>
            </w:r>
          </w:p>
        </w:tc>
        <w:tc>
          <w:tcPr>
            <w:tcW w:w="780" w:type="dxa"/>
            <w:vAlign w:val="center"/>
          </w:tcPr>
          <w:p w14:paraId="5514FA6B" w14:textId="77777777" w:rsidR="00002B22" w:rsidRDefault="007561EB">
            <w:pPr>
              <w:jc w:val="right"/>
            </w:pPr>
            <w:r>
              <w:rPr>
                <w:color w:val="000000"/>
                <w:szCs w:val="21"/>
              </w:rPr>
              <w:t>2</w:t>
            </w:r>
          </w:p>
        </w:tc>
        <w:tc>
          <w:tcPr>
            <w:tcW w:w="1800" w:type="dxa"/>
            <w:vAlign w:val="center"/>
          </w:tcPr>
          <w:p w14:paraId="20D7C56C" w14:textId="77777777" w:rsidR="00002B22" w:rsidRDefault="007561EB">
            <w:pPr>
              <w:jc w:val="right"/>
            </w:pPr>
            <w:r>
              <w:rPr>
                <w:color w:val="000000"/>
                <w:szCs w:val="21"/>
              </w:rPr>
              <w:t>24,031,996.65</w:t>
            </w:r>
          </w:p>
        </w:tc>
        <w:tc>
          <w:tcPr>
            <w:tcW w:w="1080" w:type="dxa"/>
            <w:vAlign w:val="center"/>
          </w:tcPr>
          <w:p w14:paraId="10BD7EF4" w14:textId="77777777" w:rsidR="00002B22" w:rsidRDefault="007561EB">
            <w:pPr>
              <w:jc w:val="right"/>
            </w:pPr>
            <w:r>
              <w:rPr>
                <w:color w:val="000000"/>
                <w:szCs w:val="21"/>
              </w:rPr>
              <w:t>7.70%</w:t>
            </w:r>
          </w:p>
        </w:tc>
        <w:tc>
          <w:tcPr>
            <w:tcW w:w="1620" w:type="dxa"/>
            <w:vAlign w:val="center"/>
          </w:tcPr>
          <w:p w14:paraId="50BC0B64" w14:textId="77777777" w:rsidR="00002B22" w:rsidRDefault="007561EB">
            <w:pPr>
              <w:jc w:val="right"/>
            </w:pPr>
            <w:r>
              <w:rPr>
                <w:color w:val="000000"/>
                <w:szCs w:val="21"/>
              </w:rPr>
              <w:t>22,380.91</w:t>
            </w:r>
          </w:p>
        </w:tc>
        <w:tc>
          <w:tcPr>
            <w:tcW w:w="1080" w:type="dxa"/>
            <w:vAlign w:val="center"/>
          </w:tcPr>
          <w:p w14:paraId="590DD05F" w14:textId="77777777" w:rsidR="00002B22" w:rsidRDefault="007561EB">
            <w:pPr>
              <w:jc w:val="right"/>
            </w:pPr>
            <w:r>
              <w:rPr>
                <w:color w:val="000000"/>
                <w:szCs w:val="21"/>
              </w:rPr>
              <w:t>7.70%</w:t>
            </w:r>
          </w:p>
        </w:tc>
        <w:tc>
          <w:tcPr>
            <w:tcW w:w="1080" w:type="dxa"/>
            <w:vAlign w:val="center"/>
          </w:tcPr>
          <w:p w14:paraId="01FFAC93" w14:textId="77777777" w:rsidR="00002B22" w:rsidRDefault="007561EB">
            <w:pPr>
              <w:jc w:val="left"/>
            </w:pPr>
            <w:r>
              <w:rPr>
                <w:color w:val="000000"/>
                <w:szCs w:val="21"/>
              </w:rPr>
              <w:t>-</w:t>
            </w:r>
          </w:p>
        </w:tc>
      </w:tr>
      <w:tr w:rsidR="00002B22" w14:paraId="787CBE66" w14:textId="77777777">
        <w:tc>
          <w:tcPr>
            <w:tcW w:w="1560" w:type="dxa"/>
            <w:vAlign w:val="center"/>
          </w:tcPr>
          <w:p w14:paraId="4558F077" w14:textId="77777777" w:rsidR="00002B22" w:rsidRDefault="007561EB">
            <w:pPr>
              <w:jc w:val="left"/>
            </w:pPr>
            <w:r>
              <w:rPr>
                <w:color w:val="000000"/>
                <w:szCs w:val="21"/>
              </w:rPr>
              <w:t>东方证券股份有限公司</w:t>
            </w:r>
          </w:p>
        </w:tc>
        <w:tc>
          <w:tcPr>
            <w:tcW w:w="780" w:type="dxa"/>
            <w:vAlign w:val="center"/>
          </w:tcPr>
          <w:p w14:paraId="000DE332" w14:textId="77777777" w:rsidR="00002B22" w:rsidRDefault="007561EB">
            <w:pPr>
              <w:jc w:val="right"/>
            </w:pPr>
            <w:r>
              <w:rPr>
                <w:color w:val="000000"/>
                <w:szCs w:val="21"/>
              </w:rPr>
              <w:t>2</w:t>
            </w:r>
          </w:p>
        </w:tc>
        <w:tc>
          <w:tcPr>
            <w:tcW w:w="1800" w:type="dxa"/>
            <w:vAlign w:val="center"/>
          </w:tcPr>
          <w:p w14:paraId="2FD1A019" w14:textId="77777777" w:rsidR="00002B22" w:rsidRDefault="007561EB">
            <w:pPr>
              <w:jc w:val="right"/>
            </w:pPr>
            <w:r>
              <w:rPr>
                <w:color w:val="000000"/>
                <w:szCs w:val="21"/>
              </w:rPr>
              <w:t>22,089,288.18</w:t>
            </w:r>
          </w:p>
        </w:tc>
        <w:tc>
          <w:tcPr>
            <w:tcW w:w="1080" w:type="dxa"/>
            <w:vAlign w:val="center"/>
          </w:tcPr>
          <w:p w14:paraId="17F7BBFF" w14:textId="77777777" w:rsidR="00002B22" w:rsidRDefault="007561EB">
            <w:pPr>
              <w:jc w:val="right"/>
            </w:pPr>
            <w:r>
              <w:rPr>
                <w:color w:val="000000"/>
                <w:szCs w:val="21"/>
              </w:rPr>
              <w:t>7.08%</w:t>
            </w:r>
          </w:p>
        </w:tc>
        <w:tc>
          <w:tcPr>
            <w:tcW w:w="1620" w:type="dxa"/>
            <w:vAlign w:val="center"/>
          </w:tcPr>
          <w:p w14:paraId="15F3EFBE" w14:textId="77777777" w:rsidR="00002B22" w:rsidRDefault="007561EB">
            <w:pPr>
              <w:jc w:val="right"/>
            </w:pPr>
            <w:r>
              <w:rPr>
                <w:color w:val="000000"/>
                <w:szCs w:val="21"/>
              </w:rPr>
              <w:t>20,571.41</w:t>
            </w:r>
          </w:p>
        </w:tc>
        <w:tc>
          <w:tcPr>
            <w:tcW w:w="1080" w:type="dxa"/>
            <w:vAlign w:val="center"/>
          </w:tcPr>
          <w:p w14:paraId="4A411826" w14:textId="77777777" w:rsidR="00002B22" w:rsidRDefault="007561EB">
            <w:pPr>
              <w:jc w:val="right"/>
            </w:pPr>
            <w:r>
              <w:rPr>
                <w:color w:val="000000"/>
                <w:szCs w:val="21"/>
              </w:rPr>
              <w:t>7.08%</w:t>
            </w:r>
          </w:p>
        </w:tc>
        <w:tc>
          <w:tcPr>
            <w:tcW w:w="1080" w:type="dxa"/>
            <w:vAlign w:val="center"/>
          </w:tcPr>
          <w:p w14:paraId="3E4858A0" w14:textId="77777777" w:rsidR="00002B22" w:rsidRDefault="007561EB">
            <w:pPr>
              <w:jc w:val="left"/>
            </w:pPr>
            <w:r>
              <w:rPr>
                <w:color w:val="000000"/>
                <w:szCs w:val="21"/>
              </w:rPr>
              <w:t>-</w:t>
            </w:r>
          </w:p>
        </w:tc>
      </w:tr>
      <w:tr w:rsidR="00002B22" w14:paraId="13E4B984" w14:textId="77777777">
        <w:tc>
          <w:tcPr>
            <w:tcW w:w="1560" w:type="dxa"/>
            <w:vAlign w:val="center"/>
          </w:tcPr>
          <w:p w14:paraId="64A14BCF" w14:textId="77777777" w:rsidR="00002B22" w:rsidRDefault="007561EB">
            <w:pPr>
              <w:jc w:val="left"/>
            </w:pPr>
            <w:r>
              <w:rPr>
                <w:color w:val="000000"/>
                <w:szCs w:val="21"/>
              </w:rPr>
              <w:t>申万宏源证券有限公司</w:t>
            </w:r>
          </w:p>
        </w:tc>
        <w:tc>
          <w:tcPr>
            <w:tcW w:w="780" w:type="dxa"/>
            <w:vAlign w:val="center"/>
          </w:tcPr>
          <w:p w14:paraId="1AE62EAD" w14:textId="77777777" w:rsidR="00002B22" w:rsidRDefault="007561EB">
            <w:pPr>
              <w:jc w:val="right"/>
            </w:pPr>
            <w:r>
              <w:rPr>
                <w:color w:val="000000"/>
                <w:szCs w:val="21"/>
              </w:rPr>
              <w:t>1</w:t>
            </w:r>
          </w:p>
        </w:tc>
        <w:tc>
          <w:tcPr>
            <w:tcW w:w="1800" w:type="dxa"/>
            <w:vAlign w:val="center"/>
          </w:tcPr>
          <w:p w14:paraId="0B995A99" w14:textId="77777777" w:rsidR="00002B22" w:rsidRDefault="007561EB">
            <w:pPr>
              <w:jc w:val="right"/>
            </w:pPr>
            <w:r>
              <w:rPr>
                <w:color w:val="000000"/>
                <w:szCs w:val="21"/>
              </w:rPr>
              <w:t>1,427,260.00</w:t>
            </w:r>
          </w:p>
        </w:tc>
        <w:tc>
          <w:tcPr>
            <w:tcW w:w="1080" w:type="dxa"/>
            <w:vAlign w:val="center"/>
          </w:tcPr>
          <w:p w14:paraId="15355875" w14:textId="77777777" w:rsidR="00002B22" w:rsidRDefault="007561EB">
            <w:pPr>
              <w:jc w:val="right"/>
            </w:pPr>
            <w:r>
              <w:rPr>
                <w:color w:val="000000"/>
                <w:szCs w:val="21"/>
              </w:rPr>
              <w:t>0.46%</w:t>
            </w:r>
          </w:p>
        </w:tc>
        <w:tc>
          <w:tcPr>
            <w:tcW w:w="1620" w:type="dxa"/>
            <w:vAlign w:val="center"/>
          </w:tcPr>
          <w:p w14:paraId="3A8F2ECF" w14:textId="77777777" w:rsidR="00002B22" w:rsidRDefault="007561EB">
            <w:pPr>
              <w:jc w:val="right"/>
            </w:pPr>
            <w:r>
              <w:rPr>
                <w:color w:val="000000"/>
                <w:szCs w:val="21"/>
              </w:rPr>
              <w:t>1,329.24</w:t>
            </w:r>
          </w:p>
        </w:tc>
        <w:tc>
          <w:tcPr>
            <w:tcW w:w="1080" w:type="dxa"/>
            <w:vAlign w:val="center"/>
          </w:tcPr>
          <w:p w14:paraId="22039EC8" w14:textId="77777777" w:rsidR="00002B22" w:rsidRDefault="007561EB">
            <w:pPr>
              <w:jc w:val="right"/>
            </w:pPr>
            <w:r>
              <w:rPr>
                <w:color w:val="000000"/>
                <w:szCs w:val="21"/>
              </w:rPr>
              <w:t>0.46%</w:t>
            </w:r>
          </w:p>
        </w:tc>
        <w:tc>
          <w:tcPr>
            <w:tcW w:w="1080" w:type="dxa"/>
            <w:vAlign w:val="center"/>
          </w:tcPr>
          <w:p w14:paraId="7FEF217D" w14:textId="77777777" w:rsidR="00002B22" w:rsidRDefault="007561EB">
            <w:pPr>
              <w:jc w:val="left"/>
            </w:pPr>
            <w:r>
              <w:rPr>
                <w:color w:val="000000"/>
                <w:szCs w:val="21"/>
              </w:rPr>
              <w:t>-</w:t>
            </w:r>
          </w:p>
        </w:tc>
      </w:tr>
      <w:tr w:rsidR="00002B22" w14:paraId="0DA6E0A8" w14:textId="77777777">
        <w:tc>
          <w:tcPr>
            <w:tcW w:w="1560" w:type="dxa"/>
            <w:vAlign w:val="center"/>
          </w:tcPr>
          <w:p w14:paraId="48ADAF3B" w14:textId="77777777" w:rsidR="00002B22" w:rsidRDefault="007561EB">
            <w:pPr>
              <w:jc w:val="left"/>
            </w:pPr>
            <w:r>
              <w:rPr>
                <w:color w:val="000000"/>
                <w:szCs w:val="21"/>
              </w:rPr>
              <w:t>西部证券股份有限公司</w:t>
            </w:r>
          </w:p>
        </w:tc>
        <w:tc>
          <w:tcPr>
            <w:tcW w:w="780" w:type="dxa"/>
            <w:vAlign w:val="center"/>
          </w:tcPr>
          <w:p w14:paraId="4A283FB4" w14:textId="77777777" w:rsidR="00002B22" w:rsidRDefault="007561EB">
            <w:pPr>
              <w:jc w:val="right"/>
            </w:pPr>
            <w:r>
              <w:rPr>
                <w:color w:val="000000"/>
                <w:szCs w:val="21"/>
              </w:rPr>
              <w:t>1</w:t>
            </w:r>
          </w:p>
        </w:tc>
        <w:tc>
          <w:tcPr>
            <w:tcW w:w="1800" w:type="dxa"/>
            <w:vAlign w:val="center"/>
          </w:tcPr>
          <w:p w14:paraId="0520AAFF" w14:textId="77777777" w:rsidR="00002B22" w:rsidRDefault="007561EB">
            <w:pPr>
              <w:jc w:val="right"/>
            </w:pPr>
            <w:r>
              <w:rPr>
                <w:color w:val="000000"/>
                <w:szCs w:val="21"/>
              </w:rPr>
              <w:t>11,395,450.24</w:t>
            </w:r>
          </w:p>
        </w:tc>
        <w:tc>
          <w:tcPr>
            <w:tcW w:w="1080" w:type="dxa"/>
            <w:vAlign w:val="center"/>
          </w:tcPr>
          <w:p w14:paraId="514C9A81" w14:textId="77777777" w:rsidR="00002B22" w:rsidRDefault="007561EB">
            <w:pPr>
              <w:jc w:val="right"/>
            </w:pPr>
            <w:r>
              <w:rPr>
                <w:color w:val="000000"/>
                <w:szCs w:val="21"/>
              </w:rPr>
              <w:t>3.65%</w:t>
            </w:r>
          </w:p>
        </w:tc>
        <w:tc>
          <w:tcPr>
            <w:tcW w:w="1620" w:type="dxa"/>
            <w:vAlign w:val="center"/>
          </w:tcPr>
          <w:p w14:paraId="02D0249A" w14:textId="77777777" w:rsidR="00002B22" w:rsidRDefault="007561EB">
            <w:pPr>
              <w:jc w:val="right"/>
            </w:pPr>
            <w:r>
              <w:rPr>
                <w:color w:val="000000"/>
                <w:szCs w:val="21"/>
              </w:rPr>
              <w:t>10,612.60</w:t>
            </w:r>
          </w:p>
        </w:tc>
        <w:tc>
          <w:tcPr>
            <w:tcW w:w="1080" w:type="dxa"/>
            <w:vAlign w:val="center"/>
          </w:tcPr>
          <w:p w14:paraId="0618E457" w14:textId="77777777" w:rsidR="00002B22" w:rsidRDefault="007561EB">
            <w:pPr>
              <w:jc w:val="right"/>
            </w:pPr>
            <w:r>
              <w:rPr>
                <w:color w:val="000000"/>
                <w:szCs w:val="21"/>
              </w:rPr>
              <w:t>3.65%</w:t>
            </w:r>
          </w:p>
        </w:tc>
        <w:tc>
          <w:tcPr>
            <w:tcW w:w="1080" w:type="dxa"/>
            <w:vAlign w:val="center"/>
          </w:tcPr>
          <w:p w14:paraId="03FCA086" w14:textId="77777777" w:rsidR="00002B22" w:rsidRDefault="007561EB">
            <w:pPr>
              <w:jc w:val="left"/>
            </w:pPr>
            <w:r>
              <w:rPr>
                <w:color w:val="000000"/>
                <w:szCs w:val="21"/>
              </w:rPr>
              <w:t>-</w:t>
            </w:r>
          </w:p>
        </w:tc>
      </w:tr>
      <w:tr w:rsidR="00002B22" w14:paraId="0DD9BD18" w14:textId="77777777">
        <w:tc>
          <w:tcPr>
            <w:tcW w:w="1560" w:type="dxa"/>
            <w:vAlign w:val="center"/>
          </w:tcPr>
          <w:p w14:paraId="56054927" w14:textId="77777777" w:rsidR="00002B22" w:rsidRDefault="007561EB">
            <w:pPr>
              <w:jc w:val="left"/>
            </w:pPr>
            <w:r>
              <w:rPr>
                <w:color w:val="000000"/>
                <w:szCs w:val="21"/>
              </w:rPr>
              <w:t>上海华信证券有限责任公司</w:t>
            </w:r>
          </w:p>
        </w:tc>
        <w:tc>
          <w:tcPr>
            <w:tcW w:w="780" w:type="dxa"/>
            <w:vAlign w:val="center"/>
          </w:tcPr>
          <w:p w14:paraId="23D431FD" w14:textId="77777777" w:rsidR="00002B22" w:rsidRDefault="007561EB">
            <w:pPr>
              <w:jc w:val="right"/>
            </w:pPr>
            <w:r>
              <w:rPr>
                <w:color w:val="000000"/>
                <w:szCs w:val="21"/>
              </w:rPr>
              <w:t>1</w:t>
            </w:r>
          </w:p>
        </w:tc>
        <w:tc>
          <w:tcPr>
            <w:tcW w:w="1800" w:type="dxa"/>
            <w:vAlign w:val="center"/>
          </w:tcPr>
          <w:p w14:paraId="1E8E8211" w14:textId="77777777" w:rsidR="00002B22" w:rsidRDefault="007561EB">
            <w:pPr>
              <w:jc w:val="right"/>
            </w:pPr>
            <w:r>
              <w:rPr>
                <w:color w:val="000000"/>
                <w:szCs w:val="21"/>
              </w:rPr>
              <w:t>-</w:t>
            </w:r>
          </w:p>
        </w:tc>
        <w:tc>
          <w:tcPr>
            <w:tcW w:w="1080" w:type="dxa"/>
            <w:vAlign w:val="center"/>
          </w:tcPr>
          <w:p w14:paraId="5C2080C5" w14:textId="77777777" w:rsidR="00002B22" w:rsidRDefault="007561EB">
            <w:pPr>
              <w:jc w:val="right"/>
            </w:pPr>
            <w:r>
              <w:rPr>
                <w:color w:val="000000"/>
                <w:szCs w:val="21"/>
              </w:rPr>
              <w:t>-</w:t>
            </w:r>
          </w:p>
        </w:tc>
        <w:tc>
          <w:tcPr>
            <w:tcW w:w="1620" w:type="dxa"/>
            <w:vAlign w:val="center"/>
          </w:tcPr>
          <w:p w14:paraId="65F8E10D" w14:textId="77777777" w:rsidR="00002B22" w:rsidRDefault="007561EB">
            <w:pPr>
              <w:jc w:val="right"/>
            </w:pPr>
            <w:r>
              <w:rPr>
                <w:color w:val="000000"/>
                <w:szCs w:val="21"/>
              </w:rPr>
              <w:t>-</w:t>
            </w:r>
          </w:p>
        </w:tc>
        <w:tc>
          <w:tcPr>
            <w:tcW w:w="1080" w:type="dxa"/>
            <w:vAlign w:val="center"/>
          </w:tcPr>
          <w:p w14:paraId="17DEA79C" w14:textId="77777777" w:rsidR="00002B22" w:rsidRDefault="007561EB">
            <w:pPr>
              <w:jc w:val="right"/>
            </w:pPr>
            <w:r>
              <w:rPr>
                <w:color w:val="000000"/>
                <w:szCs w:val="21"/>
              </w:rPr>
              <w:t>-</w:t>
            </w:r>
          </w:p>
        </w:tc>
        <w:tc>
          <w:tcPr>
            <w:tcW w:w="1080" w:type="dxa"/>
            <w:vAlign w:val="center"/>
          </w:tcPr>
          <w:p w14:paraId="53D0D720" w14:textId="77777777" w:rsidR="00002B22" w:rsidRDefault="007561EB">
            <w:pPr>
              <w:jc w:val="left"/>
            </w:pPr>
            <w:r>
              <w:rPr>
                <w:color w:val="000000"/>
                <w:szCs w:val="21"/>
              </w:rPr>
              <w:t>-</w:t>
            </w:r>
          </w:p>
        </w:tc>
      </w:tr>
      <w:tr w:rsidR="00002B22" w14:paraId="5CF0009C" w14:textId="77777777">
        <w:tc>
          <w:tcPr>
            <w:tcW w:w="1560" w:type="dxa"/>
            <w:vAlign w:val="center"/>
          </w:tcPr>
          <w:p w14:paraId="75380CB8" w14:textId="77777777" w:rsidR="00002B22" w:rsidRDefault="007561EB">
            <w:pPr>
              <w:jc w:val="left"/>
            </w:pPr>
            <w:r>
              <w:rPr>
                <w:color w:val="000000"/>
                <w:szCs w:val="21"/>
              </w:rPr>
              <w:t>国联证券股份有限公司</w:t>
            </w:r>
          </w:p>
        </w:tc>
        <w:tc>
          <w:tcPr>
            <w:tcW w:w="780" w:type="dxa"/>
            <w:vAlign w:val="center"/>
          </w:tcPr>
          <w:p w14:paraId="024CE83B" w14:textId="77777777" w:rsidR="00002B22" w:rsidRDefault="007561EB">
            <w:pPr>
              <w:jc w:val="right"/>
            </w:pPr>
            <w:r>
              <w:rPr>
                <w:color w:val="000000"/>
                <w:szCs w:val="21"/>
              </w:rPr>
              <w:t>1</w:t>
            </w:r>
          </w:p>
        </w:tc>
        <w:tc>
          <w:tcPr>
            <w:tcW w:w="1800" w:type="dxa"/>
            <w:vAlign w:val="center"/>
          </w:tcPr>
          <w:p w14:paraId="5B75DCCC" w14:textId="77777777" w:rsidR="00002B22" w:rsidRDefault="007561EB">
            <w:pPr>
              <w:jc w:val="right"/>
            </w:pPr>
            <w:r>
              <w:rPr>
                <w:color w:val="000000"/>
                <w:szCs w:val="21"/>
              </w:rPr>
              <w:t>-</w:t>
            </w:r>
          </w:p>
        </w:tc>
        <w:tc>
          <w:tcPr>
            <w:tcW w:w="1080" w:type="dxa"/>
            <w:vAlign w:val="center"/>
          </w:tcPr>
          <w:p w14:paraId="53A4753F" w14:textId="77777777" w:rsidR="00002B22" w:rsidRDefault="007561EB">
            <w:pPr>
              <w:jc w:val="right"/>
            </w:pPr>
            <w:r>
              <w:rPr>
                <w:color w:val="000000"/>
                <w:szCs w:val="21"/>
              </w:rPr>
              <w:t>-</w:t>
            </w:r>
          </w:p>
        </w:tc>
        <w:tc>
          <w:tcPr>
            <w:tcW w:w="1620" w:type="dxa"/>
            <w:vAlign w:val="center"/>
          </w:tcPr>
          <w:p w14:paraId="6732DB62" w14:textId="77777777" w:rsidR="00002B22" w:rsidRDefault="007561EB">
            <w:pPr>
              <w:jc w:val="right"/>
            </w:pPr>
            <w:r>
              <w:rPr>
                <w:color w:val="000000"/>
                <w:szCs w:val="21"/>
              </w:rPr>
              <w:t>-</w:t>
            </w:r>
          </w:p>
        </w:tc>
        <w:tc>
          <w:tcPr>
            <w:tcW w:w="1080" w:type="dxa"/>
            <w:vAlign w:val="center"/>
          </w:tcPr>
          <w:p w14:paraId="25173537" w14:textId="77777777" w:rsidR="00002B22" w:rsidRDefault="007561EB">
            <w:pPr>
              <w:jc w:val="right"/>
            </w:pPr>
            <w:r>
              <w:rPr>
                <w:color w:val="000000"/>
                <w:szCs w:val="21"/>
              </w:rPr>
              <w:t>-</w:t>
            </w:r>
          </w:p>
        </w:tc>
        <w:tc>
          <w:tcPr>
            <w:tcW w:w="1080" w:type="dxa"/>
            <w:vAlign w:val="center"/>
          </w:tcPr>
          <w:p w14:paraId="06614711" w14:textId="77777777" w:rsidR="00002B22" w:rsidRDefault="007561EB">
            <w:pPr>
              <w:jc w:val="left"/>
            </w:pPr>
            <w:r>
              <w:rPr>
                <w:color w:val="000000"/>
                <w:szCs w:val="21"/>
              </w:rPr>
              <w:t>-</w:t>
            </w:r>
          </w:p>
        </w:tc>
      </w:tr>
      <w:tr w:rsidR="00002B22" w14:paraId="535787D9" w14:textId="77777777">
        <w:tc>
          <w:tcPr>
            <w:tcW w:w="1560" w:type="dxa"/>
            <w:vAlign w:val="center"/>
          </w:tcPr>
          <w:p w14:paraId="7E544BAA" w14:textId="77777777" w:rsidR="00002B22" w:rsidRDefault="007561EB">
            <w:pPr>
              <w:jc w:val="left"/>
            </w:pPr>
            <w:r>
              <w:rPr>
                <w:color w:val="000000"/>
                <w:szCs w:val="21"/>
              </w:rPr>
              <w:t>瑞银证券有限责任公司</w:t>
            </w:r>
          </w:p>
        </w:tc>
        <w:tc>
          <w:tcPr>
            <w:tcW w:w="780" w:type="dxa"/>
            <w:vAlign w:val="center"/>
          </w:tcPr>
          <w:p w14:paraId="02E7C7A6" w14:textId="77777777" w:rsidR="00002B22" w:rsidRDefault="007561EB">
            <w:pPr>
              <w:jc w:val="right"/>
            </w:pPr>
            <w:r>
              <w:rPr>
                <w:color w:val="000000"/>
                <w:szCs w:val="21"/>
              </w:rPr>
              <w:t>1</w:t>
            </w:r>
          </w:p>
        </w:tc>
        <w:tc>
          <w:tcPr>
            <w:tcW w:w="1800" w:type="dxa"/>
            <w:vAlign w:val="center"/>
          </w:tcPr>
          <w:p w14:paraId="10E2EDC5" w14:textId="77777777" w:rsidR="00002B22" w:rsidRDefault="007561EB">
            <w:pPr>
              <w:jc w:val="right"/>
            </w:pPr>
            <w:r>
              <w:rPr>
                <w:color w:val="000000"/>
                <w:szCs w:val="21"/>
              </w:rPr>
              <w:t>-</w:t>
            </w:r>
          </w:p>
        </w:tc>
        <w:tc>
          <w:tcPr>
            <w:tcW w:w="1080" w:type="dxa"/>
            <w:vAlign w:val="center"/>
          </w:tcPr>
          <w:p w14:paraId="6CC85676" w14:textId="77777777" w:rsidR="00002B22" w:rsidRDefault="007561EB">
            <w:pPr>
              <w:jc w:val="right"/>
            </w:pPr>
            <w:r>
              <w:rPr>
                <w:color w:val="000000"/>
                <w:szCs w:val="21"/>
              </w:rPr>
              <w:t>-</w:t>
            </w:r>
          </w:p>
        </w:tc>
        <w:tc>
          <w:tcPr>
            <w:tcW w:w="1620" w:type="dxa"/>
            <w:vAlign w:val="center"/>
          </w:tcPr>
          <w:p w14:paraId="5CA9F10A" w14:textId="77777777" w:rsidR="00002B22" w:rsidRDefault="007561EB">
            <w:pPr>
              <w:jc w:val="right"/>
            </w:pPr>
            <w:r>
              <w:rPr>
                <w:color w:val="000000"/>
                <w:szCs w:val="21"/>
              </w:rPr>
              <w:t>-</w:t>
            </w:r>
          </w:p>
        </w:tc>
        <w:tc>
          <w:tcPr>
            <w:tcW w:w="1080" w:type="dxa"/>
            <w:vAlign w:val="center"/>
          </w:tcPr>
          <w:p w14:paraId="7E90F65A" w14:textId="77777777" w:rsidR="00002B22" w:rsidRDefault="007561EB">
            <w:pPr>
              <w:jc w:val="right"/>
            </w:pPr>
            <w:r>
              <w:rPr>
                <w:color w:val="000000"/>
                <w:szCs w:val="21"/>
              </w:rPr>
              <w:t>-</w:t>
            </w:r>
          </w:p>
        </w:tc>
        <w:tc>
          <w:tcPr>
            <w:tcW w:w="1080" w:type="dxa"/>
            <w:vAlign w:val="center"/>
          </w:tcPr>
          <w:p w14:paraId="1A47E637" w14:textId="77777777" w:rsidR="00002B22" w:rsidRDefault="007561EB">
            <w:pPr>
              <w:jc w:val="left"/>
            </w:pPr>
            <w:r>
              <w:rPr>
                <w:color w:val="000000"/>
                <w:szCs w:val="21"/>
              </w:rPr>
              <w:t>-</w:t>
            </w:r>
          </w:p>
        </w:tc>
      </w:tr>
      <w:tr w:rsidR="00002B22" w14:paraId="4EEE2E5D" w14:textId="77777777">
        <w:tc>
          <w:tcPr>
            <w:tcW w:w="1560" w:type="dxa"/>
            <w:vAlign w:val="center"/>
          </w:tcPr>
          <w:p w14:paraId="60036EB1" w14:textId="77777777" w:rsidR="00002B22" w:rsidRDefault="007561EB">
            <w:pPr>
              <w:jc w:val="left"/>
            </w:pPr>
            <w:r>
              <w:rPr>
                <w:color w:val="000000"/>
                <w:szCs w:val="21"/>
              </w:rPr>
              <w:t>国信证券股份有限公司</w:t>
            </w:r>
          </w:p>
        </w:tc>
        <w:tc>
          <w:tcPr>
            <w:tcW w:w="780" w:type="dxa"/>
            <w:vAlign w:val="center"/>
          </w:tcPr>
          <w:p w14:paraId="7EBA547D" w14:textId="77777777" w:rsidR="00002B22" w:rsidRDefault="007561EB">
            <w:pPr>
              <w:jc w:val="right"/>
            </w:pPr>
            <w:r>
              <w:rPr>
                <w:color w:val="000000"/>
                <w:szCs w:val="21"/>
              </w:rPr>
              <w:t>1</w:t>
            </w:r>
          </w:p>
        </w:tc>
        <w:tc>
          <w:tcPr>
            <w:tcW w:w="1800" w:type="dxa"/>
            <w:vAlign w:val="center"/>
          </w:tcPr>
          <w:p w14:paraId="4D483798" w14:textId="77777777" w:rsidR="00002B22" w:rsidRDefault="007561EB">
            <w:pPr>
              <w:jc w:val="right"/>
            </w:pPr>
            <w:r>
              <w:rPr>
                <w:color w:val="000000"/>
                <w:szCs w:val="21"/>
              </w:rPr>
              <w:t>-</w:t>
            </w:r>
          </w:p>
        </w:tc>
        <w:tc>
          <w:tcPr>
            <w:tcW w:w="1080" w:type="dxa"/>
            <w:vAlign w:val="center"/>
          </w:tcPr>
          <w:p w14:paraId="6689A98B" w14:textId="77777777" w:rsidR="00002B22" w:rsidRDefault="007561EB">
            <w:pPr>
              <w:jc w:val="right"/>
            </w:pPr>
            <w:r>
              <w:rPr>
                <w:color w:val="000000"/>
                <w:szCs w:val="21"/>
              </w:rPr>
              <w:t>-</w:t>
            </w:r>
          </w:p>
        </w:tc>
        <w:tc>
          <w:tcPr>
            <w:tcW w:w="1620" w:type="dxa"/>
            <w:vAlign w:val="center"/>
          </w:tcPr>
          <w:p w14:paraId="4A3A25D8" w14:textId="77777777" w:rsidR="00002B22" w:rsidRDefault="007561EB">
            <w:pPr>
              <w:jc w:val="right"/>
            </w:pPr>
            <w:r>
              <w:rPr>
                <w:color w:val="000000"/>
                <w:szCs w:val="21"/>
              </w:rPr>
              <w:t>-</w:t>
            </w:r>
          </w:p>
        </w:tc>
        <w:tc>
          <w:tcPr>
            <w:tcW w:w="1080" w:type="dxa"/>
            <w:vAlign w:val="center"/>
          </w:tcPr>
          <w:p w14:paraId="33CA9BF9" w14:textId="77777777" w:rsidR="00002B22" w:rsidRDefault="007561EB">
            <w:pPr>
              <w:jc w:val="right"/>
            </w:pPr>
            <w:r>
              <w:rPr>
                <w:color w:val="000000"/>
                <w:szCs w:val="21"/>
              </w:rPr>
              <w:t>-</w:t>
            </w:r>
          </w:p>
        </w:tc>
        <w:tc>
          <w:tcPr>
            <w:tcW w:w="1080" w:type="dxa"/>
            <w:vAlign w:val="center"/>
          </w:tcPr>
          <w:p w14:paraId="7ECE6463" w14:textId="77777777" w:rsidR="00002B22" w:rsidRDefault="007561EB">
            <w:pPr>
              <w:jc w:val="left"/>
            </w:pPr>
            <w:r>
              <w:rPr>
                <w:color w:val="000000"/>
                <w:szCs w:val="21"/>
              </w:rPr>
              <w:t>-</w:t>
            </w:r>
          </w:p>
        </w:tc>
      </w:tr>
      <w:tr w:rsidR="00002B22" w14:paraId="02BC8313" w14:textId="77777777">
        <w:tc>
          <w:tcPr>
            <w:tcW w:w="1560" w:type="dxa"/>
            <w:vAlign w:val="center"/>
          </w:tcPr>
          <w:p w14:paraId="22757E21" w14:textId="77777777" w:rsidR="00002B22" w:rsidRDefault="007561EB">
            <w:pPr>
              <w:jc w:val="left"/>
            </w:pPr>
            <w:r>
              <w:rPr>
                <w:color w:val="000000"/>
                <w:szCs w:val="21"/>
              </w:rPr>
              <w:t>北京高华证券有限责任公司</w:t>
            </w:r>
          </w:p>
        </w:tc>
        <w:tc>
          <w:tcPr>
            <w:tcW w:w="780" w:type="dxa"/>
            <w:vAlign w:val="center"/>
          </w:tcPr>
          <w:p w14:paraId="10747163" w14:textId="77777777" w:rsidR="00002B22" w:rsidRDefault="007561EB">
            <w:pPr>
              <w:jc w:val="right"/>
            </w:pPr>
            <w:r>
              <w:rPr>
                <w:color w:val="000000"/>
                <w:szCs w:val="21"/>
              </w:rPr>
              <w:t>1</w:t>
            </w:r>
          </w:p>
        </w:tc>
        <w:tc>
          <w:tcPr>
            <w:tcW w:w="1800" w:type="dxa"/>
            <w:vAlign w:val="center"/>
          </w:tcPr>
          <w:p w14:paraId="5E2E9BAF" w14:textId="77777777" w:rsidR="00002B22" w:rsidRDefault="007561EB">
            <w:pPr>
              <w:jc w:val="right"/>
            </w:pPr>
            <w:r>
              <w:rPr>
                <w:color w:val="000000"/>
                <w:szCs w:val="21"/>
              </w:rPr>
              <w:t>-</w:t>
            </w:r>
          </w:p>
        </w:tc>
        <w:tc>
          <w:tcPr>
            <w:tcW w:w="1080" w:type="dxa"/>
            <w:vAlign w:val="center"/>
          </w:tcPr>
          <w:p w14:paraId="3D1775AC" w14:textId="77777777" w:rsidR="00002B22" w:rsidRDefault="007561EB">
            <w:pPr>
              <w:jc w:val="right"/>
            </w:pPr>
            <w:r>
              <w:rPr>
                <w:color w:val="000000"/>
                <w:szCs w:val="21"/>
              </w:rPr>
              <w:t>-</w:t>
            </w:r>
          </w:p>
        </w:tc>
        <w:tc>
          <w:tcPr>
            <w:tcW w:w="1620" w:type="dxa"/>
            <w:vAlign w:val="center"/>
          </w:tcPr>
          <w:p w14:paraId="480A0CF1" w14:textId="77777777" w:rsidR="00002B22" w:rsidRDefault="007561EB">
            <w:pPr>
              <w:jc w:val="right"/>
            </w:pPr>
            <w:r>
              <w:rPr>
                <w:color w:val="000000"/>
                <w:szCs w:val="21"/>
              </w:rPr>
              <w:t>-</w:t>
            </w:r>
          </w:p>
        </w:tc>
        <w:tc>
          <w:tcPr>
            <w:tcW w:w="1080" w:type="dxa"/>
            <w:vAlign w:val="center"/>
          </w:tcPr>
          <w:p w14:paraId="449F6200" w14:textId="77777777" w:rsidR="00002B22" w:rsidRDefault="007561EB">
            <w:pPr>
              <w:jc w:val="right"/>
            </w:pPr>
            <w:r>
              <w:rPr>
                <w:color w:val="000000"/>
                <w:szCs w:val="21"/>
              </w:rPr>
              <w:t>-</w:t>
            </w:r>
          </w:p>
        </w:tc>
        <w:tc>
          <w:tcPr>
            <w:tcW w:w="1080" w:type="dxa"/>
            <w:vAlign w:val="center"/>
          </w:tcPr>
          <w:p w14:paraId="317F7BC8" w14:textId="77777777" w:rsidR="00002B22" w:rsidRDefault="007561EB">
            <w:pPr>
              <w:jc w:val="left"/>
            </w:pPr>
            <w:r>
              <w:rPr>
                <w:color w:val="000000"/>
                <w:szCs w:val="21"/>
              </w:rPr>
              <w:t>-</w:t>
            </w:r>
          </w:p>
        </w:tc>
      </w:tr>
      <w:tr w:rsidR="00002B22" w14:paraId="6C437353" w14:textId="77777777">
        <w:tc>
          <w:tcPr>
            <w:tcW w:w="1560" w:type="dxa"/>
            <w:vAlign w:val="center"/>
          </w:tcPr>
          <w:p w14:paraId="14FD1418" w14:textId="77777777" w:rsidR="00002B22" w:rsidRDefault="007561EB">
            <w:pPr>
              <w:jc w:val="left"/>
            </w:pPr>
            <w:r>
              <w:rPr>
                <w:color w:val="000000"/>
                <w:szCs w:val="21"/>
              </w:rPr>
              <w:t>第一创业证券股份有限公司</w:t>
            </w:r>
          </w:p>
        </w:tc>
        <w:tc>
          <w:tcPr>
            <w:tcW w:w="780" w:type="dxa"/>
            <w:vAlign w:val="center"/>
          </w:tcPr>
          <w:p w14:paraId="4BF8AC4B" w14:textId="77777777" w:rsidR="00002B22" w:rsidRDefault="007561EB">
            <w:pPr>
              <w:jc w:val="right"/>
            </w:pPr>
            <w:r>
              <w:rPr>
                <w:color w:val="000000"/>
                <w:szCs w:val="21"/>
              </w:rPr>
              <w:t>1</w:t>
            </w:r>
          </w:p>
        </w:tc>
        <w:tc>
          <w:tcPr>
            <w:tcW w:w="1800" w:type="dxa"/>
            <w:vAlign w:val="center"/>
          </w:tcPr>
          <w:p w14:paraId="1DF6A658" w14:textId="77777777" w:rsidR="00002B22" w:rsidRDefault="007561EB">
            <w:pPr>
              <w:jc w:val="right"/>
            </w:pPr>
            <w:r>
              <w:rPr>
                <w:color w:val="000000"/>
                <w:szCs w:val="21"/>
              </w:rPr>
              <w:t>-</w:t>
            </w:r>
          </w:p>
        </w:tc>
        <w:tc>
          <w:tcPr>
            <w:tcW w:w="1080" w:type="dxa"/>
            <w:vAlign w:val="center"/>
          </w:tcPr>
          <w:p w14:paraId="1A58436E" w14:textId="77777777" w:rsidR="00002B22" w:rsidRDefault="007561EB">
            <w:pPr>
              <w:jc w:val="right"/>
            </w:pPr>
            <w:r>
              <w:rPr>
                <w:color w:val="000000"/>
                <w:szCs w:val="21"/>
              </w:rPr>
              <w:t>-</w:t>
            </w:r>
          </w:p>
        </w:tc>
        <w:tc>
          <w:tcPr>
            <w:tcW w:w="1620" w:type="dxa"/>
            <w:vAlign w:val="center"/>
          </w:tcPr>
          <w:p w14:paraId="471F950C" w14:textId="77777777" w:rsidR="00002B22" w:rsidRDefault="007561EB">
            <w:pPr>
              <w:jc w:val="right"/>
            </w:pPr>
            <w:r>
              <w:rPr>
                <w:color w:val="000000"/>
                <w:szCs w:val="21"/>
              </w:rPr>
              <w:t>-</w:t>
            </w:r>
          </w:p>
        </w:tc>
        <w:tc>
          <w:tcPr>
            <w:tcW w:w="1080" w:type="dxa"/>
            <w:vAlign w:val="center"/>
          </w:tcPr>
          <w:p w14:paraId="21A5CF25" w14:textId="77777777" w:rsidR="00002B22" w:rsidRDefault="007561EB">
            <w:pPr>
              <w:jc w:val="right"/>
            </w:pPr>
            <w:r>
              <w:rPr>
                <w:color w:val="000000"/>
                <w:szCs w:val="21"/>
              </w:rPr>
              <w:t>-</w:t>
            </w:r>
          </w:p>
        </w:tc>
        <w:tc>
          <w:tcPr>
            <w:tcW w:w="1080" w:type="dxa"/>
            <w:vAlign w:val="center"/>
          </w:tcPr>
          <w:p w14:paraId="7108737D" w14:textId="77777777" w:rsidR="00002B22" w:rsidRDefault="007561EB">
            <w:pPr>
              <w:jc w:val="left"/>
            </w:pPr>
            <w:r>
              <w:rPr>
                <w:color w:val="000000"/>
                <w:szCs w:val="21"/>
              </w:rPr>
              <w:t>-</w:t>
            </w:r>
          </w:p>
        </w:tc>
      </w:tr>
      <w:tr w:rsidR="00002B22" w14:paraId="493DEED3" w14:textId="77777777">
        <w:tc>
          <w:tcPr>
            <w:tcW w:w="1560" w:type="dxa"/>
            <w:vAlign w:val="center"/>
          </w:tcPr>
          <w:p w14:paraId="72AC2D29" w14:textId="77777777" w:rsidR="00002B22" w:rsidRDefault="007561EB">
            <w:pPr>
              <w:jc w:val="left"/>
            </w:pPr>
            <w:r>
              <w:rPr>
                <w:color w:val="000000"/>
                <w:szCs w:val="21"/>
              </w:rPr>
              <w:t>长城证券股份有限公司</w:t>
            </w:r>
          </w:p>
        </w:tc>
        <w:tc>
          <w:tcPr>
            <w:tcW w:w="780" w:type="dxa"/>
            <w:vAlign w:val="center"/>
          </w:tcPr>
          <w:p w14:paraId="524D8165" w14:textId="77777777" w:rsidR="00002B22" w:rsidRDefault="007561EB">
            <w:pPr>
              <w:jc w:val="right"/>
            </w:pPr>
            <w:r>
              <w:rPr>
                <w:color w:val="000000"/>
                <w:szCs w:val="21"/>
              </w:rPr>
              <w:t>1</w:t>
            </w:r>
          </w:p>
        </w:tc>
        <w:tc>
          <w:tcPr>
            <w:tcW w:w="1800" w:type="dxa"/>
            <w:vAlign w:val="center"/>
          </w:tcPr>
          <w:p w14:paraId="0269D124" w14:textId="77777777" w:rsidR="00002B22" w:rsidRDefault="007561EB">
            <w:pPr>
              <w:jc w:val="right"/>
            </w:pPr>
            <w:r>
              <w:rPr>
                <w:color w:val="000000"/>
                <w:szCs w:val="21"/>
              </w:rPr>
              <w:t>-</w:t>
            </w:r>
          </w:p>
        </w:tc>
        <w:tc>
          <w:tcPr>
            <w:tcW w:w="1080" w:type="dxa"/>
            <w:vAlign w:val="center"/>
          </w:tcPr>
          <w:p w14:paraId="30891690" w14:textId="77777777" w:rsidR="00002B22" w:rsidRDefault="007561EB">
            <w:pPr>
              <w:jc w:val="right"/>
            </w:pPr>
            <w:r>
              <w:rPr>
                <w:color w:val="000000"/>
                <w:szCs w:val="21"/>
              </w:rPr>
              <w:t>-</w:t>
            </w:r>
          </w:p>
        </w:tc>
        <w:tc>
          <w:tcPr>
            <w:tcW w:w="1620" w:type="dxa"/>
            <w:vAlign w:val="center"/>
          </w:tcPr>
          <w:p w14:paraId="16336CE8" w14:textId="77777777" w:rsidR="00002B22" w:rsidRDefault="007561EB">
            <w:pPr>
              <w:jc w:val="right"/>
            </w:pPr>
            <w:r>
              <w:rPr>
                <w:color w:val="000000"/>
                <w:szCs w:val="21"/>
              </w:rPr>
              <w:t>-</w:t>
            </w:r>
          </w:p>
        </w:tc>
        <w:tc>
          <w:tcPr>
            <w:tcW w:w="1080" w:type="dxa"/>
            <w:vAlign w:val="center"/>
          </w:tcPr>
          <w:p w14:paraId="4DE5BB8D" w14:textId="77777777" w:rsidR="00002B22" w:rsidRDefault="007561EB">
            <w:pPr>
              <w:jc w:val="right"/>
            </w:pPr>
            <w:r>
              <w:rPr>
                <w:color w:val="000000"/>
                <w:szCs w:val="21"/>
              </w:rPr>
              <w:t>-</w:t>
            </w:r>
          </w:p>
        </w:tc>
        <w:tc>
          <w:tcPr>
            <w:tcW w:w="1080" w:type="dxa"/>
            <w:vAlign w:val="center"/>
          </w:tcPr>
          <w:p w14:paraId="0158DDB4" w14:textId="77777777" w:rsidR="00002B22" w:rsidRDefault="007561EB">
            <w:pPr>
              <w:jc w:val="left"/>
            </w:pPr>
            <w:r>
              <w:rPr>
                <w:color w:val="000000"/>
                <w:szCs w:val="21"/>
              </w:rPr>
              <w:t>-</w:t>
            </w:r>
          </w:p>
        </w:tc>
      </w:tr>
      <w:tr w:rsidR="00002B22" w14:paraId="3EEE2BAE" w14:textId="77777777">
        <w:tc>
          <w:tcPr>
            <w:tcW w:w="1560" w:type="dxa"/>
            <w:vAlign w:val="center"/>
          </w:tcPr>
          <w:p w14:paraId="67FFE37A" w14:textId="77777777" w:rsidR="00002B22" w:rsidRDefault="007561EB">
            <w:pPr>
              <w:jc w:val="left"/>
            </w:pPr>
            <w:r>
              <w:rPr>
                <w:color w:val="000000"/>
                <w:szCs w:val="21"/>
              </w:rPr>
              <w:t>东吴证券股份有限公司</w:t>
            </w:r>
          </w:p>
        </w:tc>
        <w:tc>
          <w:tcPr>
            <w:tcW w:w="780" w:type="dxa"/>
            <w:vAlign w:val="center"/>
          </w:tcPr>
          <w:p w14:paraId="5EC6A7EB" w14:textId="77777777" w:rsidR="00002B22" w:rsidRDefault="007561EB">
            <w:pPr>
              <w:jc w:val="right"/>
            </w:pPr>
            <w:r>
              <w:rPr>
                <w:color w:val="000000"/>
                <w:szCs w:val="21"/>
              </w:rPr>
              <w:t>1</w:t>
            </w:r>
          </w:p>
        </w:tc>
        <w:tc>
          <w:tcPr>
            <w:tcW w:w="1800" w:type="dxa"/>
            <w:vAlign w:val="center"/>
          </w:tcPr>
          <w:p w14:paraId="0624D218" w14:textId="77777777" w:rsidR="00002B22" w:rsidRDefault="007561EB">
            <w:pPr>
              <w:jc w:val="right"/>
            </w:pPr>
            <w:r>
              <w:rPr>
                <w:color w:val="000000"/>
                <w:szCs w:val="21"/>
              </w:rPr>
              <w:t>-</w:t>
            </w:r>
          </w:p>
        </w:tc>
        <w:tc>
          <w:tcPr>
            <w:tcW w:w="1080" w:type="dxa"/>
            <w:vAlign w:val="center"/>
          </w:tcPr>
          <w:p w14:paraId="4D9C8F86" w14:textId="77777777" w:rsidR="00002B22" w:rsidRDefault="007561EB">
            <w:pPr>
              <w:jc w:val="right"/>
            </w:pPr>
            <w:r>
              <w:rPr>
                <w:color w:val="000000"/>
                <w:szCs w:val="21"/>
              </w:rPr>
              <w:t>-</w:t>
            </w:r>
          </w:p>
        </w:tc>
        <w:tc>
          <w:tcPr>
            <w:tcW w:w="1620" w:type="dxa"/>
            <w:vAlign w:val="center"/>
          </w:tcPr>
          <w:p w14:paraId="0A3AF959" w14:textId="77777777" w:rsidR="00002B22" w:rsidRDefault="007561EB">
            <w:pPr>
              <w:jc w:val="right"/>
            </w:pPr>
            <w:r>
              <w:rPr>
                <w:color w:val="000000"/>
                <w:szCs w:val="21"/>
              </w:rPr>
              <w:t>-</w:t>
            </w:r>
          </w:p>
        </w:tc>
        <w:tc>
          <w:tcPr>
            <w:tcW w:w="1080" w:type="dxa"/>
            <w:vAlign w:val="center"/>
          </w:tcPr>
          <w:p w14:paraId="137C93DE" w14:textId="77777777" w:rsidR="00002B22" w:rsidRDefault="007561EB">
            <w:pPr>
              <w:jc w:val="right"/>
            </w:pPr>
            <w:r>
              <w:rPr>
                <w:color w:val="000000"/>
                <w:szCs w:val="21"/>
              </w:rPr>
              <w:t>-</w:t>
            </w:r>
          </w:p>
        </w:tc>
        <w:tc>
          <w:tcPr>
            <w:tcW w:w="1080" w:type="dxa"/>
            <w:vAlign w:val="center"/>
          </w:tcPr>
          <w:p w14:paraId="2D415888" w14:textId="77777777" w:rsidR="00002B22" w:rsidRDefault="007561EB">
            <w:pPr>
              <w:jc w:val="left"/>
            </w:pPr>
            <w:r>
              <w:rPr>
                <w:color w:val="000000"/>
                <w:szCs w:val="21"/>
              </w:rPr>
              <w:t>-</w:t>
            </w:r>
          </w:p>
        </w:tc>
      </w:tr>
      <w:tr w:rsidR="00002B22" w14:paraId="52567D77" w14:textId="77777777">
        <w:tc>
          <w:tcPr>
            <w:tcW w:w="1560" w:type="dxa"/>
            <w:vAlign w:val="center"/>
          </w:tcPr>
          <w:p w14:paraId="520E769F" w14:textId="77777777" w:rsidR="00002B22" w:rsidRDefault="007561EB">
            <w:pPr>
              <w:jc w:val="left"/>
            </w:pPr>
            <w:r>
              <w:rPr>
                <w:color w:val="000000"/>
                <w:szCs w:val="21"/>
              </w:rPr>
              <w:t>中泰证券股份有限公司</w:t>
            </w:r>
          </w:p>
        </w:tc>
        <w:tc>
          <w:tcPr>
            <w:tcW w:w="780" w:type="dxa"/>
            <w:vAlign w:val="center"/>
          </w:tcPr>
          <w:p w14:paraId="0FE98563" w14:textId="77777777" w:rsidR="00002B22" w:rsidRDefault="00B650C6">
            <w:pPr>
              <w:jc w:val="right"/>
            </w:pPr>
            <w:r>
              <w:rPr>
                <w:color w:val="000000"/>
                <w:szCs w:val="21"/>
              </w:rPr>
              <w:t>1</w:t>
            </w:r>
          </w:p>
        </w:tc>
        <w:tc>
          <w:tcPr>
            <w:tcW w:w="1800" w:type="dxa"/>
            <w:vAlign w:val="center"/>
          </w:tcPr>
          <w:p w14:paraId="0CAECF5B" w14:textId="77777777" w:rsidR="00002B22" w:rsidRDefault="007561EB">
            <w:pPr>
              <w:jc w:val="right"/>
            </w:pPr>
            <w:r>
              <w:rPr>
                <w:color w:val="000000"/>
                <w:szCs w:val="21"/>
              </w:rPr>
              <w:t>-</w:t>
            </w:r>
          </w:p>
        </w:tc>
        <w:tc>
          <w:tcPr>
            <w:tcW w:w="1080" w:type="dxa"/>
            <w:vAlign w:val="center"/>
          </w:tcPr>
          <w:p w14:paraId="295585DD" w14:textId="77777777" w:rsidR="00002B22" w:rsidRDefault="007561EB">
            <w:pPr>
              <w:jc w:val="right"/>
            </w:pPr>
            <w:r>
              <w:rPr>
                <w:color w:val="000000"/>
                <w:szCs w:val="21"/>
              </w:rPr>
              <w:t>-</w:t>
            </w:r>
          </w:p>
        </w:tc>
        <w:tc>
          <w:tcPr>
            <w:tcW w:w="1620" w:type="dxa"/>
            <w:vAlign w:val="center"/>
          </w:tcPr>
          <w:p w14:paraId="50FD44C7" w14:textId="77777777" w:rsidR="00002B22" w:rsidRDefault="007561EB">
            <w:pPr>
              <w:jc w:val="right"/>
            </w:pPr>
            <w:r>
              <w:rPr>
                <w:color w:val="000000"/>
                <w:szCs w:val="21"/>
              </w:rPr>
              <w:t>-</w:t>
            </w:r>
          </w:p>
        </w:tc>
        <w:tc>
          <w:tcPr>
            <w:tcW w:w="1080" w:type="dxa"/>
            <w:vAlign w:val="center"/>
          </w:tcPr>
          <w:p w14:paraId="1F4469CD" w14:textId="77777777" w:rsidR="00002B22" w:rsidRDefault="007561EB">
            <w:pPr>
              <w:jc w:val="right"/>
            </w:pPr>
            <w:r>
              <w:rPr>
                <w:color w:val="000000"/>
                <w:szCs w:val="21"/>
              </w:rPr>
              <w:t>-</w:t>
            </w:r>
          </w:p>
        </w:tc>
        <w:tc>
          <w:tcPr>
            <w:tcW w:w="1080" w:type="dxa"/>
            <w:vAlign w:val="center"/>
          </w:tcPr>
          <w:p w14:paraId="1E9B9958" w14:textId="77777777" w:rsidR="00002B22" w:rsidRDefault="007561EB">
            <w:pPr>
              <w:jc w:val="left"/>
            </w:pPr>
            <w:r>
              <w:rPr>
                <w:color w:val="000000"/>
                <w:szCs w:val="21"/>
              </w:rPr>
              <w:t>-</w:t>
            </w:r>
          </w:p>
        </w:tc>
      </w:tr>
    </w:tbl>
    <w:p w14:paraId="5B18166B" w14:textId="77777777" w:rsidR="001A59F9" w:rsidRPr="0091212A" w:rsidRDefault="001A59F9" w:rsidP="00026C9C">
      <w:pPr>
        <w:spacing w:line="360" w:lineRule="auto"/>
        <w:rPr>
          <w:rFonts w:asciiTheme="minorEastAsia" w:eastAsiaTheme="minorEastAsia" w:hAnsiTheme="minorEastAsia"/>
          <w:color w:val="000000"/>
          <w:szCs w:val="21"/>
        </w:rPr>
      </w:pPr>
    </w:p>
    <w:p w14:paraId="4620FF0E" w14:textId="77777777" w:rsidR="001A59F9" w:rsidRPr="00761CD0" w:rsidRDefault="001A59F9" w:rsidP="00761CD0">
      <w:pPr>
        <w:pStyle w:val="20"/>
        <w:spacing w:before="29" w:after="0" w:line="288" w:lineRule="auto"/>
        <w:rPr>
          <w:rFonts w:ascii="Times New Roman" w:hAnsi="Times New Roman"/>
          <w:kern w:val="0"/>
          <w:szCs w:val="24"/>
        </w:rPr>
      </w:pPr>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167"/>
    </w:p>
    <w:p w14:paraId="7AE5A369" w14:textId="77777777" w:rsidR="001A59F9" w:rsidRPr="00A34903" w:rsidRDefault="001A59F9" w:rsidP="00A34903">
      <w:pPr>
        <w:autoSpaceDE w:val="0"/>
        <w:autoSpaceDN w:val="0"/>
        <w:adjustRightInd w:val="0"/>
        <w:spacing w:before="29" w:line="288" w:lineRule="auto"/>
        <w:ind w:left="15"/>
        <w:jc w:val="right"/>
        <w:rPr>
          <w:color w:val="000000"/>
          <w:sz w:val="24"/>
        </w:rPr>
      </w:pPr>
      <w:bookmarkStart w:id="168" w:name="_Toc249707408"/>
      <w:r w:rsidRPr="00A34903">
        <w:rPr>
          <w:rFonts w:hint="eastAsia"/>
          <w:color w:val="000000"/>
          <w:sz w:val="24"/>
        </w:rPr>
        <w:t>金额单位：人民币元</w:t>
      </w:r>
      <w:bookmarkEnd w:id="16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362"/>
        <w:gridCol w:w="1115"/>
        <w:gridCol w:w="1179"/>
        <w:gridCol w:w="1235"/>
        <w:gridCol w:w="1545"/>
        <w:gridCol w:w="1241"/>
      </w:tblGrid>
      <w:tr w:rsidR="001A59F9" w:rsidRPr="0083692C" w14:paraId="409778FB" w14:textId="77777777" w:rsidTr="005275E4">
        <w:tc>
          <w:tcPr>
            <w:tcW w:w="866" w:type="pct"/>
            <w:vMerge w:val="restart"/>
            <w:vAlign w:val="center"/>
          </w:tcPr>
          <w:p w14:paraId="56BADF7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1333" w:type="pct"/>
            <w:gridSpan w:val="2"/>
            <w:vAlign w:val="center"/>
          </w:tcPr>
          <w:p w14:paraId="5A1CB16C"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1300" w:type="pct"/>
            <w:gridSpan w:val="2"/>
            <w:vAlign w:val="center"/>
          </w:tcPr>
          <w:p w14:paraId="19CF7579"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1500" w:type="pct"/>
            <w:gridSpan w:val="2"/>
            <w:vAlign w:val="center"/>
          </w:tcPr>
          <w:p w14:paraId="46DA5263"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14:paraId="08FAB919" w14:textId="77777777" w:rsidTr="005275E4">
        <w:tc>
          <w:tcPr>
            <w:tcW w:w="866" w:type="pct"/>
            <w:vMerge/>
            <w:vAlign w:val="center"/>
          </w:tcPr>
          <w:p w14:paraId="0E0906EF" w14:textId="77777777" w:rsidR="001A59F9" w:rsidRPr="0083692C" w:rsidRDefault="001A59F9" w:rsidP="00AF2491">
            <w:pPr>
              <w:spacing w:before="29" w:line="288" w:lineRule="auto"/>
              <w:jc w:val="center"/>
              <w:rPr>
                <w:color w:val="000000"/>
                <w:szCs w:val="21"/>
              </w:rPr>
            </w:pPr>
          </w:p>
        </w:tc>
        <w:tc>
          <w:tcPr>
            <w:tcW w:w="733" w:type="pct"/>
            <w:vAlign w:val="center"/>
          </w:tcPr>
          <w:p w14:paraId="0B5BB8D2"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600" w:type="pct"/>
            <w:vAlign w:val="center"/>
          </w:tcPr>
          <w:p w14:paraId="58CE1A64"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635" w:type="pct"/>
            <w:vAlign w:val="center"/>
          </w:tcPr>
          <w:p w14:paraId="75D760D1"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665" w:type="pct"/>
            <w:vAlign w:val="center"/>
          </w:tcPr>
          <w:p w14:paraId="62AA20BE"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832" w:type="pct"/>
            <w:vAlign w:val="center"/>
          </w:tcPr>
          <w:p w14:paraId="33B70BBD"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668" w:type="pct"/>
            <w:vAlign w:val="center"/>
          </w:tcPr>
          <w:p w14:paraId="104A2F06" w14:textId="77777777"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02B22" w14:paraId="40041C85" w14:textId="77777777" w:rsidTr="005275E4">
        <w:tc>
          <w:tcPr>
            <w:tcW w:w="866" w:type="pct"/>
            <w:vAlign w:val="center"/>
          </w:tcPr>
          <w:p w14:paraId="159BA53D" w14:textId="77777777" w:rsidR="00002B22" w:rsidRDefault="007561EB">
            <w:pPr>
              <w:jc w:val="left"/>
            </w:pPr>
            <w:r>
              <w:rPr>
                <w:color w:val="000000"/>
                <w:szCs w:val="21"/>
              </w:rPr>
              <w:t>方正证券股份有限公司</w:t>
            </w:r>
          </w:p>
        </w:tc>
        <w:tc>
          <w:tcPr>
            <w:tcW w:w="733" w:type="pct"/>
            <w:vAlign w:val="center"/>
          </w:tcPr>
          <w:p w14:paraId="0F1ECEA2" w14:textId="77777777" w:rsidR="00002B22" w:rsidRDefault="007561EB">
            <w:pPr>
              <w:jc w:val="right"/>
            </w:pPr>
            <w:r>
              <w:rPr>
                <w:color w:val="000000"/>
                <w:szCs w:val="21"/>
              </w:rPr>
              <w:t>4,101,999.27</w:t>
            </w:r>
          </w:p>
        </w:tc>
        <w:tc>
          <w:tcPr>
            <w:tcW w:w="600" w:type="pct"/>
            <w:vAlign w:val="center"/>
          </w:tcPr>
          <w:p w14:paraId="2BE9DC8B" w14:textId="77777777" w:rsidR="00002B22" w:rsidRDefault="007561EB">
            <w:pPr>
              <w:jc w:val="right"/>
            </w:pPr>
            <w:r>
              <w:rPr>
                <w:color w:val="000000"/>
                <w:szCs w:val="21"/>
              </w:rPr>
              <w:t>2.19%</w:t>
            </w:r>
          </w:p>
        </w:tc>
        <w:tc>
          <w:tcPr>
            <w:tcW w:w="635" w:type="pct"/>
            <w:vAlign w:val="center"/>
          </w:tcPr>
          <w:p w14:paraId="45BE831B" w14:textId="77777777" w:rsidR="00002B22" w:rsidRDefault="007561EB">
            <w:pPr>
              <w:jc w:val="right"/>
            </w:pPr>
            <w:r>
              <w:rPr>
                <w:color w:val="000000"/>
                <w:szCs w:val="21"/>
              </w:rPr>
              <w:t>-</w:t>
            </w:r>
          </w:p>
        </w:tc>
        <w:tc>
          <w:tcPr>
            <w:tcW w:w="665" w:type="pct"/>
            <w:vAlign w:val="center"/>
          </w:tcPr>
          <w:p w14:paraId="38B88F01" w14:textId="77777777" w:rsidR="00002B22" w:rsidRDefault="007561EB">
            <w:pPr>
              <w:jc w:val="right"/>
            </w:pPr>
            <w:r>
              <w:rPr>
                <w:color w:val="000000"/>
                <w:szCs w:val="21"/>
              </w:rPr>
              <w:t>-</w:t>
            </w:r>
          </w:p>
        </w:tc>
        <w:tc>
          <w:tcPr>
            <w:tcW w:w="832" w:type="pct"/>
            <w:vAlign w:val="center"/>
          </w:tcPr>
          <w:p w14:paraId="1B52FE4B" w14:textId="77777777" w:rsidR="00002B22" w:rsidRDefault="007561EB">
            <w:pPr>
              <w:jc w:val="right"/>
            </w:pPr>
            <w:r>
              <w:rPr>
                <w:color w:val="000000"/>
                <w:szCs w:val="21"/>
              </w:rPr>
              <w:t>-</w:t>
            </w:r>
          </w:p>
        </w:tc>
        <w:tc>
          <w:tcPr>
            <w:tcW w:w="668" w:type="pct"/>
            <w:vAlign w:val="center"/>
          </w:tcPr>
          <w:p w14:paraId="59F2506C" w14:textId="77777777" w:rsidR="00002B22" w:rsidRDefault="007561EB">
            <w:pPr>
              <w:jc w:val="right"/>
            </w:pPr>
            <w:r>
              <w:rPr>
                <w:color w:val="000000"/>
                <w:szCs w:val="21"/>
              </w:rPr>
              <w:t>-</w:t>
            </w:r>
          </w:p>
        </w:tc>
      </w:tr>
      <w:tr w:rsidR="00002B22" w14:paraId="5A177F20" w14:textId="77777777" w:rsidTr="005275E4">
        <w:tc>
          <w:tcPr>
            <w:tcW w:w="866" w:type="pct"/>
            <w:vAlign w:val="center"/>
          </w:tcPr>
          <w:p w14:paraId="78C6F99F" w14:textId="77777777" w:rsidR="00002B22" w:rsidRDefault="007561EB">
            <w:pPr>
              <w:jc w:val="left"/>
            </w:pPr>
            <w:r>
              <w:rPr>
                <w:color w:val="000000"/>
                <w:szCs w:val="21"/>
              </w:rPr>
              <w:t>中国银河证券股份有限公司</w:t>
            </w:r>
          </w:p>
        </w:tc>
        <w:tc>
          <w:tcPr>
            <w:tcW w:w="733" w:type="pct"/>
            <w:vAlign w:val="center"/>
          </w:tcPr>
          <w:p w14:paraId="04634AC4" w14:textId="77777777" w:rsidR="00002B22" w:rsidRDefault="007561EB">
            <w:pPr>
              <w:jc w:val="right"/>
            </w:pPr>
            <w:r>
              <w:rPr>
                <w:color w:val="000000"/>
                <w:szCs w:val="21"/>
              </w:rPr>
              <w:t>1,998,000.00</w:t>
            </w:r>
          </w:p>
        </w:tc>
        <w:tc>
          <w:tcPr>
            <w:tcW w:w="600" w:type="pct"/>
            <w:vAlign w:val="center"/>
          </w:tcPr>
          <w:p w14:paraId="7037FA5F" w14:textId="77777777" w:rsidR="00002B22" w:rsidRDefault="007561EB">
            <w:pPr>
              <w:jc w:val="right"/>
            </w:pPr>
            <w:r>
              <w:rPr>
                <w:color w:val="000000"/>
                <w:szCs w:val="21"/>
              </w:rPr>
              <w:t>1.07%</w:t>
            </w:r>
          </w:p>
        </w:tc>
        <w:tc>
          <w:tcPr>
            <w:tcW w:w="635" w:type="pct"/>
            <w:vAlign w:val="center"/>
          </w:tcPr>
          <w:p w14:paraId="2E8CFF0E" w14:textId="77777777" w:rsidR="00002B22" w:rsidRDefault="007561EB">
            <w:pPr>
              <w:jc w:val="right"/>
            </w:pPr>
            <w:r>
              <w:rPr>
                <w:color w:val="000000"/>
                <w:szCs w:val="21"/>
              </w:rPr>
              <w:t>47,500,000.00</w:t>
            </w:r>
          </w:p>
        </w:tc>
        <w:tc>
          <w:tcPr>
            <w:tcW w:w="665" w:type="pct"/>
            <w:vAlign w:val="center"/>
          </w:tcPr>
          <w:p w14:paraId="72218F54" w14:textId="77777777" w:rsidR="00002B22" w:rsidRDefault="007561EB">
            <w:pPr>
              <w:jc w:val="right"/>
            </w:pPr>
            <w:r>
              <w:rPr>
                <w:color w:val="000000"/>
                <w:szCs w:val="21"/>
              </w:rPr>
              <w:t>4.18%</w:t>
            </w:r>
          </w:p>
        </w:tc>
        <w:tc>
          <w:tcPr>
            <w:tcW w:w="832" w:type="pct"/>
            <w:vAlign w:val="center"/>
          </w:tcPr>
          <w:p w14:paraId="0C848227" w14:textId="77777777" w:rsidR="00002B22" w:rsidRDefault="007561EB">
            <w:pPr>
              <w:jc w:val="right"/>
            </w:pPr>
            <w:r>
              <w:rPr>
                <w:color w:val="000000"/>
                <w:szCs w:val="21"/>
              </w:rPr>
              <w:t>-</w:t>
            </w:r>
          </w:p>
        </w:tc>
        <w:tc>
          <w:tcPr>
            <w:tcW w:w="668" w:type="pct"/>
            <w:vAlign w:val="center"/>
          </w:tcPr>
          <w:p w14:paraId="5281D6BA" w14:textId="77777777" w:rsidR="00002B22" w:rsidRDefault="007561EB">
            <w:pPr>
              <w:jc w:val="right"/>
            </w:pPr>
            <w:r>
              <w:rPr>
                <w:color w:val="000000"/>
                <w:szCs w:val="21"/>
              </w:rPr>
              <w:t>-</w:t>
            </w:r>
          </w:p>
        </w:tc>
      </w:tr>
      <w:tr w:rsidR="00002B22" w14:paraId="6B6EEAA2" w14:textId="77777777" w:rsidTr="005275E4">
        <w:tc>
          <w:tcPr>
            <w:tcW w:w="866" w:type="pct"/>
            <w:vAlign w:val="center"/>
          </w:tcPr>
          <w:p w14:paraId="5274DB7F" w14:textId="77777777" w:rsidR="00002B22" w:rsidRDefault="007561EB">
            <w:pPr>
              <w:jc w:val="left"/>
            </w:pPr>
            <w:r>
              <w:rPr>
                <w:color w:val="000000"/>
                <w:szCs w:val="21"/>
              </w:rPr>
              <w:t>招商证券股份有限公司</w:t>
            </w:r>
          </w:p>
        </w:tc>
        <w:tc>
          <w:tcPr>
            <w:tcW w:w="733" w:type="pct"/>
            <w:vAlign w:val="center"/>
          </w:tcPr>
          <w:p w14:paraId="68156E0D" w14:textId="77777777" w:rsidR="00002B22" w:rsidRDefault="007561EB">
            <w:pPr>
              <w:jc w:val="right"/>
            </w:pPr>
            <w:r>
              <w:rPr>
                <w:color w:val="000000"/>
                <w:szCs w:val="21"/>
              </w:rPr>
              <w:t>23,838,063.20</w:t>
            </w:r>
          </w:p>
        </w:tc>
        <w:tc>
          <w:tcPr>
            <w:tcW w:w="600" w:type="pct"/>
            <w:vAlign w:val="center"/>
          </w:tcPr>
          <w:p w14:paraId="192BDD8A" w14:textId="77777777" w:rsidR="00002B22" w:rsidRDefault="007561EB">
            <w:pPr>
              <w:jc w:val="right"/>
            </w:pPr>
            <w:r>
              <w:rPr>
                <w:color w:val="000000"/>
                <w:szCs w:val="21"/>
              </w:rPr>
              <w:t>12.72%</w:t>
            </w:r>
          </w:p>
        </w:tc>
        <w:tc>
          <w:tcPr>
            <w:tcW w:w="635" w:type="pct"/>
            <w:vAlign w:val="center"/>
          </w:tcPr>
          <w:p w14:paraId="42DEB16D" w14:textId="77777777" w:rsidR="00002B22" w:rsidRDefault="007561EB">
            <w:pPr>
              <w:jc w:val="right"/>
            </w:pPr>
            <w:r>
              <w:rPr>
                <w:color w:val="000000"/>
                <w:szCs w:val="21"/>
              </w:rPr>
              <w:t>12,211,000.00</w:t>
            </w:r>
          </w:p>
        </w:tc>
        <w:tc>
          <w:tcPr>
            <w:tcW w:w="665" w:type="pct"/>
            <w:vAlign w:val="center"/>
          </w:tcPr>
          <w:p w14:paraId="74498892" w14:textId="77777777" w:rsidR="00002B22" w:rsidRDefault="007561EB">
            <w:pPr>
              <w:jc w:val="right"/>
            </w:pPr>
            <w:r>
              <w:rPr>
                <w:color w:val="000000"/>
                <w:szCs w:val="21"/>
              </w:rPr>
              <w:t>1.08%</w:t>
            </w:r>
          </w:p>
        </w:tc>
        <w:tc>
          <w:tcPr>
            <w:tcW w:w="832" w:type="pct"/>
            <w:vAlign w:val="center"/>
          </w:tcPr>
          <w:p w14:paraId="44095169" w14:textId="77777777" w:rsidR="00002B22" w:rsidRDefault="007561EB">
            <w:pPr>
              <w:jc w:val="right"/>
            </w:pPr>
            <w:r>
              <w:rPr>
                <w:color w:val="000000"/>
                <w:szCs w:val="21"/>
              </w:rPr>
              <w:t>-</w:t>
            </w:r>
          </w:p>
        </w:tc>
        <w:tc>
          <w:tcPr>
            <w:tcW w:w="668" w:type="pct"/>
            <w:vAlign w:val="center"/>
          </w:tcPr>
          <w:p w14:paraId="3484F31A" w14:textId="77777777" w:rsidR="00002B22" w:rsidRDefault="007561EB">
            <w:pPr>
              <w:jc w:val="right"/>
            </w:pPr>
            <w:r>
              <w:rPr>
                <w:color w:val="000000"/>
                <w:szCs w:val="21"/>
              </w:rPr>
              <w:t>-</w:t>
            </w:r>
          </w:p>
        </w:tc>
      </w:tr>
      <w:tr w:rsidR="00002B22" w14:paraId="0FB9D518" w14:textId="77777777" w:rsidTr="005275E4">
        <w:tc>
          <w:tcPr>
            <w:tcW w:w="866" w:type="pct"/>
            <w:vAlign w:val="center"/>
          </w:tcPr>
          <w:p w14:paraId="192C3FEA" w14:textId="77777777" w:rsidR="00002B22" w:rsidRDefault="007561EB">
            <w:pPr>
              <w:jc w:val="left"/>
            </w:pPr>
            <w:r>
              <w:rPr>
                <w:color w:val="000000"/>
                <w:szCs w:val="21"/>
              </w:rPr>
              <w:t>川财证券有限责任公司</w:t>
            </w:r>
          </w:p>
        </w:tc>
        <w:tc>
          <w:tcPr>
            <w:tcW w:w="733" w:type="pct"/>
            <w:vAlign w:val="center"/>
          </w:tcPr>
          <w:p w14:paraId="519CBF9C" w14:textId="77777777" w:rsidR="00002B22" w:rsidRDefault="007561EB">
            <w:pPr>
              <w:jc w:val="right"/>
            </w:pPr>
            <w:r>
              <w:rPr>
                <w:color w:val="000000"/>
                <w:szCs w:val="21"/>
              </w:rPr>
              <w:t>9,074,520.00</w:t>
            </w:r>
          </w:p>
        </w:tc>
        <w:tc>
          <w:tcPr>
            <w:tcW w:w="600" w:type="pct"/>
            <w:vAlign w:val="center"/>
          </w:tcPr>
          <w:p w14:paraId="056FA814" w14:textId="77777777" w:rsidR="00002B22" w:rsidRDefault="007561EB">
            <w:pPr>
              <w:jc w:val="right"/>
            </w:pPr>
            <w:r>
              <w:rPr>
                <w:color w:val="000000"/>
                <w:szCs w:val="21"/>
              </w:rPr>
              <w:t>4.84%</w:t>
            </w:r>
          </w:p>
        </w:tc>
        <w:tc>
          <w:tcPr>
            <w:tcW w:w="635" w:type="pct"/>
            <w:vAlign w:val="center"/>
          </w:tcPr>
          <w:p w14:paraId="278FCA07" w14:textId="77777777" w:rsidR="00002B22" w:rsidRDefault="007561EB">
            <w:pPr>
              <w:jc w:val="right"/>
            </w:pPr>
            <w:r>
              <w:rPr>
                <w:color w:val="000000"/>
                <w:szCs w:val="21"/>
              </w:rPr>
              <w:t>-</w:t>
            </w:r>
          </w:p>
        </w:tc>
        <w:tc>
          <w:tcPr>
            <w:tcW w:w="665" w:type="pct"/>
            <w:vAlign w:val="center"/>
          </w:tcPr>
          <w:p w14:paraId="52464250" w14:textId="77777777" w:rsidR="00002B22" w:rsidRDefault="007561EB">
            <w:pPr>
              <w:jc w:val="right"/>
            </w:pPr>
            <w:r>
              <w:rPr>
                <w:color w:val="000000"/>
                <w:szCs w:val="21"/>
              </w:rPr>
              <w:t>-</w:t>
            </w:r>
          </w:p>
        </w:tc>
        <w:tc>
          <w:tcPr>
            <w:tcW w:w="832" w:type="pct"/>
            <w:vAlign w:val="center"/>
          </w:tcPr>
          <w:p w14:paraId="6C6AD3BF" w14:textId="77777777" w:rsidR="00002B22" w:rsidRDefault="007561EB">
            <w:pPr>
              <w:jc w:val="right"/>
            </w:pPr>
            <w:r>
              <w:rPr>
                <w:color w:val="000000"/>
                <w:szCs w:val="21"/>
              </w:rPr>
              <w:t>-</w:t>
            </w:r>
          </w:p>
        </w:tc>
        <w:tc>
          <w:tcPr>
            <w:tcW w:w="668" w:type="pct"/>
            <w:vAlign w:val="center"/>
          </w:tcPr>
          <w:p w14:paraId="594A3AAD" w14:textId="77777777" w:rsidR="00002B22" w:rsidRDefault="007561EB">
            <w:pPr>
              <w:jc w:val="right"/>
            </w:pPr>
            <w:r>
              <w:rPr>
                <w:color w:val="000000"/>
                <w:szCs w:val="21"/>
              </w:rPr>
              <w:t>-</w:t>
            </w:r>
          </w:p>
        </w:tc>
      </w:tr>
      <w:tr w:rsidR="00002B22" w14:paraId="111248C0" w14:textId="77777777" w:rsidTr="005275E4">
        <w:tc>
          <w:tcPr>
            <w:tcW w:w="866" w:type="pct"/>
            <w:vAlign w:val="center"/>
          </w:tcPr>
          <w:p w14:paraId="6730AFD1" w14:textId="77777777" w:rsidR="00002B22" w:rsidRDefault="007561EB">
            <w:pPr>
              <w:jc w:val="left"/>
            </w:pPr>
            <w:r>
              <w:rPr>
                <w:color w:val="000000"/>
                <w:szCs w:val="21"/>
              </w:rPr>
              <w:t>中国国际金融股份有限公司</w:t>
            </w:r>
          </w:p>
        </w:tc>
        <w:tc>
          <w:tcPr>
            <w:tcW w:w="733" w:type="pct"/>
            <w:vAlign w:val="center"/>
          </w:tcPr>
          <w:p w14:paraId="51D5C44F" w14:textId="77777777" w:rsidR="00002B22" w:rsidRDefault="007561EB">
            <w:pPr>
              <w:jc w:val="right"/>
            </w:pPr>
            <w:r>
              <w:rPr>
                <w:color w:val="000000"/>
                <w:szCs w:val="21"/>
              </w:rPr>
              <w:t>1,542,301.47</w:t>
            </w:r>
          </w:p>
        </w:tc>
        <w:tc>
          <w:tcPr>
            <w:tcW w:w="600" w:type="pct"/>
            <w:vAlign w:val="center"/>
          </w:tcPr>
          <w:p w14:paraId="10D8ED4F" w14:textId="77777777" w:rsidR="00002B22" w:rsidRDefault="007561EB">
            <w:pPr>
              <w:jc w:val="right"/>
            </w:pPr>
            <w:r>
              <w:rPr>
                <w:color w:val="000000"/>
                <w:szCs w:val="21"/>
              </w:rPr>
              <w:t>0.82%</w:t>
            </w:r>
          </w:p>
        </w:tc>
        <w:tc>
          <w:tcPr>
            <w:tcW w:w="635" w:type="pct"/>
            <w:vAlign w:val="center"/>
          </w:tcPr>
          <w:p w14:paraId="6D14A4AC" w14:textId="77777777" w:rsidR="00002B22" w:rsidRDefault="007561EB">
            <w:pPr>
              <w:jc w:val="right"/>
            </w:pPr>
            <w:r>
              <w:rPr>
                <w:color w:val="000000"/>
                <w:szCs w:val="21"/>
              </w:rPr>
              <w:t>133,000,000.00</w:t>
            </w:r>
          </w:p>
        </w:tc>
        <w:tc>
          <w:tcPr>
            <w:tcW w:w="665" w:type="pct"/>
            <w:vAlign w:val="center"/>
          </w:tcPr>
          <w:p w14:paraId="4BFE446F" w14:textId="77777777" w:rsidR="00002B22" w:rsidRDefault="007561EB">
            <w:pPr>
              <w:jc w:val="right"/>
            </w:pPr>
            <w:r>
              <w:rPr>
                <w:color w:val="000000"/>
                <w:szCs w:val="21"/>
              </w:rPr>
              <w:t>11.72%</w:t>
            </w:r>
          </w:p>
        </w:tc>
        <w:tc>
          <w:tcPr>
            <w:tcW w:w="832" w:type="pct"/>
            <w:vAlign w:val="center"/>
          </w:tcPr>
          <w:p w14:paraId="74942A2B" w14:textId="77777777" w:rsidR="00002B22" w:rsidRDefault="007561EB">
            <w:pPr>
              <w:jc w:val="right"/>
            </w:pPr>
            <w:r>
              <w:rPr>
                <w:color w:val="000000"/>
                <w:szCs w:val="21"/>
              </w:rPr>
              <w:t>-</w:t>
            </w:r>
          </w:p>
        </w:tc>
        <w:tc>
          <w:tcPr>
            <w:tcW w:w="668" w:type="pct"/>
            <w:vAlign w:val="center"/>
          </w:tcPr>
          <w:p w14:paraId="73229746" w14:textId="77777777" w:rsidR="00002B22" w:rsidRDefault="007561EB">
            <w:pPr>
              <w:jc w:val="right"/>
            </w:pPr>
            <w:r>
              <w:rPr>
                <w:color w:val="000000"/>
                <w:szCs w:val="21"/>
              </w:rPr>
              <w:t>-</w:t>
            </w:r>
          </w:p>
        </w:tc>
      </w:tr>
      <w:tr w:rsidR="00002B22" w14:paraId="31D09217" w14:textId="77777777" w:rsidTr="005275E4">
        <w:tc>
          <w:tcPr>
            <w:tcW w:w="866" w:type="pct"/>
            <w:vAlign w:val="center"/>
          </w:tcPr>
          <w:p w14:paraId="057DAC05" w14:textId="77777777" w:rsidR="00002B22" w:rsidRDefault="007561EB">
            <w:pPr>
              <w:jc w:val="left"/>
            </w:pPr>
            <w:r>
              <w:rPr>
                <w:color w:val="000000"/>
                <w:szCs w:val="21"/>
              </w:rPr>
              <w:t>西南证券股份有限公司</w:t>
            </w:r>
          </w:p>
        </w:tc>
        <w:tc>
          <w:tcPr>
            <w:tcW w:w="733" w:type="pct"/>
            <w:vAlign w:val="center"/>
          </w:tcPr>
          <w:p w14:paraId="413CED1F" w14:textId="77777777" w:rsidR="00002B22" w:rsidRDefault="007561EB">
            <w:pPr>
              <w:jc w:val="right"/>
            </w:pPr>
            <w:r>
              <w:rPr>
                <w:color w:val="000000"/>
                <w:szCs w:val="21"/>
              </w:rPr>
              <w:t>495,008.00</w:t>
            </w:r>
          </w:p>
        </w:tc>
        <w:tc>
          <w:tcPr>
            <w:tcW w:w="600" w:type="pct"/>
            <w:vAlign w:val="center"/>
          </w:tcPr>
          <w:p w14:paraId="596185AB" w14:textId="77777777" w:rsidR="00002B22" w:rsidRDefault="007561EB">
            <w:pPr>
              <w:jc w:val="right"/>
            </w:pPr>
            <w:r>
              <w:rPr>
                <w:color w:val="000000"/>
                <w:szCs w:val="21"/>
              </w:rPr>
              <w:t>0.26%</w:t>
            </w:r>
          </w:p>
        </w:tc>
        <w:tc>
          <w:tcPr>
            <w:tcW w:w="635" w:type="pct"/>
            <w:vAlign w:val="center"/>
          </w:tcPr>
          <w:p w14:paraId="0D51CEEF" w14:textId="77777777" w:rsidR="00002B22" w:rsidRDefault="007561EB">
            <w:pPr>
              <w:jc w:val="right"/>
            </w:pPr>
            <w:r>
              <w:rPr>
                <w:color w:val="000000"/>
                <w:szCs w:val="21"/>
              </w:rPr>
              <w:t>494,000.00</w:t>
            </w:r>
          </w:p>
        </w:tc>
        <w:tc>
          <w:tcPr>
            <w:tcW w:w="665" w:type="pct"/>
            <w:vAlign w:val="center"/>
          </w:tcPr>
          <w:p w14:paraId="167C6A30" w14:textId="77777777" w:rsidR="00002B22" w:rsidRDefault="007561EB">
            <w:pPr>
              <w:jc w:val="right"/>
            </w:pPr>
            <w:r>
              <w:rPr>
                <w:color w:val="000000"/>
                <w:szCs w:val="21"/>
              </w:rPr>
              <w:t>0.04%</w:t>
            </w:r>
          </w:p>
        </w:tc>
        <w:tc>
          <w:tcPr>
            <w:tcW w:w="832" w:type="pct"/>
            <w:vAlign w:val="center"/>
          </w:tcPr>
          <w:p w14:paraId="3E02723A" w14:textId="77777777" w:rsidR="00002B22" w:rsidRDefault="007561EB">
            <w:pPr>
              <w:jc w:val="right"/>
            </w:pPr>
            <w:r>
              <w:rPr>
                <w:color w:val="000000"/>
                <w:szCs w:val="21"/>
              </w:rPr>
              <w:t>-</w:t>
            </w:r>
          </w:p>
        </w:tc>
        <w:tc>
          <w:tcPr>
            <w:tcW w:w="668" w:type="pct"/>
            <w:vAlign w:val="center"/>
          </w:tcPr>
          <w:p w14:paraId="7EE4FD26" w14:textId="77777777" w:rsidR="00002B22" w:rsidRDefault="007561EB">
            <w:pPr>
              <w:jc w:val="right"/>
            </w:pPr>
            <w:r>
              <w:rPr>
                <w:color w:val="000000"/>
                <w:szCs w:val="21"/>
              </w:rPr>
              <w:t>-</w:t>
            </w:r>
          </w:p>
        </w:tc>
      </w:tr>
      <w:tr w:rsidR="00002B22" w14:paraId="13891ED2" w14:textId="77777777" w:rsidTr="005275E4">
        <w:tc>
          <w:tcPr>
            <w:tcW w:w="866" w:type="pct"/>
            <w:vAlign w:val="center"/>
          </w:tcPr>
          <w:p w14:paraId="29815CCA" w14:textId="77777777" w:rsidR="00002B22" w:rsidRDefault="007561EB">
            <w:pPr>
              <w:jc w:val="left"/>
            </w:pPr>
            <w:r>
              <w:rPr>
                <w:color w:val="000000"/>
                <w:szCs w:val="21"/>
              </w:rPr>
              <w:t>兴业证券股份有限公司</w:t>
            </w:r>
          </w:p>
        </w:tc>
        <w:tc>
          <w:tcPr>
            <w:tcW w:w="733" w:type="pct"/>
            <w:vAlign w:val="center"/>
          </w:tcPr>
          <w:p w14:paraId="62D18274" w14:textId="77777777" w:rsidR="00002B22" w:rsidRDefault="007561EB">
            <w:pPr>
              <w:jc w:val="right"/>
            </w:pPr>
            <w:r>
              <w:rPr>
                <w:color w:val="000000"/>
                <w:szCs w:val="21"/>
              </w:rPr>
              <w:t>20,342,920.97</w:t>
            </w:r>
          </w:p>
        </w:tc>
        <w:tc>
          <w:tcPr>
            <w:tcW w:w="600" w:type="pct"/>
            <w:vAlign w:val="center"/>
          </w:tcPr>
          <w:p w14:paraId="1A868A83" w14:textId="77777777" w:rsidR="00002B22" w:rsidRDefault="007561EB">
            <w:pPr>
              <w:jc w:val="right"/>
            </w:pPr>
            <w:r>
              <w:rPr>
                <w:color w:val="000000"/>
                <w:szCs w:val="21"/>
              </w:rPr>
              <w:t>10.86%</w:t>
            </w:r>
          </w:p>
        </w:tc>
        <w:tc>
          <w:tcPr>
            <w:tcW w:w="635" w:type="pct"/>
            <w:vAlign w:val="center"/>
          </w:tcPr>
          <w:p w14:paraId="367C8C6C" w14:textId="77777777" w:rsidR="00002B22" w:rsidRDefault="007561EB">
            <w:pPr>
              <w:jc w:val="right"/>
            </w:pPr>
            <w:r>
              <w:rPr>
                <w:color w:val="000000"/>
                <w:szCs w:val="21"/>
              </w:rPr>
              <w:t>8,454,000.00</w:t>
            </w:r>
          </w:p>
        </w:tc>
        <w:tc>
          <w:tcPr>
            <w:tcW w:w="665" w:type="pct"/>
            <w:vAlign w:val="center"/>
          </w:tcPr>
          <w:p w14:paraId="6323D3FD" w14:textId="77777777" w:rsidR="00002B22" w:rsidRDefault="007561EB">
            <w:pPr>
              <w:jc w:val="right"/>
            </w:pPr>
            <w:r>
              <w:rPr>
                <w:color w:val="000000"/>
                <w:szCs w:val="21"/>
              </w:rPr>
              <w:t>0.74%</w:t>
            </w:r>
          </w:p>
        </w:tc>
        <w:tc>
          <w:tcPr>
            <w:tcW w:w="832" w:type="pct"/>
            <w:vAlign w:val="center"/>
          </w:tcPr>
          <w:p w14:paraId="7088790F" w14:textId="77777777" w:rsidR="00002B22" w:rsidRDefault="007561EB">
            <w:pPr>
              <w:jc w:val="right"/>
            </w:pPr>
            <w:r>
              <w:rPr>
                <w:color w:val="000000"/>
                <w:szCs w:val="21"/>
              </w:rPr>
              <w:t>-</w:t>
            </w:r>
          </w:p>
        </w:tc>
        <w:tc>
          <w:tcPr>
            <w:tcW w:w="668" w:type="pct"/>
            <w:vAlign w:val="center"/>
          </w:tcPr>
          <w:p w14:paraId="3E9920B9" w14:textId="77777777" w:rsidR="00002B22" w:rsidRDefault="007561EB">
            <w:pPr>
              <w:jc w:val="right"/>
            </w:pPr>
            <w:r>
              <w:rPr>
                <w:color w:val="000000"/>
                <w:szCs w:val="21"/>
              </w:rPr>
              <w:t>-</w:t>
            </w:r>
          </w:p>
        </w:tc>
      </w:tr>
      <w:tr w:rsidR="00002B22" w14:paraId="08D9504D" w14:textId="77777777" w:rsidTr="005275E4">
        <w:tc>
          <w:tcPr>
            <w:tcW w:w="866" w:type="pct"/>
            <w:vAlign w:val="center"/>
          </w:tcPr>
          <w:p w14:paraId="0E7007F4" w14:textId="77777777" w:rsidR="00002B22" w:rsidRDefault="007561EB">
            <w:pPr>
              <w:jc w:val="left"/>
            </w:pPr>
            <w:r>
              <w:rPr>
                <w:color w:val="000000"/>
                <w:szCs w:val="21"/>
              </w:rPr>
              <w:t>国泰君安证券股份有限公司</w:t>
            </w:r>
          </w:p>
        </w:tc>
        <w:tc>
          <w:tcPr>
            <w:tcW w:w="733" w:type="pct"/>
            <w:vAlign w:val="center"/>
          </w:tcPr>
          <w:p w14:paraId="7AEDCED0" w14:textId="77777777" w:rsidR="00002B22" w:rsidRDefault="007561EB">
            <w:pPr>
              <w:jc w:val="right"/>
            </w:pPr>
            <w:r>
              <w:rPr>
                <w:color w:val="000000"/>
                <w:szCs w:val="21"/>
              </w:rPr>
              <w:t>19,208,241.84</w:t>
            </w:r>
          </w:p>
        </w:tc>
        <w:tc>
          <w:tcPr>
            <w:tcW w:w="600" w:type="pct"/>
            <w:vAlign w:val="center"/>
          </w:tcPr>
          <w:p w14:paraId="10240417" w14:textId="77777777" w:rsidR="00002B22" w:rsidRDefault="007561EB">
            <w:pPr>
              <w:jc w:val="right"/>
            </w:pPr>
            <w:r>
              <w:rPr>
                <w:color w:val="000000"/>
                <w:szCs w:val="21"/>
              </w:rPr>
              <w:t>10.25%</w:t>
            </w:r>
          </w:p>
        </w:tc>
        <w:tc>
          <w:tcPr>
            <w:tcW w:w="635" w:type="pct"/>
            <w:vAlign w:val="center"/>
          </w:tcPr>
          <w:p w14:paraId="50BDAA04" w14:textId="77777777" w:rsidR="00002B22" w:rsidRDefault="007561EB">
            <w:pPr>
              <w:jc w:val="right"/>
            </w:pPr>
            <w:r>
              <w:rPr>
                <w:color w:val="000000"/>
                <w:szCs w:val="21"/>
              </w:rPr>
              <w:t>78,400,000.00</w:t>
            </w:r>
          </w:p>
        </w:tc>
        <w:tc>
          <w:tcPr>
            <w:tcW w:w="665" w:type="pct"/>
            <w:vAlign w:val="center"/>
          </w:tcPr>
          <w:p w14:paraId="1730361F" w14:textId="77777777" w:rsidR="00002B22" w:rsidRDefault="007561EB">
            <w:pPr>
              <w:jc w:val="right"/>
            </w:pPr>
            <w:r>
              <w:rPr>
                <w:color w:val="000000"/>
                <w:szCs w:val="21"/>
              </w:rPr>
              <w:t>6.91%</w:t>
            </w:r>
          </w:p>
        </w:tc>
        <w:tc>
          <w:tcPr>
            <w:tcW w:w="832" w:type="pct"/>
            <w:vAlign w:val="center"/>
          </w:tcPr>
          <w:p w14:paraId="2F98EE7F" w14:textId="77777777" w:rsidR="00002B22" w:rsidRDefault="007561EB">
            <w:pPr>
              <w:jc w:val="right"/>
            </w:pPr>
            <w:r>
              <w:rPr>
                <w:color w:val="000000"/>
                <w:szCs w:val="21"/>
              </w:rPr>
              <w:t>-</w:t>
            </w:r>
          </w:p>
        </w:tc>
        <w:tc>
          <w:tcPr>
            <w:tcW w:w="668" w:type="pct"/>
            <w:vAlign w:val="center"/>
          </w:tcPr>
          <w:p w14:paraId="1902508F" w14:textId="77777777" w:rsidR="00002B22" w:rsidRDefault="007561EB">
            <w:pPr>
              <w:jc w:val="right"/>
            </w:pPr>
            <w:r>
              <w:rPr>
                <w:color w:val="000000"/>
                <w:szCs w:val="21"/>
              </w:rPr>
              <w:t>-</w:t>
            </w:r>
          </w:p>
        </w:tc>
      </w:tr>
      <w:tr w:rsidR="00002B22" w14:paraId="57BDA6AE" w14:textId="77777777" w:rsidTr="005275E4">
        <w:tc>
          <w:tcPr>
            <w:tcW w:w="866" w:type="pct"/>
            <w:vAlign w:val="center"/>
          </w:tcPr>
          <w:p w14:paraId="13EA3EFE" w14:textId="77777777" w:rsidR="00002B22" w:rsidRDefault="007561EB">
            <w:pPr>
              <w:jc w:val="left"/>
            </w:pPr>
            <w:r>
              <w:rPr>
                <w:color w:val="000000"/>
                <w:szCs w:val="21"/>
              </w:rPr>
              <w:t>中信证券股份有限公司</w:t>
            </w:r>
          </w:p>
        </w:tc>
        <w:tc>
          <w:tcPr>
            <w:tcW w:w="733" w:type="pct"/>
            <w:vAlign w:val="center"/>
          </w:tcPr>
          <w:p w14:paraId="1C7F3F69" w14:textId="77777777" w:rsidR="00002B22" w:rsidRDefault="007561EB">
            <w:pPr>
              <w:jc w:val="right"/>
            </w:pPr>
            <w:r>
              <w:rPr>
                <w:color w:val="000000"/>
                <w:szCs w:val="21"/>
              </w:rPr>
              <w:t>10,527,365.99</w:t>
            </w:r>
          </w:p>
        </w:tc>
        <w:tc>
          <w:tcPr>
            <w:tcW w:w="600" w:type="pct"/>
            <w:vAlign w:val="center"/>
          </w:tcPr>
          <w:p w14:paraId="58B06E45" w14:textId="77777777" w:rsidR="00002B22" w:rsidRDefault="007561EB">
            <w:pPr>
              <w:jc w:val="right"/>
            </w:pPr>
            <w:r>
              <w:rPr>
                <w:color w:val="000000"/>
                <w:szCs w:val="21"/>
              </w:rPr>
              <w:t>5.62%</w:t>
            </w:r>
          </w:p>
        </w:tc>
        <w:tc>
          <w:tcPr>
            <w:tcW w:w="635" w:type="pct"/>
            <w:vAlign w:val="center"/>
          </w:tcPr>
          <w:p w14:paraId="03831FB7" w14:textId="77777777" w:rsidR="00002B22" w:rsidRDefault="007561EB">
            <w:pPr>
              <w:jc w:val="right"/>
            </w:pPr>
            <w:r>
              <w:rPr>
                <w:color w:val="000000"/>
                <w:szCs w:val="21"/>
              </w:rPr>
              <w:t>214,300,000.00</w:t>
            </w:r>
          </w:p>
        </w:tc>
        <w:tc>
          <w:tcPr>
            <w:tcW w:w="665" w:type="pct"/>
            <w:vAlign w:val="center"/>
          </w:tcPr>
          <w:p w14:paraId="5864705E" w14:textId="77777777" w:rsidR="00002B22" w:rsidRDefault="007561EB">
            <w:pPr>
              <w:jc w:val="right"/>
            </w:pPr>
            <w:r>
              <w:rPr>
                <w:color w:val="000000"/>
                <w:szCs w:val="21"/>
              </w:rPr>
              <w:t>18.88%</w:t>
            </w:r>
          </w:p>
        </w:tc>
        <w:tc>
          <w:tcPr>
            <w:tcW w:w="832" w:type="pct"/>
            <w:vAlign w:val="center"/>
          </w:tcPr>
          <w:p w14:paraId="2037AB87" w14:textId="77777777" w:rsidR="00002B22" w:rsidRDefault="007561EB">
            <w:pPr>
              <w:jc w:val="right"/>
            </w:pPr>
            <w:r>
              <w:rPr>
                <w:color w:val="000000"/>
                <w:szCs w:val="21"/>
              </w:rPr>
              <w:t>-</w:t>
            </w:r>
          </w:p>
        </w:tc>
        <w:tc>
          <w:tcPr>
            <w:tcW w:w="668" w:type="pct"/>
            <w:vAlign w:val="center"/>
          </w:tcPr>
          <w:p w14:paraId="12BC2AAB" w14:textId="77777777" w:rsidR="00002B22" w:rsidRDefault="007561EB">
            <w:pPr>
              <w:jc w:val="right"/>
            </w:pPr>
            <w:r>
              <w:rPr>
                <w:color w:val="000000"/>
                <w:szCs w:val="21"/>
              </w:rPr>
              <w:t>-</w:t>
            </w:r>
          </w:p>
        </w:tc>
      </w:tr>
      <w:tr w:rsidR="00002B22" w14:paraId="42F0C9CD" w14:textId="77777777" w:rsidTr="005275E4">
        <w:tc>
          <w:tcPr>
            <w:tcW w:w="866" w:type="pct"/>
            <w:vAlign w:val="center"/>
          </w:tcPr>
          <w:p w14:paraId="21B042C5" w14:textId="77777777" w:rsidR="00002B22" w:rsidRDefault="007561EB">
            <w:pPr>
              <w:jc w:val="left"/>
            </w:pPr>
            <w:r>
              <w:rPr>
                <w:color w:val="000000"/>
                <w:szCs w:val="21"/>
              </w:rPr>
              <w:t>国金证券股份有限公司</w:t>
            </w:r>
          </w:p>
        </w:tc>
        <w:tc>
          <w:tcPr>
            <w:tcW w:w="733" w:type="pct"/>
            <w:vAlign w:val="center"/>
          </w:tcPr>
          <w:p w14:paraId="01FE4614" w14:textId="77777777" w:rsidR="00002B22" w:rsidRDefault="007561EB">
            <w:pPr>
              <w:jc w:val="right"/>
            </w:pPr>
            <w:r>
              <w:rPr>
                <w:color w:val="000000"/>
                <w:szCs w:val="21"/>
              </w:rPr>
              <w:t>10,537,915.53</w:t>
            </w:r>
          </w:p>
        </w:tc>
        <w:tc>
          <w:tcPr>
            <w:tcW w:w="600" w:type="pct"/>
            <w:vAlign w:val="center"/>
          </w:tcPr>
          <w:p w14:paraId="12D31DD2" w14:textId="77777777" w:rsidR="00002B22" w:rsidRDefault="007561EB">
            <w:pPr>
              <w:jc w:val="right"/>
            </w:pPr>
            <w:r>
              <w:rPr>
                <w:color w:val="000000"/>
                <w:szCs w:val="21"/>
              </w:rPr>
              <w:t>5.62%</w:t>
            </w:r>
          </w:p>
        </w:tc>
        <w:tc>
          <w:tcPr>
            <w:tcW w:w="635" w:type="pct"/>
            <w:vAlign w:val="center"/>
          </w:tcPr>
          <w:p w14:paraId="482BCFBE" w14:textId="77777777" w:rsidR="00002B22" w:rsidRDefault="007561EB">
            <w:pPr>
              <w:jc w:val="right"/>
            </w:pPr>
            <w:r>
              <w:rPr>
                <w:color w:val="000000"/>
                <w:szCs w:val="21"/>
              </w:rPr>
              <w:t>452,800,000.00</w:t>
            </w:r>
          </w:p>
        </w:tc>
        <w:tc>
          <w:tcPr>
            <w:tcW w:w="665" w:type="pct"/>
            <w:vAlign w:val="center"/>
          </w:tcPr>
          <w:p w14:paraId="53CD7D52" w14:textId="77777777" w:rsidR="00002B22" w:rsidRDefault="007561EB">
            <w:pPr>
              <w:jc w:val="right"/>
            </w:pPr>
            <w:r>
              <w:rPr>
                <w:color w:val="000000"/>
                <w:szCs w:val="21"/>
              </w:rPr>
              <w:t>39.89%</w:t>
            </w:r>
          </w:p>
        </w:tc>
        <w:tc>
          <w:tcPr>
            <w:tcW w:w="832" w:type="pct"/>
            <w:vAlign w:val="center"/>
          </w:tcPr>
          <w:p w14:paraId="0D4D8FB4" w14:textId="77777777" w:rsidR="00002B22" w:rsidRDefault="007561EB">
            <w:pPr>
              <w:jc w:val="right"/>
            </w:pPr>
            <w:r>
              <w:rPr>
                <w:color w:val="000000"/>
                <w:szCs w:val="21"/>
              </w:rPr>
              <w:t>-</w:t>
            </w:r>
          </w:p>
        </w:tc>
        <w:tc>
          <w:tcPr>
            <w:tcW w:w="668" w:type="pct"/>
            <w:vAlign w:val="center"/>
          </w:tcPr>
          <w:p w14:paraId="738EA8DB" w14:textId="77777777" w:rsidR="00002B22" w:rsidRDefault="007561EB">
            <w:pPr>
              <w:jc w:val="right"/>
            </w:pPr>
            <w:r>
              <w:rPr>
                <w:color w:val="000000"/>
                <w:szCs w:val="21"/>
              </w:rPr>
              <w:t>-</w:t>
            </w:r>
          </w:p>
        </w:tc>
      </w:tr>
      <w:tr w:rsidR="00002B22" w14:paraId="61DF66F8" w14:textId="77777777" w:rsidTr="005275E4">
        <w:tc>
          <w:tcPr>
            <w:tcW w:w="866" w:type="pct"/>
            <w:vAlign w:val="center"/>
          </w:tcPr>
          <w:p w14:paraId="2A7A9B36" w14:textId="77777777" w:rsidR="00002B22" w:rsidRDefault="007561EB">
            <w:pPr>
              <w:jc w:val="left"/>
            </w:pPr>
            <w:r>
              <w:rPr>
                <w:color w:val="000000"/>
                <w:szCs w:val="21"/>
              </w:rPr>
              <w:t>中信建投证券股份有限公司</w:t>
            </w:r>
          </w:p>
        </w:tc>
        <w:tc>
          <w:tcPr>
            <w:tcW w:w="733" w:type="pct"/>
            <w:vAlign w:val="center"/>
          </w:tcPr>
          <w:p w14:paraId="3CA12303" w14:textId="77777777" w:rsidR="00002B22" w:rsidRDefault="007561EB">
            <w:pPr>
              <w:jc w:val="right"/>
            </w:pPr>
            <w:r>
              <w:rPr>
                <w:color w:val="000000"/>
                <w:szCs w:val="21"/>
              </w:rPr>
              <w:t>45,280,513.05</w:t>
            </w:r>
          </w:p>
        </w:tc>
        <w:tc>
          <w:tcPr>
            <w:tcW w:w="600" w:type="pct"/>
            <w:vAlign w:val="center"/>
          </w:tcPr>
          <w:p w14:paraId="0CC8ED01" w14:textId="77777777" w:rsidR="00002B22" w:rsidRDefault="007561EB">
            <w:pPr>
              <w:jc w:val="right"/>
            </w:pPr>
            <w:r>
              <w:rPr>
                <w:color w:val="000000"/>
                <w:szCs w:val="21"/>
              </w:rPr>
              <w:t>24.17%</w:t>
            </w:r>
          </w:p>
        </w:tc>
        <w:tc>
          <w:tcPr>
            <w:tcW w:w="635" w:type="pct"/>
            <w:vAlign w:val="center"/>
          </w:tcPr>
          <w:p w14:paraId="1338FAB6" w14:textId="77777777" w:rsidR="00002B22" w:rsidRDefault="007561EB">
            <w:pPr>
              <w:jc w:val="right"/>
            </w:pPr>
            <w:r>
              <w:rPr>
                <w:color w:val="000000"/>
                <w:szCs w:val="21"/>
              </w:rPr>
              <w:t>6,200,000.00</w:t>
            </w:r>
          </w:p>
        </w:tc>
        <w:tc>
          <w:tcPr>
            <w:tcW w:w="665" w:type="pct"/>
            <w:vAlign w:val="center"/>
          </w:tcPr>
          <w:p w14:paraId="0BF6C634" w14:textId="77777777" w:rsidR="00002B22" w:rsidRDefault="007561EB">
            <w:pPr>
              <w:jc w:val="right"/>
            </w:pPr>
            <w:r>
              <w:rPr>
                <w:color w:val="000000"/>
                <w:szCs w:val="21"/>
              </w:rPr>
              <w:t>0.55%</w:t>
            </w:r>
          </w:p>
        </w:tc>
        <w:tc>
          <w:tcPr>
            <w:tcW w:w="832" w:type="pct"/>
            <w:vAlign w:val="center"/>
          </w:tcPr>
          <w:p w14:paraId="151E6134" w14:textId="77777777" w:rsidR="00002B22" w:rsidRDefault="007561EB">
            <w:pPr>
              <w:jc w:val="right"/>
            </w:pPr>
            <w:r>
              <w:rPr>
                <w:color w:val="000000"/>
                <w:szCs w:val="21"/>
              </w:rPr>
              <w:t>-</w:t>
            </w:r>
          </w:p>
        </w:tc>
        <w:tc>
          <w:tcPr>
            <w:tcW w:w="668" w:type="pct"/>
            <w:vAlign w:val="center"/>
          </w:tcPr>
          <w:p w14:paraId="4983D717" w14:textId="77777777" w:rsidR="00002B22" w:rsidRDefault="007561EB">
            <w:pPr>
              <w:jc w:val="right"/>
            </w:pPr>
            <w:r>
              <w:rPr>
                <w:color w:val="000000"/>
                <w:szCs w:val="21"/>
              </w:rPr>
              <w:t>-</w:t>
            </w:r>
          </w:p>
        </w:tc>
      </w:tr>
      <w:tr w:rsidR="00002B22" w14:paraId="1FE8297A" w14:textId="77777777" w:rsidTr="005275E4">
        <w:tc>
          <w:tcPr>
            <w:tcW w:w="866" w:type="pct"/>
            <w:vAlign w:val="center"/>
          </w:tcPr>
          <w:p w14:paraId="527E1B39" w14:textId="77777777" w:rsidR="00002B22" w:rsidRDefault="007561EB">
            <w:pPr>
              <w:jc w:val="left"/>
            </w:pPr>
            <w:r>
              <w:rPr>
                <w:color w:val="000000"/>
                <w:szCs w:val="21"/>
              </w:rPr>
              <w:t>华创证券有限责任公司</w:t>
            </w:r>
          </w:p>
        </w:tc>
        <w:tc>
          <w:tcPr>
            <w:tcW w:w="733" w:type="pct"/>
            <w:vAlign w:val="center"/>
          </w:tcPr>
          <w:p w14:paraId="4AE73F76" w14:textId="77777777" w:rsidR="00002B22" w:rsidRDefault="007561EB">
            <w:pPr>
              <w:jc w:val="right"/>
            </w:pPr>
            <w:r>
              <w:rPr>
                <w:color w:val="000000"/>
                <w:szCs w:val="21"/>
              </w:rPr>
              <w:t>3,403,426.08</w:t>
            </w:r>
          </w:p>
        </w:tc>
        <w:tc>
          <w:tcPr>
            <w:tcW w:w="600" w:type="pct"/>
            <w:vAlign w:val="center"/>
          </w:tcPr>
          <w:p w14:paraId="247A5EF8" w14:textId="77777777" w:rsidR="00002B22" w:rsidRDefault="007561EB">
            <w:pPr>
              <w:jc w:val="right"/>
            </w:pPr>
            <w:r>
              <w:rPr>
                <w:color w:val="000000"/>
                <w:szCs w:val="21"/>
              </w:rPr>
              <w:t>1.82%</w:t>
            </w:r>
          </w:p>
        </w:tc>
        <w:tc>
          <w:tcPr>
            <w:tcW w:w="635" w:type="pct"/>
            <w:vAlign w:val="center"/>
          </w:tcPr>
          <w:p w14:paraId="059A266A" w14:textId="77777777" w:rsidR="00002B22" w:rsidRDefault="007561EB">
            <w:pPr>
              <w:jc w:val="right"/>
            </w:pPr>
            <w:r>
              <w:rPr>
                <w:color w:val="000000"/>
                <w:szCs w:val="21"/>
              </w:rPr>
              <w:t>3,000,000.00</w:t>
            </w:r>
          </w:p>
        </w:tc>
        <w:tc>
          <w:tcPr>
            <w:tcW w:w="665" w:type="pct"/>
            <w:vAlign w:val="center"/>
          </w:tcPr>
          <w:p w14:paraId="05C06D94" w14:textId="77777777" w:rsidR="00002B22" w:rsidRDefault="007561EB">
            <w:pPr>
              <w:jc w:val="right"/>
            </w:pPr>
            <w:r>
              <w:rPr>
                <w:color w:val="000000"/>
                <w:szCs w:val="21"/>
              </w:rPr>
              <w:t>0.26%</w:t>
            </w:r>
          </w:p>
        </w:tc>
        <w:tc>
          <w:tcPr>
            <w:tcW w:w="832" w:type="pct"/>
            <w:vAlign w:val="center"/>
          </w:tcPr>
          <w:p w14:paraId="42387BAA" w14:textId="77777777" w:rsidR="00002B22" w:rsidRDefault="007561EB">
            <w:pPr>
              <w:jc w:val="right"/>
            </w:pPr>
            <w:r>
              <w:rPr>
                <w:color w:val="000000"/>
                <w:szCs w:val="21"/>
              </w:rPr>
              <w:t>-</w:t>
            </w:r>
          </w:p>
        </w:tc>
        <w:tc>
          <w:tcPr>
            <w:tcW w:w="668" w:type="pct"/>
            <w:vAlign w:val="center"/>
          </w:tcPr>
          <w:p w14:paraId="0BED0BBE" w14:textId="77777777" w:rsidR="00002B22" w:rsidRDefault="007561EB">
            <w:pPr>
              <w:jc w:val="right"/>
            </w:pPr>
            <w:r>
              <w:rPr>
                <w:color w:val="000000"/>
                <w:szCs w:val="21"/>
              </w:rPr>
              <w:t>-</w:t>
            </w:r>
          </w:p>
        </w:tc>
      </w:tr>
      <w:tr w:rsidR="00002B22" w14:paraId="7175E361" w14:textId="77777777" w:rsidTr="005275E4">
        <w:tc>
          <w:tcPr>
            <w:tcW w:w="866" w:type="pct"/>
            <w:vAlign w:val="center"/>
          </w:tcPr>
          <w:p w14:paraId="288C02AA" w14:textId="77777777" w:rsidR="00002B22" w:rsidRDefault="007561EB">
            <w:pPr>
              <w:jc w:val="left"/>
            </w:pPr>
            <w:r>
              <w:rPr>
                <w:color w:val="000000"/>
                <w:szCs w:val="21"/>
              </w:rPr>
              <w:t>东方证券股份有限公司</w:t>
            </w:r>
          </w:p>
        </w:tc>
        <w:tc>
          <w:tcPr>
            <w:tcW w:w="733" w:type="pct"/>
            <w:vAlign w:val="center"/>
          </w:tcPr>
          <w:p w14:paraId="1E4F0954" w14:textId="77777777" w:rsidR="00002B22" w:rsidRDefault="007561EB">
            <w:pPr>
              <w:jc w:val="right"/>
            </w:pPr>
            <w:r>
              <w:rPr>
                <w:color w:val="000000"/>
                <w:szCs w:val="21"/>
              </w:rPr>
              <w:t>3,465,606.50</w:t>
            </w:r>
          </w:p>
        </w:tc>
        <w:tc>
          <w:tcPr>
            <w:tcW w:w="600" w:type="pct"/>
            <w:vAlign w:val="center"/>
          </w:tcPr>
          <w:p w14:paraId="59259FA0" w14:textId="77777777" w:rsidR="00002B22" w:rsidRDefault="007561EB">
            <w:pPr>
              <w:jc w:val="right"/>
            </w:pPr>
            <w:r>
              <w:rPr>
                <w:color w:val="000000"/>
                <w:szCs w:val="21"/>
              </w:rPr>
              <w:t>1.85%</w:t>
            </w:r>
          </w:p>
        </w:tc>
        <w:tc>
          <w:tcPr>
            <w:tcW w:w="635" w:type="pct"/>
            <w:vAlign w:val="center"/>
          </w:tcPr>
          <w:p w14:paraId="13699B3D" w14:textId="77777777" w:rsidR="00002B22" w:rsidRDefault="007561EB">
            <w:pPr>
              <w:jc w:val="right"/>
            </w:pPr>
            <w:r>
              <w:rPr>
                <w:color w:val="000000"/>
                <w:szCs w:val="21"/>
              </w:rPr>
              <w:t>101,100,000.00</w:t>
            </w:r>
          </w:p>
        </w:tc>
        <w:tc>
          <w:tcPr>
            <w:tcW w:w="665" w:type="pct"/>
            <w:vAlign w:val="center"/>
          </w:tcPr>
          <w:p w14:paraId="55752C08" w14:textId="77777777" w:rsidR="00002B22" w:rsidRDefault="007561EB">
            <w:pPr>
              <w:jc w:val="right"/>
            </w:pPr>
            <w:r>
              <w:rPr>
                <w:color w:val="000000"/>
                <w:szCs w:val="21"/>
              </w:rPr>
              <w:t>8.91%</w:t>
            </w:r>
          </w:p>
        </w:tc>
        <w:tc>
          <w:tcPr>
            <w:tcW w:w="832" w:type="pct"/>
            <w:vAlign w:val="center"/>
          </w:tcPr>
          <w:p w14:paraId="0B270394" w14:textId="77777777" w:rsidR="00002B22" w:rsidRDefault="007561EB">
            <w:pPr>
              <w:jc w:val="right"/>
            </w:pPr>
            <w:r>
              <w:rPr>
                <w:color w:val="000000"/>
                <w:szCs w:val="21"/>
              </w:rPr>
              <w:t>-</w:t>
            </w:r>
          </w:p>
        </w:tc>
        <w:tc>
          <w:tcPr>
            <w:tcW w:w="668" w:type="pct"/>
            <w:vAlign w:val="center"/>
          </w:tcPr>
          <w:p w14:paraId="72C101FB" w14:textId="77777777" w:rsidR="00002B22" w:rsidRDefault="007561EB">
            <w:pPr>
              <w:jc w:val="right"/>
            </w:pPr>
            <w:r>
              <w:rPr>
                <w:color w:val="000000"/>
                <w:szCs w:val="21"/>
              </w:rPr>
              <w:t>-</w:t>
            </w:r>
          </w:p>
        </w:tc>
      </w:tr>
      <w:tr w:rsidR="00002B22" w14:paraId="2198F0E9" w14:textId="77777777" w:rsidTr="005275E4">
        <w:tc>
          <w:tcPr>
            <w:tcW w:w="866" w:type="pct"/>
            <w:vAlign w:val="center"/>
          </w:tcPr>
          <w:p w14:paraId="52A10157" w14:textId="77777777" w:rsidR="00002B22" w:rsidRDefault="007561EB">
            <w:pPr>
              <w:jc w:val="left"/>
            </w:pPr>
            <w:r>
              <w:rPr>
                <w:color w:val="000000"/>
                <w:szCs w:val="21"/>
              </w:rPr>
              <w:t>申万宏源证券有限公司</w:t>
            </w:r>
          </w:p>
        </w:tc>
        <w:tc>
          <w:tcPr>
            <w:tcW w:w="733" w:type="pct"/>
            <w:vAlign w:val="center"/>
          </w:tcPr>
          <w:p w14:paraId="05BD3F40" w14:textId="77777777" w:rsidR="00002B22" w:rsidRDefault="007561EB">
            <w:pPr>
              <w:jc w:val="right"/>
            </w:pPr>
            <w:r>
              <w:rPr>
                <w:color w:val="000000"/>
                <w:szCs w:val="21"/>
              </w:rPr>
              <w:t>31,134,829.54</w:t>
            </w:r>
          </w:p>
        </w:tc>
        <w:tc>
          <w:tcPr>
            <w:tcW w:w="600" w:type="pct"/>
            <w:vAlign w:val="center"/>
          </w:tcPr>
          <w:p w14:paraId="48302928" w14:textId="77777777" w:rsidR="00002B22" w:rsidRDefault="007561EB">
            <w:pPr>
              <w:jc w:val="right"/>
            </w:pPr>
            <w:r>
              <w:rPr>
                <w:color w:val="000000"/>
                <w:szCs w:val="21"/>
              </w:rPr>
              <w:t>16.62%</w:t>
            </w:r>
          </w:p>
        </w:tc>
        <w:tc>
          <w:tcPr>
            <w:tcW w:w="635" w:type="pct"/>
            <w:vAlign w:val="center"/>
          </w:tcPr>
          <w:p w14:paraId="7AA7B221" w14:textId="77777777" w:rsidR="00002B22" w:rsidRDefault="007561EB">
            <w:pPr>
              <w:jc w:val="right"/>
            </w:pPr>
            <w:r>
              <w:rPr>
                <w:color w:val="000000"/>
                <w:szCs w:val="21"/>
              </w:rPr>
              <w:t>16,500,000.00</w:t>
            </w:r>
          </w:p>
        </w:tc>
        <w:tc>
          <w:tcPr>
            <w:tcW w:w="665" w:type="pct"/>
            <w:vAlign w:val="center"/>
          </w:tcPr>
          <w:p w14:paraId="0E698A96" w14:textId="77777777" w:rsidR="00002B22" w:rsidRDefault="007561EB">
            <w:pPr>
              <w:jc w:val="right"/>
            </w:pPr>
            <w:r>
              <w:rPr>
                <w:color w:val="000000"/>
                <w:szCs w:val="21"/>
              </w:rPr>
              <w:t>1.45%</w:t>
            </w:r>
          </w:p>
        </w:tc>
        <w:tc>
          <w:tcPr>
            <w:tcW w:w="832" w:type="pct"/>
            <w:vAlign w:val="center"/>
          </w:tcPr>
          <w:p w14:paraId="01F653DE" w14:textId="77777777" w:rsidR="00002B22" w:rsidRDefault="007561EB">
            <w:pPr>
              <w:jc w:val="right"/>
            </w:pPr>
            <w:r>
              <w:rPr>
                <w:color w:val="000000"/>
                <w:szCs w:val="21"/>
              </w:rPr>
              <w:t>-</w:t>
            </w:r>
          </w:p>
        </w:tc>
        <w:tc>
          <w:tcPr>
            <w:tcW w:w="668" w:type="pct"/>
            <w:vAlign w:val="center"/>
          </w:tcPr>
          <w:p w14:paraId="61FC280A" w14:textId="77777777" w:rsidR="00002B22" w:rsidRDefault="007561EB">
            <w:pPr>
              <w:jc w:val="right"/>
            </w:pPr>
            <w:r>
              <w:rPr>
                <w:color w:val="000000"/>
                <w:szCs w:val="21"/>
              </w:rPr>
              <w:t>-</w:t>
            </w:r>
          </w:p>
        </w:tc>
      </w:tr>
      <w:tr w:rsidR="00002B22" w14:paraId="3CB0AA82" w14:textId="77777777" w:rsidTr="005275E4">
        <w:tc>
          <w:tcPr>
            <w:tcW w:w="866" w:type="pct"/>
            <w:vAlign w:val="center"/>
          </w:tcPr>
          <w:p w14:paraId="035EECFF" w14:textId="77777777" w:rsidR="00002B22" w:rsidRDefault="007561EB">
            <w:pPr>
              <w:jc w:val="left"/>
            </w:pPr>
            <w:r>
              <w:rPr>
                <w:color w:val="000000"/>
                <w:szCs w:val="21"/>
              </w:rPr>
              <w:t>西部证券股份有限公司</w:t>
            </w:r>
          </w:p>
        </w:tc>
        <w:tc>
          <w:tcPr>
            <w:tcW w:w="733" w:type="pct"/>
            <w:vAlign w:val="center"/>
          </w:tcPr>
          <w:p w14:paraId="6BB697A6" w14:textId="77777777" w:rsidR="00002B22" w:rsidRDefault="007561EB">
            <w:pPr>
              <w:jc w:val="right"/>
            </w:pPr>
            <w:r>
              <w:rPr>
                <w:color w:val="000000"/>
                <w:szCs w:val="21"/>
              </w:rPr>
              <w:t>2,426,090.13</w:t>
            </w:r>
          </w:p>
        </w:tc>
        <w:tc>
          <w:tcPr>
            <w:tcW w:w="600" w:type="pct"/>
            <w:vAlign w:val="center"/>
          </w:tcPr>
          <w:p w14:paraId="56E4B12A" w14:textId="77777777" w:rsidR="00002B22" w:rsidRDefault="007561EB">
            <w:pPr>
              <w:jc w:val="right"/>
            </w:pPr>
            <w:r>
              <w:rPr>
                <w:color w:val="000000"/>
                <w:szCs w:val="21"/>
              </w:rPr>
              <w:t>1.29%</w:t>
            </w:r>
          </w:p>
        </w:tc>
        <w:tc>
          <w:tcPr>
            <w:tcW w:w="635" w:type="pct"/>
            <w:vAlign w:val="center"/>
          </w:tcPr>
          <w:p w14:paraId="1E6D8DD3" w14:textId="77777777" w:rsidR="00002B22" w:rsidRDefault="007561EB">
            <w:pPr>
              <w:jc w:val="right"/>
            </w:pPr>
            <w:r>
              <w:rPr>
                <w:color w:val="000000"/>
                <w:szCs w:val="21"/>
              </w:rPr>
              <w:t>9,000,000.00</w:t>
            </w:r>
          </w:p>
        </w:tc>
        <w:tc>
          <w:tcPr>
            <w:tcW w:w="665" w:type="pct"/>
            <w:vAlign w:val="center"/>
          </w:tcPr>
          <w:p w14:paraId="6BE68AE7" w14:textId="77777777" w:rsidR="00002B22" w:rsidRDefault="007561EB">
            <w:pPr>
              <w:jc w:val="right"/>
            </w:pPr>
            <w:r>
              <w:rPr>
                <w:color w:val="000000"/>
                <w:szCs w:val="21"/>
              </w:rPr>
              <w:t>0.79%</w:t>
            </w:r>
          </w:p>
        </w:tc>
        <w:tc>
          <w:tcPr>
            <w:tcW w:w="832" w:type="pct"/>
            <w:vAlign w:val="center"/>
          </w:tcPr>
          <w:p w14:paraId="066BA30D" w14:textId="77777777" w:rsidR="00002B22" w:rsidRDefault="007561EB">
            <w:pPr>
              <w:jc w:val="right"/>
            </w:pPr>
            <w:r>
              <w:rPr>
                <w:color w:val="000000"/>
                <w:szCs w:val="21"/>
              </w:rPr>
              <w:t>-</w:t>
            </w:r>
          </w:p>
        </w:tc>
        <w:tc>
          <w:tcPr>
            <w:tcW w:w="668" w:type="pct"/>
            <w:vAlign w:val="center"/>
          </w:tcPr>
          <w:p w14:paraId="6A5AE92F" w14:textId="77777777" w:rsidR="00002B22" w:rsidRDefault="007561EB">
            <w:pPr>
              <w:jc w:val="right"/>
            </w:pPr>
            <w:r>
              <w:rPr>
                <w:color w:val="000000"/>
                <w:szCs w:val="21"/>
              </w:rPr>
              <w:t>-</w:t>
            </w:r>
          </w:p>
        </w:tc>
      </w:tr>
      <w:tr w:rsidR="00002B22" w14:paraId="3BA36AA5" w14:textId="77777777" w:rsidTr="005275E4">
        <w:tc>
          <w:tcPr>
            <w:tcW w:w="866" w:type="pct"/>
            <w:vAlign w:val="center"/>
          </w:tcPr>
          <w:p w14:paraId="608A0F6C" w14:textId="77777777" w:rsidR="00002B22" w:rsidRDefault="007561EB">
            <w:pPr>
              <w:jc w:val="left"/>
            </w:pPr>
            <w:r>
              <w:rPr>
                <w:color w:val="000000"/>
                <w:szCs w:val="21"/>
              </w:rPr>
              <w:t>国信证券股份有限公司</w:t>
            </w:r>
          </w:p>
        </w:tc>
        <w:tc>
          <w:tcPr>
            <w:tcW w:w="733" w:type="pct"/>
            <w:vAlign w:val="center"/>
          </w:tcPr>
          <w:p w14:paraId="2B7E860A" w14:textId="77777777" w:rsidR="00002B22" w:rsidRDefault="007561EB">
            <w:pPr>
              <w:jc w:val="right"/>
            </w:pPr>
            <w:r>
              <w:rPr>
                <w:color w:val="000000"/>
                <w:szCs w:val="21"/>
              </w:rPr>
              <w:t>-</w:t>
            </w:r>
          </w:p>
        </w:tc>
        <w:tc>
          <w:tcPr>
            <w:tcW w:w="600" w:type="pct"/>
            <w:vAlign w:val="center"/>
          </w:tcPr>
          <w:p w14:paraId="2FE90560" w14:textId="77777777" w:rsidR="00002B22" w:rsidRDefault="007561EB">
            <w:pPr>
              <w:jc w:val="right"/>
            </w:pPr>
            <w:r>
              <w:rPr>
                <w:color w:val="000000"/>
                <w:szCs w:val="21"/>
              </w:rPr>
              <w:t>-</w:t>
            </w:r>
          </w:p>
        </w:tc>
        <w:tc>
          <w:tcPr>
            <w:tcW w:w="635" w:type="pct"/>
            <w:vAlign w:val="center"/>
          </w:tcPr>
          <w:p w14:paraId="19800241" w14:textId="77777777" w:rsidR="00002B22" w:rsidRDefault="007561EB">
            <w:pPr>
              <w:jc w:val="right"/>
            </w:pPr>
            <w:r>
              <w:rPr>
                <w:color w:val="000000"/>
                <w:szCs w:val="21"/>
              </w:rPr>
              <w:t>52,200,000.00</w:t>
            </w:r>
          </w:p>
        </w:tc>
        <w:tc>
          <w:tcPr>
            <w:tcW w:w="665" w:type="pct"/>
            <w:vAlign w:val="center"/>
          </w:tcPr>
          <w:p w14:paraId="5EE32AF0" w14:textId="77777777" w:rsidR="00002B22" w:rsidRDefault="007561EB">
            <w:pPr>
              <w:jc w:val="right"/>
            </w:pPr>
            <w:r>
              <w:rPr>
                <w:color w:val="000000"/>
                <w:szCs w:val="21"/>
              </w:rPr>
              <w:t>4.60%</w:t>
            </w:r>
          </w:p>
        </w:tc>
        <w:tc>
          <w:tcPr>
            <w:tcW w:w="832" w:type="pct"/>
            <w:vAlign w:val="center"/>
          </w:tcPr>
          <w:p w14:paraId="4BF32349" w14:textId="77777777" w:rsidR="00002B22" w:rsidRDefault="007561EB">
            <w:pPr>
              <w:jc w:val="right"/>
            </w:pPr>
            <w:r>
              <w:rPr>
                <w:color w:val="000000"/>
                <w:szCs w:val="21"/>
              </w:rPr>
              <w:t>-</w:t>
            </w:r>
          </w:p>
        </w:tc>
        <w:tc>
          <w:tcPr>
            <w:tcW w:w="668" w:type="pct"/>
            <w:vAlign w:val="center"/>
          </w:tcPr>
          <w:p w14:paraId="499D8927" w14:textId="77777777" w:rsidR="00002B22" w:rsidRDefault="007561EB">
            <w:pPr>
              <w:jc w:val="right"/>
            </w:pPr>
            <w:r>
              <w:rPr>
                <w:color w:val="000000"/>
                <w:szCs w:val="21"/>
              </w:rPr>
              <w:t>-</w:t>
            </w:r>
          </w:p>
        </w:tc>
      </w:tr>
    </w:tbl>
    <w:p w14:paraId="073F0EBE" w14:textId="77777777" w:rsidR="00B650C6" w:rsidRDefault="00B650C6" w:rsidP="00B650C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1925377D" w14:textId="77777777" w:rsidR="00B650C6" w:rsidRDefault="00B650C6" w:rsidP="00B650C6">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43CE6D2F" w14:textId="77777777" w:rsidR="00B650C6" w:rsidRPr="00D754A9" w:rsidRDefault="00B650C6" w:rsidP="00B650C6">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14:paraId="613F7572" w14:textId="77777777" w:rsidR="001A59F9" w:rsidRPr="0091212A" w:rsidRDefault="001A59F9" w:rsidP="00026C9C">
      <w:pPr>
        <w:spacing w:line="360" w:lineRule="auto"/>
        <w:rPr>
          <w:rFonts w:asciiTheme="minorEastAsia" w:eastAsiaTheme="minorEastAsia" w:hAnsiTheme="minorEastAsia"/>
          <w:color w:val="000000"/>
          <w:szCs w:val="21"/>
        </w:rPr>
      </w:pPr>
    </w:p>
    <w:p w14:paraId="5A897A4B" w14:textId="77777777" w:rsidR="001A59F9" w:rsidRPr="00761CD0" w:rsidRDefault="001A59F9" w:rsidP="00761CD0">
      <w:pPr>
        <w:pStyle w:val="20"/>
        <w:spacing w:before="29" w:after="0" w:line="288" w:lineRule="auto"/>
        <w:rPr>
          <w:rFonts w:ascii="Times New Roman" w:hAnsi="Times New Roman"/>
          <w:kern w:val="0"/>
          <w:szCs w:val="24"/>
        </w:rPr>
      </w:pPr>
      <w:bookmarkStart w:id="169" w:name="_Toc361324901"/>
      <w:bookmarkStart w:id="170" w:name="_Toc37443816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69"/>
      <w:bookmarkEnd w:id="17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4FBDA2A5" w14:textId="77777777" w:rsidTr="00F46496">
        <w:tc>
          <w:tcPr>
            <w:tcW w:w="720" w:type="dxa"/>
            <w:vAlign w:val="center"/>
          </w:tcPr>
          <w:p w14:paraId="67256DF4"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21F81A43"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4614300A"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0F83D637"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02B22" w14:paraId="17089F53" w14:textId="77777777">
        <w:tc>
          <w:tcPr>
            <w:tcW w:w="720" w:type="dxa"/>
            <w:vAlign w:val="center"/>
          </w:tcPr>
          <w:p w14:paraId="3915634B" w14:textId="77777777" w:rsidR="00002B22" w:rsidRDefault="007561EB">
            <w:pPr>
              <w:jc w:val="center"/>
            </w:pPr>
            <w:r>
              <w:rPr>
                <w:color w:val="000000"/>
                <w:sz w:val="24"/>
              </w:rPr>
              <w:t>1</w:t>
            </w:r>
          </w:p>
        </w:tc>
        <w:tc>
          <w:tcPr>
            <w:tcW w:w="4320" w:type="dxa"/>
            <w:vAlign w:val="center"/>
          </w:tcPr>
          <w:p w14:paraId="048EF570" w14:textId="77777777" w:rsidR="00002B22" w:rsidRDefault="007561EB">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7B6A7E35" w14:textId="77777777" w:rsidR="00002B22" w:rsidRDefault="007561EB">
            <w:pPr>
              <w:jc w:val="center"/>
            </w:pPr>
            <w:r>
              <w:rPr>
                <w:color w:val="000000"/>
                <w:sz w:val="24"/>
              </w:rPr>
              <w:t>中国证券报、上海证券报、证券时报</w:t>
            </w:r>
          </w:p>
        </w:tc>
        <w:tc>
          <w:tcPr>
            <w:tcW w:w="1629" w:type="dxa"/>
            <w:vAlign w:val="center"/>
          </w:tcPr>
          <w:p w14:paraId="3F78C41F" w14:textId="77777777" w:rsidR="00002B22" w:rsidRDefault="007561EB">
            <w:pPr>
              <w:jc w:val="center"/>
            </w:pPr>
            <w:r>
              <w:rPr>
                <w:color w:val="000000"/>
                <w:sz w:val="24"/>
              </w:rPr>
              <w:t>2017-01-09</w:t>
            </w:r>
          </w:p>
        </w:tc>
      </w:tr>
      <w:tr w:rsidR="00002B22" w14:paraId="4027DCC6" w14:textId="77777777">
        <w:tc>
          <w:tcPr>
            <w:tcW w:w="720" w:type="dxa"/>
            <w:vAlign w:val="center"/>
          </w:tcPr>
          <w:p w14:paraId="40D4E042" w14:textId="77777777" w:rsidR="00002B22" w:rsidRDefault="007561EB">
            <w:pPr>
              <w:jc w:val="center"/>
            </w:pPr>
            <w:r>
              <w:rPr>
                <w:color w:val="000000"/>
                <w:sz w:val="24"/>
              </w:rPr>
              <w:t>2</w:t>
            </w:r>
          </w:p>
        </w:tc>
        <w:tc>
          <w:tcPr>
            <w:tcW w:w="4320" w:type="dxa"/>
            <w:vAlign w:val="center"/>
          </w:tcPr>
          <w:p w14:paraId="41AC2B27" w14:textId="77777777" w:rsidR="00002B22" w:rsidRDefault="007561EB">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14:paraId="05005595" w14:textId="77777777" w:rsidR="00002B22" w:rsidRDefault="007561EB">
            <w:pPr>
              <w:jc w:val="center"/>
            </w:pPr>
            <w:r>
              <w:rPr>
                <w:color w:val="000000"/>
                <w:sz w:val="24"/>
              </w:rPr>
              <w:t>中国证券报、上海证券报、证券时报</w:t>
            </w:r>
          </w:p>
        </w:tc>
        <w:tc>
          <w:tcPr>
            <w:tcW w:w="1629" w:type="dxa"/>
            <w:vAlign w:val="center"/>
          </w:tcPr>
          <w:p w14:paraId="78DFE382" w14:textId="77777777" w:rsidR="00002B22" w:rsidRDefault="007561EB">
            <w:pPr>
              <w:jc w:val="center"/>
            </w:pPr>
            <w:r>
              <w:rPr>
                <w:color w:val="000000"/>
                <w:sz w:val="24"/>
              </w:rPr>
              <w:t>2017-01-09</w:t>
            </w:r>
          </w:p>
        </w:tc>
      </w:tr>
      <w:tr w:rsidR="00002B22" w14:paraId="1EF4539F" w14:textId="77777777">
        <w:tc>
          <w:tcPr>
            <w:tcW w:w="720" w:type="dxa"/>
            <w:vAlign w:val="center"/>
          </w:tcPr>
          <w:p w14:paraId="544D7D28" w14:textId="77777777" w:rsidR="00002B22" w:rsidRDefault="007561EB">
            <w:pPr>
              <w:jc w:val="center"/>
            </w:pPr>
            <w:r>
              <w:rPr>
                <w:color w:val="000000"/>
                <w:sz w:val="24"/>
              </w:rPr>
              <w:t>3</w:t>
            </w:r>
          </w:p>
        </w:tc>
        <w:tc>
          <w:tcPr>
            <w:tcW w:w="4320" w:type="dxa"/>
            <w:vAlign w:val="center"/>
          </w:tcPr>
          <w:p w14:paraId="3BC75095" w14:textId="77777777" w:rsidR="00002B22" w:rsidRDefault="007561EB">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14:paraId="686B30EE" w14:textId="77777777" w:rsidR="00002B22" w:rsidRDefault="007561EB">
            <w:pPr>
              <w:jc w:val="center"/>
            </w:pPr>
            <w:r>
              <w:rPr>
                <w:color w:val="000000"/>
                <w:sz w:val="24"/>
              </w:rPr>
              <w:t>中国证券报、上海证券报、证券时报</w:t>
            </w:r>
          </w:p>
        </w:tc>
        <w:tc>
          <w:tcPr>
            <w:tcW w:w="1629" w:type="dxa"/>
            <w:vAlign w:val="center"/>
          </w:tcPr>
          <w:p w14:paraId="7340FB44" w14:textId="77777777" w:rsidR="00002B22" w:rsidRDefault="007561EB">
            <w:pPr>
              <w:jc w:val="center"/>
            </w:pPr>
            <w:r>
              <w:rPr>
                <w:color w:val="000000"/>
                <w:sz w:val="24"/>
              </w:rPr>
              <w:t>2017-01-09</w:t>
            </w:r>
          </w:p>
        </w:tc>
      </w:tr>
      <w:tr w:rsidR="00002B22" w14:paraId="38D7F95F" w14:textId="77777777">
        <w:tc>
          <w:tcPr>
            <w:tcW w:w="720" w:type="dxa"/>
            <w:vAlign w:val="center"/>
          </w:tcPr>
          <w:p w14:paraId="1E38AE3D" w14:textId="77777777" w:rsidR="00002B22" w:rsidRDefault="007561EB">
            <w:pPr>
              <w:jc w:val="center"/>
            </w:pPr>
            <w:r>
              <w:rPr>
                <w:color w:val="000000"/>
                <w:sz w:val="24"/>
              </w:rPr>
              <w:t>4</w:t>
            </w:r>
          </w:p>
        </w:tc>
        <w:tc>
          <w:tcPr>
            <w:tcW w:w="4320" w:type="dxa"/>
            <w:vAlign w:val="center"/>
          </w:tcPr>
          <w:p w14:paraId="7F812BD4" w14:textId="77777777" w:rsidR="00002B22" w:rsidRDefault="007561EB">
            <w:pPr>
              <w:jc w:val="left"/>
            </w:pPr>
            <w:r>
              <w:rPr>
                <w:color w:val="000000"/>
                <w:sz w:val="24"/>
              </w:rPr>
              <w:t>交银施罗德增强收益债券型证券投资基金（交银施罗德荣泰保本混合型证券投资基金）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197B63C5" w14:textId="77777777" w:rsidR="00002B22" w:rsidRDefault="007561EB">
            <w:pPr>
              <w:jc w:val="center"/>
            </w:pPr>
            <w:r>
              <w:rPr>
                <w:color w:val="000000"/>
                <w:sz w:val="24"/>
              </w:rPr>
              <w:t>中国证券报、上海证券报、证券时报</w:t>
            </w:r>
          </w:p>
        </w:tc>
        <w:tc>
          <w:tcPr>
            <w:tcW w:w="1629" w:type="dxa"/>
            <w:vAlign w:val="center"/>
          </w:tcPr>
          <w:p w14:paraId="2DAF4ADE" w14:textId="77777777" w:rsidR="00002B22" w:rsidRDefault="007561EB">
            <w:pPr>
              <w:jc w:val="center"/>
            </w:pPr>
            <w:r>
              <w:rPr>
                <w:color w:val="000000"/>
                <w:sz w:val="24"/>
              </w:rPr>
              <w:t>2017-01-19</w:t>
            </w:r>
          </w:p>
        </w:tc>
      </w:tr>
      <w:tr w:rsidR="00002B22" w14:paraId="51B3609D" w14:textId="77777777">
        <w:tc>
          <w:tcPr>
            <w:tcW w:w="720" w:type="dxa"/>
            <w:vAlign w:val="center"/>
          </w:tcPr>
          <w:p w14:paraId="5086795E" w14:textId="77777777" w:rsidR="00002B22" w:rsidRDefault="007561EB">
            <w:pPr>
              <w:jc w:val="center"/>
            </w:pPr>
            <w:r>
              <w:rPr>
                <w:color w:val="000000"/>
                <w:sz w:val="24"/>
              </w:rPr>
              <w:t>5</w:t>
            </w:r>
          </w:p>
        </w:tc>
        <w:tc>
          <w:tcPr>
            <w:tcW w:w="4320" w:type="dxa"/>
            <w:vAlign w:val="center"/>
          </w:tcPr>
          <w:p w14:paraId="51EAEC68" w14:textId="77777777" w:rsidR="00002B22" w:rsidRDefault="007561E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C7C22C7" w14:textId="77777777" w:rsidR="00002B22" w:rsidRDefault="007561EB">
            <w:pPr>
              <w:jc w:val="center"/>
            </w:pPr>
            <w:r>
              <w:rPr>
                <w:color w:val="000000"/>
                <w:sz w:val="24"/>
              </w:rPr>
              <w:t>中国证券报、上海证券报、证券时报</w:t>
            </w:r>
          </w:p>
        </w:tc>
        <w:tc>
          <w:tcPr>
            <w:tcW w:w="1629" w:type="dxa"/>
            <w:vAlign w:val="center"/>
          </w:tcPr>
          <w:p w14:paraId="014F13B3" w14:textId="77777777" w:rsidR="00002B22" w:rsidRDefault="007561EB">
            <w:pPr>
              <w:jc w:val="center"/>
            </w:pPr>
            <w:r>
              <w:rPr>
                <w:color w:val="000000"/>
                <w:sz w:val="24"/>
              </w:rPr>
              <w:t>2017-02-23</w:t>
            </w:r>
          </w:p>
        </w:tc>
      </w:tr>
      <w:tr w:rsidR="00002B22" w14:paraId="47780C8C" w14:textId="77777777">
        <w:tc>
          <w:tcPr>
            <w:tcW w:w="720" w:type="dxa"/>
            <w:vAlign w:val="center"/>
          </w:tcPr>
          <w:p w14:paraId="698E55C7" w14:textId="77777777" w:rsidR="00002B22" w:rsidRDefault="007561EB">
            <w:pPr>
              <w:jc w:val="center"/>
            </w:pPr>
            <w:r>
              <w:rPr>
                <w:color w:val="000000"/>
                <w:sz w:val="24"/>
              </w:rPr>
              <w:t>6</w:t>
            </w:r>
          </w:p>
        </w:tc>
        <w:tc>
          <w:tcPr>
            <w:tcW w:w="4320" w:type="dxa"/>
            <w:vAlign w:val="center"/>
          </w:tcPr>
          <w:p w14:paraId="147DAA6F" w14:textId="77777777" w:rsidR="00002B22" w:rsidRDefault="007561EB">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34001075" w14:textId="77777777" w:rsidR="00002B22" w:rsidRDefault="007561EB">
            <w:pPr>
              <w:jc w:val="center"/>
            </w:pPr>
            <w:r>
              <w:rPr>
                <w:color w:val="000000"/>
                <w:sz w:val="24"/>
              </w:rPr>
              <w:t>中国证券报、上海证券报、证券时报</w:t>
            </w:r>
          </w:p>
        </w:tc>
        <w:tc>
          <w:tcPr>
            <w:tcW w:w="1629" w:type="dxa"/>
            <w:vAlign w:val="center"/>
          </w:tcPr>
          <w:p w14:paraId="018431D3" w14:textId="77777777" w:rsidR="00002B22" w:rsidRDefault="007561EB">
            <w:pPr>
              <w:jc w:val="center"/>
            </w:pPr>
            <w:r>
              <w:rPr>
                <w:color w:val="000000"/>
                <w:sz w:val="24"/>
              </w:rPr>
              <w:t>2017-02-24</w:t>
            </w:r>
          </w:p>
        </w:tc>
      </w:tr>
      <w:tr w:rsidR="00002B22" w14:paraId="1D6620C9" w14:textId="77777777">
        <w:tc>
          <w:tcPr>
            <w:tcW w:w="720" w:type="dxa"/>
            <w:vAlign w:val="center"/>
          </w:tcPr>
          <w:p w14:paraId="638626BB" w14:textId="77777777" w:rsidR="00002B22" w:rsidRDefault="007561EB">
            <w:pPr>
              <w:jc w:val="center"/>
            </w:pPr>
            <w:r>
              <w:rPr>
                <w:color w:val="000000"/>
                <w:sz w:val="24"/>
              </w:rPr>
              <w:t>7</w:t>
            </w:r>
          </w:p>
        </w:tc>
        <w:tc>
          <w:tcPr>
            <w:tcW w:w="4320" w:type="dxa"/>
            <w:vAlign w:val="center"/>
          </w:tcPr>
          <w:p w14:paraId="2C88D15D" w14:textId="77777777" w:rsidR="00002B22" w:rsidRDefault="007561EB">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14:paraId="17D4B92D" w14:textId="77777777" w:rsidR="00002B22" w:rsidRDefault="007561EB">
            <w:pPr>
              <w:jc w:val="center"/>
            </w:pPr>
            <w:r>
              <w:rPr>
                <w:color w:val="000000"/>
                <w:sz w:val="24"/>
              </w:rPr>
              <w:t>中国证券报、上海证券报、证券时报</w:t>
            </w:r>
          </w:p>
        </w:tc>
        <w:tc>
          <w:tcPr>
            <w:tcW w:w="1629" w:type="dxa"/>
            <w:vAlign w:val="center"/>
          </w:tcPr>
          <w:p w14:paraId="56D0A566" w14:textId="77777777" w:rsidR="00002B22" w:rsidRDefault="007561EB">
            <w:pPr>
              <w:jc w:val="center"/>
            </w:pPr>
            <w:r>
              <w:rPr>
                <w:color w:val="000000"/>
                <w:sz w:val="24"/>
              </w:rPr>
              <w:t>2017-02-24</w:t>
            </w:r>
          </w:p>
        </w:tc>
      </w:tr>
      <w:tr w:rsidR="00002B22" w14:paraId="4919E9CF" w14:textId="77777777">
        <w:tc>
          <w:tcPr>
            <w:tcW w:w="720" w:type="dxa"/>
            <w:vAlign w:val="center"/>
          </w:tcPr>
          <w:p w14:paraId="7204739E" w14:textId="77777777" w:rsidR="00002B22" w:rsidRDefault="007561EB">
            <w:pPr>
              <w:jc w:val="center"/>
            </w:pPr>
            <w:r>
              <w:rPr>
                <w:color w:val="000000"/>
                <w:sz w:val="24"/>
              </w:rPr>
              <w:t>8</w:t>
            </w:r>
          </w:p>
        </w:tc>
        <w:tc>
          <w:tcPr>
            <w:tcW w:w="4320" w:type="dxa"/>
            <w:vAlign w:val="center"/>
          </w:tcPr>
          <w:p w14:paraId="2FD461DF" w14:textId="77777777" w:rsidR="00002B22" w:rsidRDefault="007561EB">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01BB6A07" w14:textId="77777777" w:rsidR="00002B22" w:rsidRDefault="007561EB">
            <w:pPr>
              <w:jc w:val="center"/>
            </w:pPr>
            <w:r>
              <w:rPr>
                <w:color w:val="000000"/>
                <w:sz w:val="24"/>
              </w:rPr>
              <w:t>中国证券报、上海证券报、证券时报</w:t>
            </w:r>
          </w:p>
        </w:tc>
        <w:tc>
          <w:tcPr>
            <w:tcW w:w="1629" w:type="dxa"/>
            <w:vAlign w:val="center"/>
          </w:tcPr>
          <w:p w14:paraId="0DDF42FF" w14:textId="77777777" w:rsidR="00002B22" w:rsidRDefault="007561EB">
            <w:pPr>
              <w:jc w:val="center"/>
            </w:pPr>
            <w:r>
              <w:rPr>
                <w:color w:val="000000"/>
                <w:sz w:val="24"/>
              </w:rPr>
              <w:t>2017-03-03</w:t>
            </w:r>
          </w:p>
        </w:tc>
      </w:tr>
      <w:tr w:rsidR="00002B22" w14:paraId="6B400B51" w14:textId="77777777">
        <w:tc>
          <w:tcPr>
            <w:tcW w:w="720" w:type="dxa"/>
            <w:vAlign w:val="center"/>
          </w:tcPr>
          <w:p w14:paraId="022B8B63" w14:textId="77777777" w:rsidR="00002B22" w:rsidRDefault="007561EB">
            <w:pPr>
              <w:jc w:val="center"/>
            </w:pPr>
            <w:r>
              <w:rPr>
                <w:color w:val="000000"/>
                <w:sz w:val="24"/>
              </w:rPr>
              <w:t>9</w:t>
            </w:r>
          </w:p>
        </w:tc>
        <w:tc>
          <w:tcPr>
            <w:tcW w:w="4320" w:type="dxa"/>
            <w:vAlign w:val="center"/>
          </w:tcPr>
          <w:p w14:paraId="5B8EF8A1" w14:textId="77777777" w:rsidR="00002B22" w:rsidRDefault="007561EB">
            <w:pPr>
              <w:jc w:val="left"/>
            </w:pPr>
            <w:r>
              <w:rPr>
                <w:color w:val="000000"/>
                <w:sz w:val="24"/>
              </w:rPr>
              <w:t>交银施罗德基金管理有限公司关于增加中国农业银行股份有限公司为旗下部分基金的场外销售机构并参与其基金前端申购（含定期定额投资）费率优惠活动的公告</w:t>
            </w:r>
          </w:p>
        </w:tc>
        <w:tc>
          <w:tcPr>
            <w:tcW w:w="2331" w:type="dxa"/>
            <w:vAlign w:val="center"/>
          </w:tcPr>
          <w:p w14:paraId="16E52404" w14:textId="77777777" w:rsidR="00002B22" w:rsidRDefault="007561EB">
            <w:pPr>
              <w:jc w:val="center"/>
            </w:pPr>
            <w:r>
              <w:rPr>
                <w:color w:val="000000"/>
                <w:sz w:val="24"/>
              </w:rPr>
              <w:t>中国证券报、上海证券报、证券时报</w:t>
            </w:r>
          </w:p>
        </w:tc>
        <w:tc>
          <w:tcPr>
            <w:tcW w:w="1629" w:type="dxa"/>
            <w:vAlign w:val="center"/>
          </w:tcPr>
          <w:p w14:paraId="6FA36AAB" w14:textId="77777777" w:rsidR="00002B22" w:rsidRDefault="007561EB">
            <w:pPr>
              <w:jc w:val="center"/>
            </w:pPr>
            <w:r>
              <w:rPr>
                <w:color w:val="000000"/>
                <w:sz w:val="24"/>
              </w:rPr>
              <w:t>2017-03-03</w:t>
            </w:r>
          </w:p>
        </w:tc>
      </w:tr>
      <w:tr w:rsidR="00002B22" w14:paraId="5904C3C5" w14:textId="77777777">
        <w:tc>
          <w:tcPr>
            <w:tcW w:w="720" w:type="dxa"/>
            <w:vAlign w:val="center"/>
          </w:tcPr>
          <w:p w14:paraId="12FF2388" w14:textId="77777777" w:rsidR="00002B22" w:rsidRDefault="007561EB">
            <w:pPr>
              <w:jc w:val="center"/>
            </w:pPr>
            <w:r>
              <w:rPr>
                <w:color w:val="000000"/>
                <w:sz w:val="24"/>
              </w:rPr>
              <w:t>10</w:t>
            </w:r>
          </w:p>
        </w:tc>
        <w:tc>
          <w:tcPr>
            <w:tcW w:w="4320" w:type="dxa"/>
            <w:vAlign w:val="center"/>
          </w:tcPr>
          <w:p w14:paraId="6102CAAE" w14:textId="77777777" w:rsidR="00002B22" w:rsidRDefault="007561EB">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432670D8" w14:textId="77777777" w:rsidR="00002B22" w:rsidRDefault="007561EB">
            <w:pPr>
              <w:jc w:val="center"/>
            </w:pPr>
            <w:r>
              <w:rPr>
                <w:color w:val="000000"/>
                <w:sz w:val="24"/>
              </w:rPr>
              <w:t>中国证券报、上海证券报、证券时报</w:t>
            </w:r>
          </w:p>
        </w:tc>
        <w:tc>
          <w:tcPr>
            <w:tcW w:w="1629" w:type="dxa"/>
            <w:vAlign w:val="center"/>
          </w:tcPr>
          <w:p w14:paraId="34C3DD12" w14:textId="77777777" w:rsidR="00002B22" w:rsidRDefault="007561EB">
            <w:pPr>
              <w:jc w:val="center"/>
            </w:pPr>
            <w:r>
              <w:rPr>
                <w:color w:val="000000"/>
                <w:sz w:val="24"/>
              </w:rPr>
              <w:t>2017-03-15</w:t>
            </w:r>
          </w:p>
        </w:tc>
      </w:tr>
      <w:tr w:rsidR="00002B22" w14:paraId="069750CC" w14:textId="77777777">
        <w:tc>
          <w:tcPr>
            <w:tcW w:w="720" w:type="dxa"/>
            <w:vAlign w:val="center"/>
          </w:tcPr>
          <w:p w14:paraId="26D73A4E" w14:textId="77777777" w:rsidR="00002B22" w:rsidRDefault="007561EB">
            <w:pPr>
              <w:jc w:val="center"/>
            </w:pPr>
            <w:r>
              <w:rPr>
                <w:color w:val="000000"/>
                <w:sz w:val="24"/>
              </w:rPr>
              <w:t>11</w:t>
            </w:r>
          </w:p>
        </w:tc>
        <w:tc>
          <w:tcPr>
            <w:tcW w:w="4320" w:type="dxa"/>
            <w:vAlign w:val="center"/>
          </w:tcPr>
          <w:p w14:paraId="29E47EBB" w14:textId="77777777" w:rsidR="00002B22" w:rsidRDefault="007561EB">
            <w:pPr>
              <w:jc w:val="left"/>
            </w:pPr>
            <w:r>
              <w:rPr>
                <w:color w:val="000000"/>
                <w:sz w:val="24"/>
              </w:rPr>
              <w:t>交银施罗德增强收益债券型证券投资基金</w:t>
            </w:r>
            <w:r>
              <w:rPr>
                <w:color w:val="000000"/>
                <w:sz w:val="24"/>
              </w:rPr>
              <w:t>(</w:t>
            </w:r>
            <w:r>
              <w:rPr>
                <w:color w:val="000000"/>
                <w:sz w:val="24"/>
              </w:rPr>
              <w:t>交银施罗德荣泰保本混合型证券投资基金</w:t>
            </w:r>
            <w:r>
              <w:rPr>
                <w:color w:val="000000"/>
                <w:sz w:val="24"/>
              </w:rPr>
              <w:t>)2016</w:t>
            </w:r>
            <w:r>
              <w:rPr>
                <w:color w:val="000000"/>
                <w:sz w:val="24"/>
              </w:rPr>
              <w:t>年年度报告摘要</w:t>
            </w:r>
          </w:p>
        </w:tc>
        <w:tc>
          <w:tcPr>
            <w:tcW w:w="2331" w:type="dxa"/>
            <w:vAlign w:val="center"/>
          </w:tcPr>
          <w:p w14:paraId="3DDE8ED8" w14:textId="77777777" w:rsidR="00002B22" w:rsidRDefault="007561EB">
            <w:pPr>
              <w:jc w:val="center"/>
            </w:pPr>
            <w:r>
              <w:rPr>
                <w:color w:val="000000"/>
                <w:sz w:val="24"/>
              </w:rPr>
              <w:t>中国证券报、上海证券报、证券时报</w:t>
            </w:r>
          </w:p>
        </w:tc>
        <w:tc>
          <w:tcPr>
            <w:tcW w:w="1629" w:type="dxa"/>
            <w:vAlign w:val="center"/>
          </w:tcPr>
          <w:p w14:paraId="1E1AD62D" w14:textId="77777777" w:rsidR="00002B22" w:rsidRDefault="007561EB">
            <w:pPr>
              <w:jc w:val="center"/>
            </w:pPr>
            <w:r>
              <w:rPr>
                <w:color w:val="000000"/>
                <w:sz w:val="24"/>
              </w:rPr>
              <w:t>2017-03-29</w:t>
            </w:r>
          </w:p>
        </w:tc>
      </w:tr>
      <w:tr w:rsidR="00002B22" w14:paraId="70E877F0" w14:textId="77777777">
        <w:tc>
          <w:tcPr>
            <w:tcW w:w="720" w:type="dxa"/>
            <w:vAlign w:val="center"/>
          </w:tcPr>
          <w:p w14:paraId="76034A6B" w14:textId="77777777" w:rsidR="00002B22" w:rsidRDefault="007561EB">
            <w:pPr>
              <w:jc w:val="center"/>
            </w:pPr>
            <w:r>
              <w:rPr>
                <w:color w:val="000000"/>
                <w:sz w:val="24"/>
              </w:rPr>
              <w:t>12</w:t>
            </w:r>
          </w:p>
        </w:tc>
        <w:tc>
          <w:tcPr>
            <w:tcW w:w="4320" w:type="dxa"/>
            <w:vAlign w:val="center"/>
          </w:tcPr>
          <w:p w14:paraId="774AE06E" w14:textId="77777777" w:rsidR="00002B22" w:rsidRDefault="007561EB">
            <w:pPr>
              <w:jc w:val="left"/>
            </w:pPr>
            <w:r>
              <w:rPr>
                <w:color w:val="000000"/>
                <w:sz w:val="24"/>
              </w:rPr>
              <w:t>交银施罗德基金管理有限公司关于交银施罗德增强收益债券型证券投资基金基金经理变更的公告</w:t>
            </w:r>
          </w:p>
        </w:tc>
        <w:tc>
          <w:tcPr>
            <w:tcW w:w="2331" w:type="dxa"/>
            <w:vAlign w:val="center"/>
          </w:tcPr>
          <w:p w14:paraId="0E90DC04" w14:textId="77777777" w:rsidR="00002B22" w:rsidRDefault="007561EB">
            <w:pPr>
              <w:jc w:val="center"/>
            </w:pPr>
            <w:r>
              <w:rPr>
                <w:color w:val="000000"/>
                <w:sz w:val="24"/>
              </w:rPr>
              <w:t>中国证券报、上海证券报、证券时报</w:t>
            </w:r>
          </w:p>
        </w:tc>
        <w:tc>
          <w:tcPr>
            <w:tcW w:w="1629" w:type="dxa"/>
            <w:vAlign w:val="center"/>
          </w:tcPr>
          <w:p w14:paraId="66554943" w14:textId="77777777" w:rsidR="00002B22" w:rsidRDefault="007561EB">
            <w:pPr>
              <w:jc w:val="center"/>
            </w:pPr>
            <w:r>
              <w:rPr>
                <w:color w:val="000000"/>
                <w:sz w:val="24"/>
              </w:rPr>
              <w:t>2017-03-31</w:t>
            </w:r>
          </w:p>
        </w:tc>
      </w:tr>
      <w:tr w:rsidR="00002B22" w14:paraId="7704E96F" w14:textId="77777777">
        <w:tc>
          <w:tcPr>
            <w:tcW w:w="720" w:type="dxa"/>
            <w:vAlign w:val="center"/>
          </w:tcPr>
          <w:p w14:paraId="214E21E8" w14:textId="77777777" w:rsidR="00002B22" w:rsidRDefault="007561EB">
            <w:pPr>
              <w:jc w:val="center"/>
            </w:pPr>
            <w:r>
              <w:rPr>
                <w:color w:val="000000"/>
                <w:sz w:val="24"/>
              </w:rPr>
              <w:t>13</w:t>
            </w:r>
          </w:p>
        </w:tc>
        <w:tc>
          <w:tcPr>
            <w:tcW w:w="4320" w:type="dxa"/>
            <w:vAlign w:val="center"/>
          </w:tcPr>
          <w:p w14:paraId="4D779487" w14:textId="77777777" w:rsidR="00002B22" w:rsidRDefault="007561EB">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7F89D150" w14:textId="77777777" w:rsidR="00002B22" w:rsidRDefault="007561EB">
            <w:pPr>
              <w:jc w:val="center"/>
            </w:pPr>
            <w:r>
              <w:rPr>
                <w:color w:val="000000"/>
                <w:sz w:val="24"/>
              </w:rPr>
              <w:t>中国证券报、上海证券报、证券时报</w:t>
            </w:r>
          </w:p>
        </w:tc>
        <w:tc>
          <w:tcPr>
            <w:tcW w:w="1629" w:type="dxa"/>
            <w:vAlign w:val="center"/>
          </w:tcPr>
          <w:p w14:paraId="652FD4D5" w14:textId="77777777" w:rsidR="00002B22" w:rsidRDefault="007561EB">
            <w:pPr>
              <w:jc w:val="center"/>
            </w:pPr>
            <w:r>
              <w:rPr>
                <w:color w:val="000000"/>
                <w:sz w:val="24"/>
              </w:rPr>
              <w:t>2017-04-07</w:t>
            </w:r>
          </w:p>
        </w:tc>
      </w:tr>
      <w:tr w:rsidR="00002B22" w14:paraId="2863BF9F" w14:textId="77777777">
        <w:tc>
          <w:tcPr>
            <w:tcW w:w="720" w:type="dxa"/>
            <w:vAlign w:val="center"/>
          </w:tcPr>
          <w:p w14:paraId="127C4369" w14:textId="77777777" w:rsidR="00002B22" w:rsidRDefault="007561EB">
            <w:pPr>
              <w:jc w:val="center"/>
            </w:pPr>
            <w:r>
              <w:rPr>
                <w:color w:val="000000"/>
                <w:sz w:val="24"/>
              </w:rPr>
              <w:t>14</w:t>
            </w:r>
          </w:p>
        </w:tc>
        <w:tc>
          <w:tcPr>
            <w:tcW w:w="4320" w:type="dxa"/>
            <w:vAlign w:val="center"/>
          </w:tcPr>
          <w:p w14:paraId="4432BED4" w14:textId="77777777" w:rsidR="00002B22" w:rsidRDefault="007561E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69CFA0E2" w14:textId="77777777" w:rsidR="00002B22" w:rsidRDefault="007561EB">
            <w:pPr>
              <w:jc w:val="center"/>
            </w:pPr>
            <w:r>
              <w:rPr>
                <w:color w:val="000000"/>
                <w:sz w:val="24"/>
              </w:rPr>
              <w:t>中国证券报、上海证券报、证券时报</w:t>
            </w:r>
          </w:p>
        </w:tc>
        <w:tc>
          <w:tcPr>
            <w:tcW w:w="1629" w:type="dxa"/>
            <w:vAlign w:val="center"/>
          </w:tcPr>
          <w:p w14:paraId="5D5BDE15" w14:textId="77777777" w:rsidR="00002B22" w:rsidRDefault="007561EB">
            <w:pPr>
              <w:jc w:val="center"/>
            </w:pPr>
            <w:r>
              <w:rPr>
                <w:color w:val="000000"/>
                <w:sz w:val="24"/>
              </w:rPr>
              <w:t>2017-04-22</w:t>
            </w:r>
          </w:p>
        </w:tc>
      </w:tr>
      <w:tr w:rsidR="00002B22" w14:paraId="12197B73" w14:textId="77777777">
        <w:tc>
          <w:tcPr>
            <w:tcW w:w="720" w:type="dxa"/>
            <w:vAlign w:val="center"/>
          </w:tcPr>
          <w:p w14:paraId="15BAF122" w14:textId="77777777" w:rsidR="00002B22" w:rsidRDefault="007561EB">
            <w:pPr>
              <w:jc w:val="center"/>
            </w:pPr>
            <w:r>
              <w:rPr>
                <w:color w:val="000000"/>
                <w:sz w:val="24"/>
              </w:rPr>
              <w:t>15</w:t>
            </w:r>
          </w:p>
        </w:tc>
        <w:tc>
          <w:tcPr>
            <w:tcW w:w="4320" w:type="dxa"/>
            <w:vAlign w:val="center"/>
          </w:tcPr>
          <w:p w14:paraId="3FC16BEF" w14:textId="77777777" w:rsidR="00002B22" w:rsidRDefault="007561EB">
            <w:pPr>
              <w:jc w:val="left"/>
            </w:pPr>
            <w:r>
              <w:rPr>
                <w:color w:val="000000"/>
                <w:sz w:val="24"/>
              </w:rPr>
              <w:t>交银施罗德增强收益债券型证券投资基金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7A568DB5" w14:textId="77777777" w:rsidR="00002B22" w:rsidRDefault="007561EB">
            <w:pPr>
              <w:jc w:val="center"/>
            </w:pPr>
            <w:r>
              <w:rPr>
                <w:color w:val="000000"/>
                <w:sz w:val="24"/>
              </w:rPr>
              <w:t>中国证券报、上海证券报、证券时报</w:t>
            </w:r>
          </w:p>
        </w:tc>
        <w:tc>
          <w:tcPr>
            <w:tcW w:w="1629" w:type="dxa"/>
            <w:vAlign w:val="center"/>
          </w:tcPr>
          <w:p w14:paraId="65874972" w14:textId="77777777" w:rsidR="00002B22" w:rsidRDefault="007561EB">
            <w:pPr>
              <w:jc w:val="center"/>
            </w:pPr>
            <w:r>
              <w:rPr>
                <w:color w:val="000000"/>
                <w:sz w:val="24"/>
              </w:rPr>
              <w:t>2017-04-24</w:t>
            </w:r>
          </w:p>
        </w:tc>
      </w:tr>
      <w:tr w:rsidR="00002B22" w14:paraId="6A19D216" w14:textId="77777777">
        <w:tc>
          <w:tcPr>
            <w:tcW w:w="720" w:type="dxa"/>
            <w:vAlign w:val="center"/>
          </w:tcPr>
          <w:p w14:paraId="76A1A6DE" w14:textId="77777777" w:rsidR="00002B22" w:rsidRDefault="007561EB">
            <w:pPr>
              <w:jc w:val="center"/>
            </w:pPr>
            <w:r>
              <w:rPr>
                <w:color w:val="000000"/>
                <w:sz w:val="24"/>
              </w:rPr>
              <w:t>16</w:t>
            </w:r>
          </w:p>
        </w:tc>
        <w:tc>
          <w:tcPr>
            <w:tcW w:w="4320" w:type="dxa"/>
            <w:vAlign w:val="center"/>
          </w:tcPr>
          <w:p w14:paraId="328B866A" w14:textId="77777777" w:rsidR="00002B22" w:rsidRDefault="007561EB">
            <w:pPr>
              <w:jc w:val="left"/>
            </w:pPr>
            <w:r>
              <w:rPr>
                <w:color w:val="000000"/>
                <w:sz w:val="24"/>
              </w:rPr>
              <w:t>交银施罗德基金管理有限公司关于增聘于海颖女士担任交银施罗德增强收益债券型证券投资基金基金经理的公告</w:t>
            </w:r>
          </w:p>
        </w:tc>
        <w:tc>
          <w:tcPr>
            <w:tcW w:w="2331" w:type="dxa"/>
            <w:vAlign w:val="center"/>
          </w:tcPr>
          <w:p w14:paraId="2DB05C69" w14:textId="77777777" w:rsidR="00002B22" w:rsidRDefault="007561EB">
            <w:pPr>
              <w:jc w:val="center"/>
            </w:pPr>
            <w:r>
              <w:rPr>
                <w:color w:val="000000"/>
                <w:sz w:val="24"/>
              </w:rPr>
              <w:t>中国证券报、上海证券报、证券时报</w:t>
            </w:r>
          </w:p>
        </w:tc>
        <w:tc>
          <w:tcPr>
            <w:tcW w:w="1629" w:type="dxa"/>
            <w:vAlign w:val="center"/>
          </w:tcPr>
          <w:p w14:paraId="61D6020F" w14:textId="77777777" w:rsidR="00002B22" w:rsidRDefault="007561EB">
            <w:pPr>
              <w:jc w:val="center"/>
            </w:pPr>
            <w:r>
              <w:rPr>
                <w:color w:val="000000"/>
                <w:sz w:val="24"/>
              </w:rPr>
              <w:t>2017-06-10</w:t>
            </w:r>
          </w:p>
        </w:tc>
      </w:tr>
      <w:tr w:rsidR="00002B22" w14:paraId="5C9D23E6" w14:textId="77777777">
        <w:tc>
          <w:tcPr>
            <w:tcW w:w="720" w:type="dxa"/>
            <w:vAlign w:val="center"/>
          </w:tcPr>
          <w:p w14:paraId="7B9D919F" w14:textId="77777777" w:rsidR="00002B22" w:rsidRDefault="007561EB">
            <w:pPr>
              <w:jc w:val="center"/>
            </w:pPr>
            <w:r>
              <w:rPr>
                <w:color w:val="000000"/>
                <w:sz w:val="24"/>
              </w:rPr>
              <w:t>17</w:t>
            </w:r>
          </w:p>
        </w:tc>
        <w:tc>
          <w:tcPr>
            <w:tcW w:w="4320" w:type="dxa"/>
            <w:vAlign w:val="center"/>
          </w:tcPr>
          <w:p w14:paraId="66E875B9" w14:textId="77777777" w:rsidR="00002B22" w:rsidRDefault="007561EB">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14:paraId="7EF928DF" w14:textId="77777777" w:rsidR="00002B22" w:rsidRDefault="007561EB">
            <w:pPr>
              <w:jc w:val="center"/>
            </w:pPr>
            <w:r>
              <w:rPr>
                <w:color w:val="000000"/>
                <w:sz w:val="24"/>
              </w:rPr>
              <w:t>中国证券报、上海证券报、证券时报</w:t>
            </w:r>
          </w:p>
        </w:tc>
        <w:tc>
          <w:tcPr>
            <w:tcW w:w="1629" w:type="dxa"/>
            <w:vAlign w:val="center"/>
          </w:tcPr>
          <w:p w14:paraId="37A1FE14" w14:textId="77777777" w:rsidR="00002B22" w:rsidRDefault="007561EB">
            <w:pPr>
              <w:jc w:val="center"/>
            </w:pPr>
            <w:r>
              <w:rPr>
                <w:color w:val="000000"/>
                <w:sz w:val="24"/>
              </w:rPr>
              <w:t>2017-06-16</w:t>
            </w:r>
          </w:p>
        </w:tc>
      </w:tr>
      <w:tr w:rsidR="00002B22" w14:paraId="16944F04" w14:textId="77777777">
        <w:tc>
          <w:tcPr>
            <w:tcW w:w="720" w:type="dxa"/>
            <w:vAlign w:val="center"/>
          </w:tcPr>
          <w:p w14:paraId="13771835" w14:textId="77777777" w:rsidR="00002B22" w:rsidRDefault="007561EB">
            <w:pPr>
              <w:jc w:val="center"/>
            </w:pPr>
            <w:r>
              <w:rPr>
                <w:color w:val="000000"/>
                <w:sz w:val="24"/>
              </w:rPr>
              <w:t>18</w:t>
            </w:r>
          </w:p>
        </w:tc>
        <w:tc>
          <w:tcPr>
            <w:tcW w:w="4320" w:type="dxa"/>
            <w:vAlign w:val="center"/>
          </w:tcPr>
          <w:p w14:paraId="5AE86113" w14:textId="77777777" w:rsidR="00002B22" w:rsidRDefault="007561EB">
            <w:pPr>
              <w:jc w:val="left"/>
            </w:pPr>
            <w:r>
              <w:rPr>
                <w:color w:val="000000"/>
                <w:sz w:val="24"/>
              </w:rPr>
              <w:t>交银施罗德基金管理有限公司关于交银施罗德增强收益债券型证券投资基金基金经理变更的公告</w:t>
            </w:r>
          </w:p>
        </w:tc>
        <w:tc>
          <w:tcPr>
            <w:tcW w:w="2331" w:type="dxa"/>
            <w:vAlign w:val="center"/>
          </w:tcPr>
          <w:p w14:paraId="1FE0FC1B" w14:textId="77777777" w:rsidR="00002B22" w:rsidRDefault="007561EB">
            <w:pPr>
              <w:jc w:val="center"/>
            </w:pPr>
            <w:r>
              <w:rPr>
                <w:color w:val="000000"/>
                <w:sz w:val="24"/>
              </w:rPr>
              <w:t>中国证券报、上海证券报、证券时报</w:t>
            </w:r>
          </w:p>
        </w:tc>
        <w:tc>
          <w:tcPr>
            <w:tcW w:w="1629" w:type="dxa"/>
            <w:vAlign w:val="center"/>
          </w:tcPr>
          <w:p w14:paraId="1534685C" w14:textId="77777777" w:rsidR="00002B22" w:rsidRDefault="007561EB">
            <w:pPr>
              <w:jc w:val="center"/>
            </w:pPr>
            <w:r>
              <w:rPr>
                <w:color w:val="000000"/>
                <w:sz w:val="24"/>
              </w:rPr>
              <w:t>2017-06-22</w:t>
            </w:r>
          </w:p>
        </w:tc>
      </w:tr>
      <w:tr w:rsidR="00002B22" w14:paraId="0F79EE75" w14:textId="77777777">
        <w:tc>
          <w:tcPr>
            <w:tcW w:w="720" w:type="dxa"/>
            <w:vAlign w:val="center"/>
          </w:tcPr>
          <w:p w14:paraId="52A80BC4" w14:textId="77777777" w:rsidR="00002B22" w:rsidRDefault="007561EB">
            <w:pPr>
              <w:jc w:val="center"/>
            </w:pPr>
            <w:r>
              <w:rPr>
                <w:color w:val="000000"/>
                <w:sz w:val="24"/>
              </w:rPr>
              <w:t>19</w:t>
            </w:r>
          </w:p>
        </w:tc>
        <w:tc>
          <w:tcPr>
            <w:tcW w:w="4320" w:type="dxa"/>
            <w:vAlign w:val="center"/>
          </w:tcPr>
          <w:p w14:paraId="13D84AB4" w14:textId="77777777" w:rsidR="00002B22" w:rsidRDefault="007561E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6BB68F77" w14:textId="77777777" w:rsidR="00002B22" w:rsidRDefault="007561EB">
            <w:pPr>
              <w:jc w:val="center"/>
            </w:pPr>
            <w:r>
              <w:rPr>
                <w:color w:val="000000"/>
                <w:sz w:val="24"/>
              </w:rPr>
              <w:t>中国证券报、上海证券报、证券时报</w:t>
            </w:r>
          </w:p>
        </w:tc>
        <w:tc>
          <w:tcPr>
            <w:tcW w:w="1629" w:type="dxa"/>
            <w:vAlign w:val="center"/>
          </w:tcPr>
          <w:p w14:paraId="55AAAB49" w14:textId="77777777" w:rsidR="00002B22" w:rsidRDefault="007561EB">
            <w:pPr>
              <w:jc w:val="center"/>
            </w:pPr>
            <w:r>
              <w:rPr>
                <w:color w:val="000000"/>
                <w:sz w:val="24"/>
              </w:rPr>
              <w:t>2017-06-30</w:t>
            </w:r>
          </w:p>
        </w:tc>
      </w:tr>
      <w:tr w:rsidR="00002B22" w14:paraId="6C4A54D0" w14:textId="77777777">
        <w:tc>
          <w:tcPr>
            <w:tcW w:w="720" w:type="dxa"/>
            <w:vAlign w:val="center"/>
          </w:tcPr>
          <w:p w14:paraId="53BDB74C" w14:textId="77777777" w:rsidR="00002B22" w:rsidRDefault="007561EB">
            <w:pPr>
              <w:jc w:val="center"/>
            </w:pPr>
            <w:r>
              <w:rPr>
                <w:color w:val="000000"/>
                <w:sz w:val="24"/>
              </w:rPr>
              <w:t>20</w:t>
            </w:r>
          </w:p>
        </w:tc>
        <w:tc>
          <w:tcPr>
            <w:tcW w:w="4320" w:type="dxa"/>
            <w:vAlign w:val="center"/>
          </w:tcPr>
          <w:p w14:paraId="302DD2AD" w14:textId="77777777" w:rsidR="00002B22" w:rsidRDefault="007561EB">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68F7F82F" w14:textId="77777777" w:rsidR="00002B22" w:rsidRDefault="007561EB">
            <w:pPr>
              <w:jc w:val="center"/>
            </w:pPr>
            <w:r>
              <w:rPr>
                <w:color w:val="000000"/>
                <w:sz w:val="24"/>
              </w:rPr>
              <w:t>中国证券报、上海证券报、证券时报</w:t>
            </w:r>
          </w:p>
        </w:tc>
        <w:tc>
          <w:tcPr>
            <w:tcW w:w="1629" w:type="dxa"/>
            <w:vAlign w:val="center"/>
          </w:tcPr>
          <w:p w14:paraId="0BF90BE7" w14:textId="77777777" w:rsidR="00002B22" w:rsidRDefault="007561EB">
            <w:pPr>
              <w:jc w:val="center"/>
            </w:pPr>
            <w:r>
              <w:rPr>
                <w:color w:val="000000"/>
                <w:sz w:val="24"/>
              </w:rPr>
              <w:t>2017-07-01</w:t>
            </w:r>
          </w:p>
        </w:tc>
      </w:tr>
      <w:tr w:rsidR="00002B22" w14:paraId="1BFCB416" w14:textId="77777777">
        <w:tc>
          <w:tcPr>
            <w:tcW w:w="720" w:type="dxa"/>
            <w:vAlign w:val="center"/>
          </w:tcPr>
          <w:p w14:paraId="7AA49CBB" w14:textId="77777777" w:rsidR="00002B22" w:rsidRDefault="007561EB">
            <w:pPr>
              <w:jc w:val="center"/>
            </w:pPr>
            <w:r>
              <w:rPr>
                <w:color w:val="000000"/>
                <w:sz w:val="24"/>
              </w:rPr>
              <w:t>21</w:t>
            </w:r>
          </w:p>
        </w:tc>
        <w:tc>
          <w:tcPr>
            <w:tcW w:w="4320" w:type="dxa"/>
            <w:vAlign w:val="center"/>
          </w:tcPr>
          <w:p w14:paraId="181DA4CD" w14:textId="77777777" w:rsidR="00002B22" w:rsidRDefault="007561EB">
            <w:pPr>
              <w:jc w:val="left"/>
            </w:pPr>
            <w:r>
              <w:rPr>
                <w:color w:val="000000"/>
                <w:sz w:val="24"/>
              </w:rPr>
              <w:t>交银施罗德基金管理有限公司关于直销柜台开展旗下基金前端收费模式下申购费率优惠活动的公告</w:t>
            </w:r>
          </w:p>
        </w:tc>
        <w:tc>
          <w:tcPr>
            <w:tcW w:w="2331" w:type="dxa"/>
            <w:vAlign w:val="center"/>
          </w:tcPr>
          <w:p w14:paraId="4448117B" w14:textId="77777777" w:rsidR="00002B22" w:rsidRDefault="007561EB">
            <w:pPr>
              <w:jc w:val="center"/>
            </w:pPr>
            <w:r>
              <w:rPr>
                <w:color w:val="000000"/>
                <w:sz w:val="24"/>
              </w:rPr>
              <w:t>中国证券报、上海证券报、证券时报</w:t>
            </w:r>
          </w:p>
        </w:tc>
        <w:tc>
          <w:tcPr>
            <w:tcW w:w="1629" w:type="dxa"/>
            <w:vAlign w:val="center"/>
          </w:tcPr>
          <w:p w14:paraId="1BD380B1" w14:textId="77777777" w:rsidR="00002B22" w:rsidRDefault="007561EB">
            <w:pPr>
              <w:jc w:val="center"/>
            </w:pPr>
            <w:r>
              <w:rPr>
                <w:color w:val="000000"/>
                <w:sz w:val="24"/>
              </w:rPr>
              <w:t>2017-07-06</w:t>
            </w:r>
          </w:p>
        </w:tc>
      </w:tr>
      <w:tr w:rsidR="00002B22" w14:paraId="2CA83959" w14:textId="77777777">
        <w:tc>
          <w:tcPr>
            <w:tcW w:w="720" w:type="dxa"/>
            <w:vAlign w:val="center"/>
          </w:tcPr>
          <w:p w14:paraId="489562CB" w14:textId="77777777" w:rsidR="00002B22" w:rsidRDefault="007561EB">
            <w:pPr>
              <w:jc w:val="center"/>
            </w:pPr>
            <w:r>
              <w:rPr>
                <w:color w:val="000000"/>
                <w:sz w:val="24"/>
              </w:rPr>
              <w:t>22</w:t>
            </w:r>
          </w:p>
        </w:tc>
        <w:tc>
          <w:tcPr>
            <w:tcW w:w="4320" w:type="dxa"/>
            <w:vAlign w:val="center"/>
          </w:tcPr>
          <w:p w14:paraId="25FBE56E" w14:textId="77777777" w:rsidR="00002B22" w:rsidRDefault="007561EB">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14:paraId="4B9D8514" w14:textId="77777777" w:rsidR="00002B22" w:rsidRDefault="007561EB">
            <w:pPr>
              <w:jc w:val="center"/>
            </w:pPr>
            <w:r>
              <w:rPr>
                <w:color w:val="000000"/>
                <w:sz w:val="24"/>
              </w:rPr>
              <w:t>中国证券报、上海证券报、证券时报</w:t>
            </w:r>
          </w:p>
        </w:tc>
        <w:tc>
          <w:tcPr>
            <w:tcW w:w="1629" w:type="dxa"/>
            <w:vAlign w:val="center"/>
          </w:tcPr>
          <w:p w14:paraId="75071B1E" w14:textId="77777777" w:rsidR="00002B22" w:rsidRDefault="007561EB">
            <w:pPr>
              <w:jc w:val="center"/>
            </w:pPr>
            <w:r>
              <w:rPr>
                <w:color w:val="000000"/>
                <w:sz w:val="24"/>
              </w:rPr>
              <w:t>2017-07-17</w:t>
            </w:r>
          </w:p>
        </w:tc>
      </w:tr>
      <w:tr w:rsidR="00002B22" w14:paraId="34CEA4BB" w14:textId="77777777">
        <w:tc>
          <w:tcPr>
            <w:tcW w:w="720" w:type="dxa"/>
            <w:vAlign w:val="center"/>
          </w:tcPr>
          <w:p w14:paraId="4CACD117" w14:textId="77777777" w:rsidR="00002B22" w:rsidRDefault="007561EB">
            <w:pPr>
              <w:jc w:val="center"/>
            </w:pPr>
            <w:r>
              <w:rPr>
                <w:color w:val="000000"/>
                <w:sz w:val="24"/>
              </w:rPr>
              <w:t>23</w:t>
            </w:r>
          </w:p>
        </w:tc>
        <w:tc>
          <w:tcPr>
            <w:tcW w:w="4320" w:type="dxa"/>
            <w:vAlign w:val="center"/>
          </w:tcPr>
          <w:p w14:paraId="1CDE3D51" w14:textId="77777777" w:rsidR="00002B22" w:rsidRDefault="007561EB">
            <w:pPr>
              <w:jc w:val="left"/>
            </w:pPr>
            <w:r>
              <w:rPr>
                <w:color w:val="000000"/>
                <w:sz w:val="24"/>
              </w:rPr>
              <w:t>交银施罗德增强收益债券型证券投资基金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14E31DBA" w14:textId="77777777" w:rsidR="00002B22" w:rsidRDefault="007561EB">
            <w:pPr>
              <w:jc w:val="center"/>
            </w:pPr>
            <w:r>
              <w:rPr>
                <w:color w:val="000000"/>
                <w:sz w:val="24"/>
              </w:rPr>
              <w:t>中国证券报、上海证券报、证券时报</w:t>
            </w:r>
          </w:p>
        </w:tc>
        <w:tc>
          <w:tcPr>
            <w:tcW w:w="1629" w:type="dxa"/>
            <w:vAlign w:val="center"/>
          </w:tcPr>
          <w:p w14:paraId="67F81F1E" w14:textId="77777777" w:rsidR="00002B22" w:rsidRDefault="007561EB">
            <w:pPr>
              <w:jc w:val="center"/>
            </w:pPr>
            <w:r>
              <w:rPr>
                <w:color w:val="000000"/>
                <w:sz w:val="24"/>
              </w:rPr>
              <w:t>2017-07-20</w:t>
            </w:r>
          </w:p>
        </w:tc>
      </w:tr>
      <w:tr w:rsidR="00002B22" w14:paraId="30ACB5A4" w14:textId="77777777">
        <w:tc>
          <w:tcPr>
            <w:tcW w:w="720" w:type="dxa"/>
            <w:vAlign w:val="center"/>
          </w:tcPr>
          <w:p w14:paraId="769263CF" w14:textId="77777777" w:rsidR="00002B22" w:rsidRDefault="007561EB">
            <w:pPr>
              <w:jc w:val="center"/>
            </w:pPr>
            <w:r>
              <w:rPr>
                <w:color w:val="000000"/>
                <w:sz w:val="24"/>
              </w:rPr>
              <w:t>24</w:t>
            </w:r>
          </w:p>
        </w:tc>
        <w:tc>
          <w:tcPr>
            <w:tcW w:w="4320" w:type="dxa"/>
            <w:vAlign w:val="center"/>
          </w:tcPr>
          <w:p w14:paraId="690C0025" w14:textId="77777777" w:rsidR="00002B22" w:rsidRDefault="007561EB">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14:paraId="0C6E86B4" w14:textId="77777777" w:rsidR="00002B22" w:rsidRDefault="007561EB">
            <w:pPr>
              <w:jc w:val="center"/>
            </w:pPr>
            <w:r>
              <w:rPr>
                <w:color w:val="000000"/>
                <w:sz w:val="24"/>
              </w:rPr>
              <w:t>中国证券报、上海证券报、证券时报</w:t>
            </w:r>
          </w:p>
        </w:tc>
        <w:tc>
          <w:tcPr>
            <w:tcW w:w="1629" w:type="dxa"/>
            <w:vAlign w:val="center"/>
          </w:tcPr>
          <w:p w14:paraId="07325327" w14:textId="77777777" w:rsidR="00002B22" w:rsidRDefault="007561EB">
            <w:pPr>
              <w:jc w:val="center"/>
            </w:pPr>
            <w:r>
              <w:rPr>
                <w:color w:val="000000"/>
                <w:sz w:val="24"/>
              </w:rPr>
              <w:t>2017-07-21</w:t>
            </w:r>
          </w:p>
        </w:tc>
      </w:tr>
      <w:tr w:rsidR="00002B22" w14:paraId="4FD561E8" w14:textId="77777777">
        <w:tc>
          <w:tcPr>
            <w:tcW w:w="720" w:type="dxa"/>
            <w:vAlign w:val="center"/>
          </w:tcPr>
          <w:p w14:paraId="6CC13070" w14:textId="77777777" w:rsidR="00002B22" w:rsidRDefault="007561EB">
            <w:pPr>
              <w:jc w:val="center"/>
            </w:pPr>
            <w:r>
              <w:rPr>
                <w:color w:val="000000"/>
                <w:sz w:val="24"/>
              </w:rPr>
              <w:t>25</w:t>
            </w:r>
          </w:p>
        </w:tc>
        <w:tc>
          <w:tcPr>
            <w:tcW w:w="4320" w:type="dxa"/>
            <w:vAlign w:val="center"/>
          </w:tcPr>
          <w:p w14:paraId="4A6C2D0D" w14:textId="77777777" w:rsidR="00002B22" w:rsidRDefault="007561EB">
            <w:pPr>
              <w:jc w:val="left"/>
            </w:pPr>
            <w:r>
              <w:rPr>
                <w:color w:val="000000"/>
                <w:sz w:val="24"/>
              </w:rPr>
              <w:t>交银施罗德增强收益债券型证券投资基金（更新）招募说明书摘要（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33092902" w14:textId="77777777" w:rsidR="00002B22" w:rsidRDefault="007561EB">
            <w:pPr>
              <w:jc w:val="center"/>
            </w:pPr>
            <w:r>
              <w:rPr>
                <w:color w:val="000000"/>
                <w:sz w:val="24"/>
              </w:rPr>
              <w:t>中国证券报、上海证券报、证券时报</w:t>
            </w:r>
          </w:p>
        </w:tc>
        <w:tc>
          <w:tcPr>
            <w:tcW w:w="1629" w:type="dxa"/>
            <w:vAlign w:val="center"/>
          </w:tcPr>
          <w:p w14:paraId="0177110A" w14:textId="77777777" w:rsidR="00002B22" w:rsidRDefault="007561EB">
            <w:pPr>
              <w:jc w:val="center"/>
            </w:pPr>
            <w:r>
              <w:rPr>
                <w:color w:val="000000"/>
                <w:sz w:val="24"/>
              </w:rPr>
              <w:t>2017-08-09</w:t>
            </w:r>
          </w:p>
        </w:tc>
      </w:tr>
      <w:tr w:rsidR="00002B22" w14:paraId="29B4B3B5" w14:textId="77777777">
        <w:tc>
          <w:tcPr>
            <w:tcW w:w="720" w:type="dxa"/>
            <w:vAlign w:val="center"/>
          </w:tcPr>
          <w:p w14:paraId="4819E0BE" w14:textId="77777777" w:rsidR="00002B22" w:rsidRDefault="007561EB">
            <w:pPr>
              <w:jc w:val="center"/>
            </w:pPr>
            <w:r>
              <w:rPr>
                <w:color w:val="000000"/>
                <w:sz w:val="24"/>
              </w:rPr>
              <w:t>26</w:t>
            </w:r>
          </w:p>
        </w:tc>
        <w:tc>
          <w:tcPr>
            <w:tcW w:w="4320" w:type="dxa"/>
            <w:vAlign w:val="center"/>
          </w:tcPr>
          <w:p w14:paraId="23CFA7B3" w14:textId="77777777" w:rsidR="00002B22" w:rsidRDefault="007561EB">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70614D39" w14:textId="77777777" w:rsidR="00002B22" w:rsidRDefault="007561EB">
            <w:pPr>
              <w:jc w:val="center"/>
            </w:pPr>
            <w:r>
              <w:rPr>
                <w:color w:val="000000"/>
                <w:sz w:val="24"/>
              </w:rPr>
              <w:t>中国证券报、上海证券报、证券时报</w:t>
            </w:r>
          </w:p>
        </w:tc>
        <w:tc>
          <w:tcPr>
            <w:tcW w:w="1629" w:type="dxa"/>
            <w:vAlign w:val="center"/>
          </w:tcPr>
          <w:p w14:paraId="5FDC83AF" w14:textId="77777777" w:rsidR="00002B22" w:rsidRDefault="007561EB">
            <w:pPr>
              <w:jc w:val="center"/>
            </w:pPr>
            <w:r>
              <w:rPr>
                <w:color w:val="000000"/>
                <w:sz w:val="24"/>
              </w:rPr>
              <w:t>2017-08-14</w:t>
            </w:r>
          </w:p>
        </w:tc>
      </w:tr>
      <w:tr w:rsidR="00002B22" w14:paraId="7657F988" w14:textId="77777777">
        <w:tc>
          <w:tcPr>
            <w:tcW w:w="720" w:type="dxa"/>
            <w:vAlign w:val="center"/>
          </w:tcPr>
          <w:p w14:paraId="145EE625" w14:textId="77777777" w:rsidR="00002B22" w:rsidRDefault="007561EB">
            <w:pPr>
              <w:jc w:val="center"/>
            </w:pPr>
            <w:r>
              <w:rPr>
                <w:color w:val="000000"/>
                <w:sz w:val="24"/>
              </w:rPr>
              <w:t>27</w:t>
            </w:r>
          </w:p>
        </w:tc>
        <w:tc>
          <w:tcPr>
            <w:tcW w:w="4320" w:type="dxa"/>
            <w:vAlign w:val="center"/>
          </w:tcPr>
          <w:p w14:paraId="17AFE68C" w14:textId="77777777" w:rsidR="00002B22" w:rsidRDefault="007561EB">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14:paraId="522C38D0" w14:textId="77777777" w:rsidR="00002B22" w:rsidRDefault="007561EB">
            <w:pPr>
              <w:jc w:val="center"/>
            </w:pPr>
            <w:r>
              <w:rPr>
                <w:color w:val="000000"/>
                <w:sz w:val="24"/>
              </w:rPr>
              <w:t>中国证券报、上海证券报、证券时报</w:t>
            </w:r>
          </w:p>
        </w:tc>
        <w:tc>
          <w:tcPr>
            <w:tcW w:w="1629" w:type="dxa"/>
            <w:vAlign w:val="center"/>
          </w:tcPr>
          <w:p w14:paraId="058C66FF" w14:textId="77777777" w:rsidR="00002B22" w:rsidRDefault="007561EB">
            <w:pPr>
              <w:jc w:val="center"/>
            </w:pPr>
            <w:r>
              <w:rPr>
                <w:color w:val="000000"/>
                <w:sz w:val="24"/>
              </w:rPr>
              <w:t>2017-08-25</w:t>
            </w:r>
          </w:p>
        </w:tc>
      </w:tr>
      <w:tr w:rsidR="00002B22" w14:paraId="6A9B3B5A" w14:textId="77777777">
        <w:tc>
          <w:tcPr>
            <w:tcW w:w="720" w:type="dxa"/>
            <w:vAlign w:val="center"/>
          </w:tcPr>
          <w:p w14:paraId="280CDFC0" w14:textId="77777777" w:rsidR="00002B22" w:rsidRDefault="007561EB">
            <w:pPr>
              <w:jc w:val="center"/>
            </w:pPr>
            <w:r>
              <w:rPr>
                <w:color w:val="000000"/>
                <w:sz w:val="24"/>
              </w:rPr>
              <w:t>28</w:t>
            </w:r>
          </w:p>
        </w:tc>
        <w:tc>
          <w:tcPr>
            <w:tcW w:w="4320" w:type="dxa"/>
            <w:vAlign w:val="center"/>
          </w:tcPr>
          <w:p w14:paraId="10F0A0A5" w14:textId="77777777" w:rsidR="00002B22" w:rsidRDefault="007561EB">
            <w:pPr>
              <w:jc w:val="left"/>
            </w:pPr>
            <w:r>
              <w:rPr>
                <w:color w:val="000000"/>
                <w:sz w:val="24"/>
              </w:rPr>
              <w:t>交银施罗德增强收益债券型证券投资基金</w:t>
            </w:r>
            <w:r>
              <w:rPr>
                <w:color w:val="000000"/>
                <w:sz w:val="24"/>
              </w:rPr>
              <w:t>2017</w:t>
            </w:r>
            <w:r>
              <w:rPr>
                <w:color w:val="000000"/>
                <w:sz w:val="24"/>
              </w:rPr>
              <w:t>年半年度报告摘要</w:t>
            </w:r>
          </w:p>
        </w:tc>
        <w:tc>
          <w:tcPr>
            <w:tcW w:w="2331" w:type="dxa"/>
            <w:vAlign w:val="center"/>
          </w:tcPr>
          <w:p w14:paraId="7A4F8FE3" w14:textId="77777777" w:rsidR="00002B22" w:rsidRDefault="007561EB">
            <w:pPr>
              <w:jc w:val="center"/>
            </w:pPr>
            <w:r>
              <w:rPr>
                <w:color w:val="000000"/>
                <w:sz w:val="24"/>
              </w:rPr>
              <w:t>中国证券报、上海证券报、证券时报</w:t>
            </w:r>
          </w:p>
        </w:tc>
        <w:tc>
          <w:tcPr>
            <w:tcW w:w="1629" w:type="dxa"/>
            <w:vAlign w:val="center"/>
          </w:tcPr>
          <w:p w14:paraId="594FEF46" w14:textId="77777777" w:rsidR="00002B22" w:rsidRDefault="007561EB">
            <w:pPr>
              <w:jc w:val="center"/>
            </w:pPr>
            <w:r>
              <w:rPr>
                <w:color w:val="000000"/>
                <w:sz w:val="24"/>
              </w:rPr>
              <w:t>2017-08-26</w:t>
            </w:r>
          </w:p>
        </w:tc>
      </w:tr>
      <w:tr w:rsidR="00002B22" w14:paraId="3D06598D" w14:textId="77777777">
        <w:tc>
          <w:tcPr>
            <w:tcW w:w="720" w:type="dxa"/>
            <w:vAlign w:val="center"/>
          </w:tcPr>
          <w:p w14:paraId="6040CD40" w14:textId="77777777" w:rsidR="00002B22" w:rsidRDefault="007561EB">
            <w:pPr>
              <w:jc w:val="center"/>
            </w:pPr>
            <w:r>
              <w:rPr>
                <w:color w:val="000000"/>
                <w:sz w:val="24"/>
              </w:rPr>
              <w:t>29</w:t>
            </w:r>
          </w:p>
        </w:tc>
        <w:tc>
          <w:tcPr>
            <w:tcW w:w="4320" w:type="dxa"/>
            <w:vAlign w:val="center"/>
          </w:tcPr>
          <w:p w14:paraId="310EFD1F" w14:textId="77777777" w:rsidR="00002B22" w:rsidRDefault="007561EB">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2711652E" w14:textId="77777777" w:rsidR="00002B22" w:rsidRDefault="007561EB">
            <w:pPr>
              <w:jc w:val="center"/>
            </w:pPr>
            <w:r>
              <w:rPr>
                <w:color w:val="000000"/>
                <w:sz w:val="24"/>
              </w:rPr>
              <w:t>中国证券报、上海证券报、证券时报</w:t>
            </w:r>
          </w:p>
        </w:tc>
        <w:tc>
          <w:tcPr>
            <w:tcW w:w="1629" w:type="dxa"/>
            <w:vAlign w:val="center"/>
          </w:tcPr>
          <w:p w14:paraId="61636429" w14:textId="77777777" w:rsidR="00002B22" w:rsidRDefault="007561EB">
            <w:pPr>
              <w:jc w:val="center"/>
            </w:pPr>
            <w:r>
              <w:rPr>
                <w:color w:val="000000"/>
                <w:sz w:val="24"/>
              </w:rPr>
              <w:t>2017-09-15</w:t>
            </w:r>
          </w:p>
        </w:tc>
      </w:tr>
      <w:tr w:rsidR="00002B22" w14:paraId="351A658A" w14:textId="77777777">
        <w:tc>
          <w:tcPr>
            <w:tcW w:w="720" w:type="dxa"/>
            <w:vAlign w:val="center"/>
          </w:tcPr>
          <w:p w14:paraId="37A65C33" w14:textId="77777777" w:rsidR="00002B22" w:rsidRDefault="007561EB">
            <w:pPr>
              <w:jc w:val="center"/>
            </w:pPr>
            <w:r>
              <w:rPr>
                <w:color w:val="000000"/>
                <w:sz w:val="24"/>
              </w:rPr>
              <w:t>30</w:t>
            </w:r>
          </w:p>
        </w:tc>
        <w:tc>
          <w:tcPr>
            <w:tcW w:w="4320" w:type="dxa"/>
            <w:vAlign w:val="center"/>
          </w:tcPr>
          <w:p w14:paraId="042BF28A" w14:textId="77777777" w:rsidR="00002B22" w:rsidRDefault="007561EB">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14:paraId="25043BBA" w14:textId="77777777" w:rsidR="00002B22" w:rsidRDefault="007561EB">
            <w:pPr>
              <w:jc w:val="center"/>
            </w:pPr>
            <w:r>
              <w:rPr>
                <w:color w:val="000000"/>
                <w:sz w:val="24"/>
              </w:rPr>
              <w:t>中国证券报、上海证券报、证券时报</w:t>
            </w:r>
          </w:p>
        </w:tc>
        <w:tc>
          <w:tcPr>
            <w:tcW w:w="1629" w:type="dxa"/>
            <w:vAlign w:val="center"/>
          </w:tcPr>
          <w:p w14:paraId="2E740CC3" w14:textId="77777777" w:rsidR="00002B22" w:rsidRDefault="007561EB">
            <w:pPr>
              <w:jc w:val="center"/>
            </w:pPr>
            <w:r>
              <w:rPr>
                <w:color w:val="000000"/>
                <w:sz w:val="24"/>
              </w:rPr>
              <w:t>2017-09-22</w:t>
            </w:r>
          </w:p>
        </w:tc>
      </w:tr>
      <w:tr w:rsidR="00002B22" w14:paraId="57AA113F" w14:textId="77777777">
        <w:tc>
          <w:tcPr>
            <w:tcW w:w="720" w:type="dxa"/>
            <w:vAlign w:val="center"/>
          </w:tcPr>
          <w:p w14:paraId="50B62AA9" w14:textId="77777777" w:rsidR="00002B22" w:rsidRDefault="007561EB">
            <w:pPr>
              <w:jc w:val="center"/>
            </w:pPr>
            <w:r>
              <w:rPr>
                <w:color w:val="000000"/>
                <w:sz w:val="24"/>
              </w:rPr>
              <w:t>31</w:t>
            </w:r>
          </w:p>
        </w:tc>
        <w:tc>
          <w:tcPr>
            <w:tcW w:w="4320" w:type="dxa"/>
            <w:vAlign w:val="center"/>
          </w:tcPr>
          <w:p w14:paraId="778F72D4" w14:textId="77777777" w:rsidR="00002B22" w:rsidRDefault="007561EB">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55351C43" w14:textId="77777777" w:rsidR="00002B22" w:rsidRDefault="007561EB">
            <w:pPr>
              <w:jc w:val="center"/>
            </w:pPr>
            <w:r>
              <w:rPr>
                <w:color w:val="000000"/>
                <w:sz w:val="24"/>
              </w:rPr>
              <w:t>中国证券报、上海证券报、证券时报</w:t>
            </w:r>
          </w:p>
        </w:tc>
        <w:tc>
          <w:tcPr>
            <w:tcW w:w="1629" w:type="dxa"/>
            <w:vAlign w:val="center"/>
          </w:tcPr>
          <w:p w14:paraId="718A09E2" w14:textId="77777777" w:rsidR="00002B22" w:rsidRDefault="007561EB">
            <w:pPr>
              <w:jc w:val="center"/>
            </w:pPr>
            <w:r>
              <w:rPr>
                <w:color w:val="000000"/>
                <w:sz w:val="24"/>
              </w:rPr>
              <w:t>2017-10-13</w:t>
            </w:r>
          </w:p>
        </w:tc>
      </w:tr>
      <w:tr w:rsidR="00002B22" w14:paraId="29CC9E81" w14:textId="77777777">
        <w:tc>
          <w:tcPr>
            <w:tcW w:w="720" w:type="dxa"/>
            <w:vAlign w:val="center"/>
          </w:tcPr>
          <w:p w14:paraId="32647854" w14:textId="77777777" w:rsidR="00002B22" w:rsidRDefault="007561EB">
            <w:pPr>
              <w:jc w:val="center"/>
            </w:pPr>
            <w:r>
              <w:rPr>
                <w:color w:val="000000"/>
                <w:sz w:val="24"/>
              </w:rPr>
              <w:t>32</w:t>
            </w:r>
          </w:p>
        </w:tc>
        <w:tc>
          <w:tcPr>
            <w:tcW w:w="4320" w:type="dxa"/>
            <w:vAlign w:val="center"/>
          </w:tcPr>
          <w:p w14:paraId="5368EB35" w14:textId="77777777" w:rsidR="00002B22" w:rsidRDefault="007561EB">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7B142F09" w14:textId="77777777" w:rsidR="00002B22" w:rsidRDefault="007561EB">
            <w:pPr>
              <w:jc w:val="center"/>
            </w:pPr>
            <w:r>
              <w:rPr>
                <w:color w:val="000000"/>
                <w:sz w:val="24"/>
              </w:rPr>
              <w:t>中国证券报、上海证券报、证券时报</w:t>
            </w:r>
          </w:p>
        </w:tc>
        <w:tc>
          <w:tcPr>
            <w:tcW w:w="1629" w:type="dxa"/>
            <w:vAlign w:val="center"/>
          </w:tcPr>
          <w:p w14:paraId="505D63DB" w14:textId="77777777" w:rsidR="00002B22" w:rsidRDefault="007561EB">
            <w:pPr>
              <w:jc w:val="center"/>
            </w:pPr>
            <w:r>
              <w:rPr>
                <w:color w:val="000000"/>
                <w:sz w:val="24"/>
              </w:rPr>
              <w:t>2017-10-20</w:t>
            </w:r>
          </w:p>
        </w:tc>
      </w:tr>
      <w:tr w:rsidR="00002B22" w14:paraId="699F9E5F" w14:textId="77777777">
        <w:tc>
          <w:tcPr>
            <w:tcW w:w="720" w:type="dxa"/>
            <w:vAlign w:val="center"/>
          </w:tcPr>
          <w:p w14:paraId="29E97B74" w14:textId="77777777" w:rsidR="00002B22" w:rsidRDefault="007561EB">
            <w:pPr>
              <w:jc w:val="center"/>
            </w:pPr>
            <w:r>
              <w:rPr>
                <w:color w:val="000000"/>
                <w:sz w:val="24"/>
              </w:rPr>
              <w:t>33</w:t>
            </w:r>
          </w:p>
        </w:tc>
        <w:tc>
          <w:tcPr>
            <w:tcW w:w="4320" w:type="dxa"/>
            <w:vAlign w:val="center"/>
          </w:tcPr>
          <w:p w14:paraId="7D31DAA4" w14:textId="77777777" w:rsidR="00002B22" w:rsidRDefault="007561EB">
            <w:pPr>
              <w:jc w:val="left"/>
            </w:pPr>
            <w:r>
              <w:rPr>
                <w:color w:val="000000"/>
                <w:sz w:val="24"/>
              </w:rPr>
              <w:t>交银施罗德增强收益债券型证券投资基金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7C9DCD0C" w14:textId="77777777" w:rsidR="00002B22" w:rsidRDefault="007561EB">
            <w:pPr>
              <w:jc w:val="center"/>
            </w:pPr>
            <w:r>
              <w:rPr>
                <w:color w:val="000000"/>
                <w:sz w:val="24"/>
              </w:rPr>
              <w:t>中国证券报、上海证券报、证券时报</w:t>
            </w:r>
          </w:p>
        </w:tc>
        <w:tc>
          <w:tcPr>
            <w:tcW w:w="1629" w:type="dxa"/>
            <w:vAlign w:val="center"/>
          </w:tcPr>
          <w:p w14:paraId="4CD02EC8" w14:textId="77777777" w:rsidR="00002B22" w:rsidRDefault="007561EB">
            <w:pPr>
              <w:jc w:val="center"/>
            </w:pPr>
            <w:r>
              <w:rPr>
                <w:color w:val="000000"/>
                <w:sz w:val="24"/>
              </w:rPr>
              <w:t>2017-10-25</w:t>
            </w:r>
          </w:p>
        </w:tc>
      </w:tr>
      <w:tr w:rsidR="00002B22" w14:paraId="6840E742" w14:textId="77777777">
        <w:tc>
          <w:tcPr>
            <w:tcW w:w="720" w:type="dxa"/>
            <w:vAlign w:val="center"/>
          </w:tcPr>
          <w:p w14:paraId="2B8B9C0C" w14:textId="77777777" w:rsidR="00002B22" w:rsidRDefault="007561EB">
            <w:pPr>
              <w:jc w:val="center"/>
            </w:pPr>
            <w:r>
              <w:rPr>
                <w:color w:val="000000"/>
                <w:sz w:val="24"/>
              </w:rPr>
              <w:t>34</w:t>
            </w:r>
          </w:p>
        </w:tc>
        <w:tc>
          <w:tcPr>
            <w:tcW w:w="4320" w:type="dxa"/>
            <w:vAlign w:val="center"/>
          </w:tcPr>
          <w:p w14:paraId="25EE43AA" w14:textId="77777777" w:rsidR="00002B22" w:rsidRDefault="007561EB">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14:paraId="40A6994A" w14:textId="77777777" w:rsidR="00002B22" w:rsidRDefault="007561EB">
            <w:pPr>
              <w:jc w:val="center"/>
            </w:pPr>
            <w:r>
              <w:rPr>
                <w:color w:val="000000"/>
                <w:sz w:val="24"/>
              </w:rPr>
              <w:t>中国证券报、上海证券报、证券时报</w:t>
            </w:r>
          </w:p>
        </w:tc>
        <w:tc>
          <w:tcPr>
            <w:tcW w:w="1629" w:type="dxa"/>
            <w:vAlign w:val="center"/>
          </w:tcPr>
          <w:p w14:paraId="52537F21" w14:textId="77777777" w:rsidR="00002B22" w:rsidRDefault="007561EB">
            <w:pPr>
              <w:jc w:val="center"/>
            </w:pPr>
            <w:r>
              <w:rPr>
                <w:color w:val="000000"/>
                <w:sz w:val="24"/>
              </w:rPr>
              <w:t>2017-11-22</w:t>
            </w:r>
          </w:p>
        </w:tc>
      </w:tr>
      <w:tr w:rsidR="00002B22" w14:paraId="289F3998" w14:textId="77777777">
        <w:tc>
          <w:tcPr>
            <w:tcW w:w="720" w:type="dxa"/>
            <w:vAlign w:val="center"/>
          </w:tcPr>
          <w:p w14:paraId="1CF4B9C0" w14:textId="77777777" w:rsidR="00002B22" w:rsidRDefault="007561EB">
            <w:pPr>
              <w:jc w:val="center"/>
            </w:pPr>
            <w:r>
              <w:rPr>
                <w:color w:val="000000"/>
                <w:sz w:val="24"/>
              </w:rPr>
              <w:t>35</w:t>
            </w:r>
          </w:p>
        </w:tc>
        <w:tc>
          <w:tcPr>
            <w:tcW w:w="4320" w:type="dxa"/>
            <w:vAlign w:val="center"/>
          </w:tcPr>
          <w:p w14:paraId="7386CE5E" w14:textId="77777777" w:rsidR="00002B22" w:rsidRDefault="007561EB">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14:paraId="15A7E144" w14:textId="77777777" w:rsidR="00002B22" w:rsidRDefault="007561EB">
            <w:pPr>
              <w:jc w:val="center"/>
            </w:pPr>
            <w:r>
              <w:rPr>
                <w:color w:val="000000"/>
                <w:sz w:val="24"/>
              </w:rPr>
              <w:t>中国证券报、上海证券报、证券时报</w:t>
            </w:r>
          </w:p>
        </w:tc>
        <w:tc>
          <w:tcPr>
            <w:tcW w:w="1629" w:type="dxa"/>
            <w:vAlign w:val="center"/>
          </w:tcPr>
          <w:p w14:paraId="64799D95" w14:textId="77777777" w:rsidR="00002B22" w:rsidRDefault="007561EB">
            <w:pPr>
              <w:jc w:val="center"/>
            </w:pPr>
            <w:r>
              <w:rPr>
                <w:color w:val="000000"/>
                <w:sz w:val="24"/>
              </w:rPr>
              <w:t>2017-11-29</w:t>
            </w:r>
          </w:p>
        </w:tc>
      </w:tr>
      <w:tr w:rsidR="00002B22" w14:paraId="1FAB1E53" w14:textId="77777777">
        <w:tc>
          <w:tcPr>
            <w:tcW w:w="720" w:type="dxa"/>
            <w:vAlign w:val="center"/>
          </w:tcPr>
          <w:p w14:paraId="7F71353C" w14:textId="77777777" w:rsidR="00002B22" w:rsidRDefault="007561EB">
            <w:pPr>
              <w:jc w:val="center"/>
            </w:pPr>
            <w:r>
              <w:rPr>
                <w:color w:val="000000"/>
                <w:sz w:val="24"/>
              </w:rPr>
              <w:t>36</w:t>
            </w:r>
          </w:p>
        </w:tc>
        <w:tc>
          <w:tcPr>
            <w:tcW w:w="4320" w:type="dxa"/>
            <w:vAlign w:val="center"/>
          </w:tcPr>
          <w:p w14:paraId="351447C4" w14:textId="77777777" w:rsidR="00002B22" w:rsidRDefault="007561EB">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6612058A" w14:textId="77777777" w:rsidR="00002B22" w:rsidRDefault="007561EB">
            <w:pPr>
              <w:jc w:val="center"/>
            </w:pPr>
            <w:r>
              <w:rPr>
                <w:color w:val="000000"/>
                <w:sz w:val="24"/>
              </w:rPr>
              <w:t>中国证券报、上海证券报、证券时报</w:t>
            </w:r>
          </w:p>
        </w:tc>
        <w:tc>
          <w:tcPr>
            <w:tcW w:w="1629" w:type="dxa"/>
            <w:vAlign w:val="center"/>
          </w:tcPr>
          <w:p w14:paraId="5C6B6914" w14:textId="77777777" w:rsidR="00002B22" w:rsidRDefault="007561EB">
            <w:pPr>
              <w:jc w:val="center"/>
            </w:pPr>
            <w:r>
              <w:rPr>
                <w:color w:val="000000"/>
                <w:sz w:val="24"/>
              </w:rPr>
              <w:t>2017-12-14</w:t>
            </w:r>
          </w:p>
        </w:tc>
      </w:tr>
      <w:tr w:rsidR="00002B22" w14:paraId="71D5E211" w14:textId="77777777">
        <w:tc>
          <w:tcPr>
            <w:tcW w:w="720" w:type="dxa"/>
            <w:vAlign w:val="center"/>
          </w:tcPr>
          <w:p w14:paraId="02B72BE0" w14:textId="77777777" w:rsidR="00002B22" w:rsidRDefault="007561EB">
            <w:pPr>
              <w:jc w:val="center"/>
            </w:pPr>
            <w:r>
              <w:rPr>
                <w:color w:val="000000"/>
                <w:sz w:val="24"/>
              </w:rPr>
              <w:t>37</w:t>
            </w:r>
          </w:p>
        </w:tc>
        <w:tc>
          <w:tcPr>
            <w:tcW w:w="4320" w:type="dxa"/>
            <w:vAlign w:val="center"/>
          </w:tcPr>
          <w:p w14:paraId="481ADC0F" w14:textId="77777777" w:rsidR="00002B22" w:rsidRDefault="007561EB">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49790152" w14:textId="77777777" w:rsidR="00002B22" w:rsidRDefault="007561EB">
            <w:pPr>
              <w:jc w:val="center"/>
            </w:pPr>
            <w:r>
              <w:rPr>
                <w:color w:val="000000"/>
                <w:sz w:val="24"/>
              </w:rPr>
              <w:t>中国证券报、上海证券报、证券时报</w:t>
            </w:r>
          </w:p>
        </w:tc>
        <w:tc>
          <w:tcPr>
            <w:tcW w:w="1629" w:type="dxa"/>
            <w:vAlign w:val="center"/>
          </w:tcPr>
          <w:p w14:paraId="42347769" w14:textId="77777777" w:rsidR="00002B22" w:rsidRDefault="007561EB">
            <w:pPr>
              <w:jc w:val="center"/>
            </w:pPr>
            <w:r>
              <w:rPr>
                <w:color w:val="000000"/>
                <w:sz w:val="24"/>
              </w:rPr>
              <w:t>2017-12-22</w:t>
            </w:r>
          </w:p>
        </w:tc>
      </w:tr>
      <w:tr w:rsidR="00002B22" w14:paraId="4EBBB560" w14:textId="77777777">
        <w:tc>
          <w:tcPr>
            <w:tcW w:w="720" w:type="dxa"/>
            <w:vAlign w:val="center"/>
          </w:tcPr>
          <w:p w14:paraId="354E87BC" w14:textId="77777777" w:rsidR="00002B22" w:rsidRDefault="007561EB">
            <w:pPr>
              <w:jc w:val="center"/>
            </w:pPr>
            <w:r>
              <w:rPr>
                <w:color w:val="000000"/>
                <w:sz w:val="24"/>
              </w:rPr>
              <w:t>38</w:t>
            </w:r>
          </w:p>
        </w:tc>
        <w:tc>
          <w:tcPr>
            <w:tcW w:w="4320" w:type="dxa"/>
            <w:vAlign w:val="center"/>
          </w:tcPr>
          <w:p w14:paraId="20B9FDF5" w14:textId="77777777" w:rsidR="00002B22" w:rsidRDefault="007561EB">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A505E7F" w14:textId="77777777" w:rsidR="00002B22" w:rsidRDefault="007561EB">
            <w:pPr>
              <w:jc w:val="center"/>
            </w:pPr>
            <w:r>
              <w:rPr>
                <w:color w:val="000000"/>
                <w:sz w:val="24"/>
              </w:rPr>
              <w:t>中国证券报、上海证券报、证券时报</w:t>
            </w:r>
          </w:p>
        </w:tc>
        <w:tc>
          <w:tcPr>
            <w:tcW w:w="1629" w:type="dxa"/>
            <w:vAlign w:val="center"/>
          </w:tcPr>
          <w:p w14:paraId="1845F459" w14:textId="77777777" w:rsidR="00002B22" w:rsidRDefault="007561EB">
            <w:pPr>
              <w:jc w:val="center"/>
            </w:pPr>
            <w:r>
              <w:rPr>
                <w:color w:val="000000"/>
                <w:sz w:val="24"/>
              </w:rPr>
              <w:t>2017-12-30</w:t>
            </w:r>
          </w:p>
        </w:tc>
      </w:tr>
    </w:tbl>
    <w:p w14:paraId="122A02D0" w14:textId="77777777" w:rsidR="00FC41BE" w:rsidRPr="00D754A9" w:rsidRDefault="00FC41BE" w:rsidP="00D754A9">
      <w:pPr>
        <w:tabs>
          <w:tab w:val="left" w:pos="426"/>
        </w:tabs>
        <w:spacing w:before="29" w:line="288" w:lineRule="auto"/>
        <w:jc w:val="left"/>
        <w:rPr>
          <w:kern w:val="0"/>
          <w:sz w:val="24"/>
        </w:rPr>
      </w:pPr>
    </w:p>
    <w:p w14:paraId="70BA9E5B" w14:textId="77777777"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171"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71"/>
    </w:p>
    <w:p w14:paraId="4259FD1F" w14:textId="77777777"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14:paraId="68F3D9D2" w14:textId="77777777" w:rsidTr="000A5CA0">
        <w:tc>
          <w:tcPr>
            <w:tcW w:w="993" w:type="dxa"/>
            <w:vMerge w:val="restart"/>
            <w:vAlign w:val="center"/>
          </w:tcPr>
          <w:p w14:paraId="1150760A" w14:textId="77777777" w:rsidR="00C557DF" w:rsidRPr="004F0662" w:rsidRDefault="00C557DF" w:rsidP="000A5CA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56CD2710" w14:textId="77777777" w:rsidR="00C557DF" w:rsidRPr="004F0662" w:rsidRDefault="00C557DF" w:rsidP="000A5CA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17606AF4" w14:textId="77777777" w:rsidR="00C557DF" w:rsidRPr="004F0662" w:rsidRDefault="00C557DF" w:rsidP="000A5CA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14:paraId="56A2A118" w14:textId="77777777" w:rsidTr="000A5CA0">
        <w:tc>
          <w:tcPr>
            <w:tcW w:w="993" w:type="dxa"/>
            <w:vMerge/>
            <w:vAlign w:val="center"/>
          </w:tcPr>
          <w:p w14:paraId="6DF83C8E" w14:textId="77777777" w:rsidR="00C557DF" w:rsidRPr="004F0662" w:rsidRDefault="00C557DF" w:rsidP="000A5CA0">
            <w:pPr>
              <w:autoSpaceDE w:val="0"/>
              <w:autoSpaceDN w:val="0"/>
              <w:adjustRightInd w:val="0"/>
              <w:jc w:val="center"/>
              <w:rPr>
                <w:rFonts w:ascii="宋体" w:hAnsi="宋体"/>
                <w:b/>
                <w:bCs/>
                <w:color w:val="000000"/>
                <w:kern w:val="0"/>
                <w:szCs w:val="21"/>
              </w:rPr>
            </w:pPr>
          </w:p>
        </w:tc>
        <w:tc>
          <w:tcPr>
            <w:tcW w:w="992" w:type="dxa"/>
            <w:vAlign w:val="center"/>
          </w:tcPr>
          <w:p w14:paraId="673809AC" w14:textId="77777777" w:rsidR="00C557DF" w:rsidRPr="004F0662" w:rsidRDefault="00C557DF" w:rsidP="000A5CA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6BD7EF83" w14:textId="77777777" w:rsidR="00C557DF" w:rsidRPr="004F0662" w:rsidRDefault="00C557DF" w:rsidP="000A5CA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560C613C" w14:textId="77777777" w:rsidR="00C557DF" w:rsidRPr="004F0662" w:rsidRDefault="00C557DF" w:rsidP="000A5CA0">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33FB2353" w14:textId="77777777" w:rsidR="00C557DF" w:rsidRPr="004F0662" w:rsidRDefault="00C557DF" w:rsidP="000A5CA0">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4486E98A" w14:textId="77777777" w:rsidR="00C557DF" w:rsidRPr="004F0662" w:rsidRDefault="00C557DF" w:rsidP="000A5CA0">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06BA2A6E" w14:textId="77777777" w:rsidR="00C557DF" w:rsidRPr="004F0662" w:rsidRDefault="00C557DF" w:rsidP="000A5CA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2EFA6287" w14:textId="77777777" w:rsidR="00C557DF" w:rsidRPr="004F0662" w:rsidRDefault="00C557DF" w:rsidP="000A5CA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02B22" w14:paraId="510BD54F" w14:textId="77777777">
        <w:tc>
          <w:tcPr>
            <w:tcW w:w="993" w:type="dxa"/>
          </w:tcPr>
          <w:p w14:paraId="380AFD92" w14:textId="77777777" w:rsidR="00002B22" w:rsidRDefault="00002B22"/>
          <w:p w14:paraId="18AE9A71" w14:textId="77777777" w:rsidR="00002B22" w:rsidRDefault="007561EB">
            <w:r>
              <w:rPr>
                <w:rFonts w:ascii="宋体" w:hAnsi="宋体" w:hint="eastAsia"/>
                <w:bCs/>
                <w:color w:val="000000"/>
                <w:kern w:val="0"/>
                <w:szCs w:val="21"/>
              </w:rPr>
              <w:t>机构</w:t>
            </w:r>
          </w:p>
        </w:tc>
        <w:tc>
          <w:tcPr>
            <w:tcW w:w="992" w:type="dxa"/>
            <w:vAlign w:val="center"/>
          </w:tcPr>
          <w:p w14:paraId="7D6790B4" w14:textId="77777777" w:rsidR="00002B22" w:rsidRDefault="007561EB">
            <w:pPr>
              <w:jc w:val="center"/>
            </w:pPr>
            <w:r>
              <w:rPr>
                <w:rFonts w:ascii="宋体" w:hAnsi="宋体"/>
                <w:color w:val="000000"/>
                <w:kern w:val="0"/>
                <w:szCs w:val="21"/>
              </w:rPr>
              <w:t>1</w:t>
            </w:r>
          </w:p>
        </w:tc>
        <w:tc>
          <w:tcPr>
            <w:tcW w:w="1843" w:type="dxa"/>
            <w:vAlign w:val="center"/>
          </w:tcPr>
          <w:p w14:paraId="09273750" w14:textId="77777777" w:rsidR="00002B22" w:rsidRDefault="007561EB">
            <w:pPr>
              <w:jc w:val="center"/>
            </w:pPr>
            <w:r>
              <w:rPr>
                <w:rFonts w:ascii="宋体" w:hAnsi="宋体"/>
                <w:color w:val="000000"/>
                <w:kern w:val="0"/>
                <w:szCs w:val="21"/>
              </w:rPr>
              <w:t>2017/1/1-2017/12/31</w:t>
            </w:r>
          </w:p>
        </w:tc>
        <w:tc>
          <w:tcPr>
            <w:tcW w:w="851" w:type="dxa"/>
            <w:vAlign w:val="center"/>
          </w:tcPr>
          <w:p w14:paraId="4081BD85" w14:textId="77777777" w:rsidR="00002B22" w:rsidRDefault="007561EB">
            <w:pPr>
              <w:jc w:val="center"/>
            </w:pPr>
            <w:r>
              <w:rPr>
                <w:rFonts w:ascii="宋体" w:hAnsi="宋体"/>
                <w:color w:val="000000"/>
                <w:kern w:val="0"/>
                <w:szCs w:val="21"/>
              </w:rPr>
              <w:t>20,000,800.00</w:t>
            </w:r>
          </w:p>
        </w:tc>
        <w:tc>
          <w:tcPr>
            <w:tcW w:w="850" w:type="dxa"/>
            <w:vAlign w:val="center"/>
          </w:tcPr>
          <w:p w14:paraId="4C507FC4" w14:textId="77777777" w:rsidR="00002B22" w:rsidRDefault="007561EB">
            <w:pPr>
              <w:jc w:val="center"/>
            </w:pPr>
            <w:r>
              <w:rPr>
                <w:rFonts w:ascii="宋体" w:hAnsi="宋体"/>
                <w:color w:val="000000"/>
                <w:kern w:val="0"/>
                <w:szCs w:val="21"/>
              </w:rPr>
              <w:t>-</w:t>
            </w:r>
          </w:p>
        </w:tc>
        <w:tc>
          <w:tcPr>
            <w:tcW w:w="1134" w:type="dxa"/>
            <w:vAlign w:val="center"/>
          </w:tcPr>
          <w:p w14:paraId="474263FC" w14:textId="77777777" w:rsidR="00002B22" w:rsidRDefault="007561EB">
            <w:pPr>
              <w:jc w:val="center"/>
            </w:pPr>
            <w:r>
              <w:rPr>
                <w:rFonts w:ascii="宋体" w:hAnsi="宋体"/>
                <w:color w:val="000000"/>
                <w:kern w:val="0"/>
                <w:szCs w:val="21"/>
              </w:rPr>
              <w:t>20,000,800.00</w:t>
            </w:r>
          </w:p>
        </w:tc>
        <w:tc>
          <w:tcPr>
            <w:tcW w:w="1419" w:type="dxa"/>
            <w:vAlign w:val="center"/>
          </w:tcPr>
          <w:p w14:paraId="590295F5" w14:textId="77777777" w:rsidR="00002B22" w:rsidRDefault="007561EB">
            <w:pPr>
              <w:jc w:val="center"/>
            </w:pPr>
            <w:r>
              <w:rPr>
                <w:rFonts w:ascii="宋体" w:hAnsi="宋体"/>
                <w:color w:val="000000"/>
                <w:kern w:val="0"/>
                <w:szCs w:val="21"/>
              </w:rPr>
              <w:t>-</w:t>
            </w:r>
          </w:p>
        </w:tc>
        <w:tc>
          <w:tcPr>
            <w:tcW w:w="1130" w:type="dxa"/>
            <w:vAlign w:val="center"/>
          </w:tcPr>
          <w:p w14:paraId="533FC8EC" w14:textId="77777777" w:rsidR="00002B22" w:rsidRDefault="007561EB">
            <w:pPr>
              <w:jc w:val="center"/>
            </w:pPr>
            <w:r>
              <w:rPr>
                <w:rFonts w:ascii="宋体" w:hAnsi="宋体"/>
                <w:color w:val="000000"/>
                <w:kern w:val="0"/>
                <w:szCs w:val="21"/>
              </w:rPr>
              <w:t>-</w:t>
            </w:r>
          </w:p>
        </w:tc>
      </w:tr>
      <w:tr w:rsidR="00C557DF" w:rsidRPr="004F0662" w14:paraId="6634F345" w14:textId="77777777" w:rsidTr="000A5CA0">
        <w:tc>
          <w:tcPr>
            <w:tcW w:w="9212" w:type="dxa"/>
            <w:gridSpan w:val="8"/>
            <w:vAlign w:val="center"/>
          </w:tcPr>
          <w:p w14:paraId="4E030DCB" w14:textId="77777777" w:rsidR="00C557DF" w:rsidRPr="004F0662" w:rsidRDefault="00C557DF" w:rsidP="000A5CA0">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14:paraId="09C6B929" w14:textId="77777777" w:rsidTr="000A5CA0">
        <w:tc>
          <w:tcPr>
            <w:tcW w:w="9212" w:type="dxa"/>
            <w:gridSpan w:val="8"/>
            <w:vAlign w:val="center"/>
          </w:tcPr>
          <w:p w14:paraId="186585B2" w14:textId="77777777" w:rsidR="00C557DF" w:rsidRPr="004F0662" w:rsidRDefault="00C557DF" w:rsidP="000A5CA0">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28E77871" w14:textId="321C50D9" w:rsidR="00A8283B" w:rsidRPr="00A8283B" w:rsidRDefault="001A59F9" w:rsidP="005275E4">
      <w:pPr>
        <w:pStyle w:val="1"/>
        <w:keepNext/>
        <w:keepLines/>
        <w:widowControl w:val="0"/>
        <w:spacing w:beforeLines="100" w:before="312" w:afterLines="100" w:after="312" w:line="288" w:lineRule="auto"/>
        <w:jc w:val="center"/>
      </w:pPr>
      <w:bookmarkStart w:id="172" w:name="_Toc225500055"/>
      <w:bookmarkStart w:id="173" w:name="_Toc361324903"/>
      <w:bookmarkStart w:id="174" w:name="_Toc37443817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72"/>
      <w:bookmarkEnd w:id="173"/>
      <w:bookmarkEnd w:id="174"/>
    </w:p>
    <w:p w14:paraId="53045700" w14:textId="77777777" w:rsidR="001A59F9" w:rsidRPr="00761CD0" w:rsidRDefault="001A59F9" w:rsidP="00761CD0">
      <w:pPr>
        <w:pStyle w:val="20"/>
        <w:spacing w:before="29" w:after="0" w:line="288" w:lineRule="auto"/>
        <w:rPr>
          <w:rFonts w:ascii="Times New Roman" w:hAnsi="Times New Roman"/>
          <w:kern w:val="0"/>
          <w:szCs w:val="24"/>
        </w:rPr>
      </w:pPr>
      <w:bookmarkStart w:id="175" w:name="_Toc361324904"/>
      <w:bookmarkStart w:id="176" w:name="_Toc37443817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175"/>
      <w:bookmarkEnd w:id="176"/>
    </w:p>
    <w:p w14:paraId="688A6D92" w14:textId="77777777" w:rsidR="00002B22" w:rsidRDefault="007561EB">
      <w:pPr>
        <w:spacing w:before="29" w:line="288" w:lineRule="auto"/>
        <w:rPr>
          <w:color w:val="000000"/>
          <w:sz w:val="24"/>
        </w:rPr>
      </w:pPr>
      <w:r>
        <w:rPr>
          <w:color w:val="000000"/>
          <w:sz w:val="24"/>
        </w:rPr>
        <w:t>1</w:t>
      </w:r>
      <w:r>
        <w:rPr>
          <w:color w:val="000000"/>
          <w:sz w:val="24"/>
        </w:rPr>
        <w:t>、中国证监会批准交银施罗德荣泰保本混合型证券投资基金募集的文件；</w:t>
      </w:r>
      <w:r>
        <w:rPr>
          <w:color w:val="000000"/>
          <w:sz w:val="24"/>
        </w:rPr>
        <w:t xml:space="preserve"> </w:t>
      </w:r>
    </w:p>
    <w:p w14:paraId="219A5A53" w14:textId="77777777" w:rsidR="00002B22" w:rsidRDefault="007561EB">
      <w:pPr>
        <w:spacing w:before="29" w:line="288" w:lineRule="auto"/>
        <w:rPr>
          <w:color w:val="000000"/>
          <w:sz w:val="24"/>
        </w:rPr>
      </w:pPr>
      <w:r>
        <w:rPr>
          <w:color w:val="000000"/>
          <w:sz w:val="24"/>
        </w:rPr>
        <w:t>2</w:t>
      </w:r>
      <w:r>
        <w:rPr>
          <w:color w:val="000000"/>
          <w:sz w:val="24"/>
        </w:rPr>
        <w:t>、《交银施罗德增强收益债券型证券投资基金基金合同》；</w:t>
      </w:r>
    </w:p>
    <w:p w14:paraId="3987E54A" w14:textId="77777777" w:rsidR="00002B22" w:rsidRDefault="007561EB">
      <w:pPr>
        <w:spacing w:before="29" w:line="288" w:lineRule="auto"/>
        <w:rPr>
          <w:color w:val="000000"/>
          <w:sz w:val="24"/>
        </w:rPr>
      </w:pPr>
      <w:r>
        <w:rPr>
          <w:color w:val="000000"/>
          <w:sz w:val="24"/>
        </w:rPr>
        <w:t>3</w:t>
      </w:r>
      <w:r>
        <w:rPr>
          <w:color w:val="000000"/>
          <w:sz w:val="24"/>
        </w:rPr>
        <w:t>、《交银施罗德增强收益债券型证券投资基金招募说明书》；</w:t>
      </w:r>
    </w:p>
    <w:p w14:paraId="2D741822" w14:textId="77777777" w:rsidR="00002B22" w:rsidRDefault="007561EB">
      <w:pPr>
        <w:spacing w:before="29" w:line="288" w:lineRule="auto"/>
        <w:rPr>
          <w:color w:val="000000"/>
          <w:sz w:val="24"/>
        </w:rPr>
      </w:pPr>
      <w:r>
        <w:rPr>
          <w:color w:val="000000"/>
          <w:sz w:val="24"/>
        </w:rPr>
        <w:t>4</w:t>
      </w:r>
      <w:r>
        <w:rPr>
          <w:color w:val="000000"/>
          <w:sz w:val="24"/>
        </w:rPr>
        <w:t>、《交银施罗德增强收益债券型证券投资基金托管协议》；</w:t>
      </w:r>
    </w:p>
    <w:p w14:paraId="59CE986E" w14:textId="77777777" w:rsidR="00002B22" w:rsidRDefault="007561EB">
      <w:pPr>
        <w:spacing w:before="29" w:line="288" w:lineRule="auto"/>
        <w:rPr>
          <w:color w:val="000000"/>
          <w:sz w:val="24"/>
        </w:rPr>
      </w:pPr>
      <w:r>
        <w:rPr>
          <w:color w:val="000000"/>
          <w:sz w:val="24"/>
        </w:rPr>
        <w:t>5</w:t>
      </w:r>
      <w:r>
        <w:rPr>
          <w:color w:val="000000"/>
          <w:sz w:val="24"/>
        </w:rPr>
        <w:t>、《交银施罗德荣泰保本混合型证券投资基金基金合同》；</w:t>
      </w:r>
    </w:p>
    <w:p w14:paraId="65BAAA1F" w14:textId="77777777" w:rsidR="00002B22" w:rsidRDefault="007561EB">
      <w:pPr>
        <w:spacing w:before="29" w:line="288" w:lineRule="auto"/>
        <w:rPr>
          <w:color w:val="000000"/>
          <w:sz w:val="24"/>
        </w:rPr>
      </w:pPr>
      <w:r>
        <w:rPr>
          <w:color w:val="000000"/>
          <w:sz w:val="24"/>
        </w:rPr>
        <w:t>6</w:t>
      </w:r>
      <w:r>
        <w:rPr>
          <w:color w:val="000000"/>
          <w:sz w:val="24"/>
        </w:rPr>
        <w:t>、《交银施罗德荣泰保本混合型证券投资基金招募说明书》；</w:t>
      </w:r>
    </w:p>
    <w:p w14:paraId="451D5242" w14:textId="77777777" w:rsidR="00002B22" w:rsidRDefault="007561EB">
      <w:pPr>
        <w:spacing w:before="29" w:line="288" w:lineRule="auto"/>
        <w:rPr>
          <w:color w:val="000000"/>
          <w:sz w:val="24"/>
        </w:rPr>
      </w:pPr>
      <w:r>
        <w:rPr>
          <w:color w:val="000000"/>
          <w:sz w:val="24"/>
        </w:rPr>
        <w:t>7</w:t>
      </w:r>
      <w:r>
        <w:rPr>
          <w:color w:val="000000"/>
          <w:sz w:val="24"/>
        </w:rPr>
        <w:t>、《交银施罗德荣泰保本混合型证券投资基金托管协议》；</w:t>
      </w:r>
    </w:p>
    <w:p w14:paraId="10E99681" w14:textId="77777777" w:rsidR="00002B22" w:rsidRDefault="007561EB">
      <w:pPr>
        <w:spacing w:before="29" w:line="288" w:lineRule="auto"/>
        <w:rPr>
          <w:color w:val="000000"/>
          <w:sz w:val="24"/>
        </w:rPr>
      </w:pPr>
      <w:r>
        <w:rPr>
          <w:color w:val="000000"/>
          <w:sz w:val="24"/>
        </w:rPr>
        <w:t>8</w:t>
      </w:r>
      <w:r>
        <w:rPr>
          <w:color w:val="000000"/>
          <w:sz w:val="24"/>
        </w:rPr>
        <w:t>、《交银施罗德荣泰保本混合型证券投资基金保证合同》；</w:t>
      </w:r>
      <w:r>
        <w:rPr>
          <w:color w:val="000000"/>
          <w:sz w:val="24"/>
        </w:rPr>
        <w:t xml:space="preserve"> </w:t>
      </w:r>
    </w:p>
    <w:p w14:paraId="6C3F953F" w14:textId="77777777" w:rsidR="00002B22" w:rsidRDefault="007561EB">
      <w:pPr>
        <w:spacing w:before="29" w:line="288" w:lineRule="auto"/>
        <w:rPr>
          <w:color w:val="000000"/>
          <w:sz w:val="24"/>
        </w:rPr>
      </w:pPr>
      <w:r>
        <w:rPr>
          <w:color w:val="000000"/>
          <w:sz w:val="24"/>
        </w:rPr>
        <w:t>9</w:t>
      </w:r>
      <w:r>
        <w:rPr>
          <w:color w:val="000000"/>
          <w:sz w:val="24"/>
        </w:rPr>
        <w:t>、基金管理人业务资格批件、营业执照；</w:t>
      </w:r>
    </w:p>
    <w:p w14:paraId="5E4D8F8A" w14:textId="77777777" w:rsidR="00002B22" w:rsidRDefault="007561EB">
      <w:pPr>
        <w:spacing w:before="29" w:line="288" w:lineRule="auto"/>
        <w:rPr>
          <w:color w:val="000000"/>
          <w:sz w:val="24"/>
        </w:rPr>
      </w:pPr>
      <w:r>
        <w:rPr>
          <w:color w:val="000000"/>
          <w:sz w:val="24"/>
        </w:rPr>
        <w:t>10</w:t>
      </w:r>
      <w:r>
        <w:rPr>
          <w:color w:val="000000"/>
          <w:sz w:val="24"/>
        </w:rPr>
        <w:t>、基金托管人业务资格批件、营业执照；</w:t>
      </w:r>
    </w:p>
    <w:p w14:paraId="6088927F" w14:textId="77777777" w:rsidR="00002B22" w:rsidRDefault="007561EB">
      <w:pPr>
        <w:spacing w:before="29" w:line="288" w:lineRule="auto"/>
        <w:rPr>
          <w:color w:val="000000"/>
          <w:sz w:val="24"/>
        </w:rPr>
      </w:pPr>
      <w:r>
        <w:rPr>
          <w:color w:val="000000"/>
          <w:sz w:val="24"/>
        </w:rPr>
        <w:t>11</w:t>
      </w:r>
      <w:r>
        <w:rPr>
          <w:color w:val="000000"/>
          <w:sz w:val="24"/>
        </w:rPr>
        <w:t>、关于申请募集交银施罗德荣泰保本混合型证券投资基金之法律意见书；</w:t>
      </w:r>
    </w:p>
    <w:p w14:paraId="72690B85" w14:textId="77777777" w:rsidR="00002B22" w:rsidRDefault="007561EB">
      <w:pPr>
        <w:spacing w:before="29" w:line="288" w:lineRule="auto"/>
        <w:rPr>
          <w:color w:val="000000"/>
          <w:sz w:val="24"/>
        </w:rPr>
      </w:pPr>
      <w:r>
        <w:rPr>
          <w:color w:val="000000"/>
          <w:sz w:val="24"/>
        </w:rPr>
        <w:t>12</w:t>
      </w:r>
      <w:r>
        <w:rPr>
          <w:color w:val="000000"/>
          <w:sz w:val="24"/>
        </w:rPr>
        <w:t>、关于交银施罗德荣泰保本混合型证券投资基金保本周期到期转型及基金合同修改的法律意见；</w:t>
      </w:r>
    </w:p>
    <w:p w14:paraId="42EBD10C" w14:textId="77777777"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、报告期内交银施罗德增强收益债券型证券投资基金、交银施罗德荣泰保本混合型证券投资基金在指定报刊上各项公告的原稿。</w:t>
      </w:r>
    </w:p>
    <w:p w14:paraId="6BBF8A34"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2E25ECB8" w14:textId="77777777" w:rsidR="001A59F9" w:rsidRPr="00761CD0" w:rsidRDefault="001A59F9" w:rsidP="00761CD0">
      <w:pPr>
        <w:pStyle w:val="20"/>
        <w:spacing w:before="29" w:after="0" w:line="288" w:lineRule="auto"/>
        <w:rPr>
          <w:rFonts w:ascii="Times New Roman" w:hAnsi="Times New Roman"/>
          <w:kern w:val="0"/>
          <w:szCs w:val="24"/>
        </w:rPr>
      </w:pPr>
      <w:bookmarkStart w:id="177" w:name="_Toc361324905"/>
      <w:bookmarkStart w:id="178" w:name="_Toc374438173"/>
      <w:r w:rsidRPr="00761CD0">
        <w:rPr>
          <w:rFonts w:ascii="Times New Roman" w:hAnsi="Times New Roman"/>
          <w:kern w:val="0"/>
          <w:szCs w:val="24"/>
        </w:rPr>
        <w:t>13.2</w:t>
      </w:r>
      <w:r w:rsidRPr="00761CD0">
        <w:rPr>
          <w:rFonts w:ascii="Times New Roman" w:hAnsi="Times New Roman" w:hint="eastAsia"/>
          <w:kern w:val="0"/>
          <w:szCs w:val="24"/>
        </w:rPr>
        <w:t>存放地点</w:t>
      </w:r>
      <w:bookmarkEnd w:id="177"/>
      <w:bookmarkEnd w:id="178"/>
    </w:p>
    <w:p w14:paraId="7FF7242F"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47341B01" w14:textId="77777777" w:rsidR="001A59F9" w:rsidRPr="0091212A" w:rsidRDefault="001A59F9" w:rsidP="00E048F4">
      <w:pPr>
        <w:spacing w:line="360" w:lineRule="auto"/>
        <w:rPr>
          <w:rFonts w:asciiTheme="minorEastAsia" w:eastAsiaTheme="minorEastAsia" w:hAnsiTheme="minorEastAsia"/>
          <w:bCs/>
          <w:color w:val="000000"/>
          <w:szCs w:val="21"/>
        </w:rPr>
      </w:pPr>
    </w:p>
    <w:p w14:paraId="34FCDFFD" w14:textId="77777777" w:rsidR="001A59F9" w:rsidRPr="00761CD0" w:rsidRDefault="001A59F9" w:rsidP="00761CD0">
      <w:pPr>
        <w:pStyle w:val="20"/>
        <w:spacing w:before="29" w:after="0" w:line="288" w:lineRule="auto"/>
        <w:rPr>
          <w:rFonts w:ascii="Times New Roman" w:hAnsi="Times New Roman"/>
          <w:kern w:val="0"/>
          <w:szCs w:val="24"/>
        </w:rPr>
      </w:pPr>
      <w:bookmarkStart w:id="179" w:name="_Toc361324906"/>
      <w:bookmarkStart w:id="180" w:name="_Toc374438174"/>
      <w:r w:rsidRPr="00761CD0">
        <w:rPr>
          <w:rFonts w:ascii="Times New Roman" w:hAnsi="Times New Roman"/>
          <w:kern w:val="0"/>
          <w:szCs w:val="24"/>
        </w:rPr>
        <w:t>13.3</w:t>
      </w:r>
      <w:r w:rsidRPr="00761CD0">
        <w:rPr>
          <w:rFonts w:ascii="Times New Roman" w:hAnsi="Times New Roman" w:hint="eastAsia"/>
          <w:kern w:val="0"/>
          <w:szCs w:val="24"/>
        </w:rPr>
        <w:t>查阅方式</w:t>
      </w:r>
      <w:bookmarkEnd w:id="179"/>
      <w:bookmarkEnd w:id="180"/>
    </w:p>
    <w:p w14:paraId="6429B297" w14:textId="77777777" w:rsidR="00002B22" w:rsidRDefault="007561E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2EB54836"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7BA01508"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753D6CE"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6648343"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90C86CC"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09BF17D"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98C16C9"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E52F6B5"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FCF67DA"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32CFF7D4"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14:paraId="6F634D7D"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3C5B5" w14:textId="77777777" w:rsidR="00090438" w:rsidRDefault="00090438">
      <w:r>
        <w:separator/>
      </w:r>
    </w:p>
  </w:endnote>
  <w:endnote w:type="continuationSeparator" w:id="0">
    <w:p w14:paraId="0B97CD84" w14:textId="77777777" w:rsidR="00090438" w:rsidRDefault="0009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39990" w14:textId="77777777" w:rsidR="000A5CA0" w:rsidRDefault="000A5CA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DA72C4A" w14:textId="77777777" w:rsidR="000A5CA0" w:rsidRDefault="000A5CA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3E779" w14:textId="77777777" w:rsidR="000A5CA0" w:rsidRDefault="000A5CA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50C52">
      <w:rPr>
        <w:noProof/>
        <w:kern w:val="0"/>
        <w:szCs w:val="21"/>
      </w:rPr>
      <w:t>30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50C52">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48548" w14:textId="77777777" w:rsidR="00090438" w:rsidRDefault="00090438">
      <w:r>
        <w:separator/>
      </w:r>
    </w:p>
  </w:footnote>
  <w:footnote w:type="continuationSeparator" w:id="0">
    <w:p w14:paraId="150831D6" w14:textId="77777777" w:rsidR="00090438" w:rsidRDefault="00090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44457" w14:textId="77777777" w:rsidR="000A5CA0" w:rsidRPr="00C2542B" w:rsidRDefault="000A5CA0"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6619FFBE" wp14:editId="0E751BEE">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2B22"/>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17998"/>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0DD9"/>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2C5"/>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7FA"/>
    <w:rsid w:val="00072DE0"/>
    <w:rsid w:val="00073DB1"/>
    <w:rsid w:val="00073EA5"/>
    <w:rsid w:val="00073F87"/>
    <w:rsid w:val="000747B4"/>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438"/>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5CA0"/>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4F9E"/>
    <w:rsid w:val="000D52B3"/>
    <w:rsid w:val="000D52DC"/>
    <w:rsid w:val="000D52E8"/>
    <w:rsid w:val="000D6054"/>
    <w:rsid w:val="000D619B"/>
    <w:rsid w:val="000D75C6"/>
    <w:rsid w:val="000D788B"/>
    <w:rsid w:val="000D7D7C"/>
    <w:rsid w:val="000E0C76"/>
    <w:rsid w:val="000E0D3B"/>
    <w:rsid w:val="000E1450"/>
    <w:rsid w:val="000E1A96"/>
    <w:rsid w:val="000E1E5B"/>
    <w:rsid w:val="000E34ED"/>
    <w:rsid w:val="000E3ED7"/>
    <w:rsid w:val="000E4456"/>
    <w:rsid w:val="000E4E26"/>
    <w:rsid w:val="000E6090"/>
    <w:rsid w:val="000E6184"/>
    <w:rsid w:val="000E6433"/>
    <w:rsid w:val="000E66AF"/>
    <w:rsid w:val="000E67FE"/>
    <w:rsid w:val="000E7B5C"/>
    <w:rsid w:val="000F0788"/>
    <w:rsid w:val="000F0C0A"/>
    <w:rsid w:val="000F0DE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90"/>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430"/>
    <w:rsid w:val="001756A1"/>
    <w:rsid w:val="001761EE"/>
    <w:rsid w:val="00176555"/>
    <w:rsid w:val="00176EAA"/>
    <w:rsid w:val="00177030"/>
    <w:rsid w:val="0017725A"/>
    <w:rsid w:val="00177405"/>
    <w:rsid w:val="00177C4B"/>
    <w:rsid w:val="00177F6A"/>
    <w:rsid w:val="001819A8"/>
    <w:rsid w:val="00182A38"/>
    <w:rsid w:val="00182C2E"/>
    <w:rsid w:val="0018325A"/>
    <w:rsid w:val="00183D7A"/>
    <w:rsid w:val="00184CAE"/>
    <w:rsid w:val="00186199"/>
    <w:rsid w:val="001868BA"/>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4D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1EC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41D"/>
    <w:rsid w:val="001E15F1"/>
    <w:rsid w:val="001E1C4F"/>
    <w:rsid w:val="001E287E"/>
    <w:rsid w:val="001E2A6A"/>
    <w:rsid w:val="001E3DC2"/>
    <w:rsid w:val="001E4509"/>
    <w:rsid w:val="001E4935"/>
    <w:rsid w:val="001E4FE0"/>
    <w:rsid w:val="001E56FF"/>
    <w:rsid w:val="001E5C6B"/>
    <w:rsid w:val="001E6EBF"/>
    <w:rsid w:val="001E725A"/>
    <w:rsid w:val="001E7ADB"/>
    <w:rsid w:val="001F008D"/>
    <w:rsid w:val="001F016F"/>
    <w:rsid w:val="001F0307"/>
    <w:rsid w:val="001F0399"/>
    <w:rsid w:val="001F03E1"/>
    <w:rsid w:val="001F03EC"/>
    <w:rsid w:val="001F0BA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C5E"/>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422A"/>
    <w:rsid w:val="002D5076"/>
    <w:rsid w:val="002D52AD"/>
    <w:rsid w:val="002D5403"/>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47"/>
    <w:rsid w:val="00304860"/>
    <w:rsid w:val="00304E23"/>
    <w:rsid w:val="00305084"/>
    <w:rsid w:val="00306408"/>
    <w:rsid w:val="00307249"/>
    <w:rsid w:val="00307A19"/>
    <w:rsid w:val="0031007A"/>
    <w:rsid w:val="00310315"/>
    <w:rsid w:val="003104B9"/>
    <w:rsid w:val="00311402"/>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29E"/>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14A"/>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02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9A9"/>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D3"/>
    <w:rsid w:val="005222FA"/>
    <w:rsid w:val="00522921"/>
    <w:rsid w:val="00524A64"/>
    <w:rsid w:val="00525740"/>
    <w:rsid w:val="005257F8"/>
    <w:rsid w:val="00525C3A"/>
    <w:rsid w:val="00525E59"/>
    <w:rsid w:val="005275E4"/>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12D8"/>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9D7"/>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0C52"/>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89F"/>
    <w:rsid w:val="00676EA7"/>
    <w:rsid w:val="0067768C"/>
    <w:rsid w:val="00680AEF"/>
    <w:rsid w:val="00680B68"/>
    <w:rsid w:val="0068137A"/>
    <w:rsid w:val="00681920"/>
    <w:rsid w:val="00681DBF"/>
    <w:rsid w:val="00682AAC"/>
    <w:rsid w:val="00682EFD"/>
    <w:rsid w:val="00683498"/>
    <w:rsid w:val="00683E4D"/>
    <w:rsid w:val="00683F61"/>
    <w:rsid w:val="0068632E"/>
    <w:rsid w:val="00686A36"/>
    <w:rsid w:val="00687AD5"/>
    <w:rsid w:val="00691B8B"/>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448"/>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76C"/>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27D79"/>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2B93"/>
    <w:rsid w:val="00753490"/>
    <w:rsid w:val="00754232"/>
    <w:rsid w:val="00754717"/>
    <w:rsid w:val="00754836"/>
    <w:rsid w:val="00754FB9"/>
    <w:rsid w:val="00755CDF"/>
    <w:rsid w:val="007561EB"/>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333"/>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5513"/>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504"/>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BDE"/>
    <w:rsid w:val="00892D3E"/>
    <w:rsid w:val="008936DC"/>
    <w:rsid w:val="00893E53"/>
    <w:rsid w:val="00893F57"/>
    <w:rsid w:val="008945EB"/>
    <w:rsid w:val="0089490A"/>
    <w:rsid w:val="00894C2A"/>
    <w:rsid w:val="008952D6"/>
    <w:rsid w:val="00895389"/>
    <w:rsid w:val="00895484"/>
    <w:rsid w:val="00895DFF"/>
    <w:rsid w:val="00896157"/>
    <w:rsid w:val="0089690B"/>
    <w:rsid w:val="00896A5F"/>
    <w:rsid w:val="0089728F"/>
    <w:rsid w:val="008976C0"/>
    <w:rsid w:val="00897708"/>
    <w:rsid w:val="00897D88"/>
    <w:rsid w:val="008A0029"/>
    <w:rsid w:val="008A0860"/>
    <w:rsid w:val="008A17AF"/>
    <w:rsid w:val="008A18DB"/>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2FB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6AFD"/>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7BE"/>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986"/>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0FF3"/>
    <w:rsid w:val="00A0191A"/>
    <w:rsid w:val="00A0223F"/>
    <w:rsid w:val="00A0294E"/>
    <w:rsid w:val="00A02962"/>
    <w:rsid w:val="00A039FF"/>
    <w:rsid w:val="00A04097"/>
    <w:rsid w:val="00A04524"/>
    <w:rsid w:val="00A04958"/>
    <w:rsid w:val="00A05ACE"/>
    <w:rsid w:val="00A072CE"/>
    <w:rsid w:val="00A076E9"/>
    <w:rsid w:val="00A114B9"/>
    <w:rsid w:val="00A117AC"/>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05A"/>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59F2"/>
    <w:rsid w:val="00A560F7"/>
    <w:rsid w:val="00A56B05"/>
    <w:rsid w:val="00A56C06"/>
    <w:rsid w:val="00A56E50"/>
    <w:rsid w:val="00A5726C"/>
    <w:rsid w:val="00A57678"/>
    <w:rsid w:val="00A57972"/>
    <w:rsid w:val="00A579F5"/>
    <w:rsid w:val="00A57F83"/>
    <w:rsid w:val="00A602B5"/>
    <w:rsid w:val="00A60E2F"/>
    <w:rsid w:val="00A61F96"/>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1F86"/>
    <w:rsid w:val="00B31FFE"/>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576"/>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0C6"/>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3AB1"/>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297C"/>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381"/>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22D"/>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7BD"/>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2B16"/>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089"/>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4E41"/>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8E4"/>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9C9"/>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0E29"/>
    <w:rsid w:val="00DE117F"/>
    <w:rsid w:val="00DE2D17"/>
    <w:rsid w:val="00DE353C"/>
    <w:rsid w:val="00DE401C"/>
    <w:rsid w:val="00DE5EA8"/>
    <w:rsid w:val="00DE5F61"/>
    <w:rsid w:val="00DE6E2F"/>
    <w:rsid w:val="00DE6F47"/>
    <w:rsid w:val="00DE7D13"/>
    <w:rsid w:val="00DF0839"/>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ACD"/>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E48"/>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0E9E"/>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408"/>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5E6D"/>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20D7ED"/>
  <w15:docId w15:val="{A18E10CD-BD82-4E34-8AAA-0A8F78B7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af9">
    <w:name w:val="Revision"/>
    <w:hidden/>
    <w:uiPriority w:val="99"/>
    <w:semiHidden/>
    <w:rsid w:val="005109A9"/>
    <w:rPr>
      <w:kern w:val="2"/>
      <w:sz w:val="21"/>
      <w:szCs w:val="24"/>
    </w:rPr>
  </w:style>
  <w:style w:type="paragraph" w:styleId="23">
    <w:name w:val="Body Text 2"/>
    <w:basedOn w:val="a"/>
    <w:link w:val="2Char1"/>
    <w:uiPriority w:val="99"/>
    <w:semiHidden/>
    <w:unhideWhenUsed/>
    <w:rsid w:val="009B7986"/>
    <w:pPr>
      <w:spacing w:after="120" w:line="480" w:lineRule="auto"/>
    </w:pPr>
  </w:style>
  <w:style w:type="character" w:customStyle="1" w:styleId="2Char1">
    <w:name w:val="正文文本 2 Char"/>
    <w:basedOn w:val="a1"/>
    <w:link w:val="23"/>
    <w:uiPriority w:val="99"/>
    <w:semiHidden/>
    <w:rsid w:val="009B79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18246093">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568074549">
      <w:bodyDiv w:val="1"/>
      <w:marLeft w:val="0"/>
      <w:marRight w:val="0"/>
      <w:marTop w:val="0"/>
      <w:marBottom w:val="0"/>
      <w:divBdr>
        <w:top w:val="none" w:sz="0" w:space="0" w:color="auto"/>
        <w:left w:val="none" w:sz="0" w:space="0" w:color="auto"/>
        <w:bottom w:val="none" w:sz="0" w:space="0" w:color="auto"/>
        <w:right w:val="none" w:sz="0" w:space="0" w:color="auto"/>
      </w:divBdr>
    </w:div>
    <w:div w:id="653685330">
      <w:bodyDiv w:val="1"/>
      <w:marLeft w:val="0"/>
      <w:marRight w:val="0"/>
      <w:marTop w:val="0"/>
      <w:marBottom w:val="0"/>
      <w:divBdr>
        <w:top w:val="none" w:sz="0" w:space="0" w:color="auto"/>
        <w:left w:val="none" w:sz="0" w:space="0" w:color="auto"/>
        <w:bottom w:val="none" w:sz="0" w:space="0" w:color="auto"/>
        <w:right w:val="none" w:sz="0" w:space="0" w:color="auto"/>
      </w:divBdr>
    </w:div>
    <w:div w:id="933824025">
      <w:bodyDiv w:val="1"/>
      <w:marLeft w:val="0"/>
      <w:marRight w:val="0"/>
      <w:marTop w:val="0"/>
      <w:marBottom w:val="0"/>
      <w:divBdr>
        <w:top w:val="none" w:sz="0" w:space="0" w:color="auto"/>
        <w:left w:val="none" w:sz="0" w:space="0" w:color="auto"/>
        <w:bottom w:val="none" w:sz="0" w:space="0" w:color="auto"/>
        <w:right w:val="none" w:sz="0" w:space="0" w:color="auto"/>
      </w:divBdr>
    </w:div>
    <w:div w:id="935284549">
      <w:bodyDiv w:val="1"/>
      <w:marLeft w:val="0"/>
      <w:marRight w:val="0"/>
      <w:marTop w:val="0"/>
      <w:marBottom w:val="0"/>
      <w:divBdr>
        <w:top w:val="none" w:sz="0" w:space="0" w:color="auto"/>
        <w:left w:val="none" w:sz="0" w:space="0" w:color="auto"/>
        <w:bottom w:val="none" w:sz="0" w:space="0" w:color="auto"/>
        <w:right w:val="none" w:sz="0" w:space="0" w:color="auto"/>
      </w:divBdr>
    </w:div>
    <w:div w:id="126145146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63971146">
      <w:bodyDiv w:val="1"/>
      <w:marLeft w:val="0"/>
      <w:marRight w:val="0"/>
      <w:marTop w:val="0"/>
      <w:marBottom w:val="0"/>
      <w:divBdr>
        <w:top w:val="none" w:sz="0" w:space="0" w:color="auto"/>
        <w:left w:val="none" w:sz="0" w:space="0" w:color="auto"/>
        <w:bottom w:val="none" w:sz="0" w:space="0" w:color="auto"/>
        <w:right w:val="none" w:sz="0" w:space="0" w:color="auto"/>
      </w:divBdr>
    </w:div>
    <w:div w:id="1782727873">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4572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56843-C6D0-411E-803D-BCAEBCAE4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1677</TotalTime>
  <Pages>62</Pages>
  <Words>7916</Words>
  <Characters>45125</Characters>
  <Application>Microsoft Office Word</Application>
  <DocSecurity>0</DocSecurity>
  <Lines>376</Lines>
  <Paragraphs>105</Paragraphs>
  <ScaleCrop>false</ScaleCrop>
  <Company/>
  <LinksUpToDate>false</LinksUpToDate>
  <CharactersWithSpaces>52936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1533</cp:revision>
  <cp:lastPrinted>2007-07-19T00:46:00Z</cp:lastPrinted>
  <dcterms:created xsi:type="dcterms:W3CDTF">2013-08-07T09:12:00Z</dcterms:created>
  <dcterms:modified xsi:type="dcterms:W3CDTF">2018-03-27T02:56:00Z</dcterms:modified>
</cp:coreProperties>
</file>