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CE1CB"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55DF249A"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6C8C0B86"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53A2FCE1"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2ECC1E7A" w14:textId="77777777"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交银施罗德定期支付双息平衡混合型证券投资基金</w:t>
      </w:r>
      <w:bookmarkEnd w:id="0"/>
    </w:p>
    <w:p w14:paraId="67BA06E2" w14:textId="77777777" w:rsidR="001A59F9" w:rsidRPr="00D319C5" w:rsidRDefault="001A59F9" w:rsidP="00D319C5">
      <w:pPr>
        <w:spacing w:before="29" w:line="288" w:lineRule="auto"/>
        <w:jc w:val="center"/>
        <w:rPr>
          <w:b/>
          <w:sz w:val="36"/>
          <w:szCs w:val="36"/>
        </w:rPr>
      </w:pPr>
      <w:bookmarkStart w:id="1" w:name="_Toc361324841"/>
      <w:r w:rsidRPr="00D319C5">
        <w:rPr>
          <w:b/>
          <w:sz w:val="36"/>
          <w:szCs w:val="36"/>
        </w:rPr>
        <w:t>2017</w:t>
      </w:r>
      <w:r w:rsidRPr="00D319C5">
        <w:rPr>
          <w:b/>
          <w:sz w:val="36"/>
          <w:szCs w:val="36"/>
        </w:rPr>
        <w:t>年年度报告</w:t>
      </w:r>
      <w:bookmarkEnd w:id="1"/>
    </w:p>
    <w:p w14:paraId="66A700C3" w14:textId="77777777" w:rsidR="001A59F9" w:rsidRPr="00D319C5" w:rsidRDefault="00F64FAD" w:rsidP="00D319C5">
      <w:pPr>
        <w:spacing w:before="29" w:line="288" w:lineRule="auto"/>
        <w:jc w:val="center"/>
        <w:rPr>
          <w:b/>
          <w:sz w:val="36"/>
          <w:szCs w:val="36"/>
        </w:rPr>
      </w:pPr>
      <w:r w:rsidRPr="00D319C5">
        <w:rPr>
          <w:b/>
          <w:sz w:val="36"/>
          <w:szCs w:val="36"/>
        </w:rPr>
        <w:t>2017</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14:paraId="2FD531ED"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20E918F5"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296F29E6"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28A72D8E"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308B61A0"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6E2D0413"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50023BA5"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00B714C4"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0AA4654B"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5FCEA9AA"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164FC5AD"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0D5F30A7"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17DA2FFE" w14:textId="77777777" w:rsidR="001A59F9" w:rsidRPr="0091212A" w:rsidRDefault="001A59F9" w:rsidP="00026C9C">
      <w:pPr>
        <w:spacing w:line="360" w:lineRule="auto"/>
        <w:rPr>
          <w:rFonts w:asciiTheme="minorEastAsia" w:eastAsiaTheme="minorEastAsia" w:hAnsiTheme="minorEastAsia"/>
          <w:b/>
          <w:color w:val="000000"/>
          <w:szCs w:val="21"/>
        </w:rPr>
      </w:pPr>
    </w:p>
    <w:p w14:paraId="286FD507" w14:textId="77777777"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14:paraId="654C3865" w14:textId="77777777"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14:paraId="381C6624" w14:textId="77777777"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二〇一八年三月二十八日</w:t>
      </w:r>
    </w:p>
    <w:p w14:paraId="348738B0"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509684055"/>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14:paraId="429687F6" w14:textId="77777777" w:rsidR="00A8283B" w:rsidRPr="00A8283B" w:rsidRDefault="00A8283B" w:rsidP="00A8283B"/>
    <w:p w14:paraId="23EAC1E9" w14:textId="77777777"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509684056"/>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14:paraId="001DBD73" w14:textId="77777777" w:rsidR="006F569A" w:rsidRDefault="00281169">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14:paraId="0FF981ED" w14:textId="77777777" w:rsidR="006F569A" w:rsidRDefault="00281169">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71FA2DD3" w14:textId="77777777" w:rsidR="006F569A" w:rsidRDefault="00281169">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14:paraId="25BCDFDC" w14:textId="77777777" w:rsidR="006F569A" w:rsidRDefault="00281169">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14:paraId="59E4CFAA" w14:textId="77777777"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2017</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14:paraId="39FF974E" w14:textId="77777777"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14:paraId="1D5C706B" w14:textId="77777777" w:rsidR="00242C9F" w:rsidRPr="0091212A" w:rsidRDefault="00242C9F" w:rsidP="0091212A">
      <w:pPr>
        <w:spacing w:line="360" w:lineRule="auto"/>
        <w:ind w:firstLineChars="50" w:firstLine="105"/>
        <w:rPr>
          <w:rFonts w:ascii="宋体" w:hAnsi="宋体"/>
          <w:b/>
          <w:color w:val="000000"/>
          <w:szCs w:val="21"/>
        </w:rPr>
      </w:pPr>
    </w:p>
    <w:p w14:paraId="6629FE10" w14:textId="77777777" w:rsidR="00B05DE1" w:rsidRDefault="00D20614">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509684055" w:history="1">
        <w:r w:rsidR="00B05DE1" w:rsidRPr="00D06AB9">
          <w:rPr>
            <w:rStyle w:val="a9"/>
            <w:b/>
            <w:bCs/>
            <w:noProof/>
          </w:rPr>
          <w:t xml:space="preserve">§1  </w:t>
        </w:r>
        <w:r w:rsidR="00B05DE1" w:rsidRPr="00D06AB9">
          <w:rPr>
            <w:rStyle w:val="a9"/>
            <w:rFonts w:hint="eastAsia"/>
            <w:b/>
            <w:bCs/>
            <w:noProof/>
          </w:rPr>
          <w:t>重要提示及目录</w:t>
        </w:r>
        <w:r w:rsidR="00B05DE1">
          <w:rPr>
            <w:noProof/>
            <w:webHidden/>
          </w:rPr>
          <w:tab/>
        </w:r>
        <w:r w:rsidR="00B05DE1">
          <w:rPr>
            <w:noProof/>
            <w:webHidden/>
          </w:rPr>
          <w:fldChar w:fldCharType="begin"/>
        </w:r>
        <w:r w:rsidR="00B05DE1">
          <w:rPr>
            <w:noProof/>
            <w:webHidden/>
          </w:rPr>
          <w:instrText xml:space="preserve"> PAGEREF _Toc509684055 \h </w:instrText>
        </w:r>
        <w:r w:rsidR="00B05DE1">
          <w:rPr>
            <w:noProof/>
            <w:webHidden/>
          </w:rPr>
        </w:r>
        <w:r w:rsidR="00B05DE1">
          <w:rPr>
            <w:noProof/>
            <w:webHidden/>
          </w:rPr>
          <w:fldChar w:fldCharType="separate"/>
        </w:r>
        <w:r w:rsidR="00F33CFD">
          <w:rPr>
            <w:noProof/>
            <w:webHidden/>
          </w:rPr>
          <w:t>2</w:t>
        </w:r>
        <w:r w:rsidR="00B05DE1">
          <w:rPr>
            <w:noProof/>
            <w:webHidden/>
          </w:rPr>
          <w:fldChar w:fldCharType="end"/>
        </w:r>
      </w:hyperlink>
    </w:p>
    <w:p w14:paraId="7404A9B0" w14:textId="77777777" w:rsidR="00B05DE1" w:rsidRDefault="006B6CE9" w:rsidP="00B05DE1">
      <w:pPr>
        <w:pStyle w:val="22"/>
        <w:rPr>
          <w:rFonts w:asciiTheme="minorHAnsi" w:eastAsiaTheme="minorEastAsia" w:hAnsiTheme="minorHAnsi" w:cstheme="minorBidi"/>
          <w:noProof/>
          <w:kern w:val="2"/>
          <w:szCs w:val="22"/>
        </w:rPr>
      </w:pPr>
      <w:hyperlink w:anchor="_Toc509684056" w:history="1">
        <w:r w:rsidR="00B05DE1" w:rsidRPr="00D06AB9">
          <w:rPr>
            <w:rStyle w:val="a9"/>
            <w:noProof/>
          </w:rPr>
          <w:t xml:space="preserve">1.1 </w:t>
        </w:r>
        <w:r w:rsidR="00B05DE1" w:rsidRPr="00D06AB9">
          <w:rPr>
            <w:rStyle w:val="a9"/>
            <w:rFonts w:hint="eastAsia"/>
            <w:noProof/>
          </w:rPr>
          <w:t>重要提示</w:t>
        </w:r>
        <w:r w:rsidR="00B05DE1">
          <w:rPr>
            <w:noProof/>
            <w:webHidden/>
          </w:rPr>
          <w:tab/>
        </w:r>
        <w:r w:rsidR="00B05DE1">
          <w:rPr>
            <w:noProof/>
            <w:webHidden/>
          </w:rPr>
          <w:fldChar w:fldCharType="begin"/>
        </w:r>
        <w:r w:rsidR="00B05DE1">
          <w:rPr>
            <w:noProof/>
            <w:webHidden/>
          </w:rPr>
          <w:instrText xml:space="preserve"> PAGEREF _Toc509684056 \h </w:instrText>
        </w:r>
        <w:r w:rsidR="00B05DE1">
          <w:rPr>
            <w:noProof/>
            <w:webHidden/>
          </w:rPr>
        </w:r>
        <w:r w:rsidR="00B05DE1">
          <w:rPr>
            <w:noProof/>
            <w:webHidden/>
          </w:rPr>
          <w:fldChar w:fldCharType="separate"/>
        </w:r>
        <w:r w:rsidR="00F33CFD">
          <w:rPr>
            <w:noProof/>
            <w:webHidden/>
          </w:rPr>
          <w:t>2</w:t>
        </w:r>
        <w:r w:rsidR="00B05DE1">
          <w:rPr>
            <w:noProof/>
            <w:webHidden/>
          </w:rPr>
          <w:fldChar w:fldCharType="end"/>
        </w:r>
      </w:hyperlink>
    </w:p>
    <w:p w14:paraId="71EECB22" w14:textId="77777777" w:rsidR="00B05DE1" w:rsidRDefault="006B6CE9">
      <w:pPr>
        <w:pStyle w:val="11"/>
        <w:rPr>
          <w:rFonts w:asciiTheme="minorHAnsi" w:eastAsiaTheme="minorEastAsia" w:hAnsiTheme="minorHAnsi" w:cstheme="minorBidi"/>
          <w:noProof/>
          <w:szCs w:val="22"/>
        </w:rPr>
      </w:pPr>
      <w:hyperlink w:anchor="_Toc509684057" w:history="1">
        <w:r w:rsidR="00B05DE1" w:rsidRPr="00D06AB9">
          <w:rPr>
            <w:rStyle w:val="a9"/>
            <w:b/>
            <w:bCs/>
            <w:noProof/>
          </w:rPr>
          <w:t xml:space="preserve">§2  </w:t>
        </w:r>
        <w:r w:rsidR="00B05DE1" w:rsidRPr="00D06AB9">
          <w:rPr>
            <w:rStyle w:val="a9"/>
            <w:rFonts w:hint="eastAsia"/>
            <w:b/>
            <w:bCs/>
            <w:noProof/>
          </w:rPr>
          <w:t>基金简介</w:t>
        </w:r>
        <w:r w:rsidR="00B05DE1">
          <w:rPr>
            <w:noProof/>
            <w:webHidden/>
          </w:rPr>
          <w:tab/>
        </w:r>
        <w:r w:rsidR="00B05DE1">
          <w:rPr>
            <w:noProof/>
            <w:webHidden/>
          </w:rPr>
          <w:fldChar w:fldCharType="begin"/>
        </w:r>
        <w:r w:rsidR="00B05DE1">
          <w:rPr>
            <w:noProof/>
            <w:webHidden/>
          </w:rPr>
          <w:instrText xml:space="preserve"> PAGEREF _Toc509684057 \h </w:instrText>
        </w:r>
        <w:r w:rsidR="00B05DE1">
          <w:rPr>
            <w:noProof/>
            <w:webHidden/>
          </w:rPr>
        </w:r>
        <w:r w:rsidR="00B05DE1">
          <w:rPr>
            <w:noProof/>
            <w:webHidden/>
          </w:rPr>
          <w:fldChar w:fldCharType="separate"/>
        </w:r>
        <w:r w:rsidR="00F33CFD">
          <w:rPr>
            <w:noProof/>
            <w:webHidden/>
          </w:rPr>
          <w:t>5</w:t>
        </w:r>
        <w:r w:rsidR="00B05DE1">
          <w:rPr>
            <w:noProof/>
            <w:webHidden/>
          </w:rPr>
          <w:fldChar w:fldCharType="end"/>
        </w:r>
      </w:hyperlink>
    </w:p>
    <w:p w14:paraId="70F3BD7A" w14:textId="77777777" w:rsidR="00B05DE1" w:rsidRDefault="006B6CE9" w:rsidP="00B05DE1">
      <w:pPr>
        <w:pStyle w:val="22"/>
        <w:tabs>
          <w:tab w:val="left" w:pos="840"/>
        </w:tabs>
        <w:rPr>
          <w:rFonts w:asciiTheme="minorHAnsi" w:eastAsiaTheme="minorEastAsia" w:hAnsiTheme="minorHAnsi" w:cstheme="minorBidi"/>
          <w:noProof/>
          <w:kern w:val="2"/>
          <w:szCs w:val="22"/>
        </w:rPr>
      </w:pPr>
      <w:hyperlink w:anchor="_Toc509684058" w:history="1">
        <w:r w:rsidR="00B05DE1" w:rsidRPr="00D06AB9">
          <w:rPr>
            <w:rStyle w:val="a9"/>
            <w:noProof/>
          </w:rPr>
          <w:t>2.1</w:t>
        </w:r>
        <w:r w:rsidR="00B05DE1">
          <w:rPr>
            <w:rFonts w:asciiTheme="minorHAnsi" w:eastAsiaTheme="minorEastAsia" w:hAnsiTheme="minorHAnsi" w:cstheme="minorBidi"/>
            <w:noProof/>
            <w:kern w:val="2"/>
            <w:szCs w:val="22"/>
          </w:rPr>
          <w:tab/>
        </w:r>
        <w:r w:rsidR="00B05DE1" w:rsidRPr="00D06AB9">
          <w:rPr>
            <w:rStyle w:val="a9"/>
            <w:rFonts w:hint="eastAsia"/>
            <w:noProof/>
          </w:rPr>
          <w:t>基金基本情况</w:t>
        </w:r>
        <w:r w:rsidR="00B05DE1">
          <w:rPr>
            <w:noProof/>
            <w:webHidden/>
          </w:rPr>
          <w:tab/>
        </w:r>
        <w:r w:rsidR="00B05DE1">
          <w:rPr>
            <w:noProof/>
            <w:webHidden/>
          </w:rPr>
          <w:fldChar w:fldCharType="begin"/>
        </w:r>
        <w:r w:rsidR="00B05DE1">
          <w:rPr>
            <w:noProof/>
            <w:webHidden/>
          </w:rPr>
          <w:instrText xml:space="preserve"> PAGEREF _Toc509684058 \h </w:instrText>
        </w:r>
        <w:r w:rsidR="00B05DE1">
          <w:rPr>
            <w:noProof/>
            <w:webHidden/>
          </w:rPr>
        </w:r>
        <w:r w:rsidR="00B05DE1">
          <w:rPr>
            <w:noProof/>
            <w:webHidden/>
          </w:rPr>
          <w:fldChar w:fldCharType="separate"/>
        </w:r>
        <w:r w:rsidR="00F33CFD">
          <w:rPr>
            <w:noProof/>
            <w:webHidden/>
          </w:rPr>
          <w:t>5</w:t>
        </w:r>
        <w:r w:rsidR="00B05DE1">
          <w:rPr>
            <w:noProof/>
            <w:webHidden/>
          </w:rPr>
          <w:fldChar w:fldCharType="end"/>
        </w:r>
      </w:hyperlink>
    </w:p>
    <w:p w14:paraId="51B8E156" w14:textId="120B679F" w:rsidR="00B05DE1" w:rsidRDefault="006B6CE9" w:rsidP="00B05DE1">
      <w:pPr>
        <w:pStyle w:val="22"/>
        <w:rPr>
          <w:rFonts w:asciiTheme="minorHAnsi" w:eastAsiaTheme="minorEastAsia" w:hAnsiTheme="minorHAnsi" w:cstheme="minorBidi"/>
          <w:noProof/>
          <w:kern w:val="2"/>
          <w:szCs w:val="22"/>
        </w:rPr>
      </w:pPr>
      <w:hyperlink w:anchor="_Toc509684059" w:history="1">
        <w:r w:rsidR="00B05DE1" w:rsidRPr="00D06AB9">
          <w:rPr>
            <w:rStyle w:val="a9"/>
            <w:noProof/>
          </w:rPr>
          <w:t xml:space="preserve">2.2 </w:t>
        </w:r>
        <w:r w:rsidR="00B05DE1" w:rsidRPr="00D06AB9">
          <w:rPr>
            <w:rStyle w:val="a9"/>
            <w:rFonts w:hint="eastAsia"/>
            <w:noProof/>
          </w:rPr>
          <w:t>基金产品说明</w:t>
        </w:r>
        <w:r w:rsidR="00B05DE1">
          <w:rPr>
            <w:noProof/>
            <w:webHidden/>
          </w:rPr>
          <w:tab/>
        </w:r>
        <w:r w:rsidR="00B05DE1">
          <w:rPr>
            <w:noProof/>
            <w:webHidden/>
          </w:rPr>
          <w:fldChar w:fldCharType="begin"/>
        </w:r>
        <w:r w:rsidR="00B05DE1">
          <w:rPr>
            <w:noProof/>
            <w:webHidden/>
          </w:rPr>
          <w:instrText xml:space="preserve"> PAGEREF _Toc509684059 \h </w:instrText>
        </w:r>
        <w:r w:rsidR="00B05DE1">
          <w:rPr>
            <w:noProof/>
            <w:webHidden/>
          </w:rPr>
        </w:r>
        <w:r w:rsidR="00B05DE1">
          <w:rPr>
            <w:noProof/>
            <w:webHidden/>
          </w:rPr>
          <w:fldChar w:fldCharType="separate"/>
        </w:r>
        <w:r w:rsidR="00F33CFD">
          <w:rPr>
            <w:noProof/>
            <w:webHidden/>
          </w:rPr>
          <w:t>5</w:t>
        </w:r>
        <w:r w:rsidR="00B05DE1">
          <w:rPr>
            <w:noProof/>
            <w:webHidden/>
          </w:rPr>
          <w:fldChar w:fldCharType="end"/>
        </w:r>
      </w:hyperlink>
    </w:p>
    <w:p w14:paraId="3CA98F5D" w14:textId="77777777" w:rsidR="00B05DE1" w:rsidRDefault="006B6CE9">
      <w:pPr>
        <w:pStyle w:val="22"/>
        <w:rPr>
          <w:rFonts w:asciiTheme="minorHAnsi" w:eastAsiaTheme="minorEastAsia" w:hAnsiTheme="minorHAnsi" w:cstheme="minorBidi"/>
          <w:noProof/>
          <w:kern w:val="2"/>
          <w:szCs w:val="22"/>
        </w:rPr>
      </w:pPr>
      <w:hyperlink w:anchor="_Toc509684060" w:history="1">
        <w:r w:rsidR="00B05DE1" w:rsidRPr="00D06AB9">
          <w:rPr>
            <w:rStyle w:val="a9"/>
            <w:noProof/>
          </w:rPr>
          <w:t xml:space="preserve">2.3 </w:t>
        </w:r>
        <w:r w:rsidR="00B05DE1" w:rsidRPr="00D06AB9">
          <w:rPr>
            <w:rStyle w:val="a9"/>
            <w:rFonts w:hint="eastAsia"/>
            <w:noProof/>
          </w:rPr>
          <w:t>基金管理人和基金托管人</w:t>
        </w:r>
        <w:r w:rsidR="00B05DE1">
          <w:rPr>
            <w:noProof/>
            <w:webHidden/>
          </w:rPr>
          <w:tab/>
        </w:r>
        <w:r w:rsidR="00B05DE1">
          <w:rPr>
            <w:noProof/>
            <w:webHidden/>
          </w:rPr>
          <w:fldChar w:fldCharType="begin"/>
        </w:r>
        <w:r w:rsidR="00B05DE1">
          <w:rPr>
            <w:noProof/>
            <w:webHidden/>
          </w:rPr>
          <w:instrText xml:space="preserve"> PAGEREF _Toc509684060 \h </w:instrText>
        </w:r>
        <w:r w:rsidR="00B05DE1">
          <w:rPr>
            <w:noProof/>
            <w:webHidden/>
          </w:rPr>
        </w:r>
        <w:r w:rsidR="00B05DE1">
          <w:rPr>
            <w:noProof/>
            <w:webHidden/>
          </w:rPr>
          <w:fldChar w:fldCharType="separate"/>
        </w:r>
        <w:r w:rsidR="00F33CFD">
          <w:rPr>
            <w:noProof/>
            <w:webHidden/>
          </w:rPr>
          <w:t>5</w:t>
        </w:r>
        <w:r w:rsidR="00B05DE1">
          <w:rPr>
            <w:noProof/>
            <w:webHidden/>
          </w:rPr>
          <w:fldChar w:fldCharType="end"/>
        </w:r>
      </w:hyperlink>
    </w:p>
    <w:p w14:paraId="4FEDA492" w14:textId="77777777" w:rsidR="00B05DE1" w:rsidRDefault="006B6CE9">
      <w:pPr>
        <w:pStyle w:val="22"/>
        <w:rPr>
          <w:rFonts w:asciiTheme="minorHAnsi" w:eastAsiaTheme="minorEastAsia" w:hAnsiTheme="minorHAnsi" w:cstheme="minorBidi"/>
          <w:noProof/>
          <w:kern w:val="2"/>
          <w:szCs w:val="22"/>
        </w:rPr>
      </w:pPr>
      <w:hyperlink w:anchor="_Toc509684061" w:history="1">
        <w:r w:rsidR="00B05DE1" w:rsidRPr="00D06AB9">
          <w:rPr>
            <w:rStyle w:val="a9"/>
            <w:noProof/>
          </w:rPr>
          <w:t xml:space="preserve">2.4 </w:t>
        </w:r>
        <w:r w:rsidR="00B05DE1" w:rsidRPr="00D06AB9">
          <w:rPr>
            <w:rStyle w:val="a9"/>
            <w:rFonts w:hint="eastAsia"/>
            <w:noProof/>
          </w:rPr>
          <w:t>信息披露方式</w:t>
        </w:r>
        <w:r w:rsidR="00B05DE1">
          <w:rPr>
            <w:noProof/>
            <w:webHidden/>
          </w:rPr>
          <w:tab/>
        </w:r>
        <w:r w:rsidR="00B05DE1">
          <w:rPr>
            <w:noProof/>
            <w:webHidden/>
          </w:rPr>
          <w:fldChar w:fldCharType="begin"/>
        </w:r>
        <w:r w:rsidR="00B05DE1">
          <w:rPr>
            <w:noProof/>
            <w:webHidden/>
          </w:rPr>
          <w:instrText xml:space="preserve"> PAGEREF _Toc509684061 \h </w:instrText>
        </w:r>
        <w:r w:rsidR="00B05DE1">
          <w:rPr>
            <w:noProof/>
            <w:webHidden/>
          </w:rPr>
        </w:r>
        <w:r w:rsidR="00B05DE1">
          <w:rPr>
            <w:noProof/>
            <w:webHidden/>
          </w:rPr>
          <w:fldChar w:fldCharType="separate"/>
        </w:r>
        <w:r w:rsidR="00F33CFD">
          <w:rPr>
            <w:noProof/>
            <w:webHidden/>
          </w:rPr>
          <w:t>6</w:t>
        </w:r>
        <w:r w:rsidR="00B05DE1">
          <w:rPr>
            <w:noProof/>
            <w:webHidden/>
          </w:rPr>
          <w:fldChar w:fldCharType="end"/>
        </w:r>
      </w:hyperlink>
    </w:p>
    <w:p w14:paraId="6ACF614F" w14:textId="77777777" w:rsidR="00B05DE1" w:rsidRDefault="006B6CE9">
      <w:pPr>
        <w:pStyle w:val="22"/>
        <w:rPr>
          <w:rFonts w:asciiTheme="minorHAnsi" w:eastAsiaTheme="minorEastAsia" w:hAnsiTheme="minorHAnsi" w:cstheme="minorBidi"/>
          <w:noProof/>
          <w:kern w:val="2"/>
          <w:szCs w:val="22"/>
        </w:rPr>
      </w:pPr>
      <w:hyperlink w:anchor="_Toc509684062" w:history="1">
        <w:r w:rsidR="00B05DE1" w:rsidRPr="00D06AB9">
          <w:rPr>
            <w:rStyle w:val="a9"/>
            <w:noProof/>
          </w:rPr>
          <w:t xml:space="preserve">2.5 </w:t>
        </w:r>
        <w:r w:rsidR="00B05DE1" w:rsidRPr="00D06AB9">
          <w:rPr>
            <w:rStyle w:val="a9"/>
            <w:rFonts w:hint="eastAsia"/>
            <w:noProof/>
          </w:rPr>
          <w:t>其他相关资料</w:t>
        </w:r>
        <w:r w:rsidR="00B05DE1">
          <w:rPr>
            <w:noProof/>
            <w:webHidden/>
          </w:rPr>
          <w:tab/>
        </w:r>
        <w:r w:rsidR="00B05DE1">
          <w:rPr>
            <w:noProof/>
            <w:webHidden/>
          </w:rPr>
          <w:fldChar w:fldCharType="begin"/>
        </w:r>
        <w:r w:rsidR="00B05DE1">
          <w:rPr>
            <w:noProof/>
            <w:webHidden/>
          </w:rPr>
          <w:instrText xml:space="preserve"> PAGEREF _Toc509684062 \h </w:instrText>
        </w:r>
        <w:r w:rsidR="00B05DE1">
          <w:rPr>
            <w:noProof/>
            <w:webHidden/>
          </w:rPr>
        </w:r>
        <w:r w:rsidR="00B05DE1">
          <w:rPr>
            <w:noProof/>
            <w:webHidden/>
          </w:rPr>
          <w:fldChar w:fldCharType="separate"/>
        </w:r>
        <w:r w:rsidR="00F33CFD">
          <w:rPr>
            <w:noProof/>
            <w:webHidden/>
          </w:rPr>
          <w:t>6</w:t>
        </w:r>
        <w:r w:rsidR="00B05DE1">
          <w:rPr>
            <w:noProof/>
            <w:webHidden/>
          </w:rPr>
          <w:fldChar w:fldCharType="end"/>
        </w:r>
      </w:hyperlink>
    </w:p>
    <w:p w14:paraId="30D4FF99" w14:textId="0981BD19" w:rsidR="00B05DE1" w:rsidRDefault="006B6CE9">
      <w:pPr>
        <w:pStyle w:val="11"/>
        <w:rPr>
          <w:rFonts w:asciiTheme="minorHAnsi" w:eastAsiaTheme="minorEastAsia" w:hAnsiTheme="minorHAnsi" w:cstheme="minorBidi"/>
          <w:noProof/>
          <w:szCs w:val="22"/>
        </w:rPr>
      </w:pPr>
      <w:hyperlink w:anchor="_Toc509684063" w:history="1">
        <w:r w:rsidR="00B05DE1" w:rsidRPr="00D06AB9">
          <w:rPr>
            <w:rStyle w:val="a9"/>
            <w:b/>
            <w:bCs/>
            <w:noProof/>
          </w:rPr>
          <w:t xml:space="preserve">§3 </w:t>
        </w:r>
        <w:r w:rsidR="00B63C9E">
          <w:rPr>
            <w:rStyle w:val="a9"/>
            <w:rFonts w:hint="eastAsia"/>
            <w:b/>
            <w:bCs/>
            <w:noProof/>
          </w:rPr>
          <w:t xml:space="preserve"> </w:t>
        </w:r>
        <w:r w:rsidR="00B05DE1" w:rsidRPr="00D06AB9">
          <w:rPr>
            <w:rStyle w:val="a9"/>
            <w:rFonts w:hint="eastAsia"/>
            <w:b/>
            <w:bCs/>
            <w:noProof/>
          </w:rPr>
          <w:t>主要财务指标、基金净值表现及利润分配情况</w:t>
        </w:r>
        <w:r w:rsidR="00B05DE1">
          <w:rPr>
            <w:noProof/>
            <w:webHidden/>
          </w:rPr>
          <w:tab/>
        </w:r>
        <w:r w:rsidR="00B05DE1">
          <w:rPr>
            <w:noProof/>
            <w:webHidden/>
          </w:rPr>
          <w:fldChar w:fldCharType="begin"/>
        </w:r>
        <w:r w:rsidR="00B05DE1">
          <w:rPr>
            <w:noProof/>
            <w:webHidden/>
          </w:rPr>
          <w:instrText xml:space="preserve"> PAGEREF _Toc509684063 \h </w:instrText>
        </w:r>
        <w:r w:rsidR="00B05DE1">
          <w:rPr>
            <w:noProof/>
            <w:webHidden/>
          </w:rPr>
        </w:r>
        <w:r w:rsidR="00B05DE1">
          <w:rPr>
            <w:noProof/>
            <w:webHidden/>
          </w:rPr>
          <w:fldChar w:fldCharType="separate"/>
        </w:r>
        <w:r w:rsidR="00F33CFD">
          <w:rPr>
            <w:noProof/>
            <w:webHidden/>
          </w:rPr>
          <w:t>6</w:t>
        </w:r>
        <w:r w:rsidR="00B05DE1">
          <w:rPr>
            <w:noProof/>
            <w:webHidden/>
          </w:rPr>
          <w:fldChar w:fldCharType="end"/>
        </w:r>
      </w:hyperlink>
    </w:p>
    <w:p w14:paraId="765E59A2" w14:textId="77777777" w:rsidR="00B05DE1" w:rsidRDefault="006B6CE9" w:rsidP="00B05DE1">
      <w:pPr>
        <w:pStyle w:val="22"/>
        <w:rPr>
          <w:rFonts w:asciiTheme="minorHAnsi" w:eastAsiaTheme="minorEastAsia" w:hAnsiTheme="minorHAnsi" w:cstheme="minorBidi"/>
          <w:noProof/>
          <w:kern w:val="2"/>
          <w:szCs w:val="22"/>
        </w:rPr>
      </w:pPr>
      <w:hyperlink w:anchor="_Toc509684064" w:history="1">
        <w:r w:rsidR="00B05DE1" w:rsidRPr="00D06AB9">
          <w:rPr>
            <w:rStyle w:val="a9"/>
            <w:noProof/>
          </w:rPr>
          <w:t xml:space="preserve">3.1 </w:t>
        </w:r>
        <w:r w:rsidR="00B05DE1" w:rsidRPr="00D06AB9">
          <w:rPr>
            <w:rStyle w:val="a9"/>
            <w:rFonts w:hint="eastAsia"/>
            <w:noProof/>
          </w:rPr>
          <w:t>主要会计数据和财务指标</w:t>
        </w:r>
        <w:r w:rsidR="00B05DE1">
          <w:rPr>
            <w:noProof/>
            <w:webHidden/>
          </w:rPr>
          <w:tab/>
        </w:r>
        <w:r w:rsidR="00B05DE1">
          <w:rPr>
            <w:noProof/>
            <w:webHidden/>
          </w:rPr>
          <w:fldChar w:fldCharType="begin"/>
        </w:r>
        <w:r w:rsidR="00B05DE1">
          <w:rPr>
            <w:noProof/>
            <w:webHidden/>
          </w:rPr>
          <w:instrText xml:space="preserve"> PAGEREF _Toc509684064 \h </w:instrText>
        </w:r>
        <w:r w:rsidR="00B05DE1">
          <w:rPr>
            <w:noProof/>
            <w:webHidden/>
          </w:rPr>
        </w:r>
        <w:r w:rsidR="00B05DE1">
          <w:rPr>
            <w:noProof/>
            <w:webHidden/>
          </w:rPr>
          <w:fldChar w:fldCharType="separate"/>
        </w:r>
        <w:r w:rsidR="00F33CFD">
          <w:rPr>
            <w:noProof/>
            <w:webHidden/>
          </w:rPr>
          <w:t>6</w:t>
        </w:r>
        <w:r w:rsidR="00B05DE1">
          <w:rPr>
            <w:noProof/>
            <w:webHidden/>
          </w:rPr>
          <w:fldChar w:fldCharType="end"/>
        </w:r>
      </w:hyperlink>
    </w:p>
    <w:p w14:paraId="1CA19FE1" w14:textId="77777777" w:rsidR="00B05DE1" w:rsidRDefault="006B6CE9">
      <w:pPr>
        <w:pStyle w:val="22"/>
        <w:rPr>
          <w:rFonts w:asciiTheme="minorHAnsi" w:eastAsiaTheme="minorEastAsia" w:hAnsiTheme="minorHAnsi" w:cstheme="minorBidi"/>
          <w:noProof/>
          <w:kern w:val="2"/>
          <w:szCs w:val="22"/>
        </w:rPr>
      </w:pPr>
      <w:hyperlink w:anchor="_Toc509684065" w:history="1">
        <w:r w:rsidR="00B05DE1" w:rsidRPr="00D06AB9">
          <w:rPr>
            <w:rStyle w:val="a9"/>
            <w:noProof/>
          </w:rPr>
          <w:t xml:space="preserve">3.2 </w:t>
        </w:r>
        <w:r w:rsidR="00B05DE1" w:rsidRPr="00D06AB9">
          <w:rPr>
            <w:rStyle w:val="a9"/>
            <w:rFonts w:hint="eastAsia"/>
            <w:noProof/>
          </w:rPr>
          <w:t>基金净值表现</w:t>
        </w:r>
        <w:r w:rsidR="00B05DE1">
          <w:rPr>
            <w:noProof/>
            <w:webHidden/>
          </w:rPr>
          <w:tab/>
        </w:r>
        <w:r w:rsidR="00B05DE1">
          <w:rPr>
            <w:noProof/>
            <w:webHidden/>
          </w:rPr>
          <w:fldChar w:fldCharType="begin"/>
        </w:r>
        <w:r w:rsidR="00B05DE1">
          <w:rPr>
            <w:noProof/>
            <w:webHidden/>
          </w:rPr>
          <w:instrText xml:space="preserve"> PAGEREF _Toc509684065 \h </w:instrText>
        </w:r>
        <w:r w:rsidR="00B05DE1">
          <w:rPr>
            <w:noProof/>
            <w:webHidden/>
          </w:rPr>
        </w:r>
        <w:r w:rsidR="00B05DE1">
          <w:rPr>
            <w:noProof/>
            <w:webHidden/>
          </w:rPr>
          <w:fldChar w:fldCharType="separate"/>
        </w:r>
        <w:r w:rsidR="00F33CFD">
          <w:rPr>
            <w:noProof/>
            <w:webHidden/>
          </w:rPr>
          <w:t>7</w:t>
        </w:r>
        <w:r w:rsidR="00B05DE1">
          <w:rPr>
            <w:noProof/>
            <w:webHidden/>
          </w:rPr>
          <w:fldChar w:fldCharType="end"/>
        </w:r>
      </w:hyperlink>
    </w:p>
    <w:p w14:paraId="4D67824A" w14:textId="51166ED5" w:rsidR="00B05DE1" w:rsidRDefault="006B6CE9">
      <w:pPr>
        <w:pStyle w:val="22"/>
        <w:rPr>
          <w:rFonts w:asciiTheme="minorHAnsi" w:eastAsiaTheme="minorEastAsia" w:hAnsiTheme="minorHAnsi" w:cstheme="minorBidi"/>
          <w:noProof/>
          <w:kern w:val="2"/>
          <w:szCs w:val="22"/>
        </w:rPr>
      </w:pPr>
      <w:hyperlink w:anchor="_Toc509684067" w:history="1">
        <w:r w:rsidR="00B05DE1" w:rsidRPr="00D06AB9">
          <w:rPr>
            <w:rStyle w:val="a9"/>
            <w:noProof/>
          </w:rPr>
          <w:t>3.3</w:t>
        </w:r>
        <w:r w:rsidR="00B05DE1">
          <w:rPr>
            <w:rStyle w:val="a9"/>
            <w:rFonts w:hint="eastAsia"/>
            <w:noProof/>
          </w:rPr>
          <w:t xml:space="preserve"> </w:t>
        </w:r>
        <w:r w:rsidR="00B05DE1" w:rsidRPr="00D06AB9">
          <w:rPr>
            <w:rStyle w:val="a9"/>
            <w:rFonts w:hint="eastAsia"/>
            <w:noProof/>
          </w:rPr>
          <w:t>过去三年基金的利润分配情况</w:t>
        </w:r>
        <w:r w:rsidR="00B05DE1">
          <w:rPr>
            <w:noProof/>
            <w:webHidden/>
          </w:rPr>
          <w:tab/>
        </w:r>
        <w:r w:rsidR="00B05DE1">
          <w:rPr>
            <w:noProof/>
            <w:webHidden/>
          </w:rPr>
          <w:fldChar w:fldCharType="begin"/>
        </w:r>
        <w:r w:rsidR="00B05DE1">
          <w:rPr>
            <w:noProof/>
            <w:webHidden/>
          </w:rPr>
          <w:instrText xml:space="preserve"> PAGEREF _Toc509684067 \h </w:instrText>
        </w:r>
        <w:r w:rsidR="00B05DE1">
          <w:rPr>
            <w:noProof/>
            <w:webHidden/>
          </w:rPr>
        </w:r>
        <w:r w:rsidR="00B05DE1">
          <w:rPr>
            <w:noProof/>
            <w:webHidden/>
          </w:rPr>
          <w:fldChar w:fldCharType="separate"/>
        </w:r>
        <w:r w:rsidR="00F33CFD">
          <w:rPr>
            <w:noProof/>
            <w:webHidden/>
          </w:rPr>
          <w:t>9</w:t>
        </w:r>
        <w:r w:rsidR="00B05DE1">
          <w:rPr>
            <w:noProof/>
            <w:webHidden/>
          </w:rPr>
          <w:fldChar w:fldCharType="end"/>
        </w:r>
      </w:hyperlink>
    </w:p>
    <w:p w14:paraId="16FE3238" w14:textId="77777777" w:rsidR="00B05DE1" w:rsidRDefault="006B6CE9">
      <w:pPr>
        <w:pStyle w:val="11"/>
        <w:rPr>
          <w:rFonts w:asciiTheme="minorHAnsi" w:eastAsiaTheme="minorEastAsia" w:hAnsiTheme="minorHAnsi" w:cstheme="minorBidi"/>
          <w:noProof/>
          <w:szCs w:val="22"/>
        </w:rPr>
      </w:pPr>
      <w:hyperlink w:anchor="_Toc509684068" w:history="1">
        <w:r w:rsidR="00B05DE1" w:rsidRPr="00D06AB9">
          <w:rPr>
            <w:rStyle w:val="a9"/>
            <w:b/>
            <w:bCs/>
            <w:noProof/>
          </w:rPr>
          <w:t xml:space="preserve">§4  </w:t>
        </w:r>
        <w:r w:rsidR="00B05DE1" w:rsidRPr="00D06AB9">
          <w:rPr>
            <w:rStyle w:val="a9"/>
            <w:rFonts w:hint="eastAsia"/>
            <w:b/>
            <w:bCs/>
            <w:noProof/>
          </w:rPr>
          <w:t>管理人报告</w:t>
        </w:r>
        <w:r w:rsidR="00B05DE1">
          <w:rPr>
            <w:noProof/>
            <w:webHidden/>
          </w:rPr>
          <w:tab/>
        </w:r>
        <w:r w:rsidR="00B05DE1">
          <w:rPr>
            <w:noProof/>
            <w:webHidden/>
          </w:rPr>
          <w:fldChar w:fldCharType="begin"/>
        </w:r>
        <w:r w:rsidR="00B05DE1">
          <w:rPr>
            <w:noProof/>
            <w:webHidden/>
          </w:rPr>
          <w:instrText xml:space="preserve"> PAGEREF _Toc509684068 \h </w:instrText>
        </w:r>
        <w:r w:rsidR="00B05DE1">
          <w:rPr>
            <w:noProof/>
            <w:webHidden/>
          </w:rPr>
        </w:r>
        <w:r w:rsidR="00B05DE1">
          <w:rPr>
            <w:noProof/>
            <w:webHidden/>
          </w:rPr>
          <w:fldChar w:fldCharType="separate"/>
        </w:r>
        <w:r w:rsidR="00F33CFD">
          <w:rPr>
            <w:noProof/>
            <w:webHidden/>
          </w:rPr>
          <w:t>9</w:t>
        </w:r>
        <w:r w:rsidR="00B05DE1">
          <w:rPr>
            <w:noProof/>
            <w:webHidden/>
          </w:rPr>
          <w:fldChar w:fldCharType="end"/>
        </w:r>
      </w:hyperlink>
    </w:p>
    <w:p w14:paraId="30D93FF3" w14:textId="77777777" w:rsidR="00B05DE1" w:rsidRDefault="006B6CE9" w:rsidP="00B05DE1">
      <w:pPr>
        <w:pStyle w:val="22"/>
        <w:rPr>
          <w:rFonts w:asciiTheme="minorHAnsi" w:eastAsiaTheme="minorEastAsia" w:hAnsiTheme="minorHAnsi" w:cstheme="minorBidi"/>
          <w:noProof/>
          <w:kern w:val="2"/>
          <w:szCs w:val="22"/>
        </w:rPr>
      </w:pPr>
      <w:hyperlink w:anchor="_Toc509684069" w:history="1">
        <w:r w:rsidR="00B05DE1" w:rsidRPr="00D06AB9">
          <w:rPr>
            <w:rStyle w:val="a9"/>
            <w:noProof/>
          </w:rPr>
          <w:t xml:space="preserve">4.1 </w:t>
        </w:r>
        <w:r w:rsidR="00B05DE1" w:rsidRPr="00D06AB9">
          <w:rPr>
            <w:rStyle w:val="a9"/>
            <w:rFonts w:hint="eastAsia"/>
            <w:noProof/>
          </w:rPr>
          <w:t>基金管理人及基金经理情况</w:t>
        </w:r>
        <w:r w:rsidR="00B05DE1">
          <w:rPr>
            <w:noProof/>
            <w:webHidden/>
          </w:rPr>
          <w:tab/>
        </w:r>
        <w:r w:rsidR="00B05DE1">
          <w:rPr>
            <w:noProof/>
            <w:webHidden/>
          </w:rPr>
          <w:fldChar w:fldCharType="begin"/>
        </w:r>
        <w:r w:rsidR="00B05DE1">
          <w:rPr>
            <w:noProof/>
            <w:webHidden/>
          </w:rPr>
          <w:instrText xml:space="preserve"> PAGEREF _Toc509684069 \h </w:instrText>
        </w:r>
        <w:r w:rsidR="00B05DE1">
          <w:rPr>
            <w:noProof/>
            <w:webHidden/>
          </w:rPr>
        </w:r>
        <w:r w:rsidR="00B05DE1">
          <w:rPr>
            <w:noProof/>
            <w:webHidden/>
          </w:rPr>
          <w:fldChar w:fldCharType="separate"/>
        </w:r>
        <w:r w:rsidR="00F33CFD">
          <w:rPr>
            <w:noProof/>
            <w:webHidden/>
          </w:rPr>
          <w:t>9</w:t>
        </w:r>
        <w:r w:rsidR="00B05DE1">
          <w:rPr>
            <w:noProof/>
            <w:webHidden/>
          </w:rPr>
          <w:fldChar w:fldCharType="end"/>
        </w:r>
      </w:hyperlink>
    </w:p>
    <w:p w14:paraId="4B79BFA2" w14:textId="77777777" w:rsidR="00B05DE1" w:rsidRDefault="006B6CE9" w:rsidP="00B05DE1">
      <w:pPr>
        <w:pStyle w:val="22"/>
        <w:rPr>
          <w:rFonts w:asciiTheme="minorHAnsi" w:eastAsiaTheme="minorEastAsia" w:hAnsiTheme="minorHAnsi" w:cstheme="minorBidi"/>
          <w:noProof/>
          <w:kern w:val="2"/>
          <w:szCs w:val="22"/>
        </w:rPr>
      </w:pPr>
      <w:hyperlink w:anchor="_Toc509684072" w:history="1">
        <w:r w:rsidR="00B05DE1" w:rsidRPr="00D06AB9">
          <w:rPr>
            <w:rStyle w:val="a9"/>
            <w:noProof/>
          </w:rPr>
          <w:t xml:space="preserve">4.2 </w:t>
        </w:r>
        <w:r w:rsidR="00B05DE1" w:rsidRPr="00D06AB9">
          <w:rPr>
            <w:rStyle w:val="a9"/>
            <w:rFonts w:hint="eastAsia"/>
            <w:noProof/>
          </w:rPr>
          <w:t>管理人对报告期内本基金运作遵规守信情况的说明</w:t>
        </w:r>
        <w:r w:rsidR="00B05DE1">
          <w:rPr>
            <w:noProof/>
            <w:webHidden/>
          </w:rPr>
          <w:tab/>
        </w:r>
        <w:r w:rsidR="00B05DE1">
          <w:rPr>
            <w:noProof/>
            <w:webHidden/>
          </w:rPr>
          <w:fldChar w:fldCharType="begin"/>
        </w:r>
        <w:r w:rsidR="00B05DE1">
          <w:rPr>
            <w:noProof/>
            <w:webHidden/>
          </w:rPr>
          <w:instrText xml:space="preserve"> PAGEREF _Toc509684072 \h </w:instrText>
        </w:r>
        <w:r w:rsidR="00B05DE1">
          <w:rPr>
            <w:noProof/>
            <w:webHidden/>
          </w:rPr>
        </w:r>
        <w:r w:rsidR="00B05DE1">
          <w:rPr>
            <w:noProof/>
            <w:webHidden/>
          </w:rPr>
          <w:fldChar w:fldCharType="separate"/>
        </w:r>
        <w:r w:rsidR="00F33CFD">
          <w:rPr>
            <w:noProof/>
            <w:webHidden/>
          </w:rPr>
          <w:t>10</w:t>
        </w:r>
        <w:r w:rsidR="00B05DE1">
          <w:rPr>
            <w:noProof/>
            <w:webHidden/>
          </w:rPr>
          <w:fldChar w:fldCharType="end"/>
        </w:r>
      </w:hyperlink>
    </w:p>
    <w:p w14:paraId="18B980EC" w14:textId="77777777" w:rsidR="00B05DE1" w:rsidRDefault="006B6CE9" w:rsidP="00B05DE1">
      <w:pPr>
        <w:pStyle w:val="22"/>
        <w:rPr>
          <w:rFonts w:asciiTheme="minorHAnsi" w:eastAsiaTheme="minorEastAsia" w:hAnsiTheme="minorHAnsi" w:cstheme="minorBidi"/>
          <w:noProof/>
          <w:kern w:val="2"/>
          <w:szCs w:val="22"/>
        </w:rPr>
      </w:pPr>
      <w:hyperlink w:anchor="_Toc509684073" w:history="1">
        <w:r w:rsidR="00B05DE1" w:rsidRPr="00D06AB9">
          <w:rPr>
            <w:rStyle w:val="a9"/>
            <w:noProof/>
          </w:rPr>
          <w:t xml:space="preserve">4.3 </w:t>
        </w:r>
        <w:r w:rsidR="00B05DE1" w:rsidRPr="00D06AB9">
          <w:rPr>
            <w:rStyle w:val="a9"/>
            <w:rFonts w:hint="eastAsia"/>
            <w:noProof/>
          </w:rPr>
          <w:t>管理人对报告期内公平交易情况的专项说明</w:t>
        </w:r>
        <w:r w:rsidR="00B05DE1">
          <w:rPr>
            <w:noProof/>
            <w:webHidden/>
          </w:rPr>
          <w:tab/>
        </w:r>
        <w:r w:rsidR="00B05DE1">
          <w:rPr>
            <w:noProof/>
            <w:webHidden/>
          </w:rPr>
          <w:fldChar w:fldCharType="begin"/>
        </w:r>
        <w:r w:rsidR="00B05DE1">
          <w:rPr>
            <w:noProof/>
            <w:webHidden/>
          </w:rPr>
          <w:instrText xml:space="preserve"> PAGEREF _Toc509684073 \h </w:instrText>
        </w:r>
        <w:r w:rsidR="00B05DE1">
          <w:rPr>
            <w:noProof/>
            <w:webHidden/>
          </w:rPr>
        </w:r>
        <w:r w:rsidR="00B05DE1">
          <w:rPr>
            <w:noProof/>
            <w:webHidden/>
          </w:rPr>
          <w:fldChar w:fldCharType="separate"/>
        </w:r>
        <w:r w:rsidR="00F33CFD">
          <w:rPr>
            <w:noProof/>
            <w:webHidden/>
          </w:rPr>
          <w:t>10</w:t>
        </w:r>
        <w:r w:rsidR="00B05DE1">
          <w:rPr>
            <w:noProof/>
            <w:webHidden/>
          </w:rPr>
          <w:fldChar w:fldCharType="end"/>
        </w:r>
      </w:hyperlink>
    </w:p>
    <w:p w14:paraId="6525E89F" w14:textId="77777777" w:rsidR="00B05DE1" w:rsidRDefault="006B6CE9" w:rsidP="00B05DE1">
      <w:pPr>
        <w:pStyle w:val="22"/>
        <w:rPr>
          <w:rFonts w:asciiTheme="minorHAnsi" w:eastAsiaTheme="minorEastAsia" w:hAnsiTheme="minorHAnsi" w:cstheme="minorBidi"/>
          <w:noProof/>
          <w:kern w:val="2"/>
          <w:szCs w:val="22"/>
        </w:rPr>
      </w:pPr>
      <w:hyperlink w:anchor="_Toc509684077" w:history="1">
        <w:r w:rsidR="00B05DE1" w:rsidRPr="00D06AB9">
          <w:rPr>
            <w:rStyle w:val="a9"/>
            <w:noProof/>
          </w:rPr>
          <w:t xml:space="preserve">4.4 </w:t>
        </w:r>
        <w:r w:rsidR="00B05DE1" w:rsidRPr="00D06AB9">
          <w:rPr>
            <w:rStyle w:val="a9"/>
            <w:rFonts w:hint="eastAsia"/>
            <w:noProof/>
          </w:rPr>
          <w:t>管理人对报告期内基金的投资策略和业绩表现的说明</w:t>
        </w:r>
        <w:r w:rsidR="00B05DE1">
          <w:rPr>
            <w:noProof/>
            <w:webHidden/>
          </w:rPr>
          <w:tab/>
        </w:r>
        <w:r w:rsidR="00B05DE1">
          <w:rPr>
            <w:noProof/>
            <w:webHidden/>
          </w:rPr>
          <w:fldChar w:fldCharType="begin"/>
        </w:r>
        <w:r w:rsidR="00B05DE1">
          <w:rPr>
            <w:noProof/>
            <w:webHidden/>
          </w:rPr>
          <w:instrText xml:space="preserve"> PAGEREF _Toc509684077 \h </w:instrText>
        </w:r>
        <w:r w:rsidR="00B05DE1">
          <w:rPr>
            <w:noProof/>
            <w:webHidden/>
          </w:rPr>
        </w:r>
        <w:r w:rsidR="00B05DE1">
          <w:rPr>
            <w:noProof/>
            <w:webHidden/>
          </w:rPr>
          <w:fldChar w:fldCharType="separate"/>
        </w:r>
        <w:r w:rsidR="00F33CFD">
          <w:rPr>
            <w:noProof/>
            <w:webHidden/>
          </w:rPr>
          <w:t>11</w:t>
        </w:r>
        <w:r w:rsidR="00B05DE1">
          <w:rPr>
            <w:noProof/>
            <w:webHidden/>
          </w:rPr>
          <w:fldChar w:fldCharType="end"/>
        </w:r>
      </w:hyperlink>
    </w:p>
    <w:p w14:paraId="7C53EC0B" w14:textId="77777777" w:rsidR="00B05DE1" w:rsidRDefault="006B6CE9">
      <w:pPr>
        <w:pStyle w:val="22"/>
        <w:rPr>
          <w:rFonts w:asciiTheme="minorHAnsi" w:eastAsiaTheme="minorEastAsia" w:hAnsiTheme="minorHAnsi" w:cstheme="minorBidi"/>
          <w:noProof/>
          <w:kern w:val="2"/>
          <w:szCs w:val="22"/>
        </w:rPr>
      </w:pPr>
      <w:hyperlink w:anchor="_Toc509684080" w:history="1">
        <w:r w:rsidR="00B05DE1" w:rsidRPr="00D06AB9">
          <w:rPr>
            <w:rStyle w:val="a9"/>
            <w:noProof/>
          </w:rPr>
          <w:t xml:space="preserve">4.5 </w:t>
        </w:r>
        <w:r w:rsidR="00B05DE1" w:rsidRPr="00D06AB9">
          <w:rPr>
            <w:rStyle w:val="a9"/>
            <w:rFonts w:hint="eastAsia"/>
            <w:noProof/>
          </w:rPr>
          <w:t>管理人对宏观经济、证券市场及行业走势的简要展望</w:t>
        </w:r>
        <w:r w:rsidR="00B05DE1">
          <w:rPr>
            <w:noProof/>
            <w:webHidden/>
          </w:rPr>
          <w:tab/>
        </w:r>
        <w:r w:rsidR="00B05DE1">
          <w:rPr>
            <w:noProof/>
            <w:webHidden/>
          </w:rPr>
          <w:fldChar w:fldCharType="begin"/>
        </w:r>
        <w:r w:rsidR="00B05DE1">
          <w:rPr>
            <w:noProof/>
            <w:webHidden/>
          </w:rPr>
          <w:instrText xml:space="preserve"> PAGEREF _Toc509684080 \h </w:instrText>
        </w:r>
        <w:r w:rsidR="00B05DE1">
          <w:rPr>
            <w:noProof/>
            <w:webHidden/>
          </w:rPr>
        </w:r>
        <w:r w:rsidR="00B05DE1">
          <w:rPr>
            <w:noProof/>
            <w:webHidden/>
          </w:rPr>
          <w:fldChar w:fldCharType="separate"/>
        </w:r>
        <w:r w:rsidR="00F33CFD">
          <w:rPr>
            <w:noProof/>
            <w:webHidden/>
          </w:rPr>
          <w:t>12</w:t>
        </w:r>
        <w:r w:rsidR="00B05DE1">
          <w:rPr>
            <w:noProof/>
            <w:webHidden/>
          </w:rPr>
          <w:fldChar w:fldCharType="end"/>
        </w:r>
      </w:hyperlink>
    </w:p>
    <w:p w14:paraId="3A936F89" w14:textId="77777777" w:rsidR="00B05DE1" w:rsidRDefault="006B6CE9">
      <w:pPr>
        <w:pStyle w:val="22"/>
        <w:rPr>
          <w:rFonts w:asciiTheme="minorHAnsi" w:eastAsiaTheme="minorEastAsia" w:hAnsiTheme="minorHAnsi" w:cstheme="minorBidi"/>
          <w:noProof/>
          <w:kern w:val="2"/>
          <w:szCs w:val="22"/>
        </w:rPr>
      </w:pPr>
      <w:hyperlink w:anchor="_Toc509684081" w:history="1">
        <w:r w:rsidR="00B05DE1" w:rsidRPr="00D06AB9">
          <w:rPr>
            <w:rStyle w:val="a9"/>
            <w:noProof/>
          </w:rPr>
          <w:t xml:space="preserve">4.6 </w:t>
        </w:r>
        <w:r w:rsidR="00B05DE1" w:rsidRPr="00D06AB9">
          <w:rPr>
            <w:rStyle w:val="a9"/>
            <w:rFonts w:hint="eastAsia"/>
            <w:noProof/>
          </w:rPr>
          <w:t>管理人内部有关本基金的监察稽核工作情况</w:t>
        </w:r>
        <w:r w:rsidR="00B05DE1">
          <w:rPr>
            <w:noProof/>
            <w:webHidden/>
          </w:rPr>
          <w:tab/>
        </w:r>
        <w:r w:rsidR="00B05DE1">
          <w:rPr>
            <w:noProof/>
            <w:webHidden/>
          </w:rPr>
          <w:fldChar w:fldCharType="begin"/>
        </w:r>
        <w:r w:rsidR="00B05DE1">
          <w:rPr>
            <w:noProof/>
            <w:webHidden/>
          </w:rPr>
          <w:instrText xml:space="preserve"> PAGEREF _Toc509684081 \h </w:instrText>
        </w:r>
        <w:r w:rsidR="00B05DE1">
          <w:rPr>
            <w:noProof/>
            <w:webHidden/>
          </w:rPr>
        </w:r>
        <w:r w:rsidR="00B05DE1">
          <w:rPr>
            <w:noProof/>
            <w:webHidden/>
          </w:rPr>
          <w:fldChar w:fldCharType="separate"/>
        </w:r>
        <w:r w:rsidR="00F33CFD">
          <w:rPr>
            <w:noProof/>
            <w:webHidden/>
          </w:rPr>
          <w:t>12</w:t>
        </w:r>
        <w:r w:rsidR="00B05DE1">
          <w:rPr>
            <w:noProof/>
            <w:webHidden/>
          </w:rPr>
          <w:fldChar w:fldCharType="end"/>
        </w:r>
      </w:hyperlink>
    </w:p>
    <w:p w14:paraId="452AB941" w14:textId="77777777" w:rsidR="00B05DE1" w:rsidRDefault="006B6CE9">
      <w:pPr>
        <w:pStyle w:val="22"/>
        <w:rPr>
          <w:rFonts w:asciiTheme="minorHAnsi" w:eastAsiaTheme="minorEastAsia" w:hAnsiTheme="minorHAnsi" w:cstheme="minorBidi"/>
          <w:noProof/>
          <w:kern w:val="2"/>
          <w:szCs w:val="22"/>
        </w:rPr>
      </w:pPr>
      <w:hyperlink w:anchor="_Toc509684082" w:history="1">
        <w:r w:rsidR="00B05DE1" w:rsidRPr="00D06AB9">
          <w:rPr>
            <w:rStyle w:val="a9"/>
            <w:noProof/>
          </w:rPr>
          <w:t xml:space="preserve">4.7 </w:t>
        </w:r>
        <w:r w:rsidR="00B05DE1" w:rsidRPr="00D06AB9">
          <w:rPr>
            <w:rStyle w:val="a9"/>
            <w:rFonts w:hint="eastAsia"/>
            <w:noProof/>
          </w:rPr>
          <w:t>管理人对报告期内基金估值程序等事项的说明</w:t>
        </w:r>
        <w:r w:rsidR="00B05DE1">
          <w:rPr>
            <w:noProof/>
            <w:webHidden/>
          </w:rPr>
          <w:tab/>
        </w:r>
        <w:r w:rsidR="00B05DE1">
          <w:rPr>
            <w:noProof/>
            <w:webHidden/>
          </w:rPr>
          <w:fldChar w:fldCharType="begin"/>
        </w:r>
        <w:r w:rsidR="00B05DE1">
          <w:rPr>
            <w:noProof/>
            <w:webHidden/>
          </w:rPr>
          <w:instrText xml:space="preserve"> PAGEREF _Toc509684082 \h </w:instrText>
        </w:r>
        <w:r w:rsidR="00B05DE1">
          <w:rPr>
            <w:noProof/>
            <w:webHidden/>
          </w:rPr>
        </w:r>
        <w:r w:rsidR="00B05DE1">
          <w:rPr>
            <w:noProof/>
            <w:webHidden/>
          </w:rPr>
          <w:fldChar w:fldCharType="separate"/>
        </w:r>
        <w:r w:rsidR="00F33CFD">
          <w:rPr>
            <w:noProof/>
            <w:webHidden/>
          </w:rPr>
          <w:t>13</w:t>
        </w:r>
        <w:r w:rsidR="00B05DE1">
          <w:rPr>
            <w:noProof/>
            <w:webHidden/>
          </w:rPr>
          <w:fldChar w:fldCharType="end"/>
        </w:r>
      </w:hyperlink>
    </w:p>
    <w:p w14:paraId="1311CE54" w14:textId="0B744B09" w:rsidR="00B05DE1" w:rsidRDefault="006B6CE9">
      <w:pPr>
        <w:pStyle w:val="22"/>
        <w:rPr>
          <w:rFonts w:asciiTheme="minorHAnsi" w:eastAsiaTheme="minorEastAsia" w:hAnsiTheme="minorHAnsi" w:cstheme="minorBidi"/>
          <w:noProof/>
          <w:kern w:val="2"/>
          <w:szCs w:val="22"/>
        </w:rPr>
      </w:pPr>
      <w:hyperlink w:anchor="_Toc509684083" w:history="1">
        <w:r w:rsidR="00B05DE1" w:rsidRPr="00D06AB9">
          <w:rPr>
            <w:rStyle w:val="a9"/>
            <w:noProof/>
          </w:rPr>
          <w:t>4.8</w:t>
        </w:r>
        <w:r w:rsidR="00B05DE1">
          <w:rPr>
            <w:rStyle w:val="a9"/>
            <w:rFonts w:hint="eastAsia"/>
            <w:noProof/>
          </w:rPr>
          <w:t xml:space="preserve"> </w:t>
        </w:r>
        <w:r w:rsidR="00B05DE1" w:rsidRPr="00D06AB9">
          <w:rPr>
            <w:rStyle w:val="a9"/>
            <w:rFonts w:hint="eastAsia"/>
            <w:noProof/>
          </w:rPr>
          <w:t>管理人对报告期内基金利润分配情况的说明</w:t>
        </w:r>
        <w:r w:rsidR="00B05DE1">
          <w:rPr>
            <w:noProof/>
            <w:webHidden/>
          </w:rPr>
          <w:tab/>
        </w:r>
        <w:r w:rsidR="00B05DE1">
          <w:rPr>
            <w:noProof/>
            <w:webHidden/>
          </w:rPr>
          <w:fldChar w:fldCharType="begin"/>
        </w:r>
        <w:r w:rsidR="00B05DE1">
          <w:rPr>
            <w:noProof/>
            <w:webHidden/>
          </w:rPr>
          <w:instrText xml:space="preserve"> PAGEREF _Toc509684083 \h </w:instrText>
        </w:r>
        <w:r w:rsidR="00B05DE1">
          <w:rPr>
            <w:noProof/>
            <w:webHidden/>
          </w:rPr>
        </w:r>
        <w:r w:rsidR="00B05DE1">
          <w:rPr>
            <w:noProof/>
            <w:webHidden/>
          </w:rPr>
          <w:fldChar w:fldCharType="separate"/>
        </w:r>
        <w:r w:rsidR="00F33CFD">
          <w:rPr>
            <w:noProof/>
            <w:webHidden/>
          </w:rPr>
          <w:t>14</w:t>
        </w:r>
        <w:r w:rsidR="00B05DE1">
          <w:rPr>
            <w:noProof/>
            <w:webHidden/>
          </w:rPr>
          <w:fldChar w:fldCharType="end"/>
        </w:r>
      </w:hyperlink>
    </w:p>
    <w:p w14:paraId="2D252C95" w14:textId="7A7A31CD" w:rsidR="00B05DE1" w:rsidRDefault="006B6CE9">
      <w:pPr>
        <w:pStyle w:val="22"/>
        <w:rPr>
          <w:rFonts w:asciiTheme="minorHAnsi" w:eastAsiaTheme="minorEastAsia" w:hAnsiTheme="minorHAnsi" w:cstheme="minorBidi"/>
          <w:noProof/>
          <w:kern w:val="2"/>
          <w:szCs w:val="22"/>
        </w:rPr>
      </w:pPr>
      <w:hyperlink w:anchor="_Toc509684084" w:history="1">
        <w:r w:rsidR="00B05DE1" w:rsidRPr="00D06AB9">
          <w:rPr>
            <w:rStyle w:val="a9"/>
            <w:noProof/>
          </w:rPr>
          <w:t>4.9</w:t>
        </w:r>
        <w:r w:rsidR="00B05DE1">
          <w:rPr>
            <w:rStyle w:val="a9"/>
            <w:rFonts w:hint="eastAsia"/>
            <w:noProof/>
          </w:rPr>
          <w:t xml:space="preserve"> </w:t>
        </w:r>
        <w:r w:rsidR="00B05DE1" w:rsidRPr="00D06AB9">
          <w:rPr>
            <w:rStyle w:val="a9"/>
            <w:rFonts w:hint="eastAsia"/>
            <w:noProof/>
          </w:rPr>
          <w:t>报告期内管理人对本基金持有人数或基金资产净值预警情形的说明</w:t>
        </w:r>
        <w:r w:rsidR="00B05DE1">
          <w:rPr>
            <w:noProof/>
            <w:webHidden/>
          </w:rPr>
          <w:tab/>
        </w:r>
        <w:r w:rsidR="00B05DE1">
          <w:rPr>
            <w:noProof/>
            <w:webHidden/>
          </w:rPr>
          <w:fldChar w:fldCharType="begin"/>
        </w:r>
        <w:r w:rsidR="00B05DE1">
          <w:rPr>
            <w:noProof/>
            <w:webHidden/>
          </w:rPr>
          <w:instrText xml:space="preserve"> PAGEREF _Toc509684084 \h </w:instrText>
        </w:r>
        <w:r w:rsidR="00B05DE1">
          <w:rPr>
            <w:noProof/>
            <w:webHidden/>
          </w:rPr>
        </w:r>
        <w:r w:rsidR="00B05DE1">
          <w:rPr>
            <w:noProof/>
            <w:webHidden/>
          </w:rPr>
          <w:fldChar w:fldCharType="separate"/>
        </w:r>
        <w:r w:rsidR="00F33CFD">
          <w:rPr>
            <w:noProof/>
            <w:webHidden/>
          </w:rPr>
          <w:t>14</w:t>
        </w:r>
        <w:r w:rsidR="00B05DE1">
          <w:rPr>
            <w:noProof/>
            <w:webHidden/>
          </w:rPr>
          <w:fldChar w:fldCharType="end"/>
        </w:r>
      </w:hyperlink>
    </w:p>
    <w:p w14:paraId="062C0F39" w14:textId="77777777" w:rsidR="00B05DE1" w:rsidRDefault="006B6CE9">
      <w:pPr>
        <w:pStyle w:val="11"/>
        <w:rPr>
          <w:rFonts w:asciiTheme="minorHAnsi" w:eastAsiaTheme="minorEastAsia" w:hAnsiTheme="minorHAnsi" w:cstheme="minorBidi"/>
          <w:noProof/>
          <w:szCs w:val="22"/>
        </w:rPr>
      </w:pPr>
      <w:hyperlink w:anchor="_Toc509684085" w:history="1">
        <w:r w:rsidR="00B05DE1" w:rsidRPr="00D06AB9">
          <w:rPr>
            <w:rStyle w:val="a9"/>
            <w:b/>
            <w:bCs/>
            <w:noProof/>
          </w:rPr>
          <w:t xml:space="preserve">§5  </w:t>
        </w:r>
        <w:r w:rsidR="00B05DE1" w:rsidRPr="00D06AB9">
          <w:rPr>
            <w:rStyle w:val="a9"/>
            <w:rFonts w:hint="eastAsia"/>
            <w:b/>
            <w:bCs/>
            <w:noProof/>
          </w:rPr>
          <w:t>托管人报告</w:t>
        </w:r>
        <w:r w:rsidR="00B05DE1">
          <w:rPr>
            <w:noProof/>
            <w:webHidden/>
          </w:rPr>
          <w:tab/>
        </w:r>
        <w:r w:rsidR="00B05DE1">
          <w:rPr>
            <w:noProof/>
            <w:webHidden/>
          </w:rPr>
          <w:fldChar w:fldCharType="begin"/>
        </w:r>
        <w:r w:rsidR="00B05DE1">
          <w:rPr>
            <w:noProof/>
            <w:webHidden/>
          </w:rPr>
          <w:instrText xml:space="preserve"> PAGEREF _Toc509684085 \h </w:instrText>
        </w:r>
        <w:r w:rsidR="00B05DE1">
          <w:rPr>
            <w:noProof/>
            <w:webHidden/>
          </w:rPr>
        </w:r>
        <w:r w:rsidR="00B05DE1">
          <w:rPr>
            <w:noProof/>
            <w:webHidden/>
          </w:rPr>
          <w:fldChar w:fldCharType="separate"/>
        </w:r>
        <w:r w:rsidR="00F33CFD">
          <w:rPr>
            <w:noProof/>
            <w:webHidden/>
          </w:rPr>
          <w:t>14</w:t>
        </w:r>
        <w:r w:rsidR="00B05DE1">
          <w:rPr>
            <w:noProof/>
            <w:webHidden/>
          </w:rPr>
          <w:fldChar w:fldCharType="end"/>
        </w:r>
      </w:hyperlink>
    </w:p>
    <w:p w14:paraId="6350AEEF" w14:textId="77777777" w:rsidR="00B05DE1" w:rsidRDefault="006B6CE9" w:rsidP="00B05DE1">
      <w:pPr>
        <w:pStyle w:val="22"/>
        <w:rPr>
          <w:rFonts w:asciiTheme="minorHAnsi" w:eastAsiaTheme="minorEastAsia" w:hAnsiTheme="minorHAnsi" w:cstheme="minorBidi"/>
          <w:noProof/>
          <w:kern w:val="2"/>
          <w:szCs w:val="22"/>
        </w:rPr>
      </w:pPr>
      <w:hyperlink w:anchor="_Toc509684086" w:history="1">
        <w:r w:rsidR="00B05DE1" w:rsidRPr="00D06AB9">
          <w:rPr>
            <w:rStyle w:val="a9"/>
            <w:noProof/>
          </w:rPr>
          <w:t xml:space="preserve">5.1 </w:t>
        </w:r>
        <w:r w:rsidR="00B05DE1" w:rsidRPr="00D06AB9">
          <w:rPr>
            <w:rStyle w:val="a9"/>
            <w:rFonts w:hint="eastAsia"/>
            <w:noProof/>
          </w:rPr>
          <w:t>报告期内本基金托管人遵规守信情况声明</w:t>
        </w:r>
        <w:r w:rsidR="00B05DE1">
          <w:rPr>
            <w:noProof/>
            <w:webHidden/>
          </w:rPr>
          <w:tab/>
        </w:r>
        <w:r w:rsidR="00B05DE1">
          <w:rPr>
            <w:noProof/>
            <w:webHidden/>
          </w:rPr>
          <w:fldChar w:fldCharType="begin"/>
        </w:r>
        <w:r w:rsidR="00B05DE1">
          <w:rPr>
            <w:noProof/>
            <w:webHidden/>
          </w:rPr>
          <w:instrText xml:space="preserve"> PAGEREF _Toc509684086 \h </w:instrText>
        </w:r>
        <w:r w:rsidR="00B05DE1">
          <w:rPr>
            <w:noProof/>
            <w:webHidden/>
          </w:rPr>
        </w:r>
        <w:r w:rsidR="00B05DE1">
          <w:rPr>
            <w:noProof/>
            <w:webHidden/>
          </w:rPr>
          <w:fldChar w:fldCharType="separate"/>
        </w:r>
        <w:r w:rsidR="00F33CFD">
          <w:rPr>
            <w:noProof/>
            <w:webHidden/>
          </w:rPr>
          <w:t>14</w:t>
        </w:r>
        <w:r w:rsidR="00B05DE1">
          <w:rPr>
            <w:noProof/>
            <w:webHidden/>
          </w:rPr>
          <w:fldChar w:fldCharType="end"/>
        </w:r>
      </w:hyperlink>
    </w:p>
    <w:p w14:paraId="2953EDA1" w14:textId="77777777" w:rsidR="00B05DE1" w:rsidRDefault="006B6CE9">
      <w:pPr>
        <w:pStyle w:val="22"/>
        <w:rPr>
          <w:rFonts w:asciiTheme="minorHAnsi" w:eastAsiaTheme="minorEastAsia" w:hAnsiTheme="minorHAnsi" w:cstheme="minorBidi"/>
          <w:noProof/>
          <w:kern w:val="2"/>
          <w:szCs w:val="22"/>
        </w:rPr>
      </w:pPr>
      <w:hyperlink w:anchor="_Toc509684087" w:history="1">
        <w:r w:rsidR="00B05DE1" w:rsidRPr="00D06AB9">
          <w:rPr>
            <w:rStyle w:val="a9"/>
            <w:noProof/>
          </w:rPr>
          <w:t xml:space="preserve">5.2 </w:t>
        </w:r>
        <w:r w:rsidR="00B05DE1" w:rsidRPr="00D06AB9">
          <w:rPr>
            <w:rStyle w:val="a9"/>
            <w:rFonts w:hint="eastAsia"/>
            <w:noProof/>
          </w:rPr>
          <w:t>托管人对报告期内本基金投资运作遵规守信、净值计算、利润分配等情况的说明</w:t>
        </w:r>
        <w:r w:rsidR="00B05DE1">
          <w:rPr>
            <w:noProof/>
            <w:webHidden/>
          </w:rPr>
          <w:tab/>
        </w:r>
        <w:r w:rsidR="00B05DE1">
          <w:rPr>
            <w:noProof/>
            <w:webHidden/>
          </w:rPr>
          <w:fldChar w:fldCharType="begin"/>
        </w:r>
        <w:r w:rsidR="00B05DE1">
          <w:rPr>
            <w:noProof/>
            <w:webHidden/>
          </w:rPr>
          <w:instrText xml:space="preserve"> PAGEREF _Toc509684087 \h </w:instrText>
        </w:r>
        <w:r w:rsidR="00B05DE1">
          <w:rPr>
            <w:noProof/>
            <w:webHidden/>
          </w:rPr>
        </w:r>
        <w:r w:rsidR="00B05DE1">
          <w:rPr>
            <w:noProof/>
            <w:webHidden/>
          </w:rPr>
          <w:fldChar w:fldCharType="separate"/>
        </w:r>
        <w:r w:rsidR="00F33CFD">
          <w:rPr>
            <w:noProof/>
            <w:webHidden/>
          </w:rPr>
          <w:t>14</w:t>
        </w:r>
        <w:r w:rsidR="00B05DE1">
          <w:rPr>
            <w:noProof/>
            <w:webHidden/>
          </w:rPr>
          <w:fldChar w:fldCharType="end"/>
        </w:r>
      </w:hyperlink>
    </w:p>
    <w:p w14:paraId="13CFF50F" w14:textId="77777777" w:rsidR="00B05DE1" w:rsidRDefault="006B6CE9">
      <w:pPr>
        <w:pStyle w:val="22"/>
        <w:rPr>
          <w:rFonts w:asciiTheme="minorHAnsi" w:eastAsiaTheme="minorEastAsia" w:hAnsiTheme="minorHAnsi" w:cstheme="minorBidi"/>
          <w:noProof/>
          <w:kern w:val="2"/>
          <w:szCs w:val="22"/>
        </w:rPr>
      </w:pPr>
      <w:hyperlink w:anchor="_Toc509684088" w:history="1">
        <w:r w:rsidR="00B05DE1" w:rsidRPr="00D06AB9">
          <w:rPr>
            <w:rStyle w:val="a9"/>
            <w:noProof/>
          </w:rPr>
          <w:t xml:space="preserve">5.3 </w:t>
        </w:r>
        <w:r w:rsidR="00B05DE1" w:rsidRPr="00D06AB9">
          <w:rPr>
            <w:rStyle w:val="a9"/>
            <w:rFonts w:hint="eastAsia"/>
            <w:noProof/>
          </w:rPr>
          <w:t>托管人对本年度报告中财务信息等内容的真实、准确和完整发表意见</w:t>
        </w:r>
        <w:r w:rsidR="00B05DE1">
          <w:rPr>
            <w:noProof/>
            <w:webHidden/>
          </w:rPr>
          <w:tab/>
        </w:r>
        <w:r w:rsidR="00B05DE1">
          <w:rPr>
            <w:noProof/>
            <w:webHidden/>
          </w:rPr>
          <w:fldChar w:fldCharType="begin"/>
        </w:r>
        <w:r w:rsidR="00B05DE1">
          <w:rPr>
            <w:noProof/>
            <w:webHidden/>
          </w:rPr>
          <w:instrText xml:space="preserve"> PAGEREF _Toc509684088 \h </w:instrText>
        </w:r>
        <w:r w:rsidR="00B05DE1">
          <w:rPr>
            <w:noProof/>
            <w:webHidden/>
          </w:rPr>
        </w:r>
        <w:r w:rsidR="00B05DE1">
          <w:rPr>
            <w:noProof/>
            <w:webHidden/>
          </w:rPr>
          <w:fldChar w:fldCharType="separate"/>
        </w:r>
        <w:r w:rsidR="00F33CFD">
          <w:rPr>
            <w:noProof/>
            <w:webHidden/>
          </w:rPr>
          <w:t>14</w:t>
        </w:r>
        <w:r w:rsidR="00B05DE1">
          <w:rPr>
            <w:noProof/>
            <w:webHidden/>
          </w:rPr>
          <w:fldChar w:fldCharType="end"/>
        </w:r>
      </w:hyperlink>
    </w:p>
    <w:p w14:paraId="2BF90370" w14:textId="77777777" w:rsidR="00B05DE1" w:rsidRDefault="006B6CE9">
      <w:pPr>
        <w:pStyle w:val="11"/>
        <w:rPr>
          <w:rFonts w:asciiTheme="minorHAnsi" w:eastAsiaTheme="minorEastAsia" w:hAnsiTheme="minorHAnsi" w:cstheme="minorBidi"/>
          <w:noProof/>
          <w:szCs w:val="22"/>
        </w:rPr>
      </w:pPr>
      <w:hyperlink w:anchor="_Toc509684089" w:history="1">
        <w:r w:rsidR="00B05DE1" w:rsidRPr="00D06AB9">
          <w:rPr>
            <w:rStyle w:val="a9"/>
            <w:b/>
            <w:bCs/>
            <w:noProof/>
          </w:rPr>
          <w:t xml:space="preserve">§6  </w:t>
        </w:r>
        <w:r w:rsidR="00B05DE1" w:rsidRPr="00D06AB9">
          <w:rPr>
            <w:rStyle w:val="a9"/>
            <w:rFonts w:hint="eastAsia"/>
            <w:b/>
            <w:bCs/>
            <w:noProof/>
          </w:rPr>
          <w:t>审计报告</w:t>
        </w:r>
        <w:r w:rsidR="00B05DE1">
          <w:rPr>
            <w:noProof/>
            <w:webHidden/>
          </w:rPr>
          <w:tab/>
        </w:r>
        <w:r w:rsidR="00B05DE1">
          <w:rPr>
            <w:noProof/>
            <w:webHidden/>
          </w:rPr>
          <w:fldChar w:fldCharType="begin"/>
        </w:r>
        <w:r w:rsidR="00B05DE1">
          <w:rPr>
            <w:noProof/>
            <w:webHidden/>
          </w:rPr>
          <w:instrText xml:space="preserve"> PAGEREF _Toc509684089 \h </w:instrText>
        </w:r>
        <w:r w:rsidR="00B05DE1">
          <w:rPr>
            <w:noProof/>
            <w:webHidden/>
          </w:rPr>
        </w:r>
        <w:r w:rsidR="00B05DE1">
          <w:rPr>
            <w:noProof/>
            <w:webHidden/>
          </w:rPr>
          <w:fldChar w:fldCharType="separate"/>
        </w:r>
        <w:r w:rsidR="00F33CFD">
          <w:rPr>
            <w:noProof/>
            <w:webHidden/>
          </w:rPr>
          <w:t>14</w:t>
        </w:r>
        <w:r w:rsidR="00B05DE1">
          <w:rPr>
            <w:noProof/>
            <w:webHidden/>
          </w:rPr>
          <w:fldChar w:fldCharType="end"/>
        </w:r>
      </w:hyperlink>
    </w:p>
    <w:p w14:paraId="0B05A201" w14:textId="77777777" w:rsidR="00B05DE1" w:rsidRDefault="006B6CE9" w:rsidP="00B05DE1">
      <w:pPr>
        <w:pStyle w:val="22"/>
        <w:rPr>
          <w:rFonts w:asciiTheme="minorHAnsi" w:eastAsiaTheme="minorEastAsia" w:hAnsiTheme="minorHAnsi" w:cstheme="minorBidi"/>
          <w:noProof/>
          <w:kern w:val="2"/>
          <w:szCs w:val="22"/>
        </w:rPr>
      </w:pPr>
      <w:hyperlink w:anchor="_Toc509684090" w:history="1">
        <w:r w:rsidR="00B05DE1" w:rsidRPr="00D06AB9">
          <w:rPr>
            <w:rStyle w:val="a9"/>
            <w:rFonts w:hint="eastAsia"/>
            <w:noProof/>
          </w:rPr>
          <w:t>一、</w:t>
        </w:r>
        <w:r w:rsidR="00B05DE1" w:rsidRPr="00D06AB9">
          <w:rPr>
            <w:rStyle w:val="a9"/>
            <w:noProof/>
          </w:rPr>
          <w:t xml:space="preserve"> </w:t>
        </w:r>
        <w:r w:rsidR="00B05DE1" w:rsidRPr="00D06AB9">
          <w:rPr>
            <w:rStyle w:val="a9"/>
            <w:rFonts w:hint="eastAsia"/>
            <w:noProof/>
          </w:rPr>
          <w:t>审计意见</w:t>
        </w:r>
        <w:r w:rsidR="00B05DE1">
          <w:rPr>
            <w:noProof/>
            <w:webHidden/>
          </w:rPr>
          <w:tab/>
        </w:r>
        <w:r w:rsidR="00B05DE1">
          <w:rPr>
            <w:noProof/>
            <w:webHidden/>
          </w:rPr>
          <w:fldChar w:fldCharType="begin"/>
        </w:r>
        <w:r w:rsidR="00B05DE1">
          <w:rPr>
            <w:noProof/>
            <w:webHidden/>
          </w:rPr>
          <w:instrText xml:space="preserve"> PAGEREF _Toc509684090 \h </w:instrText>
        </w:r>
        <w:r w:rsidR="00B05DE1">
          <w:rPr>
            <w:noProof/>
            <w:webHidden/>
          </w:rPr>
        </w:r>
        <w:r w:rsidR="00B05DE1">
          <w:rPr>
            <w:noProof/>
            <w:webHidden/>
          </w:rPr>
          <w:fldChar w:fldCharType="separate"/>
        </w:r>
        <w:r w:rsidR="00F33CFD">
          <w:rPr>
            <w:noProof/>
            <w:webHidden/>
          </w:rPr>
          <w:t>15</w:t>
        </w:r>
        <w:r w:rsidR="00B05DE1">
          <w:rPr>
            <w:noProof/>
            <w:webHidden/>
          </w:rPr>
          <w:fldChar w:fldCharType="end"/>
        </w:r>
      </w:hyperlink>
    </w:p>
    <w:p w14:paraId="7224AA52" w14:textId="77777777" w:rsidR="00B05DE1" w:rsidRDefault="006B6CE9">
      <w:pPr>
        <w:pStyle w:val="22"/>
        <w:rPr>
          <w:rFonts w:asciiTheme="minorHAnsi" w:eastAsiaTheme="minorEastAsia" w:hAnsiTheme="minorHAnsi" w:cstheme="minorBidi"/>
          <w:noProof/>
          <w:kern w:val="2"/>
          <w:szCs w:val="22"/>
        </w:rPr>
      </w:pPr>
      <w:hyperlink w:anchor="_Toc509684091" w:history="1">
        <w:r w:rsidR="00B05DE1" w:rsidRPr="00D06AB9">
          <w:rPr>
            <w:rStyle w:val="a9"/>
            <w:rFonts w:hint="eastAsia"/>
            <w:noProof/>
          </w:rPr>
          <w:t>二、</w:t>
        </w:r>
        <w:r w:rsidR="00B05DE1" w:rsidRPr="00D06AB9">
          <w:rPr>
            <w:rStyle w:val="a9"/>
            <w:noProof/>
          </w:rPr>
          <w:t xml:space="preserve"> </w:t>
        </w:r>
        <w:r w:rsidR="00B05DE1" w:rsidRPr="00D06AB9">
          <w:rPr>
            <w:rStyle w:val="a9"/>
            <w:rFonts w:hint="eastAsia"/>
            <w:noProof/>
          </w:rPr>
          <w:t>形成审计意见的基础</w:t>
        </w:r>
        <w:r w:rsidR="00B05DE1">
          <w:rPr>
            <w:noProof/>
            <w:webHidden/>
          </w:rPr>
          <w:tab/>
        </w:r>
        <w:r w:rsidR="00B05DE1">
          <w:rPr>
            <w:noProof/>
            <w:webHidden/>
          </w:rPr>
          <w:fldChar w:fldCharType="begin"/>
        </w:r>
        <w:r w:rsidR="00B05DE1">
          <w:rPr>
            <w:noProof/>
            <w:webHidden/>
          </w:rPr>
          <w:instrText xml:space="preserve"> PAGEREF _Toc509684091 \h </w:instrText>
        </w:r>
        <w:r w:rsidR="00B05DE1">
          <w:rPr>
            <w:noProof/>
            <w:webHidden/>
          </w:rPr>
        </w:r>
        <w:r w:rsidR="00B05DE1">
          <w:rPr>
            <w:noProof/>
            <w:webHidden/>
          </w:rPr>
          <w:fldChar w:fldCharType="separate"/>
        </w:r>
        <w:r w:rsidR="00F33CFD">
          <w:rPr>
            <w:noProof/>
            <w:webHidden/>
          </w:rPr>
          <w:t>15</w:t>
        </w:r>
        <w:r w:rsidR="00B05DE1">
          <w:rPr>
            <w:noProof/>
            <w:webHidden/>
          </w:rPr>
          <w:fldChar w:fldCharType="end"/>
        </w:r>
      </w:hyperlink>
    </w:p>
    <w:p w14:paraId="03A70135" w14:textId="77777777" w:rsidR="00B05DE1" w:rsidRDefault="006B6CE9">
      <w:pPr>
        <w:pStyle w:val="22"/>
        <w:rPr>
          <w:rFonts w:asciiTheme="minorHAnsi" w:eastAsiaTheme="minorEastAsia" w:hAnsiTheme="minorHAnsi" w:cstheme="minorBidi"/>
          <w:noProof/>
          <w:kern w:val="2"/>
          <w:szCs w:val="22"/>
        </w:rPr>
      </w:pPr>
      <w:hyperlink w:anchor="_Toc509684092" w:history="1">
        <w:r w:rsidR="00B05DE1" w:rsidRPr="00D06AB9">
          <w:rPr>
            <w:rStyle w:val="a9"/>
            <w:rFonts w:hint="eastAsia"/>
            <w:noProof/>
          </w:rPr>
          <w:t>三、</w:t>
        </w:r>
        <w:r w:rsidR="00B05DE1" w:rsidRPr="00D06AB9">
          <w:rPr>
            <w:rStyle w:val="a9"/>
            <w:noProof/>
          </w:rPr>
          <w:t xml:space="preserve"> </w:t>
        </w:r>
        <w:r w:rsidR="00B05DE1" w:rsidRPr="00D06AB9">
          <w:rPr>
            <w:rStyle w:val="a9"/>
            <w:rFonts w:hint="eastAsia"/>
            <w:noProof/>
          </w:rPr>
          <w:t>管理层和治理层对财务报表的责任</w:t>
        </w:r>
        <w:r w:rsidR="00B05DE1">
          <w:rPr>
            <w:noProof/>
            <w:webHidden/>
          </w:rPr>
          <w:tab/>
        </w:r>
        <w:r w:rsidR="00B05DE1">
          <w:rPr>
            <w:noProof/>
            <w:webHidden/>
          </w:rPr>
          <w:fldChar w:fldCharType="begin"/>
        </w:r>
        <w:r w:rsidR="00B05DE1">
          <w:rPr>
            <w:noProof/>
            <w:webHidden/>
          </w:rPr>
          <w:instrText xml:space="preserve"> PAGEREF _Toc509684092 \h </w:instrText>
        </w:r>
        <w:r w:rsidR="00B05DE1">
          <w:rPr>
            <w:noProof/>
            <w:webHidden/>
          </w:rPr>
        </w:r>
        <w:r w:rsidR="00B05DE1">
          <w:rPr>
            <w:noProof/>
            <w:webHidden/>
          </w:rPr>
          <w:fldChar w:fldCharType="separate"/>
        </w:r>
        <w:r w:rsidR="00F33CFD">
          <w:rPr>
            <w:noProof/>
            <w:webHidden/>
          </w:rPr>
          <w:t>15</w:t>
        </w:r>
        <w:r w:rsidR="00B05DE1">
          <w:rPr>
            <w:noProof/>
            <w:webHidden/>
          </w:rPr>
          <w:fldChar w:fldCharType="end"/>
        </w:r>
      </w:hyperlink>
    </w:p>
    <w:p w14:paraId="38E5F3A5" w14:textId="77777777" w:rsidR="00B05DE1" w:rsidRDefault="006B6CE9">
      <w:pPr>
        <w:pStyle w:val="22"/>
        <w:rPr>
          <w:rFonts w:asciiTheme="minorHAnsi" w:eastAsiaTheme="minorEastAsia" w:hAnsiTheme="minorHAnsi" w:cstheme="minorBidi"/>
          <w:noProof/>
          <w:kern w:val="2"/>
          <w:szCs w:val="22"/>
        </w:rPr>
      </w:pPr>
      <w:hyperlink w:anchor="_Toc509684093" w:history="1">
        <w:r w:rsidR="00B05DE1" w:rsidRPr="00D06AB9">
          <w:rPr>
            <w:rStyle w:val="a9"/>
            <w:rFonts w:hint="eastAsia"/>
            <w:noProof/>
          </w:rPr>
          <w:t>四、</w:t>
        </w:r>
        <w:r w:rsidR="00B05DE1" w:rsidRPr="00D06AB9">
          <w:rPr>
            <w:rStyle w:val="a9"/>
            <w:noProof/>
          </w:rPr>
          <w:t xml:space="preserve"> </w:t>
        </w:r>
        <w:r w:rsidR="00B05DE1" w:rsidRPr="00D06AB9">
          <w:rPr>
            <w:rStyle w:val="a9"/>
            <w:rFonts w:hint="eastAsia"/>
            <w:noProof/>
          </w:rPr>
          <w:t>注册会计师对财务报表审计的责任</w:t>
        </w:r>
        <w:r w:rsidR="00B05DE1">
          <w:rPr>
            <w:noProof/>
            <w:webHidden/>
          </w:rPr>
          <w:tab/>
        </w:r>
        <w:r w:rsidR="00B05DE1">
          <w:rPr>
            <w:noProof/>
            <w:webHidden/>
          </w:rPr>
          <w:fldChar w:fldCharType="begin"/>
        </w:r>
        <w:r w:rsidR="00B05DE1">
          <w:rPr>
            <w:noProof/>
            <w:webHidden/>
          </w:rPr>
          <w:instrText xml:space="preserve"> PAGEREF _Toc509684093 \h </w:instrText>
        </w:r>
        <w:r w:rsidR="00B05DE1">
          <w:rPr>
            <w:noProof/>
            <w:webHidden/>
          </w:rPr>
        </w:r>
        <w:r w:rsidR="00B05DE1">
          <w:rPr>
            <w:noProof/>
            <w:webHidden/>
          </w:rPr>
          <w:fldChar w:fldCharType="separate"/>
        </w:r>
        <w:r w:rsidR="00F33CFD">
          <w:rPr>
            <w:noProof/>
            <w:webHidden/>
          </w:rPr>
          <w:t>15</w:t>
        </w:r>
        <w:r w:rsidR="00B05DE1">
          <w:rPr>
            <w:noProof/>
            <w:webHidden/>
          </w:rPr>
          <w:fldChar w:fldCharType="end"/>
        </w:r>
      </w:hyperlink>
    </w:p>
    <w:p w14:paraId="68C0CCEB" w14:textId="1A98FEF8" w:rsidR="00B05DE1" w:rsidRDefault="006B6CE9">
      <w:pPr>
        <w:pStyle w:val="11"/>
        <w:rPr>
          <w:rFonts w:asciiTheme="minorHAnsi" w:eastAsiaTheme="minorEastAsia" w:hAnsiTheme="minorHAnsi" w:cstheme="minorBidi"/>
          <w:noProof/>
          <w:szCs w:val="22"/>
        </w:rPr>
      </w:pPr>
      <w:hyperlink w:anchor="_Toc509684094" w:history="1">
        <w:r w:rsidR="00B05DE1" w:rsidRPr="00D06AB9">
          <w:rPr>
            <w:rStyle w:val="a9"/>
            <w:b/>
            <w:bCs/>
            <w:noProof/>
          </w:rPr>
          <w:t>§7</w:t>
        </w:r>
        <w:r w:rsidR="00B05DE1">
          <w:rPr>
            <w:rStyle w:val="a9"/>
            <w:rFonts w:hint="eastAsia"/>
            <w:b/>
            <w:bCs/>
            <w:noProof/>
          </w:rPr>
          <w:t xml:space="preserve">  </w:t>
        </w:r>
        <w:r w:rsidR="00B05DE1" w:rsidRPr="00D06AB9">
          <w:rPr>
            <w:rStyle w:val="a9"/>
            <w:rFonts w:hint="eastAsia"/>
            <w:b/>
            <w:bCs/>
            <w:noProof/>
          </w:rPr>
          <w:t>年度财务报表</w:t>
        </w:r>
        <w:r w:rsidR="00B05DE1">
          <w:rPr>
            <w:noProof/>
            <w:webHidden/>
          </w:rPr>
          <w:tab/>
        </w:r>
        <w:r w:rsidR="00B05DE1">
          <w:rPr>
            <w:noProof/>
            <w:webHidden/>
          </w:rPr>
          <w:fldChar w:fldCharType="begin"/>
        </w:r>
        <w:r w:rsidR="00B05DE1">
          <w:rPr>
            <w:noProof/>
            <w:webHidden/>
          </w:rPr>
          <w:instrText xml:space="preserve"> PAGEREF _Toc509684094 \h </w:instrText>
        </w:r>
        <w:r w:rsidR="00B05DE1">
          <w:rPr>
            <w:noProof/>
            <w:webHidden/>
          </w:rPr>
        </w:r>
        <w:r w:rsidR="00B05DE1">
          <w:rPr>
            <w:noProof/>
            <w:webHidden/>
          </w:rPr>
          <w:fldChar w:fldCharType="separate"/>
        </w:r>
        <w:r w:rsidR="00F33CFD">
          <w:rPr>
            <w:noProof/>
            <w:webHidden/>
          </w:rPr>
          <w:t>16</w:t>
        </w:r>
        <w:r w:rsidR="00B05DE1">
          <w:rPr>
            <w:noProof/>
            <w:webHidden/>
          </w:rPr>
          <w:fldChar w:fldCharType="end"/>
        </w:r>
      </w:hyperlink>
    </w:p>
    <w:p w14:paraId="47823441" w14:textId="77777777" w:rsidR="00B05DE1" w:rsidRDefault="006B6CE9" w:rsidP="00B05DE1">
      <w:pPr>
        <w:pStyle w:val="22"/>
        <w:rPr>
          <w:rFonts w:asciiTheme="minorHAnsi" w:eastAsiaTheme="minorEastAsia" w:hAnsiTheme="minorHAnsi" w:cstheme="minorBidi"/>
          <w:noProof/>
          <w:kern w:val="2"/>
          <w:szCs w:val="22"/>
        </w:rPr>
      </w:pPr>
      <w:hyperlink w:anchor="_Toc509684095" w:history="1">
        <w:r w:rsidR="00B05DE1" w:rsidRPr="00D06AB9">
          <w:rPr>
            <w:rStyle w:val="a9"/>
            <w:noProof/>
          </w:rPr>
          <w:t xml:space="preserve">7.1 </w:t>
        </w:r>
        <w:r w:rsidR="00B05DE1" w:rsidRPr="00D06AB9">
          <w:rPr>
            <w:rStyle w:val="a9"/>
            <w:rFonts w:hint="eastAsia"/>
            <w:noProof/>
          </w:rPr>
          <w:t>资产负债表</w:t>
        </w:r>
        <w:r w:rsidR="00B05DE1">
          <w:rPr>
            <w:noProof/>
            <w:webHidden/>
          </w:rPr>
          <w:tab/>
        </w:r>
        <w:r w:rsidR="00B05DE1">
          <w:rPr>
            <w:noProof/>
            <w:webHidden/>
          </w:rPr>
          <w:fldChar w:fldCharType="begin"/>
        </w:r>
        <w:r w:rsidR="00B05DE1">
          <w:rPr>
            <w:noProof/>
            <w:webHidden/>
          </w:rPr>
          <w:instrText xml:space="preserve"> PAGEREF _Toc509684095 \h </w:instrText>
        </w:r>
        <w:r w:rsidR="00B05DE1">
          <w:rPr>
            <w:noProof/>
            <w:webHidden/>
          </w:rPr>
        </w:r>
        <w:r w:rsidR="00B05DE1">
          <w:rPr>
            <w:noProof/>
            <w:webHidden/>
          </w:rPr>
          <w:fldChar w:fldCharType="separate"/>
        </w:r>
        <w:r w:rsidR="00F33CFD">
          <w:rPr>
            <w:noProof/>
            <w:webHidden/>
          </w:rPr>
          <w:t>16</w:t>
        </w:r>
        <w:r w:rsidR="00B05DE1">
          <w:rPr>
            <w:noProof/>
            <w:webHidden/>
          </w:rPr>
          <w:fldChar w:fldCharType="end"/>
        </w:r>
      </w:hyperlink>
    </w:p>
    <w:p w14:paraId="691B7621" w14:textId="77777777" w:rsidR="00B05DE1" w:rsidRDefault="006B6CE9">
      <w:pPr>
        <w:pStyle w:val="22"/>
        <w:rPr>
          <w:rFonts w:asciiTheme="minorHAnsi" w:eastAsiaTheme="minorEastAsia" w:hAnsiTheme="minorHAnsi" w:cstheme="minorBidi"/>
          <w:noProof/>
          <w:kern w:val="2"/>
          <w:szCs w:val="22"/>
        </w:rPr>
      </w:pPr>
      <w:hyperlink w:anchor="_Toc509684096" w:history="1">
        <w:r w:rsidR="00B05DE1" w:rsidRPr="00D06AB9">
          <w:rPr>
            <w:rStyle w:val="a9"/>
            <w:noProof/>
          </w:rPr>
          <w:t xml:space="preserve">7.2 </w:t>
        </w:r>
        <w:r w:rsidR="00B05DE1" w:rsidRPr="00D06AB9">
          <w:rPr>
            <w:rStyle w:val="a9"/>
            <w:rFonts w:hint="eastAsia"/>
            <w:noProof/>
          </w:rPr>
          <w:t>利润表</w:t>
        </w:r>
        <w:r w:rsidR="00B05DE1">
          <w:rPr>
            <w:noProof/>
            <w:webHidden/>
          </w:rPr>
          <w:tab/>
        </w:r>
        <w:r w:rsidR="00B05DE1">
          <w:rPr>
            <w:noProof/>
            <w:webHidden/>
          </w:rPr>
          <w:fldChar w:fldCharType="begin"/>
        </w:r>
        <w:r w:rsidR="00B05DE1">
          <w:rPr>
            <w:noProof/>
            <w:webHidden/>
          </w:rPr>
          <w:instrText xml:space="preserve"> PAGEREF _Toc509684096 \h </w:instrText>
        </w:r>
        <w:r w:rsidR="00B05DE1">
          <w:rPr>
            <w:noProof/>
            <w:webHidden/>
          </w:rPr>
        </w:r>
        <w:r w:rsidR="00B05DE1">
          <w:rPr>
            <w:noProof/>
            <w:webHidden/>
          </w:rPr>
          <w:fldChar w:fldCharType="separate"/>
        </w:r>
        <w:r w:rsidR="00F33CFD">
          <w:rPr>
            <w:noProof/>
            <w:webHidden/>
          </w:rPr>
          <w:t>18</w:t>
        </w:r>
        <w:r w:rsidR="00B05DE1">
          <w:rPr>
            <w:noProof/>
            <w:webHidden/>
          </w:rPr>
          <w:fldChar w:fldCharType="end"/>
        </w:r>
      </w:hyperlink>
    </w:p>
    <w:p w14:paraId="5D8FCBFE" w14:textId="77777777" w:rsidR="00B05DE1" w:rsidRDefault="006B6CE9">
      <w:pPr>
        <w:pStyle w:val="22"/>
        <w:rPr>
          <w:rFonts w:asciiTheme="minorHAnsi" w:eastAsiaTheme="minorEastAsia" w:hAnsiTheme="minorHAnsi" w:cstheme="minorBidi"/>
          <w:noProof/>
          <w:kern w:val="2"/>
          <w:szCs w:val="22"/>
        </w:rPr>
      </w:pPr>
      <w:hyperlink w:anchor="_Toc509684097" w:history="1">
        <w:r w:rsidR="00B05DE1" w:rsidRPr="00D06AB9">
          <w:rPr>
            <w:rStyle w:val="a9"/>
            <w:noProof/>
          </w:rPr>
          <w:t xml:space="preserve">7.3 </w:t>
        </w:r>
        <w:r w:rsidR="00B05DE1" w:rsidRPr="00D06AB9">
          <w:rPr>
            <w:rStyle w:val="a9"/>
            <w:rFonts w:hint="eastAsia"/>
            <w:noProof/>
          </w:rPr>
          <w:t>所有者权益（基金净值）变动表</w:t>
        </w:r>
        <w:r w:rsidR="00B05DE1">
          <w:rPr>
            <w:noProof/>
            <w:webHidden/>
          </w:rPr>
          <w:tab/>
        </w:r>
        <w:r w:rsidR="00B05DE1">
          <w:rPr>
            <w:noProof/>
            <w:webHidden/>
          </w:rPr>
          <w:fldChar w:fldCharType="begin"/>
        </w:r>
        <w:r w:rsidR="00B05DE1">
          <w:rPr>
            <w:noProof/>
            <w:webHidden/>
          </w:rPr>
          <w:instrText xml:space="preserve"> PAGEREF _Toc509684097 \h </w:instrText>
        </w:r>
        <w:r w:rsidR="00B05DE1">
          <w:rPr>
            <w:noProof/>
            <w:webHidden/>
          </w:rPr>
        </w:r>
        <w:r w:rsidR="00B05DE1">
          <w:rPr>
            <w:noProof/>
            <w:webHidden/>
          </w:rPr>
          <w:fldChar w:fldCharType="separate"/>
        </w:r>
        <w:r w:rsidR="00F33CFD">
          <w:rPr>
            <w:noProof/>
            <w:webHidden/>
          </w:rPr>
          <w:t>19</w:t>
        </w:r>
        <w:r w:rsidR="00B05DE1">
          <w:rPr>
            <w:noProof/>
            <w:webHidden/>
          </w:rPr>
          <w:fldChar w:fldCharType="end"/>
        </w:r>
      </w:hyperlink>
    </w:p>
    <w:p w14:paraId="7091C0B6" w14:textId="77777777" w:rsidR="00B05DE1" w:rsidRDefault="006B6CE9">
      <w:pPr>
        <w:pStyle w:val="22"/>
        <w:rPr>
          <w:rFonts w:asciiTheme="minorHAnsi" w:eastAsiaTheme="minorEastAsia" w:hAnsiTheme="minorHAnsi" w:cstheme="minorBidi"/>
          <w:noProof/>
          <w:kern w:val="2"/>
          <w:szCs w:val="22"/>
        </w:rPr>
      </w:pPr>
      <w:hyperlink w:anchor="_Toc509684098" w:history="1">
        <w:r w:rsidR="00B05DE1" w:rsidRPr="00D06AB9">
          <w:rPr>
            <w:rStyle w:val="a9"/>
            <w:noProof/>
          </w:rPr>
          <w:t xml:space="preserve">7.4 </w:t>
        </w:r>
        <w:r w:rsidR="00B05DE1" w:rsidRPr="00D06AB9">
          <w:rPr>
            <w:rStyle w:val="a9"/>
            <w:rFonts w:hint="eastAsia"/>
            <w:noProof/>
          </w:rPr>
          <w:t>报表附注</w:t>
        </w:r>
        <w:r w:rsidR="00B05DE1">
          <w:rPr>
            <w:noProof/>
            <w:webHidden/>
          </w:rPr>
          <w:tab/>
        </w:r>
        <w:r w:rsidR="00B05DE1">
          <w:rPr>
            <w:noProof/>
            <w:webHidden/>
          </w:rPr>
          <w:fldChar w:fldCharType="begin"/>
        </w:r>
        <w:r w:rsidR="00B05DE1">
          <w:rPr>
            <w:noProof/>
            <w:webHidden/>
          </w:rPr>
          <w:instrText xml:space="preserve"> PAGEREF _Toc509684098 \h </w:instrText>
        </w:r>
        <w:r w:rsidR="00B05DE1">
          <w:rPr>
            <w:noProof/>
            <w:webHidden/>
          </w:rPr>
        </w:r>
        <w:r w:rsidR="00B05DE1">
          <w:rPr>
            <w:noProof/>
            <w:webHidden/>
          </w:rPr>
          <w:fldChar w:fldCharType="separate"/>
        </w:r>
        <w:r w:rsidR="00F33CFD">
          <w:rPr>
            <w:noProof/>
            <w:webHidden/>
          </w:rPr>
          <w:t>20</w:t>
        </w:r>
        <w:r w:rsidR="00B05DE1">
          <w:rPr>
            <w:noProof/>
            <w:webHidden/>
          </w:rPr>
          <w:fldChar w:fldCharType="end"/>
        </w:r>
      </w:hyperlink>
    </w:p>
    <w:p w14:paraId="162A2F59" w14:textId="7D1E9DCF" w:rsidR="00B05DE1" w:rsidRDefault="006B6CE9">
      <w:pPr>
        <w:pStyle w:val="11"/>
        <w:rPr>
          <w:rFonts w:asciiTheme="minorHAnsi" w:eastAsiaTheme="minorEastAsia" w:hAnsiTheme="minorHAnsi" w:cstheme="minorBidi"/>
          <w:noProof/>
          <w:szCs w:val="22"/>
        </w:rPr>
      </w:pPr>
      <w:hyperlink w:anchor="_Toc509684177" w:history="1">
        <w:r w:rsidR="00B05DE1" w:rsidRPr="00D06AB9">
          <w:rPr>
            <w:rStyle w:val="a9"/>
            <w:b/>
            <w:noProof/>
          </w:rPr>
          <w:t>§8</w:t>
        </w:r>
        <w:r w:rsidR="00B05DE1">
          <w:rPr>
            <w:rStyle w:val="a9"/>
            <w:rFonts w:hint="eastAsia"/>
            <w:b/>
            <w:noProof/>
          </w:rPr>
          <w:t xml:space="preserve">  </w:t>
        </w:r>
        <w:r w:rsidR="00B05DE1" w:rsidRPr="00D06AB9">
          <w:rPr>
            <w:rStyle w:val="a9"/>
            <w:rFonts w:hint="eastAsia"/>
            <w:b/>
            <w:noProof/>
          </w:rPr>
          <w:t>投资组合报告</w:t>
        </w:r>
        <w:r w:rsidR="00B05DE1">
          <w:rPr>
            <w:noProof/>
            <w:webHidden/>
          </w:rPr>
          <w:tab/>
        </w:r>
        <w:r w:rsidR="00B05DE1">
          <w:rPr>
            <w:noProof/>
            <w:webHidden/>
          </w:rPr>
          <w:fldChar w:fldCharType="begin"/>
        </w:r>
        <w:r w:rsidR="00B05DE1">
          <w:rPr>
            <w:noProof/>
            <w:webHidden/>
          </w:rPr>
          <w:instrText xml:space="preserve"> PAGEREF _Toc509684177 \h </w:instrText>
        </w:r>
        <w:r w:rsidR="00B05DE1">
          <w:rPr>
            <w:noProof/>
            <w:webHidden/>
          </w:rPr>
        </w:r>
        <w:r w:rsidR="00B05DE1">
          <w:rPr>
            <w:noProof/>
            <w:webHidden/>
          </w:rPr>
          <w:fldChar w:fldCharType="separate"/>
        </w:r>
        <w:r w:rsidR="00F33CFD">
          <w:rPr>
            <w:noProof/>
            <w:webHidden/>
          </w:rPr>
          <w:t>43</w:t>
        </w:r>
        <w:r w:rsidR="00B05DE1">
          <w:rPr>
            <w:noProof/>
            <w:webHidden/>
          </w:rPr>
          <w:fldChar w:fldCharType="end"/>
        </w:r>
      </w:hyperlink>
    </w:p>
    <w:p w14:paraId="6B672DD0" w14:textId="77777777" w:rsidR="00B05DE1" w:rsidRDefault="006B6CE9" w:rsidP="00B05DE1">
      <w:pPr>
        <w:pStyle w:val="22"/>
        <w:rPr>
          <w:rFonts w:asciiTheme="minorHAnsi" w:eastAsiaTheme="minorEastAsia" w:hAnsiTheme="minorHAnsi" w:cstheme="minorBidi"/>
          <w:noProof/>
          <w:kern w:val="2"/>
          <w:szCs w:val="22"/>
        </w:rPr>
      </w:pPr>
      <w:hyperlink w:anchor="_Toc509684178" w:history="1">
        <w:r w:rsidR="00B05DE1" w:rsidRPr="00D06AB9">
          <w:rPr>
            <w:rStyle w:val="a9"/>
            <w:noProof/>
          </w:rPr>
          <w:t>8.1</w:t>
        </w:r>
        <w:r w:rsidR="00B05DE1" w:rsidRPr="00D06AB9">
          <w:rPr>
            <w:rStyle w:val="a9"/>
            <w:rFonts w:hint="eastAsia"/>
            <w:noProof/>
          </w:rPr>
          <w:t>期末基金资产组合情况</w:t>
        </w:r>
        <w:r w:rsidR="00B05DE1">
          <w:rPr>
            <w:noProof/>
            <w:webHidden/>
          </w:rPr>
          <w:tab/>
        </w:r>
        <w:r w:rsidR="00B05DE1">
          <w:rPr>
            <w:noProof/>
            <w:webHidden/>
          </w:rPr>
          <w:fldChar w:fldCharType="begin"/>
        </w:r>
        <w:r w:rsidR="00B05DE1">
          <w:rPr>
            <w:noProof/>
            <w:webHidden/>
          </w:rPr>
          <w:instrText xml:space="preserve"> PAGEREF _Toc509684178 \h </w:instrText>
        </w:r>
        <w:r w:rsidR="00B05DE1">
          <w:rPr>
            <w:noProof/>
            <w:webHidden/>
          </w:rPr>
        </w:r>
        <w:r w:rsidR="00B05DE1">
          <w:rPr>
            <w:noProof/>
            <w:webHidden/>
          </w:rPr>
          <w:fldChar w:fldCharType="separate"/>
        </w:r>
        <w:r w:rsidR="00F33CFD">
          <w:rPr>
            <w:noProof/>
            <w:webHidden/>
          </w:rPr>
          <w:t>43</w:t>
        </w:r>
        <w:r w:rsidR="00B05DE1">
          <w:rPr>
            <w:noProof/>
            <w:webHidden/>
          </w:rPr>
          <w:fldChar w:fldCharType="end"/>
        </w:r>
      </w:hyperlink>
    </w:p>
    <w:p w14:paraId="70558583" w14:textId="77777777" w:rsidR="00B05DE1" w:rsidRDefault="006B6CE9">
      <w:pPr>
        <w:pStyle w:val="22"/>
        <w:rPr>
          <w:rFonts w:asciiTheme="minorHAnsi" w:eastAsiaTheme="minorEastAsia" w:hAnsiTheme="minorHAnsi" w:cstheme="minorBidi"/>
          <w:noProof/>
          <w:kern w:val="2"/>
          <w:szCs w:val="22"/>
        </w:rPr>
      </w:pPr>
      <w:hyperlink w:anchor="_Toc509684179" w:history="1">
        <w:r w:rsidR="00B05DE1" w:rsidRPr="00D06AB9">
          <w:rPr>
            <w:rStyle w:val="a9"/>
            <w:noProof/>
          </w:rPr>
          <w:t>8.2</w:t>
        </w:r>
        <w:r w:rsidR="00B05DE1" w:rsidRPr="00D06AB9">
          <w:rPr>
            <w:rStyle w:val="a9"/>
            <w:rFonts w:hint="eastAsia"/>
            <w:noProof/>
          </w:rPr>
          <w:t>期末按行业分类的股票投资组合</w:t>
        </w:r>
        <w:r w:rsidR="00B05DE1">
          <w:rPr>
            <w:noProof/>
            <w:webHidden/>
          </w:rPr>
          <w:tab/>
        </w:r>
        <w:r w:rsidR="00B05DE1">
          <w:rPr>
            <w:noProof/>
            <w:webHidden/>
          </w:rPr>
          <w:fldChar w:fldCharType="begin"/>
        </w:r>
        <w:r w:rsidR="00B05DE1">
          <w:rPr>
            <w:noProof/>
            <w:webHidden/>
          </w:rPr>
          <w:instrText xml:space="preserve"> PAGEREF _Toc509684179 \h </w:instrText>
        </w:r>
        <w:r w:rsidR="00B05DE1">
          <w:rPr>
            <w:noProof/>
            <w:webHidden/>
          </w:rPr>
        </w:r>
        <w:r w:rsidR="00B05DE1">
          <w:rPr>
            <w:noProof/>
            <w:webHidden/>
          </w:rPr>
          <w:fldChar w:fldCharType="separate"/>
        </w:r>
        <w:r w:rsidR="00F33CFD">
          <w:rPr>
            <w:noProof/>
            <w:webHidden/>
          </w:rPr>
          <w:t>43</w:t>
        </w:r>
        <w:r w:rsidR="00B05DE1">
          <w:rPr>
            <w:noProof/>
            <w:webHidden/>
          </w:rPr>
          <w:fldChar w:fldCharType="end"/>
        </w:r>
      </w:hyperlink>
    </w:p>
    <w:p w14:paraId="1BEFE3A9" w14:textId="77777777" w:rsidR="00B05DE1" w:rsidRDefault="006B6CE9">
      <w:pPr>
        <w:pStyle w:val="22"/>
        <w:rPr>
          <w:rFonts w:asciiTheme="minorHAnsi" w:eastAsiaTheme="minorEastAsia" w:hAnsiTheme="minorHAnsi" w:cstheme="minorBidi"/>
          <w:noProof/>
          <w:kern w:val="2"/>
          <w:szCs w:val="22"/>
        </w:rPr>
      </w:pPr>
      <w:hyperlink w:anchor="_Toc509684180" w:history="1">
        <w:r w:rsidR="00B05DE1" w:rsidRPr="00D06AB9">
          <w:rPr>
            <w:rStyle w:val="a9"/>
            <w:noProof/>
          </w:rPr>
          <w:t>8.3</w:t>
        </w:r>
        <w:r w:rsidR="00B05DE1" w:rsidRPr="00D06AB9">
          <w:rPr>
            <w:rStyle w:val="a9"/>
            <w:rFonts w:hint="eastAsia"/>
            <w:noProof/>
          </w:rPr>
          <w:t>期末按公允价值占基金资产净值比例大小排序的所有股票投资明细</w:t>
        </w:r>
        <w:r w:rsidR="00B05DE1">
          <w:rPr>
            <w:noProof/>
            <w:webHidden/>
          </w:rPr>
          <w:tab/>
        </w:r>
        <w:r w:rsidR="00B05DE1">
          <w:rPr>
            <w:noProof/>
            <w:webHidden/>
          </w:rPr>
          <w:fldChar w:fldCharType="begin"/>
        </w:r>
        <w:r w:rsidR="00B05DE1">
          <w:rPr>
            <w:noProof/>
            <w:webHidden/>
          </w:rPr>
          <w:instrText xml:space="preserve"> PAGEREF _Toc509684180 \h </w:instrText>
        </w:r>
        <w:r w:rsidR="00B05DE1">
          <w:rPr>
            <w:noProof/>
            <w:webHidden/>
          </w:rPr>
        </w:r>
        <w:r w:rsidR="00B05DE1">
          <w:rPr>
            <w:noProof/>
            <w:webHidden/>
          </w:rPr>
          <w:fldChar w:fldCharType="separate"/>
        </w:r>
        <w:r w:rsidR="00F33CFD">
          <w:rPr>
            <w:noProof/>
            <w:webHidden/>
          </w:rPr>
          <w:t>45</w:t>
        </w:r>
        <w:r w:rsidR="00B05DE1">
          <w:rPr>
            <w:noProof/>
            <w:webHidden/>
          </w:rPr>
          <w:fldChar w:fldCharType="end"/>
        </w:r>
      </w:hyperlink>
    </w:p>
    <w:p w14:paraId="5CFD819E" w14:textId="77777777" w:rsidR="00B05DE1" w:rsidRDefault="006B6CE9">
      <w:pPr>
        <w:pStyle w:val="22"/>
        <w:rPr>
          <w:rFonts w:asciiTheme="minorHAnsi" w:eastAsiaTheme="minorEastAsia" w:hAnsiTheme="minorHAnsi" w:cstheme="minorBidi"/>
          <w:noProof/>
          <w:kern w:val="2"/>
          <w:szCs w:val="22"/>
        </w:rPr>
      </w:pPr>
      <w:hyperlink w:anchor="_Toc509684181" w:history="1">
        <w:r w:rsidR="00B05DE1" w:rsidRPr="00D06AB9">
          <w:rPr>
            <w:rStyle w:val="a9"/>
            <w:noProof/>
          </w:rPr>
          <w:t>8.4</w:t>
        </w:r>
        <w:r w:rsidR="00B05DE1" w:rsidRPr="00D06AB9">
          <w:rPr>
            <w:rStyle w:val="a9"/>
            <w:rFonts w:hint="eastAsia"/>
            <w:noProof/>
          </w:rPr>
          <w:t>报告期内股票投资组合的重大变动</w:t>
        </w:r>
        <w:r w:rsidR="00B05DE1">
          <w:rPr>
            <w:noProof/>
            <w:webHidden/>
          </w:rPr>
          <w:tab/>
        </w:r>
        <w:r w:rsidR="00B05DE1">
          <w:rPr>
            <w:noProof/>
            <w:webHidden/>
          </w:rPr>
          <w:fldChar w:fldCharType="begin"/>
        </w:r>
        <w:r w:rsidR="00B05DE1">
          <w:rPr>
            <w:noProof/>
            <w:webHidden/>
          </w:rPr>
          <w:instrText xml:space="preserve"> PAGEREF _Toc509684181 \h </w:instrText>
        </w:r>
        <w:r w:rsidR="00B05DE1">
          <w:rPr>
            <w:noProof/>
            <w:webHidden/>
          </w:rPr>
        </w:r>
        <w:r w:rsidR="00B05DE1">
          <w:rPr>
            <w:noProof/>
            <w:webHidden/>
          </w:rPr>
          <w:fldChar w:fldCharType="separate"/>
        </w:r>
        <w:r w:rsidR="00F33CFD">
          <w:rPr>
            <w:noProof/>
            <w:webHidden/>
          </w:rPr>
          <w:t>46</w:t>
        </w:r>
        <w:r w:rsidR="00B05DE1">
          <w:rPr>
            <w:noProof/>
            <w:webHidden/>
          </w:rPr>
          <w:fldChar w:fldCharType="end"/>
        </w:r>
      </w:hyperlink>
    </w:p>
    <w:p w14:paraId="67B6DB34" w14:textId="77777777" w:rsidR="00B05DE1" w:rsidRDefault="006B6CE9">
      <w:pPr>
        <w:pStyle w:val="22"/>
        <w:rPr>
          <w:rFonts w:asciiTheme="minorHAnsi" w:eastAsiaTheme="minorEastAsia" w:hAnsiTheme="minorHAnsi" w:cstheme="minorBidi"/>
          <w:noProof/>
          <w:kern w:val="2"/>
          <w:szCs w:val="22"/>
        </w:rPr>
      </w:pPr>
      <w:hyperlink w:anchor="_Toc509684185" w:history="1">
        <w:r w:rsidR="00B05DE1" w:rsidRPr="00D06AB9">
          <w:rPr>
            <w:rStyle w:val="a9"/>
            <w:noProof/>
          </w:rPr>
          <w:t>8.5</w:t>
        </w:r>
        <w:r w:rsidR="00B05DE1" w:rsidRPr="00D06AB9">
          <w:rPr>
            <w:rStyle w:val="a9"/>
            <w:rFonts w:hint="eastAsia"/>
            <w:noProof/>
          </w:rPr>
          <w:t>期末按债券品种分类的债券投资组合</w:t>
        </w:r>
        <w:r w:rsidR="00B05DE1">
          <w:rPr>
            <w:noProof/>
            <w:webHidden/>
          </w:rPr>
          <w:tab/>
        </w:r>
        <w:r w:rsidR="00B05DE1">
          <w:rPr>
            <w:noProof/>
            <w:webHidden/>
          </w:rPr>
          <w:fldChar w:fldCharType="begin"/>
        </w:r>
        <w:r w:rsidR="00B05DE1">
          <w:rPr>
            <w:noProof/>
            <w:webHidden/>
          </w:rPr>
          <w:instrText xml:space="preserve"> PAGEREF _Toc509684185 \h </w:instrText>
        </w:r>
        <w:r w:rsidR="00B05DE1">
          <w:rPr>
            <w:noProof/>
            <w:webHidden/>
          </w:rPr>
        </w:r>
        <w:r w:rsidR="00B05DE1">
          <w:rPr>
            <w:noProof/>
            <w:webHidden/>
          </w:rPr>
          <w:fldChar w:fldCharType="separate"/>
        </w:r>
        <w:r w:rsidR="00F33CFD">
          <w:rPr>
            <w:noProof/>
            <w:webHidden/>
          </w:rPr>
          <w:t>50</w:t>
        </w:r>
        <w:r w:rsidR="00B05DE1">
          <w:rPr>
            <w:noProof/>
            <w:webHidden/>
          </w:rPr>
          <w:fldChar w:fldCharType="end"/>
        </w:r>
      </w:hyperlink>
    </w:p>
    <w:p w14:paraId="6D0451C6" w14:textId="77777777" w:rsidR="00B05DE1" w:rsidRDefault="006B6CE9">
      <w:pPr>
        <w:pStyle w:val="22"/>
        <w:rPr>
          <w:rFonts w:asciiTheme="minorHAnsi" w:eastAsiaTheme="minorEastAsia" w:hAnsiTheme="minorHAnsi" w:cstheme="minorBidi"/>
          <w:noProof/>
          <w:kern w:val="2"/>
          <w:szCs w:val="22"/>
        </w:rPr>
      </w:pPr>
      <w:hyperlink w:anchor="_Toc509684186" w:history="1">
        <w:r w:rsidR="00B05DE1" w:rsidRPr="00D06AB9">
          <w:rPr>
            <w:rStyle w:val="a9"/>
            <w:noProof/>
          </w:rPr>
          <w:t>8.6</w:t>
        </w:r>
        <w:r w:rsidR="00B05DE1" w:rsidRPr="00D06AB9">
          <w:rPr>
            <w:rStyle w:val="a9"/>
            <w:rFonts w:hint="eastAsia"/>
            <w:noProof/>
          </w:rPr>
          <w:t>期末按公允价值占基金资产净值比例大小排序的前五名债券投资明细</w:t>
        </w:r>
        <w:r w:rsidR="00B05DE1">
          <w:rPr>
            <w:noProof/>
            <w:webHidden/>
          </w:rPr>
          <w:tab/>
        </w:r>
        <w:r w:rsidR="00B05DE1">
          <w:rPr>
            <w:noProof/>
            <w:webHidden/>
          </w:rPr>
          <w:fldChar w:fldCharType="begin"/>
        </w:r>
        <w:r w:rsidR="00B05DE1">
          <w:rPr>
            <w:noProof/>
            <w:webHidden/>
          </w:rPr>
          <w:instrText xml:space="preserve"> PAGEREF _Toc509684186 \h </w:instrText>
        </w:r>
        <w:r w:rsidR="00B05DE1">
          <w:rPr>
            <w:noProof/>
            <w:webHidden/>
          </w:rPr>
        </w:r>
        <w:r w:rsidR="00B05DE1">
          <w:rPr>
            <w:noProof/>
            <w:webHidden/>
          </w:rPr>
          <w:fldChar w:fldCharType="separate"/>
        </w:r>
        <w:r w:rsidR="00F33CFD">
          <w:rPr>
            <w:noProof/>
            <w:webHidden/>
          </w:rPr>
          <w:t>50</w:t>
        </w:r>
        <w:r w:rsidR="00B05DE1">
          <w:rPr>
            <w:noProof/>
            <w:webHidden/>
          </w:rPr>
          <w:fldChar w:fldCharType="end"/>
        </w:r>
      </w:hyperlink>
    </w:p>
    <w:p w14:paraId="59C20ABF" w14:textId="77777777" w:rsidR="00B05DE1" w:rsidRDefault="006B6CE9">
      <w:pPr>
        <w:pStyle w:val="22"/>
        <w:rPr>
          <w:rFonts w:asciiTheme="minorHAnsi" w:eastAsiaTheme="minorEastAsia" w:hAnsiTheme="minorHAnsi" w:cstheme="minorBidi"/>
          <w:noProof/>
          <w:kern w:val="2"/>
          <w:szCs w:val="22"/>
        </w:rPr>
      </w:pPr>
      <w:hyperlink w:anchor="_Toc509684187" w:history="1">
        <w:r w:rsidR="00B05DE1" w:rsidRPr="00D06AB9">
          <w:rPr>
            <w:rStyle w:val="a9"/>
            <w:noProof/>
          </w:rPr>
          <w:t>8.7</w:t>
        </w:r>
        <w:r w:rsidR="00B05DE1" w:rsidRPr="00D06AB9">
          <w:rPr>
            <w:rStyle w:val="a9"/>
            <w:rFonts w:hint="eastAsia"/>
            <w:noProof/>
          </w:rPr>
          <w:t>期末按公允价值占基金资产净值比例大小排序的所有资产支持证券投资明细</w:t>
        </w:r>
        <w:r w:rsidR="00B05DE1">
          <w:rPr>
            <w:noProof/>
            <w:webHidden/>
          </w:rPr>
          <w:tab/>
        </w:r>
        <w:r w:rsidR="00B05DE1">
          <w:rPr>
            <w:noProof/>
            <w:webHidden/>
          </w:rPr>
          <w:fldChar w:fldCharType="begin"/>
        </w:r>
        <w:r w:rsidR="00B05DE1">
          <w:rPr>
            <w:noProof/>
            <w:webHidden/>
          </w:rPr>
          <w:instrText xml:space="preserve"> PAGEREF _Toc509684187 \h </w:instrText>
        </w:r>
        <w:r w:rsidR="00B05DE1">
          <w:rPr>
            <w:noProof/>
            <w:webHidden/>
          </w:rPr>
        </w:r>
        <w:r w:rsidR="00B05DE1">
          <w:rPr>
            <w:noProof/>
            <w:webHidden/>
          </w:rPr>
          <w:fldChar w:fldCharType="separate"/>
        </w:r>
        <w:r w:rsidR="00F33CFD">
          <w:rPr>
            <w:noProof/>
            <w:webHidden/>
          </w:rPr>
          <w:t>50</w:t>
        </w:r>
        <w:r w:rsidR="00B05DE1">
          <w:rPr>
            <w:noProof/>
            <w:webHidden/>
          </w:rPr>
          <w:fldChar w:fldCharType="end"/>
        </w:r>
      </w:hyperlink>
    </w:p>
    <w:p w14:paraId="042317EF" w14:textId="77777777" w:rsidR="00B05DE1" w:rsidRDefault="006B6CE9">
      <w:pPr>
        <w:pStyle w:val="22"/>
        <w:rPr>
          <w:rFonts w:asciiTheme="minorHAnsi" w:eastAsiaTheme="minorEastAsia" w:hAnsiTheme="minorHAnsi" w:cstheme="minorBidi"/>
          <w:noProof/>
          <w:kern w:val="2"/>
          <w:szCs w:val="22"/>
        </w:rPr>
      </w:pPr>
      <w:hyperlink w:anchor="_Toc509684188" w:history="1">
        <w:r w:rsidR="00B05DE1" w:rsidRPr="00D06AB9">
          <w:rPr>
            <w:rStyle w:val="a9"/>
            <w:noProof/>
          </w:rPr>
          <w:t>8.8</w:t>
        </w:r>
        <w:r w:rsidR="00B05DE1" w:rsidRPr="00D06AB9">
          <w:rPr>
            <w:rStyle w:val="a9"/>
            <w:rFonts w:hint="eastAsia"/>
            <w:noProof/>
          </w:rPr>
          <w:t>报告期末按公允价值占基金资产净值比例大小排序的前五名贵金属投资明细</w:t>
        </w:r>
        <w:r w:rsidR="00B05DE1">
          <w:rPr>
            <w:noProof/>
            <w:webHidden/>
          </w:rPr>
          <w:tab/>
        </w:r>
        <w:r w:rsidR="00B05DE1">
          <w:rPr>
            <w:noProof/>
            <w:webHidden/>
          </w:rPr>
          <w:fldChar w:fldCharType="begin"/>
        </w:r>
        <w:r w:rsidR="00B05DE1">
          <w:rPr>
            <w:noProof/>
            <w:webHidden/>
          </w:rPr>
          <w:instrText xml:space="preserve"> PAGEREF _Toc509684188 \h </w:instrText>
        </w:r>
        <w:r w:rsidR="00B05DE1">
          <w:rPr>
            <w:noProof/>
            <w:webHidden/>
          </w:rPr>
        </w:r>
        <w:r w:rsidR="00B05DE1">
          <w:rPr>
            <w:noProof/>
            <w:webHidden/>
          </w:rPr>
          <w:fldChar w:fldCharType="separate"/>
        </w:r>
        <w:r w:rsidR="00F33CFD">
          <w:rPr>
            <w:noProof/>
            <w:webHidden/>
          </w:rPr>
          <w:t>50</w:t>
        </w:r>
        <w:r w:rsidR="00B05DE1">
          <w:rPr>
            <w:noProof/>
            <w:webHidden/>
          </w:rPr>
          <w:fldChar w:fldCharType="end"/>
        </w:r>
      </w:hyperlink>
    </w:p>
    <w:p w14:paraId="5159D76F" w14:textId="77777777" w:rsidR="00B05DE1" w:rsidRDefault="006B6CE9">
      <w:pPr>
        <w:pStyle w:val="22"/>
        <w:rPr>
          <w:rFonts w:asciiTheme="minorHAnsi" w:eastAsiaTheme="minorEastAsia" w:hAnsiTheme="minorHAnsi" w:cstheme="minorBidi"/>
          <w:noProof/>
          <w:kern w:val="2"/>
          <w:szCs w:val="22"/>
        </w:rPr>
      </w:pPr>
      <w:hyperlink w:anchor="_Toc509684189" w:history="1">
        <w:r w:rsidR="00B05DE1" w:rsidRPr="00D06AB9">
          <w:rPr>
            <w:rStyle w:val="a9"/>
            <w:noProof/>
          </w:rPr>
          <w:t>8.9</w:t>
        </w:r>
        <w:r w:rsidR="00B05DE1" w:rsidRPr="00D06AB9">
          <w:rPr>
            <w:rStyle w:val="a9"/>
            <w:rFonts w:hint="eastAsia"/>
            <w:noProof/>
          </w:rPr>
          <w:t>期末按公允价值占基金资产净值比例大小排序的前五名权证投资明细</w:t>
        </w:r>
        <w:r w:rsidR="00B05DE1">
          <w:rPr>
            <w:noProof/>
            <w:webHidden/>
          </w:rPr>
          <w:tab/>
        </w:r>
        <w:r w:rsidR="00B05DE1">
          <w:rPr>
            <w:noProof/>
            <w:webHidden/>
          </w:rPr>
          <w:fldChar w:fldCharType="begin"/>
        </w:r>
        <w:r w:rsidR="00B05DE1">
          <w:rPr>
            <w:noProof/>
            <w:webHidden/>
          </w:rPr>
          <w:instrText xml:space="preserve"> PAGEREF _Toc509684189 \h </w:instrText>
        </w:r>
        <w:r w:rsidR="00B05DE1">
          <w:rPr>
            <w:noProof/>
            <w:webHidden/>
          </w:rPr>
        </w:r>
        <w:r w:rsidR="00B05DE1">
          <w:rPr>
            <w:noProof/>
            <w:webHidden/>
          </w:rPr>
          <w:fldChar w:fldCharType="separate"/>
        </w:r>
        <w:r w:rsidR="00F33CFD">
          <w:rPr>
            <w:noProof/>
            <w:webHidden/>
          </w:rPr>
          <w:t>50</w:t>
        </w:r>
        <w:r w:rsidR="00B05DE1">
          <w:rPr>
            <w:noProof/>
            <w:webHidden/>
          </w:rPr>
          <w:fldChar w:fldCharType="end"/>
        </w:r>
      </w:hyperlink>
    </w:p>
    <w:p w14:paraId="7EAA8C38" w14:textId="77777777" w:rsidR="00B05DE1" w:rsidRDefault="006B6CE9">
      <w:pPr>
        <w:pStyle w:val="22"/>
        <w:rPr>
          <w:rFonts w:asciiTheme="minorHAnsi" w:eastAsiaTheme="minorEastAsia" w:hAnsiTheme="minorHAnsi" w:cstheme="minorBidi"/>
          <w:noProof/>
          <w:kern w:val="2"/>
          <w:szCs w:val="22"/>
        </w:rPr>
      </w:pPr>
      <w:hyperlink w:anchor="_Toc509684190" w:history="1">
        <w:r w:rsidR="00B05DE1" w:rsidRPr="00D06AB9">
          <w:rPr>
            <w:rStyle w:val="a9"/>
            <w:noProof/>
          </w:rPr>
          <w:t xml:space="preserve">8.10 </w:t>
        </w:r>
        <w:r w:rsidR="00B05DE1" w:rsidRPr="00D06AB9">
          <w:rPr>
            <w:rStyle w:val="a9"/>
            <w:rFonts w:hint="eastAsia"/>
            <w:noProof/>
          </w:rPr>
          <w:t>报告期末本基金投资的股指期货交易情况说明</w:t>
        </w:r>
        <w:r w:rsidR="00B05DE1">
          <w:rPr>
            <w:noProof/>
            <w:webHidden/>
          </w:rPr>
          <w:tab/>
        </w:r>
        <w:r w:rsidR="00B05DE1">
          <w:rPr>
            <w:noProof/>
            <w:webHidden/>
          </w:rPr>
          <w:fldChar w:fldCharType="begin"/>
        </w:r>
        <w:r w:rsidR="00B05DE1">
          <w:rPr>
            <w:noProof/>
            <w:webHidden/>
          </w:rPr>
          <w:instrText xml:space="preserve"> PAGEREF _Toc509684190 \h </w:instrText>
        </w:r>
        <w:r w:rsidR="00B05DE1">
          <w:rPr>
            <w:noProof/>
            <w:webHidden/>
          </w:rPr>
        </w:r>
        <w:r w:rsidR="00B05DE1">
          <w:rPr>
            <w:noProof/>
            <w:webHidden/>
          </w:rPr>
          <w:fldChar w:fldCharType="separate"/>
        </w:r>
        <w:r w:rsidR="00F33CFD">
          <w:rPr>
            <w:noProof/>
            <w:webHidden/>
          </w:rPr>
          <w:t>51</w:t>
        </w:r>
        <w:r w:rsidR="00B05DE1">
          <w:rPr>
            <w:noProof/>
            <w:webHidden/>
          </w:rPr>
          <w:fldChar w:fldCharType="end"/>
        </w:r>
      </w:hyperlink>
    </w:p>
    <w:p w14:paraId="6FD24ACF" w14:textId="3CD59124" w:rsidR="00B05DE1" w:rsidRDefault="006B6CE9">
      <w:pPr>
        <w:pStyle w:val="22"/>
        <w:rPr>
          <w:rFonts w:asciiTheme="minorHAnsi" w:eastAsiaTheme="minorEastAsia" w:hAnsiTheme="minorHAnsi" w:cstheme="minorBidi"/>
          <w:noProof/>
          <w:kern w:val="2"/>
          <w:szCs w:val="22"/>
        </w:rPr>
      </w:pPr>
      <w:hyperlink w:anchor="_Toc509684191" w:history="1">
        <w:r w:rsidR="00B05DE1" w:rsidRPr="00D06AB9">
          <w:rPr>
            <w:rStyle w:val="a9"/>
            <w:noProof/>
          </w:rPr>
          <w:t>8.11</w:t>
        </w:r>
        <w:r w:rsidR="00B05DE1">
          <w:rPr>
            <w:rStyle w:val="a9"/>
            <w:rFonts w:hint="eastAsia"/>
            <w:noProof/>
          </w:rPr>
          <w:t xml:space="preserve"> </w:t>
        </w:r>
        <w:r w:rsidR="00B05DE1" w:rsidRPr="00D06AB9">
          <w:rPr>
            <w:rStyle w:val="a9"/>
            <w:rFonts w:hint="eastAsia"/>
            <w:noProof/>
          </w:rPr>
          <w:t>报告期末本基金投资的国债期货交易情况说明</w:t>
        </w:r>
        <w:r w:rsidR="00B05DE1">
          <w:rPr>
            <w:noProof/>
            <w:webHidden/>
          </w:rPr>
          <w:tab/>
        </w:r>
        <w:r w:rsidR="00B05DE1">
          <w:rPr>
            <w:noProof/>
            <w:webHidden/>
          </w:rPr>
          <w:fldChar w:fldCharType="begin"/>
        </w:r>
        <w:r w:rsidR="00B05DE1">
          <w:rPr>
            <w:noProof/>
            <w:webHidden/>
          </w:rPr>
          <w:instrText xml:space="preserve"> PAGEREF _Toc509684191 \h </w:instrText>
        </w:r>
        <w:r w:rsidR="00B05DE1">
          <w:rPr>
            <w:noProof/>
            <w:webHidden/>
          </w:rPr>
        </w:r>
        <w:r w:rsidR="00B05DE1">
          <w:rPr>
            <w:noProof/>
            <w:webHidden/>
          </w:rPr>
          <w:fldChar w:fldCharType="separate"/>
        </w:r>
        <w:r w:rsidR="00F33CFD">
          <w:rPr>
            <w:noProof/>
            <w:webHidden/>
          </w:rPr>
          <w:t>51</w:t>
        </w:r>
        <w:r w:rsidR="00B05DE1">
          <w:rPr>
            <w:noProof/>
            <w:webHidden/>
          </w:rPr>
          <w:fldChar w:fldCharType="end"/>
        </w:r>
      </w:hyperlink>
    </w:p>
    <w:p w14:paraId="718CDAD0" w14:textId="77777777" w:rsidR="00B05DE1" w:rsidRDefault="006B6CE9">
      <w:pPr>
        <w:pStyle w:val="22"/>
        <w:rPr>
          <w:rFonts w:asciiTheme="minorHAnsi" w:eastAsiaTheme="minorEastAsia" w:hAnsiTheme="minorHAnsi" w:cstheme="minorBidi"/>
          <w:noProof/>
          <w:kern w:val="2"/>
          <w:szCs w:val="22"/>
        </w:rPr>
      </w:pPr>
      <w:hyperlink w:anchor="_Toc509684192" w:history="1">
        <w:r w:rsidR="00B05DE1" w:rsidRPr="00D06AB9">
          <w:rPr>
            <w:rStyle w:val="a9"/>
            <w:noProof/>
          </w:rPr>
          <w:t xml:space="preserve">8.12 </w:t>
        </w:r>
        <w:r w:rsidR="00B05DE1" w:rsidRPr="00D06AB9">
          <w:rPr>
            <w:rStyle w:val="a9"/>
            <w:rFonts w:hint="eastAsia"/>
            <w:noProof/>
          </w:rPr>
          <w:t>投资组合报告附注</w:t>
        </w:r>
        <w:r w:rsidR="00B05DE1">
          <w:rPr>
            <w:noProof/>
            <w:webHidden/>
          </w:rPr>
          <w:tab/>
        </w:r>
        <w:r w:rsidR="00B05DE1">
          <w:rPr>
            <w:noProof/>
            <w:webHidden/>
          </w:rPr>
          <w:fldChar w:fldCharType="begin"/>
        </w:r>
        <w:r w:rsidR="00B05DE1">
          <w:rPr>
            <w:noProof/>
            <w:webHidden/>
          </w:rPr>
          <w:instrText xml:space="preserve"> PAGEREF _Toc509684192 \h </w:instrText>
        </w:r>
        <w:r w:rsidR="00B05DE1">
          <w:rPr>
            <w:noProof/>
            <w:webHidden/>
          </w:rPr>
        </w:r>
        <w:r w:rsidR="00B05DE1">
          <w:rPr>
            <w:noProof/>
            <w:webHidden/>
          </w:rPr>
          <w:fldChar w:fldCharType="separate"/>
        </w:r>
        <w:r w:rsidR="00F33CFD">
          <w:rPr>
            <w:noProof/>
            <w:webHidden/>
          </w:rPr>
          <w:t>51</w:t>
        </w:r>
        <w:r w:rsidR="00B05DE1">
          <w:rPr>
            <w:noProof/>
            <w:webHidden/>
          </w:rPr>
          <w:fldChar w:fldCharType="end"/>
        </w:r>
      </w:hyperlink>
    </w:p>
    <w:p w14:paraId="6C9112B9" w14:textId="498BCA0B" w:rsidR="00B05DE1" w:rsidRDefault="006B6CE9">
      <w:pPr>
        <w:pStyle w:val="11"/>
        <w:rPr>
          <w:rFonts w:asciiTheme="minorHAnsi" w:eastAsiaTheme="minorEastAsia" w:hAnsiTheme="minorHAnsi" w:cstheme="minorBidi"/>
          <w:noProof/>
          <w:szCs w:val="22"/>
        </w:rPr>
      </w:pPr>
      <w:hyperlink w:anchor="_Toc509684197" w:history="1">
        <w:r w:rsidR="00B05DE1" w:rsidRPr="00D06AB9">
          <w:rPr>
            <w:rStyle w:val="a9"/>
            <w:b/>
            <w:noProof/>
          </w:rPr>
          <w:t>§9</w:t>
        </w:r>
        <w:r w:rsidR="00B05DE1">
          <w:rPr>
            <w:rStyle w:val="a9"/>
            <w:rFonts w:hint="eastAsia"/>
            <w:b/>
            <w:noProof/>
          </w:rPr>
          <w:t xml:space="preserve">  </w:t>
        </w:r>
        <w:r w:rsidR="00B05DE1" w:rsidRPr="00D06AB9">
          <w:rPr>
            <w:rStyle w:val="a9"/>
            <w:rFonts w:hint="eastAsia"/>
            <w:b/>
            <w:noProof/>
          </w:rPr>
          <w:t>基金份额持有人信息</w:t>
        </w:r>
        <w:r w:rsidR="00B05DE1">
          <w:rPr>
            <w:noProof/>
            <w:webHidden/>
          </w:rPr>
          <w:tab/>
        </w:r>
        <w:r w:rsidR="00B05DE1">
          <w:rPr>
            <w:noProof/>
            <w:webHidden/>
          </w:rPr>
          <w:fldChar w:fldCharType="begin"/>
        </w:r>
        <w:r w:rsidR="00B05DE1">
          <w:rPr>
            <w:noProof/>
            <w:webHidden/>
          </w:rPr>
          <w:instrText xml:space="preserve"> PAGEREF _Toc509684197 \h </w:instrText>
        </w:r>
        <w:r w:rsidR="00B05DE1">
          <w:rPr>
            <w:noProof/>
            <w:webHidden/>
          </w:rPr>
        </w:r>
        <w:r w:rsidR="00B05DE1">
          <w:rPr>
            <w:noProof/>
            <w:webHidden/>
          </w:rPr>
          <w:fldChar w:fldCharType="separate"/>
        </w:r>
        <w:r w:rsidR="00F33CFD">
          <w:rPr>
            <w:noProof/>
            <w:webHidden/>
          </w:rPr>
          <w:t>52</w:t>
        </w:r>
        <w:r w:rsidR="00B05DE1">
          <w:rPr>
            <w:noProof/>
            <w:webHidden/>
          </w:rPr>
          <w:fldChar w:fldCharType="end"/>
        </w:r>
      </w:hyperlink>
    </w:p>
    <w:p w14:paraId="14883181" w14:textId="77777777" w:rsidR="00B05DE1" w:rsidRDefault="006B6CE9" w:rsidP="00B05DE1">
      <w:pPr>
        <w:pStyle w:val="22"/>
        <w:rPr>
          <w:rFonts w:asciiTheme="minorHAnsi" w:eastAsiaTheme="minorEastAsia" w:hAnsiTheme="minorHAnsi" w:cstheme="minorBidi"/>
          <w:noProof/>
          <w:kern w:val="2"/>
          <w:szCs w:val="22"/>
        </w:rPr>
      </w:pPr>
      <w:hyperlink w:anchor="_Toc509684198" w:history="1">
        <w:r w:rsidR="00B05DE1" w:rsidRPr="00D06AB9">
          <w:rPr>
            <w:rStyle w:val="a9"/>
            <w:noProof/>
          </w:rPr>
          <w:t xml:space="preserve">9.1 </w:t>
        </w:r>
        <w:r w:rsidR="00B05DE1" w:rsidRPr="00D06AB9">
          <w:rPr>
            <w:rStyle w:val="a9"/>
            <w:rFonts w:hint="eastAsia"/>
            <w:noProof/>
          </w:rPr>
          <w:t>期末基金份额持有人户数及持有人结构</w:t>
        </w:r>
        <w:r w:rsidR="00B05DE1">
          <w:rPr>
            <w:noProof/>
            <w:webHidden/>
          </w:rPr>
          <w:tab/>
        </w:r>
        <w:r w:rsidR="00B05DE1">
          <w:rPr>
            <w:noProof/>
            <w:webHidden/>
          </w:rPr>
          <w:fldChar w:fldCharType="begin"/>
        </w:r>
        <w:r w:rsidR="00B05DE1">
          <w:rPr>
            <w:noProof/>
            <w:webHidden/>
          </w:rPr>
          <w:instrText xml:space="preserve"> PAGEREF _Toc509684198 \h </w:instrText>
        </w:r>
        <w:r w:rsidR="00B05DE1">
          <w:rPr>
            <w:noProof/>
            <w:webHidden/>
          </w:rPr>
        </w:r>
        <w:r w:rsidR="00B05DE1">
          <w:rPr>
            <w:noProof/>
            <w:webHidden/>
          </w:rPr>
          <w:fldChar w:fldCharType="separate"/>
        </w:r>
        <w:r w:rsidR="00F33CFD">
          <w:rPr>
            <w:noProof/>
            <w:webHidden/>
          </w:rPr>
          <w:t>52</w:t>
        </w:r>
        <w:r w:rsidR="00B05DE1">
          <w:rPr>
            <w:noProof/>
            <w:webHidden/>
          </w:rPr>
          <w:fldChar w:fldCharType="end"/>
        </w:r>
      </w:hyperlink>
    </w:p>
    <w:p w14:paraId="47DFE3BA" w14:textId="055C95AD" w:rsidR="00B05DE1" w:rsidRDefault="006B6CE9" w:rsidP="00B05DE1">
      <w:pPr>
        <w:pStyle w:val="22"/>
        <w:rPr>
          <w:rFonts w:asciiTheme="minorHAnsi" w:eastAsiaTheme="minorEastAsia" w:hAnsiTheme="minorHAnsi" w:cstheme="minorBidi"/>
          <w:noProof/>
          <w:kern w:val="2"/>
          <w:szCs w:val="22"/>
        </w:rPr>
      </w:pPr>
      <w:hyperlink w:anchor="_Toc509684199" w:history="1">
        <w:r w:rsidR="00B05DE1" w:rsidRPr="00D06AB9">
          <w:rPr>
            <w:rStyle w:val="a9"/>
            <w:noProof/>
          </w:rPr>
          <w:t>9.2</w:t>
        </w:r>
        <w:r w:rsidR="00B05DE1">
          <w:rPr>
            <w:rStyle w:val="a9"/>
            <w:rFonts w:hint="eastAsia"/>
            <w:noProof/>
          </w:rPr>
          <w:t xml:space="preserve"> </w:t>
        </w:r>
        <w:r w:rsidR="00B05DE1" w:rsidRPr="00D06AB9">
          <w:rPr>
            <w:rStyle w:val="a9"/>
            <w:rFonts w:hint="eastAsia"/>
            <w:noProof/>
          </w:rPr>
          <w:t>期末基金管理人的从业人员持有本基金的情况</w:t>
        </w:r>
        <w:r w:rsidR="00B05DE1">
          <w:rPr>
            <w:noProof/>
            <w:webHidden/>
          </w:rPr>
          <w:tab/>
        </w:r>
        <w:r w:rsidR="00B05DE1">
          <w:rPr>
            <w:noProof/>
            <w:webHidden/>
          </w:rPr>
          <w:fldChar w:fldCharType="begin"/>
        </w:r>
        <w:r w:rsidR="00B05DE1">
          <w:rPr>
            <w:noProof/>
            <w:webHidden/>
          </w:rPr>
          <w:instrText xml:space="preserve"> PAGEREF _Toc509684199 \h </w:instrText>
        </w:r>
        <w:r w:rsidR="00B05DE1">
          <w:rPr>
            <w:noProof/>
            <w:webHidden/>
          </w:rPr>
        </w:r>
        <w:r w:rsidR="00B05DE1">
          <w:rPr>
            <w:noProof/>
            <w:webHidden/>
          </w:rPr>
          <w:fldChar w:fldCharType="separate"/>
        </w:r>
        <w:r w:rsidR="00F33CFD">
          <w:rPr>
            <w:noProof/>
            <w:webHidden/>
          </w:rPr>
          <w:t>52</w:t>
        </w:r>
        <w:r w:rsidR="00B05DE1">
          <w:rPr>
            <w:noProof/>
            <w:webHidden/>
          </w:rPr>
          <w:fldChar w:fldCharType="end"/>
        </w:r>
      </w:hyperlink>
    </w:p>
    <w:p w14:paraId="73302372" w14:textId="726FE407" w:rsidR="00B05DE1" w:rsidRDefault="006B6CE9" w:rsidP="00B05DE1">
      <w:pPr>
        <w:pStyle w:val="22"/>
        <w:rPr>
          <w:rFonts w:asciiTheme="minorHAnsi" w:eastAsiaTheme="minorEastAsia" w:hAnsiTheme="minorHAnsi" w:cstheme="minorBidi"/>
          <w:noProof/>
          <w:kern w:val="2"/>
          <w:szCs w:val="22"/>
        </w:rPr>
      </w:pPr>
      <w:hyperlink w:anchor="_Toc509684200" w:history="1">
        <w:r w:rsidR="00B05DE1" w:rsidRPr="00D06AB9">
          <w:rPr>
            <w:rStyle w:val="a9"/>
            <w:noProof/>
          </w:rPr>
          <w:t>9.3</w:t>
        </w:r>
        <w:r w:rsidR="00B05DE1">
          <w:rPr>
            <w:rStyle w:val="a9"/>
            <w:rFonts w:hint="eastAsia"/>
            <w:noProof/>
          </w:rPr>
          <w:t xml:space="preserve"> </w:t>
        </w:r>
        <w:r w:rsidR="00B05DE1" w:rsidRPr="00D06AB9">
          <w:rPr>
            <w:rStyle w:val="a9"/>
            <w:rFonts w:hint="eastAsia"/>
            <w:noProof/>
          </w:rPr>
          <w:t>期末基金管理人的从业人员持有本开放式基金份额总量区间的情况</w:t>
        </w:r>
        <w:r w:rsidR="00B05DE1">
          <w:rPr>
            <w:noProof/>
            <w:webHidden/>
          </w:rPr>
          <w:tab/>
        </w:r>
        <w:r w:rsidR="00B05DE1">
          <w:rPr>
            <w:noProof/>
            <w:webHidden/>
          </w:rPr>
          <w:fldChar w:fldCharType="begin"/>
        </w:r>
        <w:r w:rsidR="00B05DE1">
          <w:rPr>
            <w:noProof/>
            <w:webHidden/>
          </w:rPr>
          <w:instrText xml:space="preserve"> PAGEREF _Toc509684200 \h </w:instrText>
        </w:r>
        <w:r w:rsidR="00B05DE1">
          <w:rPr>
            <w:noProof/>
            <w:webHidden/>
          </w:rPr>
        </w:r>
        <w:r w:rsidR="00B05DE1">
          <w:rPr>
            <w:noProof/>
            <w:webHidden/>
          </w:rPr>
          <w:fldChar w:fldCharType="separate"/>
        </w:r>
        <w:r w:rsidR="00F33CFD">
          <w:rPr>
            <w:noProof/>
            <w:webHidden/>
          </w:rPr>
          <w:t>52</w:t>
        </w:r>
        <w:r w:rsidR="00B05DE1">
          <w:rPr>
            <w:noProof/>
            <w:webHidden/>
          </w:rPr>
          <w:fldChar w:fldCharType="end"/>
        </w:r>
      </w:hyperlink>
    </w:p>
    <w:p w14:paraId="18CCB431" w14:textId="572337C0" w:rsidR="00B05DE1" w:rsidRDefault="006B6CE9">
      <w:pPr>
        <w:pStyle w:val="11"/>
        <w:rPr>
          <w:rFonts w:asciiTheme="minorHAnsi" w:eastAsiaTheme="minorEastAsia" w:hAnsiTheme="minorHAnsi" w:cstheme="minorBidi"/>
          <w:noProof/>
          <w:szCs w:val="22"/>
        </w:rPr>
      </w:pPr>
      <w:hyperlink w:anchor="_Toc509684201" w:history="1">
        <w:r w:rsidR="00B05DE1" w:rsidRPr="00D06AB9">
          <w:rPr>
            <w:rStyle w:val="a9"/>
            <w:b/>
            <w:bCs/>
            <w:noProof/>
          </w:rPr>
          <w:t>§10</w:t>
        </w:r>
        <w:r w:rsidR="00B05DE1">
          <w:rPr>
            <w:rStyle w:val="a9"/>
            <w:rFonts w:hint="eastAsia"/>
            <w:b/>
            <w:bCs/>
            <w:noProof/>
          </w:rPr>
          <w:t xml:space="preserve"> </w:t>
        </w:r>
        <w:r w:rsidR="00B05DE1" w:rsidRPr="00D06AB9">
          <w:rPr>
            <w:rStyle w:val="a9"/>
            <w:rFonts w:hint="eastAsia"/>
            <w:b/>
            <w:bCs/>
            <w:noProof/>
          </w:rPr>
          <w:t>开放式基金份额变动</w:t>
        </w:r>
        <w:r w:rsidR="00B05DE1">
          <w:rPr>
            <w:noProof/>
            <w:webHidden/>
          </w:rPr>
          <w:tab/>
        </w:r>
        <w:r w:rsidR="00B05DE1">
          <w:rPr>
            <w:noProof/>
            <w:webHidden/>
          </w:rPr>
          <w:fldChar w:fldCharType="begin"/>
        </w:r>
        <w:r w:rsidR="00B05DE1">
          <w:rPr>
            <w:noProof/>
            <w:webHidden/>
          </w:rPr>
          <w:instrText xml:space="preserve"> PAGEREF _Toc509684201 \h </w:instrText>
        </w:r>
        <w:r w:rsidR="00B05DE1">
          <w:rPr>
            <w:noProof/>
            <w:webHidden/>
          </w:rPr>
        </w:r>
        <w:r w:rsidR="00B05DE1">
          <w:rPr>
            <w:noProof/>
            <w:webHidden/>
          </w:rPr>
          <w:fldChar w:fldCharType="separate"/>
        </w:r>
        <w:r w:rsidR="00F33CFD">
          <w:rPr>
            <w:noProof/>
            <w:webHidden/>
          </w:rPr>
          <w:t>52</w:t>
        </w:r>
        <w:r w:rsidR="00B05DE1">
          <w:rPr>
            <w:noProof/>
            <w:webHidden/>
          </w:rPr>
          <w:fldChar w:fldCharType="end"/>
        </w:r>
      </w:hyperlink>
    </w:p>
    <w:p w14:paraId="0029854F" w14:textId="462A12E2" w:rsidR="00B05DE1" w:rsidRDefault="006B6CE9">
      <w:pPr>
        <w:pStyle w:val="11"/>
        <w:rPr>
          <w:rFonts w:asciiTheme="minorHAnsi" w:eastAsiaTheme="minorEastAsia" w:hAnsiTheme="minorHAnsi" w:cstheme="minorBidi"/>
          <w:noProof/>
          <w:szCs w:val="22"/>
        </w:rPr>
      </w:pPr>
      <w:hyperlink w:anchor="_Toc509684202" w:history="1">
        <w:r w:rsidR="00B05DE1" w:rsidRPr="00D06AB9">
          <w:rPr>
            <w:rStyle w:val="a9"/>
            <w:b/>
            <w:bCs/>
            <w:noProof/>
          </w:rPr>
          <w:t>§11</w:t>
        </w:r>
        <w:r w:rsidR="00B05DE1">
          <w:rPr>
            <w:rStyle w:val="a9"/>
            <w:rFonts w:hint="eastAsia"/>
            <w:b/>
            <w:bCs/>
            <w:noProof/>
          </w:rPr>
          <w:t xml:space="preserve"> </w:t>
        </w:r>
        <w:r w:rsidR="00B05DE1" w:rsidRPr="00D06AB9">
          <w:rPr>
            <w:rStyle w:val="a9"/>
            <w:rFonts w:hint="eastAsia"/>
            <w:b/>
            <w:bCs/>
            <w:noProof/>
          </w:rPr>
          <w:t>重大事件揭示</w:t>
        </w:r>
        <w:r w:rsidR="00B05DE1">
          <w:rPr>
            <w:noProof/>
            <w:webHidden/>
          </w:rPr>
          <w:tab/>
        </w:r>
        <w:r w:rsidR="00B05DE1">
          <w:rPr>
            <w:noProof/>
            <w:webHidden/>
          </w:rPr>
          <w:fldChar w:fldCharType="begin"/>
        </w:r>
        <w:r w:rsidR="00B05DE1">
          <w:rPr>
            <w:noProof/>
            <w:webHidden/>
          </w:rPr>
          <w:instrText xml:space="preserve"> PAGEREF _Toc509684202 \h </w:instrText>
        </w:r>
        <w:r w:rsidR="00B05DE1">
          <w:rPr>
            <w:noProof/>
            <w:webHidden/>
          </w:rPr>
        </w:r>
        <w:r w:rsidR="00B05DE1">
          <w:rPr>
            <w:noProof/>
            <w:webHidden/>
          </w:rPr>
          <w:fldChar w:fldCharType="separate"/>
        </w:r>
        <w:r w:rsidR="00F33CFD">
          <w:rPr>
            <w:noProof/>
            <w:webHidden/>
          </w:rPr>
          <w:t>53</w:t>
        </w:r>
        <w:r w:rsidR="00B05DE1">
          <w:rPr>
            <w:noProof/>
            <w:webHidden/>
          </w:rPr>
          <w:fldChar w:fldCharType="end"/>
        </w:r>
      </w:hyperlink>
    </w:p>
    <w:p w14:paraId="53EBE271" w14:textId="79F4BAD3" w:rsidR="00B05DE1" w:rsidRDefault="006B6CE9" w:rsidP="00B05DE1">
      <w:pPr>
        <w:pStyle w:val="22"/>
        <w:rPr>
          <w:rFonts w:asciiTheme="minorHAnsi" w:eastAsiaTheme="minorEastAsia" w:hAnsiTheme="minorHAnsi" w:cstheme="minorBidi"/>
          <w:noProof/>
          <w:kern w:val="2"/>
          <w:szCs w:val="22"/>
        </w:rPr>
      </w:pPr>
      <w:hyperlink w:anchor="_Toc509684203" w:history="1">
        <w:r w:rsidR="00B05DE1" w:rsidRPr="00D06AB9">
          <w:rPr>
            <w:rStyle w:val="a9"/>
            <w:noProof/>
          </w:rPr>
          <w:t>11.1</w:t>
        </w:r>
        <w:r w:rsidR="00B05DE1">
          <w:rPr>
            <w:rStyle w:val="a9"/>
            <w:rFonts w:hint="eastAsia"/>
            <w:noProof/>
          </w:rPr>
          <w:t xml:space="preserve"> </w:t>
        </w:r>
        <w:r w:rsidR="00B05DE1" w:rsidRPr="00D06AB9">
          <w:rPr>
            <w:rStyle w:val="a9"/>
            <w:rFonts w:hint="eastAsia"/>
            <w:noProof/>
          </w:rPr>
          <w:t>基金份额持有人大会决议</w:t>
        </w:r>
        <w:r w:rsidR="00B05DE1">
          <w:rPr>
            <w:noProof/>
            <w:webHidden/>
          </w:rPr>
          <w:tab/>
        </w:r>
        <w:r w:rsidR="00B05DE1">
          <w:rPr>
            <w:noProof/>
            <w:webHidden/>
          </w:rPr>
          <w:fldChar w:fldCharType="begin"/>
        </w:r>
        <w:r w:rsidR="00B05DE1">
          <w:rPr>
            <w:noProof/>
            <w:webHidden/>
          </w:rPr>
          <w:instrText xml:space="preserve"> PAGEREF _Toc509684203 \h </w:instrText>
        </w:r>
        <w:r w:rsidR="00B05DE1">
          <w:rPr>
            <w:noProof/>
            <w:webHidden/>
          </w:rPr>
        </w:r>
        <w:r w:rsidR="00B05DE1">
          <w:rPr>
            <w:noProof/>
            <w:webHidden/>
          </w:rPr>
          <w:fldChar w:fldCharType="separate"/>
        </w:r>
        <w:r w:rsidR="00F33CFD">
          <w:rPr>
            <w:noProof/>
            <w:webHidden/>
          </w:rPr>
          <w:t>53</w:t>
        </w:r>
        <w:r w:rsidR="00B05DE1">
          <w:rPr>
            <w:noProof/>
            <w:webHidden/>
          </w:rPr>
          <w:fldChar w:fldCharType="end"/>
        </w:r>
      </w:hyperlink>
    </w:p>
    <w:p w14:paraId="1B5AF27B" w14:textId="77777777" w:rsidR="00B05DE1" w:rsidRDefault="006B6CE9">
      <w:pPr>
        <w:pStyle w:val="22"/>
        <w:rPr>
          <w:rFonts w:asciiTheme="minorHAnsi" w:eastAsiaTheme="minorEastAsia" w:hAnsiTheme="minorHAnsi" w:cstheme="minorBidi"/>
          <w:noProof/>
          <w:kern w:val="2"/>
          <w:szCs w:val="22"/>
        </w:rPr>
      </w:pPr>
      <w:hyperlink w:anchor="_Toc509684204" w:history="1">
        <w:r w:rsidR="00B05DE1" w:rsidRPr="00D06AB9">
          <w:rPr>
            <w:rStyle w:val="a9"/>
            <w:noProof/>
          </w:rPr>
          <w:t xml:space="preserve">11.2 </w:t>
        </w:r>
        <w:r w:rsidR="00B05DE1" w:rsidRPr="00D06AB9">
          <w:rPr>
            <w:rStyle w:val="a9"/>
            <w:rFonts w:hint="eastAsia"/>
            <w:noProof/>
          </w:rPr>
          <w:t>基金管理人、基金托管人的专门基金托管部门的重大人事变动</w:t>
        </w:r>
        <w:r w:rsidR="00B05DE1">
          <w:rPr>
            <w:noProof/>
            <w:webHidden/>
          </w:rPr>
          <w:tab/>
        </w:r>
        <w:r w:rsidR="00B05DE1">
          <w:rPr>
            <w:noProof/>
            <w:webHidden/>
          </w:rPr>
          <w:fldChar w:fldCharType="begin"/>
        </w:r>
        <w:r w:rsidR="00B05DE1">
          <w:rPr>
            <w:noProof/>
            <w:webHidden/>
          </w:rPr>
          <w:instrText xml:space="preserve"> PAGEREF _Toc509684204 \h </w:instrText>
        </w:r>
        <w:r w:rsidR="00B05DE1">
          <w:rPr>
            <w:noProof/>
            <w:webHidden/>
          </w:rPr>
        </w:r>
        <w:r w:rsidR="00B05DE1">
          <w:rPr>
            <w:noProof/>
            <w:webHidden/>
          </w:rPr>
          <w:fldChar w:fldCharType="separate"/>
        </w:r>
        <w:r w:rsidR="00F33CFD">
          <w:rPr>
            <w:noProof/>
            <w:webHidden/>
          </w:rPr>
          <w:t>53</w:t>
        </w:r>
        <w:r w:rsidR="00B05DE1">
          <w:rPr>
            <w:noProof/>
            <w:webHidden/>
          </w:rPr>
          <w:fldChar w:fldCharType="end"/>
        </w:r>
      </w:hyperlink>
    </w:p>
    <w:p w14:paraId="0B1509FD" w14:textId="77777777" w:rsidR="00B05DE1" w:rsidRDefault="006B6CE9">
      <w:pPr>
        <w:pStyle w:val="22"/>
        <w:rPr>
          <w:rFonts w:asciiTheme="minorHAnsi" w:eastAsiaTheme="minorEastAsia" w:hAnsiTheme="minorHAnsi" w:cstheme="minorBidi"/>
          <w:noProof/>
          <w:kern w:val="2"/>
          <w:szCs w:val="22"/>
        </w:rPr>
      </w:pPr>
      <w:hyperlink w:anchor="_Toc509684205" w:history="1">
        <w:r w:rsidR="00B05DE1" w:rsidRPr="00D06AB9">
          <w:rPr>
            <w:rStyle w:val="a9"/>
            <w:noProof/>
          </w:rPr>
          <w:t xml:space="preserve">11.3 </w:t>
        </w:r>
        <w:r w:rsidR="00B05DE1" w:rsidRPr="00D06AB9">
          <w:rPr>
            <w:rStyle w:val="a9"/>
            <w:rFonts w:hint="eastAsia"/>
            <w:noProof/>
          </w:rPr>
          <w:t>涉及基金管理人、基金财产、基金托管业务的诉讼</w:t>
        </w:r>
        <w:r w:rsidR="00B05DE1">
          <w:rPr>
            <w:noProof/>
            <w:webHidden/>
          </w:rPr>
          <w:tab/>
        </w:r>
        <w:r w:rsidR="00B05DE1">
          <w:rPr>
            <w:noProof/>
            <w:webHidden/>
          </w:rPr>
          <w:fldChar w:fldCharType="begin"/>
        </w:r>
        <w:r w:rsidR="00B05DE1">
          <w:rPr>
            <w:noProof/>
            <w:webHidden/>
          </w:rPr>
          <w:instrText xml:space="preserve"> PAGEREF _Toc509684205 \h </w:instrText>
        </w:r>
        <w:r w:rsidR="00B05DE1">
          <w:rPr>
            <w:noProof/>
            <w:webHidden/>
          </w:rPr>
        </w:r>
        <w:r w:rsidR="00B05DE1">
          <w:rPr>
            <w:noProof/>
            <w:webHidden/>
          </w:rPr>
          <w:fldChar w:fldCharType="separate"/>
        </w:r>
        <w:r w:rsidR="00F33CFD">
          <w:rPr>
            <w:noProof/>
            <w:webHidden/>
          </w:rPr>
          <w:t>53</w:t>
        </w:r>
        <w:r w:rsidR="00B05DE1">
          <w:rPr>
            <w:noProof/>
            <w:webHidden/>
          </w:rPr>
          <w:fldChar w:fldCharType="end"/>
        </w:r>
      </w:hyperlink>
    </w:p>
    <w:p w14:paraId="412CF651" w14:textId="77777777" w:rsidR="00B05DE1" w:rsidRDefault="006B6CE9">
      <w:pPr>
        <w:pStyle w:val="22"/>
        <w:rPr>
          <w:rFonts w:asciiTheme="minorHAnsi" w:eastAsiaTheme="minorEastAsia" w:hAnsiTheme="minorHAnsi" w:cstheme="minorBidi"/>
          <w:noProof/>
          <w:kern w:val="2"/>
          <w:szCs w:val="22"/>
        </w:rPr>
      </w:pPr>
      <w:hyperlink w:anchor="_Toc509684206" w:history="1">
        <w:r w:rsidR="00B05DE1" w:rsidRPr="00D06AB9">
          <w:rPr>
            <w:rStyle w:val="a9"/>
            <w:noProof/>
          </w:rPr>
          <w:t xml:space="preserve">11.4 </w:t>
        </w:r>
        <w:r w:rsidR="00B05DE1" w:rsidRPr="00D06AB9">
          <w:rPr>
            <w:rStyle w:val="a9"/>
            <w:rFonts w:hint="eastAsia"/>
            <w:noProof/>
          </w:rPr>
          <w:t>基金投资策略的改变</w:t>
        </w:r>
        <w:r w:rsidR="00B05DE1">
          <w:rPr>
            <w:noProof/>
            <w:webHidden/>
          </w:rPr>
          <w:tab/>
        </w:r>
        <w:r w:rsidR="00B05DE1">
          <w:rPr>
            <w:noProof/>
            <w:webHidden/>
          </w:rPr>
          <w:fldChar w:fldCharType="begin"/>
        </w:r>
        <w:r w:rsidR="00B05DE1">
          <w:rPr>
            <w:noProof/>
            <w:webHidden/>
          </w:rPr>
          <w:instrText xml:space="preserve"> PAGEREF _Toc509684206 \h </w:instrText>
        </w:r>
        <w:r w:rsidR="00B05DE1">
          <w:rPr>
            <w:noProof/>
            <w:webHidden/>
          </w:rPr>
        </w:r>
        <w:r w:rsidR="00B05DE1">
          <w:rPr>
            <w:noProof/>
            <w:webHidden/>
          </w:rPr>
          <w:fldChar w:fldCharType="separate"/>
        </w:r>
        <w:r w:rsidR="00F33CFD">
          <w:rPr>
            <w:noProof/>
            <w:webHidden/>
          </w:rPr>
          <w:t>53</w:t>
        </w:r>
        <w:r w:rsidR="00B05DE1">
          <w:rPr>
            <w:noProof/>
            <w:webHidden/>
          </w:rPr>
          <w:fldChar w:fldCharType="end"/>
        </w:r>
      </w:hyperlink>
    </w:p>
    <w:p w14:paraId="74F25F3C" w14:textId="5797E9E4" w:rsidR="00B05DE1" w:rsidRDefault="006B6CE9">
      <w:pPr>
        <w:pStyle w:val="22"/>
        <w:rPr>
          <w:rFonts w:asciiTheme="minorHAnsi" w:eastAsiaTheme="minorEastAsia" w:hAnsiTheme="minorHAnsi" w:cstheme="minorBidi"/>
          <w:noProof/>
          <w:kern w:val="2"/>
          <w:szCs w:val="22"/>
        </w:rPr>
      </w:pPr>
      <w:hyperlink w:anchor="_Toc509684207" w:history="1">
        <w:r w:rsidR="00B05DE1" w:rsidRPr="00D06AB9">
          <w:rPr>
            <w:rStyle w:val="a9"/>
            <w:noProof/>
          </w:rPr>
          <w:t>11.5</w:t>
        </w:r>
        <w:r w:rsidR="00B05DE1">
          <w:rPr>
            <w:rStyle w:val="a9"/>
            <w:rFonts w:hint="eastAsia"/>
            <w:noProof/>
          </w:rPr>
          <w:t xml:space="preserve"> </w:t>
        </w:r>
        <w:r w:rsidR="00B05DE1" w:rsidRPr="00D06AB9">
          <w:rPr>
            <w:rStyle w:val="a9"/>
            <w:rFonts w:hint="eastAsia"/>
            <w:noProof/>
          </w:rPr>
          <w:t>为基金进行审计的会计师事务所情况</w:t>
        </w:r>
        <w:r w:rsidR="00B05DE1">
          <w:rPr>
            <w:noProof/>
            <w:webHidden/>
          </w:rPr>
          <w:tab/>
        </w:r>
        <w:r w:rsidR="00B05DE1">
          <w:rPr>
            <w:noProof/>
            <w:webHidden/>
          </w:rPr>
          <w:fldChar w:fldCharType="begin"/>
        </w:r>
        <w:r w:rsidR="00B05DE1">
          <w:rPr>
            <w:noProof/>
            <w:webHidden/>
          </w:rPr>
          <w:instrText xml:space="preserve"> PAGEREF _Toc509684207 \h </w:instrText>
        </w:r>
        <w:r w:rsidR="00B05DE1">
          <w:rPr>
            <w:noProof/>
            <w:webHidden/>
          </w:rPr>
        </w:r>
        <w:r w:rsidR="00B05DE1">
          <w:rPr>
            <w:noProof/>
            <w:webHidden/>
          </w:rPr>
          <w:fldChar w:fldCharType="separate"/>
        </w:r>
        <w:r w:rsidR="00F33CFD">
          <w:rPr>
            <w:noProof/>
            <w:webHidden/>
          </w:rPr>
          <w:t>53</w:t>
        </w:r>
        <w:r w:rsidR="00B05DE1">
          <w:rPr>
            <w:noProof/>
            <w:webHidden/>
          </w:rPr>
          <w:fldChar w:fldCharType="end"/>
        </w:r>
      </w:hyperlink>
    </w:p>
    <w:p w14:paraId="113C6A86" w14:textId="77777777" w:rsidR="00B05DE1" w:rsidRDefault="006B6CE9">
      <w:pPr>
        <w:pStyle w:val="22"/>
        <w:rPr>
          <w:rFonts w:asciiTheme="minorHAnsi" w:eastAsiaTheme="minorEastAsia" w:hAnsiTheme="minorHAnsi" w:cstheme="minorBidi"/>
          <w:noProof/>
          <w:kern w:val="2"/>
          <w:szCs w:val="22"/>
        </w:rPr>
      </w:pPr>
      <w:hyperlink w:anchor="_Toc509684208" w:history="1">
        <w:r w:rsidR="00B05DE1" w:rsidRPr="00D06AB9">
          <w:rPr>
            <w:rStyle w:val="a9"/>
            <w:noProof/>
          </w:rPr>
          <w:t xml:space="preserve">11.6 </w:t>
        </w:r>
        <w:r w:rsidR="00B05DE1" w:rsidRPr="00D06AB9">
          <w:rPr>
            <w:rStyle w:val="a9"/>
            <w:rFonts w:hint="eastAsia"/>
            <w:noProof/>
          </w:rPr>
          <w:t>管理人、托管人及其高级管理人员受稽查或处罚等情况</w:t>
        </w:r>
        <w:r w:rsidR="00B05DE1">
          <w:rPr>
            <w:noProof/>
            <w:webHidden/>
          </w:rPr>
          <w:tab/>
        </w:r>
        <w:r w:rsidR="00B05DE1">
          <w:rPr>
            <w:noProof/>
            <w:webHidden/>
          </w:rPr>
          <w:fldChar w:fldCharType="begin"/>
        </w:r>
        <w:r w:rsidR="00B05DE1">
          <w:rPr>
            <w:noProof/>
            <w:webHidden/>
          </w:rPr>
          <w:instrText xml:space="preserve"> PAGEREF _Toc509684208 \h </w:instrText>
        </w:r>
        <w:r w:rsidR="00B05DE1">
          <w:rPr>
            <w:noProof/>
            <w:webHidden/>
          </w:rPr>
        </w:r>
        <w:r w:rsidR="00B05DE1">
          <w:rPr>
            <w:noProof/>
            <w:webHidden/>
          </w:rPr>
          <w:fldChar w:fldCharType="separate"/>
        </w:r>
        <w:r w:rsidR="00F33CFD">
          <w:rPr>
            <w:noProof/>
            <w:webHidden/>
          </w:rPr>
          <w:t>53</w:t>
        </w:r>
        <w:r w:rsidR="00B05DE1">
          <w:rPr>
            <w:noProof/>
            <w:webHidden/>
          </w:rPr>
          <w:fldChar w:fldCharType="end"/>
        </w:r>
      </w:hyperlink>
    </w:p>
    <w:p w14:paraId="55CF558B" w14:textId="77777777" w:rsidR="00B05DE1" w:rsidRDefault="006B6CE9">
      <w:pPr>
        <w:pStyle w:val="22"/>
        <w:rPr>
          <w:rFonts w:asciiTheme="minorHAnsi" w:eastAsiaTheme="minorEastAsia" w:hAnsiTheme="minorHAnsi" w:cstheme="minorBidi"/>
          <w:noProof/>
          <w:kern w:val="2"/>
          <w:szCs w:val="22"/>
        </w:rPr>
      </w:pPr>
      <w:hyperlink w:anchor="_Toc509684209" w:history="1">
        <w:r w:rsidR="00B05DE1" w:rsidRPr="00D06AB9">
          <w:rPr>
            <w:rStyle w:val="a9"/>
            <w:noProof/>
          </w:rPr>
          <w:t xml:space="preserve">11.7 </w:t>
        </w:r>
        <w:r w:rsidR="00B05DE1" w:rsidRPr="00D06AB9">
          <w:rPr>
            <w:rStyle w:val="a9"/>
            <w:rFonts w:hint="eastAsia"/>
            <w:noProof/>
          </w:rPr>
          <w:t>基金租用证券公司交易单元的有关情况</w:t>
        </w:r>
        <w:r w:rsidR="00B05DE1">
          <w:rPr>
            <w:noProof/>
            <w:webHidden/>
          </w:rPr>
          <w:tab/>
        </w:r>
        <w:r w:rsidR="00B05DE1">
          <w:rPr>
            <w:noProof/>
            <w:webHidden/>
          </w:rPr>
          <w:fldChar w:fldCharType="begin"/>
        </w:r>
        <w:r w:rsidR="00B05DE1">
          <w:rPr>
            <w:noProof/>
            <w:webHidden/>
          </w:rPr>
          <w:instrText xml:space="preserve"> PAGEREF _Toc509684209 \h </w:instrText>
        </w:r>
        <w:r w:rsidR="00B05DE1">
          <w:rPr>
            <w:noProof/>
            <w:webHidden/>
          </w:rPr>
        </w:r>
        <w:r w:rsidR="00B05DE1">
          <w:rPr>
            <w:noProof/>
            <w:webHidden/>
          </w:rPr>
          <w:fldChar w:fldCharType="separate"/>
        </w:r>
        <w:r w:rsidR="00F33CFD">
          <w:rPr>
            <w:noProof/>
            <w:webHidden/>
          </w:rPr>
          <w:t>54</w:t>
        </w:r>
        <w:r w:rsidR="00B05DE1">
          <w:rPr>
            <w:noProof/>
            <w:webHidden/>
          </w:rPr>
          <w:fldChar w:fldCharType="end"/>
        </w:r>
      </w:hyperlink>
    </w:p>
    <w:p w14:paraId="69708D33" w14:textId="3CB0192E" w:rsidR="00B05DE1" w:rsidRDefault="006B6CE9">
      <w:pPr>
        <w:pStyle w:val="22"/>
        <w:rPr>
          <w:rFonts w:asciiTheme="minorHAnsi" w:eastAsiaTheme="minorEastAsia" w:hAnsiTheme="minorHAnsi" w:cstheme="minorBidi"/>
          <w:noProof/>
          <w:kern w:val="2"/>
          <w:szCs w:val="22"/>
        </w:rPr>
      </w:pPr>
      <w:hyperlink w:anchor="_Toc509684212" w:history="1">
        <w:r w:rsidR="00B05DE1" w:rsidRPr="00D06AB9">
          <w:rPr>
            <w:rStyle w:val="a9"/>
            <w:noProof/>
          </w:rPr>
          <w:t>11.8</w:t>
        </w:r>
        <w:r w:rsidR="00B05DE1">
          <w:rPr>
            <w:rStyle w:val="a9"/>
            <w:rFonts w:hint="eastAsia"/>
            <w:noProof/>
          </w:rPr>
          <w:t xml:space="preserve"> </w:t>
        </w:r>
        <w:r w:rsidR="00B05DE1" w:rsidRPr="00D06AB9">
          <w:rPr>
            <w:rStyle w:val="a9"/>
            <w:rFonts w:hint="eastAsia"/>
            <w:noProof/>
          </w:rPr>
          <w:t>其他重大事件</w:t>
        </w:r>
        <w:r w:rsidR="00B05DE1">
          <w:rPr>
            <w:noProof/>
            <w:webHidden/>
          </w:rPr>
          <w:tab/>
        </w:r>
        <w:r w:rsidR="00B05DE1">
          <w:rPr>
            <w:noProof/>
            <w:webHidden/>
          </w:rPr>
          <w:fldChar w:fldCharType="begin"/>
        </w:r>
        <w:r w:rsidR="00B05DE1">
          <w:rPr>
            <w:noProof/>
            <w:webHidden/>
          </w:rPr>
          <w:instrText xml:space="preserve"> PAGEREF _Toc509684212 \h </w:instrText>
        </w:r>
        <w:r w:rsidR="00B05DE1">
          <w:rPr>
            <w:noProof/>
            <w:webHidden/>
          </w:rPr>
        </w:r>
        <w:r w:rsidR="00B05DE1">
          <w:rPr>
            <w:noProof/>
            <w:webHidden/>
          </w:rPr>
          <w:fldChar w:fldCharType="separate"/>
        </w:r>
        <w:r w:rsidR="00F33CFD">
          <w:rPr>
            <w:noProof/>
            <w:webHidden/>
          </w:rPr>
          <w:t>55</w:t>
        </w:r>
        <w:r w:rsidR="00B05DE1">
          <w:rPr>
            <w:noProof/>
            <w:webHidden/>
          </w:rPr>
          <w:fldChar w:fldCharType="end"/>
        </w:r>
      </w:hyperlink>
    </w:p>
    <w:p w14:paraId="1DE5D172" w14:textId="51403003" w:rsidR="00B05DE1" w:rsidRDefault="006B6CE9">
      <w:pPr>
        <w:pStyle w:val="11"/>
        <w:rPr>
          <w:rFonts w:asciiTheme="minorHAnsi" w:eastAsiaTheme="minorEastAsia" w:hAnsiTheme="minorHAnsi" w:cstheme="minorBidi"/>
          <w:noProof/>
          <w:szCs w:val="22"/>
        </w:rPr>
      </w:pPr>
      <w:hyperlink w:anchor="_Toc509684213" w:history="1">
        <w:r w:rsidR="00B05DE1" w:rsidRPr="00D06AB9">
          <w:rPr>
            <w:rStyle w:val="a9"/>
            <w:b/>
            <w:bCs/>
            <w:noProof/>
          </w:rPr>
          <w:t>§12</w:t>
        </w:r>
        <w:r w:rsidR="00B63C9E">
          <w:rPr>
            <w:rStyle w:val="a9"/>
            <w:rFonts w:hint="eastAsia"/>
            <w:b/>
            <w:bCs/>
            <w:noProof/>
          </w:rPr>
          <w:t xml:space="preserve"> </w:t>
        </w:r>
        <w:r w:rsidR="00B05DE1" w:rsidRPr="00D06AB9">
          <w:rPr>
            <w:rStyle w:val="a9"/>
            <w:rFonts w:hint="eastAsia"/>
            <w:b/>
            <w:bCs/>
            <w:noProof/>
          </w:rPr>
          <w:t>备查文件目录</w:t>
        </w:r>
        <w:r w:rsidR="00B05DE1">
          <w:rPr>
            <w:noProof/>
            <w:webHidden/>
          </w:rPr>
          <w:tab/>
        </w:r>
        <w:r w:rsidR="00B05DE1">
          <w:rPr>
            <w:noProof/>
            <w:webHidden/>
          </w:rPr>
          <w:fldChar w:fldCharType="begin"/>
        </w:r>
        <w:r w:rsidR="00B05DE1">
          <w:rPr>
            <w:noProof/>
            <w:webHidden/>
          </w:rPr>
          <w:instrText xml:space="preserve"> PAGEREF _Toc509684213 \h </w:instrText>
        </w:r>
        <w:r w:rsidR="00B05DE1">
          <w:rPr>
            <w:noProof/>
            <w:webHidden/>
          </w:rPr>
        </w:r>
        <w:r w:rsidR="00B05DE1">
          <w:rPr>
            <w:noProof/>
            <w:webHidden/>
          </w:rPr>
          <w:fldChar w:fldCharType="separate"/>
        </w:r>
        <w:r w:rsidR="00F33CFD">
          <w:rPr>
            <w:noProof/>
            <w:webHidden/>
          </w:rPr>
          <w:t>59</w:t>
        </w:r>
        <w:r w:rsidR="00B05DE1">
          <w:rPr>
            <w:noProof/>
            <w:webHidden/>
          </w:rPr>
          <w:fldChar w:fldCharType="end"/>
        </w:r>
      </w:hyperlink>
    </w:p>
    <w:p w14:paraId="14A0B5D1" w14:textId="77777777" w:rsidR="00B05DE1" w:rsidRDefault="006B6CE9" w:rsidP="00B05DE1">
      <w:pPr>
        <w:pStyle w:val="22"/>
        <w:rPr>
          <w:rFonts w:asciiTheme="minorHAnsi" w:eastAsiaTheme="minorEastAsia" w:hAnsiTheme="minorHAnsi" w:cstheme="minorBidi"/>
          <w:noProof/>
          <w:kern w:val="2"/>
          <w:szCs w:val="22"/>
        </w:rPr>
      </w:pPr>
      <w:hyperlink w:anchor="_Toc509684214" w:history="1">
        <w:r w:rsidR="00B05DE1" w:rsidRPr="00D06AB9">
          <w:rPr>
            <w:rStyle w:val="a9"/>
            <w:noProof/>
          </w:rPr>
          <w:t xml:space="preserve">12.1 </w:t>
        </w:r>
        <w:r w:rsidR="00B05DE1" w:rsidRPr="00D06AB9">
          <w:rPr>
            <w:rStyle w:val="a9"/>
            <w:rFonts w:hint="eastAsia"/>
            <w:noProof/>
          </w:rPr>
          <w:t>备查文件目录</w:t>
        </w:r>
        <w:r w:rsidR="00B05DE1">
          <w:rPr>
            <w:noProof/>
            <w:webHidden/>
          </w:rPr>
          <w:tab/>
        </w:r>
        <w:r w:rsidR="00B05DE1">
          <w:rPr>
            <w:noProof/>
            <w:webHidden/>
          </w:rPr>
          <w:fldChar w:fldCharType="begin"/>
        </w:r>
        <w:r w:rsidR="00B05DE1">
          <w:rPr>
            <w:noProof/>
            <w:webHidden/>
          </w:rPr>
          <w:instrText xml:space="preserve"> PAGEREF _Toc509684214 \h </w:instrText>
        </w:r>
        <w:r w:rsidR="00B05DE1">
          <w:rPr>
            <w:noProof/>
            <w:webHidden/>
          </w:rPr>
        </w:r>
        <w:r w:rsidR="00B05DE1">
          <w:rPr>
            <w:noProof/>
            <w:webHidden/>
          </w:rPr>
          <w:fldChar w:fldCharType="separate"/>
        </w:r>
        <w:r w:rsidR="00F33CFD">
          <w:rPr>
            <w:noProof/>
            <w:webHidden/>
          </w:rPr>
          <w:t>59</w:t>
        </w:r>
        <w:r w:rsidR="00B05DE1">
          <w:rPr>
            <w:noProof/>
            <w:webHidden/>
          </w:rPr>
          <w:fldChar w:fldCharType="end"/>
        </w:r>
      </w:hyperlink>
    </w:p>
    <w:p w14:paraId="746BDDA0" w14:textId="7576C617" w:rsidR="00B05DE1" w:rsidRDefault="006B6CE9" w:rsidP="00B05DE1">
      <w:pPr>
        <w:pStyle w:val="22"/>
        <w:rPr>
          <w:rFonts w:asciiTheme="minorHAnsi" w:eastAsiaTheme="minorEastAsia" w:hAnsiTheme="minorHAnsi" w:cstheme="minorBidi"/>
          <w:noProof/>
          <w:kern w:val="2"/>
          <w:szCs w:val="22"/>
        </w:rPr>
      </w:pPr>
      <w:hyperlink w:anchor="_Toc509684215" w:history="1">
        <w:r w:rsidR="00B05DE1" w:rsidRPr="00D06AB9">
          <w:rPr>
            <w:rStyle w:val="a9"/>
            <w:noProof/>
          </w:rPr>
          <w:t>12.2</w:t>
        </w:r>
        <w:r w:rsidR="00B05DE1">
          <w:rPr>
            <w:rStyle w:val="a9"/>
            <w:rFonts w:hint="eastAsia"/>
            <w:noProof/>
          </w:rPr>
          <w:t xml:space="preserve"> </w:t>
        </w:r>
        <w:r w:rsidR="00B05DE1" w:rsidRPr="00D06AB9">
          <w:rPr>
            <w:rStyle w:val="a9"/>
            <w:rFonts w:hint="eastAsia"/>
            <w:noProof/>
          </w:rPr>
          <w:t>存放地点</w:t>
        </w:r>
        <w:r w:rsidR="00B05DE1">
          <w:rPr>
            <w:noProof/>
            <w:webHidden/>
          </w:rPr>
          <w:tab/>
        </w:r>
        <w:r w:rsidR="00B05DE1">
          <w:rPr>
            <w:noProof/>
            <w:webHidden/>
          </w:rPr>
          <w:fldChar w:fldCharType="begin"/>
        </w:r>
        <w:r w:rsidR="00B05DE1">
          <w:rPr>
            <w:noProof/>
            <w:webHidden/>
          </w:rPr>
          <w:instrText xml:space="preserve"> PAGEREF _Toc509684215 \h </w:instrText>
        </w:r>
        <w:r w:rsidR="00B05DE1">
          <w:rPr>
            <w:noProof/>
            <w:webHidden/>
          </w:rPr>
        </w:r>
        <w:r w:rsidR="00B05DE1">
          <w:rPr>
            <w:noProof/>
            <w:webHidden/>
          </w:rPr>
          <w:fldChar w:fldCharType="separate"/>
        </w:r>
        <w:r w:rsidR="00F33CFD">
          <w:rPr>
            <w:noProof/>
            <w:webHidden/>
          </w:rPr>
          <w:t>59</w:t>
        </w:r>
        <w:r w:rsidR="00B05DE1">
          <w:rPr>
            <w:noProof/>
            <w:webHidden/>
          </w:rPr>
          <w:fldChar w:fldCharType="end"/>
        </w:r>
      </w:hyperlink>
    </w:p>
    <w:p w14:paraId="692246FF" w14:textId="69DFB4DB" w:rsidR="00B05DE1" w:rsidRDefault="006B6CE9" w:rsidP="00B05DE1">
      <w:pPr>
        <w:pStyle w:val="22"/>
        <w:rPr>
          <w:rFonts w:asciiTheme="minorHAnsi" w:eastAsiaTheme="minorEastAsia" w:hAnsiTheme="minorHAnsi" w:cstheme="minorBidi"/>
          <w:noProof/>
          <w:kern w:val="2"/>
          <w:szCs w:val="22"/>
        </w:rPr>
      </w:pPr>
      <w:hyperlink w:anchor="_Toc509684216" w:history="1">
        <w:r w:rsidR="00B05DE1" w:rsidRPr="00D06AB9">
          <w:rPr>
            <w:rStyle w:val="a9"/>
            <w:noProof/>
          </w:rPr>
          <w:t>12.3</w:t>
        </w:r>
        <w:r w:rsidR="00B05DE1">
          <w:rPr>
            <w:rStyle w:val="a9"/>
            <w:rFonts w:hint="eastAsia"/>
            <w:noProof/>
          </w:rPr>
          <w:t xml:space="preserve"> </w:t>
        </w:r>
        <w:r w:rsidR="00B05DE1" w:rsidRPr="00D06AB9">
          <w:rPr>
            <w:rStyle w:val="a9"/>
            <w:rFonts w:hint="eastAsia"/>
            <w:noProof/>
          </w:rPr>
          <w:t>查阅方式</w:t>
        </w:r>
        <w:r w:rsidR="00B05DE1">
          <w:rPr>
            <w:noProof/>
            <w:webHidden/>
          </w:rPr>
          <w:tab/>
        </w:r>
        <w:r w:rsidR="00B05DE1">
          <w:rPr>
            <w:noProof/>
            <w:webHidden/>
          </w:rPr>
          <w:fldChar w:fldCharType="begin"/>
        </w:r>
        <w:r w:rsidR="00B05DE1">
          <w:rPr>
            <w:noProof/>
            <w:webHidden/>
          </w:rPr>
          <w:instrText xml:space="preserve"> PAGEREF _Toc509684216 \h </w:instrText>
        </w:r>
        <w:r w:rsidR="00B05DE1">
          <w:rPr>
            <w:noProof/>
            <w:webHidden/>
          </w:rPr>
        </w:r>
        <w:r w:rsidR="00B05DE1">
          <w:rPr>
            <w:noProof/>
            <w:webHidden/>
          </w:rPr>
          <w:fldChar w:fldCharType="separate"/>
        </w:r>
        <w:r w:rsidR="00F33CFD">
          <w:rPr>
            <w:noProof/>
            <w:webHidden/>
          </w:rPr>
          <w:t>59</w:t>
        </w:r>
        <w:r w:rsidR="00B05DE1">
          <w:rPr>
            <w:noProof/>
            <w:webHidden/>
          </w:rPr>
          <w:fldChar w:fldCharType="end"/>
        </w:r>
      </w:hyperlink>
    </w:p>
    <w:p w14:paraId="30F99660" w14:textId="77777777" w:rsidR="001A59F9" w:rsidRPr="005B4332" w:rsidRDefault="00D20614"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14:paraId="720ABA43" w14:textId="77777777"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14:paraId="209890EE"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17FCC637"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574CF7F5"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3ED152E3"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7F65A2FB"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792A7330"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6C91E9F4"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34C916AC"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509684057"/>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8"/>
      <w:bookmarkEnd w:id="9"/>
      <w:bookmarkEnd w:id="10"/>
    </w:p>
    <w:p w14:paraId="2177A704" w14:textId="77777777" w:rsidR="00A8283B" w:rsidRPr="00A8283B" w:rsidRDefault="00A8283B" w:rsidP="00A8283B"/>
    <w:p w14:paraId="064F18D4" w14:textId="77777777"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509684058"/>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14:paraId="50718C43" w14:textId="77777777" w:rsidTr="00FE6A2D">
        <w:tc>
          <w:tcPr>
            <w:tcW w:w="2977" w:type="dxa"/>
            <w:vAlign w:val="center"/>
          </w:tcPr>
          <w:p w14:paraId="23781E5C" w14:textId="77777777"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14:paraId="523182BE" w14:textId="77777777" w:rsidR="001A59F9" w:rsidRPr="0038115A" w:rsidRDefault="001A59F9" w:rsidP="0038115A">
            <w:pPr>
              <w:spacing w:before="29" w:line="288" w:lineRule="auto"/>
              <w:jc w:val="center"/>
              <w:rPr>
                <w:sz w:val="24"/>
              </w:rPr>
            </w:pPr>
            <w:r w:rsidRPr="0038115A">
              <w:rPr>
                <w:sz w:val="24"/>
              </w:rPr>
              <w:t>交银施罗德定期支付双息平衡混合型证券投资基金</w:t>
            </w:r>
          </w:p>
        </w:tc>
      </w:tr>
      <w:tr w:rsidR="001A59F9" w:rsidRPr="0091212A" w14:paraId="7A36224B" w14:textId="77777777" w:rsidTr="00FE6A2D">
        <w:tc>
          <w:tcPr>
            <w:tcW w:w="2977" w:type="dxa"/>
            <w:vAlign w:val="center"/>
          </w:tcPr>
          <w:p w14:paraId="2F1ECCFE" w14:textId="77777777"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14:paraId="4BAB0045" w14:textId="77777777" w:rsidR="001A59F9" w:rsidRPr="0038115A" w:rsidRDefault="001A59F9" w:rsidP="0038115A">
            <w:pPr>
              <w:spacing w:before="29" w:line="288" w:lineRule="auto"/>
              <w:jc w:val="center"/>
              <w:rPr>
                <w:sz w:val="24"/>
              </w:rPr>
            </w:pPr>
            <w:r w:rsidRPr="0038115A">
              <w:rPr>
                <w:sz w:val="24"/>
              </w:rPr>
              <w:t>交银定期支付双息平衡混合</w:t>
            </w:r>
          </w:p>
        </w:tc>
      </w:tr>
      <w:tr w:rsidR="001A59F9" w:rsidRPr="0091212A" w14:paraId="3B8B3877" w14:textId="77777777" w:rsidTr="00FE6A2D">
        <w:tc>
          <w:tcPr>
            <w:tcW w:w="2977" w:type="dxa"/>
            <w:vAlign w:val="center"/>
          </w:tcPr>
          <w:p w14:paraId="09CE7F2D" w14:textId="77777777"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14:paraId="51F1926D" w14:textId="77777777" w:rsidR="001A59F9" w:rsidRPr="0038115A" w:rsidRDefault="001A59F9" w:rsidP="0038115A">
            <w:pPr>
              <w:spacing w:before="29" w:line="288" w:lineRule="auto"/>
              <w:jc w:val="center"/>
              <w:rPr>
                <w:sz w:val="24"/>
              </w:rPr>
            </w:pPr>
            <w:r w:rsidRPr="0038115A">
              <w:rPr>
                <w:sz w:val="24"/>
              </w:rPr>
              <w:t>519732</w:t>
            </w:r>
          </w:p>
        </w:tc>
      </w:tr>
      <w:tr w:rsidR="0089490A" w:rsidRPr="0091212A" w14:paraId="3134C827" w14:textId="77777777" w:rsidTr="00FE6A2D">
        <w:tc>
          <w:tcPr>
            <w:tcW w:w="2977" w:type="dxa"/>
            <w:vAlign w:val="center"/>
          </w:tcPr>
          <w:p w14:paraId="6701F10A" w14:textId="77777777"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14:paraId="5088F53B" w14:textId="77777777" w:rsidR="0089490A" w:rsidRPr="0038115A" w:rsidRDefault="0089490A" w:rsidP="0038115A">
            <w:pPr>
              <w:spacing w:before="29" w:line="288" w:lineRule="auto"/>
              <w:jc w:val="center"/>
              <w:rPr>
                <w:sz w:val="24"/>
              </w:rPr>
            </w:pPr>
            <w:r w:rsidRPr="0038115A">
              <w:rPr>
                <w:sz w:val="24"/>
              </w:rPr>
              <w:t>519732</w:t>
            </w:r>
          </w:p>
        </w:tc>
      </w:tr>
      <w:tr w:rsidR="0089490A" w:rsidRPr="0091212A" w14:paraId="7238E22C" w14:textId="77777777" w:rsidTr="00FE6A2D">
        <w:tc>
          <w:tcPr>
            <w:tcW w:w="2977" w:type="dxa"/>
            <w:vAlign w:val="center"/>
          </w:tcPr>
          <w:p w14:paraId="50EF5356" w14:textId="77777777"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14:paraId="085CFBEA" w14:textId="77777777" w:rsidR="0089490A" w:rsidRPr="0038115A" w:rsidRDefault="0089490A" w:rsidP="0038115A">
            <w:pPr>
              <w:spacing w:before="29" w:line="288" w:lineRule="auto"/>
              <w:jc w:val="center"/>
              <w:rPr>
                <w:sz w:val="24"/>
              </w:rPr>
            </w:pPr>
            <w:r w:rsidRPr="0038115A">
              <w:rPr>
                <w:sz w:val="24"/>
              </w:rPr>
              <w:t>契约型开放式</w:t>
            </w:r>
          </w:p>
        </w:tc>
      </w:tr>
      <w:tr w:rsidR="0089490A" w:rsidRPr="0091212A" w14:paraId="14DD5E0E" w14:textId="77777777" w:rsidTr="00FE6A2D">
        <w:tc>
          <w:tcPr>
            <w:tcW w:w="2977" w:type="dxa"/>
            <w:vAlign w:val="center"/>
          </w:tcPr>
          <w:p w14:paraId="0B49AB99" w14:textId="77777777"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14:paraId="2448B891" w14:textId="77777777" w:rsidR="0089490A" w:rsidRPr="0038115A" w:rsidRDefault="0089490A" w:rsidP="0038115A">
            <w:pPr>
              <w:spacing w:before="29" w:line="288" w:lineRule="auto"/>
              <w:jc w:val="center"/>
              <w:rPr>
                <w:sz w:val="24"/>
              </w:rPr>
            </w:pPr>
            <w:r w:rsidRPr="0038115A">
              <w:rPr>
                <w:sz w:val="24"/>
              </w:rPr>
              <w:t>2013</w:t>
            </w:r>
            <w:r w:rsidRPr="0038115A">
              <w:rPr>
                <w:sz w:val="24"/>
              </w:rPr>
              <w:t>年</w:t>
            </w:r>
            <w:r w:rsidRPr="0038115A">
              <w:rPr>
                <w:sz w:val="24"/>
              </w:rPr>
              <w:t>9</w:t>
            </w:r>
            <w:r w:rsidRPr="0038115A">
              <w:rPr>
                <w:sz w:val="24"/>
              </w:rPr>
              <w:t>月</w:t>
            </w:r>
            <w:r w:rsidRPr="0038115A">
              <w:rPr>
                <w:sz w:val="24"/>
              </w:rPr>
              <w:t>4</w:t>
            </w:r>
            <w:r w:rsidRPr="0038115A">
              <w:rPr>
                <w:sz w:val="24"/>
              </w:rPr>
              <w:t>日</w:t>
            </w:r>
          </w:p>
        </w:tc>
      </w:tr>
      <w:tr w:rsidR="0089490A" w:rsidRPr="0091212A" w14:paraId="5F8B030B" w14:textId="77777777" w:rsidTr="00FE6A2D">
        <w:tc>
          <w:tcPr>
            <w:tcW w:w="2977" w:type="dxa"/>
            <w:vAlign w:val="center"/>
          </w:tcPr>
          <w:p w14:paraId="0B6E0E97" w14:textId="77777777"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14:paraId="18325F9F" w14:textId="77777777"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14:paraId="638D0366" w14:textId="77777777" w:rsidTr="00FE6A2D">
        <w:tc>
          <w:tcPr>
            <w:tcW w:w="2977" w:type="dxa"/>
            <w:vAlign w:val="center"/>
          </w:tcPr>
          <w:p w14:paraId="7300A43F" w14:textId="77777777"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14:paraId="7AA9EA43" w14:textId="77777777"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14:paraId="30344378" w14:textId="77777777" w:rsidTr="00FE6A2D">
        <w:tc>
          <w:tcPr>
            <w:tcW w:w="2977" w:type="dxa"/>
            <w:vAlign w:val="center"/>
          </w:tcPr>
          <w:p w14:paraId="33C85206" w14:textId="77777777"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14:paraId="26FF6E39" w14:textId="77777777" w:rsidR="0089490A" w:rsidRPr="0038115A" w:rsidRDefault="0089490A" w:rsidP="0038115A">
            <w:pPr>
              <w:spacing w:before="29" w:line="288" w:lineRule="auto"/>
              <w:jc w:val="center"/>
              <w:rPr>
                <w:sz w:val="24"/>
              </w:rPr>
            </w:pPr>
            <w:r w:rsidRPr="0038115A">
              <w:rPr>
                <w:sz w:val="24"/>
              </w:rPr>
              <w:t>86,768,456.33</w:t>
            </w:r>
            <w:r w:rsidRPr="0038115A">
              <w:rPr>
                <w:rFonts w:hint="eastAsia"/>
                <w:sz w:val="24"/>
              </w:rPr>
              <w:t>份</w:t>
            </w:r>
          </w:p>
        </w:tc>
      </w:tr>
      <w:tr w:rsidR="0089490A" w:rsidRPr="0091212A" w14:paraId="6783E1E1" w14:textId="77777777" w:rsidTr="00FE6A2D">
        <w:tc>
          <w:tcPr>
            <w:tcW w:w="2977" w:type="dxa"/>
            <w:vAlign w:val="center"/>
          </w:tcPr>
          <w:p w14:paraId="600D265D" w14:textId="77777777"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14:paraId="73859A78" w14:textId="77777777" w:rsidR="0089490A" w:rsidRPr="0038115A" w:rsidRDefault="0089490A" w:rsidP="0038115A">
            <w:pPr>
              <w:spacing w:before="29" w:line="288" w:lineRule="auto"/>
              <w:jc w:val="center"/>
              <w:rPr>
                <w:sz w:val="24"/>
              </w:rPr>
            </w:pPr>
            <w:r w:rsidRPr="0038115A">
              <w:rPr>
                <w:sz w:val="24"/>
              </w:rPr>
              <w:t>不定期</w:t>
            </w:r>
          </w:p>
        </w:tc>
      </w:tr>
    </w:tbl>
    <w:p w14:paraId="497D7158" w14:textId="77777777"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14:paraId="6C72196E" w14:textId="77777777" w:rsidR="001A59F9" w:rsidRPr="00251554" w:rsidRDefault="001A59F9" w:rsidP="00251554">
      <w:pPr>
        <w:pStyle w:val="20"/>
        <w:spacing w:before="29" w:after="0" w:line="288" w:lineRule="auto"/>
        <w:rPr>
          <w:rFonts w:ascii="Times New Roman" w:hAnsi="Times New Roman"/>
          <w:kern w:val="0"/>
          <w:szCs w:val="24"/>
        </w:rPr>
      </w:pPr>
      <w:bookmarkStart w:id="13" w:name="_Toc361324846"/>
      <w:bookmarkStart w:id="14" w:name="_Toc509684059"/>
      <w:r w:rsidRPr="00251554">
        <w:rPr>
          <w:rFonts w:ascii="Times New Roman" w:hAnsi="Times New Roman"/>
          <w:kern w:val="0"/>
          <w:szCs w:val="24"/>
        </w:rPr>
        <w:t xml:space="preserve">2.2 </w:t>
      </w:r>
      <w:r w:rsidRPr="00251554">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14:paraId="0A483CB0" w14:textId="77777777" w:rsidTr="00367D08">
        <w:trPr>
          <w:jc w:val="center"/>
        </w:trPr>
        <w:tc>
          <w:tcPr>
            <w:tcW w:w="2942" w:type="dxa"/>
            <w:vAlign w:val="center"/>
          </w:tcPr>
          <w:p w14:paraId="70467058" w14:textId="77777777" w:rsidR="001A59F9" w:rsidRPr="002A7419" w:rsidRDefault="001A59F9" w:rsidP="002A7419">
            <w:pPr>
              <w:spacing w:before="29" w:line="288" w:lineRule="auto"/>
              <w:rPr>
                <w:sz w:val="24"/>
              </w:rPr>
            </w:pPr>
            <w:r w:rsidRPr="002A7419">
              <w:rPr>
                <w:rFonts w:hint="eastAsia"/>
                <w:sz w:val="24"/>
              </w:rPr>
              <w:t>投资目标</w:t>
            </w:r>
          </w:p>
        </w:tc>
        <w:tc>
          <w:tcPr>
            <w:tcW w:w="6058" w:type="dxa"/>
          </w:tcPr>
          <w:p w14:paraId="5950C2A6" w14:textId="77777777" w:rsidR="001A59F9" w:rsidRPr="002A7419" w:rsidRDefault="001A59F9" w:rsidP="00367D08">
            <w:pPr>
              <w:spacing w:before="29" w:line="288" w:lineRule="auto"/>
              <w:rPr>
                <w:sz w:val="24"/>
              </w:rPr>
            </w:pPr>
            <w:r w:rsidRPr="002A7419">
              <w:rPr>
                <w:sz w:val="24"/>
              </w:rPr>
              <w:t>本基金精选具有长期增长潜力和较好分红能力的股票，以及具有较高息票率的债券，力争实现基金资产的长期增值。</w:t>
            </w:r>
          </w:p>
        </w:tc>
      </w:tr>
      <w:tr w:rsidR="001A59F9" w:rsidRPr="0091212A" w14:paraId="20CDDF71" w14:textId="77777777" w:rsidTr="00367D08">
        <w:trPr>
          <w:jc w:val="center"/>
        </w:trPr>
        <w:tc>
          <w:tcPr>
            <w:tcW w:w="2942" w:type="dxa"/>
            <w:vAlign w:val="center"/>
          </w:tcPr>
          <w:p w14:paraId="104CF260" w14:textId="77777777" w:rsidR="001A59F9" w:rsidRPr="002A7419" w:rsidRDefault="001A59F9" w:rsidP="002A7419">
            <w:pPr>
              <w:spacing w:before="29" w:line="288" w:lineRule="auto"/>
              <w:rPr>
                <w:sz w:val="24"/>
              </w:rPr>
            </w:pPr>
            <w:r w:rsidRPr="002A7419">
              <w:rPr>
                <w:rFonts w:hint="eastAsia"/>
                <w:sz w:val="24"/>
              </w:rPr>
              <w:t>投资策略</w:t>
            </w:r>
          </w:p>
        </w:tc>
        <w:tc>
          <w:tcPr>
            <w:tcW w:w="6058" w:type="dxa"/>
          </w:tcPr>
          <w:p w14:paraId="72FAF675" w14:textId="77777777" w:rsidR="001A59F9" w:rsidRPr="002A7419" w:rsidRDefault="001A59F9" w:rsidP="00367D08">
            <w:pPr>
              <w:spacing w:before="29" w:line="288" w:lineRule="auto"/>
              <w:rPr>
                <w:sz w:val="24"/>
              </w:rPr>
            </w:pPr>
            <w:r w:rsidRPr="002A7419">
              <w:rPr>
                <w:sz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tc>
      </w:tr>
      <w:tr w:rsidR="001A59F9" w:rsidRPr="0091212A" w14:paraId="16419540" w14:textId="77777777" w:rsidTr="00367D08">
        <w:trPr>
          <w:jc w:val="center"/>
        </w:trPr>
        <w:tc>
          <w:tcPr>
            <w:tcW w:w="2942" w:type="dxa"/>
            <w:vAlign w:val="center"/>
          </w:tcPr>
          <w:p w14:paraId="1501AC20" w14:textId="77777777"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14:paraId="7C34F255" w14:textId="77777777" w:rsidR="001A59F9" w:rsidRPr="002A7419" w:rsidRDefault="001A59F9" w:rsidP="00367D08">
            <w:pPr>
              <w:spacing w:before="29" w:line="288" w:lineRule="auto"/>
              <w:rPr>
                <w:sz w:val="24"/>
              </w:rPr>
            </w:pPr>
            <w:r w:rsidRPr="002A7419">
              <w:rPr>
                <w:sz w:val="24"/>
              </w:rPr>
              <w:t>50%×</w:t>
            </w:r>
            <w:r w:rsidRPr="002A7419">
              <w:rPr>
                <w:sz w:val="24"/>
              </w:rPr>
              <w:t>中证红利指数收益率</w:t>
            </w:r>
            <w:r w:rsidRPr="002A7419">
              <w:rPr>
                <w:sz w:val="24"/>
              </w:rPr>
              <w:t>+50%×</w:t>
            </w:r>
            <w:r w:rsidRPr="002A7419">
              <w:rPr>
                <w:sz w:val="24"/>
              </w:rPr>
              <w:t>中债综合全价指数收益率</w:t>
            </w:r>
          </w:p>
        </w:tc>
      </w:tr>
      <w:tr w:rsidR="001A59F9" w:rsidRPr="0091212A" w14:paraId="1FA0C0A5" w14:textId="77777777" w:rsidTr="00367D08">
        <w:trPr>
          <w:jc w:val="center"/>
        </w:trPr>
        <w:tc>
          <w:tcPr>
            <w:tcW w:w="2942" w:type="dxa"/>
            <w:vAlign w:val="center"/>
          </w:tcPr>
          <w:p w14:paraId="6D078127" w14:textId="77777777"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14:paraId="53F2AB41" w14:textId="77777777" w:rsidR="001A59F9" w:rsidRPr="002A7419" w:rsidRDefault="001A59F9" w:rsidP="00367D08">
            <w:pPr>
              <w:spacing w:before="29" w:line="288" w:lineRule="auto"/>
              <w:rPr>
                <w:sz w:val="24"/>
              </w:rPr>
            </w:pPr>
            <w:r w:rsidRPr="002A7419">
              <w:rPr>
                <w:sz w:val="24"/>
              </w:rPr>
              <w:t>本基金是一只混合型基金，在证券投资基金中属于较高风险的品种，其长期平均风险和预期收益高于货币市场基金和债券型基金，低于股票型基金。</w:t>
            </w:r>
          </w:p>
        </w:tc>
      </w:tr>
    </w:tbl>
    <w:p w14:paraId="750B4039" w14:textId="77777777" w:rsidR="00D91A7E" w:rsidRPr="00EF1D48" w:rsidRDefault="00D91A7E" w:rsidP="00EF1D48">
      <w:pPr>
        <w:tabs>
          <w:tab w:val="left" w:pos="426"/>
        </w:tabs>
        <w:spacing w:before="29" w:line="288" w:lineRule="auto"/>
        <w:jc w:val="left"/>
        <w:rPr>
          <w:kern w:val="0"/>
          <w:sz w:val="24"/>
        </w:rPr>
      </w:pPr>
    </w:p>
    <w:p w14:paraId="4BABB315" w14:textId="77777777" w:rsidR="001A59F9" w:rsidRPr="00251554" w:rsidRDefault="001A59F9" w:rsidP="00251554">
      <w:pPr>
        <w:pStyle w:val="20"/>
        <w:spacing w:before="29" w:after="0" w:line="288" w:lineRule="auto"/>
        <w:rPr>
          <w:rFonts w:ascii="Times New Roman" w:hAnsi="Times New Roman"/>
          <w:kern w:val="0"/>
          <w:szCs w:val="24"/>
        </w:rPr>
      </w:pPr>
      <w:bookmarkStart w:id="15" w:name="_Toc225498247"/>
      <w:bookmarkStart w:id="16" w:name="_Toc361324847"/>
      <w:bookmarkStart w:id="17" w:name="_Toc509684060"/>
      <w:r w:rsidRPr="00251554">
        <w:rPr>
          <w:rFonts w:ascii="Times New Roman" w:hAnsi="Times New Roman"/>
          <w:kern w:val="0"/>
          <w:szCs w:val="24"/>
        </w:rPr>
        <w:t xml:space="preserve">2.3 </w:t>
      </w:r>
      <w:r w:rsidRPr="00251554">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14:paraId="77597EC8" w14:textId="77777777" w:rsidTr="00BE3EBF">
        <w:tc>
          <w:tcPr>
            <w:tcW w:w="2552" w:type="dxa"/>
            <w:gridSpan w:val="2"/>
            <w:vAlign w:val="center"/>
          </w:tcPr>
          <w:p w14:paraId="15020785"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14:paraId="09E73975" w14:textId="77777777"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14:paraId="06940391" w14:textId="77777777"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14:paraId="303B9C11" w14:textId="77777777" w:rsidTr="00BE3EBF">
        <w:tc>
          <w:tcPr>
            <w:tcW w:w="2552" w:type="dxa"/>
            <w:gridSpan w:val="2"/>
            <w:vAlign w:val="center"/>
          </w:tcPr>
          <w:p w14:paraId="3F61A5D5" w14:textId="77777777"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14:paraId="2023BADE" w14:textId="77777777"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14:paraId="15C48C00" w14:textId="77777777"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14:paraId="322E9312" w14:textId="77777777" w:rsidTr="00BE3EBF">
        <w:tc>
          <w:tcPr>
            <w:tcW w:w="1276" w:type="dxa"/>
            <w:vMerge w:val="restart"/>
            <w:vAlign w:val="center"/>
          </w:tcPr>
          <w:p w14:paraId="79DEF743" w14:textId="77777777"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w:t>
            </w:r>
            <w:r w:rsidRPr="003E0938">
              <w:rPr>
                <w:rFonts w:hint="eastAsia"/>
                <w:color w:val="000000"/>
                <w:kern w:val="0"/>
                <w:sz w:val="24"/>
              </w:rPr>
              <w:lastRenderedPageBreak/>
              <w:t>负责人</w:t>
            </w:r>
          </w:p>
        </w:tc>
        <w:tc>
          <w:tcPr>
            <w:tcW w:w="1276" w:type="dxa"/>
            <w:vAlign w:val="center"/>
          </w:tcPr>
          <w:p w14:paraId="79C0C34B"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lastRenderedPageBreak/>
              <w:t>姓名</w:t>
            </w:r>
          </w:p>
        </w:tc>
        <w:tc>
          <w:tcPr>
            <w:tcW w:w="3118" w:type="dxa"/>
            <w:vAlign w:val="center"/>
          </w:tcPr>
          <w:p w14:paraId="7310FB1F" w14:textId="77777777"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14:paraId="6D7EBD3C" w14:textId="045B4813" w:rsidR="001A59F9" w:rsidRPr="002A7419" w:rsidRDefault="00333C05" w:rsidP="002A7419">
            <w:pPr>
              <w:spacing w:before="29" w:line="288" w:lineRule="auto"/>
              <w:jc w:val="center"/>
              <w:rPr>
                <w:sz w:val="24"/>
              </w:rPr>
            </w:pPr>
            <w:r w:rsidRPr="00333C05">
              <w:rPr>
                <w:rFonts w:hint="eastAsia"/>
                <w:sz w:val="24"/>
              </w:rPr>
              <w:t>贺倩</w:t>
            </w:r>
          </w:p>
        </w:tc>
      </w:tr>
      <w:tr w:rsidR="001A59F9" w:rsidRPr="0091212A" w14:paraId="638FE242" w14:textId="77777777" w:rsidTr="00BE3EBF">
        <w:tc>
          <w:tcPr>
            <w:tcW w:w="1276" w:type="dxa"/>
            <w:vMerge/>
            <w:vAlign w:val="center"/>
          </w:tcPr>
          <w:p w14:paraId="3FCCDF26" w14:textId="77777777"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14:paraId="319984D4"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14:paraId="6989928D" w14:textId="77777777"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14:paraId="5DC82DBF" w14:textId="77777777" w:rsidR="001A59F9" w:rsidRPr="002A7419" w:rsidRDefault="001A59F9" w:rsidP="002A7419">
            <w:pPr>
              <w:spacing w:before="29" w:line="288" w:lineRule="auto"/>
              <w:jc w:val="center"/>
              <w:rPr>
                <w:sz w:val="24"/>
              </w:rPr>
            </w:pPr>
            <w:r w:rsidRPr="002A7419">
              <w:rPr>
                <w:sz w:val="24"/>
              </w:rPr>
              <w:t>010-66060069</w:t>
            </w:r>
          </w:p>
        </w:tc>
      </w:tr>
      <w:tr w:rsidR="001A59F9" w:rsidRPr="0091212A" w14:paraId="4ACC1AAE" w14:textId="77777777" w:rsidTr="00BE3EBF">
        <w:tc>
          <w:tcPr>
            <w:tcW w:w="1276" w:type="dxa"/>
            <w:vMerge/>
            <w:vAlign w:val="center"/>
          </w:tcPr>
          <w:p w14:paraId="21E7F112" w14:textId="77777777"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14:paraId="5A17F303"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14:paraId="63D2B220" w14:textId="77777777"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14:paraId="25084F04" w14:textId="77777777" w:rsidR="001A59F9" w:rsidRPr="002A7419" w:rsidRDefault="001A59F9" w:rsidP="002A7419">
            <w:pPr>
              <w:spacing w:before="29" w:line="288" w:lineRule="auto"/>
              <w:jc w:val="center"/>
              <w:rPr>
                <w:sz w:val="24"/>
              </w:rPr>
            </w:pPr>
            <w:r w:rsidRPr="002A7419">
              <w:rPr>
                <w:sz w:val="24"/>
              </w:rPr>
              <w:t>tgxxpl@abchina.com</w:t>
            </w:r>
          </w:p>
        </w:tc>
      </w:tr>
      <w:tr w:rsidR="001A59F9" w:rsidRPr="0091212A" w14:paraId="47E558BC" w14:textId="77777777" w:rsidTr="00BE3EBF">
        <w:tc>
          <w:tcPr>
            <w:tcW w:w="2552" w:type="dxa"/>
            <w:gridSpan w:val="2"/>
            <w:vAlign w:val="center"/>
          </w:tcPr>
          <w:p w14:paraId="132850F7" w14:textId="77777777"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14:paraId="0CB6DFB6" w14:textId="77777777"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14:paraId="5EB103A2" w14:textId="77777777" w:rsidR="001A59F9" w:rsidRPr="002A7419" w:rsidRDefault="001A59F9" w:rsidP="002A7419">
            <w:pPr>
              <w:spacing w:before="29" w:line="288" w:lineRule="auto"/>
              <w:jc w:val="center"/>
              <w:rPr>
                <w:sz w:val="24"/>
              </w:rPr>
            </w:pPr>
            <w:r w:rsidRPr="002A7419">
              <w:rPr>
                <w:sz w:val="24"/>
              </w:rPr>
              <w:t>95599</w:t>
            </w:r>
          </w:p>
        </w:tc>
      </w:tr>
      <w:tr w:rsidR="001A59F9" w:rsidRPr="0091212A" w14:paraId="5D91FF01" w14:textId="77777777" w:rsidTr="00BE3EBF">
        <w:tc>
          <w:tcPr>
            <w:tcW w:w="2552" w:type="dxa"/>
            <w:gridSpan w:val="2"/>
            <w:vAlign w:val="center"/>
          </w:tcPr>
          <w:p w14:paraId="4489F9F1" w14:textId="77777777"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14:paraId="7C465DA0" w14:textId="77777777"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14:paraId="3282C37A" w14:textId="77777777" w:rsidR="001A59F9" w:rsidRPr="002A7419" w:rsidRDefault="001A59F9" w:rsidP="002A7419">
            <w:pPr>
              <w:spacing w:before="29" w:line="288" w:lineRule="auto"/>
              <w:jc w:val="center"/>
              <w:rPr>
                <w:sz w:val="24"/>
              </w:rPr>
            </w:pPr>
            <w:r w:rsidRPr="002A7419">
              <w:rPr>
                <w:sz w:val="24"/>
              </w:rPr>
              <w:t>010-68121816</w:t>
            </w:r>
          </w:p>
        </w:tc>
      </w:tr>
      <w:tr w:rsidR="001A59F9" w:rsidRPr="0091212A" w14:paraId="5661D6F3" w14:textId="77777777" w:rsidTr="00BE3EBF">
        <w:tc>
          <w:tcPr>
            <w:tcW w:w="2552" w:type="dxa"/>
            <w:gridSpan w:val="2"/>
            <w:vAlign w:val="center"/>
          </w:tcPr>
          <w:p w14:paraId="44F0A17B" w14:textId="77777777"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14:paraId="5E6FB689" w14:textId="77777777"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14:paraId="7EBA9137" w14:textId="77777777"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14:paraId="76EE7AA2" w14:textId="77777777" w:rsidTr="00BE3EBF">
        <w:tc>
          <w:tcPr>
            <w:tcW w:w="2552" w:type="dxa"/>
            <w:gridSpan w:val="2"/>
            <w:vAlign w:val="center"/>
          </w:tcPr>
          <w:p w14:paraId="02801EBE" w14:textId="77777777"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14:paraId="0828192C" w14:textId="77777777"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14:paraId="055A5EAB" w14:textId="7B57EE2A" w:rsidR="001A59F9" w:rsidRPr="002A7419" w:rsidRDefault="00333C05" w:rsidP="002A7419">
            <w:pPr>
              <w:spacing w:before="29" w:line="288" w:lineRule="auto"/>
              <w:jc w:val="center"/>
              <w:rPr>
                <w:sz w:val="24"/>
              </w:rPr>
            </w:pPr>
            <w:r w:rsidRPr="00333C05">
              <w:rPr>
                <w:rFonts w:hint="eastAsia"/>
                <w:sz w:val="24"/>
              </w:rPr>
              <w:t>北京市西城区复兴门内大街</w:t>
            </w:r>
            <w:r w:rsidRPr="00333C05">
              <w:rPr>
                <w:rFonts w:hint="eastAsia"/>
                <w:sz w:val="24"/>
              </w:rPr>
              <w:t>28</w:t>
            </w:r>
            <w:r w:rsidRPr="00333C05">
              <w:rPr>
                <w:rFonts w:hint="eastAsia"/>
                <w:sz w:val="24"/>
              </w:rPr>
              <w:t>号凯晨世贸中心东座</w:t>
            </w:r>
            <w:r w:rsidRPr="00333C05">
              <w:rPr>
                <w:rFonts w:hint="eastAsia"/>
                <w:sz w:val="24"/>
              </w:rPr>
              <w:t>F9</w:t>
            </w:r>
          </w:p>
        </w:tc>
      </w:tr>
      <w:tr w:rsidR="001A59F9" w:rsidRPr="0091212A" w14:paraId="7B990720" w14:textId="77777777" w:rsidTr="00BE3EBF">
        <w:tc>
          <w:tcPr>
            <w:tcW w:w="2552" w:type="dxa"/>
            <w:gridSpan w:val="2"/>
            <w:vAlign w:val="center"/>
          </w:tcPr>
          <w:p w14:paraId="35E39676" w14:textId="77777777"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14:paraId="770FF851" w14:textId="77777777"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14:paraId="3AB63842" w14:textId="77777777" w:rsidR="001A59F9" w:rsidRPr="002A7419" w:rsidRDefault="001A59F9" w:rsidP="002A7419">
            <w:pPr>
              <w:spacing w:before="29" w:line="288" w:lineRule="auto"/>
              <w:jc w:val="center"/>
              <w:rPr>
                <w:sz w:val="24"/>
              </w:rPr>
            </w:pPr>
            <w:r w:rsidRPr="002A7419">
              <w:rPr>
                <w:sz w:val="24"/>
              </w:rPr>
              <w:t>100031</w:t>
            </w:r>
          </w:p>
        </w:tc>
      </w:tr>
      <w:tr w:rsidR="001A59F9" w:rsidRPr="0091212A" w14:paraId="241E24C9" w14:textId="77777777" w:rsidTr="00BE3EBF">
        <w:tc>
          <w:tcPr>
            <w:tcW w:w="2552" w:type="dxa"/>
            <w:gridSpan w:val="2"/>
            <w:vAlign w:val="center"/>
          </w:tcPr>
          <w:p w14:paraId="38B35DF2" w14:textId="77777777"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14:paraId="5427E88D" w14:textId="77777777" w:rsidR="001A59F9" w:rsidRPr="002A7419" w:rsidRDefault="001A59F9" w:rsidP="002A7419">
            <w:pPr>
              <w:spacing w:before="29" w:line="288" w:lineRule="auto"/>
              <w:jc w:val="center"/>
              <w:rPr>
                <w:sz w:val="24"/>
              </w:rPr>
            </w:pPr>
            <w:r w:rsidRPr="002A7419">
              <w:rPr>
                <w:sz w:val="24"/>
              </w:rPr>
              <w:t>于亚利</w:t>
            </w:r>
          </w:p>
        </w:tc>
        <w:tc>
          <w:tcPr>
            <w:tcW w:w="3328" w:type="dxa"/>
            <w:vAlign w:val="center"/>
          </w:tcPr>
          <w:p w14:paraId="1A1148AF" w14:textId="7758A908" w:rsidR="001A59F9" w:rsidRPr="002A7419" w:rsidRDefault="00333C05" w:rsidP="002A7419">
            <w:pPr>
              <w:spacing w:before="29" w:line="288" w:lineRule="auto"/>
              <w:jc w:val="center"/>
              <w:rPr>
                <w:sz w:val="24"/>
              </w:rPr>
            </w:pPr>
            <w:r w:rsidRPr="00333C05">
              <w:rPr>
                <w:rFonts w:hint="eastAsia"/>
                <w:sz w:val="24"/>
              </w:rPr>
              <w:t>周慕冰</w:t>
            </w:r>
          </w:p>
        </w:tc>
      </w:tr>
    </w:tbl>
    <w:p w14:paraId="33760A3D" w14:textId="77777777"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14:paraId="52738A1F" w14:textId="77777777" w:rsidR="001A59F9" w:rsidRPr="00251554" w:rsidRDefault="001A59F9" w:rsidP="00251554">
      <w:pPr>
        <w:pStyle w:val="20"/>
        <w:spacing w:before="29" w:after="0" w:line="288" w:lineRule="auto"/>
        <w:rPr>
          <w:rFonts w:ascii="Times New Roman" w:hAnsi="Times New Roman"/>
          <w:kern w:val="0"/>
          <w:szCs w:val="24"/>
        </w:rPr>
      </w:pPr>
      <w:bookmarkStart w:id="18" w:name="_Toc225498248"/>
      <w:bookmarkStart w:id="19" w:name="_Toc361324848"/>
      <w:bookmarkStart w:id="20" w:name="_Toc509684061"/>
      <w:r w:rsidRPr="00251554">
        <w:rPr>
          <w:rFonts w:ascii="Times New Roman" w:hAnsi="Times New Roman"/>
          <w:kern w:val="0"/>
          <w:szCs w:val="24"/>
        </w:rPr>
        <w:t xml:space="preserve">2.4 </w:t>
      </w:r>
      <w:r w:rsidRPr="00251554">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14:paraId="6463E064" w14:textId="77777777" w:rsidTr="001138C6">
        <w:tc>
          <w:tcPr>
            <w:tcW w:w="4820" w:type="dxa"/>
            <w:vAlign w:val="center"/>
          </w:tcPr>
          <w:p w14:paraId="35869770" w14:textId="77777777"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14:paraId="076C64CE" w14:textId="77777777"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14:paraId="67727B24" w14:textId="77777777" w:rsidTr="001138C6">
        <w:tc>
          <w:tcPr>
            <w:tcW w:w="4820" w:type="dxa"/>
            <w:vAlign w:val="center"/>
          </w:tcPr>
          <w:p w14:paraId="66A446F3" w14:textId="77777777"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14:paraId="4742C453" w14:textId="77777777"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14:paraId="10DE39DC" w14:textId="77777777" w:rsidTr="001138C6">
        <w:tc>
          <w:tcPr>
            <w:tcW w:w="4820" w:type="dxa"/>
            <w:vAlign w:val="center"/>
          </w:tcPr>
          <w:p w14:paraId="2DEB0FDC" w14:textId="77777777"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14:paraId="2DCC4776" w14:textId="77777777" w:rsidR="001A59F9" w:rsidRPr="002A7419" w:rsidRDefault="001A59F9" w:rsidP="002A7419">
            <w:pPr>
              <w:spacing w:before="29" w:line="288" w:lineRule="auto"/>
              <w:jc w:val="center"/>
              <w:rPr>
                <w:sz w:val="24"/>
              </w:rPr>
            </w:pPr>
            <w:r w:rsidRPr="002A7419">
              <w:rPr>
                <w:sz w:val="24"/>
              </w:rPr>
              <w:t>基金管理人的办公场所</w:t>
            </w:r>
          </w:p>
        </w:tc>
      </w:tr>
    </w:tbl>
    <w:p w14:paraId="385E650B" w14:textId="77777777" w:rsidR="001A59F9" w:rsidRPr="0091212A" w:rsidRDefault="001A59F9" w:rsidP="00026C9C">
      <w:pPr>
        <w:spacing w:line="360" w:lineRule="auto"/>
        <w:rPr>
          <w:rFonts w:asciiTheme="minorEastAsia" w:eastAsiaTheme="minorEastAsia" w:hAnsiTheme="minorEastAsia"/>
          <w:color w:val="000000"/>
          <w:szCs w:val="21"/>
        </w:rPr>
      </w:pPr>
    </w:p>
    <w:p w14:paraId="185732B6" w14:textId="77777777" w:rsidR="001A59F9" w:rsidRPr="00251554" w:rsidRDefault="001A59F9" w:rsidP="00251554">
      <w:pPr>
        <w:pStyle w:val="20"/>
        <w:spacing w:before="29" w:after="0" w:line="288" w:lineRule="auto"/>
        <w:rPr>
          <w:rFonts w:ascii="Times New Roman" w:hAnsi="Times New Roman"/>
          <w:kern w:val="0"/>
          <w:szCs w:val="24"/>
        </w:rPr>
      </w:pPr>
      <w:bookmarkStart w:id="21" w:name="_Toc225498249"/>
      <w:bookmarkStart w:id="22" w:name="_Toc361324849"/>
      <w:bookmarkStart w:id="23" w:name="_Toc509684062"/>
      <w:r w:rsidRPr="00251554">
        <w:rPr>
          <w:rFonts w:ascii="Times New Roman" w:hAnsi="Times New Roman"/>
          <w:kern w:val="0"/>
          <w:szCs w:val="24"/>
        </w:rPr>
        <w:t xml:space="preserve">2.5 </w:t>
      </w:r>
      <w:r w:rsidRPr="00251554">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14:paraId="4F9E4FA2" w14:textId="77777777" w:rsidTr="00A2573A">
        <w:tc>
          <w:tcPr>
            <w:tcW w:w="3261" w:type="dxa"/>
            <w:vAlign w:val="center"/>
          </w:tcPr>
          <w:p w14:paraId="6441302E"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14:paraId="33E23A2A"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14:paraId="08DE34DA"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14:paraId="138D7BF5" w14:textId="77777777" w:rsidTr="00A2573A">
        <w:tc>
          <w:tcPr>
            <w:tcW w:w="3261" w:type="dxa"/>
            <w:vAlign w:val="center"/>
          </w:tcPr>
          <w:p w14:paraId="0761DBC9" w14:textId="77777777"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14:paraId="50397101" w14:textId="77777777" w:rsidR="001A59F9" w:rsidRPr="002A7419" w:rsidRDefault="001A59F9" w:rsidP="002A7419">
            <w:pPr>
              <w:spacing w:before="29" w:line="288" w:lineRule="auto"/>
              <w:jc w:val="center"/>
              <w:rPr>
                <w:sz w:val="24"/>
              </w:rPr>
            </w:pPr>
            <w:r w:rsidRPr="002A7419">
              <w:rPr>
                <w:sz w:val="24"/>
              </w:rPr>
              <w:t>普华永道中天会计师事务所</w:t>
            </w:r>
            <w:r w:rsidRPr="002A7419">
              <w:rPr>
                <w:sz w:val="24"/>
              </w:rPr>
              <w:t>(</w:t>
            </w:r>
            <w:r w:rsidRPr="002A7419">
              <w:rPr>
                <w:sz w:val="24"/>
              </w:rPr>
              <w:t>特殊普通合伙</w:t>
            </w:r>
            <w:r w:rsidRPr="002A7419">
              <w:rPr>
                <w:sz w:val="24"/>
              </w:rPr>
              <w:t>)</w:t>
            </w:r>
          </w:p>
        </w:tc>
        <w:tc>
          <w:tcPr>
            <w:tcW w:w="2761" w:type="dxa"/>
            <w:vAlign w:val="center"/>
          </w:tcPr>
          <w:p w14:paraId="46B11C0A" w14:textId="77777777"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 xml:space="preserve">11 </w:t>
            </w:r>
            <w:r w:rsidRPr="002A7419">
              <w:rPr>
                <w:sz w:val="24"/>
              </w:rPr>
              <w:t>楼</w:t>
            </w:r>
          </w:p>
        </w:tc>
      </w:tr>
      <w:tr w:rsidR="001A59F9" w:rsidRPr="0091212A" w14:paraId="01671DA0" w14:textId="77777777" w:rsidTr="00A2573A">
        <w:tc>
          <w:tcPr>
            <w:tcW w:w="3261" w:type="dxa"/>
            <w:vAlign w:val="center"/>
          </w:tcPr>
          <w:p w14:paraId="35D9350E" w14:textId="77777777"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14:paraId="68D525C3" w14:textId="77777777"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14:paraId="54169536" w14:textId="77777777"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14:paraId="6BE830E7" w14:textId="77777777" w:rsidR="00BC224C" w:rsidRPr="00EF1D48" w:rsidRDefault="00BC224C" w:rsidP="00A2573A">
      <w:pPr>
        <w:spacing w:before="29" w:line="288" w:lineRule="auto"/>
        <w:jc w:val="left"/>
        <w:rPr>
          <w:kern w:val="0"/>
          <w:sz w:val="24"/>
        </w:rPr>
      </w:pPr>
    </w:p>
    <w:p w14:paraId="45A90D72"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509684063"/>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14:paraId="0175B9A4" w14:textId="77777777" w:rsidR="00A8283B" w:rsidRPr="00A8283B" w:rsidRDefault="00A8283B" w:rsidP="00A8283B"/>
    <w:p w14:paraId="1C5F7949" w14:textId="77777777" w:rsidR="001A59F9" w:rsidRPr="00251554" w:rsidRDefault="001A59F9" w:rsidP="00251554">
      <w:pPr>
        <w:pStyle w:val="20"/>
        <w:spacing w:before="29" w:after="0" w:line="288" w:lineRule="auto"/>
        <w:rPr>
          <w:rFonts w:ascii="Times New Roman" w:hAnsi="Times New Roman"/>
          <w:kern w:val="0"/>
          <w:szCs w:val="24"/>
        </w:rPr>
      </w:pPr>
      <w:bookmarkStart w:id="27" w:name="_Toc286996129"/>
      <w:bookmarkStart w:id="28" w:name="_Toc361324851"/>
      <w:bookmarkStart w:id="29" w:name="_Toc509684064"/>
      <w:r w:rsidRPr="00251554">
        <w:rPr>
          <w:rFonts w:ascii="Times New Roman" w:hAnsi="Times New Roman"/>
          <w:kern w:val="0"/>
          <w:szCs w:val="24"/>
        </w:rPr>
        <w:t xml:space="preserve">3.1 </w:t>
      </w:r>
      <w:r w:rsidRPr="00251554">
        <w:rPr>
          <w:rFonts w:ascii="Times New Roman" w:hAnsi="Times New Roman" w:hint="eastAsia"/>
          <w:kern w:val="0"/>
          <w:szCs w:val="24"/>
        </w:rPr>
        <w:t>主要会计数据和财务指标</w:t>
      </w:r>
      <w:bookmarkEnd w:id="27"/>
      <w:bookmarkEnd w:id="28"/>
      <w:bookmarkEnd w:id="29"/>
    </w:p>
    <w:p w14:paraId="15BC9B8C" w14:textId="77777777" w:rsidR="001A59F9"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344B92" w:rsidRPr="0091212A" w14:paraId="761561BE" w14:textId="77777777" w:rsidTr="00C427A7">
        <w:trPr>
          <w:trHeight w:val="487"/>
        </w:trPr>
        <w:tc>
          <w:tcPr>
            <w:tcW w:w="1203" w:type="pct"/>
            <w:vAlign w:val="center"/>
          </w:tcPr>
          <w:p w14:paraId="7FA80769" w14:textId="77777777" w:rsidR="00344B92" w:rsidRPr="00251D94" w:rsidRDefault="00344B92" w:rsidP="00C427A7">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14:paraId="6C313C84" w14:textId="77777777" w:rsidR="00344B92" w:rsidRPr="00251D94" w:rsidRDefault="00344B92" w:rsidP="00C427A7">
            <w:pPr>
              <w:spacing w:before="29" w:line="288" w:lineRule="auto"/>
              <w:jc w:val="center"/>
              <w:rPr>
                <w:b/>
                <w:szCs w:val="21"/>
              </w:rPr>
            </w:pPr>
            <w:r w:rsidRPr="00251D94">
              <w:rPr>
                <w:b/>
                <w:szCs w:val="21"/>
              </w:rPr>
              <w:t>2017</w:t>
            </w:r>
            <w:r w:rsidRPr="00251D94">
              <w:rPr>
                <w:b/>
                <w:szCs w:val="21"/>
              </w:rPr>
              <w:t>年</w:t>
            </w:r>
          </w:p>
        </w:tc>
        <w:tc>
          <w:tcPr>
            <w:tcW w:w="1297" w:type="pct"/>
            <w:vAlign w:val="center"/>
          </w:tcPr>
          <w:p w14:paraId="37EB95CE" w14:textId="77777777" w:rsidR="00344B92" w:rsidRPr="00251D94" w:rsidRDefault="00344B92" w:rsidP="00C427A7">
            <w:pPr>
              <w:spacing w:before="29" w:line="288" w:lineRule="auto"/>
              <w:jc w:val="center"/>
              <w:rPr>
                <w:b/>
                <w:szCs w:val="21"/>
              </w:rPr>
            </w:pPr>
            <w:r w:rsidRPr="00251D94">
              <w:rPr>
                <w:b/>
                <w:szCs w:val="21"/>
              </w:rPr>
              <w:t>2016</w:t>
            </w:r>
            <w:r w:rsidRPr="00251D94">
              <w:rPr>
                <w:b/>
                <w:szCs w:val="21"/>
              </w:rPr>
              <w:t>年</w:t>
            </w:r>
          </w:p>
        </w:tc>
        <w:tc>
          <w:tcPr>
            <w:tcW w:w="1278" w:type="pct"/>
            <w:vAlign w:val="center"/>
          </w:tcPr>
          <w:p w14:paraId="63DED16E" w14:textId="77777777" w:rsidR="00344B92" w:rsidRPr="00251D94" w:rsidRDefault="00344B92" w:rsidP="00C427A7">
            <w:pPr>
              <w:spacing w:before="29" w:line="288" w:lineRule="auto"/>
              <w:jc w:val="center"/>
              <w:rPr>
                <w:b/>
                <w:szCs w:val="21"/>
              </w:rPr>
            </w:pPr>
            <w:r w:rsidRPr="00251D94">
              <w:rPr>
                <w:b/>
                <w:szCs w:val="21"/>
              </w:rPr>
              <w:t>2015</w:t>
            </w:r>
            <w:r w:rsidRPr="00251D94">
              <w:rPr>
                <w:b/>
                <w:szCs w:val="21"/>
              </w:rPr>
              <w:t>年</w:t>
            </w:r>
          </w:p>
        </w:tc>
      </w:tr>
      <w:tr w:rsidR="00344B92" w:rsidRPr="0091212A" w14:paraId="10BB5919" w14:textId="77777777" w:rsidTr="00C427A7">
        <w:tc>
          <w:tcPr>
            <w:tcW w:w="1203" w:type="pct"/>
            <w:vAlign w:val="center"/>
          </w:tcPr>
          <w:p w14:paraId="2D53AEBC" w14:textId="77777777" w:rsidR="00344B92" w:rsidRPr="00251D94" w:rsidRDefault="00344B92" w:rsidP="00C427A7">
            <w:pPr>
              <w:spacing w:before="29" w:line="288" w:lineRule="auto"/>
              <w:rPr>
                <w:szCs w:val="21"/>
              </w:rPr>
            </w:pPr>
            <w:r w:rsidRPr="00251D94">
              <w:rPr>
                <w:rFonts w:hint="eastAsia"/>
                <w:szCs w:val="21"/>
              </w:rPr>
              <w:t>本期已实现收益</w:t>
            </w:r>
          </w:p>
        </w:tc>
        <w:tc>
          <w:tcPr>
            <w:tcW w:w="1221" w:type="pct"/>
            <w:vAlign w:val="center"/>
          </w:tcPr>
          <w:p w14:paraId="7E632DBF" w14:textId="77777777" w:rsidR="00344B92" w:rsidRPr="00251D94" w:rsidRDefault="00344B92" w:rsidP="00C427A7">
            <w:pPr>
              <w:spacing w:before="29" w:line="288" w:lineRule="auto"/>
              <w:jc w:val="right"/>
              <w:rPr>
                <w:szCs w:val="21"/>
              </w:rPr>
            </w:pPr>
            <w:r w:rsidRPr="00251D94">
              <w:rPr>
                <w:szCs w:val="21"/>
              </w:rPr>
              <w:t>18,046,423.62</w:t>
            </w:r>
          </w:p>
        </w:tc>
        <w:tc>
          <w:tcPr>
            <w:tcW w:w="1297" w:type="pct"/>
            <w:vAlign w:val="center"/>
          </w:tcPr>
          <w:p w14:paraId="3DDEF538" w14:textId="77777777" w:rsidR="00344B92" w:rsidRPr="00251D94" w:rsidRDefault="00344B92" w:rsidP="00C427A7">
            <w:pPr>
              <w:spacing w:before="29" w:line="288" w:lineRule="auto"/>
              <w:jc w:val="right"/>
              <w:rPr>
                <w:szCs w:val="21"/>
              </w:rPr>
            </w:pPr>
            <w:r w:rsidRPr="00251D94">
              <w:rPr>
                <w:szCs w:val="21"/>
              </w:rPr>
              <w:t>5,290,384.14</w:t>
            </w:r>
          </w:p>
        </w:tc>
        <w:tc>
          <w:tcPr>
            <w:tcW w:w="1278" w:type="pct"/>
            <w:vAlign w:val="center"/>
          </w:tcPr>
          <w:p w14:paraId="2D723080" w14:textId="77777777" w:rsidR="00344B92" w:rsidRPr="00251D94" w:rsidRDefault="00344B92" w:rsidP="00C427A7">
            <w:pPr>
              <w:spacing w:before="29" w:line="288" w:lineRule="auto"/>
              <w:jc w:val="right"/>
              <w:rPr>
                <w:szCs w:val="21"/>
              </w:rPr>
            </w:pPr>
            <w:r w:rsidRPr="00251D94">
              <w:rPr>
                <w:szCs w:val="21"/>
              </w:rPr>
              <w:t>109,740,585.07</w:t>
            </w:r>
          </w:p>
        </w:tc>
      </w:tr>
      <w:tr w:rsidR="00344B92" w:rsidRPr="0091212A" w14:paraId="7AD9458F" w14:textId="77777777" w:rsidTr="00C427A7">
        <w:tc>
          <w:tcPr>
            <w:tcW w:w="1203" w:type="pct"/>
            <w:vAlign w:val="center"/>
          </w:tcPr>
          <w:p w14:paraId="7E55C934" w14:textId="77777777" w:rsidR="00344B92" w:rsidRPr="00251D94" w:rsidRDefault="00344B92" w:rsidP="00C427A7">
            <w:pPr>
              <w:spacing w:before="29" w:line="288" w:lineRule="auto"/>
              <w:rPr>
                <w:szCs w:val="21"/>
              </w:rPr>
            </w:pPr>
            <w:r w:rsidRPr="00251D94">
              <w:rPr>
                <w:rFonts w:hint="eastAsia"/>
                <w:szCs w:val="21"/>
              </w:rPr>
              <w:lastRenderedPageBreak/>
              <w:t>本期利润</w:t>
            </w:r>
          </w:p>
        </w:tc>
        <w:tc>
          <w:tcPr>
            <w:tcW w:w="1221" w:type="pct"/>
            <w:vAlign w:val="center"/>
          </w:tcPr>
          <w:p w14:paraId="3C14C7C7" w14:textId="77777777" w:rsidR="00344B92" w:rsidRPr="00251D94" w:rsidRDefault="00344B92" w:rsidP="00C427A7">
            <w:pPr>
              <w:spacing w:before="29" w:line="288" w:lineRule="auto"/>
              <w:jc w:val="right"/>
              <w:rPr>
                <w:szCs w:val="21"/>
              </w:rPr>
            </w:pPr>
            <w:r w:rsidRPr="00251D94">
              <w:rPr>
                <w:szCs w:val="21"/>
              </w:rPr>
              <w:t>34,939,968.70</w:t>
            </w:r>
          </w:p>
        </w:tc>
        <w:tc>
          <w:tcPr>
            <w:tcW w:w="1297" w:type="pct"/>
            <w:vAlign w:val="center"/>
          </w:tcPr>
          <w:p w14:paraId="0440E8C0" w14:textId="77777777" w:rsidR="00344B92" w:rsidRPr="00251D94" w:rsidRDefault="00344B92" w:rsidP="00C427A7">
            <w:pPr>
              <w:spacing w:before="29" w:line="288" w:lineRule="auto"/>
              <w:jc w:val="right"/>
              <w:rPr>
                <w:szCs w:val="21"/>
              </w:rPr>
            </w:pPr>
            <w:r w:rsidRPr="00251D94">
              <w:rPr>
                <w:szCs w:val="21"/>
              </w:rPr>
              <w:t>-1,775,074.88</w:t>
            </w:r>
          </w:p>
        </w:tc>
        <w:tc>
          <w:tcPr>
            <w:tcW w:w="1278" w:type="pct"/>
            <w:vAlign w:val="center"/>
          </w:tcPr>
          <w:p w14:paraId="492DBDDB" w14:textId="77777777" w:rsidR="00344B92" w:rsidRPr="00251D94" w:rsidRDefault="00344B92" w:rsidP="00C427A7">
            <w:pPr>
              <w:spacing w:before="29" w:line="288" w:lineRule="auto"/>
              <w:jc w:val="right"/>
              <w:rPr>
                <w:szCs w:val="21"/>
              </w:rPr>
            </w:pPr>
            <w:r w:rsidRPr="00251D94">
              <w:rPr>
                <w:szCs w:val="21"/>
              </w:rPr>
              <w:t>90,284,348.24</w:t>
            </w:r>
          </w:p>
        </w:tc>
      </w:tr>
      <w:tr w:rsidR="00344B92" w:rsidRPr="0091212A" w14:paraId="650CA9D9" w14:textId="77777777" w:rsidTr="00C427A7">
        <w:tc>
          <w:tcPr>
            <w:tcW w:w="1203" w:type="pct"/>
            <w:vAlign w:val="center"/>
          </w:tcPr>
          <w:p w14:paraId="7C4E7854" w14:textId="77777777" w:rsidR="00344B92" w:rsidRPr="00251D94" w:rsidRDefault="00344B92" w:rsidP="00C427A7">
            <w:pPr>
              <w:spacing w:before="29" w:line="288" w:lineRule="auto"/>
              <w:rPr>
                <w:szCs w:val="21"/>
              </w:rPr>
            </w:pPr>
            <w:r w:rsidRPr="00251D94">
              <w:rPr>
                <w:rFonts w:hint="eastAsia"/>
                <w:szCs w:val="21"/>
              </w:rPr>
              <w:t>加权平均基金份额本期利润</w:t>
            </w:r>
          </w:p>
        </w:tc>
        <w:tc>
          <w:tcPr>
            <w:tcW w:w="1221" w:type="pct"/>
            <w:vAlign w:val="center"/>
          </w:tcPr>
          <w:p w14:paraId="696B389B" w14:textId="77777777" w:rsidR="00344B92" w:rsidRPr="00251D94" w:rsidRDefault="00344B92" w:rsidP="00C427A7">
            <w:pPr>
              <w:spacing w:before="29" w:line="288" w:lineRule="auto"/>
              <w:jc w:val="right"/>
              <w:rPr>
                <w:szCs w:val="21"/>
              </w:rPr>
            </w:pPr>
            <w:r w:rsidRPr="00251D94">
              <w:rPr>
                <w:szCs w:val="21"/>
              </w:rPr>
              <w:t>0.6564</w:t>
            </w:r>
          </w:p>
        </w:tc>
        <w:tc>
          <w:tcPr>
            <w:tcW w:w="1297" w:type="pct"/>
            <w:vAlign w:val="center"/>
          </w:tcPr>
          <w:p w14:paraId="51678985" w14:textId="77777777" w:rsidR="00344B92" w:rsidRPr="00251D94" w:rsidRDefault="00344B92" w:rsidP="00C427A7">
            <w:pPr>
              <w:spacing w:before="29" w:line="288" w:lineRule="auto"/>
              <w:jc w:val="right"/>
              <w:rPr>
                <w:szCs w:val="21"/>
              </w:rPr>
            </w:pPr>
            <w:r w:rsidRPr="00251D94">
              <w:rPr>
                <w:szCs w:val="21"/>
              </w:rPr>
              <w:t>-0.0372</w:t>
            </w:r>
          </w:p>
        </w:tc>
        <w:tc>
          <w:tcPr>
            <w:tcW w:w="1278" w:type="pct"/>
            <w:vAlign w:val="center"/>
          </w:tcPr>
          <w:p w14:paraId="0C138CC9" w14:textId="77777777" w:rsidR="00344B92" w:rsidRPr="00251D94" w:rsidRDefault="00344B92" w:rsidP="00C427A7">
            <w:pPr>
              <w:spacing w:before="29" w:line="288" w:lineRule="auto"/>
              <w:jc w:val="right"/>
              <w:rPr>
                <w:szCs w:val="21"/>
              </w:rPr>
            </w:pPr>
            <w:r w:rsidRPr="00251D94">
              <w:rPr>
                <w:szCs w:val="21"/>
              </w:rPr>
              <w:t>0.9599</w:t>
            </w:r>
          </w:p>
        </w:tc>
      </w:tr>
      <w:tr w:rsidR="00344B92" w:rsidRPr="0091212A" w14:paraId="0ACC9EC5" w14:textId="77777777" w:rsidTr="00C427A7">
        <w:tc>
          <w:tcPr>
            <w:tcW w:w="1203" w:type="pct"/>
            <w:vAlign w:val="center"/>
          </w:tcPr>
          <w:p w14:paraId="31DCD7D4" w14:textId="77777777" w:rsidR="00344B92" w:rsidRPr="00251D94" w:rsidRDefault="00344B92" w:rsidP="00C427A7">
            <w:pPr>
              <w:spacing w:before="29" w:line="288" w:lineRule="auto"/>
              <w:rPr>
                <w:szCs w:val="21"/>
              </w:rPr>
            </w:pPr>
            <w:r w:rsidRPr="00251D94">
              <w:rPr>
                <w:rFonts w:hint="eastAsia"/>
                <w:szCs w:val="21"/>
              </w:rPr>
              <w:t>本期加权平均净值利润率</w:t>
            </w:r>
          </w:p>
        </w:tc>
        <w:tc>
          <w:tcPr>
            <w:tcW w:w="1221" w:type="pct"/>
            <w:vAlign w:val="center"/>
          </w:tcPr>
          <w:p w14:paraId="0050AC5F" w14:textId="77777777" w:rsidR="00344B92" w:rsidRPr="00251D94" w:rsidRDefault="00344B92" w:rsidP="00C427A7">
            <w:pPr>
              <w:spacing w:before="29" w:line="288" w:lineRule="auto"/>
              <w:jc w:val="right"/>
              <w:rPr>
                <w:szCs w:val="21"/>
              </w:rPr>
            </w:pPr>
            <w:r w:rsidRPr="00251D94">
              <w:rPr>
                <w:szCs w:val="21"/>
              </w:rPr>
              <w:t>27.66%</w:t>
            </w:r>
          </w:p>
        </w:tc>
        <w:tc>
          <w:tcPr>
            <w:tcW w:w="1297" w:type="pct"/>
            <w:vAlign w:val="center"/>
          </w:tcPr>
          <w:p w14:paraId="31F16F83" w14:textId="77777777" w:rsidR="00344B92" w:rsidRPr="00251D94" w:rsidRDefault="00344B92" w:rsidP="00C427A7">
            <w:pPr>
              <w:spacing w:before="29" w:line="288" w:lineRule="auto"/>
              <w:jc w:val="right"/>
              <w:rPr>
                <w:szCs w:val="21"/>
              </w:rPr>
            </w:pPr>
            <w:r w:rsidRPr="00251D94">
              <w:rPr>
                <w:szCs w:val="21"/>
              </w:rPr>
              <w:t>-1.97%</w:t>
            </w:r>
          </w:p>
        </w:tc>
        <w:tc>
          <w:tcPr>
            <w:tcW w:w="1278" w:type="pct"/>
            <w:vAlign w:val="center"/>
          </w:tcPr>
          <w:p w14:paraId="164FB482" w14:textId="77777777" w:rsidR="00344B92" w:rsidRPr="00251D94" w:rsidRDefault="00344B92" w:rsidP="00C427A7">
            <w:pPr>
              <w:spacing w:before="29" w:line="288" w:lineRule="auto"/>
              <w:jc w:val="right"/>
              <w:rPr>
                <w:szCs w:val="21"/>
              </w:rPr>
            </w:pPr>
            <w:r w:rsidRPr="00251D94">
              <w:rPr>
                <w:szCs w:val="21"/>
              </w:rPr>
              <w:t>57.49%</w:t>
            </w:r>
          </w:p>
        </w:tc>
      </w:tr>
      <w:tr w:rsidR="00344B92" w:rsidRPr="0091212A" w14:paraId="0B240996" w14:textId="77777777" w:rsidTr="00C427A7">
        <w:tc>
          <w:tcPr>
            <w:tcW w:w="1203" w:type="pct"/>
            <w:vAlign w:val="center"/>
          </w:tcPr>
          <w:p w14:paraId="66F3A03D" w14:textId="77777777" w:rsidR="00344B92" w:rsidRPr="00251D94" w:rsidRDefault="00344B92" w:rsidP="00C427A7">
            <w:pPr>
              <w:spacing w:before="29" w:line="288" w:lineRule="auto"/>
              <w:rPr>
                <w:szCs w:val="21"/>
              </w:rPr>
            </w:pPr>
            <w:r w:rsidRPr="00251D94">
              <w:rPr>
                <w:rFonts w:hint="eastAsia"/>
                <w:szCs w:val="21"/>
              </w:rPr>
              <w:t>本期基金份额净值增长率</w:t>
            </w:r>
          </w:p>
        </w:tc>
        <w:tc>
          <w:tcPr>
            <w:tcW w:w="1221" w:type="pct"/>
            <w:vAlign w:val="center"/>
          </w:tcPr>
          <w:p w14:paraId="2B57389A" w14:textId="77777777" w:rsidR="00344B92" w:rsidRPr="00251D94" w:rsidRDefault="00344B92" w:rsidP="00C427A7">
            <w:pPr>
              <w:spacing w:before="29" w:line="288" w:lineRule="auto"/>
              <w:jc w:val="right"/>
              <w:rPr>
                <w:szCs w:val="21"/>
              </w:rPr>
            </w:pPr>
            <w:r w:rsidRPr="00251D94">
              <w:rPr>
                <w:szCs w:val="21"/>
              </w:rPr>
              <w:t>32.50%</w:t>
            </w:r>
          </w:p>
        </w:tc>
        <w:tc>
          <w:tcPr>
            <w:tcW w:w="1297" w:type="pct"/>
            <w:vAlign w:val="center"/>
          </w:tcPr>
          <w:p w14:paraId="4C2329C3" w14:textId="77777777" w:rsidR="00344B92" w:rsidRPr="00251D94" w:rsidRDefault="00344B92" w:rsidP="00C427A7">
            <w:pPr>
              <w:spacing w:before="29" w:line="288" w:lineRule="auto"/>
              <w:jc w:val="right"/>
              <w:rPr>
                <w:szCs w:val="21"/>
              </w:rPr>
            </w:pPr>
            <w:r w:rsidRPr="00251D94">
              <w:rPr>
                <w:szCs w:val="21"/>
              </w:rPr>
              <w:t>0.05%</w:t>
            </w:r>
          </w:p>
        </w:tc>
        <w:tc>
          <w:tcPr>
            <w:tcW w:w="1278" w:type="pct"/>
            <w:vAlign w:val="center"/>
          </w:tcPr>
          <w:p w14:paraId="7C05F20E" w14:textId="77777777" w:rsidR="00344B92" w:rsidRPr="00251D94" w:rsidRDefault="00344B92" w:rsidP="00C427A7">
            <w:pPr>
              <w:spacing w:before="29" w:line="288" w:lineRule="auto"/>
              <w:jc w:val="right"/>
              <w:rPr>
                <w:szCs w:val="21"/>
              </w:rPr>
            </w:pPr>
            <w:r w:rsidRPr="00251D94">
              <w:rPr>
                <w:szCs w:val="21"/>
              </w:rPr>
              <w:t>59.94%</w:t>
            </w:r>
          </w:p>
        </w:tc>
      </w:tr>
      <w:tr w:rsidR="00344B92" w:rsidRPr="0091212A" w14:paraId="704FF03C" w14:textId="77777777" w:rsidTr="00C427A7">
        <w:tc>
          <w:tcPr>
            <w:tcW w:w="1203" w:type="pct"/>
            <w:vAlign w:val="center"/>
          </w:tcPr>
          <w:p w14:paraId="009074C5" w14:textId="77777777" w:rsidR="00344B92" w:rsidRPr="00251D94" w:rsidRDefault="00344B92" w:rsidP="00C427A7">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14:paraId="40DC62A9" w14:textId="77777777" w:rsidR="00344B92" w:rsidRPr="00251D94" w:rsidRDefault="00344B92" w:rsidP="00C427A7">
            <w:pPr>
              <w:spacing w:before="29" w:line="288" w:lineRule="auto"/>
              <w:jc w:val="center"/>
              <w:rPr>
                <w:b/>
                <w:szCs w:val="21"/>
              </w:rPr>
            </w:pPr>
            <w:r w:rsidRPr="00251D94">
              <w:rPr>
                <w:b/>
                <w:szCs w:val="21"/>
              </w:rPr>
              <w:t>2017</w:t>
            </w:r>
            <w:r w:rsidRPr="00251D94">
              <w:rPr>
                <w:rFonts w:hint="eastAsia"/>
                <w:b/>
                <w:szCs w:val="21"/>
              </w:rPr>
              <w:t>年末</w:t>
            </w:r>
          </w:p>
        </w:tc>
        <w:tc>
          <w:tcPr>
            <w:tcW w:w="1297" w:type="pct"/>
            <w:vAlign w:val="center"/>
          </w:tcPr>
          <w:p w14:paraId="61C1D6F8" w14:textId="77777777" w:rsidR="00344B92" w:rsidRPr="00251D94" w:rsidRDefault="00344B92" w:rsidP="00C427A7">
            <w:pPr>
              <w:spacing w:before="29" w:line="288" w:lineRule="auto"/>
              <w:jc w:val="center"/>
              <w:rPr>
                <w:b/>
                <w:szCs w:val="21"/>
              </w:rPr>
            </w:pPr>
            <w:r w:rsidRPr="00251D94">
              <w:rPr>
                <w:b/>
                <w:szCs w:val="21"/>
              </w:rPr>
              <w:t>2016</w:t>
            </w:r>
            <w:r w:rsidRPr="00251D94">
              <w:rPr>
                <w:rFonts w:hint="eastAsia"/>
                <w:b/>
                <w:szCs w:val="21"/>
              </w:rPr>
              <w:t>年末</w:t>
            </w:r>
          </w:p>
        </w:tc>
        <w:tc>
          <w:tcPr>
            <w:tcW w:w="1278" w:type="pct"/>
            <w:vAlign w:val="center"/>
          </w:tcPr>
          <w:p w14:paraId="6460CAC6" w14:textId="77777777" w:rsidR="00344B92" w:rsidRPr="00251D94" w:rsidRDefault="00344B92" w:rsidP="00C427A7">
            <w:pPr>
              <w:spacing w:before="29" w:line="288" w:lineRule="auto"/>
              <w:jc w:val="center"/>
              <w:rPr>
                <w:b/>
                <w:szCs w:val="21"/>
              </w:rPr>
            </w:pPr>
            <w:r w:rsidRPr="00251D94">
              <w:rPr>
                <w:b/>
                <w:szCs w:val="21"/>
              </w:rPr>
              <w:t>2015</w:t>
            </w:r>
            <w:r w:rsidRPr="00251D94">
              <w:rPr>
                <w:rFonts w:hint="eastAsia"/>
                <w:b/>
                <w:szCs w:val="21"/>
              </w:rPr>
              <w:t>年末</w:t>
            </w:r>
          </w:p>
        </w:tc>
      </w:tr>
      <w:tr w:rsidR="00344B92" w:rsidRPr="0091212A" w14:paraId="0AE5CAC2" w14:textId="77777777" w:rsidTr="00C427A7">
        <w:tc>
          <w:tcPr>
            <w:tcW w:w="1203" w:type="pct"/>
            <w:vAlign w:val="center"/>
          </w:tcPr>
          <w:p w14:paraId="45C013A0" w14:textId="77777777" w:rsidR="00344B92" w:rsidRPr="00251D94" w:rsidRDefault="00344B92" w:rsidP="00C427A7">
            <w:pPr>
              <w:spacing w:before="29" w:line="288" w:lineRule="auto"/>
              <w:rPr>
                <w:szCs w:val="21"/>
              </w:rPr>
            </w:pPr>
            <w:r w:rsidRPr="00251D94">
              <w:rPr>
                <w:rFonts w:hint="eastAsia"/>
                <w:szCs w:val="21"/>
              </w:rPr>
              <w:t>期末可供分配利润</w:t>
            </w:r>
          </w:p>
        </w:tc>
        <w:tc>
          <w:tcPr>
            <w:tcW w:w="1221" w:type="pct"/>
            <w:vAlign w:val="center"/>
          </w:tcPr>
          <w:p w14:paraId="74BDB544" w14:textId="77777777" w:rsidR="00344B92" w:rsidRPr="00251D94" w:rsidRDefault="00344B92" w:rsidP="00C427A7">
            <w:pPr>
              <w:spacing w:before="29" w:line="288" w:lineRule="auto"/>
              <w:jc w:val="right"/>
              <w:rPr>
                <w:szCs w:val="21"/>
              </w:rPr>
            </w:pPr>
            <w:r w:rsidRPr="00251D94">
              <w:rPr>
                <w:szCs w:val="21"/>
              </w:rPr>
              <w:t>149,853,705.95</w:t>
            </w:r>
          </w:p>
        </w:tc>
        <w:tc>
          <w:tcPr>
            <w:tcW w:w="1297" w:type="pct"/>
            <w:vAlign w:val="center"/>
          </w:tcPr>
          <w:p w14:paraId="2CDFF13C" w14:textId="77777777" w:rsidR="00344B92" w:rsidRPr="00251D94" w:rsidRDefault="00344B92" w:rsidP="00C427A7">
            <w:pPr>
              <w:spacing w:before="29" w:line="288" w:lineRule="auto"/>
              <w:jc w:val="right"/>
              <w:rPr>
                <w:szCs w:val="21"/>
              </w:rPr>
            </w:pPr>
            <w:r w:rsidRPr="00251D94">
              <w:rPr>
                <w:szCs w:val="21"/>
              </w:rPr>
              <w:t>47,897,311.34</w:t>
            </w:r>
          </w:p>
        </w:tc>
        <w:tc>
          <w:tcPr>
            <w:tcW w:w="1278" w:type="pct"/>
            <w:vAlign w:val="center"/>
          </w:tcPr>
          <w:p w14:paraId="26364445" w14:textId="77777777" w:rsidR="00344B92" w:rsidRPr="00251D94" w:rsidRDefault="00344B92" w:rsidP="00C427A7">
            <w:pPr>
              <w:spacing w:before="29" w:line="288" w:lineRule="auto"/>
              <w:jc w:val="right"/>
              <w:rPr>
                <w:szCs w:val="21"/>
              </w:rPr>
            </w:pPr>
            <w:r w:rsidRPr="00251D94">
              <w:rPr>
                <w:szCs w:val="21"/>
              </w:rPr>
              <w:t>54,351,587.28</w:t>
            </w:r>
          </w:p>
        </w:tc>
      </w:tr>
      <w:tr w:rsidR="00344B92" w:rsidRPr="0091212A" w14:paraId="12920971" w14:textId="77777777" w:rsidTr="00C427A7">
        <w:tc>
          <w:tcPr>
            <w:tcW w:w="1203" w:type="pct"/>
            <w:vAlign w:val="center"/>
          </w:tcPr>
          <w:p w14:paraId="2CA03717" w14:textId="77777777" w:rsidR="00344B92" w:rsidRPr="00251D94" w:rsidRDefault="00344B92" w:rsidP="00C427A7">
            <w:pPr>
              <w:spacing w:before="29" w:line="288" w:lineRule="auto"/>
              <w:rPr>
                <w:szCs w:val="21"/>
              </w:rPr>
            </w:pPr>
            <w:r w:rsidRPr="00251D94">
              <w:rPr>
                <w:rFonts w:hint="eastAsia"/>
                <w:szCs w:val="21"/>
              </w:rPr>
              <w:t>期末可供分配基金份额利润</w:t>
            </w:r>
          </w:p>
        </w:tc>
        <w:tc>
          <w:tcPr>
            <w:tcW w:w="1221" w:type="pct"/>
            <w:vAlign w:val="center"/>
          </w:tcPr>
          <w:p w14:paraId="196E3331" w14:textId="77777777" w:rsidR="00344B92" w:rsidRPr="00251D94" w:rsidRDefault="00344B92" w:rsidP="00C427A7">
            <w:pPr>
              <w:spacing w:before="29" w:line="288" w:lineRule="auto"/>
              <w:jc w:val="right"/>
              <w:rPr>
                <w:szCs w:val="21"/>
              </w:rPr>
            </w:pPr>
            <w:r w:rsidRPr="00251D94">
              <w:rPr>
                <w:szCs w:val="21"/>
              </w:rPr>
              <w:t>1.727</w:t>
            </w:r>
          </w:p>
        </w:tc>
        <w:tc>
          <w:tcPr>
            <w:tcW w:w="1297" w:type="pct"/>
            <w:vAlign w:val="center"/>
          </w:tcPr>
          <w:p w14:paraId="33AE9D5E" w14:textId="77777777" w:rsidR="00344B92" w:rsidRPr="00251D94" w:rsidRDefault="00344B92" w:rsidP="00C427A7">
            <w:pPr>
              <w:spacing w:before="29" w:line="288" w:lineRule="auto"/>
              <w:jc w:val="right"/>
              <w:rPr>
                <w:szCs w:val="21"/>
              </w:rPr>
            </w:pPr>
            <w:r w:rsidRPr="00251D94">
              <w:rPr>
                <w:szCs w:val="21"/>
              </w:rPr>
              <w:t>1.077</w:t>
            </w:r>
          </w:p>
        </w:tc>
        <w:tc>
          <w:tcPr>
            <w:tcW w:w="1278" w:type="pct"/>
            <w:vAlign w:val="center"/>
          </w:tcPr>
          <w:p w14:paraId="4CD7EC53" w14:textId="77777777" w:rsidR="00344B92" w:rsidRPr="00251D94" w:rsidRDefault="00344B92" w:rsidP="00C427A7">
            <w:pPr>
              <w:spacing w:before="29" w:line="288" w:lineRule="auto"/>
              <w:jc w:val="right"/>
              <w:rPr>
                <w:szCs w:val="21"/>
              </w:rPr>
            </w:pPr>
            <w:r w:rsidRPr="00251D94">
              <w:rPr>
                <w:szCs w:val="21"/>
              </w:rPr>
              <w:t>1.076</w:t>
            </w:r>
          </w:p>
        </w:tc>
      </w:tr>
      <w:tr w:rsidR="00344B92" w:rsidRPr="0091212A" w14:paraId="5DFBCE97" w14:textId="77777777" w:rsidTr="00C427A7">
        <w:tc>
          <w:tcPr>
            <w:tcW w:w="1203" w:type="pct"/>
            <w:vAlign w:val="center"/>
          </w:tcPr>
          <w:p w14:paraId="0780ED00" w14:textId="77777777" w:rsidR="00344B92" w:rsidRPr="00251D94" w:rsidRDefault="00344B92" w:rsidP="00C427A7">
            <w:pPr>
              <w:spacing w:before="29" w:line="288" w:lineRule="auto"/>
              <w:rPr>
                <w:szCs w:val="21"/>
              </w:rPr>
            </w:pPr>
            <w:r w:rsidRPr="00251D94">
              <w:rPr>
                <w:rFonts w:hint="eastAsia"/>
                <w:szCs w:val="21"/>
              </w:rPr>
              <w:t>期末基金资产净值</w:t>
            </w:r>
          </w:p>
        </w:tc>
        <w:tc>
          <w:tcPr>
            <w:tcW w:w="1221" w:type="pct"/>
            <w:vAlign w:val="center"/>
          </w:tcPr>
          <w:p w14:paraId="7810CE45" w14:textId="77777777" w:rsidR="00344B92" w:rsidRPr="00251D94" w:rsidRDefault="00344B92" w:rsidP="00C427A7">
            <w:pPr>
              <w:spacing w:before="29" w:line="288" w:lineRule="auto"/>
              <w:jc w:val="right"/>
              <w:rPr>
                <w:szCs w:val="21"/>
              </w:rPr>
            </w:pPr>
            <w:r w:rsidRPr="00251D94">
              <w:rPr>
                <w:szCs w:val="21"/>
              </w:rPr>
              <w:t>238,786,210.75</w:t>
            </w:r>
          </w:p>
        </w:tc>
        <w:tc>
          <w:tcPr>
            <w:tcW w:w="1297" w:type="pct"/>
            <w:vAlign w:val="center"/>
          </w:tcPr>
          <w:p w14:paraId="37C632E4" w14:textId="77777777" w:rsidR="00344B92" w:rsidRPr="00251D94" w:rsidRDefault="00344B92" w:rsidP="00C427A7">
            <w:pPr>
              <w:spacing w:before="29" w:line="288" w:lineRule="auto"/>
              <w:jc w:val="right"/>
              <w:rPr>
                <w:szCs w:val="21"/>
              </w:rPr>
            </w:pPr>
            <w:r w:rsidRPr="00251D94">
              <w:rPr>
                <w:szCs w:val="21"/>
              </w:rPr>
              <w:t>92,378,580.54</w:t>
            </w:r>
          </w:p>
        </w:tc>
        <w:tc>
          <w:tcPr>
            <w:tcW w:w="1278" w:type="pct"/>
            <w:vAlign w:val="center"/>
          </w:tcPr>
          <w:p w14:paraId="499B1830" w14:textId="77777777" w:rsidR="00344B92" w:rsidRPr="00251D94" w:rsidRDefault="00344B92" w:rsidP="00C427A7">
            <w:pPr>
              <w:spacing w:before="29" w:line="288" w:lineRule="auto"/>
              <w:jc w:val="right"/>
              <w:rPr>
                <w:szCs w:val="21"/>
              </w:rPr>
            </w:pPr>
            <w:r w:rsidRPr="00251D94">
              <w:rPr>
                <w:szCs w:val="21"/>
              </w:rPr>
              <w:t>104,872,047.23</w:t>
            </w:r>
          </w:p>
        </w:tc>
      </w:tr>
      <w:tr w:rsidR="00344B92" w:rsidRPr="0091212A" w14:paraId="386B589C" w14:textId="77777777" w:rsidTr="00C427A7">
        <w:tc>
          <w:tcPr>
            <w:tcW w:w="1203" w:type="pct"/>
            <w:vAlign w:val="center"/>
          </w:tcPr>
          <w:p w14:paraId="203158F0" w14:textId="77777777" w:rsidR="00344B92" w:rsidRPr="00251D94" w:rsidRDefault="00344B92" w:rsidP="00C427A7">
            <w:pPr>
              <w:spacing w:before="29" w:line="288" w:lineRule="auto"/>
              <w:rPr>
                <w:szCs w:val="21"/>
              </w:rPr>
            </w:pPr>
            <w:r w:rsidRPr="00251D94">
              <w:rPr>
                <w:rFonts w:hint="eastAsia"/>
                <w:szCs w:val="21"/>
              </w:rPr>
              <w:t>期末基金份额净值</w:t>
            </w:r>
          </w:p>
        </w:tc>
        <w:tc>
          <w:tcPr>
            <w:tcW w:w="1221" w:type="pct"/>
            <w:vAlign w:val="center"/>
          </w:tcPr>
          <w:p w14:paraId="202DC01D" w14:textId="77777777" w:rsidR="00344B92" w:rsidRPr="00251D94" w:rsidRDefault="00344B92" w:rsidP="00C427A7">
            <w:pPr>
              <w:spacing w:before="29" w:line="288" w:lineRule="auto"/>
              <w:jc w:val="right"/>
              <w:rPr>
                <w:szCs w:val="21"/>
              </w:rPr>
            </w:pPr>
            <w:r w:rsidRPr="00251D94">
              <w:rPr>
                <w:szCs w:val="21"/>
              </w:rPr>
              <w:t>2.752</w:t>
            </w:r>
          </w:p>
        </w:tc>
        <w:tc>
          <w:tcPr>
            <w:tcW w:w="1297" w:type="pct"/>
            <w:vAlign w:val="center"/>
          </w:tcPr>
          <w:p w14:paraId="162FD29C" w14:textId="77777777" w:rsidR="00344B92" w:rsidRPr="00251D94" w:rsidRDefault="00344B92" w:rsidP="00C427A7">
            <w:pPr>
              <w:spacing w:before="29" w:line="288" w:lineRule="auto"/>
              <w:jc w:val="right"/>
              <w:rPr>
                <w:szCs w:val="21"/>
              </w:rPr>
            </w:pPr>
            <w:r w:rsidRPr="00251D94">
              <w:rPr>
                <w:szCs w:val="21"/>
              </w:rPr>
              <w:t>2.077</w:t>
            </w:r>
          </w:p>
        </w:tc>
        <w:tc>
          <w:tcPr>
            <w:tcW w:w="1278" w:type="pct"/>
            <w:vAlign w:val="center"/>
          </w:tcPr>
          <w:p w14:paraId="43AF5562" w14:textId="77777777" w:rsidR="00344B92" w:rsidRPr="00251D94" w:rsidRDefault="00344B92" w:rsidP="00C427A7">
            <w:pPr>
              <w:spacing w:before="29" w:line="288" w:lineRule="auto"/>
              <w:jc w:val="right"/>
              <w:rPr>
                <w:szCs w:val="21"/>
              </w:rPr>
            </w:pPr>
            <w:r w:rsidRPr="00251D94">
              <w:rPr>
                <w:szCs w:val="21"/>
              </w:rPr>
              <w:t>2.076</w:t>
            </w:r>
          </w:p>
        </w:tc>
      </w:tr>
      <w:tr w:rsidR="00344B92" w:rsidRPr="0091212A" w14:paraId="35B447E3" w14:textId="77777777" w:rsidTr="00C427A7">
        <w:tc>
          <w:tcPr>
            <w:tcW w:w="1203" w:type="pct"/>
            <w:vAlign w:val="center"/>
          </w:tcPr>
          <w:p w14:paraId="09332181" w14:textId="77777777" w:rsidR="00344B92" w:rsidRPr="00251D94" w:rsidRDefault="00344B92" w:rsidP="00C427A7">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14:paraId="09991A9F" w14:textId="77777777" w:rsidR="00344B92" w:rsidRPr="00251D94" w:rsidRDefault="00344B92" w:rsidP="00C427A7">
            <w:pPr>
              <w:spacing w:before="29" w:line="288" w:lineRule="auto"/>
              <w:jc w:val="center"/>
              <w:rPr>
                <w:b/>
                <w:szCs w:val="21"/>
              </w:rPr>
            </w:pPr>
            <w:r w:rsidRPr="00251D94">
              <w:rPr>
                <w:b/>
                <w:szCs w:val="21"/>
              </w:rPr>
              <w:t>2017</w:t>
            </w:r>
            <w:r w:rsidRPr="00251D94">
              <w:rPr>
                <w:rFonts w:hint="eastAsia"/>
                <w:b/>
                <w:szCs w:val="21"/>
              </w:rPr>
              <w:t>年末</w:t>
            </w:r>
          </w:p>
        </w:tc>
        <w:tc>
          <w:tcPr>
            <w:tcW w:w="1297" w:type="pct"/>
            <w:vAlign w:val="center"/>
          </w:tcPr>
          <w:p w14:paraId="519F078C" w14:textId="77777777" w:rsidR="00344B92" w:rsidRPr="00251D94" w:rsidRDefault="00344B92" w:rsidP="00C427A7">
            <w:pPr>
              <w:spacing w:before="29" w:line="288" w:lineRule="auto"/>
              <w:jc w:val="center"/>
              <w:rPr>
                <w:b/>
                <w:szCs w:val="21"/>
              </w:rPr>
            </w:pPr>
            <w:r w:rsidRPr="00251D94">
              <w:rPr>
                <w:b/>
                <w:szCs w:val="21"/>
              </w:rPr>
              <w:t>2016</w:t>
            </w:r>
            <w:r w:rsidRPr="00251D94">
              <w:rPr>
                <w:rFonts w:hint="eastAsia"/>
                <w:b/>
                <w:szCs w:val="21"/>
              </w:rPr>
              <w:t>年末</w:t>
            </w:r>
          </w:p>
        </w:tc>
        <w:tc>
          <w:tcPr>
            <w:tcW w:w="1278" w:type="pct"/>
            <w:vAlign w:val="center"/>
          </w:tcPr>
          <w:p w14:paraId="5CF17221" w14:textId="77777777" w:rsidR="00344B92" w:rsidRPr="00251D94" w:rsidRDefault="00344B92" w:rsidP="00C427A7">
            <w:pPr>
              <w:spacing w:before="29" w:line="288" w:lineRule="auto"/>
              <w:jc w:val="center"/>
              <w:rPr>
                <w:b/>
                <w:szCs w:val="21"/>
              </w:rPr>
            </w:pPr>
            <w:r w:rsidRPr="00251D94">
              <w:rPr>
                <w:b/>
                <w:szCs w:val="21"/>
              </w:rPr>
              <w:t>2015</w:t>
            </w:r>
            <w:r w:rsidRPr="00251D94">
              <w:rPr>
                <w:rFonts w:hint="eastAsia"/>
                <w:b/>
                <w:szCs w:val="21"/>
              </w:rPr>
              <w:t>年末</w:t>
            </w:r>
          </w:p>
        </w:tc>
      </w:tr>
      <w:tr w:rsidR="00344B92" w:rsidRPr="0091212A" w14:paraId="7F1676B8" w14:textId="77777777" w:rsidTr="00C427A7">
        <w:tc>
          <w:tcPr>
            <w:tcW w:w="1203" w:type="pct"/>
            <w:vAlign w:val="center"/>
          </w:tcPr>
          <w:p w14:paraId="60369885" w14:textId="77777777" w:rsidR="00344B92" w:rsidRPr="00251D94" w:rsidRDefault="00344B92" w:rsidP="00C427A7">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14:paraId="298603FA" w14:textId="77777777" w:rsidR="00344B92" w:rsidRPr="00251D94" w:rsidRDefault="00344B92" w:rsidP="00C427A7">
            <w:pPr>
              <w:spacing w:before="29" w:line="288" w:lineRule="auto"/>
              <w:jc w:val="right"/>
              <w:rPr>
                <w:szCs w:val="21"/>
              </w:rPr>
            </w:pPr>
            <w:r w:rsidRPr="00251D94">
              <w:rPr>
                <w:szCs w:val="21"/>
              </w:rPr>
              <w:t>175.20%</w:t>
            </w:r>
          </w:p>
        </w:tc>
        <w:tc>
          <w:tcPr>
            <w:tcW w:w="1297" w:type="pct"/>
            <w:vAlign w:val="center"/>
          </w:tcPr>
          <w:p w14:paraId="1553699C" w14:textId="77777777" w:rsidR="00344B92" w:rsidRPr="00251D94" w:rsidRDefault="00344B92" w:rsidP="00C427A7">
            <w:pPr>
              <w:spacing w:before="29" w:line="288" w:lineRule="auto"/>
              <w:jc w:val="right"/>
              <w:rPr>
                <w:szCs w:val="21"/>
              </w:rPr>
            </w:pPr>
            <w:r w:rsidRPr="00251D94">
              <w:rPr>
                <w:szCs w:val="21"/>
              </w:rPr>
              <w:t>107.70%</w:t>
            </w:r>
          </w:p>
        </w:tc>
        <w:tc>
          <w:tcPr>
            <w:tcW w:w="1278" w:type="pct"/>
            <w:vAlign w:val="center"/>
          </w:tcPr>
          <w:p w14:paraId="3C074CB4" w14:textId="77777777" w:rsidR="00344B92" w:rsidRPr="00251D94" w:rsidRDefault="00344B92" w:rsidP="00C427A7">
            <w:pPr>
              <w:spacing w:before="29" w:line="288" w:lineRule="auto"/>
              <w:jc w:val="right"/>
              <w:rPr>
                <w:szCs w:val="21"/>
              </w:rPr>
            </w:pPr>
            <w:r w:rsidRPr="00251D94">
              <w:rPr>
                <w:szCs w:val="21"/>
              </w:rPr>
              <w:t>107.60%</w:t>
            </w:r>
          </w:p>
        </w:tc>
      </w:tr>
    </w:tbl>
    <w:p w14:paraId="6616CE6A" w14:textId="77777777" w:rsidR="006F569A" w:rsidRDefault="00281169">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14:paraId="13F993C6" w14:textId="77777777"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14:paraId="68A6CF8B" w14:textId="77777777" w:rsidR="001A59F9" w:rsidRPr="0091212A" w:rsidRDefault="001A59F9" w:rsidP="00026C9C">
      <w:pPr>
        <w:spacing w:line="360" w:lineRule="auto"/>
        <w:rPr>
          <w:rFonts w:asciiTheme="minorEastAsia" w:eastAsiaTheme="minorEastAsia" w:hAnsiTheme="minorEastAsia"/>
          <w:color w:val="000000"/>
          <w:szCs w:val="21"/>
        </w:rPr>
      </w:pPr>
    </w:p>
    <w:p w14:paraId="627505AC" w14:textId="77777777"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509684065"/>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14:paraId="3E679331" w14:textId="77777777" w:rsidR="001A59F9" w:rsidRDefault="001A59F9" w:rsidP="009421FD">
      <w:pPr>
        <w:pStyle w:val="20"/>
        <w:spacing w:before="29" w:after="0" w:line="288" w:lineRule="auto"/>
        <w:rPr>
          <w:rFonts w:ascii="Times New Roman" w:hAnsi="Times New Roman"/>
          <w:kern w:val="0"/>
          <w:szCs w:val="24"/>
        </w:rPr>
      </w:pPr>
      <w:bookmarkStart w:id="33" w:name="_Toc509684066"/>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B62A7A" w:rsidRPr="0091212A" w14:paraId="709D5A97" w14:textId="77777777" w:rsidTr="00B62A7A">
        <w:tc>
          <w:tcPr>
            <w:tcW w:w="1286" w:type="dxa"/>
            <w:tcBorders>
              <w:top w:val="single" w:sz="4" w:space="0" w:color="000000"/>
              <w:left w:val="single" w:sz="4" w:space="0" w:color="000000"/>
              <w:bottom w:val="single" w:sz="4" w:space="0" w:color="000000"/>
              <w:right w:val="single" w:sz="4" w:space="0" w:color="000000"/>
            </w:tcBorders>
            <w:vAlign w:val="center"/>
          </w:tcPr>
          <w:p w14:paraId="2686945F" w14:textId="77777777" w:rsidR="00B62A7A" w:rsidRPr="009421FD" w:rsidRDefault="00B62A7A" w:rsidP="00B62A7A">
            <w:pPr>
              <w:tabs>
                <w:tab w:val="left" w:pos="426"/>
              </w:tabs>
              <w:spacing w:before="29" w:line="288" w:lineRule="auto"/>
              <w:jc w:val="left"/>
              <w:rPr>
                <w:color w:val="000000"/>
                <w:sz w:val="24"/>
              </w:rPr>
            </w:pPr>
            <w:r w:rsidRPr="009421FD">
              <w:rPr>
                <w:rFonts w:hint="eastAsia"/>
                <w:color w:val="000000"/>
                <w:sz w:val="24"/>
              </w:rPr>
              <w:t>阶段</w:t>
            </w:r>
          </w:p>
        </w:tc>
        <w:tc>
          <w:tcPr>
            <w:tcW w:w="1286" w:type="dxa"/>
            <w:tcBorders>
              <w:top w:val="single" w:sz="4" w:space="0" w:color="000000"/>
              <w:left w:val="single" w:sz="4" w:space="0" w:color="000000"/>
              <w:bottom w:val="single" w:sz="4" w:space="0" w:color="000000"/>
              <w:right w:val="single" w:sz="4" w:space="0" w:color="000000"/>
            </w:tcBorders>
            <w:vAlign w:val="center"/>
          </w:tcPr>
          <w:p w14:paraId="13F6C4A0" w14:textId="77777777" w:rsidR="00B62A7A" w:rsidRPr="009421FD" w:rsidRDefault="00B62A7A" w:rsidP="00B62A7A">
            <w:pPr>
              <w:tabs>
                <w:tab w:val="left" w:pos="426"/>
              </w:tabs>
              <w:spacing w:before="29" w:line="288" w:lineRule="auto"/>
              <w:jc w:val="left"/>
              <w:rPr>
                <w:color w:val="000000"/>
                <w:sz w:val="24"/>
              </w:rPr>
            </w:pPr>
            <w:r w:rsidRPr="009421FD">
              <w:rPr>
                <w:rFonts w:hint="eastAsia"/>
                <w:color w:val="000000"/>
                <w:sz w:val="24"/>
              </w:rPr>
              <w:t>份额净值增长率①</w:t>
            </w:r>
          </w:p>
        </w:tc>
        <w:tc>
          <w:tcPr>
            <w:tcW w:w="1286" w:type="dxa"/>
            <w:tcBorders>
              <w:top w:val="single" w:sz="4" w:space="0" w:color="000000"/>
              <w:left w:val="single" w:sz="4" w:space="0" w:color="000000"/>
              <w:bottom w:val="single" w:sz="4" w:space="0" w:color="000000"/>
              <w:right w:val="single" w:sz="4" w:space="0" w:color="000000"/>
            </w:tcBorders>
            <w:vAlign w:val="center"/>
          </w:tcPr>
          <w:p w14:paraId="7CE1E5DE" w14:textId="77777777" w:rsidR="00B62A7A" w:rsidRPr="009421FD" w:rsidRDefault="00B62A7A" w:rsidP="00B62A7A">
            <w:pPr>
              <w:tabs>
                <w:tab w:val="left" w:pos="426"/>
              </w:tabs>
              <w:spacing w:before="29" w:line="288" w:lineRule="auto"/>
              <w:jc w:val="left"/>
              <w:rPr>
                <w:color w:val="000000"/>
                <w:sz w:val="24"/>
              </w:rPr>
            </w:pPr>
            <w:r w:rsidRPr="009421FD">
              <w:rPr>
                <w:rFonts w:hint="eastAsia"/>
                <w:color w:val="000000"/>
                <w:sz w:val="24"/>
              </w:rPr>
              <w:t>份额净值增长率标准差②</w:t>
            </w:r>
          </w:p>
        </w:tc>
        <w:tc>
          <w:tcPr>
            <w:tcW w:w="1285" w:type="dxa"/>
            <w:tcBorders>
              <w:top w:val="single" w:sz="4" w:space="0" w:color="000000"/>
              <w:left w:val="single" w:sz="4" w:space="0" w:color="000000"/>
              <w:bottom w:val="single" w:sz="4" w:space="0" w:color="000000"/>
              <w:right w:val="single" w:sz="4" w:space="0" w:color="000000"/>
            </w:tcBorders>
            <w:vAlign w:val="center"/>
          </w:tcPr>
          <w:p w14:paraId="013C7B40" w14:textId="77777777" w:rsidR="00B62A7A" w:rsidRPr="009421FD" w:rsidRDefault="00B62A7A" w:rsidP="00B62A7A">
            <w:pPr>
              <w:tabs>
                <w:tab w:val="left" w:pos="426"/>
              </w:tabs>
              <w:spacing w:before="29" w:line="288" w:lineRule="auto"/>
              <w:jc w:val="left"/>
              <w:rPr>
                <w:color w:val="000000"/>
                <w:sz w:val="24"/>
              </w:rPr>
            </w:pPr>
            <w:r w:rsidRPr="009421FD">
              <w:rPr>
                <w:rFonts w:hint="eastAsia"/>
                <w:color w:val="000000"/>
                <w:sz w:val="24"/>
              </w:rPr>
              <w:t>业绩比较基准收益率③</w:t>
            </w:r>
          </w:p>
        </w:tc>
        <w:tc>
          <w:tcPr>
            <w:tcW w:w="1285" w:type="dxa"/>
            <w:tcBorders>
              <w:top w:val="single" w:sz="4" w:space="0" w:color="000000"/>
              <w:left w:val="single" w:sz="4" w:space="0" w:color="000000"/>
              <w:bottom w:val="single" w:sz="4" w:space="0" w:color="000000"/>
              <w:right w:val="single" w:sz="4" w:space="0" w:color="000000"/>
            </w:tcBorders>
            <w:vAlign w:val="center"/>
          </w:tcPr>
          <w:p w14:paraId="0850F4A2" w14:textId="77777777" w:rsidR="00B62A7A" w:rsidRPr="009421FD" w:rsidRDefault="00B62A7A" w:rsidP="00B62A7A">
            <w:pPr>
              <w:tabs>
                <w:tab w:val="left" w:pos="426"/>
              </w:tabs>
              <w:spacing w:before="29" w:line="288" w:lineRule="auto"/>
              <w:jc w:val="left"/>
              <w:rPr>
                <w:color w:val="000000"/>
                <w:sz w:val="24"/>
              </w:rPr>
            </w:pPr>
            <w:r w:rsidRPr="009421FD">
              <w:rPr>
                <w:rFonts w:hint="eastAsia"/>
                <w:color w:val="000000"/>
                <w:sz w:val="24"/>
              </w:rPr>
              <w:t>业绩比较基准收益率标准差④</w:t>
            </w:r>
          </w:p>
        </w:tc>
        <w:tc>
          <w:tcPr>
            <w:tcW w:w="1285" w:type="dxa"/>
            <w:tcBorders>
              <w:top w:val="single" w:sz="4" w:space="0" w:color="000000"/>
              <w:left w:val="single" w:sz="4" w:space="0" w:color="000000"/>
              <w:bottom w:val="single" w:sz="4" w:space="0" w:color="000000"/>
              <w:right w:val="single" w:sz="4" w:space="0" w:color="000000"/>
            </w:tcBorders>
            <w:vAlign w:val="center"/>
          </w:tcPr>
          <w:p w14:paraId="24C5AF0A" w14:textId="77777777" w:rsidR="00B62A7A" w:rsidRPr="009421FD" w:rsidRDefault="00B62A7A" w:rsidP="00B62A7A">
            <w:pPr>
              <w:tabs>
                <w:tab w:val="left" w:pos="426"/>
              </w:tabs>
              <w:spacing w:before="29" w:line="288" w:lineRule="auto"/>
              <w:jc w:val="left"/>
              <w:rPr>
                <w:color w:val="000000"/>
                <w:sz w:val="24"/>
              </w:rPr>
            </w:pPr>
            <w:r w:rsidRPr="009421FD">
              <w:rPr>
                <w:rFonts w:hint="eastAsia"/>
                <w:color w:val="000000"/>
                <w:sz w:val="24"/>
              </w:rPr>
              <w:t>①－③</w:t>
            </w:r>
          </w:p>
        </w:tc>
        <w:tc>
          <w:tcPr>
            <w:tcW w:w="1285" w:type="dxa"/>
            <w:tcBorders>
              <w:top w:val="single" w:sz="4" w:space="0" w:color="000000"/>
              <w:left w:val="single" w:sz="4" w:space="0" w:color="000000"/>
              <w:bottom w:val="single" w:sz="4" w:space="0" w:color="000000"/>
              <w:right w:val="single" w:sz="4" w:space="0" w:color="000000"/>
            </w:tcBorders>
            <w:vAlign w:val="center"/>
          </w:tcPr>
          <w:p w14:paraId="4ED8DCD9" w14:textId="77777777" w:rsidR="00B62A7A" w:rsidRPr="009421FD" w:rsidRDefault="00B62A7A" w:rsidP="00B62A7A">
            <w:pPr>
              <w:tabs>
                <w:tab w:val="left" w:pos="426"/>
              </w:tabs>
              <w:spacing w:before="29" w:line="288" w:lineRule="auto"/>
              <w:jc w:val="left"/>
              <w:rPr>
                <w:color w:val="000000"/>
                <w:sz w:val="24"/>
              </w:rPr>
            </w:pPr>
            <w:r w:rsidRPr="009421FD">
              <w:rPr>
                <w:rFonts w:hint="eastAsia"/>
                <w:color w:val="000000"/>
                <w:sz w:val="24"/>
              </w:rPr>
              <w:t>②－④</w:t>
            </w:r>
          </w:p>
        </w:tc>
      </w:tr>
      <w:tr w:rsidR="00113477" w14:paraId="229A72EA" w14:textId="77777777" w:rsidTr="00B62A7A">
        <w:tc>
          <w:tcPr>
            <w:tcW w:w="1286" w:type="dxa"/>
            <w:tcBorders>
              <w:top w:val="single" w:sz="4" w:space="0" w:color="000000"/>
              <w:left w:val="single" w:sz="4" w:space="0" w:color="000000"/>
              <w:bottom w:val="single" w:sz="4" w:space="0" w:color="000000"/>
              <w:right w:val="single" w:sz="4" w:space="0" w:color="000000"/>
            </w:tcBorders>
            <w:vAlign w:val="center"/>
          </w:tcPr>
          <w:p w14:paraId="5FA94EA3" w14:textId="77777777" w:rsidR="00113477" w:rsidRPr="00B62A7A" w:rsidRDefault="00113477" w:rsidP="00113477">
            <w:pPr>
              <w:tabs>
                <w:tab w:val="left" w:pos="426"/>
              </w:tabs>
              <w:spacing w:before="29" w:line="288" w:lineRule="auto"/>
              <w:jc w:val="left"/>
              <w:rPr>
                <w:color w:val="000000"/>
                <w:sz w:val="24"/>
              </w:rPr>
            </w:pPr>
            <w:r>
              <w:rPr>
                <w:color w:val="000000"/>
                <w:sz w:val="24"/>
              </w:rPr>
              <w:t>过去三个月</w:t>
            </w:r>
          </w:p>
        </w:tc>
        <w:tc>
          <w:tcPr>
            <w:tcW w:w="1286" w:type="dxa"/>
            <w:tcBorders>
              <w:top w:val="single" w:sz="4" w:space="0" w:color="000000"/>
              <w:left w:val="single" w:sz="4" w:space="0" w:color="000000"/>
              <w:bottom w:val="single" w:sz="4" w:space="0" w:color="000000"/>
              <w:right w:val="single" w:sz="4" w:space="0" w:color="000000"/>
            </w:tcBorders>
            <w:vAlign w:val="center"/>
          </w:tcPr>
          <w:p w14:paraId="7D3A9FBF" w14:textId="77777777" w:rsidR="00113477" w:rsidRPr="00B62A7A" w:rsidRDefault="00113477" w:rsidP="00113477">
            <w:pPr>
              <w:tabs>
                <w:tab w:val="left" w:pos="426"/>
              </w:tabs>
              <w:spacing w:before="29" w:line="288" w:lineRule="auto"/>
              <w:jc w:val="left"/>
              <w:rPr>
                <w:color w:val="000000"/>
                <w:sz w:val="24"/>
              </w:rPr>
            </w:pPr>
            <w:r>
              <w:rPr>
                <w:color w:val="000000"/>
                <w:sz w:val="24"/>
              </w:rPr>
              <w:t>8.26%</w:t>
            </w:r>
          </w:p>
        </w:tc>
        <w:tc>
          <w:tcPr>
            <w:tcW w:w="1286" w:type="dxa"/>
            <w:tcBorders>
              <w:top w:val="single" w:sz="4" w:space="0" w:color="000000"/>
              <w:left w:val="single" w:sz="4" w:space="0" w:color="000000"/>
              <w:bottom w:val="single" w:sz="4" w:space="0" w:color="000000"/>
              <w:right w:val="single" w:sz="4" w:space="0" w:color="000000"/>
            </w:tcBorders>
            <w:vAlign w:val="center"/>
          </w:tcPr>
          <w:p w14:paraId="4D0F6F1A" w14:textId="77777777" w:rsidR="00113477" w:rsidRPr="00B62A7A" w:rsidRDefault="00113477" w:rsidP="00113477">
            <w:pPr>
              <w:tabs>
                <w:tab w:val="left" w:pos="426"/>
              </w:tabs>
              <w:spacing w:before="29" w:line="288" w:lineRule="auto"/>
              <w:jc w:val="left"/>
              <w:rPr>
                <w:color w:val="000000"/>
                <w:sz w:val="24"/>
              </w:rPr>
            </w:pPr>
            <w:r>
              <w:rPr>
                <w:color w:val="000000"/>
                <w:sz w:val="24"/>
              </w:rPr>
              <w:t>1.05%</w:t>
            </w:r>
          </w:p>
        </w:tc>
        <w:tc>
          <w:tcPr>
            <w:tcW w:w="1285" w:type="dxa"/>
            <w:tcBorders>
              <w:top w:val="single" w:sz="4" w:space="0" w:color="000000"/>
              <w:left w:val="single" w:sz="4" w:space="0" w:color="000000"/>
              <w:bottom w:val="single" w:sz="4" w:space="0" w:color="000000"/>
              <w:right w:val="single" w:sz="4" w:space="0" w:color="000000"/>
            </w:tcBorders>
            <w:vAlign w:val="center"/>
          </w:tcPr>
          <w:p w14:paraId="64261714" w14:textId="77777777" w:rsidR="00113477" w:rsidRPr="00B62A7A" w:rsidRDefault="00113477" w:rsidP="00113477">
            <w:pPr>
              <w:tabs>
                <w:tab w:val="left" w:pos="426"/>
              </w:tabs>
              <w:spacing w:before="29" w:line="288" w:lineRule="auto"/>
              <w:jc w:val="left"/>
              <w:rPr>
                <w:color w:val="000000"/>
                <w:sz w:val="24"/>
              </w:rPr>
            </w:pPr>
            <w:r>
              <w:rPr>
                <w:color w:val="000000"/>
                <w:sz w:val="24"/>
              </w:rPr>
              <w:t>0.29%</w:t>
            </w:r>
          </w:p>
        </w:tc>
        <w:tc>
          <w:tcPr>
            <w:tcW w:w="1285" w:type="dxa"/>
            <w:tcBorders>
              <w:top w:val="single" w:sz="4" w:space="0" w:color="000000"/>
              <w:left w:val="single" w:sz="4" w:space="0" w:color="000000"/>
              <w:bottom w:val="single" w:sz="4" w:space="0" w:color="000000"/>
              <w:right w:val="single" w:sz="4" w:space="0" w:color="000000"/>
            </w:tcBorders>
            <w:vAlign w:val="center"/>
          </w:tcPr>
          <w:p w14:paraId="245043EB" w14:textId="77777777" w:rsidR="00113477" w:rsidRPr="00B62A7A" w:rsidRDefault="00113477" w:rsidP="00113477">
            <w:pPr>
              <w:tabs>
                <w:tab w:val="left" w:pos="426"/>
              </w:tabs>
              <w:spacing w:before="29" w:line="288" w:lineRule="auto"/>
              <w:jc w:val="left"/>
              <w:rPr>
                <w:color w:val="000000"/>
                <w:sz w:val="24"/>
              </w:rPr>
            </w:pPr>
            <w:r>
              <w:rPr>
                <w:color w:val="000000"/>
                <w:sz w:val="24"/>
              </w:rPr>
              <w:t>0.31%</w:t>
            </w:r>
          </w:p>
        </w:tc>
        <w:tc>
          <w:tcPr>
            <w:tcW w:w="1285" w:type="dxa"/>
            <w:tcBorders>
              <w:top w:val="single" w:sz="4" w:space="0" w:color="000000"/>
              <w:left w:val="single" w:sz="4" w:space="0" w:color="000000"/>
              <w:bottom w:val="single" w:sz="4" w:space="0" w:color="000000"/>
              <w:right w:val="single" w:sz="4" w:space="0" w:color="000000"/>
            </w:tcBorders>
            <w:vAlign w:val="center"/>
          </w:tcPr>
          <w:p w14:paraId="364A4632" w14:textId="77777777" w:rsidR="00113477" w:rsidRPr="00B62A7A" w:rsidRDefault="00113477" w:rsidP="00113477">
            <w:pPr>
              <w:tabs>
                <w:tab w:val="left" w:pos="426"/>
              </w:tabs>
              <w:spacing w:before="29" w:line="288" w:lineRule="auto"/>
              <w:jc w:val="left"/>
              <w:rPr>
                <w:color w:val="000000"/>
                <w:sz w:val="24"/>
              </w:rPr>
            </w:pPr>
            <w:r>
              <w:rPr>
                <w:color w:val="000000"/>
                <w:sz w:val="24"/>
              </w:rPr>
              <w:t>7.97%</w:t>
            </w:r>
          </w:p>
        </w:tc>
        <w:tc>
          <w:tcPr>
            <w:tcW w:w="1285" w:type="dxa"/>
            <w:tcBorders>
              <w:top w:val="single" w:sz="4" w:space="0" w:color="000000"/>
              <w:left w:val="single" w:sz="4" w:space="0" w:color="000000"/>
              <w:bottom w:val="single" w:sz="4" w:space="0" w:color="000000"/>
              <w:right w:val="single" w:sz="4" w:space="0" w:color="000000"/>
            </w:tcBorders>
            <w:vAlign w:val="center"/>
          </w:tcPr>
          <w:p w14:paraId="5A73AC00" w14:textId="77777777" w:rsidR="00113477" w:rsidRPr="00B62A7A" w:rsidRDefault="00113477" w:rsidP="00113477">
            <w:pPr>
              <w:tabs>
                <w:tab w:val="left" w:pos="426"/>
              </w:tabs>
              <w:spacing w:before="29" w:line="288" w:lineRule="auto"/>
              <w:jc w:val="left"/>
              <w:rPr>
                <w:color w:val="000000"/>
                <w:sz w:val="24"/>
              </w:rPr>
            </w:pPr>
            <w:r>
              <w:rPr>
                <w:color w:val="000000"/>
                <w:sz w:val="24"/>
              </w:rPr>
              <w:t>0.74%</w:t>
            </w:r>
          </w:p>
        </w:tc>
      </w:tr>
      <w:tr w:rsidR="00B62A7A" w14:paraId="37137233" w14:textId="77777777" w:rsidTr="00B62A7A">
        <w:tc>
          <w:tcPr>
            <w:tcW w:w="1286" w:type="dxa"/>
            <w:tcBorders>
              <w:top w:val="single" w:sz="4" w:space="0" w:color="000000"/>
              <w:left w:val="single" w:sz="4" w:space="0" w:color="000000"/>
              <w:bottom w:val="single" w:sz="4" w:space="0" w:color="000000"/>
              <w:right w:val="single" w:sz="4" w:space="0" w:color="000000"/>
            </w:tcBorders>
            <w:vAlign w:val="center"/>
          </w:tcPr>
          <w:p w14:paraId="1A37389A" w14:textId="77777777" w:rsidR="00B62A7A" w:rsidRPr="00B62A7A" w:rsidRDefault="00B62A7A" w:rsidP="00B62A7A">
            <w:pPr>
              <w:tabs>
                <w:tab w:val="left" w:pos="426"/>
              </w:tabs>
              <w:spacing w:before="29" w:line="288" w:lineRule="auto"/>
              <w:jc w:val="left"/>
              <w:rPr>
                <w:color w:val="000000"/>
                <w:sz w:val="24"/>
              </w:rPr>
            </w:pPr>
            <w:r>
              <w:rPr>
                <w:color w:val="000000"/>
                <w:sz w:val="24"/>
              </w:rPr>
              <w:t>过去六个月</w:t>
            </w:r>
          </w:p>
        </w:tc>
        <w:tc>
          <w:tcPr>
            <w:tcW w:w="1286" w:type="dxa"/>
            <w:tcBorders>
              <w:top w:val="single" w:sz="4" w:space="0" w:color="000000"/>
              <w:left w:val="single" w:sz="4" w:space="0" w:color="000000"/>
              <w:bottom w:val="single" w:sz="4" w:space="0" w:color="000000"/>
              <w:right w:val="single" w:sz="4" w:space="0" w:color="000000"/>
            </w:tcBorders>
            <w:vAlign w:val="center"/>
          </w:tcPr>
          <w:p w14:paraId="53832B42" w14:textId="77777777" w:rsidR="00B62A7A" w:rsidRPr="00B62A7A" w:rsidRDefault="00B62A7A" w:rsidP="00B62A7A">
            <w:pPr>
              <w:tabs>
                <w:tab w:val="left" w:pos="426"/>
              </w:tabs>
              <w:spacing w:before="29" w:line="288" w:lineRule="auto"/>
              <w:jc w:val="left"/>
              <w:rPr>
                <w:color w:val="000000"/>
                <w:sz w:val="24"/>
              </w:rPr>
            </w:pPr>
            <w:r>
              <w:rPr>
                <w:color w:val="000000"/>
                <w:sz w:val="24"/>
              </w:rPr>
              <w:t>25.38%</w:t>
            </w:r>
          </w:p>
        </w:tc>
        <w:tc>
          <w:tcPr>
            <w:tcW w:w="1286" w:type="dxa"/>
            <w:tcBorders>
              <w:top w:val="single" w:sz="4" w:space="0" w:color="000000"/>
              <w:left w:val="single" w:sz="4" w:space="0" w:color="000000"/>
              <w:bottom w:val="single" w:sz="4" w:space="0" w:color="000000"/>
              <w:right w:val="single" w:sz="4" w:space="0" w:color="000000"/>
            </w:tcBorders>
            <w:vAlign w:val="center"/>
          </w:tcPr>
          <w:p w14:paraId="6A1F6F78" w14:textId="77777777" w:rsidR="00B62A7A" w:rsidRPr="00B62A7A" w:rsidRDefault="00B62A7A" w:rsidP="00B62A7A">
            <w:pPr>
              <w:tabs>
                <w:tab w:val="left" w:pos="426"/>
              </w:tabs>
              <w:spacing w:before="29" w:line="288" w:lineRule="auto"/>
              <w:jc w:val="left"/>
              <w:rPr>
                <w:color w:val="000000"/>
                <w:sz w:val="24"/>
              </w:rPr>
            </w:pPr>
            <w:r>
              <w:rPr>
                <w:color w:val="000000"/>
                <w:sz w:val="24"/>
              </w:rPr>
              <w:t>0.88%</w:t>
            </w:r>
          </w:p>
        </w:tc>
        <w:tc>
          <w:tcPr>
            <w:tcW w:w="1285" w:type="dxa"/>
            <w:tcBorders>
              <w:top w:val="single" w:sz="4" w:space="0" w:color="000000"/>
              <w:left w:val="single" w:sz="4" w:space="0" w:color="000000"/>
              <w:bottom w:val="single" w:sz="4" w:space="0" w:color="000000"/>
              <w:right w:val="single" w:sz="4" w:space="0" w:color="000000"/>
            </w:tcBorders>
            <w:vAlign w:val="center"/>
          </w:tcPr>
          <w:p w14:paraId="53044F65" w14:textId="77777777" w:rsidR="00B62A7A" w:rsidRPr="00B62A7A" w:rsidRDefault="00B62A7A" w:rsidP="00B62A7A">
            <w:pPr>
              <w:tabs>
                <w:tab w:val="left" w:pos="426"/>
              </w:tabs>
              <w:spacing w:before="29" w:line="288" w:lineRule="auto"/>
              <w:jc w:val="left"/>
              <w:rPr>
                <w:color w:val="000000"/>
                <w:sz w:val="24"/>
              </w:rPr>
            </w:pPr>
            <w:r>
              <w:rPr>
                <w:color w:val="000000"/>
                <w:sz w:val="24"/>
              </w:rPr>
              <w:t>1.82%</w:t>
            </w:r>
          </w:p>
        </w:tc>
        <w:tc>
          <w:tcPr>
            <w:tcW w:w="1285" w:type="dxa"/>
            <w:tcBorders>
              <w:top w:val="single" w:sz="4" w:space="0" w:color="000000"/>
              <w:left w:val="single" w:sz="4" w:space="0" w:color="000000"/>
              <w:bottom w:val="single" w:sz="4" w:space="0" w:color="000000"/>
              <w:right w:val="single" w:sz="4" w:space="0" w:color="000000"/>
            </w:tcBorders>
            <w:vAlign w:val="center"/>
          </w:tcPr>
          <w:p w14:paraId="6766B8BF" w14:textId="77777777" w:rsidR="00B62A7A" w:rsidRPr="00B62A7A" w:rsidRDefault="00B62A7A" w:rsidP="00B62A7A">
            <w:pPr>
              <w:tabs>
                <w:tab w:val="left" w:pos="426"/>
              </w:tabs>
              <w:spacing w:before="29" w:line="288" w:lineRule="auto"/>
              <w:jc w:val="left"/>
              <w:rPr>
                <w:color w:val="000000"/>
                <w:sz w:val="24"/>
              </w:rPr>
            </w:pPr>
            <w:r>
              <w:rPr>
                <w:color w:val="000000"/>
                <w:sz w:val="24"/>
              </w:rPr>
              <w:t>0.28%</w:t>
            </w:r>
          </w:p>
        </w:tc>
        <w:tc>
          <w:tcPr>
            <w:tcW w:w="1285" w:type="dxa"/>
            <w:tcBorders>
              <w:top w:val="single" w:sz="4" w:space="0" w:color="000000"/>
              <w:left w:val="single" w:sz="4" w:space="0" w:color="000000"/>
              <w:bottom w:val="single" w:sz="4" w:space="0" w:color="000000"/>
              <w:right w:val="single" w:sz="4" w:space="0" w:color="000000"/>
            </w:tcBorders>
            <w:vAlign w:val="center"/>
          </w:tcPr>
          <w:p w14:paraId="6ACA562B" w14:textId="77777777" w:rsidR="00B62A7A" w:rsidRPr="00B62A7A" w:rsidRDefault="00B62A7A" w:rsidP="00B62A7A">
            <w:pPr>
              <w:tabs>
                <w:tab w:val="left" w:pos="426"/>
              </w:tabs>
              <w:spacing w:before="29" w:line="288" w:lineRule="auto"/>
              <w:jc w:val="left"/>
              <w:rPr>
                <w:color w:val="000000"/>
                <w:sz w:val="24"/>
              </w:rPr>
            </w:pPr>
            <w:r>
              <w:rPr>
                <w:color w:val="000000"/>
                <w:sz w:val="24"/>
              </w:rPr>
              <w:t>23.56%</w:t>
            </w:r>
          </w:p>
        </w:tc>
        <w:tc>
          <w:tcPr>
            <w:tcW w:w="1285" w:type="dxa"/>
            <w:tcBorders>
              <w:top w:val="single" w:sz="4" w:space="0" w:color="000000"/>
              <w:left w:val="single" w:sz="4" w:space="0" w:color="000000"/>
              <w:bottom w:val="single" w:sz="4" w:space="0" w:color="000000"/>
              <w:right w:val="single" w:sz="4" w:space="0" w:color="000000"/>
            </w:tcBorders>
            <w:vAlign w:val="center"/>
          </w:tcPr>
          <w:p w14:paraId="6F58A734" w14:textId="77777777" w:rsidR="00B62A7A" w:rsidRPr="00B62A7A" w:rsidRDefault="00B62A7A" w:rsidP="00B62A7A">
            <w:pPr>
              <w:tabs>
                <w:tab w:val="left" w:pos="426"/>
              </w:tabs>
              <w:spacing w:before="29" w:line="288" w:lineRule="auto"/>
              <w:jc w:val="left"/>
              <w:rPr>
                <w:color w:val="000000"/>
                <w:sz w:val="24"/>
              </w:rPr>
            </w:pPr>
            <w:r>
              <w:rPr>
                <w:color w:val="000000"/>
                <w:sz w:val="24"/>
              </w:rPr>
              <w:t>0.60%</w:t>
            </w:r>
          </w:p>
        </w:tc>
      </w:tr>
      <w:tr w:rsidR="00B62A7A" w14:paraId="01CE661E" w14:textId="77777777" w:rsidTr="00B62A7A">
        <w:tc>
          <w:tcPr>
            <w:tcW w:w="1286" w:type="dxa"/>
            <w:tcBorders>
              <w:top w:val="single" w:sz="4" w:space="0" w:color="000000"/>
              <w:left w:val="single" w:sz="4" w:space="0" w:color="000000"/>
              <w:bottom w:val="single" w:sz="4" w:space="0" w:color="000000"/>
              <w:right w:val="single" w:sz="4" w:space="0" w:color="000000"/>
            </w:tcBorders>
            <w:vAlign w:val="center"/>
          </w:tcPr>
          <w:p w14:paraId="0010CF32" w14:textId="77777777" w:rsidR="00B62A7A" w:rsidRPr="00B62A7A" w:rsidRDefault="00B62A7A" w:rsidP="00B62A7A">
            <w:pPr>
              <w:tabs>
                <w:tab w:val="left" w:pos="426"/>
              </w:tabs>
              <w:spacing w:before="29" w:line="288" w:lineRule="auto"/>
              <w:jc w:val="left"/>
              <w:rPr>
                <w:color w:val="000000"/>
                <w:sz w:val="24"/>
              </w:rPr>
            </w:pPr>
            <w:r>
              <w:rPr>
                <w:color w:val="000000"/>
                <w:sz w:val="24"/>
              </w:rPr>
              <w:t>过去一年</w:t>
            </w:r>
          </w:p>
        </w:tc>
        <w:tc>
          <w:tcPr>
            <w:tcW w:w="1286" w:type="dxa"/>
            <w:tcBorders>
              <w:top w:val="single" w:sz="4" w:space="0" w:color="000000"/>
              <w:left w:val="single" w:sz="4" w:space="0" w:color="000000"/>
              <w:bottom w:val="single" w:sz="4" w:space="0" w:color="000000"/>
              <w:right w:val="single" w:sz="4" w:space="0" w:color="000000"/>
            </w:tcBorders>
            <w:vAlign w:val="center"/>
          </w:tcPr>
          <w:p w14:paraId="1FE95B47" w14:textId="77777777" w:rsidR="00B62A7A" w:rsidRPr="00B62A7A" w:rsidRDefault="00B62A7A" w:rsidP="00B62A7A">
            <w:pPr>
              <w:tabs>
                <w:tab w:val="left" w:pos="426"/>
              </w:tabs>
              <w:spacing w:before="29" w:line="288" w:lineRule="auto"/>
              <w:jc w:val="left"/>
              <w:rPr>
                <w:color w:val="000000"/>
                <w:sz w:val="24"/>
              </w:rPr>
            </w:pPr>
            <w:r>
              <w:rPr>
                <w:color w:val="000000"/>
                <w:sz w:val="24"/>
              </w:rPr>
              <w:t>32.50%</w:t>
            </w:r>
          </w:p>
        </w:tc>
        <w:tc>
          <w:tcPr>
            <w:tcW w:w="1286" w:type="dxa"/>
            <w:tcBorders>
              <w:top w:val="single" w:sz="4" w:space="0" w:color="000000"/>
              <w:left w:val="single" w:sz="4" w:space="0" w:color="000000"/>
              <w:bottom w:val="single" w:sz="4" w:space="0" w:color="000000"/>
              <w:right w:val="single" w:sz="4" w:space="0" w:color="000000"/>
            </w:tcBorders>
            <w:vAlign w:val="center"/>
          </w:tcPr>
          <w:p w14:paraId="565F696B" w14:textId="77777777" w:rsidR="00B62A7A" w:rsidRPr="00B62A7A" w:rsidRDefault="00B62A7A" w:rsidP="00B62A7A">
            <w:pPr>
              <w:tabs>
                <w:tab w:val="left" w:pos="426"/>
              </w:tabs>
              <w:spacing w:before="29" w:line="288" w:lineRule="auto"/>
              <w:jc w:val="left"/>
              <w:rPr>
                <w:color w:val="000000"/>
                <w:sz w:val="24"/>
              </w:rPr>
            </w:pPr>
            <w:r>
              <w:rPr>
                <w:color w:val="000000"/>
                <w:sz w:val="24"/>
              </w:rPr>
              <w:t>0.80%</w:t>
            </w:r>
          </w:p>
        </w:tc>
        <w:tc>
          <w:tcPr>
            <w:tcW w:w="1285" w:type="dxa"/>
            <w:tcBorders>
              <w:top w:val="single" w:sz="4" w:space="0" w:color="000000"/>
              <w:left w:val="single" w:sz="4" w:space="0" w:color="000000"/>
              <w:bottom w:val="single" w:sz="4" w:space="0" w:color="000000"/>
              <w:right w:val="single" w:sz="4" w:space="0" w:color="000000"/>
            </w:tcBorders>
            <w:vAlign w:val="center"/>
          </w:tcPr>
          <w:p w14:paraId="255BFEF2" w14:textId="77777777" w:rsidR="00B62A7A" w:rsidRPr="00B62A7A" w:rsidRDefault="00B62A7A" w:rsidP="00B62A7A">
            <w:pPr>
              <w:tabs>
                <w:tab w:val="left" w:pos="426"/>
              </w:tabs>
              <w:spacing w:before="29" w:line="288" w:lineRule="auto"/>
              <w:jc w:val="left"/>
              <w:rPr>
                <w:color w:val="000000"/>
                <w:sz w:val="24"/>
              </w:rPr>
            </w:pPr>
            <w:r>
              <w:rPr>
                <w:color w:val="000000"/>
                <w:sz w:val="24"/>
              </w:rPr>
              <w:t>6.69%</w:t>
            </w:r>
          </w:p>
        </w:tc>
        <w:tc>
          <w:tcPr>
            <w:tcW w:w="1285" w:type="dxa"/>
            <w:tcBorders>
              <w:top w:val="single" w:sz="4" w:space="0" w:color="000000"/>
              <w:left w:val="single" w:sz="4" w:space="0" w:color="000000"/>
              <w:bottom w:val="single" w:sz="4" w:space="0" w:color="000000"/>
              <w:right w:val="single" w:sz="4" w:space="0" w:color="000000"/>
            </w:tcBorders>
            <w:vAlign w:val="center"/>
          </w:tcPr>
          <w:p w14:paraId="555051EB" w14:textId="77777777" w:rsidR="00B62A7A" w:rsidRPr="00B62A7A" w:rsidRDefault="00B62A7A" w:rsidP="00B62A7A">
            <w:pPr>
              <w:tabs>
                <w:tab w:val="left" w:pos="426"/>
              </w:tabs>
              <w:spacing w:before="29" w:line="288" w:lineRule="auto"/>
              <w:jc w:val="left"/>
              <w:rPr>
                <w:color w:val="000000"/>
                <w:sz w:val="24"/>
              </w:rPr>
            </w:pPr>
            <w:r>
              <w:rPr>
                <w:color w:val="000000"/>
                <w:sz w:val="24"/>
              </w:rPr>
              <w:t>0.30%</w:t>
            </w:r>
          </w:p>
        </w:tc>
        <w:tc>
          <w:tcPr>
            <w:tcW w:w="1285" w:type="dxa"/>
            <w:tcBorders>
              <w:top w:val="single" w:sz="4" w:space="0" w:color="000000"/>
              <w:left w:val="single" w:sz="4" w:space="0" w:color="000000"/>
              <w:bottom w:val="single" w:sz="4" w:space="0" w:color="000000"/>
              <w:right w:val="single" w:sz="4" w:space="0" w:color="000000"/>
            </w:tcBorders>
            <w:vAlign w:val="center"/>
          </w:tcPr>
          <w:p w14:paraId="05639392" w14:textId="77777777" w:rsidR="00B62A7A" w:rsidRPr="00B62A7A" w:rsidRDefault="00B62A7A" w:rsidP="00B62A7A">
            <w:pPr>
              <w:tabs>
                <w:tab w:val="left" w:pos="426"/>
              </w:tabs>
              <w:spacing w:before="29" w:line="288" w:lineRule="auto"/>
              <w:jc w:val="left"/>
              <w:rPr>
                <w:color w:val="000000"/>
                <w:sz w:val="24"/>
              </w:rPr>
            </w:pPr>
            <w:r>
              <w:rPr>
                <w:color w:val="000000"/>
                <w:sz w:val="24"/>
              </w:rPr>
              <w:t>25.81%</w:t>
            </w:r>
          </w:p>
        </w:tc>
        <w:tc>
          <w:tcPr>
            <w:tcW w:w="1285" w:type="dxa"/>
            <w:tcBorders>
              <w:top w:val="single" w:sz="4" w:space="0" w:color="000000"/>
              <w:left w:val="single" w:sz="4" w:space="0" w:color="000000"/>
              <w:bottom w:val="single" w:sz="4" w:space="0" w:color="000000"/>
              <w:right w:val="single" w:sz="4" w:space="0" w:color="000000"/>
            </w:tcBorders>
            <w:vAlign w:val="center"/>
          </w:tcPr>
          <w:p w14:paraId="5820EA6E" w14:textId="77777777" w:rsidR="00B62A7A" w:rsidRPr="00B62A7A" w:rsidRDefault="00B62A7A" w:rsidP="00B62A7A">
            <w:pPr>
              <w:tabs>
                <w:tab w:val="left" w:pos="426"/>
              </w:tabs>
              <w:spacing w:before="29" w:line="288" w:lineRule="auto"/>
              <w:jc w:val="left"/>
              <w:rPr>
                <w:color w:val="000000"/>
                <w:sz w:val="24"/>
              </w:rPr>
            </w:pPr>
            <w:r>
              <w:rPr>
                <w:color w:val="000000"/>
                <w:sz w:val="24"/>
              </w:rPr>
              <w:t>0.50%</w:t>
            </w:r>
          </w:p>
        </w:tc>
      </w:tr>
      <w:tr w:rsidR="00B62A7A" w14:paraId="041BA404" w14:textId="77777777" w:rsidTr="00B62A7A">
        <w:tc>
          <w:tcPr>
            <w:tcW w:w="1286" w:type="dxa"/>
            <w:tcBorders>
              <w:top w:val="single" w:sz="4" w:space="0" w:color="000000"/>
              <w:left w:val="single" w:sz="4" w:space="0" w:color="000000"/>
              <w:bottom w:val="single" w:sz="4" w:space="0" w:color="000000"/>
              <w:right w:val="single" w:sz="4" w:space="0" w:color="000000"/>
            </w:tcBorders>
            <w:vAlign w:val="center"/>
          </w:tcPr>
          <w:p w14:paraId="66302C71" w14:textId="77777777" w:rsidR="00B62A7A" w:rsidRPr="00B62A7A" w:rsidRDefault="00B62A7A" w:rsidP="00B62A7A">
            <w:pPr>
              <w:tabs>
                <w:tab w:val="left" w:pos="426"/>
              </w:tabs>
              <w:spacing w:before="29" w:line="288" w:lineRule="auto"/>
              <w:jc w:val="left"/>
              <w:rPr>
                <w:color w:val="000000"/>
                <w:sz w:val="24"/>
              </w:rPr>
            </w:pPr>
            <w:r>
              <w:rPr>
                <w:color w:val="000000"/>
                <w:sz w:val="24"/>
              </w:rPr>
              <w:t>过去三年</w:t>
            </w:r>
          </w:p>
        </w:tc>
        <w:tc>
          <w:tcPr>
            <w:tcW w:w="1286" w:type="dxa"/>
            <w:tcBorders>
              <w:top w:val="single" w:sz="4" w:space="0" w:color="000000"/>
              <w:left w:val="single" w:sz="4" w:space="0" w:color="000000"/>
              <w:bottom w:val="single" w:sz="4" w:space="0" w:color="000000"/>
              <w:right w:val="single" w:sz="4" w:space="0" w:color="000000"/>
            </w:tcBorders>
            <w:vAlign w:val="center"/>
          </w:tcPr>
          <w:p w14:paraId="6125D6F3" w14:textId="77777777" w:rsidR="00B62A7A" w:rsidRPr="00B62A7A" w:rsidRDefault="00B62A7A" w:rsidP="00B62A7A">
            <w:pPr>
              <w:tabs>
                <w:tab w:val="left" w:pos="426"/>
              </w:tabs>
              <w:spacing w:before="29" w:line="288" w:lineRule="auto"/>
              <w:jc w:val="left"/>
              <w:rPr>
                <w:color w:val="000000"/>
                <w:sz w:val="24"/>
              </w:rPr>
            </w:pPr>
            <w:r>
              <w:rPr>
                <w:color w:val="000000"/>
                <w:sz w:val="24"/>
              </w:rPr>
              <w:t>112.02%</w:t>
            </w:r>
          </w:p>
        </w:tc>
        <w:tc>
          <w:tcPr>
            <w:tcW w:w="1286" w:type="dxa"/>
            <w:tcBorders>
              <w:top w:val="single" w:sz="4" w:space="0" w:color="000000"/>
              <w:left w:val="single" w:sz="4" w:space="0" w:color="000000"/>
              <w:bottom w:val="single" w:sz="4" w:space="0" w:color="000000"/>
              <w:right w:val="single" w:sz="4" w:space="0" w:color="000000"/>
            </w:tcBorders>
            <w:vAlign w:val="center"/>
          </w:tcPr>
          <w:p w14:paraId="03B40857" w14:textId="77777777" w:rsidR="00B62A7A" w:rsidRPr="00B62A7A" w:rsidRDefault="00B62A7A" w:rsidP="00B62A7A">
            <w:pPr>
              <w:tabs>
                <w:tab w:val="left" w:pos="426"/>
              </w:tabs>
              <w:spacing w:before="29" w:line="288" w:lineRule="auto"/>
              <w:jc w:val="left"/>
              <w:rPr>
                <w:color w:val="000000"/>
                <w:sz w:val="24"/>
              </w:rPr>
            </w:pPr>
            <w:r>
              <w:rPr>
                <w:color w:val="000000"/>
                <w:sz w:val="24"/>
              </w:rPr>
              <w:t>1.48%</w:t>
            </w:r>
          </w:p>
        </w:tc>
        <w:tc>
          <w:tcPr>
            <w:tcW w:w="1285" w:type="dxa"/>
            <w:tcBorders>
              <w:top w:val="single" w:sz="4" w:space="0" w:color="000000"/>
              <w:left w:val="single" w:sz="4" w:space="0" w:color="000000"/>
              <w:bottom w:val="single" w:sz="4" w:space="0" w:color="000000"/>
              <w:right w:val="single" w:sz="4" w:space="0" w:color="000000"/>
            </w:tcBorders>
            <w:vAlign w:val="center"/>
          </w:tcPr>
          <w:p w14:paraId="2CB09FD6" w14:textId="77777777" w:rsidR="00B62A7A" w:rsidRPr="00B62A7A" w:rsidRDefault="00B62A7A" w:rsidP="00B62A7A">
            <w:pPr>
              <w:tabs>
                <w:tab w:val="left" w:pos="426"/>
              </w:tabs>
              <w:spacing w:before="29" w:line="288" w:lineRule="auto"/>
              <w:jc w:val="left"/>
              <w:rPr>
                <w:color w:val="000000"/>
                <w:sz w:val="24"/>
              </w:rPr>
            </w:pPr>
            <w:r>
              <w:rPr>
                <w:color w:val="000000"/>
                <w:sz w:val="24"/>
              </w:rPr>
              <w:t>20.24%</w:t>
            </w:r>
          </w:p>
        </w:tc>
        <w:tc>
          <w:tcPr>
            <w:tcW w:w="1285" w:type="dxa"/>
            <w:tcBorders>
              <w:top w:val="single" w:sz="4" w:space="0" w:color="000000"/>
              <w:left w:val="single" w:sz="4" w:space="0" w:color="000000"/>
              <w:bottom w:val="single" w:sz="4" w:space="0" w:color="000000"/>
              <w:right w:val="single" w:sz="4" w:space="0" w:color="000000"/>
            </w:tcBorders>
            <w:vAlign w:val="center"/>
          </w:tcPr>
          <w:p w14:paraId="0EF0B15B" w14:textId="77777777" w:rsidR="00B62A7A" w:rsidRPr="00B62A7A" w:rsidRDefault="00B62A7A" w:rsidP="00B62A7A">
            <w:pPr>
              <w:tabs>
                <w:tab w:val="left" w:pos="426"/>
              </w:tabs>
              <w:spacing w:before="29" w:line="288" w:lineRule="auto"/>
              <w:jc w:val="left"/>
              <w:rPr>
                <w:color w:val="000000"/>
                <w:sz w:val="24"/>
              </w:rPr>
            </w:pPr>
            <w:r>
              <w:rPr>
                <w:color w:val="000000"/>
                <w:sz w:val="24"/>
              </w:rPr>
              <w:t>0.88%</w:t>
            </w:r>
          </w:p>
        </w:tc>
        <w:tc>
          <w:tcPr>
            <w:tcW w:w="1285" w:type="dxa"/>
            <w:tcBorders>
              <w:top w:val="single" w:sz="4" w:space="0" w:color="000000"/>
              <w:left w:val="single" w:sz="4" w:space="0" w:color="000000"/>
              <w:bottom w:val="single" w:sz="4" w:space="0" w:color="000000"/>
              <w:right w:val="single" w:sz="4" w:space="0" w:color="000000"/>
            </w:tcBorders>
            <w:vAlign w:val="center"/>
          </w:tcPr>
          <w:p w14:paraId="42D0B704" w14:textId="77777777" w:rsidR="00B62A7A" w:rsidRPr="00B62A7A" w:rsidRDefault="00B62A7A" w:rsidP="00B62A7A">
            <w:pPr>
              <w:tabs>
                <w:tab w:val="left" w:pos="426"/>
              </w:tabs>
              <w:spacing w:before="29" w:line="288" w:lineRule="auto"/>
              <w:jc w:val="left"/>
              <w:rPr>
                <w:color w:val="000000"/>
                <w:sz w:val="24"/>
              </w:rPr>
            </w:pPr>
            <w:r>
              <w:rPr>
                <w:color w:val="000000"/>
                <w:sz w:val="24"/>
              </w:rPr>
              <w:t>91.78%</w:t>
            </w:r>
          </w:p>
        </w:tc>
        <w:tc>
          <w:tcPr>
            <w:tcW w:w="1285" w:type="dxa"/>
            <w:tcBorders>
              <w:top w:val="single" w:sz="4" w:space="0" w:color="000000"/>
              <w:left w:val="single" w:sz="4" w:space="0" w:color="000000"/>
              <w:bottom w:val="single" w:sz="4" w:space="0" w:color="000000"/>
              <w:right w:val="single" w:sz="4" w:space="0" w:color="000000"/>
            </w:tcBorders>
            <w:vAlign w:val="center"/>
          </w:tcPr>
          <w:p w14:paraId="5C09EED1" w14:textId="77777777" w:rsidR="00B62A7A" w:rsidRPr="00B62A7A" w:rsidRDefault="00B62A7A" w:rsidP="00B62A7A">
            <w:pPr>
              <w:tabs>
                <w:tab w:val="left" w:pos="426"/>
              </w:tabs>
              <w:spacing w:before="29" w:line="288" w:lineRule="auto"/>
              <w:jc w:val="left"/>
              <w:rPr>
                <w:color w:val="000000"/>
                <w:sz w:val="24"/>
              </w:rPr>
            </w:pPr>
            <w:r>
              <w:rPr>
                <w:color w:val="000000"/>
                <w:sz w:val="24"/>
              </w:rPr>
              <w:t>0.60%</w:t>
            </w:r>
          </w:p>
        </w:tc>
      </w:tr>
      <w:tr w:rsidR="00B62A7A" w14:paraId="27EFCEA0" w14:textId="77777777" w:rsidTr="00B62A7A">
        <w:tc>
          <w:tcPr>
            <w:tcW w:w="1286" w:type="dxa"/>
            <w:tcBorders>
              <w:top w:val="single" w:sz="4" w:space="0" w:color="000000"/>
              <w:left w:val="single" w:sz="4" w:space="0" w:color="000000"/>
              <w:bottom w:val="single" w:sz="4" w:space="0" w:color="000000"/>
              <w:right w:val="single" w:sz="4" w:space="0" w:color="000000"/>
            </w:tcBorders>
            <w:vAlign w:val="center"/>
          </w:tcPr>
          <w:p w14:paraId="336FE9FF" w14:textId="77777777" w:rsidR="00B62A7A" w:rsidRPr="00B62A7A" w:rsidRDefault="00B62A7A" w:rsidP="00B62A7A">
            <w:pPr>
              <w:tabs>
                <w:tab w:val="left" w:pos="426"/>
              </w:tabs>
              <w:spacing w:before="29" w:line="288" w:lineRule="auto"/>
              <w:jc w:val="left"/>
              <w:rPr>
                <w:color w:val="000000"/>
                <w:sz w:val="24"/>
              </w:rPr>
            </w:pPr>
            <w:r>
              <w:rPr>
                <w:color w:val="000000"/>
                <w:sz w:val="24"/>
              </w:rPr>
              <w:t>自基金合</w:t>
            </w:r>
            <w:r>
              <w:rPr>
                <w:color w:val="000000"/>
                <w:sz w:val="24"/>
              </w:rPr>
              <w:lastRenderedPageBreak/>
              <w:t>同生效起至今</w:t>
            </w:r>
          </w:p>
        </w:tc>
        <w:tc>
          <w:tcPr>
            <w:tcW w:w="1286" w:type="dxa"/>
            <w:tcBorders>
              <w:top w:val="single" w:sz="4" w:space="0" w:color="000000"/>
              <w:left w:val="single" w:sz="4" w:space="0" w:color="000000"/>
              <w:bottom w:val="single" w:sz="4" w:space="0" w:color="000000"/>
              <w:right w:val="single" w:sz="4" w:space="0" w:color="000000"/>
            </w:tcBorders>
            <w:vAlign w:val="center"/>
          </w:tcPr>
          <w:p w14:paraId="6770AC7B" w14:textId="77777777" w:rsidR="00B62A7A" w:rsidRPr="00B62A7A" w:rsidRDefault="00B62A7A" w:rsidP="00B62A7A">
            <w:pPr>
              <w:tabs>
                <w:tab w:val="left" w:pos="426"/>
              </w:tabs>
              <w:spacing w:before="29" w:line="288" w:lineRule="auto"/>
              <w:jc w:val="left"/>
              <w:rPr>
                <w:color w:val="000000"/>
                <w:sz w:val="24"/>
              </w:rPr>
            </w:pPr>
            <w:r>
              <w:rPr>
                <w:color w:val="000000"/>
                <w:sz w:val="24"/>
              </w:rPr>
              <w:lastRenderedPageBreak/>
              <w:t>175.20%</w:t>
            </w:r>
          </w:p>
        </w:tc>
        <w:tc>
          <w:tcPr>
            <w:tcW w:w="1286" w:type="dxa"/>
            <w:tcBorders>
              <w:top w:val="single" w:sz="4" w:space="0" w:color="000000"/>
              <w:left w:val="single" w:sz="4" w:space="0" w:color="000000"/>
              <w:bottom w:val="single" w:sz="4" w:space="0" w:color="000000"/>
              <w:right w:val="single" w:sz="4" w:space="0" w:color="000000"/>
            </w:tcBorders>
            <w:vAlign w:val="center"/>
          </w:tcPr>
          <w:p w14:paraId="6895EA82" w14:textId="77777777" w:rsidR="00B62A7A" w:rsidRPr="00B62A7A" w:rsidRDefault="00B62A7A" w:rsidP="00B62A7A">
            <w:pPr>
              <w:tabs>
                <w:tab w:val="left" w:pos="426"/>
              </w:tabs>
              <w:spacing w:before="29" w:line="288" w:lineRule="auto"/>
              <w:jc w:val="left"/>
              <w:rPr>
                <w:color w:val="000000"/>
                <w:sz w:val="24"/>
              </w:rPr>
            </w:pPr>
            <w:r>
              <w:rPr>
                <w:color w:val="000000"/>
                <w:sz w:val="24"/>
              </w:rPr>
              <w:t>1.30%</w:t>
            </w:r>
          </w:p>
        </w:tc>
        <w:tc>
          <w:tcPr>
            <w:tcW w:w="1285" w:type="dxa"/>
            <w:tcBorders>
              <w:top w:val="single" w:sz="4" w:space="0" w:color="000000"/>
              <w:left w:val="single" w:sz="4" w:space="0" w:color="000000"/>
              <w:bottom w:val="single" w:sz="4" w:space="0" w:color="000000"/>
              <w:right w:val="single" w:sz="4" w:space="0" w:color="000000"/>
            </w:tcBorders>
            <w:vAlign w:val="center"/>
          </w:tcPr>
          <w:p w14:paraId="5A5278C8" w14:textId="77777777" w:rsidR="00B62A7A" w:rsidRPr="00B62A7A" w:rsidRDefault="00B62A7A" w:rsidP="00B62A7A">
            <w:pPr>
              <w:tabs>
                <w:tab w:val="left" w:pos="426"/>
              </w:tabs>
              <w:spacing w:before="29" w:line="288" w:lineRule="auto"/>
              <w:jc w:val="left"/>
              <w:rPr>
                <w:color w:val="000000"/>
                <w:sz w:val="24"/>
              </w:rPr>
            </w:pPr>
            <w:r>
              <w:rPr>
                <w:color w:val="000000"/>
                <w:sz w:val="24"/>
              </w:rPr>
              <w:t>50.18%</w:t>
            </w:r>
          </w:p>
        </w:tc>
        <w:tc>
          <w:tcPr>
            <w:tcW w:w="1285" w:type="dxa"/>
            <w:tcBorders>
              <w:top w:val="single" w:sz="4" w:space="0" w:color="000000"/>
              <w:left w:val="single" w:sz="4" w:space="0" w:color="000000"/>
              <w:bottom w:val="single" w:sz="4" w:space="0" w:color="000000"/>
              <w:right w:val="single" w:sz="4" w:space="0" w:color="000000"/>
            </w:tcBorders>
            <w:vAlign w:val="center"/>
          </w:tcPr>
          <w:p w14:paraId="28F07EA7" w14:textId="77777777" w:rsidR="00B62A7A" w:rsidRPr="00B62A7A" w:rsidRDefault="00B62A7A" w:rsidP="00B62A7A">
            <w:pPr>
              <w:tabs>
                <w:tab w:val="left" w:pos="426"/>
              </w:tabs>
              <w:spacing w:before="29" w:line="288" w:lineRule="auto"/>
              <w:jc w:val="left"/>
              <w:rPr>
                <w:color w:val="000000"/>
                <w:sz w:val="24"/>
              </w:rPr>
            </w:pPr>
            <w:r>
              <w:rPr>
                <w:color w:val="000000"/>
                <w:sz w:val="24"/>
              </w:rPr>
              <w:t>0.80%</w:t>
            </w:r>
          </w:p>
        </w:tc>
        <w:tc>
          <w:tcPr>
            <w:tcW w:w="1285" w:type="dxa"/>
            <w:tcBorders>
              <w:top w:val="single" w:sz="4" w:space="0" w:color="000000"/>
              <w:left w:val="single" w:sz="4" w:space="0" w:color="000000"/>
              <w:bottom w:val="single" w:sz="4" w:space="0" w:color="000000"/>
              <w:right w:val="single" w:sz="4" w:space="0" w:color="000000"/>
            </w:tcBorders>
            <w:vAlign w:val="center"/>
          </w:tcPr>
          <w:p w14:paraId="2D379905" w14:textId="77777777" w:rsidR="00B62A7A" w:rsidRPr="00B62A7A" w:rsidRDefault="00B62A7A" w:rsidP="00B62A7A">
            <w:pPr>
              <w:tabs>
                <w:tab w:val="left" w:pos="426"/>
              </w:tabs>
              <w:spacing w:before="29" w:line="288" w:lineRule="auto"/>
              <w:jc w:val="left"/>
              <w:rPr>
                <w:color w:val="000000"/>
                <w:sz w:val="24"/>
              </w:rPr>
            </w:pPr>
            <w:r>
              <w:rPr>
                <w:color w:val="000000"/>
                <w:sz w:val="24"/>
              </w:rPr>
              <w:t>125.02%</w:t>
            </w:r>
          </w:p>
        </w:tc>
        <w:tc>
          <w:tcPr>
            <w:tcW w:w="1285" w:type="dxa"/>
            <w:tcBorders>
              <w:top w:val="single" w:sz="4" w:space="0" w:color="000000"/>
              <w:left w:val="single" w:sz="4" w:space="0" w:color="000000"/>
              <w:bottom w:val="single" w:sz="4" w:space="0" w:color="000000"/>
              <w:right w:val="single" w:sz="4" w:space="0" w:color="000000"/>
            </w:tcBorders>
            <w:vAlign w:val="center"/>
          </w:tcPr>
          <w:p w14:paraId="48F6322D" w14:textId="77777777" w:rsidR="00B62A7A" w:rsidRPr="00B62A7A" w:rsidRDefault="00B62A7A" w:rsidP="00B62A7A">
            <w:pPr>
              <w:tabs>
                <w:tab w:val="left" w:pos="426"/>
              </w:tabs>
              <w:spacing w:before="29" w:line="288" w:lineRule="auto"/>
              <w:jc w:val="left"/>
              <w:rPr>
                <w:color w:val="000000"/>
                <w:sz w:val="24"/>
              </w:rPr>
            </w:pPr>
            <w:r>
              <w:rPr>
                <w:color w:val="000000"/>
                <w:sz w:val="24"/>
              </w:rPr>
              <w:t>0.50%</w:t>
            </w:r>
          </w:p>
        </w:tc>
      </w:tr>
    </w:tbl>
    <w:p w14:paraId="590D7F3D" w14:textId="77777777"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w:t>
      </w:r>
      <w:r w:rsidRPr="00EF1D48">
        <w:rPr>
          <w:kern w:val="0"/>
          <w:sz w:val="24"/>
        </w:rPr>
        <w:t>50%×</w:t>
      </w:r>
      <w:r w:rsidRPr="00EF1D48">
        <w:rPr>
          <w:kern w:val="0"/>
          <w:sz w:val="24"/>
        </w:rPr>
        <w:t>中证红利指数收益率</w:t>
      </w:r>
      <w:r w:rsidRPr="00EF1D48">
        <w:rPr>
          <w:kern w:val="0"/>
          <w:sz w:val="24"/>
        </w:rPr>
        <w:t>+50%×</w:t>
      </w:r>
      <w:r w:rsidRPr="00EF1D48">
        <w:rPr>
          <w:kern w:val="0"/>
          <w:sz w:val="24"/>
        </w:rPr>
        <w:t>中债综合全价指数收益率，每日进行再平衡过程。</w:t>
      </w:r>
      <w:r w:rsidR="00656527">
        <w:rPr>
          <w:rFonts w:hint="eastAsia"/>
          <w:kern w:val="0"/>
          <w:sz w:val="24"/>
        </w:rPr>
        <w:br/>
      </w:r>
    </w:p>
    <w:p w14:paraId="75D71B27" w14:textId="77777777"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14:paraId="583998C2" w14:textId="77777777"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15550A3B" wp14:editId="7A762E68">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4A63267" w14:textId="77777777"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14:paraId="66E870C8" w14:textId="77777777"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14:paraId="50991F4D" w14:textId="5A874375" w:rsidR="001A59F9" w:rsidRPr="00E15CED" w:rsidRDefault="00281B62" w:rsidP="00A0540A">
      <w:pPr>
        <w:tabs>
          <w:tab w:val="left" w:pos="426"/>
        </w:tabs>
        <w:spacing w:before="29" w:line="288" w:lineRule="auto"/>
        <w:jc w:val="left"/>
        <w:rPr>
          <w:kern w:val="0"/>
          <w:sz w:val="24"/>
        </w:rPr>
      </w:pPr>
      <w:r>
        <w:rPr>
          <w:rFonts w:ascii="宋体" w:hAnsi="宋体"/>
          <w:b/>
          <w:bCs/>
          <w:noProof/>
          <w:color w:val="000000"/>
          <w:szCs w:val="21"/>
          <w:vertAlign w:val="superscript"/>
        </w:rPr>
        <w:lastRenderedPageBreak/>
        <w:drawing>
          <wp:inline distT="0" distB="0" distL="0" distR="0" wp14:anchorId="3B50E003" wp14:editId="28AEB9AB">
            <wp:extent cx="5759450" cy="3372485"/>
            <wp:effectExtent l="0" t="0" r="0" b="0"/>
            <wp:docPr id="3" name="图片 3"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r>
        <w:rPr>
          <w:rFonts w:ascii="宋体" w:hAnsi="宋体"/>
          <w:b/>
          <w:bCs/>
          <w:color w:val="000000"/>
          <w:szCs w:val="21"/>
          <w:vertAlign w:val="superscript"/>
        </w:rPr>
        <w:br w:type="textWrapping" w:clear="all"/>
      </w:r>
      <w:r w:rsidR="001A59F9" w:rsidRPr="00E15CED">
        <w:rPr>
          <w:kern w:val="0"/>
          <w:sz w:val="24"/>
        </w:rPr>
        <w:t>注：图示日期为</w:t>
      </w:r>
      <w:r w:rsidR="001A59F9" w:rsidRPr="00E15CED">
        <w:rPr>
          <w:kern w:val="0"/>
          <w:sz w:val="24"/>
        </w:rPr>
        <w:t>2013</w:t>
      </w:r>
      <w:r w:rsidR="001A59F9" w:rsidRPr="00E15CED">
        <w:rPr>
          <w:kern w:val="0"/>
          <w:sz w:val="24"/>
        </w:rPr>
        <w:t>年</w:t>
      </w:r>
      <w:r w:rsidR="001A59F9" w:rsidRPr="00E15CED">
        <w:rPr>
          <w:kern w:val="0"/>
          <w:sz w:val="24"/>
        </w:rPr>
        <w:t>9</w:t>
      </w:r>
      <w:r w:rsidR="001A59F9" w:rsidRPr="00E15CED">
        <w:rPr>
          <w:kern w:val="0"/>
          <w:sz w:val="24"/>
        </w:rPr>
        <w:t>月</w:t>
      </w:r>
      <w:r w:rsidR="001A59F9" w:rsidRPr="00E15CED">
        <w:rPr>
          <w:kern w:val="0"/>
          <w:sz w:val="24"/>
        </w:rPr>
        <w:t>4</w:t>
      </w:r>
      <w:r w:rsidR="001A59F9" w:rsidRPr="00E15CED">
        <w:rPr>
          <w:kern w:val="0"/>
          <w:sz w:val="24"/>
        </w:rPr>
        <w:t>日至</w:t>
      </w:r>
      <w:r w:rsidR="000974B2" w:rsidRPr="00E15CED">
        <w:rPr>
          <w:kern w:val="0"/>
          <w:sz w:val="24"/>
        </w:rPr>
        <w:t>201</w:t>
      </w:r>
      <w:r w:rsidR="000974B2">
        <w:rPr>
          <w:kern w:val="0"/>
          <w:sz w:val="24"/>
        </w:rPr>
        <w:t>7</w:t>
      </w:r>
      <w:r w:rsidR="001A59F9" w:rsidRPr="00E15CED">
        <w:rPr>
          <w:kern w:val="0"/>
          <w:sz w:val="24"/>
        </w:rPr>
        <w:t>年</w:t>
      </w:r>
      <w:r w:rsidR="001A59F9" w:rsidRPr="00E15CED">
        <w:rPr>
          <w:kern w:val="0"/>
          <w:sz w:val="24"/>
        </w:rPr>
        <w:t>12</w:t>
      </w:r>
      <w:r w:rsidR="001A59F9" w:rsidRPr="00E15CED">
        <w:rPr>
          <w:kern w:val="0"/>
          <w:sz w:val="24"/>
        </w:rPr>
        <w:t>月</w:t>
      </w:r>
      <w:r w:rsidR="001A59F9" w:rsidRPr="00E15CED">
        <w:rPr>
          <w:kern w:val="0"/>
          <w:sz w:val="24"/>
        </w:rPr>
        <w:t>31</w:t>
      </w:r>
      <w:r w:rsidR="001A59F9" w:rsidRPr="00E15CED">
        <w:rPr>
          <w:kern w:val="0"/>
          <w:sz w:val="24"/>
        </w:rPr>
        <w:t>日。基金合同生效当年的净值增长率按照当年实际存续期计算。</w:t>
      </w:r>
    </w:p>
    <w:p w14:paraId="1D52B533" w14:textId="77777777" w:rsidR="002E63B8" w:rsidRPr="0091212A" w:rsidRDefault="002E63B8" w:rsidP="00026C9C">
      <w:pPr>
        <w:spacing w:line="360" w:lineRule="auto"/>
        <w:ind w:firstLine="420"/>
        <w:jc w:val="left"/>
        <w:rPr>
          <w:rFonts w:asciiTheme="minorEastAsia" w:eastAsiaTheme="minorEastAsia" w:hAnsiTheme="minorEastAsia"/>
          <w:color w:val="000000"/>
          <w:szCs w:val="21"/>
        </w:rPr>
      </w:pPr>
    </w:p>
    <w:p w14:paraId="08FE3268" w14:textId="77777777" w:rsidR="00E63239" w:rsidRPr="00251554" w:rsidRDefault="00E63239" w:rsidP="00251554">
      <w:pPr>
        <w:pStyle w:val="20"/>
        <w:spacing w:before="29" w:after="0" w:line="288" w:lineRule="auto"/>
        <w:rPr>
          <w:rFonts w:ascii="Times New Roman" w:hAnsi="Times New Roman"/>
          <w:kern w:val="0"/>
          <w:szCs w:val="24"/>
        </w:rPr>
      </w:pPr>
      <w:bookmarkStart w:id="34" w:name="_Toc249760033"/>
      <w:bookmarkStart w:id="35" w:name="_Toc361324853"/>
      <w:bookmarkStart w:id="36" w:name="_Toc509684067"/>
      <w:r w:rsidRPr="00251554">
        <w:rPr>
          <w:rFonts w:ascii="Times New Roman" w:hAnsi="Times New Roman"/>
          <w:kern w:val="0"/>
          <w:szCs w:val="24"/>
        </w:rPr>
        <w:t>3.3</w:t>
      </w:r>
      <w:r w:rsidRPr="00251554">
        <w:rPr>
          <w:rFonts w:ascii="Times New Roman" w:hAnsi="Times New Roman" w:hint="eastAsia"/>
          <w:kern w:val="0"/>
          <w:szCs w:val="24"/>
        </w:rPr>
        <w:t>过去三年基金的利润分配情况</w:t>
      </w:r>
      <w:bookmarkEnd w:id="34"/>
      <w:bookmarkEnd w:id="35"/>
      <w:bookmarkEnd w:id="36"/>
    </w:p>
    <w:p w14:paraId="1AE08132" w14:textId="77777777"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14:paraId="0E4EA385" w14:textId="77777777" w:rsidTr="00EA645F">
        <w:trPr>
          <w:jc w:val="center"/>
        </w:trPr>
        <w:tc>
          <w:tcPr>
            <w:tcW w:w="1157" w:type="dxa"/>
            <w:vAlign w:val="center"/>
          </w:tcPr>
          <w:p w14:paraId="31C92498"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14:paraId="0C8DB55C"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14:paraId="3373519B"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14:paraId="6A0E7036"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14:paraId="46F3BDB4" w14:textId="77777777"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14:paraId="0FC1866C" w14:textId="77777777"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A0540A" w14:paraId="5E6BA1E7" w14:textId="77777777">
        <w:trPr>
          <w:jc w:val="center"/>
        </w:trPr>
        <w:tc>
          <w:tcPr>
            <w:tcW w:w="1157" w:type="dxa"/>
            <w:vAlign w:val="center"/>
          </w:tcPr>
          <w:p w14:paraId="79E3E753" w14:textId="77777777" w:rsidR="00A0540A" w:rsidRDefault="00A0540A" w:rsidP="00A0540A">
            <w:pPr>
              <w:jc w:val="center"/>
              <w:rPr>
                <w:color w:val="000000"/>
                <w:sz w:val="24"/>
              </w:rPr>
            </w:pPr>
            <w:r>
              <w:rPr>
                <w:color w:val="000000"/>
                <w:sz w:val="24"/>
              </w:rPr>
              <w:t>2017</w:t>
            </w:r>
            <w:r>
              <w:rPr>
                <w:color w:val="000000"/>
                <w:sz w:val="24"/>
              </w:rPr>
              <w:t>年</w:t>
            </w:r>
          </w:p>
        </w:tc>
        <w:tc>
          <w:tcPr>
            <w:tcW w:w="1378" w:type="dxa"/>
            <w:vAlign w:val="center"/>
          </w:tcPr>
          <w:p w14:paraId="372E5C54" w14:textId="77777777" w:rsidR="00A0540A" w:rsidRDefault="00A0540A" w:rsidP="00A0540A">
            <w:pPr>
              <w:jc w:val="right"/>
              <w:rPr>
                <w:color w:val="000000"/>
                <w:sz w:val="24"/>
              </w:rPr>
            </w:pPr>
            <w:r>
              <w:rPr>
                <w:color w:val="000000"/>
                <w:sz w:val="24"/>
              </w:rPr>
              <w:t>-</w:t>
            </w:r>
          </w:p>
        </w:tc>
        <w:tc>
          <w:tcPr>
            <w:tcW w:w="1839" w:type="dxa"/>
            <w:vAlign w:val="center"/>
          </w:tcPr>
          <w:p w14:paraId="0898E20E" w14:textId="77777777" w:rsidR="00A0540A" w:rsidRDefault="00A0540A" w:rsidP="00A0540A">
            <w:pPr>
              <w:jc w:val="right"/>
              <w:rPr>
                <w:color w:val="000000"/>
                <w:sz w:val="24"/>
              </w:rPr>
            </w:pPr>
            <w:r>
              <w:rPr>
                <w:color w:val="000000"/>
                <w:sz w:val="24"/>
              </w:rPr>
              <w:t>-</w:t>
            </w:r>
          </w:p>
        </w:tc>
        <w:tc>
          <w:tcPr>
            <w:tcW w:w="1950" w:type="dxa"/>
            <w:vAlign w:val="center"/>
          </w:tcPr>
          <w:p w14:paraId="6C24D6E6" w14:textId="77777777" w:rsidR="00A0540A" w:rsidRDefault="00A0540A" w:rsidP="00A0540A">
            <w:pPr>
              <w:jc w:val="right"/>
              <w:rPr>
                <w:color w:val="000000"/>
                <w:sz w:val="24"/>
              </w:rPr>
            </w:pPr>
            <w:r>
              <w:rPr>
                <w:color w:val="000000"/>
                <w:sz w:val="24"/>
              </w:rPr>
              <w:t>-</w:t>
            </w:r>
          </w:p>
        </w:tc>
        <w:tc>
          <w:tcPr>
            <w:tcW w:w="1894" w:type="dxa"/>
            <w:vAlign w:val="center"/>
          </w:tcPr>
          <w:p w14:paraId="5C552F03" w14:textId="77777777" w:rsidR="00A0540A" w:rsidRDefault="00A0540A" w:rsidP="00A0540A">
            <w:pPr>
              <w:jc w:val="right"/>
              <w:rPr>
                <w:color w:val="000000"/>
                <w:sz w:val="24"/>
              </w:rPr>
            </w:pPr>
            <w:r>
              <w:rPr>
                <w:color w:val="000000"/>
                <w:sz w:val="24"/>
              </w:rPr>
              <w:t>-</w:t>
            </w:r>
          </w:p>
        </w:tc>
        <w:tc>
          <w:tcPr>
            <w:tcW w:w="1068" w:type="dxa"/>
            <w:vAlign w:val="center"/>
          </w:tcPr>
          <w:p w14:paraId="4AF970DD" w14:textId="77777777" w:rsidR="00A0540A" w:rsidRDefault="00A0540A" w:rsidP="00A0540A">
            <w:pPr>
              <w:jc w:val="left"/>
              <w:rPr>
                <w:color w:val="000000"/>
                <w:sz w:val="24"/>
              </w:rPr>
            </w:pPr>
            <w:r>
              <w:rPr>
                <w:color w:val="000000"/>
                <w:sz w:val="24"/>
              </w:rPr>
              <w:t>-</w:t>
            </w:r>
          </w:p>
        </w:tc>
      </w:tr>
      <w:tr w:rsidR="006F569A" w14:paraId="2B94A749" w14:textId="77777777">
        <w:trPr>
          <w:jc w:val="center"/>
        </w:trPr>
        <w:tc>
          <w:tcPr>
            <w:tcW w:w="1157" w:type="dxa"/>
            <w:vAlign w:val="center"/>
          </w:tcPr>
          <w:p w14:paraId="622F1007" w14:textId="77777777" w:rsidR="006F569A" w:rsidRDefault="00281169">
            <w:pPr>
              <w:jc w:val="center"/>
            </w:pPr>
            <w:r>
              <w:rPr>
                <w:color w:val="000000"/>
                <w:sz w:val="24"/>
              </w:rPr>
              <w:t>2016</w:t>
            </w:r>
            <w:r>
              <w:rPr>
                <w:color w:val="000000"/>
                <w:sz w:val="24"/>
              </w:rPr>
              <w:t>年</w:t>
            </w:r>
          </w:p>
        </w:tc>
        <w:tc>
          <w:tcPr>
            <w:tcW w:w="1378" w:type="dxa"/>
            <w:vAlign w:val="center"/>
          </w:tcPr>
          <w:p w14:paraId="4286D913" w14:textId="77777777" w:rsidR="006F569A" w:rsidRDefault="00281169">
            <w:pPr>
              <w:jc w:val="right"/>
            </w:pPr>
            <w:r>
              <w:rPr>
                <w:color w:val="000000"/>
                <w:sz w:val="24"/>
              </w:rPr>
              <w:t>-</w:t>
            </w:r>
          </w:p>
        </w:tc>
        <w:tc>
          <w:tcPr>
            <w:tcW w:w="1839" w:type="dxa"/>
            <w:vAlign w:val="center"/>
          </w:tcPr>
          <w:p w14:paraId="4A428365" w14:textId="77777777" w:rsidR="006F569A" w:rsidRDefault="00281169">
            <w:pPr>
              <w:jc w:val="right"/>
            </w:pPr>
            <w:r>
              <w:rPr>
                <w:color w:val="000000"/>
                <w:sz w:val="24"/>
              </w:rPr>
              <w:t>-</w:t>
            </w:r>
          </w:p>
        </w:tc>
        <w:tc>
          <w:tcPr>
            <w:tcW w:w="1950" w:type="dxa"/>
            <w:vAlign w:val="center"/>
          </w:tcPr>
          <w:p w14:paraId="74B79D31" w14:textId="77777777" w:rsidR="006F569A" w:rsidRDefault="00281169">
            <w:pPr>
              <w:jc w:val="right"/>
            </w:pPr>
            <w:r>
              <w:rPr>
                <w:color w:val="000000"/>
                <w:sz w:val="24"/>
              </w:rPr>
              <w:t>-</w:t>
            </w:r>
          </w:p>
        </w:tc>
        <w:tc>
          <w:tcPr>
            <w:tcW w:w="1894" w:type="dxa"/>
            <w:vAlign w:val="center"/>
          </w:tcPr>
          <w:p w14:paraId="43166965" w14:textId="77777777" w:rsidR="006F569A" w:rsidRDefault="00281169">
            <w:pPr>
              <w:jc w:val="right"/>
            </w:pPr>
            <w:r>
              <w:rPr>
                <w:color w:val="000000"/>
                <w:sz w:val="24"/>
              </w:rPr>
              <w:t>-</w:t>
            </w:r>
          </w:p>
        </w:tc>
        <w:tc>
          <w:tcPr>
            <w:tcW w:w="1068" w:type="dxa"/>
            <w:vAlign w:val="center"/>
          </w:tcPr>
          <w:p w14:paraId="4DD626A0" w14:textId="77777777" w:rsidR="006F569A" w:rsidRDefault="00281169">
            <w:pPr>
              <w:jc w:val="left"/>
            </w:pPr>
            <w:r>
              <w:rPr>
                <w:color w:val="000000"/>
                <w:sz w:val="24"/>
              </w:rPr>
              <w:t>-</w:t>
            </w:r>
          </w:p>
        </w:tc>
      </w:tr>
      <w:tr w:rsidR="006F569A" w14:paraId="2A148764" w14:textId="77777777">
        <w:trPr>
          <w:jc w:val="center"/>
        </w:trPr>
        <w:tc>
          <w:tcPr>
            <w:tcW w:w="1157" w:type="dxa"/>
            <w:vAlign w:val="center"/>
          </w:tcPr>
          <w:p w14:paraId="00E26939" w14:textId="77777777" w:rsidR="006F569A" w:rsidRDefault="00281169">
            <w:pPr>
              <w:jc w:val="center"/>
            </w:pPr>
            <w:r>
              <w:rPr>
                <w:color w:val="000000"/>
                <w:sz w:val="24"/>
              </w:rPr>
              <w:t>2015</w:t>
            </w:r>
            <w:r>
              <w:rPr>
                <w:color w:val="000000"/>
                <w:sz w:val="24"/>
              </w:rPr>
              <w:t>年</w:t>
            </w:r>
          </w:p>
        </w:tc>
        <w:tc>
          <w:tcPr>
            <w:tcW w:w="1378" w:type="dxa"/>
            <w:vAlign w:val="center"/>
          </w:tcPr>
          <w:p w14:paraId="08EB710C" w14:textId="77777777" w:rsidR="006F569A" w:rsidRDefault="00281169">
            <w:pPr>
              <w:jc w:val="right"/>
            </w:pPr>
            <w:r>
              <w:rPr>
                <w:color w:val="000000"/>
                <w:sz w:val="24"/>
              </w:rPr>
              <w:t>-</w:t>
            </w:r>
          </w:p>
        </w:tc>
        <w:tc>
          <w:tcPr>
            <w:tcW w:w="1839" w:type="dxa"/>
            <w:vAlign w:val="center"/>
          </w:tcPr>
          <w:p w14:paraId="4B5C9BD2" w14:textId="77777777" w:rsidR="006F569A" w:rsidRDefault="00281169">
            <w:pPr>
              <w:jc w:val="right"/>
            </w:pPr>
            <w:r>
              <w:rPr>
                <w:color w:val="000000"/>
                <w:sz w:val="24"/>
              </w:rPr>
              <w:t>-</w:t>
            </w:r>
          </w:p>
        </w:tc>
        <w:tc>
          <w:tcPr>
            <w:tcW w:w="1950" w:type="dxa"/>
            <w:vAlign w:val="center"/>
          </w:tcPr>
          <w:p w14:paraId="3AD2B10D" w14:textId="77777777" w:rsidR="006F569A" w:rsidRDefault="00281169">
            <w:pPr>
              <w:jc w:val="right"/>
            </w:pPr>
            <w:r>
              <w:rPr>
                <w:color w:val="000000"/>
                <w:sz w:val="24"/>
              </w:rPr>
              <w:t>-</w:t>
            </w:r>
          </w:p>
        </w:tc>
        <w:tc>
          <w:tcPr>
            <w:tcW w:w="1894" w:type="dxa"/>
            <w:vAlign w:val="center"/>
          </w:tcPr>
          <w:p w14:paraId="3FDF1524" w14:textId="77777777" w:rsidR="006F569A" w:rsidRDefault="00281169">
            <w:pPr>
              <w:jc w:val="right"/>
            </w:pPr>
            <w:r>
              <w:rPr>
                <w:color w:val="000000"/>
                <w:sz w:val="24"/>
              </w:rPr>
              <w:t>-</w:t>
            </w:r>
          </w:p>
        </w:tc>
        <w:tc>
          <w:tcPr>
            <w:tcW w:w="1068" w:type="dxa"/>
            <w:vAlign w:val="center"/>
          </w:tcPr>
          <w:p w14:paraId="6C3AE29D" w14:textId="77777777" w:rsidR="006F569A" w:rsidRDefault="00281169">
            <w:pPr>
              <w:jc w:val="left"/>
            </w:pPr>
            <w:r>
              <w:rPr>
                <w:color w:val="000000"/>
                <w:sz w:val="24"/>
              </w:rPr>
              <w:t>-</w:t>
            </w:r>
          </w:p>
        </w:tc>
      </w:tr>
      <w:tr w:rsidR="00E63239" w:rsidRPr="0091212A" w14:paraId="5BC11914" w14:textId="77777777" w:rsidTr="00483AAF">
        <w:trPr>
          <w:jc w:val="center"/>
        </w:trPr>
        <w:tc>
          <w:tcPr>
            <w:tcW w:w="1157" w:type="dxa"/>
            <w:vAlign w:val="center"/>
          </w:tcPr>
          <w:p w14:paraId="709ABF99" w14:textId="77777777"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14:paraId="7BB53A3A" w14:textId="77777777" w:rsidR="00E63239" w:rsidRPr="00483AAF" w:rsidRDefault="00E63239" w:rsidP="00483AAF">
            <w:pPr>
              <w:spacing w:before="29" w:line="288" w:lineRule="auto"/>
              <w:jc w:val="right"/>
              <w:rPr>
                <w:sz w:val="24"/>
              </w:rPr>
            </w:pPr>
            <w:r w:rsidRPr="00483AAF">
              <w:rPr>
                <w:sz w:val="24"/>
              </w:rPr>
              <w:t>-</w:t>
            </w:r>
          </w:p>
        </w:tc>
        <w:tc>
          <w:tcPr>
            <w:tcW w:w="1839" w:type="dxa"/>
            <w:vAlign w:val="center"/>
          </w:tcPr>
          <w:p w14:paraId="7287C7C4" w14:textId="77777777" w:rsidR="00E63239" w:rsidRPr="00483AAF" w:rsidRDefault="00E63239" w:rsidP="00483AAF">
            <w:pPr>
              <w:spacing w:before="29" w:line="288" w:lineRule="auto"/>
              <w:jc w:val="right"/>
              <w:rPr>
                <w:sz w:val="24"/>
              </w:rPr>
            </w:pPr>
            <w:r w:rsidRPr="00483AAF">
              <w:rPr>
                <w:sz w:val="24"/>
              </w:rPr>
              <w:t>-</w:t>
            </w:r>
          </w:p>
        </w:tc>
        <w:tc>
          <w:tcPr>
            <w:tcW w:w="1950" w:type="dxa"/>
            <w:vAlign w:val="center"/>
          </w:tcPr>
          <w:p w14:paraId="5E079E6A" w14:textId="77777777" w:rsidR="00E63239" w:rsidRPr="00483AAF" w:rsidRDefault="00E63239" w:rsidP="00483AAF">
            <w:pPr>
              <w:spacing w:before="29" w:line="288" w:lineRule="auto"/>
              <w:jc w:val="right"/>
              <w:rPr>
                <w:sz w:val="24"/>
              </w:rPr>
            </w:pPr>
            <w:r w:rsidRPr="00483AAF">
              <w:rPr>
                <w:sz w:val="24"/>
              </w:rPr>
              <w:t>-</w:t>
            </w:r>
          </w:p>
        </w:tc>
        <w:tc>
          <w:tcPr>
            <w:tcW w:w="1894" w:type="dxa"/>
            <w:vAlign w:val="center"/>
          </w:tcPr>
          <w:p w14:paraId="65553E38" w14:textId="77777777" w:rsidR="00E63239" w:rsidRPr="00483AAF" w:rsidRDefault="00E63239" w:rsidP="00483AAF">
            <w:pPr>
              <w:spacing w:before="29" w:line="288" w:lineRule="auto"/>
              <w:jc w:val="right"/>
              <w:rPr>
                <w:sz w:val="24"/>
              </w:rPr>
            </w:pPr>
            <w:r w:rsidRPr="00483AAF">
              <w:rPr>
                <w:sz w:val="24"/>
              </w:rPr>
              <w:t>-</w:t>
            </w:r>
          </w:p>
        </w:tc>
        <w:tc>
          <w:tcPr>
            <w:tcW w:w="1068" w:type="dxa"/>
            <w:vAlign w:val="center"/>
          </w:tcPr>
          <w:p w14:paraId="1240D1E6" w14:textId="77777777" w:rsidR="00E63239" w:rsidRPr="00483AAF" w:rsidRDefault="00E63239" w:rsidP="00483AAF">
            <w:pPr>
              <w:spacing w:before="29" w:line="288" w:lineRule="auto"/>
              <w:rPr>
                <w:sz w:val="24"/>
              </w:rPr>
            </w:pPr>
            <w:r w:rsidRPr="00483AAF">
              <w:rPr>
                <w:sz w:val="24"/>
              </w:rPr>
              <w:t>-</w:t>
            </w:r>
          </w:p>
        </w:tc>
      </w:tr>
    </w:tbl>
    <w:p w14:paraId="19EBFAC5" w14:textId="77777777" w:rsidR="001A59F9" w:rsidRPr="0091212A" w:rsidRDefault="001A59F9" w:rsidP="00026C9C">
      <w:pPr>
        <w:spacing w:line="360" w:lineRule="auto"/>
        <w:jc w:val="left"/>
        <w:rPr>
          <w:rFonts w:asciiTheme="minorEastAsia" w:eastAsiaTheme="minorEastAsia" w:hAnsiTheme="minorEastAsia"/>
          <w:color w:val="000000"/>
          <w:szCs w:val="21"/>
        </w:rPr>
      </w:pPr>
    </w:p>
    <w:p w14:paraId="0D001DA1" w14:textId="77777777" w:rsidR="001A59F9" w:rsidRPr="00821C0F" w:rsidRDefault="001A59F9" w:rsidP="00EF0744">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509684068"/>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14:paraId="587D5698" w14:textId="77777777" w:rsidR="001A59F9" w:rsidRPr="00A8283B" w:rsidRDefault="001A59F9" w:rsidP="00026C9C">
      <w:pPr>
        <w:spacing w:line="360" w:lineRule="auto"/>
        <w:rPr>
          <w:rFonts w:asciiTheme="minorEastAsia" w:eastAsiaTheme="minorEastAsia" w:hAnsiTheme="minorEastAsia"/>
          <w:szCs w:val="21"/>
        </w:rPr>
      </w:pPr>
    </w:p>
    <w:p w14:paraId="5B6FEC65" w14:textId="77777777"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509684069"/>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14:paraId="6FCCBD19" w14:textId="77777777" w:rsidR="001A59F9" w:rsidRPr="000E6433" w:rsidRDefault="001A59F9" w:rsidP="000E6433">
      <w:pPr>
        <w:pStyle w:val="20"/>
        <w:spacing w:before="29" w:after="0" w:line="288" w:lineRule="auto"/>
        <w:rPr>
          <w:rFonts w:ascii="Times New Roman" w:hAnsi="Times New Roman"/>
          <w:kern w:val="0"/>
          <w:szCs w:val="24"/>
        </w:rPr>
      </w:pPr>
      <w:bookmarkStart w:id="42" w:name="_Toc509684070"/>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14:paraId="1C7F6331" w14:textId="77777777" w:rsidR="006F569A" w:rsidRDefault="00281169">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w:t>
      </w:r>
      <w:r>
        <w:rPr>
          <w:color w:val="000000"/>
          <w:sz w:val="24"/>
        </w:rPr>
        <w:lastRenderedPageBreak/>
        <w:t>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14:paraId="5E0D130F" w14:textId="77777777"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78</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14:paraId="36A1127F" w14:textId="77777777"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14:paraId="5C4F6921" w14:textId="77777777" w:rsidR="001A59F9" w:rsidRPr="000E6433" w:rsidRDefault="001A59F9" w:rsidP="000E6433">
      <w:pPr>
        <w:pStyle w:val="20"/>
        <w:spacing w:before="29" w:after="0" w:line="288" w:lineRule="auto"/>
        <w:rPr>
          <w:rFonts w:ascii="Times New Roman" w:hAnsi="Times New Roman"/>
          <w:kern w:val="0"/>
          <w:szCs w:val="24"/>
        </w:rPr>
      </w:pPr>
      <w:bookmarkStart w:id="43" w:name="_Toc509684071"/>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14:paraId="46697DFE" w14:textId="77777777" w:rsidTr="007D46C7">
        <w:tc>
          <w:tcPr>
            <w:tcW w:w="1032" w:type="dxa"/>
            <w:vMerge w:val="restart"/>
            <w:vAlign w:val="center"/>
          </w:tcPr>
          <w:p w14:paraId="6D80EC67" w14:textId="77777777"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14:paraId="05FA2E52" w14:textId="77777777"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14:paraId="69CFBFDA" w14:textId="77777777"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14:paraId="61FFF3A5" w14:textId="77777777"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14:paraId="3332FEE6" w14:textId="77777777"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14:paraId="335C16F6" w14:textId="77777777" w:rsidTr="007D46C7">
        <w:tc>
          <w:tcPr>
            <w:tcW w:w="1032" w:type="dxa"/>
            <w:vMerge/>
            <w:vAlign w:val="center"/>
          </w:tcPr>
          <w:p w14:paraId="58135B34"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14:paraId="799EC33D"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14:paraId="5AB4E3D5" w14:textId="77777777"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14:paraId="68955923" w14:textId="77777777"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14:paraId="44899019"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14:paraId="6C69D6A3"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6F569A" w14:paraId="2EA65D28" w14:textId="77777777">
        <w:tc>
          <w:tcPr>
            <w:tcW w:w="1032" w:type="dxa"/>
            <w:vAlign w:val="center"/>
          </w:tcPr>
          <w:p w14:paraId="6EE9BCFF" w14:textId="77777777" w:rsidR="006F569A" w:rsidRDefault="00281169">
            <w:pPr>
              <w:jc w:val="center"/>
            </w:pPr>
            <w:r>
              <w:rPr>
                <w:color w:val="000000"/>
                <w:sz w:val="24"/>
              </w:rPr>
              <w:t>杨浩</w:t>
            </w:r>
          </w:p>
        </w:tc>
        <w:tc>
          <w:tcPr>
            <w:tcW w:w="1416" w:type="dxa"/>
            <w:vAlign w:val="center"/>
          </w:tcPr>
          <w:p w14:paraId="1804767B" w14:textId="77777777" w:rsidR="006F569A" w:rsidRDefault="00281169">
            <w:pPr>
              <w:jc w:val="center"/>
            </w:pPr>
            <w:r>
              <w:rPr>
                <w:color w:val="000000"/>
                <w:sz w:val="24"/>
              </w:rPr>
              <w:t>交银定期支付双息平衡混合、交银新生活力灵活配置混合的基金经理</w:t>
            </w:r>
          </w:p>
        </w:tc>
        <w:tc>
          <w:tcPr>
            <w:tcW w:w="1238" w:type="dxa"/>
            <w:vAlign w:val="center"/>
          </w:tcPr>
          <w:p w14:paraId="7E41F943" w14:textId="77777777" w:rsidR="006F569A" w:rsidRDefault="00281169">
            <w:pPr>
              <w:jc w:val="center"/>
            </w:pPr>
            <w:r>
              <w:rPr>
                <w:color w:val="000000"/>
                <w:sz w:val="24"/>
              </w:rPr>
              <w:t>2015-08-15</w:t>
            </w:r>
          </w:p>
        </w:tc>
        <w:tc>
          <w:tcPr>
            <w:tcW w:w="1276" w:type="dxa"/>
            <w:vAlign w:val="center"/>
          </w:tcPr>
          <w:p w14:paraId="44048277" w14:textId="77777777" w:rsidR="006F569A" w:rsidRDefault="00281169">
            <w:pPr>
              <w:jc w:val="center"/>
            </w:pPr>
            <w:r>
              <w:rPr>
                <w:color w:val="000000"/>
                <w:sz w:val="24"/>
              </w:rPr>
              <w:t>-</w:t>
            </w:r>
          </w:p>
        </w:tc>
        <w:tc>
          <w:tcPr>
            <w:tcW w:w="996" w:type="dxa"/>
            <w:vAlign w:val="center"/>
          </w:tcPr>
          <w:p w14:paraId="7C0DE445" w14:textId="77777777" w:rsidR="006F569A" w:rsidRDefault="00281169">
            <w:pPr>
              <w:jc w:val="center"/>
            </w:pPr>
            <w:r>
              <w:rPr>
                <w:color w:val="000000"/>
                <w:sz w:val="24"/>
              </w:rPr>
              <w:t>7</w:t>
            </w:r>
            <w:r>
              <w:rPr>
                <w:color w:val="000000"/>
                <w:sz w:val="24"/>
              </w:rPr>
              <w:t>年</w:t>
            </w:r>
          </w:p>
        </w:tc>
        <w:tc>
          <w:tcPr>
            <w:tcW w:w="3040" w:type="dxa"/>
            <w:vAlign w:val="center"/>
          </w:tcPr>
          <w:p w14:paraId="3BFB317D" w14:textId="77777777" w:rsidR="006F569A" w:rsidRDefault="00281169">
            <w:r>
              <w:rPr>
                <w:color w:val="000000"/>
                <w:sz w:val="24"/>
              </w:rPr>
              <w:t>杨浩先生，北京邮电大学通信与信息系统专业硕士。</w:t>
            </w:r>
            <w:r>
              <w:rPr>
                <w:color w:val="000000"/>
                <w:sz w:val="24"/>
              </w:rPr>
              <w:t>2010</w:t>
            </w:r>
            <w:r>
              <w:rPr>
                <w:color w:val="000000"/>
                <w:sz w:val="24"/>
              </w:rPr>
              <w:t>年加入交银施罗德基金管理有限公司，历任行业分析师。</w:t>
            </w:r>
          </w:p>
        </w:tc>
      </w:tr>
    </w:tbl>
    <w:p w14:paraId="3F508BB7" w14:textId="77777777" w:rsidR="006F569A" w:rsidRDefault="00281169">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14:paraId="100CD090" w14:textId="77777777" w:rsidR="006F569A" w:rsidRDefault="00281169">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14:paraId="56A9D910" w14:textId="77777777"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14:paraId="4CF90FDB" w14:textId="77777777"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14:paraId="09E2249F" w14:textId="77777777"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509684072"/>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14:paraId="43A395FE" w14:textId="77777777" w:rsidR="006F569A" w:rsidRDefault="00281169">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75BE0DE2" w14:textId="77777777"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14:paraId="1727846D"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620FFDAC" w14:textId="77777777"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509684073"/>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14:paraId="1A83928B" w14:textId="77777777" w:rsidR="001A59F9" w:rsidRPr="000E6433" w:rsidRDefault="001A59F9" w:rsidP="000E6433">
      <w:pPr>
        <w:pStyle w:val="20"/>
        <w:spacing w:before="29" w:after="0" w:line="288" w:lineRule="auto"/>
        <w:rPr>
          <w:rFonts w:ascii="Times New Roman" w:hAnsi="Times New Roman"/>
          <w:kern w:val="0"/>
          <w:szCs w:val="24"/>
        </w:rPr>
      </w:pPr>
      <w:bookmarkStart w:id="50" w:name="_Toc509684074"/>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14:paraId="449996EB" w14:textId="77777777" w:rsidR="006F569A" w:rsidRDefault="00281169">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533F8698" w14:textId="77777777" w:rsidR="006F569A" w:rsidRDefault="00281169">
      <w:pPr>
        <w:spacing w:before="29" w:line="288" w:lineRule="auto"/>
        <w:ind w:firstLineChars="200" w:firstLine="480"/>
        <w:rPr>
          <w:color w:val="000000"/>
          <w:sz w:val="24"/>
        </w:rPr>
      </w:pPr>
      <w:r>
        <w:rPr>
          <w:color w:val="000000"/>
          <w:sz w:val="24"/>
        </w:rPr>
        <w:lastRenderedPageBreak/>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14:paraId="471B4B29" w14:textId="77777777" w:rsidR="006F569A" w:rsidRDefault="00281169">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7D1F4AD8" w14:textId="77777777" w:rsidR="006F569A" w:rsidRDefault="00281169">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14:paraId="34873056" w14:textId="77777777" w:rsidR="006F569A" w:rsidRDefault="00281169">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4156346D" w14:textId="77777777"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232603A1" w14:textId="77777777" w:rsidR="001A59F9" w:rsidRPr="0091212A" w:rsidRDefault="001A59F9" w:rsidP="00F66A0C">
      <w:pPr>
        <w:spacing w:line="360" w:lineRule="auto"/>
        <w:jc w:val="left"/>
        <w:rPr>
          <w:rFonts w:asciiTheme="minorEastAsia" w:eastAsiaTheme="minorEastAsia" w:hAnsiTheme="minorEastAsia"/>
          <w:color w:val="000000"/>
          <w:szCs w:val="21"/>
        </w:rPr>
      </w:pPr>
    </w:p>
    <w:p w14:paraId="0465FCA7" w14:textId="77777777" w:rsidR="001A59F9" w:rsidRPr="000E6433" w:rsidRDefault="001A59F9" w:rsidP="000E6433">
      <w:pPr>
        <w:pStyle w:val="20"/>
        <w:spacing w:before="29" w:after="0" w:line="288" w:lineRule="auto"/>
        <w:rPr>
          <w:rFonts w:ascii="Times New Roman" w:hAnsi="Times New Roman"/>
          <w:kern w:val="0"/>
          <w:szCs w:val="24"/>
        </w:rPr>
      </w:pPr>
      <w:bookmarkStart w:id="51" w:name="_Toc509684075"/>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14:paraId="579A38E1" w14:textId="77777777"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14:paraId="52850201" w14:textId="77777777" w:rsidR="001A59F9" w:rsidRPr="0091212A" w:rsidRDefault="001A59F9" w:rsidP="00F66A0C">
      <w:pPr>
        <w:spacing w:line="360" w:lineRule="auto"/>
        <w:jc w:val="left"/>
        <w:rPr>
          <w:rFonts w:asciiTheme="minorEastAsia" w:eastAsiaTheme="minorEastAsia" w:hAnsiTheme="minorEastAsia"/>
          <w:color w:val="000000"/>
          <w:szCs w:val="21"/>
        </w:rPr>
      </w:pPr>
    </w:p>
    <w:p w14:paraId="53AABA47" w14:textId="77777777" w:rsidR="001A59F9" w:rsidRPr="000E6433" w:rsidRDefault="001A59F9" w:rsidP="000E6433">
      <w:pPr>
        <w:pStyle w:val="20"/>
        <w:spacing w:before="29" w:after="0" w:line="288" w:lineRule="auto"/>
        <w:rPr>
          <w:rFonts w:ascii="Times New Roman" w:hAnsi="Times New Roman"/>
          <w:kern w:val="0"/>
          <w:szCs w:val="24"/>
        </w:rPr>
      </w:pPr>
      <w:bookmarkStart w:id="52" w:name="_Toc509684076"/>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2"/>
    </w:p>
    <w:p w14:paraId="57B90E6F" w14:textId="77777777"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14:paraId="716B8D97"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4623CED2" w14:textId="77777777"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509684077"/>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14:paraId="66C21698" w14:textId="77777777" w:rsidR="001A59F9" w:rsidRPr="000E6433" w:rsidRDefault="001A59F9" w:rsidP="000E6433">
      <w:pPr>
        <w:pStyle w:val="20"/>
        <w:spacing w:before="29" w:after="0" w:line="288" w:lineRule="auto"/>
        <w:rPr>
          <w:rFonts w:ascii="Times New Roman" w:hAnsi="Times New Roman"/>
          <w:kern w:val="0"/>
          <w:szCs w:val="24"/>
        </w:rPr>
      </w:pPr>
      <w:bookmarkStart w:id="56" w:name="_Toc509684078"/>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14:paraId="3EE9A9EC" w14:textId="77777777" w:rsidR="006F569A" w:rsidRDefault="00281169">
      <w:pPr>
        <w:spacing w:before="29" w:line="288" w:lineRule="auto"/>
        <w:ind w:firstLineChars="200" w:firstLine="480"/>
        <w:rPr>
          <w:color w:val="000000"/>
          <w:sz w:val="24"/>
        </w:rPr>
      </w:pPr>
      <w:r>
        <w:rPr>
          <w:color w:val="000000"/>
          <w:sz w:val="24"/>
        </w:rPr>
        <w:t>相对于</w:t>
      </w:r>
      <w:r>
        <w:rPr>
          <w:color w:val="000000"/>
          <w:sz w:val="24"/>
        </w:rPr>
        <w:t>“</w:t>
      </w:r>
      <w:r>
        <w:rPr>
          <w:color w:val="000000"/>
          <w:sz w:val="24"/>
        </w:rPr>
        <w:t>黑天鹅</w:t>
      </w:r>
      <w:r>
        <w:rPr>
          <w:color w:val="000000"/>
          <w:sz w:val="24"/>
        </w:rPr>
        <w:t>”</w:t>
      </w:r>
      <w:r>
        <w:rPr>
          <w:color w:val="000000"/>
          <w:sz w:val="24"/>
        </w:rPr>
        <w:t>事件频发的</w:t>
      </w:r>
      <w:r>
        <w:rPr>
          <w:color w:val="000000"/>
          <w:sz w:val="24"/>
        </w:rPr>
        <w:t>2016</w:t>
      </w:r>
      <w:r>
        <w:rPr>
          <w:color w:val="000000"/>
          <w:sz w:val="24"/>
        </w:rPr>
        <w:t>年，</w:t>
      </w:r>
      <w:r>
        <w:rPr>
          <w:color w:val="000000"/>
          <w:sz w:val="24"/>
        </w:rPr>
        <w:t>2017</w:t>
      </w:r>
      <w:r>
        <w:rPr>
          <w:color w:val="000000"/>
          <w:sz w:val="24"/>
        </w:rPr>
        <w:t>年世界经济增速明显回升，中国经济的回升趋势也进一步明确，短期内经济环境突然再次恶化的概率不大，中国经济朝着更健康和均衡的方向发展，企业基本面出现了较为明显的改善，龙头公司的定价能力得到进</w:t>
      </w:r>
      <w:r>
        <w:rPr>
          <w:color w:val="000000"/>
          <w:sz w:val="24"/>
        </w:rPr>
        <w:lastRenderedPageBreak/>
        <w:t>一步提升。另一方面，金融监管加强，在防风险、去杠杆、脱虚向实等政策引导下，资产管理新规、再融资新规、减持新规等一系列政策或征求意见稿相继出台，</w:t>
      </w:r>
      <w:r>
        <w:rPr>
          <w:color w:val="000000"/>
          <w:sz w:val="24"/>
        </w:rPr>
        <w:t>IPO</w:t>
      </w:r>
      <w:r>
        <w:rPr>
          <w:color w:val="000000"/>
          <w:sz w:val="24"/>
        </w:rPr>
        <w:t>流程步入常态化。这些因素的合力对市场风格产生了较为重要的影响，促使</w:t>
      </w:r>
      <w:r>
        <w:rPr>
          <w:color w:val="000000"/>
          <w:sz w:val="24"/>
        </w:rPr>
        <w:t>2017</w:t>
      </w:r>
      <w:r>
        <w:rPr>
          <w:color w:val="000000"/>
          <w:sz w:val="24"/>
        </w:rPr>
        <w:t>年成为价值投资回归的开端。</w:t>
      </w:r>
    </w:p>
    <w:p w14:paraId="2528A15F" w14:textId="77777777" w:rsidR="001A59F9" w:rsidRPr="00125363" w:rsidRDefault="001A59F9" w:rsidP="00125363">
      <w:pPr>
        <w:spacing w:before="29" w:line="288" w:lineRule="auto"/>
        <w:ind w:firstLineChars="200" w:firstLine="480"/>
        <w:rPr>
          <w:color w:val="000000"/>
          <w:sz w:val="24"/>
        </w:rPr>
      </w:pPr>
      <w:r w:rsidRPr="00125363">
        <w:rPr>
          <w:color w:val="000000"/>
          <w:sz w:val="24"/>
        </w:rPr>
        <w:t>本基金在</w:t>
      </w:r>
      <w:r w:rsidRPr="00125363">
        <w:rPr>
          <w:color w:val="000000"/>
          <w:sz w:val="24"/>
        </w:rPr>
        <w:t>2017</w:t>
      </w:r>
      <w:r w:rsidRPr="00125363">
        <w:rPr>
          <w:color w:val="000000"/>
          <w:sz w:val="24"/>
        </w:rPr>
        <w:t>年获得</w:t>
      </w:r>
      <w:r w:rsidRPr="00125363">
        <w:rPr>
          <w:color w:val="000000"/>
          <w:sz w:val="24"/>
        </w:rPr>
        <w:t>32.5%</w:t>
      </w:r>
      <w:r w:rsidRPr="00125363">
        <w:rPr>
          <w:color w:val="000000"/>
          <w:sz w:val="24"/>
        </w:rPr>
        <w:t>的回报，跑赢业绩比较基准，在看似艰难的</w:t>
      </w:r>
      <w:r w:rsidRPr="00125363">
        <w:rPr>
          <w:color w:val="000000"/>
          <w:sz w:val="24"/>
        </w:rPr>
        <w:t>“</w:t>
      </w:r>
      <w:r w:rsidRPr="00125363">
        <w:rPr>
          <w:color w:val="000000"/>
          <w:sz w:val="24"/>
        </w:rPr>
        <w:t>中小创</w:t>
      </w:r>
      <w:r w:rsidRPr="00125363">
        <w:rPr>
          <w:color w:val="000000"/>
          <w:sz w:val="24"/>
        </w:rPr>
        <w:t>”</w:t>
      </w:r>
      <w:r w:rsidRPr="00125363">
        <w:rPr>
          <w:color w:val="000000"/>
          <w:sz w:val="24"/>
        </w:rPr>
        <w:t>成长股投资氛围下，亦获得了较好的收益，这是因为我们仍然以基本面推动的视角投资成长股，在科技创新和消费升级两个方向上有所斩获。我们观察到，过去三年即使遭遇创业板互联网</w:t>
      </w:r>
      <w:r w:rsidRPr="00125363">
        <w:rPr>
          <w:color w:val="000000"/>
          <w:sz w:val="24"/>
        </w:rPr>
        <w:t>+</w:t>
      </w:r>
      <w:r w:rsidRPr="00125363">
        <w:rPr>
          <w:color w:val="000000"/>
          <w:sz w:val="24"/>
        </w:rPr>
        <w:t>泡沫，科技仍然在快速发展，对信息产业基础设施的需求非常旺盛，因此我们全年重点布局了通信设备与器件、半导体、先进制造等板块的龙头公司，这些公司业绩增长强劲，并在三季度在</w:t>
      </w:r>
      <w:r w:rsidRPr="00125363">
        <w:rPr>
          <w:color w:val="000000"/>
          <w:sz w:val="24"/>
        </w:rPr>
        <w:t>5G</w:t>
      </w:r>
      <w:r w:rsidRPr="00125363">
        <w:rPr>
          <w:color w:val="000000"/>
          <w:sz w:val="24"/>
        </w:rPr>
        <w:t>、芯片等耳熟能详的题材催化下，获得市场广泛关注，不少个股获得翻倍收益。同时，我们关注到消费板块的一些新动向，随着经济的复苏和居民消费升级的带动，在前期坚持做供应链投资、品牌投资、信息化投资的新型消费品和流通商业公司脱颖而出，我们在中高端酒店、超市、图书教育等行业的配置也取得丰厚回报。</w:t>
      </w:r>
    </w:p>
    <w:p w14:paraId="22C37CCD" w14:textId="77777777" w:rsidR="001A59F9" w:rsidRPr="0091212A" w:rsidRDefault="001A59F9" w:rsidP="00F66A0C">
      <w:pPr>
        <w:spacing w:line="360" w:lineRule="auto"/>
        <w:ind w:firstLineChars="200" w:firstLine="420"/>
        <w:rPr>
          <w:rFonts w:asciiTheme="minorEastAsia" w:eastAsiaTheme="minorEastAsia" w:hAnsiTheme="minorEastAsia"/>
          <w:kern w:val="0"/>
          <w:szCs w:val="21"/>
        </w:rPr>
      </w:pPr>
    </w:p>
    <w:p w14:paraId="40977C4B" w14:textId="77777777" w:rsidR="001A59F9" w:rsidRPr="000E6433" w:rsidRDefault="001A59F9" w:rsidP="000E6433">
      <w:pPr>
        <w:pStyle w:val="20"/>
        <w:spacing w:before="29" w:after="0" w:line="288" w:lineRule="auto"/>
        <w:rPr>
          <w:rFonts w:ascii="Times New Roman" w:hAnsi="Times New Roman"/>
          <w:kern w:val="0"/>
          <w:szCs w:val="24"/>
        </w:rPr>
      </w:pPr>
      <w:bookmarkStart w:id="57" w:name="_Toc509684079"/>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14:paraId="0E882F74" w14:textId="77777777"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w:t>
      </w:r>
      <w:r w:rsidR="00875547">
        <w:rPr>
          <w:color w:val="000000"/>
          <w:sz w:val="24"/>
        </w:rPr>
        <w:t>7</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2.</w:t>
      </w:r>
      <w:r w:rsidR="00875547">
        <w:rPr>
          <w:color w:val="000000"/>
          <w:sz w:val="24"/>
        </w:rPr>
        <w:t>752</w:t>
      </w:r>
      <w:r w:rsidRPr="00125363">
        <w:rPr>
          <w:color w:val="000000"/>
          <w:sz w:val="24"/>
        </w:rPr>
        <w:t>元，本报告期份额净值增长率为</w:t>
      </w:r>
      <w:r w:rsidR="00875547">
        <w:rPr>
          <w:color w:val="000000"/>
          <w:sz w:val="24"/>
        </w:rPr>
        <w:t>32.50</w:t>
      </w:r>
      <w:r w:rsidRPr="00125363">
        <w:rPr>
          <w:color w:val="000000"/>
          <w:sz w:val="24"/>
        </w:rPr>
        <w:t>%</w:t>
      </w:r>
      <w:r w:rsidRPr="00125363">
        <w:rPr>
          <w:color w:val="000000"/>
          <w:sz w:val="24"/>
        </w:rPr>
        <w:t>，同期业绩比较基准增长率为</w:t>
      </w:r>
      <w:r w:rsidR="00875547">
        <w:rPr>
          <w:color w:val="000000"/>
          <w:sz w:val="24"/>
        </w:rPr>
        <w:t>6.69</w:t>
      </w:r>
      <w:r w:rsidRPr="00125363">
        <w:rPr>
          <w:color w:val="000000"/>
          <w:sz w:val="24"/>
        </w:rPr>
        <w:t>%</w:t>
      </w:r>
      <w:r w:rsidRPr="00125363">
        <w:rPr>
          <w:color w:val="000000"/>
          <w:sz w:val="24"/>
        </w:rPr>
        <w:t>。</w:t>
      </w:r>
    </w:p>
    <w:p w14:paraId="19911F54"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6F6B971B" w14:textId="77777777"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509684080"/>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14:paraId="0D90CC7D" w14:textId="77777777" w:rsidR="006F569A" w:rsidRDefault="00281169">
      <w:pPr>
        <w:spacing w:before="29" w:line="288" w:lineRule="auto"/>
        <w:ind w:firstLineChars="200" w:firstLine="480"/>
        <w:rPr>
          <w:color w:val="000000"/>
          <w:sz w:val="24"/>
        </w:rPr>
      </w:pPr>
      <w:r>
        <w:rPr>
          <w:color w:val="000000"/>
          <w:sz w:val="24"/>
        </w:rPr>
        <w:t>2018</w:t>
      </w:r>
      <w:r>
        <w:rPr>
          <w:color w:val="000000"/>
          <w:sz w:val="24"/>
        </w:rPr>
        <w:t>年我们认为市场行情仍然是结构化的，但大市值股票已经大幅上涨，价值投资理念已得到市场广泛认可，</w:t>
      </w:r>
      <w:r>
        <w:rPr>
          <w:color w:val="000000"/>
          <w:sz w:val="24"/>
        </w:rPr>
        <w:t>2018</w:t>
      </w:r>
      <w:r>
        <w:rPr>
          <w:color w:val="000000"/>
          <w:sz w:val="24"/>
        </w:rPr>
        <w:t>年的结构化行情可能将会与</w:t>
      </w:r>
      <w:r>
        <w:rPr>
          <w:color w:val="000000"/>
          <w:sz w:val="24"/>
        </w:rPr>
        <w:t>2017</w:t>
      </w:r>
      <w:r>
        <w:rPr>
          <w:color w:val="000000"/>
          <w:sz w:val="24"/>
        </w:rPr>
        <w:t>年不同，</w:t>
      </w:r>
      <w:r>
        <w:rPr>
          <w:color w:val="000000"/>
          <w:sz w:val="24"/>
        </w:rPr>
        <w:t>2017</w:t>
      </w:r>
      <w:r>
        <w:rPr>
          <w:color w:val="000000"/>
          <w:sz w:val="24"/>
        </w:rPr>
        <w:t>年是大市值股票与小市值股票的分化，</w:t>
      </w:r>
      <w:r>
        <w:rPr>
          <w:color w:val="000000"/>
          <w:sz w:val="24"/>
        </w:rPr>
        <w:t>2018</w:t>
      </w:r>
      <w:r>
        <w:rPr>
          <w:color w:val="000000"/>
          <w:sz w:val="24"/>
        </w:rPr>
        <w:t>年则预计将会是大盘蓝筹内部、中小创内部的分化。以过去两年跌幅靠前的计算机传媒为例，部分龙头公司的估值已经趋于合理，随着信息技术支出的复苏以及不断抬升的文化消费习惯，这两个过去被市场忽视的板块也将出现</w:t>
      </w:r>
      <w:r>
        <w:rPr>
          <w:color w:val="000000"/>
          <w:sz w:val="24"/>
        </w:rPr>
        <w:t>“</w:t>
      </w:r>
      <w:r>
        <w:rPr>
          <w:color w:val="000000"/>
          <w:sz w:val="24"/>
        </w:rPr>
        <w:t>创蓝筹</w:t>
      </w:r>
      <w:r>
        <w:rPr>
          <w:color w:val="000000"/>
          <w:sz w:val="24"/>
        </w:rPr>
        <w:t>”</w:t>
      </w:r>
      <w:r>
        <w:rPr>
          <w:color w:val="000000"/>
          <w:sz w:val="24"/>
        </w:rPr>
        <w:t>标的。</w:t>
      </w:r>
    </w:p>
    <w:p w14:paraId="07019D9F" w14:textId="77777777" w:rsidR="001A59F9" w:rsidRPr="00125363" w:rsidRDefault="001A59F9" w:rsidP="00125363">
      <w:pPr>
        <w:spacing w:before="29" w:line="288" w:lineRule="auto"/>
        <w:ind w:firstLineChars="200" w:firstLine="480"/>
        <w:rPr>
          <w:color w:val="000000"/>
          <w:sz w:val="24"/>
        </w:rPr>
      </w:pPr>
      <w:r w:rsidRPr="00125363">
        <w:rPr>
          <w:color w:val="000000"/>
          <w:sz w:val="24"/>
        </w:rPr>
        <w:t>感谢投资者过去一年的信任和托付。桃李不言，下自成蹊，作为专业的投资者，我们始终乐于迎接变化，打破惯性思维，实事求是，不拘一格地选择优质标的，力争为持有人获得更好的回报。</w:t>
      </w:r>
    </w:p>
    <w:p w14:paraId="640897CE"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38B498C5" w14:textId="77777777"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509684081"/>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14:paraId="03559CBB" w14:textId="77777777" w:rsidR="006F569A" w:rsidRDefault="00281169">
      <w:pPr>
        <w:spacing w:before="29" w:line="288" w:lineRule="auto"/>
        <w:ind w:firstLineChars="200" w:firstLine="480"/>
        <w:rPr>
          <w:color w:val="000000"/>
          <w:sz w:val="24"/>
        </w:rPr>
      </w:pPr>
      <w:r>
        <w:rPr>
          <w:color w:val="000000"/>
          <w:sz w:val="24"/>
        </w:rPr>
        <w:t>2017</w:t>
      </w:r>
      <w:r>
        <w:rPr>
          <w:color w:val="00000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14:paraId="066A5946" w14:textId="77777777" w:rsidR="006F569A" w:rsidRDefault="00281169">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14:paraId="38EF93C5" w14:textId="77777777" w:rsidR="006F569A" w:rsidRDefault="00281169">
      <w:pPr>
        <w:spacing w:before="29" w:line="288" w:lineRule="auto"/>
        <w:ind w:firstLineChars="200" w:firstLine="480"/>
        <w:rPr>
          <w:color w:val="000000"/>
          <w:sz w:val="24"/>
        </w:rPr>
      </w:pPr>
      <w:r>
        <w:rPr>
          <w:color w:val="000000"/>
          <w:sz w:val="24"/>
        </w:rPr>
        <w:lastRenderedPageBreak/>
        <w:t>（一）持续完善公司内部控制制度和业务流程，推动制度流程的及时更新。</w:t>
      </w:r>
    </w:p>
    <w:p w14:paraId="5A04AF07" w14:textId="77777777" w:rsidR="006F569A" w:rsidRDefault="00281169">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14:paraId="00BB7DCF" w14:textId="77777777" w:rsidR="006F569A" w:rsidRDefault="00281169">
      <w:pPr>
        <w:spacing w:before="29" w:line="288" w:lineRule="auto"/>
        <w:ind w:firstLineChars="200" w:firstLine="480"/>
        <w:rPr>
          <w:color w:val="000000"/>
          <w:sz w:val="24"/>
        </w:rPr>
      </w:pPr>
      <w:r>
        <w:rPr>
          <w:color w:val="000000"/>
          <w:sz w:val="24"/>
        </w:rPr>
        <w:t>（二）深化事前事中合规及风险管理，提高合规管理及风险控制有效性。</w:t>
      </w:r>
    </w:p>
    <w:p w14:paraId="33D60EA5" w14:textId="77777777" w:rsidR="006F569A" w:rsidRDefault="00281169">
      <w:pPr>
        <w:spacing w:before="29" w:line="288" w:lineRule="auto"/>
        <w:ind w:firstLineChars="200" w:firstLine="480"/>
        <w:rPr>
          <w:color w:val="000000"/>
          <w:sz w:val="24"/>
        </w:rPr>
      </w:pPr>
      <w:r>
        <w:rPr>
          <w:color w:val="00000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14:paraId="35FC9C5F" w14:textId="77777777" w:rsidR="006F569A" w:rsidRDefault="00281169">
      <w:pPr>
        <w:spacing w:before="29" w:line="288" w:lineRule="auto"/>
        <w:ind w:firstLineChars="200" w:firstLine="480"/>
        <w:rPr>
          <w:color w:val="000000"/>
          <w:sz w:val="24"/>
        </w:rPr>
      </w:pPr>
      <w:r>
        <w:rPr>
          <w:color w:val="000000"/>
          <w:sz w:val="24"/>
        </w:rPr>
        <w:t>（三）全面开展内部监督检查，强化公司内部控制。</w:t>
      </w:r>
    </w:p>
    <w:p w14:paraId="3707B1FB" w14:textId="77777777" w:rsidR="006F569A" w:rsidRDefault="00281169">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14:paraId="3D43B4AA" w14:textId="77777777" w:rsidR="006F569A" w:rsidRDefault="00281169">
      <w:pPr>
        <w:spacing w:before="29" w:line="288" w:lineRule="auto"/>
        <w:ind w:firstLineChars="200" w:firstLine="480"/>
        <w:rPr>
          <w:color w:val="000000"/>
          <w:sz w:val="24"/>
        </w:rPr>
      </w:pPr>
      <w:r>
        <w:rPr>
          <w:color w:val="000000"/>
          <w:sz w:val="24"/>
        </w:rPr>
        <w:t>（四）强化培训教育，持续提高全员风险合规意识。</w:t>
      </w:r>
    </w:p>
    <w:p w14:paraId="6976A65C" w14:textId="77777777"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14:paraId="07D91801" w14:textId="77777777"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14:paraId="2E7A8627" w14:textId="77777777"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509684082"/>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14:paraId="2D794AF4" w14:textId="77777777" w:rsidR="006F569A" w:rsidRDefault="00281169">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14:paraId="213D42BE" w14:textId="77777777" w:rsidR="006F569A" w:rsidRDefault="0028116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46362D2B" w14:textId="77777777"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276FA2AA" w14:textId="77777777"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14:paraId="00C017A6" w14:textId="77777777" w:rsidR="00486CC6" w:rsidRPr="00251554" w:rsidRDefault="00486CC6" w:rsidP="00251554">
      <w:pPr>
        <w:pStyle w:val="20"/>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509684083"/>
      <w:r w:rsidRPr="00251554">
        <w:rPr>
          <w:rFonts w:ascii="Times New Roman" w:hAnsi="Times New Roman"/>
          <w:kern w:val="0"/>
          <w:szCs w:val="24"/>
        </w:rPr>
        <w:t>4.</w:t>
      </w:r>
      <w:r w:rsidRPr="00251554">
        <w:rPr>
          <w:rFonts w:ascii="Times New Roman" w:hAnsi="Times New Roman" w:hint="eastAsia"/>
          <w:kern w:val="0"/>
          <w:szCs w:val="24"/>
        </w:rPr>
        <w:t>8</w:t>
      </w:r>
      <w:r w:rsidRPr="00251554">
        <w:rPr>
          <w:rFonts w:ascii="Times New Roman" w:hAnsi="Times New Roman"/>
          <w:kern w:val="0"/>
          <w:szCs w:val="24"/>
        </w:rPr>
        <w:t>管理人对报告期内基金利润分配情况的说明</w:t>
      </w:r>
      <w:bookmarkEnd w:id="69"/>
      <w:bookmarkEnd w:id="70"/>
      <w:bookmarkEnd w:id="71"/>
      <w:bookmarkEnd w:id="72"/>
      <w:bookmarkEnd w:id="73"/>
    </w:p>
    <w:p w14:paraId="6457DE25" w14:textId="77777777"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14:paraId="19F21D0B" w14:textId="77777777" w:rsidR="00486CC6" w:rsidRPr="00A4203E" w:rsidRDefault="00486CC6" w:rsidP="00486CC6">
      <w:pPr>
        <w:spacing w:line="360" w:lineRule="auto"/>
        <w:ind w:firstLineChars="200" w:firstLine="420"/>
        <w:rPr>
          <w:rFonts w:eastAsiaTheme="minorEastAsia"/>
          <w:color w:val="000000"/>
          <w:szCs w:val="21"/>
        </w:rPr>
      </w:pPr>
    </w:p>
    <w:p w14:paraId="7850E7A4" w14:textId="77777777" w:rsidR="00486CC6" w:rsidRPr="00BB731C" w:rsidRDefault="00486CC6" w:rsidP="00251554">
      <w:pPr>
        <w:pStyle w:val="20"/>
        <w:spacing w:before="29" w:after="0" w:line="288" w:lineRule="auto"/>
        <w:rPr>
          <w:rFonts w:eastAsiaTheme="minorEastAsia"/>
          <w:b w:val="0"/>
        </w:rPr>
      </w:pPr>
      <w:bookmarkStart w:id="74" w:name="_Toc509684084"/>
      <w:r w:rsidRPr="00251554">
        <w:rPr>
          <w:rFonts w:ascii="Times New Roman" w:hAnsi="Times New Roman"/>
          <w:kern w:val="0"/>
          <w:szCs w:val="24"/>
        </w:rPr>
        <w:t>4.9</w:t>
      </w:r>
      <w:r w:rsidRPr="00251554">
        <w:rPr>
          <w:rFonts w:ascii="Times New Roman" w:hAnsi="Times New Roman" w:hint="eastAsia"/>
          <w:kern w:val="0"/>
          <w:szCs w:val="24"/>
        </w:rPr>
        <w:t>报告期内管理人对本基金持有人数或基金资产净值预警情形的说明</w:t>
      </w:r>
      <w:bookmarkEnd w:id="74"/>
    </w:p>
    <w:p w14:paraId="52D364B4" w14:textId="77777777"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w:t>
      </w:r>
    </w:p>
    <w:p w14:paraId="12CB3D69" w14:textId="77777777"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14:paraId="19FFADD4"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509684085"/>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14:paraId="00BC58D7" w14:textId="77777777" w:rsidR="00A8283B" w:rsidRPr="00A8283B" w:rsidRDefault="00A8283B" w:rsidP="00A8283B"/>
    <w:p w14:paraId="54A8D3C5" w14:textId="77777777"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509684086"/>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14:paraId="6BD11816" w14:textId="77777777" w:rsidR="00A0540A" w:rsidRDefault="00B00721" w:rsidP="00A0540A">
      <w:pPr>
        <w:spacing w:before="29" w:line="288" w:lineRule="auto"/>
        <w:ind w:firstLineChars="200" w:firstLine="480"/>
        <w:rPr>
          <w:color w:val="000000"/>
          <w:sz w:val="24"/>
        </w:rPr>
      </w:pPr>
      <w:r w:rsidRPr="00B00721">
        <w:rPr>
          <w:rFonts w:hint="eastAsia"/>
          <w:color w:val="000000"/>
          <w:sz w:val="24"/>
        </w:rPr>
        <w:t>在托管本基金的过程中，本基金托管人中国农业银行股份有限公司严格遵守《证券投资基金法》相关法律法规的规定以及基金合同、托管协议的约定，对本基金基金管理人—</w:t>
      </w:r>
      <w:r>
        <w:rPr>
          <w:rFonts w:hint="eastAsia"/>
          <w:color w:val="000000"/>
          <w:sz w:val="24"/>
        </w:rPr>
        <w:t>交银</w:t>
      </w:r>
      <w:r>
        <w:rPr>
          <w:color w:val="000000"/>
          <w:sz w:val="24"/>
        </w:rPr>
        <w:t>施罗德</w:t>
      </w:r>
      <w:r w:rsidRPr="00B00721">
        <w:rPr>
          <w:rFonts w:hint="eastAsia"/>
          <w:color w:val="000000"/>
          <w:sz w:val="24"/>
        </w:rPr>
        <w:t>基金管理有限公司</w:t>
      </w:r>
      <w:r w:rsidRPr="00B00721">
        <w:rPr>
          <w:rFonts w:hint="eastAsia"/>
          <w:color w:val="000000"/>
          <w:sz w:val="24"/>
        </w:rPr>
        <w:t xml:space="preserve"> 2017 </w:t>
      </w:r>
      <w:r w:rsidRPr="00B00721">
        <w:rPr>
          <w:rFonts w:hint="eastAsia"/>
          <w:color w:val="000000"/>
          <w:sz w:val="24"/>
        </w:rPr>
        <w:t>年</w:t>
      </w:r>
      <w:r w:rsidRPr="00B00721">
        <w:rPr>
          <w:rFonts w:hint="eastAsia"/>
          <w:color w:val="000000"/>
          <w:sz w:val="24"/>
        </w:rPr>
        <w:t xml:space="preserve"> 1 </w:t>
      </w:r>
      <w:r w:rsidRPr="00B00721">
        <w:rPr>
          <w:rFonts w:hint="eastAsia"/>
          <w:color w:val="000000"/>
          <w:sz w:val="24"/>
        </w:rPr>
        <w:t>月</w:t>
      </w:r>
      <w:r w:rsidRPr="00B00721">
        <w:rPr>
          <w:rFonts w:hint="eastAsia"/>
          <w:color w:val="000000"/>
          <w:sz w:val="24"/>
        </w:rPr>
        <w:t xml:space="preserve"> 1 </w:t>
      </w:r>
      <w:r w:rsidRPr="00B00721">
        <w:rPr>
          <w:rFonts w:hint="eastAsia"/>
          <w:color w:val="000000"/>
          <w:sz w:val="24"/>
        </w:rPr>
        <w:t>日至</w:t>
      </w:r>
      <w:r w:rsidRPr="00B00721">
        <w:rPr>
          <w:rFonts w:hint="eastAsia"/>
          <w:color w:val="000000"/>
          <w:sz w:val="24"/>
        </w:rPr>
        <w:t xml:space="preserve"> 2017</w:t>
      </w:r>
      <w:r w:rsidRPr="00B00721">
        <w:rPr>
          <w:rFonts w:hint="eastAsia"/>
          <w:color w:val="000000"/>
          <w:sz w:val="24"/>
        </w:rPr>
        <w:t>年</w:t>
      </w:r>
      <w:r w:rsidRPr="00B00721">
        <w:rPr>
          <w:rFonts w:hint="eastAsia"/>
          <w:color w:val="000000"/>
          <w:sz w:val="24"/>
        </w:rPr>
        <w:t>12</w:t>
      </w:r>
      <w:r w:rsidRPr="00B00721">
        <w:rPr>
          <w:rFonts w:hint="eastAsia"/>
          <w:color w:val="000000"/>
          <w:sz w:val="24"/>
        </w:rPr>
        <w:t>月</w:t>
      </w:r>
      <w:r w:rsidRPr="00B00721">
        <w:rPr>
          <w:rFonts w:hint="eastAsia"/>
          <w:color w:val="000000"/>
          <w:sz w:val="24"/>
        </w:rPr>
        <w:t>31</w:t>
      </w:r>
      <w:r w:rsidRPr="00B00721">
        <w:rPr>
          <w:rFonts w:hint="eastAsia"/>
          <w:color w:val="000000"/>
          <w:sz w:val="24"/>
        </w:rPr>
        <w:t>日基金的投资运作，进行了认真、独立的会计核算和必要的投资监督，认真履行了托管人的义务，没有从事任何损害基金份额持有人利益的行为。</w:t>
      </w:r>
    </w:p>
    <w:p w14:paraId="48E6C704" w14:textId="77777777" w:rsidR="001A59F9" w:rsidRPr="00D74688" w:rsidRDefault="001A59F9" w:rsidP="00D74688">
      <w:pPr>
        <w:spacing w:before="29" w:line="288" w:lineRule="auto"/>
        <w:ind w:firstLineChars="200" w:firstLine="480"/>
        <w:rPr>
          <w:color w:val="000000"/>
          <w:sz w:val="24"/>
        </w:rPr>
      </w:pPr>
    </w:p>
    <w:p w14:paraId="586DB4A0" w14:textId="77777777"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509684087"/>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14:paraId="03B7459B" w14:textId="77777777"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14:paraId="28F5F8DE" w14:textId="77777777" w:rsidR="001A59F9" w:rsidRPr="00CB1936" w:rsidRDefault="001A59F9" w:rsidP="00CB1936">
      <w:pPr>
        <w:spacing w:before="29" w:line="288" w:lineRule="auto"/>
        <w:ind w:firstLineChars="200" w:firstLine="480"/>
        <w:rPr>
          <w:color w:val="000000"/>
          <w:sz w:val="24"/>
        </w:rPr>
      </w:pPr>
    </w:p>
    <w:p w14:paraId="7F5920E8" w14:textId="77777777"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509684088"/>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14:paraId="19505055" w14:textId="77777777"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14:paraId="39267DA8" w14:textId="77777777" w:rsidR="00F41B52" w:rsidRPr="007455A2" w:rsidRDefault="00F41B52" w:rsidP="007455A2">
      <w:pPr>
        <w:spacing w:before="29" w:line="288" w:lineRule="auto"/>
        <w:ind w:firstLineChars="200" w:firstLine="480"/>
        <w:rPr>
          <w:color w:val="000000"/>
          <w:sz w:val="24"/>
        </w:rPr>
      </w:pPr>
    </w:p>
    <w:p w14:paraId="14AF7964" w14:textId="77777777" w:rsidR="002A4279" w:rsidRDefault="002A4279" w:rsidP="00EF0744">
      <w:pPr>
        <w:pStyle w:val="1"/>
        <w:keepNext/>
        <w:keepLines/>
        <w:widowControl w:val="0"/>
        <w:spacing w:beforeLines="100" w:before="312" w:afterLines="100" w:after="312" w:line="288" w:lineRule="auto"/>
        <w:jc w:val="center"/>
        <w:rPr>
          <w:b/>
          <w:bCs/>
          <w:szCs w:val="24"/>
          <w:lang w:val="en-US"/>
        </w:rPr>
      </w:pPr>
      <w:bookmarkStart w:id="87" w:name="_Toc374459272"/>
      <w:bookmarkStart w:id="88" w:name="_Toc362424010"/>
      <w:bookmarkStart w:id="89" w:name="_Toc352331232"/>
      <w:bookmarkStart w:id="90" w:name="_Toc352256054"/>
      <w:bookmarkStart w:id="91" w:name="_Toc352255986"/>
      <w:bookmarkStart w:id="92" w:name="_Toc247959464"/>
      <w:bookmarkStart w:id="93" w:name="_Toc245801814"/>
      <w:bookmarkStart w:id="94" w:name="_Toc509684089"/>
      <w:bookmarkStart w:id="95" w:name="_Toc361324872"/>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87"/>
      <w:bookmarkEnd w:id="88"/>
      <w:bookmarkEnd w:id="89"/>
      <w:bookmarkEnd w:id="90"/>
      <w:bookmarkEnd w:id="91"/>
      <w:bookmarkEnd w:id="92"/>
      <w:bookmarkEnd w:id="93"/>
      <w:bookmarkEnd w:id="94"/>
    </w:p>
    <w:p w14:paraId="2AD09F43" w14:textId="77777777" w:rsidR="00A8283B" w:rsidRPr="00A8283B" w:rsidRDefault="00A8283B" w:rsidP="00A8283B"/>
    <w:p w14:paraId="207A8E15" w14:textId="77777777" w:rsidR="00521670" w:rsidRPr="00AD3225" w:rsidRDefault="00521670" w:rsidP="00521670">
      <w:pPr>
        <w:widowControl/>
        <w:spacing w:line="288" w:lineRule="auto"/>
        <w:jc w:val="right"/>
        <w:rPr>
          <w:color w:val="000000"/>
          <w:sz w:val="24"/>
        </w:rPr>
      </w:pPr>
      <w:r w:rsidRPr="00AD3225">
        <w:rPr>
          <w:color w:val="000000"/>
          <w:sz w:val="24"/>
        </w:rPr>
        <w:t>普华永道中天审字</w:t>
      </w:r>
      <w:r w:rsidRPr="00AD3225">
        <w:rPr>
          <w:color w:val="000000"/>
          <w:sz w:val="24"/>
        </w:rPr>
        <w:t>(2018)</w:t>
      </w:r>
      <w:r w:rsidRPr="00AD3225">
        <w:rPr>
          <w:color w:val="000000"/>
          <w:sz w:val="24"/>
        </w:rPr>
        <w:t>第</w:t>
      </w:r>
      <w:r w:rsidRPr="00AD3225">
        <w:rPr>
          <w:color w:val="000000"/>
          <w:sz w:val="24"/>
        </w:rPr>
        <w:t>21950</w:t>
      </w:r>
      <w:r w:rsidRPr="00AD3225">
        <w:rPr>
          <w:color w:val="000000"/>
          <w:sz w:val="24"/>
        </w:rPr>
        <w:t>号</w:t>
      </w:r>
    </w:p>
    <w:p w14:paraId="18A96CB6" w14:textId="77777777" w:rsidR="00521670" w:rsidRPr="00071888" w:rsidRDefault="00521670" w:rsidP="00521670">
      <w:pPr>
        <w:widowControl/>
        <w:spacing w:line="288" w:lineRule="auto"/>
        <w:jc w:val="left"/>
        <w:rPr>
          <w:color w:val="000000"/>
          <w:sz w:val="24"/>
        </w:rPr>
      </w:pPr>
      <w:r w:rsidRPr="00071888">
        <w:rPr>
          <w:color w:val="000000"/>
          <w:sz w:val="24"/>
        </w:rPr>
        <w:t>交银施罗德定期支付双息平衡混合型证券投资基金全体基金份额持有人：</w:t>
      </w:r>
    </w:p>
    <w:p w14:paraId="6D3B7B92" w14:textId="77777777" w:rsidR="00521670" w:rsidRPr="00071888" w:rsidRDefault="00521670" w:rsidP="00521670">
      <w:pPr>
        <w:pStyle w:val="20"/>
        <w:spacing w:beforeLines="50" w:before="156" w:after="0" w:line="288" w:lineRule="auto"/>
        <w:rPr>
          <w:rFonts w:ascii="Times New Roman" w:hAnsi="Times New Roman"/>
          <w:kern w:val="0"/>
          <w:szCs w:val="24"/>
        </w:rPr>
      </w:pPr>
      <w:bookmarkStart w:id="96" w:name="_Toc509684090"/>
      <w:r w:rsidRPr="00071888">
        <w:rPr>
          <w:rFonts w:ascii="Times New Roman" w:hAnsi="Times New Roman" w:hint="eastAsia"/>
          <w:kern w:val="0"/>
          <w:szCs w:val="24"/>
        </w:rPr>
        <w:lastRenderedPageBreak/>
        <w:t>一、</w:t>
      </w:r>
      <w:r w:rsidRPr="00071888">
        <w:rPr>
          <w:rFonts w:ascii="Times New Roman" w:hAnsi="Times New Roman" w:hint="eastAsia"/>
          <w:kern w:val="0"/>
          <w:szCs w:val="24"/>
        </w:rPr>
        <w:t xml:space="preserve"> </w:t>
      </w:r>
      <w:r w:rsidRPr="00071888">
        <w:rPr>
          <w:rFonts w:ascii="Times New Roman" w:hAnsi="Times New Roman"/>
          <w:kern w:val="0"/>
          <w:szCs w:val="24"/>
        </w:rPr>
        <w:t>审计意见</w:t>
      </w:r>
      <w:bookmarkEnd w:id="96"/>
    </w:p>
    <w:p w14:paraId="53CE7A46" w14:textId="55134F7C" w:rsidR="00EC1E34" w:rsidRDefault="00EC1E34" w:rsidP="00EC1E34">
      <w:pPr>
        <w:spacing w:line="288" w:lineRule="auto"/>
        <w:ind w:firstLine="420"/>
        <w:rPr>
          <w:sz w:val="24"/>
        </w:rPr>
      </w:pPr>
      <w:r>
        <w:rPr>
          <w:sz w:val="24"/>
        </w:rPr>
        <w:t>(</w:t>
      </w:r>
      <w:r>
        <w:rPr>
          <w:rFonts w:ascii="宋体" w:hAnsi="宋体" w:hint="eastAsia"/>
          <w:sz w:val="24"/>
        </w:rPr>
        <w:t>一</w:t>
      </w:r>
      <w:r>
        <w:rPr>
          <w:sz w:val="24"/>
        </w:rPr>
        <w:t>)</w:t>
      </w:r>
      <w:r>
        <w:rPr>
          <w:rFonts w:ascii="宋体" w:hAnsi="宋体" w:hint="eastAsia"/>
          <w:sz w:val="24"/>
        </w:rPr>
        <w:t>我们审计的内容</w:t>
      </w:r>
    </w:p>
    <w:p w14:paraId="3335B449" w14:textId="77777777" w:rsidR="00EC1E34" w:rsidRDefault="00EC1E34" w:rsidP="00EC1E34">
      <w:pPr>
        <w:spacing w:line="288" w:lineRule="auto"/>
        <w:ind w:firstLine="420"/>
        <w:rPr>
          <w:sz w:val="24"/>
        </w:rPr>
      </w:pPr>
      <w:r>
        <w:rPr>
          <w:rFonts w:ascii="宋体" w:hAnsi="宋体" w:hint="eastAsia"/>
          <w:sz w:val="24"/>
        </w:rPr>
        <w:t>我们审计了交银施罗德定期支付双息平衡混合型证券投资基金</w:t>
      </w:r>
      <w:r>
        <w:rPr>
          <w:sz w:val="24"/>
        </w:rPr>
        <w:t>(</w:t>
      </w:r>
      <w:r>
        <w:rPr>
          <w:rFonts w:ascii="宋体" w:hAnsi="宋体" w:hint="eastAsia"/>
          <w:sz w:val="24"/>
        </w:rPr>
        <w:t>以下简称</w:t>
      </w:r>
      <w:r>
        <w:rPr>
          <w:sz w:val="24"/>
        </w:rPr>
        <w:t>“</w:t>
      </w:r>
      <w:r>
        <w:rPr>
          <w:rFonts w:ascii="宋体" w:hAnsi="宋体" w:hint="eastAsia"/>
          <w:sz w:val="24"/>
        </w:rPr>
        <w:t>交银施罗德双息平衡基金</w:t>
      </w:r>
      <w:r>
        <w:rPr>
          <w:sz w:val="24"/>
        </w:rPr>
        <w:t>”)</w:t>
      </w:r>
      <w:r>
        <w:rPr>
          <w:rFonts w:ascii="宋体" w:hAnsi="宋体" w:hint="eastAsia"/>
          <w:sz w:val="24"/>
        </w:rPr>
        <w:t>的财务报表，包括</w:t>
      </w:r>
      <w:r>
        <w:rPr>
          <w:sz w:val="24"/>
        </w:rPr>
        <w:t>2017</w:t>
      </w:r>
      <w:r>
        <w:rPr>
          <w:rFonts w:ascii="宋体" w:hAnsi="宋体" w:hint="eastAsia"/>
          <w:sz w:val="24"/>
        </w:rPr>
        <w:t>年</w:t>
      </w:r>
      <w:r>
        <w:rPr>
          <w:sz w:val="24"/>
        </w:rPr>
        <w:t>12</w:t>
      </w:r>
      <w:r>
        <w:rPr>
          <w:rFonts w:ascii="宋体" w:hAnsi="宋体" w:hint="eastAsia"/>
          <w:sz w:val="24"/>
        </w:rPr>
        <w:t>月</w:t>
      </w:r>
      <w:r>
        <w:rPr>
          <w:sz w:val="24"/>
        </w:rPr>
        <w:t>31</w:t>
      </w:r>
      <w:r>
        <w:rPr>
          <w:rFonts w:ascii="宋体" w:hAnsi="宋体" w:hint="eastAsia"/>
          <w:sz w:val="24"/>
        </w:rPr>
        <w:t>日的资产负债表，</w:t>
      </w:r>
      <w:r>
        <w:rPr>
          <w:sz w:val="24"/>
        </w:rPr>
        <w:t>2017</w:t>
      </w:r>
      <w:r>
        <w:rPr>
          <w:rFonts w:ascii="宋体" w:hAnsi="宋体" w:hint="eastAsia"/>
          <w:sz w:val="24"/>
        </w:rPr>
        <w:t>年度的利润表和所有者权益</w:t>
      </w:r>
      <w:r>
        <w:rPr>
          <w:sz w:val="24"/>
        </w:rPr>
        <w:t>(</w:t>
      </w:r>
      <w:r>
        <w:rPr>
          <w:rFonts w:ascii="宋体" w:hAnsi="宋体" w:hint="eastAsia"/>
          <w:sz w:val="24"/>
        </w:rPr>
        <w:t>基金净值</w:t>
      </w:r>
      <w:r>
        <w:rPr>
          <w:sz w:val="24"/>
        </w:rPr>
        <w:t>)</w:t>
      </w:r>
      <w:r>
        <w:rPr>
          <w:rFonts w:ascii="宋体" w:hAnsi="宋体" w:hint="eastAsia"/>
          <w:sz w:val="24"/>
        </w:rPr>
        <w:t>变动表以及财务报表附注。</w:t>
      </w:r>
    </w:p>
    <w:p w14:paraId="2E521ABB" w14:textId="77777777" w:rsidR="00EC1E34" w:rsidRDefault="00EC1E34" w:rsidP="00EC1E34">
      <w:pPr>
        <w:spacing w:line="288" w:lineRule="auto"/>
        <w:ind w:firstLine="420"/>
        <w:rPr>
          <w:sz w:val="24"/>
        </w:rPr>
      </w:pPr>
      <w:r>
        <w:rPr>
          <w:sz w:val="24"/>
        </w:rPr>
        <w:t>(</w:t>
      </w:r>
      <w:r>
        <w:rPr>
          <w:rFonts w:ascii="宋体" w:hAnsi="宋体" w:hint="eastAsia"/>
          <w:sz w:val="24"/>
        </w:rPr>
        <w:t>二</w:t>
      </w:r>
      <w:r>
        <w:rPr>
          <w:sz w:val="24"/>
        </w:rPr>
        <w:t>)</w:t>
      </w:r>
      <w:r>
        <w:rPr>
          <w:rFonts w:ascii="宋体" w:hAnsi="宋体" w:hint="eastAsia"/>
          <w:sz w:val="24"/>
        </w:rPr>
        <w:t>我们的意见</w:t>
      </w:r>
    </w:p>
    <w:p w14:paraId="1E0078A4" w14:textId="6BF32EB3" w:rsidR="00521670" w:rsidRDefault="00EC1E34" w:rsidP="00EC1E34">
      <w:pPr>
        <w:widowControl/>
        <w:spacing w:line="288" w:lineRule="auto"/>
        <w:ind w:firstLine="420"/>
        <w:rPr>
          <w:color w:val="000000"/>
          <w:sz w:val="24"/>
        </w:rPr>
      </w:pPr>
      <w:r>
        <w:rPr>
          <w:rFonts w:ascii="宋体" w:hAnsi="宋体" w:hint="eastAsia"/>
          <w:sz w:val="24"/>
        </w:rPr>
        <w:t>我们认为，后附的财务报表在所有重大方面按照企业会计准则和在财务报表附注中所列示的中国证券监督管理委员会</w:t>
      </w:r>
      <w:r>
        <w:rPr>
          <w:sz w:val="24"/>
        </w:rPr>
        <w:t>(</w:t>
      </w:r>
      <w:r>
        <w:rPr>
          <w:rFonts w:ascii="宋体" w:hAnsi="宋体" w:hint="eastAsia"/>
          <w:sz w:val="24"/>
        </w:rPr>
        <w:t>以下简称</w:t>
      </w:r>
      <w:r>
        <w:rPr>
          <w:sz w:val="24"/>
        </w:rPr>
        <w:t>“</w:t>
      </w:r>
      <w:r>
        <w:rPr>
          <w:rFonts w:ascii="宋体" w:hAnsi="宋体" w:hint="eastAsia"/>
          <w:sz w:val="24"/>
        </w:rPr>
        <w:t>中国证监会</w:t>
      </w:r>
      <w:r>
        <w:rPr>
          <w:sz w:val="24"/>
        </w:rPr>
        <w:t>”)</w:t>
      </w:r>
      <w:r>
        <w:rPr>
          <w:rFonts w:ascii="宋体" w:hAnsi="宋体" w:hint="eastAsia"/>
          <w:sz w:val="24"/>
        </w:rPr>
        <w:t>、中国证券投资基金业协会</w:t>
      </w:r>
      <w:r>
        <w:rPr>
          <w:sz w:val="24"/>
        </w:rPr>
        <w:t>(</w:t>
      </w:r>
      <w:r>
        <w:rPr>
          <w:rFonts w:ascii="宋体" w:hAnsi="宋体" w:hint="eastAsia"/>
          <w:sz w:val="24"/>
        </w:rPr>
        <w:t>以下简称</w:t>
      </w:r>
      <w:r>
        <w:rPr>
          <w:sz w:val="24"/>
        </w:rPr>
        <w:t>“</w:t>
      </w:r>
      <w:r>
        <w:rPr>
          <w:rFonts w:ascii="宋体" w:hAnsi="宋体" w:hint="eastAsia"/>
          <w:sz w:val="24"/>
        </w:rPr>
        <w:t>中国基金业协会</w:t>
      </w:r>
      <w:r>
        <w:rPr>
          <w:sz w:val="24"/>
        </w:rPr>
        <w:t>”)</w:t>
      </w:r>
      <w:r>
        <w:rPr>
          <w:rFonts w:ascii="宋体" w:hAnsi="宋体" w:hint="eastAsia"/>
          <w:sz w:val="24"/>
        </w:rPr>
        <w:t>发布的有关规定及允许的基金行业实务操作编制，公允反映了交银施罗德双息平衡基金</w:t>
      </w:r>
      <w:r>
        <w:rPr>
          <w:sz w:val="24"/>
        </w:rPr>
        <w:t>2017</w:t>
      </w:r>
      <w:r>
        <w:rPr>
          <w:rFonts w:ascii="宋体" w:hAnsi="宋体" w:hint="eastAsia"/>
          <w:sz w:val="24"/>
        </w:rPr>
        <w:t>年</w:t>
      </w:r>
      <w:r>
        <w:rPr>
          <w:sz w:val="24"/>
        </w:rPr>
        <w:t>12</w:t>
      </w:r>
      <w:r>
        <w:rPr>
          <w:rFonts w:ascii="宋体" w:hAnsi="宋体" w:hint="eastAsia"/>
          <w:sz w:val="24"/>
        </w:rPr>
        <w:t>月</w:t>
      </w:r>
      <w:r>
        <w:rPr>
          <w:sz w:val="24"/>
        </w:rPr>
        <w:t>31</w:t>
      </w:r>
      <w:r>
        <w:rPr>
          <w:rFonts w:ascii="宋体" w:hAnsi="宋体" w:hint="eastAsia"/>
          <w:sz w:val="24"/>
        </w:rPr>
        <w:t>日的财务状况以及</w:t>
      </w:r>
      <w:r>
        <w:rPr>
          <w:sz w:val="24"/>
        </w:rPr>
        <w:t>2017</w:t>
      </w:r>
      <w:r>
        <w:rPr>
          <w:rFonts w:ascii="宋体" w:hAnsi="宋体" w:hint="eastAsia"/>
          <w:sz w:val="24"/>
        </w:rPr>
        <w:t>年度的经营成果和基金净值变动情况。</w:t>
      </w:r>
    </w:p>
    <w:p w14:paraId="1320F4F0" w14:textId="77777777" w:rsidR="00521670" w:rsidRPr="00A73188" w:rsidRDefault="00521670" w:rsidP="00521670">
      <w:pPr>
        <w:widowControl/>
        <w:spacing w:line="288" w:lineRule="auto"/>
        <w:ind w:firstLine="420"/>
        <w:rPr>
          <w:rFonts w:eastAsiaTheme="minorEastAsia"/>
          <w:color w:val="000000" w:themeColor="text1"/>
          <w:kern w:val="0"/>
          <w:szCs w:val="21"/>
        </w:rPr>
      </w:pPr>
    </w:p>
    <w:p w14:paraId="726147FE" w14:textId="77777777" w:rsidR="00521670" w:rsidRPr="00071888" w:rsidRDefault="00521670" w:rsidP="00521670">
      <w:pPr>
        <w:pStyle w:val="20"/>
        <w:spacing w:beforeLines="50" w:before="156" w:after="0" w:line="288" w:lineRule="auto"/>
        <w:rPr>
          <w:rFonts w:ascii="Times New Roman" w:hAnsi="Times New Roman"/>
          <w:kern w:val="0"/>
          <w:szCs w:val="24"/>
        </w:rPr>
      </w:pPr>
      <w:bookmarkStart w:id="97" w:name="_Toc509684091"/>
      <w:r w:rsidRPr="00071888">
        <w:rPr>
          <w:rFonts w:ascii="Times New Roman" w:hAnsi="Times New Roman" w:hint="eastAsia"/>
          <w:kern w:val="0"/>
          <w:szCs w:val="24"/>
        </w:rPr>
        <w:t>二、</w:t>
      </w:r>
      <w:r w:rsidRPr="00071888">
        <w:rPr>
          <w:rFonts w:ascii="Times New Roman" w:hAnsi="Times New Roman" w:hint="eastAsia"/>
          <w:kern w:val="0"/>
          <w:szCs w:val="24"/>
        </w:rPr>
        <w:t xml:space="preserve"> </w:t>
      </w:r>
      <w:r w:rsidRPr="00071888">
        <w:rPr>
          <w:rFonts w:ascii="Times New Roman" w:hAnsi="Times New Roman" w:hint="eastAsia"/>
          <w:kern w:val="0"/>
          <w:szCs w:val="24"/>
        </w:rPr>
        <w:t>形成审计意见的基础</w:t>
      </w:r>
      <w:bookmarkEnd w:id="97"/>
    </w:p>
    <w:p w14:paraId="1913CCF1" w14:textId="77777777" w:rsidR="00521670" w:rsidRDefault="00521670" w:rsidP="00521670">
      <w:pPr>
        <w:widowControl/>
        <w:spacing w:line="288" w:lineRule="auto"/>
        <w:ind w:firstLine="420"/>
        <w:rPr>
          <w:color w:val="000000"/>
          <w:sz w:val="24"/>
        </w:rPr>
      </w:pPr>
      <w:r>
        <w:rPr>
          <w:rFonts w:hint="eastAsia"/>
          <w:color w:val="000000"/>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14:paraId="27AA0228" w14:textId="77777777" w:rsidR="00521670" w:rsidRDefault="00521670" w:rsidP="00521670">
      <w:pPr>
        <w:widowControl/>
        <w:spacing w:line="288" w:lineRule="auto"/>
        <w:ind w:firstLine="420"/>
        <w:rPr>
          <w:color w:val="000000"/>
          <w:sz w:val="24"/>
        </w:rPr>
      </w:pPr>
      <w:r w:rsidRPr="00071888">
        <w:rPr>
          <w:rFonts w:hint="eastAsia"/>
          <w:color w:val="000000"/>
          <w:sz w:val="24"/>
        </w:rPr>
        <w:t>按照中国注册会计师职业道德守则，我们独立于交银施罗德双息平衡基金，并履行了职业道德方面的其他责任。</w:t>
      </w:r>
    </w:p>
    <w:p w14:paraId="402192BF" w14:textId="77777777" w:rsidR="00521670" w:rsidRPr="00A73188" w:rsidRDefault="00521670" w:rsidP="00521670">
      <w:pPr>
        <w:widowControl/>
        <w:spacing w:line="288" w:lineRule="auto"/>
        <w:ind w:firstLine="420"/>
        <w:rPr>
          <w:rFonts w:eastAsiaTheme="minorEastAsia"/>
          <w:color w:val="000000" w:themeColor="text1"/>
          <w:szCs w:val="21"/>
        </w:rPr>
      </w:pPr>
    </w:p>
    <w:p w14:paraId="63077789" w14:textId="77777777" w:rsidR="00521670" w:rsidRPr="00071888" w:rsidRDefault="00521670" w:rsidP="00521670">
      <w:pPr>
        <w:pStyle w:val="20"/>
        <w:spacing w:beforeLines="50" w:before="156" w:after="0" w:line="288" w:lineRule="auto"/>
        <w:rPr>
          <w:rFonts w:ascii="Times New Roman" w:hAnsi="Times New Roman"/>
          <w:kern w:val="0"/>
          <w:szCs w:val="24"/>
        </w:rPr>
      </w:pPr>
      <w:bookmarkStart w:id="98" w:name="_Toc509684092"/>
      <w:r w:rsidRPr="00071888">
        <w:rPr>
          <w:rFonts w:ascii="Times New Roman" w:hAnsi="Times New Roman" w:hint="eastAsia"/>
          <w:kern w:val="0"/>
          <w:szCs w:val="24"/>
        </w:rPr>
        <w:t>三、</w:t>
      </w:r>
      <w:r w:rsidRPr="00071888">
        <w:rPr>
          <w:rFonts w:ascii="Times New Roman" w:hAnsi="Times New Roman" w:hint="eastAsia"/>
          <w:kern w:val="0"/>
          <w:szCs w:val="24"/>
        </w:rPr>
        <w:t xml:space="preserve"> </w:t>
      </w:r>
      <w:r w:rsidRPr="00071888">
        <w:rPr>
          <w:rFonts w:ascii="Times New Roman" w:hAnsi="Times New Roman"/>
          <w:kern w:val="0"/>
          <w:szCs w:val="24"/>
        </w:rPr>
        <w:t>管理层</w:t>
      </w:r>
      <w:r w:rsidRPr="00071888">
        <w:rPr>
          <w:rFonts w:ascii="Times New Roman" w:hAnsi="Times New Roman" w:hint="eastAsia"/>
          <w:kern w:val="0"/>
          <w:szCs w:val="24"/>
        </w:rPr>
        <w:t>和治理层</w:t>
      </w:r>
      <w:r w:rsidRPr="00071888">
        <w:rPr>
          <w:rFonts w:ascii="Times New Roman" w:hAnsi="Times New Roman"/>
          <w:kern w:val="0"/>
          <w:szCs w:val="24"/>
        </w:rPr>
        <w:t>对财务报表的责任</w:t>
      </w:r>
      <w:bookmarkEnd w:id="98"/>
    </w:p>
    <w:p w14:paraId="3081ADEB" w14:textId="77777777" w:rsidR="00521670" w:rsidRDefault="00521670" w:rsidP="00521670">
      <w:pPr>
        <w:widowControl/>
        <w:spacing w:line="288" w:lineRule="auto"/>
        <w:ind w:firstLine="420"/>
        <w:rPr>
          <w:color w:val="000000"/>
          <w:sz w:val="24"/>
        </w:rPr>
      </w:pPr>
      <w:r>
        <w:rPr>
          <w:color w:val="000000"/>
          <w:sz w:val="24"/>
        </w:rPr>
        <w:t>交银施罗德双息平衡基金的基金管理人交银施罗德基金管理有限公司</w:t>
      </w:r>
      <w:r>
        <w:rPr>
          <w:color w:val="000000"/>
          <w:sz w:val="24"/>
        </w:rPr>
        <w:t>(</w:t>
      </w:r>
      <w:r>
        <w:rPr>
          <w:color w:val="000000"/>
          <w:sz w:val="24"/>
        </w:rPr>
        <w:t>以下简称</w:t>
      </w:r>
      <w:r>
        <w:rPr>
          <w:color w:val="000000"/>
          <w:sz w:val="24"/>
        </w:rPr>
        <w:t>“</w:t>
      </w:r>
      <w:r>
        <w:rPr>
          <w:color w:val="000000"/>
          <w:sz w:val="24"/>
        </w:rPr>
        <w:t>基金管理人</w:t>
      </w:r>
      <w:r>
        <w:rPr>
          <w:color w:val="000000"/>
          <w:sz w:val="24"/>
        </w:rPr>
        <w:t>”)</w:t>
      </w:r>
      <w:r>
        <w:rPr>
          <w:color w:val="000000"/>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14:paraId="79F9E077" w14:textId="77777777" w:rsidR="00521670" w:rsidRDefault="00521670" w:rsidP="00521670">
      <w:pPr>
        <w:widowControl/>
        <w:spacing w:line="288" w:lineRule="auto"/>
        <w:ind w:firstLine="420"/>
        <w:rPr>
          <w:color w:val="000000"/>
          <w:sz w:val="24"/>
        </w:rPr>
      </w:pPr>
      <w:r>
        <w:rPr>
          <w:color w:val="000000"/>
          <w:sz w:val="24"/>
        </w:rPr>
        <w:t>在编制财务报表时，基金管理人管理层负责评估交银施罗德双息平衡基金的持续经营能力，披露与持续经营相关的事项</w:t>
      </w:r>
      <w:r>
        <w:rPr>
          <w:color w:val="000000"/>
          <w:sz w:val="24"/>
        </w:rPr>
        <w:t>(</w:t>
      </w:r>
      <w:r>
        <w:rPr>
          <w:color w:val="000000"/>
          <w:sz w:val="24"/>
        </w:rPr>
        <w:t>如适用</w:t>
      </w:r>
      <w:r>
        <w:rPr>
          <w:color w:val="000000"/>
          <w:sz w:val="24"/>
        </w:rPr>
        <w:t>)</w:t>
      </w:r>
      <w:r>
        <w:rPr>
          <w:color w:val="000000"/>
          <w:sz w:val="24"/>
        </w:rPr>
        <w:t>，并运用持续经营假设，除非基金管理人管理层计划清算交银施罗德双息平衡基金、终止运营或别无其他现实的选择。</w:t>
      </w:r>
    </w:p>
    <w:p w14:paraId="02253C1B" w14:textId="77777777" w:rsidR="00521670" w:rsidRDefault="00521670" w:rsidP="00521670">
      <w:pPr>
        <w:widowControl/>
        <w:spacing w:line="288" w:lineRule="auto"/>
        <w:ind w:firstLine="420"/>
        <w:rPr>
          <w:color w:val="000000"/>
          <w:sz w:val="24"/>
        </w:rPr>
      </w:pPr>
      <w:r w:rsidRPr="00071888">
        <w:rPr>
          <w:color w:val="000000"/>
          <w:sz w:val="24"/>
        </w:rPr>
        <w:t>基金管理人治理层负责监督交银施罗德双息平衡基金的财务报告过程。</w:t>
      </w:r>
    </w:p>
    <w:p w14:paraId="697F897C" w14:textId="77777777" w:rsidR="00521670" w:rsidRPr="00A73188" w:rsidRDefault="00521670" w:rsidP="00521670">
      <w:pPr>
        <w:widowControl/>
        <w:spacing w:line="288" w:lineRule="auto"/>
        <w:ind w:firstLine="420"/>
        <w:rPr>
          <w:rFonts w:eastAsiaTheme="minorEastAsia"/>
          <w:color w:val="000000" w:themeColor="text1"/>
          <w:szCs w:val="21"/>
        </w:rPr>
      </w:pPr>
    </w:p>
    <w:p w14:paraId="5CCA444C" w14:textId="77777777" w:rsidR="00521670" w:rsidRPr="00071888" w:rsidRDefault="00521670" w:rsidP="00521670">
      <w:pPr>
        <w:pStyle w:val="20"/>
        <w:spacing w:beforeLines="50" w:before="156" w:after="0" w:line="288" w:lineRule="auto"/>
        <w:rPr>
          <w:rFonts w:ascii="Times New Roman" w:hAnsi="Times New Roman"/>
          <w:kern w:val="0"/>
          <w:szCs w:val="24"/>
        </w:rPr>
      </w:pPr>
      <w:bookmarkStart w:id="99" w:name="_Toc509684093"/>
      <w:r w:rsidRPr="00071888">
        <w:rPr>
          <w:rFonts w:ascii="Times New Roman" w:hAnsi="Times New Roman" w:hint="eastAsia"/>
          <w:kern w:val="0"/>
          <w:szCs w:val="24"/>
        </w:rPr>
        <w:t>四、</w:t>
      </w:r>
      <w:r w:rsidRPr="00071888">
        <w:rPr>
          <w:rFonts w:ascii="Times New Roman" w:hAnsi="Times New Roman" w:hint="eastAsia"/>
          <w:kern w:val="0"/>
          <w:szCs w:val="24"/>
        </w:rPr>
        <w:t xml:space="preserve"> </w:t>
      </w:r>
      <w:r w:rsidRPr="00071888">
        <w:rPr>
          <w:rFonts w:ascii="Times New Roman" w:hAnsi="Times New Roman"/>
          <w:kern w:val="0"/>
          <w:szCs w:val="24"/>
        </w:rPr>
        <w:t>注册会计师</w:t>
      </w:r>
      <w:r w:rsidRPr="00071888">
        <w:rPr>
          <w:rFonts w:ascii="Times New Roman" w:hAnsi="Times New Roman" w:hint="eastAsia"/>
          <w:kern w:val="0"/>
          <w:szCs w:val="24"/>
        </w:rPr>
        <w:t>对财务报表审计</w:t>
      </w:r>
      <w:r w:rsidRPr="00071888">
        <w:rPr>
          <w:rFonts w:ascii="Times New Roman" w:hAnsi="Times New Roman"/>
          <w:kern w:val="0"/>
          <w:szCs w:val="24"/>
        </w:rPr>
        <w:t>的责任</w:t>
      </w:r>
      <w:bookmarkEnd w:id="99"/>
    </w:p>
    <w:p w14:paraId="56AAF7D1" w14:textId="77777777" w:rsidR="00521670" w:rsidRDefault="00521670" w:rsidP="00521670">
      <w:pPr>
        <w:spacing w:line="288" w:lineRule="auto"/>
        <w:ind w:firstLineChars="200" w:firstLine="480"/>
        <w:rPr>
          <w:color w:val="000000"/>
          <w:sz w:val="24"/>
        </w:rPr>
      </w:pPr>
      <w:r>
        <w:rPr>
          <w:color w:val="000000"/>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77F1EF74" w14:textId="77777777" w:rsidR="00521670" w:rsidRDefault="00521670" w:rsidP="00521670">
      <w:pPr>
        <w:spacing w:line="288" w:lineRule="auto"/>
        <w:ind w:firstLineChars="200" w:firstLine="480"/>
        <w:rPr>
          <w:color w:val="000000"/>
          <w:sz w:val="24"/>
        </w:rPr>
      </w:pPr>
      <w:r>
        <w:rPr>
          <w:color w:val="000000"/>
          <w:sz w:val="24"/>
        </w:rPr>
        <w:t>在按照审计准则执行审计工作的过程中，我们运用职业判断，并保持职业怀疑。同</w:t>
      </w:r>
      <w:r>
        <w:rPr>
          <w:color w:val="000000"/>
          <w:sz w:val="24"/>
        </w:rPr>
        <w:lastRenderedPageBreak/>
        <w:t>时，我们也执行以下工作：</w:t>
      </w:r>
    </w:p>
    <w:p w14:paraId="177C2FE0" w14:textId="77777777" w:rsidR="00521670" w:rsidRDefault="00521670" w:rsidP="00521670">
      <w:pPr>
        <w:spacing w:line="288" w:lineRule="auto"/>
        <w:ind w:firstLineChars="200" w:firstLine="480"/>
        <w:rPr>
          <w:color w:val="000000"/>
          <w:sz w:val="24"/>
        </w:rPr>
      </w:pPr>
      <w:r>
        <w:rPr>
          <w:color w:val="000000"/>
          <w:sz w:val="24"/>
        </w:rPr>
        <w:t>(</w:t>
      </w:r>
      <w:r>
        <w:rPr>
          <w:color w:val="000000"/>
          <w:sz w:val="24"/>
        </w:rPr>
        <w:t>一</w:t>
      </w:r>
      <w:r>
        <w:rPr>
          <w:color w:val="000000"/>
          <w:sz w:val="24"/>
        </w:rPr>
        <w:t xml:space="preserve">) </w:t>
      </w:r>
      <w:r>
        <w:rPr>
          <w:color w:val="00000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12456C3C" w14:textId="77777777" w:rsidR="00521670" w:rsidRDefault="00521670" w:rsidP="00521670">
      <w:pPr>
        <w:spacing w:line="288" w:lineRule="auto"/>
        <w:ind w:firstLineChars="200" w:firstLine="480"/>
        <w:rPr>
          <w:color w:val="000000"/>
          <w:sz w:val="24"/>
        </w:rPr>
      </w:pPr>
      <w:r>
        <w:rPr>
          <w:color w:val="000000"/>
          <w:sz w:val="24"/>
        </w:rPr>
        <w:t>(</w:t>
      </w:r>
      <w:r>
        <w:rPr>
          <w:color w:val="000000"/>
          <w:sz w:val="24"/>
        </w:rPr>
        <w:t>二</w:t>
      </w:r>
      <w:r>
        <w:rPr>
          <w:color w:val="000000"/>
          <w:sz w:val="24"/>
        </w:rPr>
        <w:t xml:space="preserve">) </w:t>
      </w:r>
      <w:r>
        <w:rPr>
          <w:color w:val="000000"/>
          <w:sz w:val="24"/>
        </w:rPr>
        <w:t>了解与审计相关的内部控制，以设计恰当的审计程序，但目的并非对内部控制的有效性发表意见。</w:t>
      </w:r>
    </w:p>
    <w:p w14:paraId="0C55F4B2" w14:textId="77777777" w:rsidR="00521670" w:rsidRDefault="00521670" w:rsidP="00521670">
      <w:pPr>
        <w:spacing w:line="288" w:lineRule="auto"/>
        <w:ind w:firstLineChars="200" w:firstLine="480"/>
        <w:rPr>
          <w:color w:val="000000"/>
          <w:sz w:val="24"/>
        </w:rPr>
      </w:pPr>
      <w:r>
        <w:rPr>
          <w:color w:val="000000"/>
          <w:sz w:val="24"/>
        </w:rPr>
        <w:t>(</w:t>
      </w:r>
      <w:r>
        <w:rPr>
          <w:color w:val="000000"/>
          <w:sz w:val="24"/>
        </w:rPr>
        <w:t>三</w:t>
      </w:r>
      <w:r>
        <w:rPr>
          <w:color w:val="000000"/>
          <w:sz w:val="24"/>
        </w:rPr>
        <w:t xml:space="preserve">) </w:t>
      </w:r>
      <w:r>
        <w:rPr>
          <w:color w:val="000000"/>
          <w:sz w:val="24"/>
        </w:rPr>
        <w:t>评价基金管理人管理层选用会计政策的恰当性和作出会计估计及相关披露的合理性。</w:t>
      </w:r>
    </w:p>
    <w:p w14:paraId="5898FB4C" w14:textId="77777777" w:rsidR="00521670" w:rsidRDefault="00521670" w:rsidP="00521670">
      <w:pPr>
        <w:spacing w:line="288" w:lineRule="auto"/>
        <w:ind w:firstLineChars="200" w:firstLine="480"/>
        <w:rPr>
          <w:color w:val="000000"/>
          <w:sz w:val="24"/>
        </w:rPr>
      </w:pPr>
      <w:r>
        <w:rPr>
          <w:color w:val="000000"/>
          <w:sz w:val="24"/>
        </w:rPr>
        <w:t>(</w:t>
      </w:r>
      <w:r>
        <w:rPr>
          <w:color w:val="000000"/>
          <w:sz w:val="24"/>
        </w:rPr>
        <w:t>四</w:t>
      </w:r>
      <w:r>
        <w:rPr>
          <w:color w:val="000000"/>
          <w:sz w:val="24"/>
        </w:rPr>
        <w:t xml:space="preserve">) </w:t>
      </w:r>
      <w:r>
        <w:rPr>
          <w:color w:val="000000"/>
          <w:sz w:val="24"/>
        </w:rPr>
        <w:t>对基金管理人管理层使用持续经营假设的恰当性得出结论。同时，根据获取的审计证据，就可能导致对交银施罗德双息平衡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双息平衡基金不能持续经营。</w:t>
      </w:r>
    </w:p>
    <w:p w14:paraId="7FED7A02" w14:textId="77777777" w:rsidR="00521670" w:rsidRDefault="00521670" w:rsidP="00521670">
      <w:pPr>
        <w:spacing w:line="288" w:lineRule="auto"/>
        <w:ind w:firstLineChars="200" w:firstLine="480"/>
        <w:rPr>
          <w:color w:val="000000"/>
          <w:sz w:val="24"/>
        </w:rPr>
      </w:pPr>
      <w:r>
        <w:rPr>
          <w:color w:val="000000"/>
          <w:sz w:val="24"/>
        </w:rPr>
        <w:t>(</w:t>
      </w:r>
      <w:r>
        <w:rPr>
          <w:color w:val="000000"/>
          <w:sz w:val="24"/>
        </w:rPr>
        <w:t>五</w:t>
      </w:r>
      <w:r>
        <w:rPr>
          <w:color w:val="000000"/>
          <w:sz w:val="24"/>
        </w:rPr>
        <w:t xml:space="preserve">) </w:t>
      </w:r>
      <w:r>
        <w:rPr>
          <w:color w:val="000000"/>
          <w:sz w:val="24"/>
        </w:rPr>
        <w:t>评价财务报表的总体列报、结构和内容</w:t>
      </w:r>
      <w:r>
        <w:rPr>
          <w:color w:val="000000"/>
          <w:sz w:val="24"/>
        </w:rPr>
        <w:t>(</w:t>
      </w:r>
      <w:r>
        <w:rPr>
          <w:color w:val="000000"/>
          <w:sz w:val="24"/>
        </w:rPr>
        <w:t>包括披露</w:t>
      </w:r>
      <w:r>
        <w:rPr>
          <w:color w:val="000000"/>
          <w:sz w:val="24"/>
        </w:rPr>
        <w:t>)</w:t>
      </w:r>
      <w:r>
        <w:rPr>
          <w:color w:val="000000"/>
          <w:sz w:val="24"/>
        </w:rPr>
        <w:t>，并评价财务报表是否公允反映相关交易和事项。</w:t>
      </w:r>
    </w:p>
    <w:p w14:paraId="546E920A" w14:textId="77777777" w:rsidR="00521670" w:rsidRDefault="00521670" w:rsidP="00521670">
      <w:pPr>
        <w:spacing w:line="288" w:lineRule="auto"/>
        <w:ind w:firstLineChars="200" w:firstLine="480"/>
        <w:rPr>
          <w:color w:val="000000"/>
          <w:sz w:val="24"/>
        </w:rPr>
      </w:pPr>
      <w:r w:rsidRPr="00071888">
        <w:rPr>
          <w:color w:val="000000"/>
          <w:sz w:val="24"/>
        </w:rPr>
        <w:t>我们与基金管理人治理层就计划的审计范围、时间安排和重大审计发现等事项进行沟通，包括沟通我们在审计中识别出的值得关注的内部控制缺陷。</w:t>
      </w:r>
    </w:p>
    <w:p w14:paraId="30E57874" w14:textId="77777777" w:rsidR="00A0540A" w:rsidRPr="00071888" w:rsidRDefault="00A0540A" w:rsidP="00521670">
      <w:pPr>
        <w:spacing w:line="288" w:lineRule="auto"/>
        <w:ind w:firstLineChars="200" w:firstLine="480"/>
        <w:rPr>
          <w:color w:val="000000"/>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508"/>
      </w:tblGrid>
      <w:tr w:rsidR="00521670" w14:paraId="44916DD0" w14:textId="77777777" w:rsidTr="000974B2">
        <w:tc>
          <w:tcPr>
            <w:tcW w:w="5778" w:type="dxa"/>
          </w:tcPr>
          <w:p w14:paraId="6E4AC66A" w14:textId="77777777" w:rsidR="00521670" w:rsidRDefault="00521670" w:rsidP="000974B2">
            <w:pPr>
              <w:spacing w:before="29" w:line="288" w:lineRule="auto"/>
              <w:jc w:val="left"/>
              <w:rPr>
                <w:color w:val="000000"/>
                <w:sz w:val="24"/>
              </w:rPr>
            </w:pPr>
            <w:r w:rsidRPr="007F12B5">
              <w:rPr>
                <w:color w:val="000000"/>
                <w:sz w:val="24"/>
              </w:rPr>
              <w:t>普华永道中天会计师事务所</w:t>
            </w:r>
            <w:r w:rsidRPr="007F12B5">
              <w:rPr>
                <w:color w:val="000000"/>
                <w:sz w:val="24"/>
              </w:rPr>
              <w:t>(</w:t>
            </w:r>
            <w:r w:rsidRPr="007F12B5">
              <w:rPr>
                <w:color w:val="000000"/>
                <w:sz w:val="24"/>
              </w:rPr>
              <w:t>特殊普通合伙</w:t>
            </w:r>
            <w:r w:rsidRPr="007F12B5">
              <w:rPr>
                <w:color w:val="000000"/>
                <w:sz w:val="24"/>
              </w:rPr>
              <w:t>)</w:t>
            </w:r>
          </w:p>
        </w:tc>
        <w:tc>
          <w:tcPr>
            <w:tcW w:w="3508" w:type="dxa"/>
          </w:tcPr>
          <w:p w14:paraId="45AACD43" w14:textId="77777777" w:rsidR="00521670" w:rsidRDefault="00521670" w:rsidP="000974B2">
            <w:pPr>
              <w:spacing w:before="29" w:line="288" w:lineRule="auto"/>
              <w:jc w:val="right"/>
              <w:rPr>
                <w:color w:val="000000"/>
                <w:sz w:val="24"/>
              </w:rPr>
            </w:pPr>
            <w:r w:rsidRPr="007F12B5">
              <w:rPr>
                <w:rFonts w:hint="eastAsia"/>
                <w:color w:val="000000"/>
                <w:sz w:val="24"/>
              </w:rPr>
              <w:t>中国注册会计师</w:t>
            </w:r>
          </w:p>
        </w:tc>
      </w:tr>
    </w:tbl>
    <w:p w14:paraId="1A2EA2AD" w14:textId="44820D14" w:rsidR="00521670" w:rsidRPr="00071888" w:rsidRDefault="00521670" w:rsidP="00521670">
      <w:pPr>
        <w:spacing w:line="288" w:lineRule="auto"/>
        <w:jc w:val="right"/>
        <w:rPr>
          <w:color w:val="000000"/>
          <w:sz w:val="24"/>
        </w:rPr>
      </w:pPr>
      <w:r w:rsidRPr="00071888">
        <w:rPr>
          <w:color w:val="000000"/>
          <w:sz w:val="24"/>
        </w:rPr>
        <w:t xml:space="preserve">  </w:t>
      </w:r>
      <w:r w:rsidRPr="00071888">
        <w:rPr>
          <w:color w:val="000000"/>
          <w:sz w:val="24"/>
        </w:rPr>
        <w:t>薛竞</w:t>
      </w:r>
      <w:r w:rsidRPr="00071888">
        <w:rPr>
          <w:color w:val="000000"/>
          <w:sz w:val="24"/>
        </w:rPr>
        <w:t xml:space="preserve">   </w:t>
      </w:r>
      <w:r w:rsidRPr="00071888">
        <w:rPr>
          <w:color w:val="000000"/>
          <w:sz w:val="24"/>
        </w:rPr>
        <w:t>朱宏宇</w:t>
      </w:r>
    </w:p>
    <w:p w14:paraId="0A237FB9" w14:textId="77777777" w:rsidR="00521670" w:rsidRPr="00071888" w:rsidRDefault="00521670" w:rsidP="00521670">
      <w:pPr>
        <w:widowControl/>
        <w:spacing w:line="288" w:lineRule="auto"/>
        <w:jc w:val="right"/>
        <w:rPr>
          <w:color w:val="000000"/>
          <w:sz w:val="24"/>
        </w:rPr>
      </w:pPr>
      <w:r w:rsidRPr="00071888">
        <w:rPr>
          <w:color w:val="000000"/>
          <w:sz w:val="24"/>
        </w:rPr>
        <w:t>上海市湖滨路</w:t>
      </w:r>
      <w:r w:rsidRPr="00071888">
        <w:rPr>
          <w:color w:val="000000"/>
          <w:sz w:val="24"/>
        </w:rPr>
        <w:t>202</w:t>
      </w:r>
      <w:r w:rsidRPr="00071888">
        <w:rPr>
          <w:color w:val="000000"/>
          <w:sz w:val="24"/>
        </w:rPr>
        <w:t>号普华永道中心</w:t>
      </w:r>
      <w:r w:rsidRPr="00071888">
        <w:rPr>
          <w:color w:val="000000"/>
          <w:sz w:val="24"/>
        </w:rPr>
        <w:t xml:space="preserve">11 </w:t>
      </w:r>
      <w:r w:rsidRPr="00071888">
        <w:rPr>
          <w:color w:val="000000"/>
          <w:sz w:val="24"/>
        </w:rPr>
        <w:t>楼</w:t>
      </w:r>
      <w:bookmarkStart w:id="100" w:name="_GoBack"/>
      <w:bookmarkEnd w:id="100"/>
    </w:p>
    <w:p w14:paraId="0EE78A84" w14:textId="77777777" w:rsidR="00521670" w:rsidRPr="00A73188" w:rsidRDefault="00521670" w:rsidP="00521670">
      <w:pPr>
        <w:widowControl/>
        <w:spacing w:line="288" w:lineRule="auto"/>
        <w:jc w:val="right"/>
        <w:rPr>
          <w:rFonts w:eastAsiaTheme="minorEastAsia"/>
          <w:color w:val="000000" w:themeColor="text1"/>
          <w:szCs w:val="21"/>
        </w:rPr>
      </w:pPr>
      <w:r w:rsidRPr="00071888">
        <w:rPr>
          <w:color w:val="000000"/>
          <w:sz w:val="24"/>
        </w:rPr>
        <w:t>2018</w:t>
      </w:r>
      <w:r w:rsidRPr="00071888">
        <w:rPr>
          <w:color w:val="000000"/>
          <w:sz w:val="24"/>
        </w:rPr>
        <w:t>年</w:t>
      </w:r>
      <w:r w:rsidRPr="00071888">
        <w:rPr>
          <w:color w:val="000000"/>
          <w:sz w:val="24"/>
        </w:rPr>
        <w:t>3</w:t>
      </w:r>
      <w:r w:rsidRPr="00071888">
        <w:rPr>
          <w:color w:val="000000"/>
          <w:sz w:val="24"/>
        </w:rPr>
        <w:t>月</w:t>
      </w:r>
      <w:r w:rsidRPr="00071888">
        <w:rPr>
          <w:color w:val="000000"/>
          <w:sz w:val="24"/>
        </w:rPr>
        <w:t>26</w:t>
      </w:r>
      <w:r w:rsidRPr="00071888">
        <w:rPr>
          <w:color w:val="000000"/>
          <w:sz w:val="24"/>
        </w:rPr>
        <w:t>日</w:t>
      </w:r>
    </w:p>
    <w:p w14:paraId="66383BCA" w14:textId="77777777" w:rsidR="00F00EC7" w:rsidRPr="00F00EC7" w:rsidRDefault="00F00EC7" w:rsidP="00F00EC7">
      <w:pPr>
        <w:spacing w:before="29" w:line="288" w:lineRule="auto"/>
        <w:ind w:firstLineChars="200" w:firstLine="480"/>
        <w:jc w:val="right"/>
        <w:rPr>
          <w:color w:val="000000"/>
          <w:sz w:val="24"/>
        </w:rPr>
      </w:pPr>
    </w:p>
    <w:p w14:paraId="165AA800"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101" w:name="_Toc509684094"/>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5"/>
      <w:bookmarkEnd w:id="101"/>
    </w:p>
    <w:p w14:paraId="2EEBC5E4" w14:textId="77777777" w:rsidR="00A8283B" w:rsidRPr="00A8283B" w:rsidRDefault="00A8283B" w:rsidP="00A8283B"/>
    <w:p w14:paraId="26139705" w14:textId="77777777" w:rsidR="001A59F9" w:rsidRPr="00757856" w:rsidRDefault="001A59F9" w:rsidP="00757856">
      <w:pPr>
        <w:pStyle w:val="20"/>
        <w:spacing w:before="29" w:after="0" w:line="288" w:lineRule="auto"/>
        <w:rPr>
          <w:rFonts w:ascii="Times New Roman" w:hAnsi="Times New Roman"/>
          <w:kern w:val="0"/>
          <w:szCs w:val="24"/>
        </w:rPr>
      </w:pPr>
      <w:bookmarkStart w:id="102" w:name="_Toc225498268"/>
      <w:bookmarkStart w:id="103" w:name="_Toc361324873"/>
      <w:bookmarkStart w:id="104" w:name="_Toc509684095"/>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02"/>
      <w:bookmarkEnd w:id="103"/>
      <w:bookmarkEnd w:id="104"/>
    </w:p>
    <w:p w14:paraId="58955077" w14:textId="77777777"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交银施罗德定期支付双息平衡混合型证券投资基金</w:t>
      </w:r>
    </w:p>
    <w:p w14:paraId="733CC12A" w14:textId="77777777"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2017</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14:paraId="7CCB6396" w14:textId="77777777"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14:paraId="2C710460" w14:textId="77777777" w:rsidTr="006D141C">
        <w:tc>
          <w:tcPr>
            <w:tcW w:w="2880" w:type="dxa"/>
            <w:vAlign w:val="center"/>
          </w:tcPr>
          <w:p w14:paraId="21B87119"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14:paraId="3BD78C72"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14:paraId="5733CC60"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14:paraId="79346C58" w14:textId="77777777"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14:paraId="6B2D5444"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14:paraId="4506AEE9" w14:textId="77777777"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14:paraId="0AE96988" w14:textId="77777777" w:rsidTr="00B673C9">
        <w:tc>
          <w:tcPr>
            <w:tcW w:w="2880" w:type="dxa"/>
            <w:vAlign w:val="center"/>
          </w:tcPr>
          <w:p w14:paraId="06C1A7A7" w14:textId="77777777"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14:paraId="4E495DCD" w14:textId="77777777"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14:paraId="6FA05AC9" w14:textId="77777777"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14:paraId="75C7BEA3" w14:textId="77777777"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14:paraId="37DEBAC8" w14:textId="77777777" w:rsidTr="00B673C9">
        <w:tc>
          <w:tcPr>
            <w:tcW w:w="2880" w:type="dxa"/>
            <w:vAlign w:val="center"/>
          </w:tcPr>
          <w:p w14:paraId="378232B1" w14:textId="77777777"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14:paraId="18DF7131" w14:textId="77777777"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14:paraId="4F0623D1" w14:textId="77777777" w:rsidR="009F51C8" w:rsidRPr="000C1C64" w:rsidRDefault="009F51C8" w:rsidP="000C1C64">
            <w:pPr>
              <w:spacing w:before="29" w:line="288" w:lineRule="auto"/>
              <w:jc w:val="right"/>
              <w:rPr>
                <w:color w:val="000000"/>
                <w:sz w:val="24"/>
              </w:rPr>
            </w:pPr>
            <w:r w:rsidRPr="000C1C64">
              <w:rPr>
                <w:color w:val="000000"/>
                <w:sz w:val="24"/>
              </w:rPr>
              <w:t>66,063,384.94</w:t>
            </w:r>
          </w:p>
        </w:tc>
        <w:tc>
          <w:tcPr>
            <w:tcW w:w="2520" w:type="dxa"/>
            <w:vAlign w:val="center"/>
          </w:tcPr>
          <w:p w14:paraId="3998D98D" w14:textId="77777777" w:rsidR="009F51C8" w:rsidRPr="000C1C64" w:rsidRDefault="009F51C8" w:rsidP="000C1C64">
            <w:pPr>
              <w:spacing w:before="29" w:line="288" w:lineRule="auto"/>
              <w:jc w:val="right"/>
              <w:rPr>
                <w:color w:val="000000"/>
                <w:sz w:val="24"/>
              </w:rPr>
            </w:pPr>
            <w:r w:rsidRPr="000C1C64">
              <w:rPr>
                <w:color w:val="000000"/>
                <w:sz w:val="24"/>
              </w:rPr>
              <w:t>20,061,701.19</w:t>
            </w:r>
          </w:p>
        </w:tc>
      </w:tr>
      <w:tr w:rsidR="009F51C8" w:rsidRPr="0091212A" w14:paraId="4F228447" w14:textId="77777777" w:rsidTr="00B673C9">
        <w:tc>
          <w:tcPr>
            <w:tcW w:w="2880" w:type="dxa"/>
            <w:vAlign w:val="center"/>
          </w:tcPr>
          <w:p w14:paraId="76B06C36" w14:textId="77777777" w:rsidR="009F51C8" w:rsidRPr="000C1C64" w:rsidRDefault="009F51C8" w:rsidP="000C1C64">
            <w:pPr>
              <w:spacing w:before="29" w:line="288" w:lineRule="auto"/>
              <w:rPr>
                <w:color w:val="000000"/>
                <w:sz w:val="24"/>
              </w:rPr>
            </w:pPr>
            <w:r w:rsidRPr="000C1C64">
              <w:rPr>
                <w:rFonts w:hint="eastAsia"/>
                <w:color w:val="000000"/>
                <w:sz w:val="24"/>
              </w:rPr>
              <w:lastRenderedPageBreak/>
              <w:t>结算备付金</w:t>
            </w:r>
          </w:p>
        </w:tc>
        <w:tc>
          <w:tcPr>
            <w:tcW w:w="1080" w:type="dxa"/>
            <w:vAlign w:val="center"/>
          </w:tcPr>
          <w:p w14:paraId="6934407C"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149AD268" w14:textId="77777777" w:rsidR="009F51C8" w:rsidRPr="000C1C64" w:rsidRDefault="009F51C8" w:rsidP="000C1C64">
            <w:pPr>
              <w:spacing w:before="29" w:line="288" w:lineRule="auto"/>
              <w:jc w:val="right"/>
              <w:rPr>
                <w:color w:val="000000"/>
                <w:sz w:val="24"/>
              </w:rPr>
            </w:pPr>
            <w:r w:rsidRPr="000C1C64">
              <w:rPr>
                <w:color w:val="000000"/>
                <w:sz w:val="24"/>
              </w:rPr>
              <w:t>562,173.82</w:t>
            </w:r>
          </w:p>
        </w:tc>
        <w:tc>
          <w:tcPr>
            <w:tcW w:w="2520" w:type="dxa"/>
            <w:vAlign w:val="center"/>
          </w:tcPr>
          <w:p w14:paraId="12868ED7" w14:textId="77777777" w:rsidR="009F51C8" w:rsidRPr="000C1C64" w:rsidRDefault="009F51C8" w:rsidP="000C1C64">
            <w:pPr>
              <w:spacing w:before="29" w:line="288" w:lineRule="auto"/>
              <w:jc w:val="right"/>
              <w:rPr>
                <w:color w:val="000000"/>
                <w:sz w:val="24"/>
              </w:rPr>
            </w:pPr>
            <w:r w:rsidRPr="000C1C64">
              <w:rPr>
                <w:color w:val="000000"/>
                <w:sz w:val="24"/>
              </w:rPr>
              <w:t>182,532.87</w:t>
            </w:r>
          </w:p>
        </w:tc>
      </w:tr>
      <w:tr w:rsidR="009F51C8" w:rsidRPr="0091212A" w14:paraId="7C652A77" w14:textId="77777777" w:rsidTr="00B673C9">
        <w:tc>
          <w:tcPr>
            <w:tcW w:w="2880" w:type="dxa"/>
            <w:vAlign w:val="center"/>
          </w:tcPr>
          <w:p w14:paraId="7A397E24" w14:textId="77777777"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14:paraId="0AA92FEE"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17A072E3" w14:textId="77777777" w:rsidR="009F51C8" w:rsidRPr="000C1C64" w:rsidRDefault="009F51C8" w:rsidP="000C1C64">
            <w:pPr>
              <w:spacing w:before="29" w:line="288" w:lineRule="auto"/>
              <w:jc w:val="right"/>
              <w:rPr>
                <w:color w:val="000000"/>
                <w:sz w:val="24"/>
              </w:rPr>
            </w:pPr>
            <w:r w:rsidRPr="000C1C64">
              <w:rPr>
                <w:color w:val="000000"/>
                <w:sz w:val="24"/>
              </w:rPr>
              <w:t>114,600.20</w:t>
            </w:r>
          </w:p>
        </w:tc>
        <w:tc>
          <w:tcPr>
            <w:tcW w:w="2520" w:type="dxa"/>
            <w:vAlign w:val="center"/>
          </w:tcPr>
          <w:p w14:paraId="01643580" w14:textId="77777777" w:rsidR="009F51C8" w:rsidRPr="000C1C64" w:rsidRDefault="009F51C8" w:rsidP="000C1C64">
            <w:pPr>
              <w:spacing w:before="29" w:line="288" w:lineRule="auto"/>
              <w:jc w:val="right"/>
              <w:rPr>
                <w:color w:val="000000"/>
                <w:sz w:val="24"/>
              </w:rPr>
            </w:pPr>
            <w:r w:rsidRPr="000C1C64">
              <w:rPr>
                <w:color w:val="000000"/>
                <w:sz w:val="24"/>
              </w:rPr>
              <w:t>103,202.22</w:t>
            </w:r>
          </w:p>
        </w:tc>
      </w:tr>
      <w:tr w:rsidR="009F51C8" w:rsidRPr="0091212A" w14:paraId="50735052" w14:textId="77777777" w:rsidTr="00B673C9">
        <w:tc>
          <w:tcPr>
            <w:tcW w:w="2880" w:type="dxa"/>
            <w:vAlign w:val="center"/>
          </w:tcPr>
          <w:p w14:paraId="501B158F" w14:textId="77777777"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14:paraId="3A16FDC5"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14:paraId="1F123AD9" w14:textId="77777777" w:rsidR="009F51C8" w:rsidRPr="000C1C64" w:rsidRDefault="009F51C8" w:rsidP="000C1C64">
            <w:pPr>
              <w:spacing w:before="29" w:line="288" w:lineRule="auto"/>
              <w:jc w:val="right"/>
              <w:rPr>
                <w:color w:val="000000"/>
                <w:sz w:val="24"/>
              </w:rPr>
            </w:pPr>
            <w:r w:rsidRPr="000C1C64">
              <w:rPr>
                <w:color w:val="000000"/>
                <w:sz w:val="24"/>
              </w:rPr>
              <w:t>173,855,409.39</w:t>
            </w:r>
          </w:p>
        </w:tc>
        <w:tc>
          <w:tcPr>
            <w:tcW w:w="2520" w:type="dxa"/>
            <w:vAlign w:val="center"/>
          </w:tcPr>
          <w:p w14:paraId="196846DD" w14:textId="77777777" w:rsidR="009F51C8" w:rsidRPr="000C1C64" w:rsidRDefault="009F51C8" w:rsidP="000C1C64">
            <w:pPr>
              <w:spacing w:before="29" w:line="288" w:lineRule="auto"/>
              <w:jc w:val="right"/>
              <w:rPr>
                <w:color w:val="000000"/>
                <w:sz w:val="24"/>
              </w:rPr>
            </w:pPr>
            <w:r w:rsidRPr="000C1C64">
              <w:rPr>
                <w:color w:val="000000"/>
                <w:sz w:val="24"/>
              </w:rPr>
              <w:t>72,073,023.71</w:t>
            </w:r>
          </w:p>
        </w:tc>
      </w:tr>
      <w:tr w:rsidR="009F51C8" w:rsidRPr="0091212A" w14:paraId="313FC6CA" w14:textId="77777777" w:rsidTr="00B673C9">
        <w:tc>
          <w:tcPr>
            <w:tcW w:w="2880" w:type="dxa"/>
            <w:vAlign w:val="center"/>
          </w:tcPr>
          <w:p w14:paraId="72DD30EE" w14:textId="77777777"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14:paraId="2AAAFDD1"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7CD80F5E" w14:textId="77777777" w:rsidR="009F51C8" w:rsidRPr="000C1C64" w:rsidRDefault="009F51C8" w:rsidP="000C1C64">
            <w:pPr>
              <w:spacing w:before="29" w:line="288" w:lineRule="auto"/>
              <w:jc w:val="right"/>
              <w:rPr>
                <w:color w:val="000000"/>
                <w:sz w:val="24"/>
              </w:rPr>
            </w:pPr>
            <w:r w:rsidRPr="000C1C64">
              <w:rPr>
                <w:color w:val="000000"/>
                <w:sz w:val="24"/>
              </w:rPr>
              <w:t>163,856,409.39</w:t>
            </w:r>
          </w:p>
        </w:tc>
        <w:tc>
          <w:tcPr>
            <w:tcW w:w="2520" w:type="dxa"/>
            <w:vAlign w:val="center"/>
          </w:tcPr>
          <w:p w14:paraId="07D27E31" w14:textId="77777777" w:rsidR="009F51C8" w:rsidRPr="000C1C64" w:rsidRDefault="009F51C8" w:rsidP="000C1C64">
            <w:pPr>
              <w:spacing w:before="29" w:line="288" w:lineRule="auto"/>
              <w:jc w:val="right"/>
              <w:rPr>
                <w:color w:val="000000"/>
                <w:sz w:val="24"/>
              </w:rPr>
            </w:pPr>
            <w:r w:rsidRPr="000C1C64">
              <w:rPr>
                <w:color w:val="000000"/>
                <w:sz w:val="24"/>
              </w:rPr>
              <w:t>62,027,023.71</w:t>
            </w:r>
          </w:p>
        </w:tc>
      </w:tr>
      <w:tr w:rsidR="009F51C8" w:rsidRPr="0091212A" w14:paraId="6EBCAAB9" w14:textId="77777777" w:rsidTr="00B673C9">
        <w:tc>
          <w:tcPr>
            <w:tcW w:w="2880" w:type="dxa"/>
            <w:vAlign w:val="center"/>
          </w:tcPr>
          <w:p w14:paraId="76B9F491" w14:textId="77777777"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14:paraId="56E85FED"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2BB4EDAD"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570ED2DF"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0832266E" w14:textId="77777777" w:rsidTr="00B673C9">
        <w:tc>
          <w:tcPr>
            <w:tcW w:w="2880" w:type="dxa"/>
            <w:vAlign w:val="center"/>
          </w:tcPr>
          <w:p w14:paraId="56EE62C2" w14:textId="77777777"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14:paraId="124F8784"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100EA108" w14:textId="77777777" w:rsidR="009F51C8" w:rsidRPr="000C1C64" w:rsidRDefault="009F51C8" w:rsidP="000C1C64">
            <w:pPr>
              <w:spacing w:before="29" w:line="288" w:lineRule="auto"/>
              <w:jc w:val="right"/>
              <w:rPr>
                <w:color w:val="000000"/>
                <w:sz w:val="24"/>
              </w:rPr>
            </w:pPr>
            <w:r w:rsidRPr="000C1C64">
              <w:rPr>
                <w:color w:val="000000"/>
                <w:sz w:val="24"/>
              </w:rPr>
              <w:t>9,999,000.00</w:t>
            </w:r>
          </w:p>
        </w:tc>
        <w:tc>
          <w:tcPr>
            <w:tcW w:w="2520" w:type="dxa"/>
            <w:vAlign w:val="center"/>
          </w:tcPr>
          <w:p w14:paraId="1C446DB9" w14:textId="77777777" w:rsidR="009F51C8" w:rsidRPr="000C1C64" w:rsidRDefault="009F51C8" w:rsidP="000C1C64">
            <w:pPr>
              <w:spacing w:before="29" w:line="288" w:lineRule="auto"/>
              <w:jc w:val="right"/>
              <w:rPr>
                <w:color w:val="000000"/>
                <w:sz w:val="24"/>
              </w:rPr>
            </w:pPr>
            <w:r w:rsidRPr="000C1C64">
              <w:rPr>
                <w:color w:val="000000"/>
                <w:sz w:val="24"/>
              </w:rPr>
              <w:t>10,046,000.00</w:t>
            </w:r>
          </w:p>
        </w:tc>
      </w:tr>
      <w:tr w:rsidR="009F51C8" w:rsidRPr="0091212A" w14:paraId="1259F222" w14:textId="77777777" w:rsidTr="00B673C9">
        <w:tc>
          <w:tcPr>
            <w:tcW w:w="2880" w:type="dxa"/>
            <w:vAlign w:val="center"/>
          </w:tcPr>
          <w:p w14:paraId="06F903BC" w14:textId="77777777"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14:paraId="1A10F880"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1819F8A1"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3763FFD2"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181BAC4D" w14:textId="77777777" w:rsidTr="00B673C9">
        <w:tc>
          <w:tcPr>
            <w:tcW w:w="2880" w:type="dxa"/>
            <w:vAlign w:val="center"/>
          </w:tcPr>
          <w:p w14:paraId="1FAAC9D6" w14:textId="77777777"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14:paraId="760DD528"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0BB74523" w14:textId="77777777"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14:paraId="10E40EE2" w14:textId="77777777"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14:paraId="49C94020" w14:textId="77777777" w:rsidTr="00B673C9">
        <w:tc>
          <w:tcPr>
            <w:tcW w:w="2880" w:type="dxa"/>
            <w:vAlign w:val="center"/>
          </w:tcPr>
          <w:p w14:paraId="78ADC249" w14:textId="77777777"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14:paraId="3D037330"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14:paraId="4866DE44"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2D69AAC6"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718F69ED" w14:textId="77777777" w:rsidTr="00B673C9">
        <w:tc>
          <w:tcPr>
            <w:tcW w:w="2880" w:type="dxa"/>
            <w:vAlign w:val="center"/>
          </w:tcPr>
          <w:p w14:paraId="48ADEF6E" w14:textId="77777777"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14:paraId="53C726B3"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14:paraId="1A2495C5"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089259E5"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04209338" w14:textId="77777777" w:rsidTr="00B673C9">
        <w:tc>
          <w:tcPr>
            <w:tcW w:w="2880" w:type="dxa"/>
            <w:vAlign w:val="center"/>
          </w:tcPr>
          <w:p w14:paraId="25DF8ABB" w14:textId="77777777"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14:paraId="0BD9F57D"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43AB6FD0"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22ED4945"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2C848EE3" w14:textId="77777777" w:rsidTr="00B673C9">
        <w:tc>
          <w:tcPr>
            <w:tcW w:w="2880" w:type="dxa"/>
            <w:vAlign w:val="center"/>
          </w:tcPr>
          <w:p w14:paraId="70BC72D4" w14:textId="77777777"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14:paraId="088E24A8"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14:paraId="5020FB66" w14:textId="77777777" w:rsidR="009F51C8" w:rsidRPr="000C1C64" w:rsidRDefault="009F51C8" w:rsidP="000C1C64">
            <w:pPr>
              <w:spacing w:before="29" w:line="288" w:lineRule="auto"/>
              <w:jc w:val="right"/>
              <w:rPr>
                <w:color w:val="000000"/>
                <w:sz w:val="24"/>
              </w:rPr>
            </w:pPr>
            <w:r w:rsidRPr="000C1C64">
              <w:rPr>
                <w:color w:val="000000"/>
                <w:sz w:val="24"/>
              </w:rPr>
              <w:t>392,034.97</w:t>
            </w:r>
          </w:p>
        </w:tc>
        <w:tc>
          <w:tcPr>
            <w:tcW w:w="2520" w:type="dxa"/>
            <w:vAlign w:val="center"/>
          </w:tcPr>
          <w:p w14:paraId="1C596501" w14:textId="77777777" w:rsidR="009F51C8" w:rsidRPr="000C1C64" w:rsidRDefault="009F51C8" w:rsidP="000C1C64">
            <w:pPr>
              <w:spacing w:before="29" w:line="288" w:lineRule="auto"/>
              <w:jc w:val="right"/>
              <w:rPr>
                <w:color w:val="000000"/>
                <w:sz w:val="24"/>
              </w:rPr>
            </w:pPr>
            <w:r w:rsidRPr="000C1C64">
              <w:rPr>
                <w:color w:val="000000"/>
                <w:sz w:val="24"/>
              </w:rPr>
              <w:t>382,132.04</w:t>
            </w:r>
          </w:p>
        </w:tc>
      </w:tr>
      <w:tr w:rsidR="009F51C8" w:rsidRPr="0091212A" w14:paraId="1300E90A" w14:textId="77777777" w:rsidTr="00B673C9">
        <w:tc>
          <w:tcPr>
            <w:tcW w:w="2880" w:type="dxa"/>
            <w:vAlign w:val="center"/>
          </w:tcPr>
          <w:p w14:paraId="746A64CA" w14:textId="77777777"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14:paraId="30A9A0C8"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7689D4D2"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20B67706"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30234B17" w14:textId="77777777" w:rsidTr="00B673C9">
        <w:tc>
          <w:tcPr>
            <w:tcW w:w="2880" w:type="dxa"/>
            <w:vAlign w:val="center"/>
          </w:tcPr>
          <w:p w14:paraId="24F8DF87" w14:textId="77777777"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14:paraId="7AA40F0A"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02E1DA0A" w14:textId="77777777" w:rsidR="009F51C8" w:rsidRPr="000C1C64" w:rsidRDefault="009F51C8" w:rsidP="000C1C64">
            <w:pPr>
              <w:spacing w:before="29" w:line="288" w:lineRule="auto"/>
              <w:jc w:val="right"/>
              <w:rPr>
                <w:color w:val="000000"/>
                <w:sz w:val="24"/>
              </w:rPr>
            </w:pPr>
            <w:r w:rsidRPr="000C1C64">
              <w:rPr>
                <w:color w:val="000000"/>
                <w:sz w:val="24"/>
              </w:rPr>
              <w:t>495,017.27</w:t>
            </w:r>
          </w:p>
        </w:tc>
        <w:tc>
          <w:tcPr>
            <w:tcW w:w="2520" w:type="dxa"/>
            <w:vAlign w:val="center"/>
          </w:tcPr>
          <w:p w14:paraId="2D765839" w14:textId="77777777" w:rsidR="009F51C8" w:rsidRPr="000C1C64" w:rsidRDefault="009F51C8" w:rsidP="000C1C64">
            <w:pPr>
              <w:spacing w:before="29" w:line="288" w:lineRule="auto"/>
              <w:jc w:val="right"/>
              <w:rPr>
                <w:color w:val="000000"/>
                <w:sz w:val="24"/>
              </w:rPr>
            </w:pPr>
            <w:r w:rsidRPr="000C1C64">
              <w:rPr>
                <w:color w:val="000000"/>
                <w:sz w:val="24"/>
              </w:rPr>
              <w:t>9,719.45</w:t>
            </w:r>
          </w:p>
        </w:tc>
      </w:tr>
      <w:tr w:rsidR="009F51C8" w:rsidRPr="0091212A" w14:paraId="6706D3C5" w14:textId="77777777" w:rsidTr="00B673C9">
        <w:tc>
          <w:tcPr>
            <w:tcW w:w="2880" w:type="dxa"/>
            <w:vAlign w:val="center"/>
          </w:tcPr>
          <w:p w14:paraId="55048DAB" w14:textId="77777777"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14:paraId="2ABBAA92"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7C8B6785"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0B0F5A46"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4E5D9AAF" w14:textId="77777777" w:rsidTr="00B673C9">
        <w:tc>
          <w:tcPr>
            <w:tcW w:w="2880" w:type="dxa"/>
            <w:vAlign w:val="center"/>
          </w:tcPr>
          <w:p w14:paraId="0BF70A15" w14:textId="77777777"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14:paraId="1F4A6F1E"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14:paraId="0595A12D"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5854F591"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27A12C89" w14:textId="77777777" w:rsidTr="00B673C9">
        <w:tc>
          <w:tcPr>
            <w:tcW w:w="2880" w:type="dxa"/>
            <w:vAlign w:val="center"/>
          </w:tcPr>
          <w:p w14:paraId="780411B3" w14:textId="77777777"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14:paraId="4F27EFF8" w14:textId="77777777"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14:paraId="4A2DE552" w14:textId="77777777" w:rsidR="009F51C8" w:rsidRPr="002936D0" w:rsidRDefault="009F51C8" w:rsidP="000C1C64">
            <w:pPr>
              <w:spacing w:before="29" w:line="288" w:lineRule="auto"/>
              <w:jc w:val="right"/>
              <w:rPr>
                <w:b/>
                <w:color w:val="000000"/>
                <w:sz w:val="24"/>
              </w:rPr>
            </w:pPr>
            <w:r w:rsidRPr="002936D0">
              <w:rPr>
                <w:b/>
                <w:color w:val="000000"/>
                <w:sz w:val="24"/>
              </w:rPr>
              <w:t>241,482,620.59</w:t>
            </w:r>
          </w:p>
        </w:tc>
        <w:tc>
          <w:tcPr>
            <w:tcW w:w="2520" w:type="dxa"/>
            <w:vAlign w:val="center"/>
          </w:tcPr>
          <w:p w14:paraId="5DC347AA" w14:textId="77777777" w:rsidR="009F51C8" w:rsidRPr="002936D0" w:rsidRDefault="009F51C8" w:rsidP="000847EE">
            <w:pPr>
              <w:spacing w:line="360" w:lineRule="auto"/>
              <w:jc w:val="right"/>
              <w:rPr>
                <w:b/>
                <w:color w:val="000000"/>
                <w:sz w:val="24"/>
              </w:rPr>
            </w:pPr>
            <w:r w:rsidRPr="002936D0">
              <w:rPr>
                <w:b/>
                <w:color w:val="000000"/>
                <w:sz w:val="24"/>
              </w:rPr>
              <w:t>92,812,311.48</w:t>
            </w:r>
          </w:p>
        </w:tc>
      </w:tr>
      <w:tr w:rsidR="001A59F9" w:rsidRPr="0091212A" w14:paraId="301D6206" w14:textId="77777777" w:rsidTr="006D141C">
        <w:tc>
          <w:tcPr>
            <w:tcW w:w="2880" w:type="dxa"/>
            <w:vAlign w:val="center"/>
          </w:tcPr>
          <w:p w14:paraId="6D364D32"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14:paraId="573C77AA"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14:paraId="45C7A261"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14:paraId="16AD331D" w14:textId="77777777"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14:paraId="0D8EAB24"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14:paraId="3548421F" w14:textId="77777777"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14:paraId="4A7E14C8" w14:textId="77777777" w:rsidTr="00B673C9">
        <w:tc>
          <w:tcPr>
            <w:tcW w:w="2880" w:type="dxa"/>
            <w:vAlign w:val="center"/>
          </w:tcPr>
          <w:p w14:paraId="724653F2" w14:textId="77777777"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14:paraId="0F0F6DF8"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5DFA6ABB" w14:textId="77777777"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14:paraId="6ADD6524" w14:textId="77777777"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14:paraId="380712E7" w14:textId="77777777" w:rsidTr="00B673C9">
        <w:tc>
          <w:tcPr>
            <w:tcW w:w="2880" w:type="dxa"/>
            <w:vAlign w:val="center"/>
          </w:tcPr>
          <w:p w14:paraId="61F01C7D" w14:textId="77777777"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14:paraId="5381CD76"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35B410D8"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57F6F44D"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638C1704" w14:textId="77777777" w:rsidTr="00B673C9">
        <w:tc>
          <w:tcPr>
            <w:tcW w:w="2880" w:type="dxa"/>
            <w:vAlign w:val="center"/>
          </w:tcPr>
          <w:p w14:paraId="026CF519" w14:textId="77777777"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14:paraId="29037702"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04F940AE"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6932F91F"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1B01D37B" w14:textId="77777777" w:rsidTr="00B673C9">
        <w:tc>
          <w:tcPr>
            <w:tcW w:w="2880" w:type="dxa"/>
            <w:vAlign w:val="center"/>
          </w:tcPr>
          <w:p w14:paraId="105BDEDB" w14:textId="77777777"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14:paraId="2F812857"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14:paraId="08F54E9A"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45D517E0"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6AA71C5C" w14:textId="77777777" w:rsidTr="00B673C9">
        <w:tc>
          <w:tcPr>
            <w:tcW w:w="2880" w:type="dxa"/>
            <w:vAlign w:val="center"/>
          </w:tcPr>
          <w:p w14:paraId="301AC6C3" w14:textId="77777777"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14:paraId="0E47FFB5"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7B298690"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031C2AEB"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3033649A" w14:textId="77777777" w:rsidTr="00B673C9">
        <w:tc>
          <w:tcPr>
            <w:tcW w:w="2880" w:type="dxa"/>
            <w:vAlign w:val="center"/>
          </w:tcPr>
          <w:p w14:paraId="27F7EEF6" w14:textId="77777777"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14:paraId="6D970F4F"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57332F87" w14:textId="77777777" w:rsidR="006C11F6" w:rsidRPr="00C47A85" w:rsidRDefault="006C11F6" w:rsidP="00C47A85">
            <w:pPr>
              <w:spacing w:before="29" w:line="288" w:lineRule="auto"/>
              <w:jc w:val="right"/>
              <w:rPr>
                <w:color w:val="000000"/>
                <w:sz w:val="24"/>
              </w:rPr>
            </w:pPr>
            <w:r w:rsidRPr="00C47A85">
              <w:rPr>
                <w:color w:val="000000"/>
                <w:sz w:val="24"/>
              </w:rPr>
              <w:t>629,483.79</w:t>
            </w:r>
          </w:p>
        </w:tc>
        <w:tc>
          <w:tcPr>
            <w:tcW w:w="2520" w:type="dxa"/>
            <w:vAlign w:val="center"/>
          </w:tcPr>
          <w:p w14:paraId="61B32230"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0CFA8195" w14:textId="77777777" w:rsidTr="00B673C9">
        <w:tc>
          <w:tcPr>
            <w:tcW w:w="2880" w:type="dxa"/>
            <w:vAlign w:val="center"/>
          </w:tcPr>
          <w:p w14:paraId="3EA747A1" w14:textId="77777777"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14:paraId="3273C39B"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1E23DC2A" w14:textId="77777777" w:rsidR="006C11F6" w:rsidRPr="00C47A85" w:rsidRDefault="006C11F6" w:rsidP="00C47A85">
            <w:pPr>
              <w:spacing w:before="29" w:line="288" w:lineRule="auto"/>
              <w:jc w:val="right"/>
              <w:rPr>
                <w:color w:val="000000"/>
                <w:sz w:val="24"/>
              </w:rPr>
            </w:pPr>
            <w:r w:rsidRPr="00C47A85">
              <w:rPr>
                <w:color w:val="000000"/>
                <w:sz w:val="24"/>
              </w:rPr>
              <w:t>1,401,075.14</w:t>
            </w:r>
          </w:p>
        </w:tc>
        <w:tc>
          <w:tcPr>
            <w:tcW w:w="2520" w:type="dxa"/>
            <w:vAlign w:val="center"/>
          </w:tcPr>
          <w:p w14:paraId="60C1FC57" w14:textId="77777777" w:rsidR="006C11F6" w:rsidRPr="00C47A85" w:rsidRDefault="006C11F6" w:rsidP="00C47A85">
            <w:pPr>
              <w:spacing w:before="29" w:line="288" w:lineRule="auto"/>
              <w:jc w:val="right"/>
              <w:rPr>
                <w:color w:val="000000"/>
                <w:sz w:val="24"/>
              </w:rPr>
            </w:pPr>
            <w:r w:rsidRPr="00C47A85">
              <w:rPr>
                <w:color w:val="000000"/>
                <w:sz w:val="24"/>
              </w:rPr>
              <w:t>44,081.42</w:t>
            </w:r>
          </w:p>
        </w:tc>
      </w:tr>
      <w:tr w:rsidR="006C11F6" w:rsidRPr="0091212A" w14:paraId="6EED550C" w14:textId="77777777" w:rsidTr="00B673C9">
        <w:tc>
          <w:tcPr>
            <w:tcW w:w="2880" w:type="dxa"/>
            <w:vAlign w:val="center"/>
          </w:tcPr>
          <w:p w14:paraId="0149DACB" w14:textId="77777777"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14:paraId="095B50ED"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0F3C49E7" w14:textId="77777777" w:rsidR="006C11F6" w:rsidRPr="00C47A85" w:rsidRDefault="006C11F6" w:rsidP="00C47A85">
            <w:pPr>
              <w:spacing w:before="29" w:line="288" w:lineRule="auto"/>
              <w:jc w:val="right"/>
              <w:rPr>
                <w:color w:val="000000"/>
                <w:sz w:val="24"/>
              </w:rPr>
            </w:pPr>
            <w:r w:rsidRPr="00C47A85">
              <w:rPr>
                <w:color w:val="000000"/>
                <w:sz w:val="24"/>
              </w:rPr>
              <w:t>289,733.54</w:t>
            </w:r>
          </w:p>
        </w:tc>
        <w:tc>
          <w:tcPr>
            <w:tcW w:w="2520" w:type="dxa"/>
            <w:vAlign w:val="center"/>
          </w:tcPr>
          <w:p w14:paraId="16EBCB92" w14:textId="77777777" w:rsidR="006C11F6" w:rsidRPr="00C47A85" w:rsidRDefault="006C11F6" w:rsidP="00C47A85">
            <w:pPr>
              <w:spacing w:before="29" w:line="288" w:lineRule="auto"/>
              <w:jc w:val="right"/>
              <w:rPr>
                <w:color w:val="000000"/>
                <w:sz w:val="24"/>
              </w:rPr>
            </w:pPr>
            <w:r w:rsidRPr="00C47A85">
              <w:rPr>
                <w:color w:val="000000"/>
                <w:sz w:val="24"/>
              </w:rPr>
              <w:t>119,962.54</w:t>
            </w:r>
          </w:p>
        </w:tc>
      </w:tr>
      <w:tr w:rsidR="006C11F6" w:rsidRPr="0091212A" w14:paraId="31420A2C" w14:textId="77777777" w:rsidTr="00B673C9">
        <w:tc>
          <w:tcPr>
            <w:tcW w:w="2880" w:type="dxa"/>
            <w:vAlign w:val="center"/>
          </w:tcPr>
          <w:p w14:paraId="21E4ADFA" w14:textId="77777777"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14:paraId="5CF30E62"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737BB923" w14:textId="77777777" w:rsidR="006C11F6" w:rsidRPr="00C47A85" w:rsidRDefault="006C11F6" w:rsidP="00C47A85">
            <w:pPr>
              <w:spacing w:before="29" w:line="288" w:lineRule="auto"/>
              <w:jc w:val="right"/>
              <w:rPr>
                <w:color w:val="000000"/>
                <w:sz w:val="24"/>
              </w:rPr>
            </w:pPr>
            <w:r w:rsidRPr="00C47A85">
              <w:rPr>
                <w:color w:val="000000"/>
                <w:sz w:val="24"/>
              </w:rPr>
              <w:t>48,288.90</w:t>
            </w:r>
          </w:p>
        </w:tc>
        <w:tc>
          <w:tcPr>
            <w:tcW w:w="2520" w:type="dxa"/>
            <w:vAlign w:val="center"/>
          </w:tcPr>
          <w:p w14:paraId="6C7A775D" w14:textId="77777777" w:rsidR="006C11F6" w:rsidRPr="00C47A85" w:rsidRDefault="006C11F6" w:rsidP="00C47A85">
            <w:pPr>
              <w:spacing w:before="29" w:line="288" w:lineRule="auto"/>
              <w:jc w:val="right"/>
              <w:rPr>
                <w:color w:val="000000"/>
                <w:sz w:val="24"/>
              </w:rPr>
            </w:pPr>
            <w:r w:rsidRPr="00C47A85">
              <w:rPr>
                <w:color w:val="000000"/>
                <w:sz w:val="24"/>
              </w:rPr>
              <w:t>19,993.77</w:t>
            </w:r>
          </w:p>
        </w:tc>
      </w:tr>
      <w:tr w:rsidR="006C11F6" w:rsidRPr="0091212A" w14:paraId="2BCFEB94" w14:textId="77777777" w:rsidTr="00B673C9">
        <w:tc>
          <w:tcPr>
            <w:tcW w:w="2880" w:type="dxa"/>
            <w:vAlign w:val="center"/>
          </w:tcPr>
          <w:p w14:paraId="4D8CF64D" w14:textId="77777777"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14:paraId="33D1CA48"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1249EBA0"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38E106D5"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52CE9777" w14:textId="77777777" w:rsidTr="00B673C9">
        <w:tc>
          <w:tcPr>
            <w:tcW w:w="2880" w:type="dxa"/>
            <w:vAlign w:val="center"/>
          </w:tcPr>
          <w:p w14:paraId="628D4A34" w14:textId="77777777"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14:paraId="6164AAFE"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14:paraId="6E00C702" w14:textId="77777777" w:rsidR="006C11F6" w:rsidRPr="00C47A85" w:rsidRDefault="006C11F6" w:rsidP="00C47A85">
            <w:pPr>
              <w:spacing w:before="29" w:line="288" w:lineRule="auto"/>
              <w:jc w:val="right"/>
              <w:rPr>
                <w:color w:val="000000"/>
                <w:sz w:val="24"/>
              </w:rPr>
            </w:pPr>
            <w:r w:rsidRPr="00C47A85">
              <w:rPr>
                <w:color w:val="000000"/>
                <w:sz w:val="24"/>
              </w:rPr>
              <w:t>199,779.00</w:t>
            </w:r>
          </w:p>
        </w:tc>
        <w:tc>
          <w:tcPr>
            <w:tcW w:w="2520" w:type="dxa"/>
            <w:vAlign w:val="center"/>
          </w:tcPr>
          <w:p w14:paraId="2EDF97C8" w14:textId="77777777" w:rsidR="006C11F6" w:rsidRPr="00C47A85" w:rsidRDefault="006C11F6" w:rsidP="00C47A85">
            <w:pPr>
              <w:spacing w:before="29" w:line="288" w:lineRule="auto"/>
              <w:jc w:val="right"/>
              <w:rPr>
                <w:color w:val="000000"/>
                <w:sz w:val="24"/>
              </w:rPr>
            </w:pPr>
            <w:r w:rsidRPr="00C47A85">
              <w:rPr>
                <w:color w:val="000000"/>
                <w:sz w:val="24"/>
              </w:rPr>
              <w:t>126,831.67</w:t>
            </w:r>
          </w:p>
        </w:tc>
      </w:tr>
      <w:tr w:rsidR="006C11F6" w:rsidRPr="0091212A" w14:paraId="53FD0116" w14:textId="77777777" w:rsidTr="00B673C9">
        <w:tc>
          <w:tcPr>
            <w:tcW w:w="2880" w:type="dxa"/>
            <w:vAlign w:val="center"/>
          </w:tcPr>
          <w:p w14:paraId="5A9598D4" w14:textId="77777777"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14:paraId="3814ECBC"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15CABB78" w14:textId="77777777" w:rsidR="006C11F6" w:rsidRPr="00C47A85" w:rsidRDefault="006C11F6" w:rsidP="00C47A85">
            <w:pPr>
              <w:spacing w:before="29" w:line="288" w:lineRule="auto"/>
              <w:jc w:val="right"/>
              <w:rPr>
                <w:color w:val="000000"/>
                <w:sz w:val="24"/>
              </w:rPr>
            </w:pPr>
            <w:r w:rsidRPr="00C47A85">
              <w:rPr>
                <w:color w:val="000000"/>
                <w:sz w:val="24"/>
              </w:rPr>
              <w:t>32,800.00</w:t>
            </w:r>
          </w:p>
        </w:tc>
        <w:tc>
          <w:tcPr>
            <w:tcW w:w="2520" w:type="dxa"/>
            <w:vAlign w:val="center"/>
          </w:tcPr>
          <w:p w14:paraId="1D86B5E6" w14:textId="77777777" w:rsidR="006C11F6" w:rsidRPr="00C47A85" w:rsidRDefault="006C11F6" w:rsidP="00C47A85">
            <w:pPr>
              <w:spacing w:before="29" w:line="288" w:lineRule="auto"/>
              <w:jc w:val="right"/>
              <w:rPr>
                <w:color w:val="000000"/>
                <w:sz w:val="24"/>
              </w:rPr>
            </w:pPr>
            <w:r w:rsidRPr="00C47A85">
              <w:rPr>
                <w:color w:val="000000"/>
                <w:sz w:val="24"/>
              </w:rPr>
              <w:t>32,800.00</w:t>
            </w:r>
          </w:p>
        </w:tc>
      </w:tr>
      <w:tr w:rsidR="006C11F6" w:rsidRPr="0091212A" w14:paraId="4987C91F" w14:textId="77777777" w:rsidTr="00B673C9">
        <w:tc>
          <w:tcPr>
            <w:tcW w:w="2880" w:type="dxa"/>
            <w:vAlign w:val="center"/>
          </w:tcPr>
          <w:p w14:paraId="2C1F7C3D" w14:textId="77777777"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14:paraId="4EEE026E"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1BE020BC"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00549FEC"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2F0DD59D" w14:textId="77777777" w:rsidTr="00B673C9">
        <w:tc>
          <w:tcPr>
            <w:tcW w:w="2880" w:type="dxa"/>
            <w:vAlign w:val="center"/>
          </w:tcPr>
          <w:p w14:paraId="793B806D" w14:textId="77777777"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14:paraId="7ABADFD6"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6E2A19E3"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60301120"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3865EAFC" w14:textId="77777777" w:rsidTr="00B673C9">
        <w:tc>
          <w:tcPr>
            <w:tcW w:w="2880" w:type="dxa"/>
            <w:vAlign w:val="center"/>
          </w:tcPr>
          <w:p w14:paraId="40C8AB79" w14:textId="77777777"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14:paraId="6D6706B6"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24797871"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630E587F"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3453AD37" w14:textId="77777777" w:rsidTr="00B673C9">
        <w:tc>
          <w:tcPr>
            <w:tcW w:w="2880" w:type="dxa"/>
            <w:vAlign w:val="center"/>
          </w:tcPr>
          <w:p w14:paraId="38F4A023" w14:textId="77777777" w:rsidR="006C11F6" w:rsidRPr="00C47A85" w:rsidRDefault="006C11F6" w:rsidP="00C47A85">
            <w:pPr>
              <w:spacing w:before="29" w:line="288" w:lineRule="auto"/>
              <w:rPr>
                <w:color w:val="000000"/>
                <w:sz w:val="24"/>
              </w:rPr>
            </w:pPr>
            <w:r w:rsidRPr="00C47A85">
              <w:rPr>
                <w:rFonts w:hint="eastAsia"/>
                <w:color w:val="000000"/>
                <w:sz w:val="24"/>
              </w:rPr>
              <w:lastRenderedPageBreak/>
              <w:t>其他负债</w:t>
            </w:r>
          </w:p>
        </w:tc>
        <w:tc>
          <w:tcPr>
            <w:tcW w:w="1080" w:type="dxa"/>
            <w:vAlign w:val="center"/>
          </w:tcPr>
          <w:p w14:paraId="1BB02959"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14:paraId="502EEB83" w14:textId="77777777" w:rsidR="006C11F6" w:rsidRPr="00C47A85" w:rsidRDefault="006C11F6" w:rsidP="00C47A85">
            <w:pPr>
              <w:spacing w:before="29" w:line="288" w:lineRule="auto"/>
              <w:jc w:val="right"/>
              <w:rPr>
                <w:color w:val="000000"/>
                <w:sz w:val="24"/>
              </w:rPr>
            </w:pPr>
            <w:r w:rsidRPr="00C47A85">
              <w:rPr>
                <w:color w:val="000000"/>
                <w:sz w:val="24"/>
              </w:rPr>
              <w:t>95,249.47</w:t>
            </w:r>
          </w:p>
        </w:tc>
        <w:tc>
          <w:tcPr>
            <w:tcW w:w="2520" w:type="dxa"/>
            <w:vAlign w:val="center"/>
          </w:tcPr>
          <w:p w14:paraId="330DD290" w14:textId="77777777" w:rsidR="006C11F6" w:rsidRPr="00C47A85" w:rsidRDefault="006C11F6" w:rsidP="00C47A85">
            <w:pPr>
              <w:spacing w:before="29" w:line="288" w:lineRule="auto"/>
              <w:jc w:val="right"/>
              <w:rPr>
                <w:color w:val="000000"/>
                <w:sz w:val="24"/>
              </w:rPr>
            </w:pPr>
            <w:r w:rsidRPr="00C47A85">
              <w:rPr>
                <w:color w:val="000000"/>
                <w:sz w:val="24"/>
              </w:rPr>
              <w:t>90,061.54</w:t>
            </w:r>
          </w:p>
        </w:tc>
      </w:tr>
      <w:tr w:rsidR="006C11F6" w:rsidRPr="0091212A" w14:paraId="114FAC97" w14:textId="77777777" w:rsidTr="00B673C9">
        <w:tc>
          <w:tcPr>
            <w:tcW w:w="2880" w:type="dxa"/>
            <w:vAlign w:val="center"/>
          </w:tcPr>
          <w:p w14:paraId="0928D4BA" w14:textId="77777777"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14:paraId="7E758A74" w14:textId="77777777"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14:paraId="7E4D8EC1" w14:textId="77777777" w:rsidR="006C11F6" w:rsidRPr="00133C42" w:rsidRDefault="006C11F6" w:rsidP="00C47A85">
            <w:pPr>
              <w:spacing w:before="29" w:line="288" w:lineRule="auto"/>
              <w:jc w:val="right"/>
              <w:rPr>
                <w:b/>
                <w:color w:val="000000"/>
                <w:sz w:val="24"/>
              </w:rPr>
            </w:pPr>
            <w:r w:rsidRPr="00133C42">
              <w:rPr>
                <w:b/>
                <w:color w:val="000000"/>
                <w:sz w:val="24"/>
              </w:rPr>
              <w:t>2,696,409.84</w:t>
            </w:r>
          </w:p>
        </w:tc>
        <w:tc>
          <w:tcPr>
            <w:tcW w:w="2520" w:type="dxa"/>
            <w:vAlign w:val="center"/>
          </w:tcPr>
          <w:p w14:paraId="006A83D2" w14:textId="77777777" w:rsidR="006C11F6" w:rsidRPr="00133C42" w:rsidRDefault="006C11F6" w:rsidP="00C47A85">
            <w:pPr>
              <w:spacing w:before="29" w:line="288" w:lineRule="auto"/>
              <w:jc w:val="right"/>
              <w:rPr>
                <w:b/>
                <w:color w:val="000000"/>
                <w:sz w:val="24"/>
              </w:rPr>
            </w:pPr>
            <w:r w:rsidRPr="00133C42">
              <w:rPr>
                <w:b/>
                <w:color w:val="000000"/>
                <w:sz w:val="24"/>
              </w:rPr>
              <w:t>433,730.94</w:t>
            </w:r>
          </w:p>
        </w:tc>
      </w:tr>
      <w:tr w:rsidR="006C11F6" w:rsidRPr="0091212A" w14:paraId="579B2438" w14:textId="77777777" w:rsidTr="00B673C9">
        <w:tc>
          <w:tcPr>
            <w:tcW w:w="2880" w:type="dxa"/>
            <w:vAlign w:val="center"/>
          </w:tcPr>
          <w:p w14:paraId="389CD128" w14:textId="77777777"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14:paraId="7310C8A0"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65EDA998" w14:textId="77777777"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14:paraId="699015A4" w14:textId="77777777"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14:paraId="1A76EFD7" w14:textId="77777777" w:rsidTr="00B673C9">
        <w:tc>
          <w:tcPr>
            <w:tcW w:w="2880" w:type="dxa"/>
            <w:vAlign w:val="center"/>
          </w:tcPr>
          <w:p w14:paraId="75C96AE8" w14:textId="77777777"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14:paraId="4B173C11"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14:paraId="556846B2" w14:textId="77777777" w:rsidR="006C11F6" w:rsidRPr="00C47A85" w:rsidRDefault="006C11F6" w:rsidP="00C47A85">
            <w:pPr>
              <w:spacing w:before="29" w:line="288" w:lineRule="auto"/>
              <w:jc w:val="right"/>
              <w:rPr>
                <w:color w:val="000000"/>
                <w:sz w:val="24"/>
              </w:rPr>
            </w:pPr>
            <w:r w:rsidRPr="00C47A85">
              <w:rPr>
                <w:color w:val="000000"/>
                <w:sz w:val="24"/>
              </w:rPr>
              <w:t>86,768,456.33</w:t>
            </w:r>
          </w:p>
        </w:tc>
        <w:tc>
          <w:tcPr>
            <w:tcW w:w="2520" w:type="dxa"/>
            <w:vAlign w:val="center"/>
          </w:tcPr>
          <w:p w14:paraId="1C6CF16F" w14:textId="77777777" w:rsidR="006C11F6" w:rsidRPr="00C47A85" w:rsidRDefault="006C11F6" w:rsidP="00C47A85">
            <w:pPr>
              <w:spacing w:before="29" w:line="288" w:lineRule="auto"/>
              <w:jc w:val="right"/>
              <w:rPr>
                <w:color w:val="000000"/>
                <w:sz w:val="24"/>
              </w:rPr>
            </w:pPr>
            <w:r w:rsidRPr="00C47A85">
              <w:rPr>
                <w:color w:val="000000"/>
                <w:sz w:val="24"/>
              </w:rPr>
              <w:t>44,481,269.20</w:t>
            </w:r>
          </w:p>
        </w:tc>
      </w:tr>
      <w:tr w:rsidR="006C11F6" w:rsidRPr="0091212A" w14:paraId="15D1F283" w14:textId="77777777" w:rsidTr="00B673C9">
        <w:tc>
          <w:tcPr>
            <w:tcW w:w="2880" w:type="dxa"/>
            <w:vAlign w:val="center"/>
          </w:tcPr>
          <w:p w14:paraId="5FDBCDA4" w14:textId="77777777"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14:paraId="0E6CF1CF"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14:paraId="048554E4" w14:textId="77777777" w:rsidR="006C11F6" w:rsidRPr="00C47A85" w:rsidRDefault="006C11F6" w:rsidP="00C47A85">
            <w:pPr>
              <w:spacing w:before="29" w:line="288" w:lineRule="auto"/>
              <w:jc w:val="right"/>
              <w:rPr>
                <w:color w:val="000000"/>
                <w:sz w:val="24"/>
              </w:rPr>
            </w:pPr>
            <w:r w:rsidRPr="00C47A85">
              <w:rPr>
                <w:color w:val="000000"/>
                <w:sz w:val="24"/>
              </w:rPr>
              <w:t>152,017,754.42</w:t>
            </w:r>
          </w:p>
        </w:tc>
        <w:tc>
          <w:tcPr>
            <w:tcW w:w="2520" w:type="dxa"/>
            <w:vAlign w:val="center"/>
          </w:tcPr>
          <w:p w14:paraId="0A165545" w14:textId="77777777" w:rsidR="006C11F6" w:rsidRPr="00C47A85" w:rsidRDefault="006C11F6" w:rsidP="00C47A85">
            <w:pPr>
              <w:spacing w:before="29" w:line="288" w:lineRule="auto"/>
              <w:jc w:val="right"/>
              <w:rPr>
                <w:color w:val="000000"/>
                <w:sz w:val="24"/>
              </w:rPr>
            </w:pPr>
            <w:r w:rsidRPr="00C47A85">
              <w:rPr>
                <w:color w:val="000000"/>
                <w:sz w:val="24"/>
              </w:rPr>
              <w:t>47,897,311.34</w:t>
            </w:r>
          </w:p>
        </w:tc>
      </w:tr>
      <w:tr w:rsidR="006C11F6" w:rsidRPr="0091212A" w14:paraId="6A5046DB" w14:textId="77777777" w:rsidTr="00B673C9">
        <w:tc>
          <w:tcPr>
            <w:tcW w:w="2880" w:type="dxa"/>
            <w:vAlign w:val="center"/>
          </w:tcPr>
          <w:p w14:paraId="32515924" w14:textId="77777777"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14:paraId="75D593D7" w14:textId="77777777"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14:paraId="1D95902D" w14:textId="77777777" w:rsidR="006C11F6" w:rsidRPr="002936D0" w:rsidRDefault="006C11F6" w:rsidP="00C47A85">
            <w:pPr>
              <w:spacing w:before="29" w:line="288" w:lineRule="auto"/>
              <w:jc w:val="right"/>
              <w:rPr>
                <w:b/>
                <w:color w:val="000000"/>
                <w:sz w:val="24"/>
              </w:rPr>
            </w:pPr>
            <w:r w:rsidRPr="002936D0">
              <w:rPr>
                <w:b/>
                <w:color w:val="000000"/>
                <w:sz w:val="24"/>
              </w:rPr>
              <w:t>238,786,210.75</w:t>
            </w:r>
          </w:p>
        </w:tc>
        <w:tc>
          <w:tcPr>
            <w:tcW w:w="2520" w:type="dxa"/>
            <w:vAlign w:val="center"/>
          </w:tcPr>
          <w:p w14:paraId="0DC8C593" w14:textId="77777777" w:rsidR="006C11F6" w:rsidRPr="002936D0" w:rsidRDefault="006C11F6" w:rsidP="00C47A85">
            <w:pPr>
              <w:spacing w:before="29" w:line="288" w:lineRule="auto"/>
              <w:jc w:val="right"/>
              <w:rPr>
                <w:b/>
                <w:color w:val="000000"/>
                <w:sz w:val="24"/>
              </w:rPr>
            </w:pPr>
            <w:r w:rsidRPr="002936D0">
              <w:rPr>
                <w:b/>
                <w:color w:val="000000"/>
                <w:sz w:val="24"/>
              </w:rPr>
              <w:t>92,378,580.54</w:t>
            </w:r>
          </w:p>
        </w:tc>
      </w:tr>
      <w:tr w:rsidR="006C11F6" w:rsidRPr="0091212A" w14:paraId="0295ED94" w14:textId="77777777" w:rsidTr="00B673C9">
        <w:tc>
          <w:tcPr>
            <w:tcW w:w="2880" w:type="dxa"/>
            <w:vAlign w:val="center"/>
          </w:tcPr>
          <w:p w14:paraId="24BB3114" w14:textId="77777777"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14:paraId="3C5686DC" w14:textId="77777777"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14:paraId="5E808168" w14:textId="77777777" w:rsidR="006C11F6" w:rsidRPr="002936D0" w:rsidRDefault="006C11F6" w:rsidP="00C47A85">
            <w:pPr>
              <w:spacing w:before="29" w:line="288" w:lineRule="auto"/>
              <w:jc w:val="right"/>
              <w:rPr>
                <w:b/>
                <w:color w:val="000000"/>
                <w:sz w:val="24"/>
              </w:rPr>
            </w:pPr>
            <w:r w:rsidRPr="002936D0">
              <w:rPr>
                <w:b/>
                <w:color w:val="000000"/>
                <w:sz w:val="24"/>
              </w:rPr>
              <w:t>241,482,620.59</w:t>
            </w:r>
          </w:p>
        </w:tc>
        <w:tc>
          <w:tcPr>
            <w:tcW w:w="2520" w:type="dxa"/>
            <w:vAlign w:val="center"/>
          </w:tcPr>
          <w:p w14:paraId="02F16AAC" w14:textId="77777777" w:rsidR="006C11F6" w:rsidRPr="002936D0" w:rsidRDefault="006C11F6" w:rsidP="00C47A85">
            <w:pPr>
              <w:spacing w:before="29" w:line="288" w:lineRule="auto"/>
              <w:jc w:val="right"/>
              <w:rPr>
                <w:b/>
                <w:color w:val="000000"/>
                <w:sz w:val="24"/>
              </w:rPr>
            </w:pPr>
            <w:r w:rsidRPr="002936D0">
              <w:rPr>
                <w:b/>
                <w:color w:val="000000"/>
                <w:sz w:val="24"/>
              </w:rPr>
              <w:t>92,812,311.48</w:t>
            </w:r>
          </w:p>
        </w:tc>
      </w:tr>
    </w:tbl>
    <w:p w14:paraId="4CC7F6DF" w14:textId="77777777" w:rsidR="001A59F9" w:rsidRDefault="0097024B" w:rsidP="00136E22">
      <w:pPr>
        <w:spacing w:before="29" w:line="288" w:lineRule="auto"/>
        <w:rPr>
          <w:color w:val="000000"/>
          <w:sz w:val="24"/>
        </w:rPr>
      </w:pPr>
      <w:r w:rsidRPr="00D74688">
        <w:rPr>
          <w:rFonts w:hint="eastAsia"/>
          <w:color w:val="000000"/>
          <w:sz w:val="24"/>
        </w:rPr>
        <w:t>注：报告截止日</w:t>
      </w:r>
      <w:r w:rsidRPr="00D74688">
        <w:rPr>
          <w:color w:val="000000"/>
          <w:sz w:val="24"/>
        </w:rPr>
        <w:t>2017</w:t>
      </w:r>
      <w:r w:rsidRPr="00D74688">
        <w:rPr>
          <w:rFonts w:hint="eastAsia"/>
          <w:color w:val="000000"/>
          <w:sz w:val="24"/>
        </w:rPr>
        <w:t>年</w:t>
      </w:r>
      <w:r w:rsidRPr="00D74688">
        <w:rPr>
          <w:color w:val="000000"/>
          <w:sz w:val="24"/>
        </w:rPr>
        <w:t>12</w:t>
      </w:r>
      <w:r w:rsidRPr="00D74688">
        <w:rPr>
          <w:rFonts w:hint="eastAsia"/>
          <w:color w:val="000000"/>
          <w:sz w:val="24"/>
        </w:rPr>
        <w:t>月</w:t>
      </w:r>
      <w:r w:rsidRPr="00D74688">
        <w:rPr>
          <w:color w:val="000000"/>
          <w:sz w:val="24"/>
        </w:rPr>
        <w:t>31</w:t>
      </w:r>
      <w:r w:rsidRPr="00D74688">
        <w:rPr>
          <w:rFonts w:hint="eastAsia"/>
          <w:color w:val="000000"/>
          <w:sz w:val="24"/>
        </w:rPr>
        <w:t>日，基金份额净值</w:t>
      </w:r>
      <w:r w:rsidRPr="00D74688">
        <w:rPr>
          <w:color w:val="000000"/>
          <w:sz w:val="24"/>
        </w:rPr>
        <w:t>2.752</w:t>
      </w:r>
      <w:r w:rsidRPr="00D74688">
        <w:rPr>
          <w:rFonts w:hint="eastAsia"/>
          <w:color w:val="000000"/>
          <w:sz w:val="24"/>
        </w:rPr>
        <w:t>元，基金份额总额</w:t>
      </w:r>
      <w:r w:rsidRPr="00D74688">
        <w:rPr>
          <w:color w:val="000000"/>
          <w:sz w:val="24"/>
        </w:rPr>
        <w:t>86,768,456.33</w:t>
      </w:r>
      <w:r w:rsidRPr="00D74688">
        <w:rPr>
          <w:rFonts w:hint="eastAsia"/>
          <w:color w:val="000000"/>
          <w:sz w:val="24"/>
        </w:rPr>
        <w:t>份。</w:t>
      </w:r>
    </w:p>
    <w:p w14:paraId="60DD331E" w14:textId="77777777" w:rsidR="00136E22" w:rsidRPr="00D74688" w:rsidRDefault="00136E22" w:rsidP="00026C9C">
      <w:pPr>
        <w:spacing w:line="360" w:lineRule="auto"/>
        <w:rPr>
          <w:color w:val="000000"/>
          <w:sz w:val="24"/>
        </w:rPr>
      </w:pPr>
    </w:p>
    <w:p w14:paraId="2E56AB04" w14:textId="77777777" w:rsidR="001A59F9" w:rsidRPr="00471EEB" w:rsidRDefault="001A59F9" w:rsidP="00471EEB">
      <w:pPr>
        <w:pStyle w:val="20"/>
        <w:spacing w:before="29" w:after="0" w:line="288" w:lineRule="auto"/>
        <w:rPr>
          <w:rFonts w:ascii="Times New Roman" w:hAnsi="Times New Roman"/>
          <w:kern w:val="0"/>
          <w:szCs w:val="24"/>
        </w:rPr>
      </w:pPr>
      <w:bookmarkStart w:id="105" w:name="_Toc225498269"/>
      <w:bookmarkStart w:id="106" w:name="_Toc361324874"/>
      <w:bookmarkStart w:id="107" w:name="_Toc509684096"/>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05"/>
      <w:bookmarkEnd w:id="106"/>
      <w:bookmarkEnd w:id="107"/>
    </w:p>
    <w:p w14:paraId="4DEB7AC4" w14:textId="77777777"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交银施罗德定期支付双息平衡混合型证券投资基金</w:t>
      </w:r>
    </w:p>
    <w:p w14:paraId="5DD18186" w14:textId="77777777"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2017</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2017</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14:paraId="4962E718" w14:textId="77777777"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14:paraId="58853555" w14:textId="77777777" w:rsidTr="006D141C">
        <w:tc>
          <w:tcPr>
            <w:tcW w:w="3420" w:type="dxa"/>
            <w:vAlign w:val="center"/>
          </w:tcPr>
          <w:p w14:paraId="72484F65" w14:textId="77777777"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14:paraId="5B1AC110" w14:textId="77777777"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14:paraId="2C6D67E4" w14:textId="77777777" w:rsidR="001A59F9" w:rsidRPr="008531A5" w:rsidRDefault="001A59F9" w:rsidP="008531A5">
            <w:pPr>
              <w:spacing w:before="29" w:line="288" w:lineRule="auto"/>
              <w:jc w:val="center"/>
              <w:rPr>
                <w:b/>
                <w:color w:val="000000"/>
              </w:rPr>
            </w:pPr>
            <w:r w:rsidRPr="008531A5">
              <w:rPr>
                <w:rFonts w:hint="eastAsia"/>
                <w:b/>
                <w:color w:val="000000"/>
              </w:rPr>
              <w:t>本期</w:t>
            </w:r>
          </w:p>
          <w:p w14:paraId="7C3770F0" w14:textId="77777777" w:rsidR="001A59F9" w:rsidRPr="008531A5" w:rsidRDefault="00F64FAD"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14:paraId="75F4A297" w14:textId="77777777" w:rsidR="001A59F9" w:rsidRPr="008531A5" w:rsidRDefault="001A59F9" w:rsidP="008531A5">
            <w:pPr>
              <w:spacing w:before="29" w:line="288" w:lineRule="auto"/>
              <w:jc w:val="center"/>
              <w:rPr>
                <w:b/>
                <w:color w:val="000000"/>
              </w:rPr>
            </w:pPr>
            <w:r w:rsidRPr="008531A5">
              <w:rPr>
                <w:rFonts w:hint="eastAsia"/>
                <w:b/>
                <w:color w:val="000000"/>
              </w:rPr>
              <w:t>上年度可比期间</w:t>
            </w:r>
          </w:p>
          <w:p w14:paraId="450E815A" w14:textId="77777777" w:rsidR="001A59F9" w:rsidRPr="008531A5" w:rsidRDefault="007F35DC" w:rsidP="008531A5">
            <w:pPr>
              <w:spacing w:before="29" w:line="288" w:lineRule="auto"/>
              <w:jc w:val="center"/>
              <w:rPr>
                <w:b/>
                <w:color w:val="000000"/>
              </w:rPr>
            </w:pPr>
            <w:r w:rsidRPr="008531A5">
              <w:rPr>
                <w:b/>
                <w:color w:val="000000"/>
              </w:rPr>
              <w:t>2016</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14:paraId="3C398C98" w14:textId="77777777" w:rsidTr="00D82DAA">
        <w:tc>
          <w:tcPr>
            <w:tcW w:w="3420" w:type="dxa"/>
            <w:vAlign w:val="center"/>
          </w:tcPr>
          <w:p w14:paraId="095BDD57" w14:textId="77777777"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14:paraId="244715D1"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561CCA24" w14:textId="77777777" w:rsidR="001D57E5" w:rsidRPr="008531A5" w:rsidRDefault="001D57E5" w:rsidP="008531A5">
            <w:pPr>
              <w:spacing w:before="29" w:line="288" w:lineRule="auto"/>
              <w:jc w:val="right"/>
              <w:rPr>
                <w:b/>
                <w:color w:val="000000"/>
                <w:sz w:val="24"/>
              </w:rPr>
            </w:pPr>
            <w:r w:rsidRPr="008531A5">
              <w:rPr>
                <w:b/>
                <w:color w:val="000000"/>
                <w:sz w:val="24"/>
              </w:rPr>
              <w:t>38,295,059.79</w:t>
            </w:r>
          </w:p>
        </w:tc>
        <w:tc>
          <w:tcPr>
            <w:tcW w:w="2250" w:type="dxa"/>
            <w:vAlign w:val="center"/>
          </w:tcPr>
          <w:p w14:paraId="2983B167" w14:textId="77777777" w:rsidR="001D57E5" w:rsidRPr="008531A5" w:rsidRDefault="001D57E5" w:rsidP="008531A5">
            <w:pPr>
              <w:spacing w:before="29" w:line="288" w:lineRule="auto"/>
              <w:jc w:val="right"/>
              <w:rPr>
                <w:b/>
                <w:color w:val="000000"/>
                <w:sz w:val="24"/>
              </w:rPr>
            </w:pPr>
            <w:r w:rsidRPr="008531A5">
              <w:rPr>
                <w:b/>
                <w:color w:val="000000"/>
                <w:sz w:val="24"/>
              </w:rPr>
              <w:t>1,273,842.23</w:t>
            </w:r>
          </w:p>
        </w:tc>
      </w:tr>
      <w:tr w:rsidR="001D57E5" w:rsidRPr="0091212A" w14:paraId="505BB10C" w14:textId="77777777" w:rsidTr="00D82DAA">
        <w:tc>
          <w:tcPr>
            <w:tcW w:w="3420" w:type="dxa"/>
            <w:vAlign w:val="center"/>
          </w:tcPr>
          <w:p w14:paraId="06D36456" w14:textId="77777777"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14:paraId="76BCE4CC"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47A250BB" w14:textId="77777777" w:rsidR="001D57E5" w:rsidRPr="00862F02" w:rsidRDefault="001D57E5" w:rsidP="00862F02">
            <w:pPr>
              <w:spacing w:before="29" w:line="288" w:lineRule="auto"/>
              <w:jc w:val="right"/>
              <w:rPr>
                <w:color w:val="000000"/>
                <w:sz w:val="24"/>
              </w:rPr>
            </w:pPr>
            <w:r w:rsidRPr="00862F02">
              <w:rPr>
                <w:color w:val="000000"/>
                <w:sz w:val="24"/>
              </w:rPr>
              <w:t>624,749.45</w:t>
            </w:r>
          </w:p>
        </w:tc>
        <w:tc>
          <w:tcPr>
            <w:tcW w:w="2250" w:type="dxa"/>
            <w:vAlign w:val="center"/>
          </w:tcPr>
          <w:p w14:paraId="3900020E" w14:textId="77777777" w:rsidR="001D57E5" w:rsidRPr="00862F02" w:rsidRDefault="001D57E5" w:rsidP="00862F02">
            <w:pPr>
              <w:spacing w:before="29" w:line="288" w:lineRule="auto"/>
              <w:jc w:val="right"/>
              <w:rPr>
                <w:color w:val="000000"/>
                <w:sz w:val="24"/>
              </w:rPr>
            </w:pPr>
            <w:r w:rsidRPr="00862F02">
              <w:rPr>
                <w:color w:val="000000"/>
                <w:sz w:val="24"/>
              </w:rPr>
              <w:t>631,605.24</w:t>
            </w:r>
          </w:p>
        </w:tc>
      </w:tr>
      <w:tr w:rsidR="001D57E5" w:rsidRPr="0091212A" w14:paraId="594A5823" w14:textId="77777777" w:rsidTr="00D82DAA">
        <w:tc>
          <w:tcPr>
            <w:tcW w:w="3420" w:type="dxa"/>
            <w:vAlign w:val="center"/>
          </w:tcPr>
          <w:p w14:paraId="68A3EAA8" w14:textId="77777777"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14:paraId="736E0BF1"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14:paraId="5FCCFF61" w14:textId="77777777" w:rsidR="001D57E5" w:rsidRPr="00862F02" w:rsidRDefault="001D57E5" w:rsidP="00862F02">
            <w:pPr>
              <w:spacing w:before="29" w:line="288" w:lineRule="auto"/>
              <w:jc w:val="right"/>
              <w:rPr>
                <w:color w:val="000000"/>
                <w:sz w:val="24"/>
              </w:rPr>
            </w:pPr>
            <w:r w:rsidRPr="00862F02">
              <w:rPr>
                <w:color w:val="000000"/>
                <w:sz w:val="24"/>
              </w:rPr>
              <w:t>239,769.62</w:t>
            </w:r>
          </w:p>
        </w:tc>
        <w:tc>
          <w:tcPr>
            <w:tcW w:w="2250" w:type="dxa"/>
            <w:vAlign w:val="center"/>
          </w:tcPr>
          <w:p w14:paraId="566E1C8E" w14:textId="77777777" w:rsidR="001D57E5" w:rsidRPr="00862F02" w:rsidRDefault="001D57E5" w:rsidP="00862F02">
            <w:pPr>
              <w:spacing w:before="29" w:line="288" w:lineRule="auto"/>
              <w:jc w:val="right"/>
              <w:rPr>
                <w:color w:val="000000"/>
                <w:sz w:val="24"/>
              </w:rPr>
            </w:pPr>
            <w:r w:rsidRPr="00862F02">
              <w:rPr>
                <w:color w:val="000000"/>
                <w:sz w:val="24"/>
              </w:rPr>
              <w:t>139,473.68</w:t>
            </w:r>
          </w:p>
        </w:tc>
      </w:tr>
      <w:tr w:rsidR="001D57E5" w:rsidRPr="0091212A" w14:paraId="56370E89" w14:textId="77777777" w:rsidTr="00D82DAA">
        <w:tc>
          <w:tcPr>
            <w:tcW w:w="3420" w:type="dxa"/>
            <w:vAlign w:val="center"/>
          </w:tcPr>
          <w:p w14:paraId="14242DC7" w14:textId="77777777"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14:paraId="4AFCF6D2"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6595B3B9" w14:textId="77777777" w:rsidR="001D57E5" w:rsidRPr="00862F02" w:rsidRDefault="001D57E5" w:rsidP="00862F02">
            <w:pPr>
              <w:spacing w:before="29" w:line="288" w:lineRule="auto"/>
              <w:jc w:val="right"/>
              <w:rPr>
                <w:color w:val="000000"/>
                <w:sz w:val="24"/>
              </w:rPr>
            </w:pPr>
            <w:r w:rsidRPr="00862F02">
              <w:rPr>
                <w:color w:val="000000"/>
                <w:sz w:val="24"/>
              </w:rPr>
              <w:t>384,979.83</w:t>
            </w:r>
          </w:p>
        </w:tc>
        <w:tc>
          <w:tcPr>
            <w:tcW w:w="2250" w:type="dxa"/>
            <w:vAlign w:val="center"/>
          </w:tcPr>
          <w:p w14:paraId="3B1CAD74" w14:textId="77777777" w:rsidR="001D57E5" w:rsidRPr="00862F02" w:rsidRDefault="001D57E5" w:rsidP="00862F02">
            <w:pPr>
              <w:spacing w:before="29" w:line="288" w:lineRule="auto"/>
              <w:jc w:val="right"/>
              <w:rPr>
                <w:color w:val="000000"/>
                <w:sz w:val="24"/>
              </w:rPr>
            </w:pPr>
            <w:r w:rsidRPr="00862F02">
              <w:rPr>
                <w:color w:val="000000"/>
                <w:sz w:val="24"/>
              </w:rPr>
              <w:t>492,131.56</w:t>
            </w:r>
          </w:p>
        </w:tc>
      </w:tr>
      <w:tr w:rsidR="001D57E5" w:rsidRPr="0091212A" w14:paraId="4D023B6C" w14:textId="77777777" w:rsidTr="00D82DAA">
        <w:tc>
          <w:tcPr>
            <w:tcW w:w="3420" w:type="dxa"/>
            <w:vAlign w:val="center"/>
          </w:tcPr>
          <w:p w14:paraId="19357DFB" w14:textId="77777777"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14:paraId="342EC25A"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00E2CB12"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179512E3"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74048B7F" w14:textId="77777777" w:rsidTr="00D82DAA">
        <w:tc>
          <w:tcPr>
            <w:tcW w:w="3420" w:type="dxa"/>
            <w:vAlign w:val="center"/>
          </w:tcPr>
          <w:p w14:paraId="69AE82F9" w14:textId="77777777"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14:paraId="66E37FCB"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40AA79D2"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6710366B"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74257251" w14:textId="77777777" w:rsidTr="00D82DAA">
        <w:tc>
          <w:tcPr>
            <w:tcW w:w="3420" w:type="dxa"/>
            <w:vAlign w:val="center"/>
          </w:tcPr>
          <w:p w14:paraId="6D68852A" w14:textId="77777777"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14:paraId="5DC98A2D"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17C6CC2C"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40937612"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476460F7" w14:textId="77777777" w:rsidTr="00D82DAA">
        <w:tc>
          <w:tcPr>
            <w:tcW w:w="3420" w:type="dxa"/>
            <w:vAlign w:val="center"/>
          </w:tcPr>
          <w:p w14:paraId="5B9F8F33" w14:textId="77777777"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14:paraId="13458873"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6D904CFC" w14:textId="77777777" w:rsidR="001D57E5" w:rsidRPr="00862F02" w:rsidRDefault="001D57E5" w:rsidP="00862F02">
            <w:pPr>
              <w:spacing w:before="29" w:line="288" w:lineRule="auto"/>
              <w:jc w:val="right"/>
              <w:rPr>
                <w:color w:val="000000"/>
                <w:sz w:val="24"/>
              </w:rPr>
            </w:pPr>
            <w:r w:rsidRPr="00862F02">
              <w:rPr>
                <w:color w:val="000000"/>
                <w:sz w:val="24"/>
              </w:rPr>
              <w:t>20,695,833.62</w:t>
            </w:r>
          </w:p>
        </w:tc>
        <w:tc>
          <w:tcPr>
            <w:tcW w:w="2250" w:type="dxa"/>
            <w:vAlign w:val="center"/>
          </w:tcPr>
          <w:p w14:paraId="53E65C00" w14:textId="77777777" w:rsidR="001D57E5" w:rsidRPr="00862F02" w:rsidRDefault="001D57E5" w:rsidP="00862F02">
            <w:pPr>
              <w:spacing w:before="29" w:line="288" w:lineRule="auto"/>
              <w:jc w:val="right"/>
              <w:rPr>
                <w:color w:val="000000"/>
                <w:sz w:val="24"/>
              </w:rPr>
            </w:pPr>
            <w:r w:rsidRPr="00862F02">
              <w:rPr>
                <w:color w:val="000000"/>
                <w:sz w:val="24"/>
              </w:rPr>
              <w:t>7,688,874.29</w:t>
            </w:r>
          </w:p>
        </w:tc>
      </w:tr>
      <w:tr w:rsidR="001D57E5" w:rsidRPr="0091212A" w14:paraId="767D8711" w14:textId="77777777" w:rsidTr="00D82DAA">
        <w:tc>
          <w:tcPr>
            <w:tcW w:w="3420" w:type="dxa"/>
            <w:vAlign w:val="center"/>
          </w:tcPr>
          <w:p w14:paraId="70E8ABF5" w14:textId="77777777"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14:paraId="2919DA1B"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14:paraId="5FD0FA46" w14:textId="77777777" w:rsidR="001D57E5" w:rsidRPr="00862F02" w:rsidRDefault="001D57E5" w:rsidP="00862F02">
            <w:pPr>
              <w:spacing w:before="29" w:line="288" w:lineRule="auto"/>
              <w:jc w:val="right"/>
              <w:rPr>
                <w:color w:val="000000"/>
                <w:sz w:val="24"/>
              </w:rPr>
            </w:pPr>
            <w:r w:rsidRPr="00862F02">
              <w:rPr>
                <w:color w:val="000000"/>
                <w:sz w:val="24"/>
              </w:rPr>
              <w:t>20,393,801.32</w:t>
            </w:r>
          </w:p>
        </w:tc>
        <w:tc>
          <w:tcPr>
            <w:tcW w:w="2250" w:type="dxa"/>
            <w:vAlign w:val="center"/>
          </w:tcPr>
          <w:p w14:paraId="6F1E3FAB" w14:textId="77777777" w:rsidR="001D57E5" w:rsidRPr="00862F02" w:rsidRDefault="001D57E5" w:rsidP="00862F02">
            <w:pPr>
              <w:spacing w:before="29" w:line="288" w:lineRule="auto"/>
              <w:jc w:val="right"/>
              <w:rPr>
                <w:color w:val="000000"/>
                <w:sz w:val="24"/>
              </w:rPr>
            </w:pPr>
            <w:r w:rsidRPr="00862F02">
              <w:rPr>
                <w:color w:val="000000"/>
                <w:sz w:val="24"/>
              </w:rPr>
              <w:t>7,352,596.13</w:t>
            </w:r>
          </w:p>
        </w:tc>
      </w:tr>
      <w:tr w:rsidR="001D57E5" w:rsidRPr="0091212A" w14:paraId="3F4FB5BD" w14:textId="77777777" w:rsidTr="00D82DAA">
        <w:tc>
          <w:tcPr>
            <w:tcW w:w="3420" w:type="dxa"/>
            <w:vAlign w:val="center"/>
          </w:tcPr>
          <w:p w14:paraId="48B3926F" w14:textId="77777777"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14:paraId="2C057E86"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69D3981E"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757FB500"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361C8821" w14:textId="77777777" w:rsidTr="00D82DAA">
        <w:tc>
          <w:tcPr>
            <w:tcW w:w="3420" w:type="dxa"/>
            <w:vAlign w:val="center"/>
          </w:tcPr>
          <w:p w14:paraId="6FFBED7F" w14:textId="77777777"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14:paraId="2ED3192C"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14:paraId="73798685"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182A9ED8" w14:textId="77777777" w:rsidR="001D57E5" w:rsidRPr="00862F02" w:rsidRDefault="001D57E5" w:rsidP="00862F02">
            <w:pPr>
              <w:spacing w:before="29" w:line="288" w:lineRule="auto"/>
              <w:jc w:val="right"/>
              <w:rPr>
                <w:color w:val="000000"/>
                <w:sz w:val="24"/>
              </w:rPr>
            </w:pPr>
            <w:r w:rsidRPr="00862F02">
              <w:rPr>
                <w:color w:val="000000"/>
                <w:sz w:val="24"/>
              </w:rPr>
              <w:t>96,262.44</w:t>
            </w:r>
          </w:p>
        </w:tc>
      </w:tr>
      <w:tr w:rsidR="001D57E5" w:rsidRPr="0091212A" w14:paraId="5AD795B9" w14:textId="77777777" w:rsidTr="00D82DAA">
        <w:tc>
          <w:tcPr>
            <w:tcW w:w="3420" w:type="dxa"/>
            <w:vAlign w:val="center"/>
          </w:tcPr>
          <w:p w14:paraId="7F9F34A6" w14:textId="77777777"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14:paraId="19B3BC44"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14:paraId="1F4A4F34"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00CD30D9"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20D9E85F" w14:textId="77777777" w:rsidTr="00D82DAA">
        <w:tc>
          <w:tcPr>
            <w:tcW w:w="3420" w:type="dxa"/>
            <w:vAlign w:val="center"/>
          </w:tcPr>
          <w:p w14:paraId="1B97D073" w14:textId="77777777"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14:paraId="2A247C7B"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54C85712" w14:textId="77777777"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14:paraId="24C125F5" w14:textId="77777777"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14:paraId="51896DC8" w14:textId="77777777" w:rsidTr="00D82DAA">
        <w:tc>
          <w:tcPr>
            <w:tcW w:w="3420" w:type="dxa"/>
            <w:vAlign w:val="center"/>
          </w:tcPr>
          <w:p w14:paraId="62B4391C" w14:textId="77777777"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14:paraId="36FFD4A5"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14:paraId="0F8D7FE2"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426FAE95"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35DBDE7E" w14:textId="77777777" w:rsidTr="00D82DAA">
        <w:tc>
          <w:tcPr>
            <w:tcW w:w="3420" w:type="dxa"/>
            <w:vAlign w:val="center"/>
          </w:tcPr>
          <w:p w14:paraId="204581D3" w14:textId="77777777"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14:paraId="25925245"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14:paraId="796AFA01" w14:textId="77777777" w:rsidR="001D57E5" w:rsidRPr="00862F02" w:rsidRDefault="001D57E5" w:rsidP="00862F02">
            <w:pPr>
              <w:spacing w:before="29" w:line="288" w:lineRule="auto"/>
              <w:jc w:val="right"/>
              <w:rPr>
                <w:color w:val="000000"/>
                <w:sz w:val="24"/>
              </w:rPr>
            </w:pPr>
            <w:r w:rsidRPr="00862F02">
              <w:rPr>
                <w:color w:val="000000"/>
                <w:sz w:val="24"/>
              </w:rPr>
              <w:t>302,032.30</w:t>
            </w:r>
          </w:p>
        </w:tc>
        <w:tc>
          <w:tcPr>
            <w:tcW w:w="2250" w:type="dxa"/>
            <w:vAlign w:val="center"/>
          </w:tcPr>
          <w:p w14:paraId="1805E982" w14:textId="77777777" w:rsidR="001D57E5" w:rsidRPr="00862F02" w:rsidRDefault="001D57E5" w:rsidP="00862F02">
            <w:pPr>
              <w:spacing w:before="29" w:line="288" w:lineRule="auto"/>
              <w:jc w:val="right"/>
              <w:rPr>
                <w:color w:val="000000"/>
                <w:sz w:val="24"/>
              </w:rPr>
            </w:pPr>
            <w:r w:rsidRPr="00862F02">
              <w:rPr>
                <w:color w:val="000000"/>
                <w:sz w:val="24"/>
              </w:rPr>
              <w:t>240,015.72</w:t>
            </w:r>
          </w:p>
        </w:tc>
      </w:tr>
      <w:tr w:rsidR="001D57E5" w:rsidRPr="0091212A" w14:paraId="7B34C52B" w14:textId="77777777" w:rsidTr="00D82DAA">
        <w:tc>
          <w:tcPr>
            <w:tcW w:w="3420" w:type="dxa"/>
            <w:vAlign w:val="center"/>
          </w:tcPr>
          <w:p w14:paraId="4EF35F70" w14:textId="77777777"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14:paraId="69A13975"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14:paraId="69261B50" w14:textId="77777777" w:rsidR="001D57E5" w:rsidRPr="00862F02" w:rsidRDefault="001D57E5" w:rsidP="00862F02">
            <w:pPr>
              <w:spacing w:before="29" w:line="288" w:lineRule="auto"/>
              <w:jc w:val="right"/>
              <w:rPr>
                <w:color w:val="000000"/>
                <w:sz w:val="24"/>
              </w:rPr>
            </w:pPr>
            <w:r w:rsidRPr="00862F02">
              <w:rPr>
                <w:color w:val="000000"/>
                <w:sz w:val="24"/>
              </w:rPr>
              <w:t>16,893,545.08</w:t>
            </w:r>
          </w:p>
        </w:tc>
        <w:tc>
          <w:tcPr>
            <w:tcW w:w="2250" w:type="dxa"/>
            <w:vAlign w:val="center"/>
          </w:tcPr>
          <w:p w14:paraId="75F2B5C9" w14:textId="77777777" w:rsidR="001D57E5" w:rsidRPr="00862F02" w:rsidRDefault="001D57E5" w:rsidP="00862F02">
            <w:pPr>
              <w:spacing w:before="29" w:line="288" w:lineRule="auto"/>
              <w:jc w:val="right"/>
              <w:rPr>
                <w:color w:val="000000"/>
                <w:sz w:val="24"/>
              </w:rPr>
            </w:pPr>
            <w:r w:rsidRPr="00862F02">
              <w:rPr>
                <w:color w:val="000000"/>
                <w:sz w:val="24"/>
              </w:rPr>
              <w:t>-7,065,459.02</w:t>
            </w:r>
          </w:p>
        </w:tc>
      </w:tr>
      <w:tr w:rsidR="001D57E5" w:rsidRPr="0091212A" w14:paraId="1A11227F" w14:textId="77777777" w:rsidTr="00D82DAA">
        <w:tc>
          <w:tcPr>
            <w:tcW w:w="3420" w:type="dxa"/>
            <w:vAlign w:val="center"/>
          </w:tcPr>
          <w:p w14:paraId="327D0B37" w14:textId="77777777" w:rsidR="001D57E5" w:rsidRPr="008531A5" w:rsidRDefault="001D57E5" w:rsidP="00D82DAA">
            <w:pPr>
              <w:spacing w:before="29" w:line="288" w:lineRule="auto"/>
              <w:rPr>
                <w:color w:val="000000"/>
                <w:sz w:val="24"/>
              </w:rPr>
            </w:pPr>
            <w:r w:rsidRPr="008531A5">
              <w:rPr>
                <w:color w:val="000000"/>
                <w:sz w:val="24"/>
              </w:rPr>
              <w:lastRenderedPageBreak/>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14:paraId="02241BEB"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E4FBF2B"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1465A254"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624F9506" w14:textId="77777777" w:rsidTr="00D82DAA">
        <w:tc>
          <w:tcPr>
            <w:tcW w:w="3420" w:type="dxa"/>
            <w:vAlign w:val="center"/>
          </w:tcPr>
          <w:p w14:paraId="1E651B89" w14:textId="77777777"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14:paraId="27DE0F7E"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14:paraId="0D051B82" w14:textId="77777777" w:rsidR="001D57E5" w:rsidRPr="00862F02" w:rsidRDefault="001D57E5" w:rsidP="00862F02">
            <w:pPr>
              <w:spacing w:before="29" w:line="288" w:lineRule="auto"/>
              <w:jc w:val="right"/>
              <w:rPr>
                <w:color w:val="000000"/>
                <w:sz w:val="24"/>
              </w:rPr>
            </w:pPr>
            <w:r w:rsidRPr="00862F02">
              <w:rPr>
                <w:color w:val="000000"/>
                <w:sz w:val="24"/>
              </w:rPr>
              <w:t>80,931.64</w:t>
            </w:r>
          </w:p>
        </w:tc>
        <w:tc>
          <w:tcPr>
            <w:tcW w:w="2250" w:type="dxa"/>
            <w:vAlign w:val="center"/>
          </w:tcPr>
          <w:p w14:paraId="17FD0FB0" w14:textId="77777777" w:rsidR="001D57E5" w:rsidRPr="00862F02" w:rsidRDefault="001D57E5" w:rsidP="00862F02">
            <w:pPr>
              <w:spacing w:before="29" w:line="288" w:lineRule="auto"/>
              <w:jc w:val="right"/>
              <w:rPr>
                <w:color w:val="000000"/>
                <w:sz w:val="24"/>
              </w:rPr>
            </w:pPr>
            <w:r w:rsidRPr="00862F02">
              <w:rPr>
                <w:color w:val="000000"/>
                <w:sz w:val="24"/>
              </w:rPr>
              <w:t>18,821.72</w:t>
            </w:r>
          </w:p>
        </w:tc>
      </w:tr>
      <w:tr w:rsidR="001D57E5" w:rsidRPr="00D520B7" w14:paraId="33A233E5" w14:textId="77777777" w:rsidTr="00011850">
        <w:tc>
          <w:tcPr>
            <w:tcW w:w="3420" w:type="dxa"/>
            <w:vAlign w:val="center"/>
          </w:tcPr>
          <w:p w14:paraId="2214E8F7" w14:textId="77777777"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14:paraId="173A00C8"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273CC336" w14:textId="77777777" w:rsidR="001D57E5" w:rsidRPr="00D520B7" w:rsidRDefault="001D57E5" w:rsidP="00D520B7">
            <w:pPr>
              <w:spacing w:before="29" w:line="288" w:lineRule="auto"/>
              <w:jc w:val="right"/>
              <w:rPr>
                <w:b/>
                <w:color w:val="000000"/>
                <w:sz w:val="24"/>
              </w:rPr>
            </w:pPr>
            <w:r w:rsidRPr="00D520B7">
              <w:rPr>
                <w:b/>
                <w:color w:val="000000"/>
                <w:sz w:val="24"/>
              </w:rPr>
              <w:t>3,355,091.09</w:t>
            </w:r>
          </w:p>
        </w:tc>
        <w:tc>
          <w:tcPr>
            <w:tcW w:w="2250" w:type="dxa"/>
            <w:vAlign w:val="center"/>
          </w:tcPr>
          <w:p w14:paraId="6119BE30" w14:textId="77777777" w:rsidR="001D57E5" w:rsidRPr="00D520B7" w:rsidRDefault="001D57E5" w:rsidP="00D520B7">
            <w:pPr>
              <w:spacing w:before="29" w:line="288" w:lineRule="auto"/>
              <w:jc w:val="right"/>
              <w:rPr>
                <w:b/>
                <w:color w:val="000000"/>
                <w:sz w:val="24"/>
              </w:rPr>
            </w:pPr>
            <w:r w:rsidRPr="00D520B7">
              <w:rPr>
                <w:b/>
                <w:color w:val="000000"/>
                <w:sz w:val="24"/>
              </w:rPr>
              <w:t>3,048,917.11</w:t>
            </w:r>
          </w:p>
        </w:tc>
      </w:tr>
      <w:tr w:rsidR="001D57E5" w:rsidRPr="0091212A" w14:paraId="0B2B408E" w14:textId="77777777" w:rsidTr="00011850">
        <w:tc>
          <w:tcPr>
            <w:tcW w:w="3420" w:type="dxa"/>
            <w:vAlign w:val="center"/>
          </w:tcPr>
          <w:p w14:paraId="70ADA6B7" w14:textId="77777777"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14:paraId="50E1A21B"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7B14C7BD" w14:textId="77777777" w:rsidR="001D57E5" w:rsidRPr="00862F02" w:rsidRDefault="001D57E5" w:rsidP="00862F02">
            <w:pPr>
              <w:spacing w:before="29" w:line="288" w:lineRule="auto"/>
              <w:jc w:val="right"/>
              <w:rPr>
                <w:color w:val="000000"/>
                <w:sz w:val="24"/>
              </w:rPr>
            </w:pPr>
            <w:r w:rsidRPr="00862F02">
              <w:rPr>
                <w:color w:val="000000"/>
                <w:sz w:val="24"/>
              </w:rPr>
              <w:t>1,874,276.67</w:t>
            </w:r>
          </w:p>
        </w:tc>
        <w:tc>
          <w:tcPr>
            <w:tcW w:w="2250" w:type="dxa"/>
            <w:vAlign w:val="center"/>
          </w:tcPr>
          <w:p w14:paraId="673F8702" w14:textId="77777777" w:rsidR="001D57E5" w:rsidRPr="00862F02" w:rsidRDefault="001D57E5" w:rsidP="00862F02">
            <w:pPr>
              <w:spacing w:before="29" w:line="288" w:lineRule="auto"/>
              <w:jc w:val="right"/>
              <w:rPr>
                <w:color w:val="000000"/>
                <w:sz w:val="24"/>
              </w:rPr>
            </w:pPr>
            <w:r w:rsidRPr="00862F02">
              <w:rPr>
                <w:color w:val="000000"/>
                <w:sz w:val="24"/>
              </w:rPr>
              <w:t>1,347,257.87</w:t>
            </w:r>
          </w:p>
        </w:tc>
      </w:tr>
      <w:tr w:rsidR="001D57E5" w:rsidRPr="0091212A" w14:paraId="7E319987" w14:textId="77777777" w:rsidTr="00011850">
        <w:tc>
          <w:tcPr>
            <w:tcW w:w="3420" w:type="dxa"/>
            <w:vAlign w:val="center"/>
          </w:tcPr>
          <w:p w14:paraId="15583F7C" w14:textId="77777777"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14:paraId="75883EDA"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06E023FD" w14:textId="77777777" w:rsidR="001D57E5" w:rsidRPr="00862F02" w:rsidRDefault="001D57E5" w:rsidP="00862F02">
            <w:pPr>
              <w:spacing w:before="29" w:line="288" w:lineRule="auto"/>
              <w:jc w:val="right"/>
              <w:rPr>
                <w:color w:val="000000"/>
                <w:sz w:val="24"/>
              </w:rPr>
            </w:pPr>
            <w:r w:rsidRPr="00862F02">
              <w:rPr>
                <w:color w:val="000000"/>
                <w:sz w:val="24"/>
              </w:rPr>
              <w:t>312,379.44</w:t>
            </w:r>
          </w:p>
        </w:tc>
        <w:tc>
          <w:tcPr>
            <w:tcW w:w="2250" w:type="dxa"/>
            <w:vAlign w:val="center"/>
          </w:tcPr>
          <w:p w14:paraId="5FD15EE0" w14:textId="77777777" w:rsidR="001D57E5" w:rsidRPr="00862F02" w:rsidRDefault="001D57E5" w:rsidP="00862F02">
            <w:pPr>
              <w:spacing w:before="29" w:line="288" w:lineRule="auto"/>
              <w:jc w:val="right"/>
              <w:rPr>
                <w:color w:val="000000"/>
                <w:sz w:val="24"/>
              </w:rPr>
            </w:pPr>
            <w:r w:rsidRPr="00862F02">
              <w:rPr>
                <w:color w:val="000000"/>
                <w:sz w:val="24"/>
              </w:rPr>
              <w:t>224,543.01</w:t>
            </w:r>
          </w:p>
        </w:tc>
      </w:tr>
      <w:tr w:rsidR="001D57E5" w:rsidRPr="0091212A" w14:paraId="29E91BBE" w14:textId="77777777" w:rsidTr="00011850">
        <w:tc>
          <w:tcPr>
            <w:tcW w:w="3420" w:type="dxa"/>
            <w:vAlign w:val="center"/>
          </w:tcPr>
          <w:p w14:paraId="4FDBCE4C" w14:textId="77777777"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14:paraId="3E8615FF"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906B00E"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509CC973"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4D178CE0" w14:textId="77777777" w:rsidTr="00011850">
        <w:tc>
          <w:tcPr>
            <w:tcW w:w="3420" w:type="dxa"/>
            <w:vAlign w:val="center"/>
          </w:tcPr>
          <w:p w14:paraId="6EDA0F21" w14:textId="77777777"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14:paraId="3E834D4A"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14:paraId="4E38E3BA" w14:textId="77777777" w:rsidR="001D57E5" w:rsidRPr="00862F02" w:rsidRDefault="001D57E5" w:rsidP="00862F02">
            <w:pPr>
              <w:spacing w:before="29" w:line="288" w:lineRule="auto"/>
              <w:jc w:val="right"/>
              <w:rPr>
                <w:color w:val="000000"/>
                <w:sz w:val="24"/>
              </w:rPr>
            </w:pPr>
            <w:r w:rsidRPr="00862F02">
              <w:rPr>
                <w:color w:val="000000"/>
                <w:sz w:val="24"/>
              </w:rPr>
              <w:t>1,035,224.75</w:t>
            </w:r>
          </w:p>
        </w:tc>
        <w:tc>
          <w:tcPr>
            <w:tcW w:w="2250" w:type="dxa"/>
            <w:vAlign w:val="center"/>
          </w:tcPr>
          <w:p w14:paraId="77853A39" w14:textId="77777777" w:rsidR="001D57E5" w:rsidRPr="00862F02" w:rsidRDefault="001D57E5" w:rsidP="00862F02">
            <w:pPr>
              <w:spacing w:before="29" w:line="288" w:lineRule="auto"/>
              <w:jc w:val="right"/>
              <w:rPr>
                <w:color w:val="000000"/>
                <w:sz w:val="24"/>
              </w:rPr>
            </w:pPr>
            <w:r w:rsidRPr="00862F02">
              <w:rPr>
                <w:color w:val="000000"/>
                <w:sz w:val="24"/>
              </w:rPr>
              <w:t>1,343,407.80</w:t>
            </w:r>
          </w:p>
        </w:tc>
      </w:tr>
      <w:tr w:rsidR="001D57E5" w:rsidRPr="0091212A" w14:paraId="63F63E1A" w14:textId="77777777" w:rsidTr="00011850">
        <w:tc>
          <w:tcPr>
            <w:tcW w:w="3420" w:type="dxa"/>
            <w:vAlign w:val="center"/>
          </w:tcPr>
          <w:p w14:paraId="1B844412" w14:textId="77777777"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14:paraId="3C342016"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6BFB2A7"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73356F28"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042EEDE2" w14:textId="77777777" w:rsidTr="00011850">
        <w:tc>
          <w:tcPr>
            <w:tcW w:w="3420" w:type="dxa"/>
            <w:vAlign w:val="center"/>
          </w:tcPr>
          <w:p w14:paraId="78B94CED" w14:textId="77777777"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14:paraId="77C905FF"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75F80909"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477F92C8"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60A9FCDF" w14:textId="77777777" w:rsidTr="00011850">
        <w:tc>
          <w:tcPr>
            <w:tcW w:w="3420" w:type="dxa"/>
            <w:vAlign w:val="center"/>
          </w:tcPr>
          <w:p w14:paraId="1768A7CF" w14:textId="77777777"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14:paraId="24FA6639"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14:paraId="35307120" w14:textId="77777777" w:rsidR="001D57E5" w:rsidRPr="00862F02" w:rsidRDefault="001D57E5" w:rsidP="00862F02">
            <w:pPr>
              <w:spacing w:before="29" w:line="288" w:lineRule="auto"/>
              <w:jc w:val="right"/>
              <w:rPr>
                <w:color w:val="000000"/>
                <w:sz w:val="24"/>
              </w:rPr>
            </w:pPr>
            <w:r w:rsidRPr="00862F02">
              <w:rPr>
                <w:color w:val="000000"/>
                <w:sz w:val="24"/>
              </w:rPr>
              <w:t>133,210.23</w:t>
            </w:r>
          </w:p>
        </w:tc>
        <w:tc>
          <w:tcPr>
            <w:tcW w:w="2250" w:type="dxa"/>
            <w:vAlign w:val="center"/>
          </w:tcPr>
          <w:p w14:paraId="1E7098FE" w14:textId="77777777" w:rsidR="001D57E5" w:rsidRPr="00862F02" w:rsidRDefault="001D57E5" w:rsidP="00862F02">
            <w:pPr>
              <w:spacing w:before="29" w:line="288" w:lineRule="auto"/>
              <w:jc w:val="right"/>
              <w:rPr>
                <w:color w:val="000000"/>
                <w:sz w:val="24"/>
              </w:rPr>
            </w:pPr>
            <w:r w:rsidRPr="00862F02">
              <w:rPr>
                <w:color w:val="000000"/>
                <w:sz w:val="24"/>
              </w:rPr>
              <w:t>133,708.43</w:t>
            </w:r>
          </w:p>
        </w:tc>
      </w:tr>
      <w:tr w:rsidR="001D57E5" w:rsidRPr="0091212A" w14:paraId="4A18F15A" w14:textId="77777777" w:rsidTr="00011850">
        <w:tc>
          <w:tcPr>
            <w:tcW w:w="3420" w:type="dxa"/>
            <w:vAlign w:val="center"/>
          </w:tcPr>
          <w:p w14:paraId="7456E47B" w14:textId="77777777"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14:paraId="44882AFC"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6E5D964" w14:textId="77777777" w:rsidR="001D57E5" w:rsidRPr="00D520B7" w:rsidRDefault="001D57E5" w:rsidP="00D520B7">
            <w:pPr>
              <w:spacing w:before="29" w:line="288" w:lineRule="auto"/>
              <w:jc w:val="right"/>
              <w:rPr>
                <w:b/>
                <w:color w:val="000000"/>
                <w:sz w:val="24"/>
              </w:rPr>
            </w:pPr>
            <w:r w:rsidRPr="00D520B7">
              <w:rPr>
                <w:b/>
                <w:color w:val="000000"/>
                <w:sz w:val="24"/>
              </w:rPr>
              <w:t>34,939,968.70</w:t>
            </w:r>
          </w:p>
        </w:tc>
        <w:tc>
          <w:tcPr>
            <w:tcW w:w="2250" w:type="dxa"/>
            <w:vAlign w:val="center"/>
          </w:tcPr>
          <w:p w14:paraId="2AD1B4FC" w14:textId="77777777" w:rsidR="001D57E5" w:rsidRPr="00D520B7" w:rsidRDefault="001D57E5" w:rsidP="00D520B7">
            <w:pPr>
              <w:spacing w:before="29" w:line="288" w:lineRule="auto"/>
              <w:jc w:val="right"/>
              <w:rPr>
                <w:b/>
                <w:color w:val="000000"/>
                <w:sz w:val="24"/>
              </w:rPr>
            </w:pPr>
            <w:r w:rsidRPr="00D520B7">
              <w:rPr>
                <w:b/>
                <w:color w:val="000000"/>
                <w:sz w:val="24"/>
              </w:rPr>
              <w:t>-1,775,074.88</w:t>
            </w:r>
          </w:p>
        </w:tc>
      </w:tr>
      <w:tr w:rsidR="001D57E5" w:rsidRPr="0091212A" w14:paraId="625503AD" w14:textId="77777777" w:rsidTr="00011850">
        <w:tc>
          <w:tcPr>
            <w:tcW w:w="3420" w:type="dxa"/>
            <w:vAlign w:val="center"/>
          </w:tcPr>
          <w:p w14:paraId="39EFE050" w14:textId="77777777"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14:paraId="427D3601"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588D8F24"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49B93C8F"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2CA121C8" w14:textId="77777777" w:rsidTr="00011850">
        <w:tc>
          <w:tcPr>
            <w:tcW w:w="3420" w:type="dxa"/>
            <w:vAlign w:val="center"/>
          </w:tcPr>
          <w:p w14:paraId="727AF9DB" w14:textId="77777777"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14:paraId="72D049FB"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BB3131A" w14:textId="77777777" w:rsidR="001D57E5" w:rsidRPr="00D520B7" w:rsidRDefault="001D57E5" w:rsidP="00D520B7">
            <w:pPr>
              <w:spacing w:before="29" w:line="288" w:lineRule="auto"/>
              <w:jc w:val="right"/>
              <w:rPr>
                <w:b/>
                <w:color w:val="000000"/>
                <w:sz w:val="24"/>
              </w:rPr>
            </w:pPr>
            <w:r w:rsidRPr="00D520B7">
              <w:rPr>
                <w:b/>
                <w:color w:val="000000"/>
                <w:sz w:val="24"/>
              </w:rPr>
              <w:t>34,939,968.70</w:t>
            </w:r>
          </w:p>
        </w:tc>
        <w:tc>
          <w:tcPr>
            <w:tcW w:w="2250" w:type="dxa"/>
            <w:vAlign w:val="center"/>
          </w:tcPr>
          <w:p w14:paraId="5FF09C18" w14:textId="77777777" w:rsidR="001D57E5" w:rsidRPr="00D520B7" w:rsidRDefault="001D57E5" w:rsidP="00D520B7">
            <w:pPr>
              <w:spacing w:before="29" w:line="288" w:lineRule="auto"/>
              <w:jc w:val="right"/>
              <w:rPr>
                <w:b/>
                <w:color w:val="000000"/>
                <w:sz w:val="24"/>
              </w:rPr>
            </w:pPr>
            <w:r w:rsidRPr="00D520B7">
              <w:rPr>
                <w:b/>
                <w:color w:val="000000"/>
                <w:sz w:val="24"/>
              </w:rPr>
              <w:t>-1,775,074.88</w:t>
            </w:r>
          </w:p>
        </w:tc>
      </w:tr>
    </w:tbl>
    <w:p w14:paraId="3C99C010" w14:textId="77777777" w:rsidR="001A59F9" w:rsidRPr="0091212A" w:rsidRDefault="001A59F9" w:rsidP="00026C9C">
      <w:pPr>
        <w:spacing w:line="360" w:lineRule="auto"/>
        <w:rPr>
          <w:rFonts w:asciiTheme="minorEastAsia" w:eastAsiaTheme="minorEastAsia" w:hAnsiTheme="minorEastAsia"/>
          <w:color w:val="000000"/>
          <w:szCs w:val="21"/>
        </w:rPr>
      </w:pPr>
    </w:p>
    <w:p w14:paraId="7169E772" w14:textId="77777777" w:rsidR="001A59F9" w:rsidRPr="00480B3C" w:rsidRDefault="001A59F9" w:rsidP="00480B3C">
      <w:pPr>
        <w:pStyle w:val="20"/>
        <w:spacing w:before="29" w:after="0" w:line="288" w:lineRule="auto"/>
        <w:rPr>
          <w:rFonts w:ascii="Times New Roman" w:hAnsi="Times New Roman"/>
          <w:kern w:val="0"/>
          <w:szCs w:val="24"/>
        </w:rPr>
      </w:pPr>
      <w:bookmarkStart w:id="108" w:name="_Toc225498270"/>
      <w:bookmarkStart w:id="109" w:name="_Toc361324875"/>
      <w:bookmarkStart w:id="110" w:name="_Toc509684097"/>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08"/>
      <w:bookmarkEnd w:id="109"/>
      <w:bookmarkEnd w:id="110"/>
    </w:p>
    <w:p w14:paraId="06E1051E" w14:textId="77777777"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交银施罗德定期支付双息平衡混合型证券投资基金</w:t>
      </w:r>
    </w:p>
    <w:p w14:paraId="018DF764" w14:textId="77777777"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2017</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2017</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14:paraId="3E58603D" w14:textId="77777777"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14:paraId="6BBB0D1E" w14:textId="77777777" w:rsidTr="0009357E">
        <w:tc>
          <w:tcPr>
            <w:tcW w:w="2410" w:type="dxa"/>
            <w:vMerge w:val="restart"/>
            <w:vAlign w:val="center"/>
          </w:tcPr>
          <w:p w14:paraId="5F70E4BE"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14:paraId="09043780"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14:paraId="01D1E140" w14:textId="77777777"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14:paraId="45A07C36" w14:textId="77777777" w:rsidTr="0009357E">
        <w:tc>
          <w:tcPr>
            <w:tcW w:w="2410" w:type="dxa"/>
            <w:vMerge/>
            <w:vAlign w:val="center"/>
          </w:tcPr>
          <w:p w14:paraId="01F332F0" w14:textId="77777777" w:rsidR="001A59F9" w:rsidRPr="00480B3C" w:rsidRDefault="001A59F9" w:rsidP="00480B3C">
            <w:pPr>
              <w:spacing w:before="29" w:line="288" w:lineRule="auto"/>
              <w:jc w:val="center"/>
              <w:rPr>
                <w:b/>
                <w:color w:val="000000"/>
                <w:sz w:val="24"/>
              </w:rPr>
            </w:pPr>
          </w:p>
        </w:tc>
        <w:tc>
          <w:tcPr>
            <w:tcW w:w="2196" w:type="dxa"/>
            <w:vAlign w:val="center"/>
          </w:tcPr>
          <w:p w14:paraId="69F5CF1E"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14:paraId="16179901"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14:paraId="22558372"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14:paraId="1136F5B8" w14:textId="77777777" w:rsidTr="0009357E">
        <w:tc>
          <w:tcPr>
            <w:tcW w:w="2410" w:type="dxa"/>
            <w:vAlign w:val="center"/>
          </w:tcPr>
          <w:p w14:paraId="38CA0E9E" w14:textId="77777777"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14:paraId="3A9F8590" w14:textId="77777777" w:rsidR="001A59F9" w:rsidRPr="00862F02" w:rsidRDefault="001A59F9" w:rsidP="00862F02">
            <w:pPr>
              <w:spacing w:before="29" w:line="288" w:lineRule="auto"/>
              <w:jc w:val="right"/>
              <w:rPr>
                <w:color w:val="000000"/>
                <w:sz w:val="24"/>
              </w:rPr>
            </w:pPr>
            <w:r w:rsidRPr="00862F02">
              <w:rPr>
                <w:color w:val="000000"/>
                <w:sz w:val="24"/>
              </w:rPr>
              <w:t>44,481,269.20</w:t>
            </w:r>
          </w:p>
        </w:tc>
        <w:tc>
          <w:tcPr>
            <w:tcW w:w="2197" w:type="dxa"/>
            <w:vAlign w:val="center"/>
          </w:tcPr>
          <w:p w14:paraId="14D3A7B4" w14:textId="77777777" w:rsidR="001A59F9" w:rsidRPr="00862F02" w:rsidRDefault="001A59F9" w:rsidP="00862F02">
            <w:pPr>
              <w:spacing w:before="29" w:line="288" w:lineRule="auto"/>
              <w:jc w:val="right"/>
              <w:rPr>
                <w:color w:val="000000"/>
                <w:sz w:val="24"/>
              </w:rPr>
            </w:pPr>
            <w:r w:rsidRPr="00862F02">
              <w:rPr>
                <w:color w:val="000000"/>
                <w:sz w:val="24"/>
              </w:rPr>
              <w:t>47,897,311.34</w:t>
            </w:r>
          </w:p>
        </w:tc>
        <w:tc>
          <w:tcPr>
            <w:tcW w:w="2197" w:type="dxa"/>
            <w:vAlign w:val="center"/>
          </w:tcPr>
          <w:p w14:paraId="16D55552" w14:textId="77777777" w:rsidR="001A59F9" w:rsidRPr="00862F02" w:rsidRDefault="001A59F9" w:rsidP="00862F02">
            <w:pPr>
              <w:spacing w:before="29" w:line="288" w:lineRule="auto"/>
              <w:jc w:val="right"/>
              <w:rPr>
                <w:color w:val="000000"/>
                <w:sz w:val="24"/>
              </w:rPr>
            </w:pPr>
            <w:r w:rsidRPr="00862F02">
              <w:rPr>
                <w:color w:val="000000"/>
                <w:sz w:val="24"/>
              </w:rPr>
              <w:t>92,378,580.54</w:t>
            </w:r>
          </w:p>
        </w:tc>
      </w:tr>
      <w:tr w:rsidR="001A59F9" w:rsidRPr="0091212A" w14:paraId="73A177AC" w14:textId="77777777" w:rsidTr="0009357E">
        <w:tc>
          <w:tcPr>
            <w:tcW w:w="2410" w:type="dxa"/>
            <w:vAlign w:val="center"/>
          </w:tcPr>
          <w:p w14:paraId="047D5FE6" w14:textId="77777777"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14:paraId="58D4BC0A"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743EC264" w14:textId="77777777" w:rsidR="001A59F9" w:rsidRPr="00862F02" w:rsidRDefault="001A59F9" w:rsidP="00862F02">
            <w:pPr>
              <w:spacing w:before="29" w:line="288" w:lineRule="auto"/>
              <w:jc w:val="right"/>
              <w:rPr>
                <w:color w:val="000000"/>
                <w:sz w:val="24"/>
              </w:rPr>
            </w:pPr>
            <w:r w:rsidRPr="00862F02">
              <w:rPr>
                <w:color w:val="000000"/>
                <w:sz w:val="24"/>
              </w:rPr>
              <w:t>34,939,968.70</w:t>
            </w:r>
          </w:p>
        </w:tc>
        <w:tc>
          <w:tcPr>
            <w:tcW w:w="2197" w:type="dxa"/>
            <w:vAlign w:val="center"/>
          </w:tcPr>
          <w:p w14:paraId="26B472B6" w14:textId="77777777" w:rsidR="001A59F9" w:rsidRPr="00862F02" w:rsidRDefault="001A59F9" w:rsidP="00862F02">
            <w:pPr>
              <w:spacing w:before="29" w:line="288" w:lineRule="auto"/>
              <w:jc w:val="right"/>
              <w:rPr>
                <w:color w:val="000000"/>
                <w:sz w:val="24"/>
              </w:rPr>
            </w:pPr>
            <w:r w:rsidRPr="00862F02">
              <w:rPr>
                <w:color w:val="000000"/>
                <w:sz w:val="24"/>
              </w:rPr>
              <w:t>34,939,968.70</w:t>
            </w:r>
          </w:p>
        </w:tc>
      </w:tr>
      <w:tr w:rsidR="001A59F9" w:rsidRPr="0091212A" w14:paraId="09E533CD" w14:textId="77777777" w:rsidTr="0009357E">
        <w:tc>
          <w:tcPr>
            <w:tcW w:w="2410" w:type="dxa"/>
            <w:vAlign w:val="center"/>
          </w:tcPr>
          <w:p w14:paraId="1478ED3C" w14:textId="77777777"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14:paraId="7E31D210" w14:textId="77777777" w:rsidR="001A59F9" w:rsidRPr="00862F02" w:rsidRDefault="001A59F9" w:rsidP="00862F02">
            <w:pPr>
              <w:spacing w:before="29" w:line="288" w:lineRule="auto"/>
              <w:jc w:val="right"/>
              <w:rPr>
                <w:color w:val="000000"/>
                <w:sz w:val="24"/>
              </w:rPr>
            </w:pPr>
            <w:r w:rsidRPr="00862F02">
              <w:rPr>
                <w:color w:val="000000"/>
                <w:sz w:val="24"/>
              </w:rPr>
              <w:t>42,287,187.13</w:t>
            </w:r>
          </w:p>
        </w:tc>
        <w:tc>
          <w:tcPr>
            <w:tcW w:w="2197" w:type="dxa"/>
            <w:vAlign w:val="center"/>
          </w:tcPr>
          <w:p w14:paraId="5854A3A7" w14:textId="77777777" w:rsidR="001A59F9" w:rsidRPr="00862F02" w:rsidRDefault="001A59F9" w:rsidP="00862F02">
            <w:pPr>
              <w:spacing w:before="29" w:line="288" w:lineRule="auto"/>
              <w:jc w:val="right"/>
              <w:rPr>
                <w:color w:val="000000"/>
                <w:sz w:val="24"/>
              </w:rPr>
            </w:pPr>
            <w:r w:rsidRPr="00862F02">
              <w:rPr>
                <w:color w:val="000000"/>
                <w:sz w:val="24"/>
              </w:rPr>
              <w:t>69,180,474.38</w:t>
            </w:r>
          </w:p>
        </w:tc>
        <w:tc>
          <w:tcPr>
            <w:tcW w:w="2197" w:type="dxa"/>
            <w:vAlign w:val="center"/>
          </w:tcPr>
          <w:p w14:paraId="4217109D" w14:textId="77777777" w:rsidR="001A59F9" w:rsidRPr="00862F02" w:rsidRDefault="001A59F9" w:rsidP="00862F02">
            <w:pPr>
              <w:spacing w:before="29" w:line="288" w:lineRule="auto"/>
              <w:jc w:val="right"/>
              <w:rPr>
                <w:color w:val="000000"/>
                <w:sz w:val="24"/>
              </w:rPr>
            </w:pPr>
            <w:r w:rsidRPr="00862F02">
              <w:rPr>
                <w:color w:val="000000"/>
                <w:sz w:val="24"/>
              </w:rPr>
              <w:t>111,467,661.51</w:t>
            </w:r>
          </w:p>
        </w:tc>
      </w:tr>
      <w:tr w:rsidR="001A59F9" w:rsidRPr="0091212A" w14:paraId="7645C599" w14:textId="77777777" w:rsidTr="0009357E">
        <w:tc>
          <w:tcPr>
            <w:tcW w:w="2410" w:type="dxa"/>
            <w:vAlign w:val="center"/>
          </w:tcPr>
          <w:p w14:paraId="3900EE01" w14:textId="77777777"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14:paraId="73B76E7B" w14:textId="77777777" w:rsidR="001A59F9" w:rsidRPr="00862F02" w:rsidRDefault="001A59F9" w:rsidP="00862F02">
            <w:pPr>
              <w:spacing w:before="29" w:line="288" w:lineRule="auto"/>
              <w:jc w:val="right"/>
              <w:rPr>
                <w:color w:val="000000"/>
                <w:sz w:val="24"/>
              </w:rPr>
            </w:pPr>
            <w:r w:rsidRPr="00862F02">
              <w:rPr>
                <w:color w:val="000000"/>
                <w:sz w:val="24"/>
              </w:rPr>
              <w:t>75,102,690.20</w:t>
            </w:r>
          </w:p>
        </w:tc>
        <w:tc>
          <w:tcPr>
            <w:tcW w:w="2197" w:type="dxa"/>
            <w:vAlign w:val="center"/>
          </w:tcPr>
          <w:p w14:paraId="5F1667E2" w14:textId="77777777" w:rsidR="001A59F9" w:rsidRPr="00862F02" w:rsidRDefault="001A59F9" w:rsidP="00862F02">
            <w:pPr>
              <w:spacing w:before="29" w:line="288" w:lineRule="auto"/>
              <w:jc w:val="right"/>
              <w:rPr>
                <w:color w:val="000000"/>
                <w:sz w:val="24"/>
              </w:rPr>
            </w:pPr>
            <w:r w:rsidRPr="00862F02">
              <w:rPr>
                <w:color w:val="000000"/>
                <w:sz w:val="24"/>
              </w:rPr>
              <w:t>118,257,139.94</w:t>
            </w:r>
          </w:p>
        </w:tc>
        <w:tc>
          <w:tcPr>
            <w:tcW w:w="2197" w:type="dxa"/>
            <w:vAlign w:val="center"/>
          </w:tcPr>
          <w:p w14:paraId="799C2509" w14:textId="77777777" w:rsidR="001A59F9" w:rsidRPr="00862F02" w:rsidRDefault="001A59F9" w:rsidP="00862F02">
            <w:pPr>
              <w:spacing w:before="29" w:line="288" w:lineRule="auto"/>
              <w:jc w:val="right"/>
              <w:rPr>
                <w:color w:val="000000"/>
                <w:sz w:val="24"/>
              </w:rPr>
            </w:pPr>
            <w:r w:rsidRPr="00862F02">
              <w:rPr>
                <w:color w:val="000000"/>
                <w:sz w:val="24"/>
              </w:rPr>
              <w:t>193,359,830.14</w:t>
            </w:r>
          </w:p>
        </w:tc>
      </w:tr>
      <w:tr w:rsidR="001A59F9" w:rsidRPr="0091212A" w14:paraId="10C4AEF1" w14:textId="77777777" w:rsidTr="0009357E">
        <w:tc>
          <w:tcPr>
            <w:tcW w:w="2410" w:type="dxa"/>
            <w:vAlign w:val="center"/>
          </w:tcPr>
          <w:p w14:paraId="6DBA7E2F" w14:textId="77777777"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14:paraId="2687B7CE" w14:textId="77777777" w:rsidR="001A59F9" w:rsidRPr="00862F02" w:rsidRDefault="001A59F9" w:rsidP="00862F02">
            <w:pPr>
              <w:spacing w:before="29" w:line="288" w:lineRule="auto"/>
              <w:jc w:val="right"/>
              <w:rPr>
                <w:color w:val="000000"/>
                <w:sz w:val="24"/>
              </w:rPr>
            </w:pPr>
            <w:r w:rsidRPr="00862F02">
              <w:rPr>
                <w:color w:val="000000"/>
                <w:sz w:val="24"/>
              </w:rPr>
              <w:t>-32,815,503.07</w:t>
            </w:r>
          </w:p>
        </w:tc>
        <w:tc>
          <w:tcPr>
            <w:tcW w:w="2197" w:type="dxa"/>
            <w:vAlign w:val="center"/>
          </w:tcPr>
          <w:p w14:paraId="3FA30E83" w14:textId="77777777" w:rsidR="001A59F9" w:rsidRPr="00862F02" w:rsidRDefault="001A59F9" w:rsidP="00862F02">
            <w:pPr>
              <w:spacing w:before="29" w:line="288" w:lineRule="auto"/>
              <w:jc w:val="right"/>
              <w:rPr>
                <w:color w:val="000000"/>
                <w:sz w:val="24"/>
              </w:rPr>
            </w:pPr>
            <w:r w:rsidRPr="00862F02">
              <w:rPr>
                <w:color w:val="000000"/>
                <w:sz w:val="24"/>
              </w:rPr>
              <w:t>-49,076,665.56</w:t>
            </w:r>
          </w:p>
        </w:tc>
        <w:tc>
          <w:tcPr>
            <w:tcW w:w="2197" w:type="dxa"/>
            <w:vAlign w:val="center"/>
          </w:tcPr>
          <w:p w14:paraId="6D7085AA" w14:textId="77777777" w:rsidR="001A59F9" w:rsidRPr="00862F02" w:rsidRDefault="001A59F9" w:rsidP="00862F02">
            <w:pPr>
              <w:spacing w:before="29" w:line="288" w:lineRule="auto"/>
              <w:jc w:val="right"/>
              <w:rPr>
                <w:color w:val="000000"/>
                <w:sz w:val="24"/>
              </w:rPr>
            </w:pPr>
            <w:r w:rsidRPr="00862F02">
              <w:rPr>
                <w:color w:val="000000"/>
                <w:sz w:val="24"/>
              </w:rPr>
              <w:t>-81,892,168.63</w:t>
            </w:r>
          </w:p>
        </w:tc>
      </w:tr>
      <w:tr w:rsidR="001A59F9" w:rsidRPr="0091212A" w14:paraId="130A7AFB" w14:textId="77777777" w:rsidTr="0009357E">
        <w:tc>
          <w:tcPr>
            <w:tcW w:w="2410" w:type="dxa"/>
            <w:vAlign w:val="center"/>
          </w:tcPr>
          <w:p w14:paraId="6478017B" w14:textId="77777777" w:rsidR="001A59F9" w:rsidRPr="00A04958" w:rsidRDefault="001A59F9" w:rsidP="00A04958">
            <w:pPr>
              <w:spacing w:before="29" w:line="288" w:lineRule="auto"/>
              <w:rPr>
                <w:color w:val="000000"/>
                <w:sz w:val="24"/>
              </w:rPr>
            </w:pPr>
            <w:r w:rsidRPr="00A04958">
              <w:rPr>
                <w:rFonts w:hint="eastAsia"/>
                <w:color w:val="000000"/>
                <w:sz w:val="24"/>
              </w:rPr>
              <w:lastRenderedPageBreak/>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14:paraId="6ADDB2C8"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5620A076"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3CB8A7CF" w14:textId="77777777"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14:paraId="3FFE9011" w14:textId="77777777" w:rsidTr="0009357E">
        <w:tc>
          <w:tcPr>
            <w:tcW w:w="2410" w:type="dxa"/>
            <w:vAlign w:val="center"/>
          </w:tcPr>
          <w:p w14:paraId="141CAD4D" w14:textId="77777777"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14:paraId="2B312CB4" w14:textId="77777777" w:rsidR="001A59F9" w:rsidRPr="00862F02" w:rsidRDefault="001A59F9" w:rsidP="00862F02">
            <w:pPr>
              <w:spacing w:before="29" w:line="288" w:lineRule="auto"/>
              <w:jc w:val="right"/>
              <w:rPr>
                <w:color w:val="000000"/>
                <w:sz w:val="24"/>
              </w:rPr>
            </w:pPr>
            <w:r w:rsidRPr="00862F02">
              <w:rPr>
                <w:color w:val="000000"/>
                <w:sz w:val="24"/>
              </w:rPr>
              <w:t>86,768,456.33</w:t>
            </w:r>
          </w:p>
        </w:tc>
        <w:tc>
          <w:tcPr>
            <w:tcW w:w="2197" w:type="dxa"/>
            <w:vAlign w:val="center"/>
          </w:tcPr>
          <w:p w14:paraId="188CC50B" w14:textId="77777777" w:rsidR="001A59F9" w:rsidRPr="00862F02" w:rsidRDefault="001A59F9" w:rsidP="00862F02">
            <w:pPr>
              <w:spacing w:before="29" w:line="288" w:lineRule="auto"/>
              <w:jc w:val="right"/>
              <w:rPr>
                <w:color w:val="000000"/>
                <w:sz w:val="24"/>
              </w:rPr>
            </w:pPr>
            <w:r w:rsidRPr="00862F02">
              <w:rPr>
                <w:color w:val="000000"/>
                <w:sz w:val="24"/>
              </w:rPr>
              <w:t>152,017,754.42</w:t>
            </w:r>
          </w:p>
        </w:tc>
        <w:tc>
          <w:tcPr>
            <w:tcW w:w="2197" w:type="dxa"/>
            <w:vAlign w:val="center"/>
          </w:tcPr>
          <w:p w14:paraId="6B6FEDB1" w14:textId="77777777" w:rsidR="001A59F9" w:rsidRPr="00862F02" w:rsidRDefault="001A59F9" w:rsidP="00862F02">
            <w:pPr>
              <w:spacing w:before="29" w:line="288" w:lineRule="auto"/>
              <w:jc w:val="right"/>
              <w:rPr>
                <w:color w:val="000000"/>
                <w:sz w:val="24"/>
              </w:rPr>
            </w:pPr>
            <w:r w:rsidRPr="00862F02">
              <w:rPr>
                <w:color w:val="000000"/>
                <w:sz w:val="24"/>
              </w:rPr>
              <w:t>238,786,210.75</w:t>
            </w:r>
          </w:p>
        </w:tc>
      </w:tr>
      <w:tr w:rsidR="001A59F9" w:rsidRPr="0091212A" w14:paraId="47E07034" w14:textId="77777777" w:rsidTr="0009357E">
        <w:tc>
          <w:tcPr>
            <w:tcW w:w="2410" w:type="dxa"/>
            <w:vMerge w:val="restart"/>
            <w:vAlign w:val="center"/>
          </w:tcPr>
          <w:p w14:paraId="23E9C441"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14:paraId="5A1AB08D"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14:paraId="4CF4013D" w14:textId="77777777"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14:paraId="0DF02A88" w14:textId="77777777" w:rsidTr="0009357E">
        <w:tc>
          <w:tcPr>
            <w:tcW w:w="2410" w:type="dxa"/>
            <w:vMerge/>
            <w:vAlign w:val="center"/>
          </w:tcPr>
          <w:p w14:paraId="083D5C14" w14:textId="77777777" w:rsidR="001A59F9" w:rsidRPr="00480B3C" w:rsidRDefault="001A59F9" w:rsidP="00480B3C">
            <w:pPr>
              <w:spacing w:before="29" w:line="288" w:lineRule="auto"/>
              <w:jc w:val="center"/>
              <w:rPr>
                <w:b/>
                <w:color w:val="000000"/>
                <w:sz w:val="24"/>
              </w:rPr>
            </w:pPr>
          </w:p>
        </w:tc>
        <w:tc>
          <w:tcPr>
            <w:tcW w:w="2196" w:type="dxa"/>
            <w:vAlign w:val="center"/>
          </w:tcPr>
          <w:p w14:paraId="35020EEF"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14:paraId="2B03ABFC"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14:paraId="46E9AF20"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14:paraId="2BD2C252" w14:textId="77777777" w:rsidTr="0009357E">
        <w:tc>
          <w:tcPr>
            <w:tcW w:w="2410" w:type="dxa"/>
            <w:vAlign w:val="center"/>
          </w:tcPr>
          <w:p w14:paraId="519C56F5" w14:textId="77777777"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14:paraId="75C0CDA4" w14:textId="77777777" w:rsidR="001A59F9" w:rsidRPr="00862F02" w:rsidRDefault="001A59F9" w:rsidP="00862F02">
            <w:pPr>
              <w:spacing w:before="29" w:line="288" w:lineRule="auto"/>
              <w:jc w:val="right"/>
              <w:rPr>
                <w:color w:val="000000"/>
                <w:sz w:val="24"/>
              </w:rPr>
            </w:pPr>
            <w:r w:rsidRPr="00862F02">
              <w:rPr>
                <w:color w:val="000000"/>
                <w:sz w:val="24"/>
              </w:rPr>
              <w:t>50,520,459.95</w:t>
            </w:r>
          </w:p>
        </w:tc>
        <w:tc>
          <w:tcPr>
            <w:tcW w:w="2197" w:type="dxa"/>
            <w:vAlign w:val="center"/>
          </w:tcPr>
          <w:p w14:paraId="009E0837" w14:textId="77777777" w:rsidR="001A59F9" w:rsidRPr="00862F02" w:rsidRDefault="001A59F9" w:rsidP="00862F02">
            <w:pPr>
              <w:spacing w:before="29" w:line="288" w:lineRule="auto"/>
              <w:jc w:val="right"/>
              <w:rPr>
                <w:color w:val="000000"/>
                <w:sz w:val="24"/>
              </w:rPr>
            </w:pPr>
            <w:r w:rsidRPr="00862F02">
              <w:rPr>
                <w:color w:val="000000"/>
                <w:sz w:val="24"/>
              </w:rPr>
              <w:t>54,351,587.28</w:t>
            </w:r>
          </w:p>
        </w:tc>
        <w:tc>
          <w:tcPr>
            <w:tcW w:w="2197" w:type="dxa"/>
            <w:vAlign w:val="center"/>
          </w:tcPr>
          <w:p w14:paraId="49ADCE5E" w14:textId="77777777" w:rsidR="001A59F9" w:rsidRPr="00862F02" w:rsidRDefault="001A59F9" w:rsidP="00862F02">
            <w:pPr>
              <w:spacing w:before="29" w:line="288" w:lineRule="auto"/>
              <w:jc w:val="right"/>
              <w:rPr>
                <w:color w:val="000000"/>
                <w:sz w:val="24"/>
              </w:rPr>
            </w:pPr>
            <w:r w:rsidRPr="00862F02">
              <w:rPr>
                <w:color w:val="000000"/>
                <w:sz w:val="24"/>
              </w:rPr>
              <w:t>104,872,047.23</w:t>
            </w:r>
          </w:p>
        </w:tc>
      </w:tr>
      <w:tr w:rsidR="001A59F9" w:rsidRPr="0091212A" w14:paraId="2266F545" w14:textId="77777777" w:rsidTr="0009357E">
        <w:tc>
          <w:tcPr>
            <w:tcW w:w="2410" w:type="dxa"/>
            <w:vAlign w:val="center"/>
          </w:tcPr>
          <w:p w14:paraId="4F757E62" w14:textId="77777777"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14:paraId="697E5116"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2DF9B0E1" w14:textId="77777777" w:rsidR="001A59F9" w:rsidRPr="00862F02" w:rsidRDefault="001A59F9" w:rsidP="00862F02">
            <w:pPr>
              <w:spacing w:before="29" w:line="288" w:lineRule="auto"/>
              <w:jc w:val="right"/>
              <w:rPr>
                <w:color w:val="000000"/>
                <w:sz w:val="24"/>
              </w:rPr>
            </w:pPr>
            <w:r w:rsidRPr="00862F02">
              <w:rPr>
                <w:color w:val="000000"/>
                <w:sz w:val="24"/>
              </w:rPr>
              <w:t>-1,775,074.88</w:t>
            </w:r>
          </w:p>
        </w:tc>
        <w:tc>
          <w:tcPr>
            <w:tcW w:w="2197" w:type="dxa"/>
            <w:vAlign w:val="center"/>
          </w:tcPr>
          <w:p w14:paraId="5F037331" w14:textId="77777777" w:rsidR="001A59F9" w:rsidRPr="00862F02" w:rsidRDefault="001A59F9" w:rsidP="00862F02">
            <w:pPr>
              <w:spacing w:before="29" w:line="288" w:lineRule="auto"/>
              <w:jc w:val="right"/>
              <w:rPr>
                <w:color w:val="000000"/>
                <w:sz w:val="24"/>
              </w:rPr>
            </w:pPr>
            <w:r w:rsidRPr="00862F02">
              <w:rPr>
                <w:color w:val="000000"/>
                <w:sz w:val="24"/>
              </w:rPr>
              <w:t>-1,775,074.88</w:t>
            </w:r>
          </w:p>
        </w:tc>
      </w:tr>
      <w:tr w:rsidR="001A59F9" w:rsidRPr="0091212A" w14:paraId="3EC6D231" w14:textId="77777777" w:rsidTr="0009357E">
        <w:tc>
          <w:tcPr>
            <w:tcW w:w="2410" w:type="dxa"/>
            <w:vAlign w:val="center"/>
          </w:tcPr>
          <w:p w14:paraId="62DC2311" w14:textId="77777777"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14:paraId="323A3C90" w14:textId="77777777" w:rsidR="001A59F9" w:rsidRPr="00862F02" w:rsidRDefault="001A59F9" w:rsidP="00862F02">
            <w:pPr>
              <w:spacing w:before="29" w:line="288" w:lineRule="auto"/>
              <w:jc w:val="right"/>
              <w:rPr>
                <w:color w:val="000000"/>
                <w:sz w:val="24"/>
              </w:rPr>
            </w:pPr>
            <w:r w:rsidRPr="00862F02">
              <w:rPr>
                <w:color w:val="000000"/>
                <w:sz w:val="24"/>
              </w:rPr>
              <w:t>-6,039,190.75</w:t>
            </w:r>
          </w:p>
        </w:tc>
        <w:tc>
          <w:tcPr>
            <w:tcW w:w="2197" w:type="dxa"/>
            <w:vAlign w:val="center"/>
          </w:tcPr>
          <w:p w14:paraId="7F321DAD" w14:textId="77777777" w:rsidR="001A59F9" w:rsidRPr="00862F02" w:rsidRDefault="001A59F9" w:rsidP="00862F02">
            <w:pPr>
              <w:spacing w:before="29" w:line="288" w:lineRule="auto"/>
              <w:jc w:val="right"/>
              <w:rPr>
                <w:color w:val="000000"/>
                <w:sz w:val="24"/>
              </w:rPr>
            </w:pPr>
            <w:r w:rsidRPr="00862F02">
              <w:rPr>
                <w:color w:val="000000"/>
                <w:sz w:val="24"/>
              </w:rPr>
              <w:t>-4,679,201.06</w:t>
            </w:r>
          </w:p>
        </w:tc>
        <w:tc>
          <w:tcPr>
            <w:tcW w:w="2197" w:type="dxa"/>
            <w:vAlign w:val="center"/>
          </w:tcPr>
          <w:p w14:paraId="40A96CFC" w14:textId="77777777" w:rsidR="001A59F9" w:rsidRPr="00862F02" w:rsidRDefault="001A59F9" w:rsidP="00862F02">
            <w:pPr>
              <w:spacing w:before="29" w:line="288" w:lineRule="auto"/>
              <w:jc w:val="right"/>
              <w:rPr>
                <w:color w:val="000000"/>
                <w:sz w:val="24"/>
              </w:rPr>
            </w:pPr>
            <w:r w:rsidRPr="00862F02">
              <w:rPr>
                <w:color w:val="000000"/>
                <w:sz w:val="24"/>
              </w:rPr>
              <w:t>-10,718,391.81</w:t>
            </w:r>
          </w:p>
        </w:tc>
      </w:tr>
      <w:tr w:rsidR="001A59F9" w:rsidRPr="0091212A" w14:paraId="2F4F3C88" w14:textId="77777777" w:rsidTr="0009357E">
        <w:tc>
          <w:tcPr>
            <w:tcW w:w="2410" w:type="dxa"/>
            <w:vAlign w:val="center"/>
          </w:tcPr>
          <w:p w14:paraId="6C7A890D" w14:textId="77777777"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14:paraId="33E89D1A" w14:textId="77777777" w:rsidR="001A59F9" w:rsidRPr="00151625" w:rsidRDefault="001A59F9" w:rsidP="00862F02">
            <w:pPr>
              <w:spacing w:before="29" w:line="288" w:lineRule="auto"/>
              <w:jc w:val="right"/>
              <w:rPr>
                <w:color w:val="000000"/>
                <w:sz w:val="24"/>
              </w:rPr>
            </w:pPr>
            <w:r w:rsidRPr="00151625">
              <w:rPr>
                <w:color w:val="000000"/>
                <w:sz w:val="24"/>
              </w:rPr>
              <w:t>12,538,382.05</w:t>
            </w:r>
          </w:p>
        </w:tc>
        <w:tc>
          <w:tcPr>
            <w:tcW w:w="2197" w:type="dxa"/>
            <w:vAlign w:val="center"/>
          </w:tcPr>
          <w:p w14:paraId="7DDFBF24" w14:textId="77777777" w:rsidR="001A59F9" w:rsidRPr="00862F02" w:rsidRDefault="001A59F9" w:rsidP="00862F02">
            <w:pPr>
              <w:spacing w:line="360" w:lineRule="auto"/>
              <w:jc w:val="right"/>
              <w:rPr>
                <w:color w:val="000000"/>
                <w:sz w:val="24"/>
              </w:rPr>
            </w:pPr>
            <w:r w:rsidRPr="00862F02">
              <w:rPr>
                <w:color w:val="000000"/>
                <w:sz w:val="24"/>
              </w:rPr>
              <w:t>11,272,961.25</w:t>
            </w:r>
          </w:p>
        </w:tc>
        <w:tc>
          <w:tcPr>
            <w:tcW w:w="2197" w:type="dxa"/>
            <w:vAlign w:val="center"/>
          </w:tcPr>
          <w:p w14:paraId="0BB4B9F9" w14:textId="77777777" w:rsidR="001A59F9" w:rsidRPr="00862F02" w:rsidRDefault="001A59F9" w:rsidP="00862F02">
            <w:pPr>
              <w:spacing w:line="360" w:lineRule="auto"/>
              <w:jc w:val="right"/>
              <w:rPr>
                <w:color w:val="000000"/>
                <w:sz w:val="24"/>
              </w:rPr>
            </w:pPr>
            <w:r w:rsidRPr="00862F02">
              <w:rPr>
                <w:color w:val="000000"/>
                <w:sz w:val="24"/>
              </w:rPr>
              <w:t>23,811,343.30</w:t>
            </w:r>
          </w:p>
        </w:tc>
      </w:tr>
      <w:tr w:rsidR="001A59F9" w:rsidRPr="0091212A" w14:paraId="4C21B9C6" w14:textId="77777777" w:rsidTr="0009357E">
        <w:tc>
          <w:tcPr>
            <w:tcW w:w="2410" w:type="dxa"/>
            <w:vAlign w:val="center"/>
          </w:tcPr>
          <w:p w14:paraId="0DD1F44B" w14:textId="77777777"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14:paraId="4A958E47" w14:textId="77777777" w:rsidR="001A59F9" w:rsidRPr="00862F02" w:rsidRDefault="001A59F9" w:rsidP="00862F02">
            <w:pPr>
              <w:spacing w:before="29" w:line="288" w:lineRule="auto"/>
              <w:jc w:val="right"/>
              <w:rPr>
                <w:color w:val="000000"/>
                <w:sz w:val="24"/>
              </w:rPr>
            </w:pPr>
            <w:r w:rsidRPr="00862F02">
              <w:rPr>
                <w:color w:val="000000"/>
                <w:sz w:val="24"/>
              </w:rPr>
              <w:t>-18,577,572.80</w:t>
            </w:r>
          </w:p>
        </w:tc>
        <w:tc>
          <w:tcPr>
            <w:tcW w:w="2197" w:type="dxa"/>
            <w:vAlign w:val="center"/>
          </w:tcPr>
          <w:p w14:paraId="66801A00" w14:textId="77777777" w:rsidR="001A59F9" w:rsidRPr="00862F02" w:rsidRDefault="001A59F9" w:rsidP="00862F02">
            <w:pPr>
              <w:spacing w:before="29" w:line="288" w:lineRule="auto"/>
              <w:jc w:val="right"/>
              <w:rPr>
                <w:color w:val="000000"/>
                <w:sz w:val="24"/>
              </w:rPr>
            </w:pPr>
            <w:r w:rsidRPr="00862F02">
              <w:rPr>
                <w:color w:val="000000"/>
                <w:sz w:val="24"/>
              </w:rPr>
              <w:t>-15,952,162.31</w:t>
            </w:r>
          </w:p>
        </w:tc>
        <w:tc>
          <w:tcPr>
            <w:tcW w:w="2197" w:type="dxa"/>
            <w:vAlign w:val="center"/>
          </w:tcPr>
          <w:p w14:paraId="5B725488" w14:textId="77777777" w:rsidR="001A59F9" w:rsidRPr="00862F02" w:rsidRDefault="001A59F9" w:rsidP="00862F02">
            <w:pPr>
              <w:spacing w:before="29" w:line="288" w:lineRule="auto"/>
              <w:jc w:val="right"/>
              <w:rPr>
                <w:color w:val="000000"/>
                <w:sz w:val="24"/>
              </w:rPr>
            </w:pPr>
            <w:r w:rsidRPr="00862F02">
              <w:rPr>
                <w:color w:val="000000"/>
                <w:sz w:val="24"/>
              </w:rPr>
              <w:t>-34,529,735.11</w:t>
            </w:r>
          </w:p>
        </w:tc>
      </w:tr>
      <w:tr w:rsidR="001A59F9" w:rsidRPr="0091212A" w14:paraId="77B81207" w14:textId="77777777" w:rsidTr="0009357E">
        <w:tc>
          <w:tcPr>
            <w:tcW w:w="2410" w:type="dxa"/>
            <w:vAlign w:val="center"/>
          </w:tcPr>
          <w:p w14:paraId="44E0CF00" w14:textId="77777777"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14:paraId="7F720651"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54695107"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67566045" w14:textId="77777777"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14:paraId="746EA179" w14:textId="77777777" w:rsidTr="0009357E">
        <w:tc>
          <w:tcPr>
            <w:tcW w:w="2410" w:type="dxa"/>
            <w:vAlign w:val="center"/>
          </w:tcPr>
          <w:p w14:paraId="6B988403" w14:textId="77777777"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14:paraId="550D4F77" w14:textId="77777777" w:rsidR="001A59F9" w:rsidRPr="00862F02" w:rsidRDefault="001A59F9" w:rsidP="00862F02">
            <w:pPr>
              <w:spacing w:before="29" w:line="288" w:lineRule="auto"/>
              <w:jc w:val="right"/>
              <w:rPr>
                <w:color w:val="000000"/>
                <w:sz w:val="24"/>
              </w:rPr>
            </w:pPr>
            <w:r w:rsidRPr="00862F02">
              <w:rPr>
                <w:color w:val="000000"/>
                <w:sz w:val="24"/>
              </w:rPr>
              <w:t>44,481,269.20</w:t>
            </w:r>
          </w:p>
        </w:tc>
        <w:tc>
          <w:tcPr>
            <w:tcW w:w="2197" w:type="dxa"/>
            <w:vAlign w:val="center"/>
          </w:tcPr>
          <w:p w14:paraId="7AAE631D" w14:textId="77777777" w:rsidR="001A59F9" w:rsidRPr="00862F02" w:rsidRDefault="001A59F9" w:rsidP="00862F02">
            <w:pPr>
              <w:spacing w:before="29" w:line="288" w:lineRule="auto"/>
              <w:jc w:val="right"/>
              <w:rPr>
                <w:color w:val="000000"/>
                <w:sz w:val="24"/>
              </w:rPr>
            </w:pPr>
            <w:r w:rsidRPr="00862F02">
              <w:rPr>
                <w:color w:val="000000"/>
                <w:sz w:val="24"/>
              </w:rPr>
              <w:t>47,897,311.34</w:t>
            </w:r>
          </w:p>
        </w:tc>
        <w:tc>
          <w:tcPr>
            <w:tcW w:w="2197" w:type="dxa"/>
            <w:vAlign w:val="center"/>
          </w:tcPr>
          <w:p w14:paraId="0F1D5C67" w14:textId="77777777" w:rsidR="001A59F9" w:rsidRPr="00862F02" w:rsidRDefault="001A59F9" w:rsidP="00862F02">
            <w:pPr>
              <w:spacing w:before="29" w:line="288" w:lineRule="auto"/>
              <w:jc w:val="right"/>
              <w:rPr>
                <w:color w:val="000000"/>
                <w:sz w:val="24"/>
              </w:rPr>
            </w:pPr>
            <w:r w:rsidRPr="00862F02">
              <w:rPr>
                <w:color w:val="000000"/>
                <w:sz w:val="24"/>
              </w:rPr>
              <w:t>92,378,580.54</w:t>
            </w:r>
          </w:p>
        </w:tc>
      </w:tr>
    </w:tbl>
    <w:p w14:paraId="533598CA" w14:textId="77777777" w:rsidR="001F790F" w:rsidRPr="00480B3C" w:rsidRDefault="001F790F" w:rsidP="00480B3C">
      <w:pPr>
        <w:spacing w:before="29" w:line="288" w:lineRule="auto"/>
        <w:rPr>
          <w:sz w:val="24"/>
        </w:rPr>
      </w:pPr>
      <w:r w:rsidRPr="00480B3C">
        <w:rPr>
          <w:rFonts w:hint="eastAsia"/>
          <w:sz w:val="24"/>
        </w:rPr>
        <w:t>报表附注为财务报表的组成部分。</w:t>
      </w:r>
    </w:p>
    <w:p w14:paraId="4A3364B5" w14:textId="77777777"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14:paraId="30AB601A" w14:textId="77777777"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负责人：阮红，主管会计工作负责人：夏华龙，会计机构负责人：单江</w:t>
      </w:r>
    </w:p>
    <w:p w14:paraId="399291F3" w14:textId="77777777"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14:paraId="46F5DC36" w14:textId="77777777" w:rsidR="001A59F9" w:rsidRPr="00AD0E47" w:rsidRDefault="001A59F9" w:rsidP="00AD0E47">
      <w:pPr>
        <w:pStyle w:val="20"/>
        <w:spacing w:before="29" w:after="0" w:line="288" w:lineRule="auto"/>
        <w:rPr>
          <w:rFonts w:ascii="Times New Roman" w:hAnsi="Times New Roman"/>
          <w:kern w:val="0"/>
          <w:szCs w:val="24"/>
        </w:rPr>
      </w:pPr>
      <w:bookmarkStart w:id="111" w:name="_Toc225498271"/>
      <w:bookmarkStart w:id="112" w:name="_Toc361324876"/>
      <w:bookmarkStart w:id="113" w:name="_Toc509684098"/>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11"/>
      <w:bookmarkEnd w:id="112"/>
      <w:bookmarkEnd w:id="113"/>
    </w:p>
    <w:p w14:paraId="610DE1A7" w14:textId="77777777" w:rsidR="001A59F9" w:rsidRPr="00AD0E47" w:rsidRDefault="001A59F9" w:rsidP="00AD0E47">
      <w:pPr>
        <w:pStyle w:val="20"/>
        <w:spacing w:before="29" w:after="0" w:line="288" w:lineRule="auto"/>
        <w:rPr>
          <w:rFonts w:ascii="Times New Roman" w:hAnsi="Times New Roman"/>
          <w:kern w:val="0"/>
          <w:szCs w:val="24"/>
        </w:rPr>
      </w:pPr>
      <w:bookmarkStart w:id="114" w:name="_Toc509684099"/>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14"/>
    </w:p>
    <w:p w14:paraId="6C969BEE" w14:textId="77777777" w:rsidR="006F569A" w:rsidRDefault="00281169">
      <w:pPr>
        <w:spacing w:before="29" w:line="288" w:lineRule="auto"/>
        <w:ind w:firstLineChars="200" w:firstLine="480"/>
        <w:rPr>
          <w:color w:val="000000"/>
          <w:sz w:val="24"/>
        </w:rPr>
      </w:pPr>
      <w:r>
        <w:rPr>
          <w:color w:val="000000"/>
          <w:sz w:val="24"/>
        </w:rPr>
        <w:t>交银施罗德定期支付双息平衡混合型证券投资基金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[2013]753</w:t>
      </w:r>
      <w:r>
        <w:rPr>
          <w:color w:val="000000"/>
          <w:sz w:val="24"/>
        </w:rPr>
        <w:t>号《关于核准交银施罗德定期支付双息平衡混合型证券投资基金募集的批复》核准，由交银施罗德基金管理有限公</w:t>
      </w:r>
      <w:r>
        <w:rPr>
          <w:color w:val="000000"/>
          <w:sz w:val="24"/>
        </w:rPr>
        <w:lastRenderedPageBreak/>
        <w:t>司依照《中华人民共和国证券投资基金法》和《交银施罗德定期支付双息平衡混合型证券投资基金基金合同》负责公开募集。本基金为契约型开放式，存续期限不定，首次设立募集不包括认购资金利息共募集人民币</w:t>
      </w:r>
      <w:r>
        <w:rPr>
          <w:color w:val="000000"/>
          <w:sz w:val="24"/>
        </w:rPr>
        <w:t>641,999,732.41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(2013)</w:t>
      </w:r>
      <w:r>
        <w:rPr>
          <w:color w:val="000000"/>
          <w:sz w:val="24"/>
        </w:rPr>
        <w:t>第</w:t>
      </w:r>
      <w:r>
        <w:rPr>
          <w:color w:val="000000"/>
          <w:sz w:val="24"/>
        </w:rPr>
        <w:t>550</w:t>
      </w:r>
      <w:r>
        <w:rPr>
          <w:color w:val="000000"/>
          <w:sz w:val="24"/>
        </w:rPr>
        <w:t>号验资报告予以验证。经向中国证监会备案，《交银施罗德定期支付双息平衡混合型证券投资基金基金合同》于</w:t>
      </w:r>
      <w:r>
        <w:rPr>
          <w:color w:val="000000"/>
          <w:sz w:val="24"/>
        </w:rPr>
        <w:t>2013</w:t>
      </w:r>
      <w:r>
        <w:rPr>
          <w:color w:val="000000"/>
          <w:sz w:val="24"/>
        </w:rPr>
        <w:t>年</w:t>
      </w:r>
      <w:r>
        <w:rPr>
          <w:color w:val="000000"/>
          <w:sz w:val="24"/>
        </w:rPr>
        <w:t>9</w:t>
      </w:r>
      <w:r>
        <w:rPr>
          <w:color w:val="000000"/>
          <w:sz w:val="24"/>
        </w:rPr>
        <w:t>月</w:t>
      </w:r>
      <w:r>
        <w:rPr>
          <w:color w:val="000000"/>
          <w:sz w:val="24"/>
        </w:rPr>
        <w:t>4</w:t>
      </w:r>
      <w:r>
        <w:rPr>
          <w:color w:val="000000"/>
          <w:sz w:val="24"/>
        </w:rPr>
        <w:t>日正式生效，基金合同生效日的基金份额总额为</w:t>
      </w:r>
      <w:r>
        <w:rPr>
          <w:color w:val="000000"/>
          <w:sz w:val="24"/>
        </w:rPr>
        <w:t>642,313,653.44</w:t>
      </w:r>
      <w:r>
        <w:rPr>
          <w:color w:val="000000"/>
          <w:sz w:val="24"/>
        </w:rPr>
        <w:t>份基金份额，其中认购资金利息折合</w:t>
      </w:r>
      <w:r>
        <w:rPr>
          <w:color w:val="000000"/>
          <w:sz w:val="24"/>
        </w:rPr>
        <w:t>313,921.03</w:t>
      </w:r>
      <w:r>
        <w:rPr>
          <w:color w:val="000000"/>
          <w:sz w:val="24"/>
        </w:rPr>
        <w:t>份基金份额。本基金的基金管理人为交银施罗德基金管理有限公司，基金托管人为中国农业银行股份有限公司。</w:t>
      </w:r>
    </w:p>
    <w:p w14:paraId="68E8F89D" w14:textId="77777777" w:rsidR="006F569A" w:rsidRDefault="00281169">
      <w:pPr>
        <w:spacing w:before="29" w:line="288" w:lineRule="auto"/>
        <w:ind w:firstLineChars="200" w:firstLine="480"/>
        <w:rPr>
          <w:color w:val="000000"/>
          <w:sz w:val="24"/>
        </w:rPr>
      </w:pPr>
      <w:r>
        <w:rPr>
          <w:color w:val="000000"/>
          <w:sz w:val="24"/>
        </w:rPr>
        <w:t>根据《交银施罗德定期支付双息平衡混合型证券投资基金基金合同》和《交银施罗德定期支付双息平衡混合型证券投资基金招募说明书》的有关规定，本基金每月定期按照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本基金当前的年化现金支付比率为</w:t>
      </w:r>
      <w:r>
        <w:rPr>
          <w:color w:val="000000"/>
          <w:sz w:val="24"/>
        </w:rPr>
        <w:t>6%</w:t>
      </w:r>
      <w:r>
        <w:rPr>
          <w:color w:val="000000"/>
          <w:sz w:val="24"/>
        </w:rPr>
        <w:t>。</w:t>
      </w:r>
    </w:p>
    <w:p w14:paraId="4C968251" w14:textId="77777777" w:rsidR="006F569A" w:rsidRDefault="00281169">
      <w:pPr>
        <w:spacing w:before="29" w:line="288" w:lineRule="auto"/>
        <w:ind w:firstLineChars="200" w:firstLine="480"/>
        <w:rPr>
          <w:color w:val="000000"/>
          <w:sz w:val="24"/>
        </w:rPr>
      </w:pPr>
      <w:r>
        <w:rPr>
          <w:color w:val="000000"/>
          <w:sz w:val="24"/>
        </w:rPr>
        <w:t>根据《中华人民共和国证券投资基金法》和《交银施罗德定期支付双息平衡混合型证券投资基金基金合同》的有关规定，本基金的投资范围为具有良好流动性的金融工具，包括国内依法上市的股票</w:t>
      </w:r>
      <w:r>
        <w:rPr>
          <w:color w:val="000000"/>
          <w:sz w:val="24"/>
        </w:rPr>
        <w:t>(</w:t>
      </w:r>
      <w:r>
        <w:rPr>
          <w:color w:val="000000"/>
          <w:sz w:val="24"/>
        </w:rPr>
        <w:t>含中小板、创业板及其他中国证监会允许基金投资的股票</w:t>
      </w:r>
      <w:r>
        <w:rPr>
          <w:color w:val="000000"/>
          <w:sz w:val="24"/>
        </w:rPr>
        <w:t>)</w:t>
      </w:r>
      <w:r>
        <w:rPr>
          <w:color w:val="000000"/>
          <w:sz w:val="24"/>
        </w:rPr>
        <w:t>、债券、货币市场工具、权证以及法律法规或中国证监会允许基金投资的其它金融工具</w:t>
      </w:r>
      <w:r>
        <w:rPr>
          <w:color w:val="000000"/>
          <w:sz w:val="24"/>
        </w:rPr>
        <w:t>(</w:t>
      </w:r>
      <w:r>
        <w:rPr>
          <w:color w:val="000000"/>
          <w:sz w:val="24"/>
        </w:rPr>
        <w:t>但须符合中国证监会的相关规定</w:t>
      </w:r>
      <w:r>
        <w:rPr>
          <w:color w:val="000000"/>
          <w:sz w:val="24"/>
        </w:rPr>
        <w:t>)</w:t>
      </w:r>
      <w:r>
        <w:rPr>
          <w:color w:val="000000"/>
          <w:sz w:val="24"/>
        </w:rPr>
        <w:t>。本基金投资于股票、权证等权益类资产占基金资产净值的</w:t>
      </w:r>
      <w:r>
        <w:rPr>
          <w:color w:val="000000"/>
          <w:sz w:val="24"/>
        </w:rPr>
        <w:t>30%-70%</w:t>
      </w:r>
      <w:r>
        <w:rPr>
          <w:color w:val="000000"/>
          <w:sz w:val="24"/>
        </w:rPr>
        <w:t>，其中权证的投资比例不超过基金资产净值的</w:t>
      </w:r>
      <w:r>
        <w:rPr>
          <w:color w:val="000000"/>
          <w:sz w:val="24"/>
        </w:rPr>
        <w:t>3%</w:t>
      </w:r>
      <w:r>
        <w:rPr>
          <w:color w:val="000000"/>
          <w:sz w:val="24"/>
        </w:rPr>
        <w:t>；债券、资产支持证券、货币市场工具、银行存款等固定收益类资产和现金不低于基金资产净值的</w:t>
      </w:r>
      <w:r>
        <w:rPr>
          <w:color w:val="000000"/>
          <w:sz w:val="24"/>
        </w:rPr>
        <w:t>30%</w:t>
      </w:r>
      <w:r>
        <w:rPr>
          <w:color w:val="000000"/>
          <w:sz w:val="24"/>
        </w:rPr>
        <w:t>，其中现金或到期日在一年以内的政府债券投资比例不低于基金资产净值的</w:t>
      </w:r>
      <w:r>
        <w:rPr>
          <w:color w:val="000000"/>
          <w:sz w:val="24"/>
        </w:rPr>
        <w:t>5%</w:t>
      </w:r>
      <w:r>
        <w:rPr>
          <w:color w:val="000000"/>
          <w:sz w:val="24"/>
        </w:rPr>
        <w:t>。本基金的业绩比较基准为</w:t>
      </w:r>
      <w:r>
        <w:rPr>
          <w:color w:val="000000"/>
          <w:sz w:val="24"/>
        </w:rPr>
        <w:t>50%×</w:t>
      </w:r>
      <w:r>
        <w:rPr>
          <w:color w:val="000000"/>
          <w:sz w:val="24"/>
        </w:rPr>
        <w:t>中证红利指数收益率</w:t>
      </w:r>
      <w:r>
        <w:rPr>
          <w:color w:val="000000"/>
          <w:sz w:val="24"/>
        </w:rPr>
        <w:t>+50%×</w:t>
      </w:r>
      <w:r>
        <w:rPr>
          <w:color w:val="000000"/>
          <w:sz w:val="24"/>
        </w:rPr>
        <w:t>中债综合全价指数收益率。</w:t>
      </w:r>
    </w:p>
    <w:p w14:paraId="45122AC0" w14:textId="28B24075"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0078574A" w:rsidRPr="00AC056D">
        <w:rPr>
          <w:color w:val="000000"/>
          <w:sz w:val="24"/>
        </w:rPr>
        <w:t>201</w:t>
      </w:r>
      <w:r w:rsidR="0078574A">
        <w:rPr>
          <w:color w:val="000000"/>
          <w:sz w:val="24"/>
        </w:rPr>
        <w:t>8</w:t>
      </w:r>
      <w:r w:rsidRPr="00AC056D">
        <w:rPr>
          <w:color w:val="000000"/>
          <w:sz w:val="24"/>
        </w:rPr>
        <w:t>年</w:t>
      </w:r>
      <w:r w:rsidRPr="00AC056D">
        <w:rPr>
          <w:color w:val="000000"/>
          <w:sz w:val="24"/>
        </w:rPr>
        <w:t>3</w:t>
      </w:r>
      <w:r w:rsidRPr="00AC056D">
        <w:rPr>
          <w:color w:val="000000"/>
          <w:sz w:val="24"/>
        </w:rPr>
        <w:t>月</w:t>
      </w:r>
      <w:r w:rsidR="0078574A">
        <w:rPr>
          <w:color w:val="000000"/>
          <w:sz w:val="24"/>
        </w:rPr>
        <w:t>26</w:t>
      </w:r>
      <w:r w:rsidRPr="00AC056D">
        <w:rPr>
          <w:color w:val="000000"/>
          <w:sz w:val="24"/>
        </w:rPr>
        <w:t>日批准报出。</w:t>
      </w:r>
    </w:p>
    <w:p w14:paraId="64FEF2F8" w14:textId="77777777"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14:paraId="23BC1187" w14:textId="77777777" w:rsidR="001A59F9" w:rsidRPr="00AD0E47" w:rsidRDefault="001A59F9" w:rsidP="00AD0E47">
      <w:pPr>
        <w:pStyle w:val="20"/>
        <w:spacing w:before="29" w:after="0" w:line="288" w:lineRule="auto"/>
        <w:rPr>
          <w:rFonts w:ascii="Times New Roman" w:hAnsi="Times New Roman"/>
          <w:kern w:val="0"/>
          <w:szCs w:val="24"/>
        </w:rPr>
      </w:pPr>
      <w:bookmarkStart w:id="115" w:name="_Toc509684100"/>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15"/>
    </w:p>
    <w:p w14:paraId="00F91E12"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w:t>
      </w:r>
      <w:r w:rsidRPr="00AC056D">
        <w:rPr>
          <w:color w:val="000000"/>
          <w:sz w:val="24"/>
        </w:rPr>
        <w:t>(</w:t>
      </w:r>
      <w:r w:rsidRPr="00AC056D">
        <w:rPr>
          <w:color w:val="000000"/>
          <w:sz w:val="24"/>
        </w:rPr>
        <w:t>以下简称</w:t>
      </w:r>
      <w:r w:rsidRPr="00AC056D">
        <w:rPr>
          <w:color w:val="000000"/>
          <w:sz w:val="24"/>
        </w:rPr>
        <w:t>“</w:t>
      </w:r>
      <w:r w:rsidRPr="00AC056D">
        <w:rPr>
          <w:color w:val="000000"/>
          <w:sz w:val="24"/>
        </w:rPr>
        <w:t>中国基金业协会</w:t>
      </w:r>
      <w:r w:rsidRPr="00AC056D">
        <w:rPr>
          <w:color w:val="000000"/>
          <w:sz w:val="24"/>
        </w:rPr>
        <w:t>”)</w:t>
      </w:r>
      <w:r w:rsidRPr="00AC056D">
        <w:rPr>
          <w:color w:val="000000"/>
          <w:sz w:val="24"/>
        </w:rPr>
        <w:t>颁布的《证券投资基金会计核算业务指引》、《交银施罗德定期支付双息平衡混合型证券投资基金基金合同》和在财务报表附注</w:t>
      </w:r>
      <w:r w:rsidRPr="00AC056D">
        <w:rPr>
          <w:color w:val="000000"/>
          <w:sz w:val="24"/>
        </w:rPr>
        <w:t>7.4.4</w:t>
      </w:r>
      <w:r w:rsidRPr="00AC056D">
        <w:rPr>
          <w:color w:val="000000"/>
          <w:sz w:val="24"/>
        </w:rPr>
        <w:t>所列示的中国证监会、中国基金业协会发布的有关规定及允许的基金行业实务操作编制。</w:t>
      </w:r>
    </w:p>
    <w:p w14:paraId="70034A97" w14:textId="227B9C9C" w:rsidR="001A59F9" w:rsidRPr="00E1614D" w:rsidRDefault="005A26C7" w:rsidP="00E1614D">
      <w:pPr>
        <w:spacing w:before="29" w:line="288" w:lineRule="auto"/>
        <w:ind w:firstLineChars="200" w:firstLine="480"/>
        <w:rPr>
          <w:color w:val="000000"/>
          <w:sz w:val="24"/>
        </w:rPr>
      </w:pPr>
      <w:r w:rsidRPr="00E1614D">
        <w:rPr>
          <w:rFonts w:hint="eastAsia"/>
          <w:color w:val="000000"/>
          <w:sz w:val="24"/>
        </w:rPr>
        <w:t>本财务报表以持续经营为基础编制。</w:t>
      </w:r>
    </w:p>
    <w:p w14:paraId="7B33D49A" w14:textId="77777777" w:rsidR="005A26C7" w:rsidRPr="0091212A" w:rsidRDefault="005A26C7" w:rsidP="001A1740">
      <w:pPr>
        <w:spacing w:line="360" w:lineRule="auto"/>
        <w:ind w:firstLineChars="200" w:firstLine="422"/>
        <w:rPr>
          <w:rFonts w:asciiTheme="minorEastAsia" w:eastAsiaTheme="minorEastAsia" w:hAnsiTheme="minorEastAsia"/>
          <w:b/>
          <w:color w:val="000000"/>
          <w:szCs w:val="21"/>
        </w:rPr>
      </w:pPr>
    </w:p>
    <w:p w14:paraId="49516995" w14:textId="77777777" w:rsidR="001A59F9" w:rsidRPr="00AD0E47" w:rsidRDefault="001A59F9" w:rsidP="00AD0E47">
      <w:pPr>
        <w:pStyle w:val="20"/>
        <w:spacing w:before="29" w:after="0" w:line="288" w:lineRule="auto"/>
        <w:rPr>
          <w:rFonts w:ascii="Times New Roman" w:hAnsi="Times New Roman"/>
          <w:kern w:val="0"/>
          <w:szCs w:val="24"/>
        </w:rPr>
      </w:pPr>
      <w:bookmarkStart w:id="116" w:name="_Toc509684101"/>
      <w:r w:rsidRPr="00AD0E47">
        <w:rPr>
          <w:rFonts w:ascii="Times New Roman" w:hAnsi="Times New Roman"/>
          <w:kern w:val="0"/>
          <w:szCs w:val="24"/>
        </w:rPr>
        <w:lastRenderedPageBreak/>
        <w:t>7.4.3</w:t>
      </w:r>
      <w:r w:rsidRPr="00AD0E47">
        <w:rPr>
          <w:rFonts w:ascii="Times New Roman" w:hAnsi="Times New Roman" w:hint="eastAsia"/>
          <w:kern w:val="0"/>
          <w:szCs w:val="24"/>
        </w:rPr>
        <w:t>遵循企业会计准则及其他有关规定的声明</w:t>
      </w:r>
      <w:bookmarkEnd w:id="116"/>
    </w:p>
    <w:p w14:paraId="534C5FB4" w14:textId="1A064677"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0078574A" w:rsidRPr="00AC056D">
        <w:rPr>
          <w:color w:val="000000"/>
          <w:sz w:val="24"/>
        </w:rPr>
        <w:t>201</w:t>
      </w:r>
      <w:r w:rsidR="0078574A">
        <w:rPr>
          <w:color w:val="000000"/>
          <w:sz w:val="24"/>
        </w:rPr>
        <w:t>7</w:t>
      </w:r>
      <w:r w:rsidRPr="00AC056D">
        <w:rPr>
          <w:color w:val="000000"/>
          <w:sz w:val="24"/>
        </w:rPr>
        <w:t>年度财务报表符合企业会计准则的要求，真实、完整地反映了本基金</w:t>
      </w:r>
      <w:r w:rsidR="0078574A" w:rsidRPr="00AC056D">
        <w:rPr>
          <w:color w:val="000000"/>
          <w:sz w:val="24"/>
        </w:rPr>
        <w:t>201</w:t>
      </w:r>
      <w:r w:rsidR="0078574A">
        <w:rPr>
          <w:color w:val="000000"/>
          <w:sz w:val="24"/>
        </w:rPr>
        <w:t>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0078574A" w:rsidRPr="00AC056D">
        <w:rPr>
          <w:color w:val="000000"/>
          <w:sz w:val="24"/>
        </w:rPr>
        <w:t>201</w:t>
      </w:r>
      <w:r w:rsidR="0078574A">
        <w:rPr>
          <w:color w:val="000000"/>
          <w:sz w:val="24"/>
        </w:rPr>
        <w:t>7</w:t>
      </w:r>
      <w:r w:rsidRPr="00AC056D">
        <w:rPr>
          <w:color w:val="000000"/>
          <w:sz w:val="24"/>
        </w:rPr>
        <w:t>年度的经营成果和基金净值变动情况等有关信息。</w:t>
      </w:r>
    </w:p>
    <w:p w14:paraId="34006FC8" w14:textId="77777777"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14:paraId="0FCD1B02" w14:textId="77777777" w:rsidR="001A59F9" w:rsidRPr="00AD0E47" w:rsidRDefault="001A59F9" w:rsidP="00AD0E47">
      <w:pPr>
        <w:pStyle w:val="20"/>
        <w:spacing w:before="29" w:after="0" w:line="288" w:lineRule="auto"/>
        <w:rPr>
          <w:rFonts w:ascii="Times New Roman" w:hAnsi="Times New Roman"/>
          <w:kern w:val="0"/>
          <w:szCs w:val="24"/>
        </w:rPr>
      </w:pPr>
      <w:bookmarkStart w:id="117" w:name="_Toc509684102"/>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17"/>
    </w:p>
    <w:p w14:paraId="4A91DCEA" w14:textId="77777777" w:rsidR="001A59F9" w:rsidRPr="00AD0E47" w:rsidRDefault="001A59F9" w:rsidP="00AD0E47">
      <w:pPr>
        <w:pStyle w:val="20"/>
        <w:spacing w:before="29" w:after="0" w:line="288" w:lineRule="auto"/>
        <w:rPr>
          <w:rFonts w:ascii="Times New Roman" w:hAnsi="Times New Roman"/>
          <w:kern w:val="0"/>
          <w:szCs w:val="24"/>
        </w:rPr>
      </w:pPr>
      <w:bookmarkStart w:id="118" w:name="_Toc509684103"/>
      <w:r w:rsidRPr="00AD0E47">
        <w:rPr>
          <w:rFonts w:ascii="Times New Roman" w:hAnsi="Times New Roman"/>
          <w:kern w:val="0"/>
          <w:szCs w:val="24"/>
        </w:rPr>
        <w:t>7.4.4.1</w:t>
      </w:r>
      <w:r w:rsidRPr="00AD0E47">
        <w:rPr>
          <w:rFonts w:ascii="Times New Roman" w:hAnsi="Times New Roman" w:hint="eastAsia"/>
          <w:kern w:val="0"/>
          <w:szCs w:val="24"/>
        </w:rPr>
        <w:t>会计年度</w:t>
      </w:r>
      <w:bookmarkEnd w:id="118"/>
    </w:p>
    <w:p w14:paraId="58D4D7E5"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14:paraId="786B52B1" w14:textId="77777777"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14:paraId="48503CB9" w14:textId="77777777" w:rsidR="001A59F9" w:rsidRPr="00AD0E47" w:rsidRDefault="001A59F9" w:rsidP="00AD0E47">
      <w:pPr>
        <w:pStyle w:val="20"/>
        <w:spacing w:before="29" w:after="0" w:line="288" w:lineRule="auto"/>
        <w:rPr>
          <w:rFonts w:ascii="Times New Roman" w:hAnsi="Times New Roman"/>
          <w:kern w:val="0"/>
          <w:szCs w:val="24"/>
        </w:rPr>
      </w:pPr>
      <w:bookmarkStart w:id="119" w:name="_Toc509684104"/>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19"/>
    </w:p>
    <w:p w14:paraId="493658C0"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14:paraId="44F7ABE5"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6C8A4A7A" w14:textId="77777777" w:rsidR="001A59F9" w:rsidRPr="00AD0E47" w:rsidRDefault="001A59F9" w:rsidP="00AD0E47">
      <w:pPr>
        <w:pStyle w:val="20"/>
        <w:spacing w:before="29" w:after="0" w:line="288" w:lineRule="auto"/>
        <w:rPr>
          <w:rFonts w:ascii="Times New Roman" w:hAnsi="Times New Roman"/>
          <w:kern w:val="0"/>
          <w:szCs w:val="24"/>
        </w:rPr>
      </w:pPr>
      <w:bookmarkStart w:id="120" w:name="_Toc509684105"/>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20"/>
    </w:p>
    <w:p w14:paraId="105825CE" w14:textId="77777777" w:rsidR="006F569A" w:rsidRDefault="00281169">
      <w:pPr>
        <w:spacing w:before="29" w:line="288" w:lineRule="auto"/>
        <w:ind w:firstLineChars="200" w:firstLine="480"/>
        <w:rPr>
          <w:color w:val="000000"/>
          <w:sz w:val="24"/>
        </w:rPr>
      </w:pPr>
      <w:r>
        <w:rPr>
          <w:color w:val="000000"/>
          <w:sz w:val="24"/>
        </w:rPr>
        <w:t>(1)</w:t>
      </w:r>
      <w:r>
        <w:rPr>
          <w:color w:val="000000"/>
          <w:sz w:val="24"/>
        </w:rPr>
        <w:t>金融资产的分类</w:t>
      </w:r>
    </w:p>
    <w:p w14:paraId="20AF1080" w14:textId="77777777" w:rsidR="006F569A" w:rsidRDefault="00281169">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7718CEF8" w14:textId="77777777" w:rsidR="006F569A" w:rsidRDefault="00281169">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14:paraId="0DC90372" w14:textId="77777777" w:rsidR="006F569A" w:rsidRDefault="00281169">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14:paraId="7395EFEC" w14:textId="77777777" w:rsidR="006F569A" w:rsidRDefault="00281169">
      <w:pPr>
        <w:spacing w:before="29" w:line="288" w:lineRule="auto"/>
        <w:ind w:firstLineChars="200" w:firstLine="480"/>
        <w:rPr>
          <w:color w:val="000000"/>
          <w:sz w:val="24"/>
        </w:rPr>
      </w:pPr>
      <w:r>
        <w:rPr>
          <w:color w:val="000000"/>
          <w:sz w:val="24"/>
        </w:rPr>
        <w:t>(2)</w:t>
      </w:r>
      <w:r>
        <w:rPr>
          <w:color w:val="000000"/>
          <w:sz w:val="24"/>
        </w:rPr>
        <w:t>金融负债的分类</w:t>
      </w:r>
    </w:p>
    <w:p w14:paraId="5A2223D3" w14:textId="77777777"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6AC52F7D"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29BBC672" w14:textId="77777777" w:rsidR="001A59F9" w:rsidRPr="00AD0E47" w:rsidRDefault="001A59F9" w:rsidP="00AD0E47">
      <w:pPr>
        <w:pStyle w:val="20"/>
        <w:spacing w:before="29" w:after="0" w:line="288" w:lineRule="auto"/>
        <w:rPr>
          <w:rFonts w:ascii="Times New Roman" w:hAnsi="Times New Roman"/>
          <w:kern w:val="0"/>
          <w:szCs w:val="24"/>
        </w:rPr>
      </w:pPr>
      <w:bookmarkStart w:id="121" w:name="_Toc509684106"/>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21"/>
    </w:p>
    <w:p w14:paraId="23B8DCF5" w14:textId="77777777" w:rsidR="006F569A" w:rsidRDefault="00281169">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w:t>
      </w:r>
      <w:r>
        <w:rPr>
          <w:color w:val="000000"/>
          <w:sz w:val="24"/>
        </w:rPr>
        <w:lastRenderedPageBreak/>
        <w:t>至购买日止的利息，单独确认为应收项目。应收款项和其他金融负债的相关交易费用计入初始确认金额。</w:t>
      </w:r>
    </w:p>
    <w:p w14:paraId="060158CE" w14:textId="77777777" w:rsidR="006F569A" w:rsidRDefault="00281169">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14:paraId="5106150F" w14:textId="77777777" w:rsidR="006F569A" w:rsidRDefault="00281169">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14:paraId="7162BA49" w14:textId="77777777" w:rsidR="006F569A" w:rsidRDefault="00281169">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14:paraId="73917A8D" w14:textId="77777777"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14:paraId="2F177320"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31A86EDD" w14:textId="77777777" w:rsidR="001A59F9" w:rsidRPr="00AD0E47" w:rsidRDefault="001A59F9" w:rsidP="00AD0E47">
      <w:pPr>
        <w:pStyle w:val="20"/>
        <w:spacing w:before="29" w:after="0" w:line="288" w:lineRule="auto"/>
        <w:rPr>
          <w:rFonts w:ascii="Times New Roman" w:hAnsi="Times New Roman"/>
          <w:kern w:val="0"/>
          <w:szCs w:val="24"/>
        </w:rPr>
      </w:pPr>
      <w:bookmarkStart w:id="122" w:name="_Toc509684107"/>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22"/>
    </w:p>
    <w:p w14:paraId="25B1DEC4" w14:textId="77777777" w:rsidR="00EB1AB4" w:rsidRDefault="00EB1AB4" w:rsidP="00EB1AB4">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14:paraId="33BBCDCF" w14:textId="77777777" w:rsidR="00EB1AB4" w:rsidRDefault="00EB1AB4" w:rsidP="00EB1AB4">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46D3586A" w14:textId="77777777" w:rsidR="00EB1AB4" w:rsidRDefault="00EB1AB4" w:rsidP="00EB1AB4">
      <w:pPr>
        <w:spacing w:before="29" w:line="288" w:lineRule="auto"/>
        <w:ind w:firstLineChars="200" w:firstLine="480"/>
        <w:rPr>
          <w:color w:val="000000"/>
          <w:sz w:val="24"/>
        </w:rPr>
      </w:pPr>
      <w:r>
        <w:rPr>
          <w:color w:val="000000"/>
          <w:sz w:val="24"/>
        </w:rPr>
        <w:t>(2)</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34F3A8A9" w14:textId="77777777" w:rsidR="00EB1AB4" w:rsidRPr="00AC056D" w:rsidRDefault="00EB1AB4" w:rsidP="00EB1AB4">
      <w:pPr>
        <w:spacing w:before="29" w:line="288" w:lineRule="auto"/>
        <w:ind w:firstLineChars="200" w:firstLine="480"/>
        <w:rPr>
          <w:color w:val="000000"/>
          <w:sz w:val="24"/>
        </w:rPr>
      </w:pPr>
      <w:r w:rsidRPr="00AC056D">
        <w:rPr>
          <w:color w:val="000000"/>
          <w:sz w:val="24"/>
        </w:rPr>
        <w:t>(3)</w:t>
      </w:r>
      <w:r w:rsidRPr="00AC056D">
        <w:rPr>
          <w:color w:val="000000"/>
          <w:sz w:val="24"/>
        </w:rPr>
        <w:t>如经济环境发生重大变化或证券发行人发生影响金融工具价格的重大事件，应对估值进行调整并确定公允价值。</w:t>
      </w:r>
    </w:p>
    <w:p w14:paraId="6E0DDA29" w14:textId="77777777"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14:paraId="24774351" w14:textId="77777777" w:rsidR="001A59F9" w:rsidRPr="00AD0E47" w:rsidRDefault="001A59F9" w:rsidP="00AD0E47">
      <w:pPr>
        <w:pStyle w:val="20"/>
        <w:spacing w:before="29" w:after="0" w:line="288" w:lineRule="auto"/>
        <w:rPr>
          <w:rFonts w:ascii="Times New Roman" w:hAnsi="Times New Roman"/>
          <w:kern w:val="0"/>
          <w:szCs w:val="24"/>
        </w:rPr>
      </w:pPr>
      <w:bookmarkStart w:id="123" w:name="_Toc509684108"/>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23"/>
    </w:p>
    <w:p w14:paraId="0E5E4DF9"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14:paraId="52E2113D"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45BC2B73" w14:textId="77777777" w:rsidR="001A59F9" w:rsidRPr="00AD0E47" w:rsidRDefault="001A59F9" w:rsidP="00AD0E47">
      <w:pPr>
        <w:pStyle w:val="20"/>
        <w:spacing w:before="29" w:after="0" w:line="288" w:lineRule="auto"/>
        <w:rPr>
          <w:rFonts w:ascii="Times New Roman" w:hAnsi="Times New Roman"/>
          <w:kern w:val="0"/>
          <w:szCs w:val="24"/>
        </w:rPr>
      </w:pPr>
      <w:bookmarkStart w:id="124" w:name="_Toc509684109"/>
      <w:r w:rsidRPr="00AD0E47">
        <w:rPr>
          <w:rFonts w:ascii="Times New Roman" w:hAnsi="Times New Roman"/>
          <w:kern w:val="0"/>
          <w:szCs w:val="24"/>
        </w:rPr>
        <w:lastRenderedPageBreak/>
        <w:t xml:space="preserve">7.4.4.7 </w:t>
      </w:r>
      <w:r w:rsidRPr="00AD0E47">
        <w:rPr>
          <w:rFonts w:ascii="Times New Roman" w:hAnsi="Times New Roman" w:hint="eastAsia"/>
          <w:kern w:val="0"/>
          <w:szCs w:val="24"/>
        </w:rPr>
        <w:t>实收基金</w:t>
      </w:r>
      <w:bookmarkEnd w:id="124"/>
    </w:p>
    <w:p w14:paraId="5EDBAFE5" w14:textId="77777777"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2CF7CB38"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393BF3D1" w14:textId="77777777" w:rsidR="001A59F9" w:rsidRPr="00AD0E47" w:rsidRDefault="001A59F9" w:rsidP="00AD0E47">
      <w:pPr>
        <w:pStyle w:val="20"/>
        <w:spacing w:before="29" w:after="0" w:line="288" w:lineRule="auto"/>
        <w:rPr>
          <w:rFonts w:ascii="Times New Roman" w:hAnsi="Times New Roman"/>
          <w:kern w:val="0"/>
          <w:szCs w:val="24"/>
        </w:rPr>
      </w:pPr>
      <w:bookmarkStart w:id="125" w:name="_Toc509684110"/>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25"/>
    </w:p>
    <w:p w14:paraId="4C0575E9" w14:textId="77777777"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14:paraId="08895572"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179FBC2D" w14:textId="77777777"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26" w:name="_Toc509684111"/>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26"/>
    </w:p>
    <w:p w14:paraId="6602C1F1" w14:textId="77777777" w:rsidR="006F569A" w:rsidRDefault="00281169">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14:paraId="12D73237" w14:textId="77777777" w:rsidR="006F569A" w:rsidRDefault="00281169">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14:paraId="64AE1E87" w14:textId="77777777"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14:paraId="06D603E1" w14:textId="77777777"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14:paraId="5B5F7241" w14:textId="77777777" w:rsidR="001A59F9" w:rsidRPr="00AD0E47" w:rsidRDefault="001A59F9" w:rsidP="00AD0E47">
      <w:pPr>
        <w:pStyle w:val="20"/>
        <w:spacing w:before="29" w:after="0" w:line="288" w:lineRule="auto"/>
        <w:rPr>
          <w:rFonts w:ascii="Times New Roman" w:hAnsi="Times New Roman"/>
          <w:kern w:val="0"/>
          <w:szCs w:val="24"/>
        </w:rPr>
      </w:pPr>
      <w:bookmarkStart w:id="127" w:name="_Toc509684112"/>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27"/>
    </w:p>
    <w:p w14:paraId="77AF0532" w14:textId="77777777" w:rsidR="006F569A" w:rsidRDefault="00281169">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14:paraId="10674A59" w14:textId="77777777"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14:paraId="659C037C"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2D3E8D01" w14:textId="77777777" w:rsidR="001A59F9" w:rsidRPr="00AD0E47" w:rsidRDefault="001A59F9" w:rsidP="00AD0E47">
      <w:pPr>
        <w:pStyle w:val="20"/>
        <w:spacing w:before="29" w:after="0" w:line="288" w:lineRule="auto"/>
        <w:rPr>
          <w:rFonts w:ascii="Times New Roman" w:hAnsi="Times New Roman"/>
          <w:kern w:val="0"/>
          <w:szCs w:val="24"/>
        </w:rPr>
      </w:pPr>
      <w:bookmarkStart w:id="128" w:name="_Toc509684113"/>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28"/>
    </w:p>
    <w:p w14:paraId="53B43ADA" w14:textId="77777777" w:rsidR="001A59F9" w:rsidRPr="00AC056D" w:rsidRDefault="001A59F9" w:rsidP="00AC056D">
      <w:pPr>
        <w:spacing w:before="29" w:line="288" w:lineRule="auto"/>
        <w:ind w:firstLineChars="200" w:firstLine="480"/>
        <w:rPr>
          <w:color w:val="000000"/>
          <w:sz w:val="24"/>
        </w:rPr>
      </w:pPr>
      <w:r w:rsidRPr="00AC056D">
        <w:rPr>
          <w:color w:val="000000"/>
          <w:sz w:val="24"/>
        </w:rPr>
        <w:t>在存续期内，本基金按照基金合同的约定每月定期向基金份额持有人支付一定的现金，即按照招募说明书约定的年化现金支付比率，以约定的定期支付基准日的基金份额净值为基础，计算当期基金份额持有人可获得支付的现金，并自动赎回基金份额持有人</w:t>
      </w:r>
      <w:r w:rsidRPr="00AC056D">
        <w:rPr>
          <w:color w:val="000000"/>
          <w:sz w:val="24"/>
        </w:rPr>
        <w:lastRenderedPageBreak/>
        <w:t>所持的对应金额的基金份额，以该自动赎回的资金向基金份额持有人进行现金支付。除上述定期支付外，本基金不另外进行收益分配。</w:t>
      </w:r>
    </w:p>
    <w:p w14:paraId="44428EB8"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4869F44C" w14:textId="77777777" w:rsidR="001A59F9" w:rsidRPr="00AD0E47" w:rsidRDefault="001A59F9" w:rsidP="00AD0E47">
      <w:pPr>
        <w:pStyle w:val="20"/>
        <w:spacing w:before="29" w:after="0" w:line="288" w:lineRule="auto"/>
        <w:rPr>
          <w:rFonts w:ascii="Times New Roman" w:hAnsi="Times New Roman"/>
          <w:kern w:val="0"/>
          <w:szCs w:val="24"/>
        </w:rPr>
      </w:pPr>
      <w:bookmarkStart w:id="129" w:name="_Toc509684114"/>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29"/>
    </w:p>
    <w:p w14:paraId="23CDDE14" w14:textId="77777777" w:rsidR="006F569A" w:rsidRDefault="00281169">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14:paraId="2BCD7045" w14:textId="1C7A6C63"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w:t>
      </w:r>
      <w:r w:rsidR="00EB1AB4">
        <w:rPr>
          <w:rFonts w:hint="eastAsia"/>
          <w:color w:val="000000"/>
          <w:sz w:val="24"/>
        </w:rPr>
        <w:t>披露分部信息</w:t>
      </w:r>
      <w:r w:rsidRPr="00AC056D">
        <w:rPr>
          <w:color w:val="000000"/>
          <w:sz w:val="24"/>
        </w:rPr>
        <w:t>。</w:t>
      </w:r>
    </w:p>
    <w:p w14:paraId="0358DA17"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02B361BA" w14:textId="77777777" w:rsidR="001A59F9" w:rsidRPr="00AD0E47" w:rsidRDefault="001A59F9" w:rsidP="00AD0E47">
      <w:pPr>
        <w:pStyle w:val="20"/>
        <w:spacing w:before="29" w:after="0" w:line="288" w:lineRule="auto"/>
        <w:rPr>
          <w:rFonts w:ascii="Times New Roman" w:hAnsi="Times New Roman"/>
          <w:kern w:val="0"/>
          <w:szCs w:val="24"/>
        </w:rPr>
      </w:pPr>
      <w:bookmarkStart w:id="130" w:name="_Toc509684115"/>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30"/>
    </w:p>
    <w:p w14:paraId="36B8C6FB" w14:textId="77777777" w:rsidR="00EB1AB4" w:rsidRDefault="00EB1AB4" w:rsidP="00EB1AB4">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14:paraId="69B65DAE" w14:textId="77777777" w:rsidR="00EB1AB4" w:rsidRDefault="00EB1AB4" w:rsidP="00EB1AB4">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14:paraId="1434CC88" w14:textId="77777777" w:rsidR="00EB1AB4" w:rsidRDefault="00EB1AB4" w:rsidP="00EB1AB4">
      <w:pPr>
        <w:spacing w:before="29" w:line="288" w:lineRule="auto"/>
        <w:ind w:firstLineChars="200" w:firstLine="480"/>
        <w:rPr>
          <w:color w:val="000000"/>
          <w:sz w:val="24"/>
        </w:rPr>
      </w:pPr>
      <w:r>
        <w:rPr>
          <w:color w:val="000000"/>
          <w:sz w:val="24"/>
        </w:rPr>
        <w:t>(2)</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，按估值日在证券交易所上市交易的同一股票的公允价值扣除中证指数有限公司指引所独立提供的该流通受限股票剩余限售期对应的流动性折扣后的价值进行估值。</w:t>
      </w:r>
    </w:p>
    <w:p w14:paraId="48973B99" w14:textId="77777777" w:rsidR="00EB1AB4" w:rsidRPr="00AC056D" w:rsidRDefault="00EB1AB4" w:rsidP="00EB1AB4">
      <w:pPr>
        <w:spacing w:before="29" w:line="288" w:lineRule="auto"/>
        <w:ind w:firstLineChars="200" w:firstLine="480"/>
        <w:rPr>
          <w:color w:val="000000"/>
          <w:sz w:val="24"/>
        </w:rPr>
      </w:pPr>
      <w:r w:rsidRPr="00AC056D">
        <w:rPr>
          <w:color w:val="000000"/>
          <w:sz w:val="24"/>
        </w:rPr>
        <w:t>(3)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w:t>
      </w:r>
      <w:r w:rsidRPr="00AC056D">
        <w:rPr>
          <w:color w:val="000000"/>
          <w:sz w:val="24"/>
        </w:rPr>
        <w:lastRenderedPageBreak/>
        <w:t>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14:paraId="46962E4B"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0A7AD628" w14:textId="77777777" w:rsidR="001A59F9" w:rsidRPr="00AD0E47" w:rsidRDefault="001A59F9" w:rsidP="00AD0E47">
      <w:pPr>
        <w:pStyle w:val="20"/>
        <w:spacing w:before="29" w:after="0" w:line="288" w:lineRule="auto"/>
        <w:rPr>
          <w:rFonts w:ascii="Times New Roman" w:hAnsi="Times New Roman"/>
          <w:kern w:val="0"/>
          <w:szCs w:val="24"/>
        </w:rPr>
      </w:pPr>
      <w:bookmarkStart w:id="131" w:name="_Toc509684116"/>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31"/>
    </w:p>
    <w:p w14:paraId="25766704" w14:textId="77777777" w:rsidR="001A59F9" w:rsidRPr="00AD0E47" w:rsidRDefault="001A59F9" w:rsidP="00AD0E47">
      <w:pPr>
        <w:pStyle w:val="20"/>
        <w:spacing w:before="29" w:after="0" w:line="288" w:lineRule="auto"/>
        <w:rPr>
          <w:rFonts w:ascii="Times New Roman" w:hAnsi="Times New Roman"/>
          <w:kern w:val="0"/>
          <w:szCs w:val="24"/>
        </w:rPr>
      </w:pPr>
      <w:bookmarkStart w:id="132" w:name="_Toc509684117"/>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32"/>
    </w:p>
    <w:p w14:paraId="4A5ADDEB"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14:paraId="1B005591"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76DF634E" w14:textId="77777777" w:rsidR="001A59F9" w:rsidRPr="00AD0E47" w:rsidRDefault="001A59F9" w:rsidP="00AD0E47">
      <w:pPr>
        <w:pStyle w:val="20"/>
        <w:spacing w:before="29" w:after="0" w:line="288" w:lineRule="auto"/>
        <w:rPr>
          <w:rFonts w:ascii="Times New Roman" w:hAnsi="Times New Roman"/>
          <w:kern w:val="0"/>
          <w:szCs w:val="24"/>
        </w:rPr>
      </w:pPr>
      <w:bookmarkStart w:id="133" w:name="_Toc509684118"/>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33"/>
    </w:p>
    <w:p w14:paraId="72F19A0C" w14:textId="77777777" w:rsidR="00594BE3" w:rsidRPr="00AC056D" w:rsidRDefault="00594BE3" w:rsidP="00594BE3">
      <w:pPr>
        <w:spacing w:before="29" w:line="288" w:lineRule="auto"/>
        <w:ind w:firstLineChars="200" w:firstLine="480"/>
        <w:rPr>
          <w:color w:val="000000"/>
          <w:sz w:val="24"/>
        </w:rPr>
      </w:pPr>
      <w:r w:rsidRPr="00AC056D">
        <w:rPr>
          <w:color w:val="000000"/>
          <w:sz w:val="24"/>
        </w:rPr>
        <w:t>根据中国基金业协会中基协发</w:t>
      </w:r>
      <w:r w:rsidRPr="00AC056D">
        <w:rPr>
          <w:color w:val="000000"/>
          <w:sz w:val="24"/>
        </w:rPr>
        <w:t>[2017]6</w:t>
      </w:r>
      <w:r w:rsidRPr="00AC056D">
        <w:rPr>
          <w:color w:val="000000"/>
          <w:sz w:val="24"/>
        </w:rPr>
        <w:t>号《关于发布</w:t>
      </w:r>
      <w:r w:rsidRPr="00AC056D">
        <w:rPr>
          <w:color w:val="000000"/>
          <w:sz w:val="24"/>
        </w:rPr>
        <w:t>&lt;</w:t>
      </w:r>
      <w:r w:rsidRPr="00AC056D">
        <w:rPr>
          <w:color w:val="000000"/>
          <w:sz w:val="24"/>
        </w:rPr>
        <w:t>证券投资基金投资流通受限股票估值指引</w:t>
      </w:r>
      <w:r w:rsidRPr="00AC056D">
        <w:rPr>
          <w:color w:val="000000"/>
          <w:sz w:val="24"/>
        </w:rPr>
        <w:t>(</w:t>
      </w:r>
      <w:r w:rsidRPr="00AC056D">
        <w:rPr>
          <w:color w:val="000000"/>
          <w:sz w:val="24"/>
        </w:rPr>
        <w:t>试行</w:t>
      </w:r>
      <w:r w:rsidRPr="00AC056D">
        <w:rPr>
          <w:color w:val="000000"/>
          <w:sz w:val="24"/>
        </w:rPr>
        <w:t>)&gt;</w:t>
      </w:r>
      <w:r w:rsidRPr="00AC056D">
        <w:rPr>
          <w:color w:val="000000"/>
          <w:sz w:val="24"/>
        </w:rPr>
        <w:t>的通知》之附件《证券投资基金投资流通受限股票估值指引</w:t>
      </w:r>
      <w:r w:rsidRPr="00AC056D">
        <w:rPr>
          <w:color w:val="000000"/>
          <w:sz w:val="24"/>
        </w:rPr>
        <w:t>(</w:t>
      </w:r>
      <w:r w:rsidRPr="00AC056D">
        <w:rPr>
          <w:color w:val="000000"/>
          <w:sz w:val="24"/>
        </w:rPr>
        <w:t>试行</w:t>
      </w:r>
      <w:r w:rsidRPr="00AC056D">
        <w:rPr>
          <w:color w:val="000000"/>
          <w:sz w:val="24"/>
        </w:rPr>
        <w:t>)</w:t>
      </w:r>
      <w:r w:rsidRPr="00AC056D">
        <w:rPr>
          <w:color w:val="000000"/>
          <w:sz w:val="24"/>
        </w:rPr>
        <w:t>》，对于在锁定期内的非公开发行股票、首次公开发行股票时公司股东公开发售股份、通过大宗交易取得的带限售期的股票等流通受限股票，本基金自</w:t>
      </w:r>
      <w:r w:rsidRPr="00AC056D">
        <w:rPr>
          <w:color w:val="000000"/>
          <w:sz w:val="24"/>
        </w:rPr>
        <w:t>2017</w:t>
      </w:r>
      <w:r w:rsidRPr="00AC056D">
        <w:rPr>
          <w:color w:val="000000"/>
          <w:sz w:val="24"/>
        </w:rPr>
        <w:t>年</w:t>
      </w:r>
      <w:r w:rsidRPr="00AC056D">
        <w:rPr>
          <w:color w:val="000000"/>
          <w:sz w:val="24"/>
        </w:rPr>
        <w:t>11</w:t>
      </w:r>
      <w:r w:rsidRPr="00AC056D">
        <w:rPr>
          <w:color w:val="000000"/>
          <w:sz w:val="24"/>
        </w:rPr>
        <w:t>月</w:t>
      </w:r>
      <w:r w:rsidRPr="00AC056D">
        <w:rPr>
          <w:color w:val="000000"/>
          <w:sz w:val="24"/>
        </w:rPr>
        <w:t>15</w:t>
      </w:r>
      <w:r w:rsidRPr="00AC056D">
        <w:rPr>
          <w:color w:val="000000"/>
          <w:sz w:val="24"/>
        </w:rPr>
        <w:t>日起改为按估值日在证券交易所上市交易的同一股票的公允价值扣除中证指数有限公司根据指引所独立提供的该流通受限股票剩余限售期对应的流动性折扣后的价值进行估值。</w:t>
      </w:r>
    </w:p>
    <w:p w14:paraId="26B865DA"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0B283690" w14:textId="77777777" w:rsidR="001A59F9" w:rsidRPr="00AD0E47" w:rsidRDefault="001A59F9" w:rsidP="00AD0E47">
      <w:pPr>
        <w:pStyle w:val="20"/>
        <w:spacing w:before="29" w:after="0" w:line="288" w:lineRule="auto"/>
        <w:rPr>
          <w:rFonts w:ascii="Times New Roman" w:hAnsi="Times New Roman"/>
          <w:kern w:val="0"/>
          <w:szCs w:val="24"/>
        </w:rPr>
      </w:pPr>
      <w:bookmarkStart w:id="134" w:name="_Toc509684119"/>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34"/>
    </w:p>
    <w:p w14:paraId="20C1E80A"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14:paraId="49EF842D"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04AE8333" w14:textId="77777777" w:rsidR="001A59F9" w:rsidRPr="00AD0E47" w:rsidRDefault="001A59F9" w:rsidP="00AD0E47">
      <w:pPr>
        <w:pStyle w:val="20"/>
        <w:spacing w:before="29" w:after="0" w:line="288" w:lineRule="auto"/>
        <w:rPr>
          <w:rFonts w:ascii="Times New Roman" w:hAnsi="Times New Roman"/>
          <w:kern w:val="0"/>
          <w:szCs w:val="24"/>
        </w:rPr>
      </w:pPr>
      <w:bookmarkStart w:id="135" w:name="_Toc509684120"/>
      <w:r w:rsidRPr="00AD0E47">
        <w:rPr>
          <w:rFonts w:ascii="Times New Roman" w:hAnsi="Times New Roman"/>
          <w:kern w:val="0"/>
          <w:szCs w:val="24"/>
        </w:rPr>
        <w:t>7.4.6</w:t>
      </w:r>
      <w:r w:rsidRPr="00AD0E47">
        <w:rPr>
          <w:rFonts w:ascii="Times New Roman" w:hAnsi="Times New Roman" w:hint="eastAsia"/>
          <w:kern w:val="0"/>
          <w:szCs w:val="24"/>
        </w:rPr>
        <w:t>税项</w:t>
      </w:r>
      <w:bookmarkEnd w:id="135"/>
    </w:p>
    <w:p w14:paraId="35EBEEA1" w14:textId="77777777" w:rsidR="006F569A" w:rsidRDefault="00281169">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14:paraId="0AE5E036" w14:textId="77777777" w:rsidR="006F569A" w:rsidRDefault="00281169">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14:paraId="6A97A0AB" w14:textId="77777777" w:rsidR="006F569A" w:rsidRDefault="00281169">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w:t>
      </w:r>
      <w:r>
        <w:rPr>
          <w:color w:val="000000"/>
          <w:sz w:val="24"/>
        </w:rPr>
        <w:lastRenderedPageBreak/>
        <w:t>息、红利收入，债券的利息收入及其他收入，暂不征收企业所得税。</w:t>
      </w:r>
    </w:p>
    <w:p w14:paraId="322B6E92" w14:textId="77777777" w:rsidR="006F569A" w:rsidRDefault="00281169">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14:paraId="259D6F11" w14:textId="77777777" w:rsidR="001A59F9" w:rsidRPr="00AC056D" w:rsidRDefault="001A59F9" w:rsidP="00AC056D">
      <w:pPr>
        <w:spacing w:before="29" w:line="288" w:lineRule="auto"/>
        <w:ind w:firstLineChars="200" w:firstLine="480"/>
        <w:rPr>
          <w:color w:val="000000"/>
          <w:sz w:val="24"/>
        </w:rPr>
      </w:pPr>
      <w:r w:rsidRPr="00AC056D">
        <w:rPr>
          <w:color w:val="000000"/>
          <w:sz w:val="24"/>
        </w:rPr>
        <w:t xml:space="preserve">(4) </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14:paraId="23BAA1CA"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49DD8837" w14:textId="77777777" w:rsidR="001A59F9" w:rsidRPr="00AD0E47" w:rsidRDefault="001A59F9" w:rsidP="00AD0E47">
      <w:pPr>
        <w:pStyle w:val="20"/>
        <w:spacing w:before="29" w:after="0" w:line="288" w:lineRule="auto"/>
        <w:rPr>
          <w:rFonts w:ascii="Times New Roman" w:hAnsi="Times New Roman"/>
          <w:kern w:val="0"/>
          <w:szCs w:val="24"/>
        </w:rPr>
      </w:pPr>
      <w:bookmarkStart w:id="136" w:name="_Toc509684121"/>
      <w:r w:rsidRPr="00AD0E47">
        <w:rPr>
          <w:rFonts w:ascii="Times New Roman" w:hAnsi="Times New Roman"/>
          <w:kern w:val="0"/>
          <w:szCs w:val="24"/>
        </w:rPr>
        <w:t>7.4.7</w:t>
      </w:r>
      <w:r w:rsidRPr="00AD0E47">
        <w:rPr>
          <w:rFonts w:ascii="Times New Roman" w:hAnsi="Times New Roman" w:hint="eastAsia"/>
          <w:kern w:val="0"/>
          <w:szCs w:val="24"/>
        </w:rPr>
        <w:t>重要财务报表项目的说明</w:t>
      </w:r>
      <w:bookmarkEnd w:id="136"/>
    </w:p>
    <w:p w14:paraId="52BF8AE8" w14:textId="77777777" w:rsidR="001A59F9" w:rsidRPr="00AD0E47" w:rsidRDefault="001A59F9" w:rsidP="00AD0E47">
      <w:pPr>
        <w:pStyle w:val="20"/>
        <w:spacing w:before="29" w:after="0" w:line="288" w:lineRule="auto"/>
        <w:rPr>
          <w:rFonts w:ascii="Times New Roman" w:hAnsi="Times New Roman"/>
          <w:kern w:val="0"/>
          <w:szCs w:val="24"/>
        </w:rPr>
      </w:pPr>
      <w:bookmarkStart w:id="137" w:name="_Toc509684122"/>
      <w:r w:rsidRPr="00AD0E47">
        <w:rPr>
          <w:rFonts w:ascii="Times New Roman" w:hAnsi="Times New Roman"/>
          <w:kern w:val="0"/>
          <w:szCs w:val="24"/>
        </w:rPr>
        <w:t>7.4.7.1</w:t>
      </w:r>
      <w:r w:rsidRPr="00AD0E47">
        <w:rPr>
          <w:rFonts w:ascii="Times New Roman" w:hAnsi="Times New Roman" w:hint="eastAsia"/>
          <w:kern w:val="0"/>
          <w:szCs w:val="24"/>
        </w:rPr>
        <w:t>银行存款</w:t>
      </w:r>
      <w:bookmarkEnd w:id="137"/>
    </w:p>
    <w:p w14:paraId="1940D9D3" w14:textId="77777777"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14:paraId="2C277041" w14:textId="77777777" w:rsidTr="00045D10">
        <w:trPr>
          <w:trHeight w:val="345"/>
          <w:jc w:val="center"/>
        </w:trPr>
        <w:tc>
          <w:tcPr>
            <w:tcW w:w="2634" w:type="dxa"/>
            <w:tcMar>
              <w:top w:w="15" w:type="dxa"/>
              <w:left w:w="15" w:type="dxa"/>
              <w:bottom w:w="0" w:type="dxa"/>
              <w:right w:w="15" w:type="dxa"/>
            </w:tcMar>
            <w:vAlign w:val="center"/>
          </w:tcPr>
          <w:p w14:paraId="67F12A93" w14:textId="77777777"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14:paraId="29FB28B6" w14:textId="77777777" w:rsidR="001A59F9" w:rsidRPr="00925564" w:rsidRDefault="001A59F9" w:rsidP="00925564">
            <w:pPr>
              <w:spacing w:before="29" w:line="288" w:lineRule="auto"/>
              <w:jc w:val="center"/>
              <w:rPr>
                <w:kern w:val="0"/>
                <w:sz w:val="24"/>
              </w:rPr>
            </w:pPr>
            <w:r w:rsidRPr="00925564">
              <w:rPr>
                <w:rFonts w:hint="eastAsia"/>
                <w:kern w:val="0"/>
                <w:sz w:val="24"/>
              </w:rPr>
              <w:t>本期末</w:t>
            </w:r>
          </w:p>
          <w:p w14:paraId="2355A9C2" w14:textId="77777777" w:rsidR="001A59F9" w:rsidRPr="00925564" w:rsidRDefault="00F64FAD" w:rsidP="00925564">
            <w:pPr>
              <w:spacing w:before="29" w:line="288" w:lineRule="auto"/>
              <w:jc w:val="center"/>
              <w:rPr>
                <w:kern w:val="0"/>
                <w:sz w:val="24"/>
              </w:rPr>
            </w:pPr>
            <w:r w:rsidRPr="00925564">
              <w:rPr>
                <w:kern w:val="0"/>
                <w:sz w:val="24"/>
              </w:rPr>
              <w:t>2017</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14:paraId="285E3093" w14:textId="77777777" w:rsidR="001A59F9" w:rsidRPr="00925564" w:rsidRDefault="001A59F9" w:rsidP="00925564">
            <w:pPr>
              <w:spacing w:before="29" w:line="288" w:lineRule="auto"/>
              <w:jc w:val="center"/>
              <w:rPr>
                <w:kern w:val="0"/>
                <w:sz w:val="24"/>
              </w:rPr>
            </w:pPr>
            <w:r w:rsidRPr="00925564">
              <w:rPr>
                <w:rFonts w:hint="eastAsia"/>
                <w:kern w:val="0"/>
                <w:sz w:val="24"/>
              </w:rPr>
              <w:t>上年度末</w:t>
            </w:r>
          </w:p>
          <w:p w14:paraId="407A3A9D" w14:textId="77777777" w:rsidR="001A59F9" w:rsidRPr="00925564" w:rsidRDefault="00955CB7" w:rsidP="00925564">
            <w:pPr>
              <w:spacing w:before="29" w:line="288" w:lineRule="auto"/>
              <w:jc w:val="center"/>
              <w:rPr>
                <w:kern w:val="0"/>
                <w:sz w:val="24"/>
              </w:rPr>
            </w:pPr>
            <w:r w:rsidRPr="00925564">
              <w:rPr>
                <w:kern w:val="0"/>
                <w:sz w:val="24"/>
              </w:rPr>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14:paraId="6FC3D34B" w14:textId="77777777" w:rsidTr="00F40F15">
        <w:trPr>
          <w:trHeight w:val="315"/>
          <w:jc w:val="center"/>
        </w:trPr>
        <w:tc>
          <w:tcPr>
            <w:tcW w:w="2634" w:type="dxa"/>
            <w:tcMar>
              <w:top w:w="15" w:type="dxa"/>
              <w:left w:w="15" w:type="dxa"/>
              <w:bottom w:w="0" w:type="dxa"/>
              <w:right w:w="15" w:type="dxa"/>
            </w:tcMar>
            <w:vAlign w:val="center"/>
          </w:tcPr>
          <w:p w14:paraId="000A3194" w14:textId="77777777"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14:paraId="221CA494" w14:textId="77777777" w:rsidR="001A59F9" w:rsidRPr="00925564" w:rsidRDefault="001A59F9" w:rsidP="00925564">
            <w:pPr>
              <w:spacing w:before="29" w:line="288" w:lineRule="auto"/>
              <w:jc w:val="right"/>
              <w:rPr>
                <w:kern w:val="0"/>
                <w:sz w:val="24"/>
              </w:rPr>
            </w:pPr>
            <w:r w:rsidRPr="00925564">
              <w:rPr>
                <w:kern w:val="0"/>
                <w:sz w:val="24"/>
              </w:rPr>
              <w:t>66,063,384.94</w:t>
            </w:r>
          </w:p>
        </w:tc>
        <w:tc>
          <w:tcPr>
            <w:tcW w:w="3158" w:type="dxa"/>
            <w:tcMar>
              <w:top w:w="15" w:type="dxa"/>
              <w:left w:w="15" w:type="dxa"/>
              <w:bottom w:w="0" w:type="dxa"/>
              <w:right w:w="15" w:type="dxa"/>
            </w:tcMar>
            <w:vAlign w:val="center"/>
          </w:tcPr>
          <w:p w14:paraId="3FE282E1" w14:textId="77777777" w:rsidR="001A59F9" w:rsidRPr="00925564" w:rsidRDefault="001A59F9" w:rsidP="00925564">
            <w:pPr>
              <w:spacing w:before="29" w:line="288" w:lineRule="auto"/>
              <w:jc w:val="right"/>
              <w:rPr>
                <w:kern w:val="0"/>
                <w:sz w:val="24"/>
              </w:rPr>
            </w:pPr>
            <w:r w:rsidRPr="00925564">
              <w:rPr>
                <w:kern w:val="0"/>
                <w:sz w:val="24"/>
              </w:rPr>
              <w:t>20,061,701.19</w:t>
            </w:r>
          </w:p>
        </w:tc>
      </w:tr>
      <w:tr w:rsidR="001A59F9" w:rsidRPr="0091212A" w14:paraId="5B931F6C" w14:textId="77777777" w:rsidTr="00F40F15">
        <w:trPr>
          <w:trHeight w:val="315"/>
          <w:jc w:val="center"/>
        </w:trPr>
        <w:tc>
          <w:tcPr>
            <w:tcW w:w="2634" w:type="dxa"/>
            <w:tcMar>
              <w:top w:w="15" w:type="dxa"/>
              <w:left w:w="15" w:type="dxa"/>
              <w:bottom w:w="0" w:type="dxa"/>
              <w:right w:w="15" w:type="dxa"/>
            </w:tcMar>
            <w:vAlign w:val="center"/>
          </w:tcPr>
          <w:p w14:paraId="468DD11E" w14:textId="77777777"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14:paraId="499C42E4" w14:textId="77777777"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14:paraId="0ABEFA40"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66DBE1D5" w14:textId="77777777" w:rsidTr="00337FC0">
        <w:trPr>
          <w:trHeight w:val="315"/>
          <w:jc w:val="center"/>
        </w:trPr>
        <w:tc>
          <w:tcPr>
            <w:tcW w:w="2634" w:type="dxa"/>
            <w:tcMar>
              <w:top w:w="15" w:type="dxa"/>
              <w:left w:w="15" w:type="dxa"/>
              <w:bottom w:w="0" w:type="dxa"/>
              <w:right w:w="15" w:type="dxa"/>
            </w:tcMar>
            <w:vAlign w:val="center"/>
          </w:tcPr>
          <w:p w14:paraId="36295896" w14:textId="77777777"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14:paraId="6B3850F9" w14:textId="77777777"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14:paraId="6A876288"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15871620" w14:textId="77777777" w:rsidTr="00337FC0">
        <w:trPr>
          <w:trHeight w:val="315"/>
          <w:jc w:val="center"/>
        </w:trPr>
        <w:tc>
          <w:tcPr>
            <w:tcW w:w="2634" w:type="dxa"/>
            <w:tcMar>
              <w:top w:w="15" w:type="dxa"/>
              <w:left w:w="15" w:type="dxa"/>
              <w:bottom w:w="0" w:type="dxa"/>
              <w:right w:w="15" w:type="dxa"/>
            </w:tcMar>
            <w:vAlign w:val="center"/>
          </w:tcPr>
          <w:p w14:paraId="1C738DD6" w14:textId="77777777"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14:paraId="1814FBF9" w14:textId="77777777" w:rsidR="001A59F9" w:rsidRPr="00925564" w:rsidRDefault="001A59F9" w:rsidP="00925564">
            <w:pPr>
              <w:spacing w:before="29" w:line="288" w:lineRule="auto"/>
              <w:jc w:val="right"/>
              <w:rPr>
                <w:kern w:val="0"/>
                <w:sz w:val="24"/>
              </w:rPr>
            </w:pPr>
            <w:r w:rsidRPr="00925564">
              <w:rPr>
                <w:kern w:val="0"/>
                <w:sz w:val="24"/>
              </w:rPr>
              <w:t>66,063,384.94</w:t>
            </w:r>
          </w:p>
        </w:tc>
        <w:tc>
          <w:tcPr>
            <w:tcW w:w="3158" w:type="dxa"/>
            <w:tcMar>
              <w:top w:w="15" w:type="dxa"/>
              <w:left w:w="15" w:type="dxa"/>
              <w:bottom w:w="0" w:type="dxa"/>
              <w:right w:w="15" w:type="dxa"/>
            </w:tcMar>
            <w:vAlign w:val="center"/>
          </w:tcPr>
          <w:p w14:paraId="78133FE4" w14:textId="77777777" w:rsidR="001A59F9" w:rsidRPr="00925564" w:rsidRDefault="001A59F9" w:rsidP="00925564">
            <w:pPr>
              <w:spacing w:before="29" w:line="288" w:lineRule="auto"/>
              <w:jc w:val="right"/>
              <w:rPr>
                <w:kern w:val="0"/>
                <w:sz w:val="24"/>
              </w:rPr>
            </w:pPr>
            <w:r w:rsidRPr="00925564">
              <w:rPr>
                <w:kern w:val="0"/>
                <w:sz w:val="24"/>
              </w:rPr>
              <w:t>20,061,701.19</w:t>
            </w:r>
          </w:p>
        </w:tc>
      </w:tr>
    </w:tbl>
    <w:p w14:paraId="7A688CAF" w14:textId="77777777"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14:paraId="17EA0538" w14:textId="77777777" w:rsidR="001A59F9" w:rsidRPr="00AD0E47" w:rsidRDefault="001A59F9" w:rsidP="00AD0E47">
      <w:pPr>
        <w:pStyle w:val="20"/>
        <w:spacing w:before="29" w:after="0" w:line="288" w:lineRule="auto"/>
        <w:rPr>
          <w:rFonts w:ascii="Times New Roman" w:hAnsi="Times New Roman"/>
          <w:kern w:val="0"/>
          <w:szCs w:val="24"/>
        </w:rPr>
      </w:pPr>
      <w:bookmarkStart w:id="138" w:name="_Toc509684123"/>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38"/>
    </w:p>
    <w:p w14:paraId="07D701B3" w14:textId="77777777"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14:paraId="4A4C2EA6" w14:textId="77777777" w:rsidTr="0087482E">
        <w:trPr>
          <w:trHeight w:val="255"/>
          <w:jc w:val="center"/>
        </w:trPr>
        <w:tc>
          <w:tcPr>
            <w:tcW w:w="2268" w:type="dxa"/>
            <w:gridSpan w:val="2"/>
            <w:vMerge w:val="restart"/>
            <w:vAlign w:val="center"/>
          </w:tcPr>
          <w:p w14:paraId="5E68E706"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14:paraId="7973B774"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14:paraId="6751DB05" w14:textId="77777777" w:rsidR="00BF6EEE" w:rsidRPr="00626617" w:rsidRDefault="00BF6EEE" w:rsidP="00626617">
            <w:pPr>
              <w:spacing w:before="29" w:line="288" w:lineRule="auto"/>
              <w:jc w:val="center"/>
              <w:rPr>
                <w:color w:val="000000"/>
                <w:kern w:val="0"/>
                <w:sz w:val="24"/>
              </w:rPr>
            </w:pPr>
            <w:r w:rsidRPr="00626617">
              <w:rPr>
                <w:color w:val="000000"/>
                <w:kern w:val="0"/>
                <w:sz w:val="24"/>
              </w:rPr>
              <w:t>2017</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14:paraId="7DDDE10C" w14:textId="77777777" w:rsidTr="0087482E">
        <w:trPr>
          <w:trHeight w:val="270"/>
          <w:jc w:val="center"/>
        </w:trPr>
        <w:tc>
          <w:tcPr>
            <w:tcW w:w="2268" w:type="dxa"/>
            <w:gridSpan w:val="2"/>
            <w:vMerge/>
            <w:vAlign w:val="center"/>
          </w:tcPr>
          <w:p w14:paraId="67A67C5B" w14:textId="77777777" w:rsidR="00BF6EEE" w:rsidRPr="00626617" w:rsidRDefault="00BF6EEE" w:rsidP="00626617">
            <w:pPr>
              <w:spacing w:before="29" w:line="288" w:lineRule="auto"/>
              <w:jc w:val="center"/>
              <w:rPr>
                <w:color w:val="000000"/>
                <w:kern w:val="0"/>
                <w:sz w:val="24"/>
              </w:rPr>
            </w:pPr>
          </w:p>
        </w:tc>
        <w:tc>
          <w:tcPr>
            <w:tcW w:w="2339" w:type="dxa"/>
            <w:vAlign w:val="center"/>
          </w:tcPr>
          <w:p w14:paraId="78FD9808"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14:paraId="33BE571B"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14:paraId="28206560"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14:paraId="1F8F9071" w14:textId="77777777" w:rsidTr="0087482E">
        <w:trPr>
          <w:trHeight w:val="270"/>
          <w:jc w:val="center"/>
        </w:trPr>
        <w:tc>
          <w:tcPr>
            <w:tcW w:w="2268" w:type="dxa"/>
            <w:gridSpan w:val="2"/>
            <w:vAlign w:val="center"/>
          </w:tcPr>
          <w:p w14:paraId="440F8D02"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14:paraId="23A1651D" w14:textId="77777777" w:rsidR="00BF6EEE" w:rsidRPr="00925564" w:rsidRDefault="00BF6EEE" w:rsidP="00925564">
            <w:pPr>
              <w:spacing w:before="29" w:line="288" w:lineRule="auto"/>
              <w:jc w:val="right"/>
              <w:rPr>
                <w:kern w:val="0"/>
                <w:sz w:val="24"/>
              </w:rPr>
            </w:pPr>
            <w:r w:rsidRPr="00925564">
              <w:rPr>
                <w:kern w:val="0"/>
                <w:sz w:val="24"/>
              </w:rPr>
              <w:t>145,458,780.81</w:t>
            </w:r>
          </w:p>
        </w:tc>
        <w:tc>
          <w:tcPr>
            <w:tcW w:w="2339" w:type="dxa"/>
            <w:vAlign w:val="center"/>
          </w:tcPr>
          <w:p w14:paraId="01B0C5C8" w14:textId="77777777" w:rsidR="00BF6EEE" w:rsidRPr="00925564" w:rsidRDefault="00BF6EEE" w:rsidP="00925564">
            <w:pPr>
              <w:spacing w:before="29" w:line="288" w:lineRule="auto"/>
              <w:jc w:val="right"/>
              <w:rPr>
                <w:kern w:val="0"/>
                <w:sz w:val="24"/>
              </w:rPr>
            </w:pPr>
            <w:r w:rsidRPr="00925564">
              <w:rPr>
                <w:kern w:val="0"/>
                <w:sz w:val="24"/>
              </w:rPr>
              <w:t>163,856,409.39</w:t>
            </w:r>
          </w:p>
        </w:tc>
        <w:tc>
          <w:tcPr>
            <w:tcW w:w="2340" w:type="dxa"/>
            <w:vAlign w:val="center"/>
          </w:tcPr>
          <w:p w14:paraId="75A03EA1" w14:textId="77777777" w:rsidR="00BF6EEE" w:rsidRPr="00925564" w:rsidRDefault="00BF6EEE" w:rsidP="00925564">
            <w:pPr>
              <w:spacing w:before="29" w:line="288" w:lineRule="auto"/>
              <w:jc w:val="right"/>
              <w:rPr>
                <w:kern w:val="0"/>
                <w:sz w:val="24"/>
              </w:rPr>
            </w:pPr>
            <w:r w:rsidRPr="00925564">
              <w:rPr>
                <w:kern w:val="0"/>
                <w:sz w:val="24"/>
              </w:rPr>
              <w:t>18,397,628.58</w:t>
            </w:r>
          </w:p>
        </w:tc>
      </w:tr>
      <w:tr w:rsidR="00BC10D9" w:rsidRPr="0091212A" w14:paraId="4BF0C14E" w14:textId="77777777" w:rsidTr="0087482E">
        <w:trPr>
          <w:trHeight w:val="270"/>
          <w:jc w:val="center"/>
        </w:trPr>
        <w:tc>
          <w:tcPr>
            <w:tcW w:w="2268" w:type="dxa"/>
            <w:gridSpan w:val="2"/>
            <w:vAlign w:val="center"/>
          </w:tcPr>
          <w:p w14:paraId="61A50375" w14:textId="77777777"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14:paraId="1282997E" w14:textId="77777777"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14:paraId="37471F29" w14:textId="77777777"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14:paraId="3E833E10" w14:textId="77777777"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14:paraId="099036B1" w14:textId="77777777" w:rsidTr="00060010">
        <w:trPr>
          <w:trHeight w:val="285"/>
          <w:jc w:val="center"/>
        </w:trPr>
        <w:tc>
          <w:tcPr>
            <w:tcW w:w="828" w:type="dxa"/>
            <w:vMerge w:val="restart"/>
            <w:vAlign w:val="center"/>
          </w:tcPr>
          <w:p w14:paraId="6E34B0D7"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14:paraId="76710A55" w14:textId="77777777"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14:paraId="69A6642D"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2F5DF195"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4209B5CC"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4181C042" w14:textId="77777777" w:rsidTr="00060010">
        <w:trPr>
          <w:trHeight w:val="103"/>
          <w:jc w:val="center"/>
        </w:trPr>
        <w:tc>
          <w:tcPr>
            <w:tcW w:w="828" w:type="dxa"/>
            <w:vMerge/>
            <w:vAlign w:val="center"/>
          </w:tcPr>
          <w:p w14:paraId="7C8EE722" w14:textId="77777777"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14:paraId="11460475" w14:textId="77777777"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14:paraId="4625AEC8" w14:textId="77777777" w:rsidR="00BF6EEE" w:rsidRPr="00925564" w:rsidRDefault="00BF6EEE" w:rsidP="00925564">
            <w:pPr>
              <w:spacing w:before="29" w:line="288" w:lineRule="auto"/>
              <w:jc w:val="right"/>
              <w:rPr>
                <w:kern w:val="0"/>
                <w:sz w:val="24"/>
              </w:rPr>
            </w:pPr>
            <w:r w:rsidRPr="00925564">
              <w:rPr>
                <w:kern w:val="0"/>
                <w:sz w:val="24"/>
              </w:rPr>
              <w:t>10,113,660.00</w:t>
            </w:r>
          </w:p>
        </w:tc>
        <w:tc>
          <w:tcPr>
            <w:tcW w:w="2339" w:type="dxa"/>
            <w:vAlign w:val="center"/>
          </w:tcPr>
          <w:p w14:paraId="2EAF03ED" w14:textId="77777777" w:rsidR="00BF6EEE" w:rsidRPr="00925564" w:rsidRDefault="00BF6EEE" w:rsidP="00925564">
            <w:pPr>
              <w:spacing w:before="29" w:line="288" w:lineRule="auto"/>
              <w:jc w:val="right"/>
              <w:rPr>
                <w:kern w:val="0"/>
                <w:sz w:val="24"/>
              </w:rPr>
            </w:pPr>
            <w:r w:rsidRPr="00925564">
              <w:rPr>
                <w:kern w:val="0"/>
                <w:sz w:val="24"/>
              </w:rPr>
              <w:t>9,999,000.00</w:t>
            </w:r>
          </w:p>
        </w:tc>
        <w:tc>
          <w:tcPr>
            <w:tcW w:w="2340" w:type="dxa"/>
            <w:vAlign w:val="center"/>
          </w:tcPr>
          <w:p w14:paraId="0B3669B3" w14:textId="77777777" w:rsidR="00BF6EEE" w:rsidRPr="00925564" w:rsidRDefault="00BF6EEE" w:rsidP="00925564">
            <w:pPr>
              <w:spacing w:before="29" w:line="288" w:lineRule="auto"/>
              <w:jc w:val="right"/>
              <w:rPr>
                <w:kern w:val="0"/>
                <w:sz w:val="24"/>
              </w:rPr>
            </w:pPr>
            <w:r w:rsidRPr="00925564">
              <w:rPr>
                <w:kern w:val="0"/>
                <w:sz w:val="24"/>
              </w:rPr>
              <w:t>-114,660.00</w:t>
            </w:r>
          </w:p>
        </w:tc>
      </w:tr>
      <w:tr w:rsidR="00BF6EEE" w:rsidRPr="0091212A" w14:paraId="004E82A2" w14:textId="77777777" w:rsidTr="00060010">
        <w:trPr>
          <w:trHeight w:val="103"/>
          <w:jc w:val="center"/>
        </w:trPr>
        <w:tc>
          <w:tcPr>
            <w:tcW w:w="828" w:type="dxa"/>
            <w:vMerge/>
            <w:vAlign w:val="center"/>
          </w:tcPr>
          <w:p w14:paraId="29B981B7" w14:textId="77777777" w:rsidR="00BF6EEE" w:rsidRPr="00626617" w:rsidRDefault="00BF6EEE" w:rsidP="00626617">
            <w:pPr>
              <w:widowControl/>
              <w:spacing w:before="29" w:line="288" w:lineRule="auto"/>
              <w:rPr>
                <w:color w:val="000000"/>
                <w:kern w:val="0"/>
                <w:sz w:val="24"/>
              </w:rPr>
            </w:pPr>
          </w:p>
        </w:tc>
        <w:tc>
          <w:tcPr>
            <w:tcW w:w="1440" w:type="dxa"/>
            <w:vAlign w:val="center"/>
          </w:tcPr>
          <w:p w14:paraId="4CB205DF" w14:textId="77777777"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14:paraId="64982549" w14:textId="77777777" w:rsidR="00BF6EEE" w:rsidRPr="00925564" w:rsidRDefault="00BF6EEE" w:rsidP="00925564">
            <w:pPr>
              <w:spacing w:before="29" w:line="288" w:lineRule="auto"/>
              <w:jc w:val="right"/>
              <w:rPr>
                <w:kern w:val="0"/>
                <w:sz w:val="24"/>
              </w:rPr>
            </w:pPr>
            <w:r w:rsidRPr="00925564">
              <w:rPr>
                <w:kern w:val="0"/>
                <w:sz w:val="24"/>
              </w:rPr>
              <w:t>10,113,660.00</w:t>
            </w:r>
          </w:p>
        </w:tc>
        <w:tc>
          <w:tcPr>
            <w:tcW w:w="2339" w:type="dxa"/>
            <w:vAlign w:val="center"/>
          </w:tcPr>
          <w:p w14:paraId="3BDB433A" w14:textId="77777777" w:rsidR="00BF6EEE" w:rsidRPr="00925564" w:rsidRDefault="00BF6EEE" w:rsidP="00925564">
            <w:pPr>
              <w:spacing w:before="29" w:line="288" w:lineRule="auto"/>
              <w:jc w:val="right"/>
              <w:rPr>
                <w:kern w:val="0"/>
                <w:sz w:val="24"/>
              </w:rPr>
            </w:pPr>
            <w:r w:rsidRPr="00925564">
              <w:rPr>
                <w:kern w:val="0"/>
                <w:sz w:val="24"/>
              </w:rPr>
              <w:t>9,999,000.00</w:t>
            </w:r>
          </w:p>
        </w:tc>
        <w:tc>
          <w:tcPr>
            <w:tcW w:w="2340" w:type="dxa"/>
            <w:vAlign w:val="center"/>
          </w:tcPr>
          <w:p w14:paraId="65AEDC83" w14:textId="77777777" w:rsidR="00BF6EEE" w:rsidRPr="00925564" w:rsidRDefault="00BF6EEE" w:rsidP="00925564">
            <w:pPr>
              <w:spacing w:before="29" w:line="288" w:lineRule="auto"/>
              <w:jc w:val="right"/>
              <w:rPr>
                <w:kern w:val="0"/>
                <w:sz w:val="24"/>
              </w:rPr>
            </w:pPr>
            <w:r w:rsidRPr="00925564">
              <w:rPr>
                <w:kern w:val="0"/>
                <w:sz w:val="24"/>
              </w:rPr>
              <w:t>-114,660.00</w:t>
            </w:r>
          </w:p>
        </w:tc>
      </w:tr>
      <w:tr w:rsidR="00BF6EEE" w:rsidRPr="0091212A" w14:paraId="527AC7E3" w14:textId="77777777" w:rsidTr="0087482E">
        <w:trPr>
          <w:trHeight w:val="270"/>
          <w:jc w:val="center"/>
        </w:trPr>
        <w:tc>
          <w:tcPr>
            <w:tcW w:w="2268" w:type="dxa"/>
            <w:gridSpan w:val="2"/>
            <w:vAlign w:val="center"/>
          </w:tcPr>
          <w:p w14:paraId="5EF629B0"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14:paraId="24AA1E8E"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2D62F8BE"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48ED4B9E"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55DA076B" w14:textId="77777777" w:rsidTr="0087482E">
        <w:trPr>
          <w:trHeight w:val="270"/>
          <w:jc w:val="center"/>
        </w:trPr>
        <w:tc>
          <w:tcPr>
            <w:tcW w:w="2268" w:type="dxa"/>
            <w:gridSpan w:val="2"/>
            <w:vAlign w:val="center"/>
          </w:tcPr>
          <w:p w14:paraId="4B5320FD"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14:paraId="4F25555D"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6648A740"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0C45339F"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68CC26FD" w14:textId="77777777" w:rsidTr="0087482E">
        <w:trPr>
          <w:trHeight w:val="270"/>
          <w:jc w:val="center"/>
        </w:trPr>
        <w:tc>
          <w:tcPr>
            <w:tcW w:w="2268" w:type="dxa"/>
            <w:gridSpan w:val="2"/>
            <w:vAlign w:val="center"/>
          </w:tcPr>
          <w:p w14:paraId="285B779A"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lastRenderedPageBreak/>
              <w:t>其他</w:t>
            </w:r>
          </w:p>
        </w:tc>
        <w:tc>
          <w:tcPr>
            <w:tcW w:w="2339" w:type="dxa"/>
            <w:vAlign w:val="center"/>
          </w:tcPr>
          <w:p w14:paraId="58081FB8"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4AB5A857"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3607EAEC"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1CD4CF31" w14:textId="77777777" w:rsidTr="0087482E">
        <w:trPr>
          <w:trHeight w:val="270"/>
          <w:jc w:val="center"/>
        </w:trPr>
        <w:tc>
          <w:tcPr>
            <w:tcW w:w="2268" w:type="dxa"/>
            <w:gridSpan w:val="2"/>
            <w:vAlign w:val="center"/>
          </w:tcPr>
          <w:p w14:paraId="7B00AE25"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14:paraId="6425B368" w14:textId="77777777" w:rsidR="00BF6EEE" w:rsidRPr="00925564" w:rsidRDefault="00BF6EEE" w:rsidP="00925564">
            <w:pPr>
              <w:spacing w:before="29" w:line="288" w:lineRule="auto"/>
              <w:jc w:val="right"/>
              <w:rPr>
                <w:kern w:val="0"/>
                <w:sz w:val="24"/>
              </w:rPr>
            </w:pPr>
            <w:r w:rsidRPr="00925564">
              <w:rPr>
                <w:kern w:val="0"/>
                <w:sz w:val="24"/>
              </w:rPr>
              <w:t>155,572,440.81</w:t>
            </w:r>
          </w:p>
        </w:tc>
        <w:tc>
          <w:tcPr>
            <w:tcW w:w="2339" w:type="dxa"/>
            <w:vAlign w:val="center"/>
          </w:tcPr>
          <w:p w14:paraId="15608143" w14:textId="77777777" w:rsidR="00BF6EEE" w:rsidRPr="00925564" w:rsidRDefault="00BF6EEE" w:rsidP="00925564">
            <w:pPr>
              <w:spacing w:before="29" w:line="288" w:lineRule="auto"/>
              <w:jc w:val="right"/>
              <w:rPr>
                <w:kern w:val="0"/>
                <w:sz w:val="24"/>
              </w:rPr>
            </w:pPr>
            <w:r w:rsidRPr="00925564">
              <w:rPr>
                <w:kern w:val="0"/>
                <w:sz w:val="24"/>
              </w:rPr>
              <w:t>173,855,409.39</w:t>
            </w:r>
          </w:p>
        </w:tc>
        <w:tc>
          <w:tcPr>
            <w:tcW w:w="2340" w:type="dxa"/>
            <w:vAlign w:val="center"/>
          </w:tcPr>
          <w:p w14:paraId="324BB112" w14:textId="77777777" w:rsidR="00BF6EEE" w:rsidRPr="00925564" w:rsidRDefault="00BF6EEE" w:rsidP="00925564">
            <w:pPr>
              <w:spacing w:before="29" w:line="288" w:lineRule="auto"/>
              <w:jc w:val="right"/>
              <w:rPr>
                <w:kern w:val="0"/>
                <w:sz w:val="24"/>
              </w:rPr>
            </w:pPr>
            <w:r w:rsidRPr="00925564">
              <w:rPr>
                <w:kern w:val="0"/>
                <w:sz w:val="24"/>
              </w:rPr>
              <w:t>18,282,968.58</w:t>
            </w:r>
          </w:p>
        </w:tc>
      </w:tr>
      <w:tr w:rsidR="00BF6EEE" w:rsidRPr="0091212A" w14:paraId="3CBD63B5" w14:textId="77777777" w:rsidTr="0087482E">
        <w:trPr>
          <w:trHeight w:val="255"/>
          <w:jc w:val="center"/>
        </w:trPr>
        <w:tc>
          <w:tcPr>
            <w:tcW w:w="2268" w:type="dxa"/>
            <w:gridSpan w:val="2"/>
            <w:vMerge w:val="restart"/>
            <w:vAlign w:val="center"/>
          </w:tcPr>
          <w:p w14:paraId="2B1D4180"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14:paraId="1C6695E8"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14:paraId="2691A6EC" w14:textId="77777777" w:rsidR="00BF6EEE" w:rsidRPr="00726AE0" w:rsidRDefault="00BF6EEE" w:rsidP="00726AE0">
            <w:pPr>
              <w:spacing w:before="29" w:line="288" w:lineRule="auto"/>
              <w:jc w:val="center"/>
              <w:rPr>
                <w:color w:val="000000"/>
                <w:kern w:val="0"/>
                <w:sz w:val="24"/>
              </w:rPr>
            </w:pPr>
            <w:r w:rsidRPr="00726AE0">
              <w:rPr>
                <w:color w:val="000000"/>
                <w:kern w:val="0"/>
                <w:sz w:val="24"/>
              </w:rPr>
              <w:t>2016</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14:paraId="0F447063" w14:textId="77777777" w:rsidTr="0087482E">
        <w:trPr>
          <w:trHeight w:val="270"/>
          <w:jc w:val="center"/>
        </w:trPr>
        <w:tc>
          <w:tcPr>
            <w:tcW w:w="2268" w:type="dxa"/>
            <w:gridSpan w:val="2"/>
            <w:vMerge/>
            <w:vAlign w:val="center"/>
          </w:tcPr>
          <w:p w14:paraId="48A6E487" w14:textId="77777777" w:rsidR="00BF6EEE" w:rsidRPr="00726AE0" w:rsidRDefault="00BF6EEE" w:rsidP="00726AE0">
            <w:pPr>
              <w:spacing w:before="29" w:line="288" w:lineRule="auto"/>
              <w:jc w:val="center"/>
              <w:rPr>
                <w:color w:val="000000"/>
                <w:kern w:val="0"/>
                <w:sz w:val="24"/>
              </w:rPr>
            </w:pPr>
          </w:p>
        </w:tc>
        <w:tc>
          <w:tcPr>
            <w:tcW w:w="2339" w:type="dxa"/>
            <w:vAlign w:val="center"/>
          </w:tcPr>
          <w:p w14:paraId="4599FDB6"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14:paraId="3FA713D2"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14:paraId="07B03DED"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14:paraId="59C8765A" w14:textId="77777777" w:rsidTr="0087482E">
        <w:trPr>
          <w:trHeight w:val="270"/>
          <w:jc w:val="center"/>
        </w:trPr>
        <w:tc>
          <w:tcPr>
            <w:tcW w:w="2268" w:type="dxa"/>
            <w:gridSpan w:val="2"/>
            <w:vAlign w:val="center"/>
          </w:tcPr>
          <w:p w14:paraId="4F983DC9"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14:paraId="1E872E39" w14:textId="77777777" w:rsidR="00BF6EEE" w:rsidRPr="00925564" w:rsidRDefault="00BF6EEE" w:rsidP="00925564">
            <w:pPr>
              <w:spacing w:before="29" w:line="288" w:lineRule="auto"/>
              <w:jc w:val="right"/>
              <w:rPr>
                <w:kern w:val="0"/>
                <w:sz w:val="24"/>
              </w:rPr>
            </w:pPr>
            <w:r w:rsidRPr="00925564">
              <w:rPr>
                <w:kern w:val="0"/>
                <w:sz w:val="24"/>
              </w:rPr>
              <w:t>60,569,940.21</w:t>
            </w:r>
          </w:p>
        </w:tc>
        <w:tc>
          <w:tcPr>
            <w:tcW w:w="2339" w:type="dxa"/>
            <w:vAlign w:val="center"/>
          </w:tcPr>
          <w:p w14:paraId="43051141" w14:textId="77777777" w:rsidR="00BF6EEE" w:rsidRPr="00925564" w:rsidRDefault="00BF6EEE" w:rsidP="00925564">
            <w:pPr>
              <w:spacing w:before="29" w:line="288" w:lineRule="auto"/>
              <w:jc w:val="right"/>
              <w:rPr>
                <w:kern w:val="0"/>
                <w:sz w:val="24"/>
              </w:rPr>
            </w:pPr>
            <w:r w:rsidRPr="00925564">
              <w:rPr>
                <w:kern w:val="0"/>
                <w:sz w:val="24"/>
              </w:rPr>
              <w:t>62,027,023.71</w:t>
            </w:r>
          </w:p>
        </w:tc>
        <w:tc>
          <w:tcPr>
            <w:tcW w:w="2340" w:type="dxa"/>
            <w:vAlign w:val="center"/>
          </w:tcPr>
          <w:p w14:paraId="3473CE92" w14:textId="77777777" w:rsidR="00BF6EEE" w:rsidRPr="00925564" w:rsidRDefault="00BF6EEE" w:rsidP="00925564">
            <w:pPr>
              <w:spacing w:before="29" w:line="288" w:lineRule="auto"/>
              <w:jc w:val="right"/>
              <w:rPr>
                <w:kern w:val="0"/>
                <w:sz w:val="24"/>
              </w:rPr>
            </w:pPr>
            <w:r w:rsidRPr="00925564">
              <w:rPr>
                <w:kern w:val="0"/>
                <w:sz w:val="24"/>
              </w:rPr>
              <w:t>1,457,083.50</w:t>
            </w:r>
          </w:p>
        </w:tc>
      </w:tr>
      <w:tr w:rsidR="007D3BFA" w:rsidRPr="0091212A" w14:paraId="313B3651" w14:textId="77777777" w:rsidTr="0087482E">
        <w:trPr>
          <w:trHeight w:val="270"/>
          <w:jc w:val="center"/>
        </w:trPr>
        <w:tc>
          <w:tcPr>
            <w:tcW w:w="2268" w:type="dxa"/>
            <w:gridSpan w:val="2"/>
            <w:vAlign w:val="center"/>
          </w:tcPr>
          <w:p w14:paraId="7A714730"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14:paraId="66C4FD3D" w14:textId="77777777"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14:paraId="2E33F04B" w14:textId="77777777"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14:paraId="19962CA3" w14:textId="77777777"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14:paraId="63965A5A" w14:textId="77777777" w:rsidTr="000E1450">
        <w:trPr>
          <w:trHeight w:val="285"/>
          <w:jc w:val="center"/>
        </w:trPr>
        <w:tc>
          <w:tcPr>
            <w:tcW w:w="828" w:type="dxa"/>
            <w:vMerge w:val="restart"/>
            <w:vAlign w:val="center"/>
          </w:tcPr>
          <w:p w14:paraId="479F97BE"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14:paraId="508D3774"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14:paraId="54953867"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7BA1AA65"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0412E2E0"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38F86245" w14:textId="77777777" w:rsidTr="000E1450">
        <w:trPr>
          <w:trHeight w:val="103"/>
          <w:jc w:val="center"/>
        </w:trPr>
        <w:tc>
          <w:tcPr>
            <w:tcW w:w="828" w:type="dxa"/>
            <w:vMerge/>
            <w:vAlign w:val="center"/>
          </w:tcPr>
          <w:p w14:paraId="1A152AA1" w14:textId="77777777" w:rsidR="007D3BFA" w:rsidRPr="00626617" w:rsidRDefault="007D3BFA" w:rsidP="00626617">
            <w:pPr>
              <w:widowControl/>
              <w:spacing w:before="29" w:line="288" w:lineRule="auto"/>
              <w:rPr>
                <w:color w:val="000000"/>
                <w:kern w:val="0"/>
                <w:sz w:val="24"/>
              </w:rPr>
            </w:pPr>
          </w:p>
        </w:tc>
        <w:tc>
          <w:tcPr>
            <w:tcW w:w="1440" w:type="dxa"/>
            <w:vAlign w:val="center"/>
          </w:tcPr>
          <w:p w14:paraId="39112699"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14:paraId="620299B1" w14:textId="77777777" w:rsidR="007D3BFA" w:rsidRPr="00925564" w:rsidRDefault="007D3BFA" w:rsidP="00925564">
            <w:pPr>
              <w:spacing w:before="29" w:line="288" w:lineRule="auto"/>
              <w:jc w:val="right"/>
              <w:rPr>
                <w:kern w:val="0"/>
                <w:sz w:val="24"/>
              </w:rPr>
            </w:pPr>
            <w:r w:rsidRPr="00925564">
              <w:rPr>
                <w:kern w:val="0"/>
                <w:sz w:val="24"/>
              </w:rPr>
              <w:t>10,113,660.00</w:t>
            </w:r>
          </w:p>
        </w:tc>
        <w:tc>
          <w:tcPr>
            <w:tcW w:w="2339" w:type="dxa"/>
            <w:vAlign w:val="center"/>
          </w:tcPr>
          <w:p w14:paraId="18CEFA8A" w14:textId="77777777" w:rsidR="007D3BFA" w:rsidRPr="00925564" w:rsidRDefault="007D3BFA" w:rsidP="00925564">
            <w:pPr>
              <w:spacing w:before="29" w:line="288" w:lineRule="auto"/>
              <w:jc w:val="right"/>
              <w:rPr>
                <w:kern w:val="0"/>
                <w:sz w:val="24"/>
              </w:rPr>
            </w:pPr>
            <w:r w:rsidRPr="00925564">
              <w:rPr>
                <w:kern w:val="0"/>
                <w:sz w:val="24"/>
              </w:rPr>
              <w:t>10,046,000.00</w:t>
            </w:r>
          </w:p>
        </w:tc>
        <w:tc>
          <w:tcPr>
            <w:tcW w:w="2340" w:type="dxa"/>
            <w:vAlign w:val="center"/>
          </w:tcPr>
          <w:p w14:paraId="576E2E70" w14:textId="77777777" w:rsidR="007D3BFA" w:rsidRPr="00925564" w:rsidRDefault="007D3BFA" w:rsidP="00925564">
            <w:pPr>
              <w:spacing w:before="29" w:line="288" w:lineRule="auto"/>
              <w:jc w:val="right"/>
              <w:rPr>
                <w:kern w:val="0"/>
                <w:sz w:val="24"/>
              </w:rPr>
            </w:pPr>
            <w:r w:rsidRPr="00925564">
              <w:rPr>
                <w:kern w:val="0"/>
                <w:sz w:val="24"/>
              </w:rPr>
              <w:t>-67,660.00</w:t>
            </w:r>
          </w:p>
        </w:tc>
      </w:tr>
      <w:tr w:rsidR="007D3BFA" w:rsidRPr="0091212A" w14:paraId="16B0D162" w14:textId="77777777" w:rsidTr="000E1450">
        <w:trPr>
          <w:trHeight w:val="103"/>
          <w:jc w:val="center"/>
        </w:trPr>
        <w:tc>
          <w:tcPr>
            <w:tcW w:w="828" w:type="dxa"/>
            <w:vMerge/>
            <w:vAlign w:val="center"/>
          </w:tcPr>
          <w:p w14:paraId="2BDEB3E7" w14:textId="77777777" w:rsidR="007D3BFA" w:rsidRPr="00626617" w:rsidRDefault="007D3BFA" w:rsidP="00626617">
            <w:pPr>
              <w:widowControl/>
              <w:spacing w:before="29" w:line="288" w:lineRule="auto"/>
              <w:rPr>
                <w:color w:val="000000"/>
                <w:kern w:val="0"/>
                <w:sz w:val="24"/>
              </w:rPr>
            </w:pPr>
          </w:p>
        </w:tc>
        <w:tc>
          <w:tcPr>
            <w:tcW w:w="1440" w:type="dxa"/>
            <w:vAlign w:val="center"/>
          </w:tcPr>
          <w:p w14:paraId="19A87FA9"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14:paraId="70362898" w14:textId="77777777" w:rsidR="007D3BFA" w:rsidRPr="00925564" w:rsidRDefault="007D3BFA" w:rsidP="00925564">
            <w:pPr>
              <w:spacing w:before="29" w:line="288" w:lineRule="auto"/>
              <w:jc w:val="right"/>
              <w:rPr>
                <w:kern w:val="0"/>
                <w:sz w:val="24"/>
              </w:rPr>
            </w:pPr>
            <w:r w:rsidRPr="00925564">
              <w:rPr>
                <w:kern w:val="0"/>
                <w:sz w:val="24"/>
              </w:rPr>
              <w:t>10,113,660.00</w:t>
            </w:r>
          </w:p>
        </w:tc>
        <w:tc>
          <w:tcPr>
            <w:tcW w:w="2339" w:type="dxa"/>
            <w:vAlign w:val="center"/>
          </w:tcPr>
          <w:p w14:paraId="68C043E1" w14:textId="77777777" w:rsidR="007D3BFA" w:rsidRPr="00925564" w:rsidRDefault="007D3BFA" w:rsidP="00925564">
            <w:pPr>
              <w:spacing w:before="29" w:line="288" w:lineRule="auto"/>
              <w:jc w:val="right"/>
              <w:rPr>
                <w:kern w:val="0"/>
                <w:sz w:val="24"/>
              </w:rPr>
            </w:pPr>
            <w:r w:rsidRPr="00925564">
              <w:rPr>
                <w:kern w:val="0"/>
                <w:sz w:val="24"/>
              </w:rPr>
              <w:t>10,046,000.00</w:t>
            </w:r>
          </w:p>
        </w:tc>
        <w:tc>
          <w:tcPr>
            <w:tcW w:w="2340" w:type="dxa"/>
            <w:vAlign w:val="center"/>
          </w:tcPr>
          <w:p w14:paraId="32F907E6" w14:textId="77777777" w:rsidR="007D3BFA" w:rsidRPr="00925564" w:rsidRDefault="007D3BFA" w:rsidP="00925564">
            <w:pPr>
              <w:spacing w:before="29" w:line="288" w:lineRule="auto"/>
              <w:jc w:val="right"/>
              <w:rPr>
                <w:kern w:val="0"/>
                <w:sz w:val="24"/>
              </w:rPr>
            </w:pPr>
            <w:r w:rsidRPr="00925564">
              <w:rPr>
                <w:kern w:val="0"/>
                <w:sz w:val="24"/>
              </w:rPr>
              <w:t>-67,660.00</w:t>
            </w:r>
          </w:p>
        </w:tc>
      </w:tr>
      <w:tr w:rsidR="007D3BFA" w:rsidRPr="0091212A" w14:paraId="1FDFBF44" w14:textId="77777777" w:rsidTr="0087482E">
        <w:trPr>
          <w:trHeight w:val="270"/>
          <w:jc w:val="center"/>
        </w:trPr>
        <w:tc>
          <w:tcPr>
            <w:tcW w:w="2268" w:type="dxa"/>
            <w:gridSpan w:val="2"/>
            <w:vAlign w:val="center"/>
          </w:tcPr>
          <w:p w14:paraId="185D5360"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14:paraId="4F545B3F"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723D63C3"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382934EA"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18DD735D" w14:textId="77777777" w:rsidTr="0087482E">
        <w:trPr>
          <w:trHeight w:val="270"/>
          <w:jc w:val="center"/>
        </w:trPr>
        <w:tc>
          <w:tcPr>
            <w:tcW w:w="2268" w:type="dxa"/>
            <w:gridSpan w:val="2"/>
            <w:vAlign w:val="center"/>
          </w:tcPr>
          <w:p w14:paraId="65B94767"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14:paraId="0FF52100"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49FFA3AA"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6F36801B"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079AF29A" w14:textId="77777777" w:rsidTr="0087482E">
        <w:trPr>
          <w:trHeight w:val="270"/>
          <w:jc w:val="center"/>
        </w:trPr>
        <w:tc>
          <w:tcPr>
            <w:tcW w:w="2268" w:type="dxa"/>
            <w:gridSpan w:val="2"/>
            <w:vAlign w:val="center"/>
          </w:tcPr>
          <w:p w14:paraId="029F6B77"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14:paraId="38EA5BF1"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11D610BC"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5C4CC128"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22CD366B" w14:textId="77777777" w:rsidTr="0087482E">
        <w:trPr>
          <w:trHeight w:val="270"/>
          <w:jc w:val="center"/>
        </w:trPr>
        <w:tc>
          <w:tcPr>
            <w:tcW w:w="2268" w:type="dxa"/>
            <w:gridSpan w:val="2"/>
            <w:vAlign w:val="center"/>
          </w:tcPr>
          <w:p w14:paraId="5E59B3F8"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14:paraId="325A0983" w14:textId="77777777" w:rsidR="007D3BFA" w:rsidRPr="00925564" w:rsidRDefault="007D3BFA" w:rsidP="00925564">
            <w:pPr>
              <w:spacing w:before="29" w:line="288" w:lineRule="auto"/>
              <w:jc w:val="right"/>
              <w:rPr>
                <w:kern w:val="0"/>
                <w:sz w:val="24"/>
              </w:rPr>
            </w:pPr>
            <w:r w:rsidRPr="00925564">
              <w:rPr>
                <w:kern w:val="0"/>
                <w:sz w:val="24"/>
              </w:rPr>
              <w:t>70,683,600.21</w:t>
            </w:r>
          </w:p>
        </w:tc>
        <w:tc>
          <w:tcPr>
            <w:tcW w:w="2339" w:type="dxa"/>
            <w:vAlign w:val="center"/>
          </w:tcPr>
          <w:p w14:paraId="432BA6F4" w14:textId="77777777" w:rsidR="007D3BFA" w:rsidRPr="00925564" w:rsidRDefault="007D3BFA" w:rsidP="00925564">
            <w:pPr>
              <w:spacing w:before="29" w:line="288" w:lineRule="auto"/>
              <w:jc w:val="right"/>
              <w:rPr>
                <w:kern w:val="0"/>
                <w:sz w:val="24"/>
              </w:rPr>
            </w:pPr>
            <w:r w:rsidRPr="00925564">
              <w:rPr>
                <w:kern w:val="0"/>
                <w:sz w:val="24"/>
              </w:rPr>
              <w:t>72,073,023.71</w:t>
            </w:r>
          </w:p>
        </w:tc>
        <w:tc>
          <w:tcPr>
            <w:tcW w:w="2340" w:type="dxa"/>
            <w:vAlign w:val="center"/>
          </w:tcPr>
          <w:p w14:paraId="7CB0B99A" w14:textId="77777777" w:rsidR="007D3BFA" w:rsidRPr="00925564" w:rsidRDefault="007D3BFA" w:rsidP="00925564">
            <w:pPr>
              <w:spacing w:before="29" w:line="288" w:lineRule="auto"/>
              <w:jc w:val="right"/>
              <w:rPr>
                <w:kern w:val="0"/>
                <w:sz w:val="24"/>
              </w:rPr>
            </w:pPr>
            <w:r w:rsidRPr="00925564">
              <w:rPr>
                <w:kern w:val="0"/>
                <w:sz w:val="24"/>
              </w:rPr>
              <w:t>1,389,423.50</w:t>
            </w:r>
          </w:p>
        </w:tc>
      </w:tr>
    </w:tbl>
    <w:p w14:paraId="35AD68E2" w14:textId="77777777"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589D80EA" w14:textId="77777777" w:rsidR="001A59F9" w:rsidRPr="00AD0E47" w:rsidRDefault="001A59F9" w:rsidP="00AD0E47">
      <w:pPr>
        <w:pStyle w:val="20"/>
        <w:spacing w:before="29" w:after="0" w:line="288" w:lineRule="auto"/>
        <w:rPr>
          <w:rFonts w:ascii="Times New Roman" w:hAnsi="Times New Roman"/>
          <w:kern w:val="0"/>
          <w:szCs w:val="24"/>
        </w:rPr>
      </w:pPr>
      <w:bookmarkStart w:id="139" w:name="_Toc509684124"/>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39"/>
    </w:p>
    <w:p w14:paraId="2D67708B"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14:paraId="74554EAC" w14:textId="77777777"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14:paraId="07B815F2" w14:textId="77777777" w:rsidR="001A59F9" w:rsidRPr="00AD0E47" w:rsidRDefault="001A59F9" w:rsidP="00AD0E47">
      <w:pPr>
        <w:pStyle w:val="20"/>
        <w:spacing w:before="29" w:after="0" w:line="288" w:lineRule="auto"/>
        <w:rPr>
          <w:rFonts w:ascii="Times New Roman" w:hAnsi="Times New Roman"/>
          <w:kern w:val="0"/>
          <w:szCs w:val="24"/>
        </w:rPr>
      </w:pPr>
      <w:bookmarkStart w:id="140" w:name="_Toc509684125"/>
      <w:r w:rsidRPr="00AD0E47">
        <w:rPr>
          <w:rFonts w:ascii="Times New Roman" w:hAnsi="Times New Roman"/>
          <w:kern w:val="0"/>
          <w:szCs w:val="24"/>
        </w:rPr>
        <w:t>7.4.7.4</w:t>
      </w:r>
      <w:r w:rsidRPr="00AD0E47">
        <w:rPr>
          <w:rFonts w:ascii="Times New Roman" w:hAnsi="Times New Roman" w:hint="eastAsia"/>
          <w:kern w:val="0"/>
          <w:szCs w:val="24"/>
        </w:rPr>
        <w:t>买入返售金融资产</w:t>
      </w:r>
      <w:bookmarkEnd w:id="140"/>
    </w:p>
    <w:p w14:paraId="3C2EA953" w14:textId="4299F4C0" w:rsidR="006209F0" w:rsidRPr="00D754A9" w:rsidRDefault="006209F0" w:rsidP="00D754A9">
      <w:pPr>
        <w:tabs>
          <w:tab w:val="left" w:pos="426"/>
        </w:tabs>
        <w:spacing w:before="29" w:line="288" w:lineRule="auto"/>
        <w:jc w:val="left"/>
        <w:rPr>
          <w:kern w:val="0"/>
          <w:sz w:val="24"/>
        </w:rPr>
      </w:pPr>
      <w:r w:rsidRPr="00D754A9">
        <w:rPr>
          <w:kern w:val="0"/>
          <w:sz w:val="24"/>
        </w:rPr>
        <w:t>本基金本报告期末及上年度</w:t>
      </w:r>
      <w:r w:rsidR="00A0540A" w:rsidRPr="00D754A9">
        <w:rPr>
          <w:kern w:val="0"/>
          <w:sz w:val="24"/>
        </w:rPr>
        <w:t>末</w:t>
      </w:r>
      <w:r w:rsidRPr="00D754A9">
        <w:rPr>
          <w:kern w:val="0"/>
          <w:sz w:val="24"/>
        </w:rPr>
        <w:t>未持有买入返售金融资产。</w:t>
      </w:r>
    </w:p>
    <w:p w14:paraId="6522A8C5" w14:textId="77777777"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7DB182AD" w14:textId="77777777" w:rsidR="001A59F9" w:rsidRPr="00AD0E47" w:rsidRDefault="001A59F9" w:rsidP="00AD0E47">
      <w:pPr>
        <w:pStyle w:val="20"/>
        <w:spacing w:before="29" w:after="0" w:line="288" w:lineRule="auto"/>
        <w:rPr>
          <w:rFonts w:ascii="Times New Roman" w:hAnsi="Times New Roman"/>
          <w:kern w:val="0"/>
          <w:szCs w:val="24"/>
        </w:rPr>
      </w:pPr>
      <w:bookmarkStart w:id="141" w:name="_Toc509684126"/>
      <w:r w:rsidRPr="00AD0E47">
        <w:rPr>
          <w:rFonts w:ascii="Times New Roman" w:hAnsi="Times New Roman"/>
          <w:kern w:val="0"/>
          <w:szCs w:val="24"/>
        </w:rPr>
        <w:t>7.4.7.5</w:t>
      </w:r>
      <w:r w:rsidRPr="00AD0E47">
        <w:rPr>
          <w:rFonts w:ascii="Times New Roman" w:hAnsi="Times New Roman" w:hint="eastAsia"/>
          <w:kern w:val="0"/>
          <w:szCs w:val="24"/>
        </w:rPr>
        <w:t>应收利息</w:t>
      </w:r>
      <w:bookmarkEnd w:id="141"/>
    </w:p>
    <w:p w14:paraId="1DEF2362" w14:textId="77777777"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14:paraId="1615C72B" w14:textId="77777777" w:rsidTr="009671C1">
        <w:trPr>
          <w:trHeight w:val="330"/>
        </w:trPr>
        <w:tc>
          <w:tcPr>
            <w:tcW w:w="2709" w:type="dxa"/>
            <w:vAlign w:val="center"/>
          </w:tcPr>
          <w:p w14:paraId="7A2D15E1"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14:paraId="2EAD4A2E"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14:paraId="4903A0D9" w14:textId="77777777"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14:paraId="2B3E9261"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14:paraId="1A825C25" w14:textId="77777777" w:rsidR="001A59F9" w:rsidRPr="005822DE" w:rsidRDefault="00955CB7"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14:paraId="7D868FA9" w14:textId="77777777" w:rsidTr="009671C1">
        <w:trPr>
          <w:trHeight w:val="257"/>
        </w:trPr>
        <w:tc>
          <w:tcPr>
            <w:tcW w:w="2709" w:type="dxa"/>
            <w:vAlign w:val="center"/>
          </w:tcPr>
          <w:p w14:paraId="5C867A49"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14:paraId="2E0E2F2B" w14:textId="77777777" w:rsidR="001A59F9" w:rsidRPr="00925564" w:rsidRDefault="001A59F9" w:rsidP="00925564">
            <w:pPr>
              <w:spacing w:before="29" w:line="288" w:lineRule="auto"/>
              <w:jc w:val="right"/>
              <w:rPr>
                <w:kern w:val="0"/>
                <w:sz w:val="24"/>
              </w:rPr>
            </w:pPr>
            <w:r w:rsidRPr="00925564">
              <w:rPr>
                <w:kern w:val="0"/>
                <w:sz w:val="24"/>
              </w:rPr>
              <w:t>14,081.60</w:t>
            </w:r>
          </w:p>
        </w:tc>
        <w:tc>
          <w:tcPr>
            <w:tcW w:w="3188" w:type="dxa"/>
            <w:noWrap/>
            <w:vAlign w:val="center"/>
          </w:tcPr>
          <w:p w14:paraId="713446A1" w14:textId="77777777" w:rsidR="001A59F9" w:rsidRPr="00925564" w:rsidRDefault="001A59F9" w:rsidP="00925564">
            <w:pPr>
              <w:spacing w:before="29" w:line="288" w:lineRule="auto"/>
              <w:jc w:val="right"/>
              <w:rPr>
                <w:kern w:val="0"/>
                <w:sz w:val="24"/>
              </w:rPr>
            </w:pPr>
            <w:r w:rsidRPr="00925564">
              <w:rPr>
                <w:kern w:val="0"/>
                <w:sz w:val="24"/>
              </w:rPr>
              <w:t>4,353.95</w:t>
            </w:r>
          </w:p>
        </w:tc>
      </w:tr>
      <w:tr w:rsidR="001A59F9" w:rsidRPr="0091212A" w14:paraId="49A95DE4" w14:textId="77777777" w:rsidTr="009671C1">
        <w:trPr>
          <w:trHeight w:val="223"/>
        </w:trPr>
        <w:tc>
          <w:tcPr>
            <w:tcW w:w="2709" w:type="dxa"/>
            <w:vAlign w:val="center"/>
          </w:tcPr>
          <w:p w14:paraId="2E424C4B"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14:paraId="4075A380" w14:textId="77777777"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14:paraId="7C0E3F8F"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2DB1A0EF" w14:textId="77777777" w:rsidTr="009671C1">
        <w:trPr>
          <w:trHeight w:val="223"/>
        </w:trPr>
        <w:tc>
          <w:tcPr>
            <w:tcW w:w="2709" w:type="dxa"/>
            <w:vAlign w:val="center"/>
          </w:tcPr>
          <w:p w14:paraId="0183C0EF"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14:paraId="368D40C7" w14:textId="77777777"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14:paraId="63FAF5B9"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7C6FB3F5" w14:textId="77777777" w:rsidTr="009671C1">
        <w:trPr>
          <w:trHeight w:val="223"/>
        </w:trPr>
        <w:tc>
          <w:tcPr>
            <w:tcW w:w="2709" w:type="dxa"/>
            <w:vAlign w:val="center"/>
          </w:tcPr>
          <w:p w14:paraId="1277CBCA"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14:paraId="18D1CB7E" w14:textId="77777777" w:rsidR="001A59F9" w:rsidRPr="00925564" w:rsidRDefault="001A59F9" w:rsidP="00925564">
            <w:pPr>
              <w:spacing w:before="29" w:line="288" w:lineRule="auto"/>
              <w:jc w:val="right"/>
              <w:rPr>
                <w:kern w:val="0"/>
                <w:sz w:val="24"/>
              </w:rPr>
            </w:pPr>
            <w:r w:rsidRPr="00925564">
              <w:rPr>
                <w:kern w:val="0"/>
                <w:sz w:val="24"/>
              </w:rPr>
              <w:t>278.30</w:t>
            </w:r>
          </w:p>
        </w:tc>
        <w:tc>
          <w:tcPr>
            <w:tcW w:w="3188" w:type="dxa"/>
            <w:noWrap/>
            <w:vAlign w:val="center"/>
          </w:tcPr>
          <w:p w14:paraId="437862B6" w14:textId="77777777" w:rsidR="001A59F9" w:rsidRPr="00925564" w:rsidRDefault="001A59F9" w:rsidP="00925564">
            <w:pPr>
              <w:spacing w:before="29" w:line="288" w:lineRule="auto"/>
              <w:jc w:val="right"/>
              <w:rPr>
                <w:kern w:val="0"/>
                <w:sz w:val="24"/>
              </w:rPr>
            </w:pPr>
            <w:r w:rsidRPr="00925564">
              <w:rPr>
                <w:kern w:val="0"/>
                <w:sz w:val="24"/>
              </w:rPr>
              <w:t>90.31</w:t>
            </w:r>
          </w:p>
        </w:tc>
      </w:tr>
      <w:tr w:rsidR="001A59F9" w:rsidRPr="0091212A" w14:paraId="26C638FB" w14:textId="77777777" w:rsidTr="009671C1">
        <w:trPr>
          <w:trHeight w:val="269"/>
        </w:trPr>
        <w:tc>
          <w:tcPr>
            <w:tcW w:w="2709" w:type="dxa"/>
            <w:vAlign w:val="center"/>
          </w:tcPr>
          <w:p w14:paraId="6457C805"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14:paraId="16A15823" w14:textId="77777777" w:rsidR="001A59F9" w:rsidRPr="00925564" w:rsidRDefault="001A59F9" w:rsidP="00925564">
            <w:pPr>
              <w:spacing w:before="29" w:line="288" w:lineRule="auto"/>
              <w:jc w:val="right"/>
              <w:rPr>
                <w:kern w:val="0"/>
                <w:sz w:val="24"/>
              </w:rPr>
            </w:pPr>
            <w:r w:rsidRPr="00925564">
              <w:rPr>
                <w:kern w:val="0"/>
                <w:sz w:val="24"/>
              </w:rPr>
              <w:t>377,616.44</w:t>
            </w:r>
          </w:p>
        </w:tc>
        <w:tc>
          <w:tcPr>
            <w:tcW w:w="3188" w:type="dxa"/>
            <w:noWrap/>
            <w:vAlign w:val="center"/>
          </w:tcPr>
          <w:p w14:paraId="46BEF4E8" w14:textId="77777777" w:rsidR="001A59F9" w:rsidRPr="00925564" w:rsidRDefault="001A59F9" w:rsidP="00925564">
            <w:pPr>
              <w:spacing w:before="29" w:line="288" w:lineRule="auto"/>
              <w:jc w:val="right"/>
              <w:rPr>
                <w:kern w:val="0"/>
                <w:sz w:val="24"/>
              </w:rPr>
            </w:pPr>
            <w:r w:rsidRPr="00925564">
              <w:rPr>
                <w:kern w:val="0"/>
                <w:sz w:val="24"/>
              </w:rPr>
              <w:t>377,636.61</w:t>
            </w:r>
          </w:p>
        </w:tc>
      </w:tr>
      <w:tr w:rsidR="001A59F9" w:rsidRPr="0091212A" w14:paraId="1F841FFE" w14:textId="77777777" w:rsidTr="009671C1">
        <w:trPr>
          <w:trHeight w:val="287"/>
        </w:trPr>
        <w:tc>
          <w:tcPr>
            <w:tcW w:w="2709" w:type="dxa"/>
            <w:vAlign w:val="center"/>
          </w:tcPr>
          <w:p w14:paraId="1D84C0B7"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14:paraId="08E1E38E" w14:textId="77777777"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14:paraId="5CE38577"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3A05FEBC" w14:textId="77777777" w:rsidTr="009671C1">
        <w:trPr>
          <w:trHeight w:val="305"/>
        </w:trPr>
        <w:tc>
          <w:tcPr>
            <w:tcW w:w="2709" w:type="dxa"/>
            <w:vAlign w:val="center"/>
          </w:tcPr>
          <w:p w14:paraId="2ACC0D1F"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14:paraId="71201A6D" w14:textId="77777777" w:rsidR="001A59F9" w:rsidRPr="00925564" w:rsidRDefault="001A59F9" w:rsidP="00925564">
            <w:pPr>
              <w:spacing w:before="29" w:line="288" w:lineRule="auto"/>
              <w:jc w:val="right"/>
              <w:rPr>
                <w:kern w:val="0"/>
                <w:sz w:val="24"/>
              </w:rPr>
            </w:pPr>
            <w:r w:rsidRPr="00925564">
              <w:rPr>
                <w:kern w:val="0"/>
                <w:sz w:val="24"/>
              </w:rPr>
              <w:t>1.87</w:t>
            </w:r>
          </w:p>
        </w:tc>
        <w:tc>
          <w:tcPr>
            <w:tcW w:w="3188" w:type="dxa"/>
            <w:noWrap/>
            <w:vAlign w:val="center"/>
          </w:tcPr>
          <w:p w14:paraId="77A2C254" w14:textId="77777777" w:rsidR="001A59F9" w:rsidRPr="00925564" w:rsidRDefault="001A59F9" w:rsidP="00925564">
            <w:pPr>
              <w:spacing w:before="29" w:line="288" w:lineRule="auto"/>
              <w:jc w:val="right"/>
              <w:rPr>
                <w:kern w:val="0"/>
                <w:sz w:val="24"/>
              </w:rPr>
            </w:pPr>
            <w:r w:rsidRPr="00925564">
              <w:rPr>
                <w:kern w:val="0"/>
                <w:sz w:val="24"/>
              </w:rPr>
              <w:t>0.02</w:t>
            </w:r>
          </w:p>
        </w:tc>
      </w:tr>
      <w:tr w:rsidR="00192B5F" w:rsidRPr="0091212A" w14:paraId="6F84648F" w14:textId="77777777" w:rsidTr="009671C1">
        <w:trPr>
          <w:trHeight w:val="305"/>
        </w:trPr>
        <w:tc>
          <w:tcPr>
            <w:tcW w:w="2709" w:type="dxa"/>
            <w:vAlign w:val="center"/>
          </w:tcPr>
          <w:p w14:paraId="130A53A2" w14:textId="77777777"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14:paraId="0E371F75" w14:textId="77777777"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14:paraId="73BE886B" w14:textId="77777777"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14:paraId="042D2FA2" w14:textId="77777777" w:rsidTr="009671C1">
        <w:trPr>
          <w:trHeight w:val="305"/>
        </w:trPr>
        <w:tc>
          <w:tcPr>
            <w:tcW w:w="2709" w:type="dxa"/>
            <w:vAlign w:val="center"/>
          </w:tcPr>
          <w:p w14:paraId="4512AD2C"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其他</w:t>
            </w:r>
          </w:p>
        </w:tc>
        <w:tc>
          <w:tcPr>
            <w:tcW w:w="3118" w:type="dxa"/>
            <w:vAlign w:val="center"/>
          </w:tcPr>
          <w:p w14:paraId="788A481F" w14:textId="77777777" w:rsidR="001A59F9" w:rsidRPr="00925564" w:rsidRDefault="001A59F9" w:rsidP="00925564">
            <w:pPr>
              <w:spacing w:before="29" w:line="288" w:lineRule="auto"/>
              <w:jc w:val="right"/>
              <w:rPr>
                <w:kern w:val="0"/>
                <w:sz w:val="24"/>
              </w:rPr>
            </w:pPr>
            <w:r w:rsidRPr="00925564">
              <w:rPr>
                <w:kern w:val="0"/>
                <w:sz w:val="24"/>
              </w:rPr>
              <w:t>56.76</w:t>
            </w:r>
          </w:p>
        </w:tc>
        <w:tc>
          <w:tcPr>
            <w:tcW w:w="3188" w:type="dxa"/>
            <w:noWrap/>
            <w:vAlign w:val="center"/>
          </w:tcPr>
          <w:p w14:paraId="6BFDD6FA" w14:textId="77777777" w:rsidR="001A59F9" w:rsidRPr="00925564" w:rsidRDefault="001A59F9" w:rsidP="00925564">
            <w:pPr>
              <w:spacing w:before="29" w:line="288" w:lineRule="auto"/>
              <w:jc w:val="right"/>
              <w:rPr>
                <w:kern w:val="0"/>
                <w:sz w:val="24"/>
              </w:rPr>
            </w:pPr>
            <w:r w:rsidRPr="00925564">
              <w:rPr>
                <w:kern w:val="0"/>
                <w:sz w:val="24"/>
              </w:rPr>
              <w:t>51.15</w:t>
            </w:r>
          </w:p>
        </w:tc>
      </w:tr>
      <w:tr w:rsidR="001A59F9" w:rsidRPr="0091212A" w14:paraId="1361C03C" w14:textId="77777777" w:rsidTr="009671C1">
        <w:trPr>
          <w:trHeight w:val="330"/>
        </w:trPr>
        <w:tc>
          <w:tcPr>
            <w:tcW w:w="2709" w:type="dxa"/>
            <w:vAlign w:val="center"/>
          </w:tcPr>
          <w:p w14:paraId="5489023D"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14:paraId="2727B454" w14:textId="77777777" w:rsidR="001A59F9" w:rsidRPr="00925564" w:rsidRDefault="001A59F9" w:rsidP="00925564">
            <w:pPr>
              <w:spacing w:before="29" w:line="288" w:lineRule="auto"/>
              <w:jc w:val="right"/>
              <w:rPr>
                <w:kern w:val="0"/>
                <w:sz w:val="24"/>
              </w:rPr>
            </w:pPr>
            <w:r w:rsidRPr="00925564">
              <w:rPr>
                <w:kern w:val="0"/>
                <w:sz w:val="24"/>
              </w:rPr>
              <w:t>392,034.97</w:t>
            </w:r>
          </w:p>
        </w:tc>
        <w:tc>
          <w:tcPr>
            <w:tcW w:w="3188" w:type="dxa"/>
            <w:noWrap/>
            <w:vAlign w:val="center"/>
          </w:tcPr>
          <w:p w14:paraId="393DD002" w14:textId="77777777" w:rsidR="001A59F9" w:rsidRPr="00925564" w:rsidRDefault="001A59F9" w:rsidP="00925564">
            <w:pPr>
              <w:spacing w:before="29" w:line="288" w:lineRule="auto"/>
              <w:jc w:val="right"/>
              <w:rPr>
                <w:kern w:val="0"/>
                <w:sz w:val="24"/>
              </w:rPr>
            </w:pPr>
            <w:r w:rsidRPr="00925564">
              <w:rPr>
                <w:kern w:val="0"/>
                <w:sz w:val="24"/>
              </w:rPr>
              <w:t>382,132.04</w:t>
            </w:r>
          </w:p>
        </w:tc>
      </w:tr>
    </w:tbl>
    <w:p w14:paraId="281879AB" w14:textId="77777777" w:rsidR="001A59F9" w:rsidRPr="0091212A" w:rsidRDefault="001A59F9" w:rsidP="00026C9C">
      <w:pPr>
        <w:spacing w:line="360" w:lineRule="auto"/>
        <w:rPr>
          <w:rFonts w:asciiTheme="minorEastAsia" w:eastAsiaTheme="minorEastAsia" w:hAnsiTheme="minorEastAsia"/>
          <w:color w:val="000000"/>
          <w:szCs w:val="21"/>
        </w:rPr>
      </w:pPr>
    </w:p>
    <w:p w14:paraId="4E004D9E" w14:textId="77777777" w:rsidR="001A59F9" w:rsidRPr="00AD0E47" w:rsidRDefault="001A59F9" w:rsidP="00AD0E47">
      <w:pPr>
        <w:pStyle w:val="20"/>
        <w:spacing w:before="29" w:after="0" w:line="288" w:lineRule="auto"/>
        <w:rPr>
          <w:rFonts w:ascii="Times New Roman" w:hAnsi="Times New Roman"/>
          <w:kern w:val="0"/>
          <w:szCs w:val="24"/>
        </w:rPr>
      </w:pPr>
      <w:bookmarkStart w:id="142" w:name="_Toc509684127"/>
      <w:r w:rsidRPr="00AD0E47">
        <w:rPr>
          <w:rFonts w:ascii="Times New Roman" w:hAnsi="Times New Roman"/>
          <w:kern w:val="0"/>
          <w:szCs w:val="24"/>
        </w:rPr>
        <w:t>7.4.7.6</w:t>
      </w:r>
      <w:r w:rsidRPr="00AD0E47">
        <w:rPr>
          <w:rFonts w:ascii="Times New Roman" w:hAnsi="Times New Roman" w:hint="eastAsia"/>
          <w:kern w:val="0"/>
          <w:szCs w:val="24"/>
        </w:rPr>
        <w:t>其他资产</w:t>
      </w:r>
      <w:bookmarkEnd w:id="142"/>
    </w:p>
    <w:p w14:paraId="7CAE7E96"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14:paraId="4D3B38AD" w14:textId="77777777" w:rsidR="001A59F9" w:rsidRPr="0091212A" w:rsidRDefault="001A59F9" w:rsidP="00026C9C">
      <w:pPr>
        <w:spacing w:line="360" w:lineRule="auto"/>
        <w:rPr>
          <w:rFonts w:asciiTheme="minorEastAsia" w:eastAsiaTheme="minorEastAsia" w:hAnsiTheme="minorEastAsia"/>
          <w:color w:val="000000"/>
          <w:szCs w:val="21"/>
        </w:rPr>
      </w:pPr>
    </w:p>
    <w:p w14:paraId="73FA2C2C" w14:textId="77777777" w:rsidR="001A59F9" w:rsidRPr="00AD0E47" w:rsidRDefault="001A59F9" w:rsidP="00AD0E47">
      <w:pPr>
        <w:pStyle w:val="20"/>
        <w:spacing w:before="29" w:after="0" w:line="288" w:lineRule="auto"/>
        <w:rPr>
          <w:rFonts w:ascii="Times New Roman" w:hAnsi="Times New Roman"/>
          <w:kern w:val="0"/>
          <w:szCs w:val="24"/>
        </w:rPr>
      </w:pPr>
      <w:bookmarkStart w:id="143" w:name="_Toc509684128"/>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43"/>
    </w:p>
    <w:p w14:paraId="5F7D8054" w14:textId="77777777"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14:paraId="7357BE38" w14:textId="77777777" w:rsidTr="00EA645F">
        <w:trPr>
          <w:trHeight w:val="285"/>
        </w:trPr>
        <w:tc>
          <w:tcPr>
            <w:tcW w:w="2765" w:type="dxa"/>
            <w:vAlign w:val="center"/>
          </w:tcPr>
          <w:p w14:paraId="6CB10987"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14:paraId="5EC77947"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14:paraId="25846EBD"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14:paraId="6499093F"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14:paraId="5E04A5C1"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14:paraId="3F44DC96" w14:textId="77777777" w:rsidTr="00EA645F">
        <w:trPr>
          <w:trHeight w:val="211"/>
        </w:trPr>
        <w:tc>
          <w:tcPr>
            <w:tcW w:w="2765" w:type="dxa"/>
            <w:vAlign w:val="center"/>
          </w:tcPr>
          <w:p w14:paraId="082953C6"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14:paraId="347F75EC" w14:textId="77777777" w:rsidR="00645980" w:rsidRPr="00925564" w:rsidRDefault="00645980" w:rsidP="00925564">
            <w:pPr>
              <w:spacing w:before="29" w:line="288" w:lineRule="auto"/>
              <w:jc w:val="right"/>
              <w:rPr>
                <w:kern w:val="0"/>
                <w:sz w:val="24"/>
              </w:rPr>
            </w:pPr>
            <w:r w:rsidRPr="00925564">
              <w:rPr>
                <w:kern w:val="0"/>
                <w:sz w:val="24"/>
              </w:rPr>
              <w:t>199,779.00</w:t>
            </w:r>
          </w:p>
        </w:tc>
        <w:tc>
          <w:tcPr>
            <w:tcW w:w="3150" w:type="dxa"/>
            <w:vAlign w:val="center"/>
          </w:tcPr>
          <w:p w14:paraId="18DBB1E8" w14:textId="77777777" w:rsidR="00645980" w:rsidRPr="00925564" w:rsidRDefault="00645980" w:rsidP="00925564">
            <w:pPr>
              <w:spacing w:before="29" w:line="288" w:lineRule="auto"/>
              <w:jc w:val="right"/>
              <w:rPr>
                <w:kern w:val="0"/>
                <w:sz w:val="24"/>
              </w:rPr>
            </w:pPr>
            <w:r w:rsidRPr="00925564">
              <w:rPr>
                <w:kern w:val="0"/>
                <w:sz w:val="24"/>
              </w:rPr>
              <w:t>126,831.67</w:t>
            </w:r>
          </w:p>
        </w:tc>
      </w:tr>
      <w:tr w:rsidR="00645980" w:rsidRPr="0091212A" w14:paraId="57AE866C" w14:textId="77777777" w:rsidTr="00EA645F">
        <w:trPr>
          <w:trHeight w:val="296"/>
        </w:trPr>
        <w:tc>
          <w:tcPr>
            <w:tcW w:w="2765" w:type="dxa"/>
            <w:vAlign w:val="center"/>
          </w:tcPr>
          <w:p w14:paraId="4FCF2F06"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14:paraId="5A4BCC6C" w14:textId="77777777"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14:paraId="28EE43DF" w14:textId="77777777" w:rsidR="00645980" w:rsidRPr="00925564" w:rsidRDefault="00645980" w:rsidP="00925564">
            <w:pPr>
              <w:spacing w:before="29" w:line="288" w:lineRule="auto"/>
              <w:jc w:val="right"/>
              <w:rPr>
                <w:kern w:val="0"/>
                <w:sz w:val="24"/>
              </w:rPr>
            </w:pPr>
            <w:r w:rsidRPr="00925564">
              <w:rPr>
                <w:kern w:val="0"/>
                <w:sz w:val="24"/>
              </w:rPr>
              <w:t>-</w:t>
            </w:r>
          </w:p>
        </w:tc>
      </w:tr>
      <w:tr w:rsidR="00645980" w:rsidRPr="0091212A" w14:paraId="6725A64A" w14:textId="77777777" w:rsidTr="00EA645F">
        <w:trPr>
          <w:trHeight w:val="285"/>
        </w:trPr>
        <w:tc>
          <w:tcPr>
            <w:tcW w:w="2765" w:type="dxa"/>
            <w:vAlign w:val="center"/>
          </w:tcPr>
          <w:p w14:paraId="5D67B0DA" w14:textId="77777777"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14:paraId="6DF8904E" w14:textId="77777777" w:rsidR="00645980" w:rsidRPr="00925564" w:rsidRDefault="00645980" w:rsidP="00925564">
            <w:pPr>
              <w:spacing w:before="29" w:line="288" w:lineRule="auto"/>
              <w:jc w:val="right"/>
              <w:rPr>
                <w:kern w:val="0"/>
                <w:sz w:val="24"/>
              </w:rPr>
            </w:pPr>
            <w:r w:rsidRPr="00925564">
              <w:rPr>
                <w:kern w:val="0"/>
                <w:sz w:val="24"/>
              </w:rPr>
              <w:t>199,779.00</w:t>
            </w:r>
          </w:p>
        </w:tc>
        <w:tc>
          <w:tcPr>
            <w:tcW w:w="3150" w:type="dxa"/>
            <w:vAlign w:val="center"/>
          </w:tcPr>
          <w:p w14:paraId="73C4FCDD" w14:textId="77777777" w:rsidR="00645980" w:rsidRPr="00925564" w:rsidRDefault="00645980" w:rsidP="00925564">
            <w:pPr>
              <w:spacing w:before="29" w:line="288" w:lineRule="auto"/>
              <w:jc w:val="right"/>
              <w:rPr>
                <w:kern w:val="0"/>
                <w:sz w:val="24"/>
              </w:rPr>
            </w:pPr>
            <w:r w:rsidRPr="00925564">
              <w:rPr>
                <w:kern w:val="0"/>
                <w:sz w:val="24"/>
              </w:rPr>
              <w:t>126,831.67</w:t>
            </w:r>
          </w:p>
        </w:tc>
      </w:tr>
    </w:tbl>
    <w:p w14:paraId="2A695667" w14:textId="77777777" w:rsidR="001A59F9" w:rsidRPr="0091212A" w:rsidRDefault="001A59F9" w:rsidP="00026C9C">
      <w:pPr>
        <w:spacing w:line="360" w:lineRule="auto"/>
        <w:rPr>
          <w:rFonts w:asciiTheme="minorEastAsia" w:eastAsiaTheme="minorEastAsia" w:hAnsiTheme="minorEastAsia"/>
          <w:b/>
          <w:bCs/>
          <w:color w:val="000000"/>
          <w:szCs w:val="21"/>
        </w:rPr>
      </w:pPr>
    </w:p>
    <w:p w14:paraId="26246804" w14:textId="77777777" w:rsidR="001A59F9" w:rsidRPr="00AD0E47" w:rsidRDefault="001A59F9" w:rsidP="00AD0E47">
      <w:pPr>
        <w:pStyle w:val="20"/>
        <w:spacing w:before="29" w:after="0" w:line="288" w:lineRule="auto"/>
        <w:rPr>
          <w:rFonts w:ascii="Times New Roman" w:hAnsi="Times New Roman"/>
          <w:kern w:val="0"/>
          <w:szCs w:val="24"/>
        </w:rPr>
      </w:pPr>
      <w:bookmarkStart w:id="144" w:name="_Toc509684129"/>
      <w:r w:rsidRPr="00AD0E47">
        <w:rPr>
          <w:rFonts w:ascii="Times New Roman" w:hAnsi="Times New Roman"/>
          <w:kern w:val="0"/>
          <w:szCs w:val="24"/>
        </w:rPr>
        <w:t>7.4.7.8</w:t>
      </w:r>
      <w:r w:rsidRPr="00AD0E47">
        <w:rPr>
          <w:rFonts w:ascii="Times New Roman" w:hAnsi="Times New Roman" w:hint="eastAsia"/>
          <w:kern w:val="0"/>
          <w:szCs w:val="24"/>
        </w:rPr>
        <w:t>其他负债</w:t>
      </w:r>
      <w:bookmarkEnd w:id="144"/>
    </w:p>
    <w:p w14:paraId="213F3479" w14:textId="77777777" w:rsidR="005A26C7" w:rsidRPr="00E1614D" w:rsidRDefault="005A26C7" w:rsidP="005A26C7">
      <w:pPr>
        <w:autoSpaceDE w:val="0"/>
        <w:autoSpaceDN w:val="0"/>
        <w:adjustRightInd w:val="0"/>
        <w:spacing w:before="29" w:line="288" w:lineRule="auto"/>
        <w:ind w:left="15"/>
        <w:jc w:val="right"/>
        <w:rPr>
          <w:color w:val="000000"/>
          <w:sz w:val="24"/>
        </w:rPr>
      </w:pPr>
      <w:r w:rsidRPr="00E1614D">
        <w:rPr>
          <w:rFonts w:hint="eastAsia"/>
          <w:color w:val="000000"/>
          <w:sz w:val="24"/>
        </w:rPr>
        <w:t>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70"/>
      </w:tblGrid>
      <w:tr w:rsidR="005A26C7" w:rsidRPr="005A26C7" w14:paraId="69897BF9" w14:textId="77777777" w:rsidTr="00547898">
        <w:trPr>
          <w:trHeight w:val="330"/>
        </w:trPr>
        <w:tc>
          <w:tcPr>
            <w:tcW w:w="2715" w:type="dxa"/>
            <w:tcBorders>
              <w:top w:val="single" w:sz="4" w:space="0" w:color="000000"/>
              <w:left w:val="single" w:sz="4" w:space="0" w:color="000000"/>
              <w:bottom w:val="single" w:sz="4" w:space="0" w:color="000000"/>
              <w:right w:val="single" w:sz="4" w:space="0" w:color="000000"/>
            </w:tcBorders>
            <w:vAlign w:val="center"/>
            <w:hideMark/>
          </w:tcPr>
          <w:p w14:paraId="10CCB790" w14:textId="77777777" w:rsidR="005A26C7" w:rsidRPr="00E1614D" w:rsidRDefault="005A26C7" w:rsidP="00547898">
            <w:pPr>
              <w:spacing w:before="29" w:line="288" w:lineRule="auto"/>
              <w:jc w:val="center"/>
              <w:rPr>
                <w:color w:val="000000"/>
                <w:sz w:val="24"/>
              </w:rPr>
            </w:pPr>
            <w:r w:rsidRPr="00E1614D">
              <w:rPr>
                <w:rFonts w:hint="eastAsia"/>
                <w:color w:val="000000"/>
                <w:sz w:val="24"/>
              </w:rPr>
              <w:t>项目</w:t>
            </w:r>
          </w:p>
        </w:tc>
        <w:tc>
          <w:tcPr>
            <w:tcW w:w="3150" w:type="dxa"/>
            <w:tcBorders>
              <w:top w:val="single" w:sz="4" w:space="0" w:color="000000"/>
              <w:left w:val="single" w:sz="4" w:space="0" w:color="000000"/>
              <w:bottom w:val="single" w:sz="4" w:space="0" w:color="000000"/>
              <w:right w:val="single" w:sz="4" w:space="0" w:color="000000"/>
            </w:tcBorders>
            <w:vAlign w:val="center"/>
            <w:hideMark/>
          </w:tcPr>
          <w:p w14:paraId="18AACC3B" w14:textId="77777777" w:rsidR="005A26C7" w:rsidRPr="00E1614D" w:rsidRDefault="005A26C7" w:rsidP="00547898">
            <w:pPr>
              <w:spacing w:before="29" w:line="288" w:lineRule="auto"/>
              <w:jc w:val="center"/>
              <w:rPr>
                <w:color w:val="000000"/>
                <w:sz w:val="24"/>
              </w:rPr>
            </w:pPr>
            <w:r w:rsidRPr="00E1614D">
              <w:rPr>
                <w:rFonts w:hint="eastAsia"/>
                <w:color w:val="000000"/>
                <w:sz w:val="24"/>
              </w:rPr>
              <w:t>本期末</w:t>
            </w:r>
          </w:p>
          <w:p w14:paraId="6B69C0C2" w14:textId="77777777" w:rsidR="005A26C7" w:rsidRPr="00E1614D" w:rsidRDefault="005A26C7" w:rsidP="00547898">
            <w:pPr>
              <w:spacing w:before="29" w:line="288" w:lineRule="auto"/>
              <w:jc w:val="center"/>
              <w:rPr>
                <w:color w:val="000000"/>
                <w:sz w:val="24"/>
              </w:rPr>
            </w:pPr>
            <w:r w:rsidRPr="00E1614D">
              <w:rPr>
                <w:color w:val="000000"/>
                <w:sz w:val="24"/>
              </w:rPr>
              <w:t>2017</w:t>
            </w:r>
            <w:r w:rsidRPr="00E1614D">
              <w:rPr>
                <w:rFonts w:hint="eastAsia"/>
                <w:color w:val="000000"/>
                <w:sz w:val="24"/>
              </w:rPr>
              <w:t>年</w:t>
            </w:r>
            <w:r w:rsidRPr="00E1614D">
              <w:rPr>
                <w:color w:val="000000"/>
                <w:sz w:val="24"/>
              </w:rPr>
              <w:t>12</w:t>
            </w:r>
            <w:r w:rsidRPr="00E1614D">
              <w:rPr>
                <w:rFonts w:hint="eastAsia"/>
                <w:color w:val="000000"/>
                <w:sz w:val="24"/>
              </w:rPr>
              <w:t>月</w:t>
            </w:r>
            <w:r w:rsidRPr="00E1614D">
              <w:rPr>
                <w:color w:val="000000"/>
                <w:sz w:val="24"/>
              </w:rPr>
              <w:t>31</w:t>
            </w:r>
            <w:r w:rsidRPr="00E1614D">
              <w:rPr>
                <w:rFonts w:hint="eastAsia"/>
                <w:color w:val="000000"/>
                <w:sz w:val="24"/>
              </w:rPr>
              <w:t>日</w:t>
            </w:r>
          </w:p>
        </w:tc>
        <w:tc>
          <w:tcPr>
            <w:tcW w:w="3170" w:type="dxa"/>
            <w:tcBorders>
              <w:top w:val="single" w:sz="4" w:space="0" w:color="000000"/>
              <w:left w:val="single" w:sz="4" w:space="0" w:color="000000"/>
              <w:bottom w:val="single" w:sz="4" w:space="0" w:color="000000"/>
              <w:right w:val="single" w:sz="4" w:space="0" w:color="000000"/>
            </w:tcBorders>
            <w:vAlign w:val="center"/>
            <w:hideMark/>
          </w:tcPr>
          <w:p w14:paraId="5314BDB3" w14:textId="77777777" w:rsidR="005A26C7" w:rsidRPr="00E1614D" w:rsidRDefault="005A26C7" w:rsidP="00547898">
            <w:pPr>
              <w:spacing w:before="29" w:line="288" w:lineRule="auto"/>
              <w:jc w:val="center"/>
              <w:rPr>
                <w:color w:val="000000"/>
                <w:sz w:val="24"/>
              </w:rPr>
            </w:pPr>
            <w:r w:rsidRPr="00E1614D">
              <w:rPr>
                <w:rFonts w:hint="eastAsia"/>
                <w:color w:val="000000"/>
                <w:sz w:val="24"/>
              </w:rPr>
              <w:t>上年度末</w:t>
            </w:r>
          </w:p>
          <w:p w14:paraId="5DBE532B" w14:textId="77777777" w:rsidR="005A26C7" w:rsidRPr="00E1614D" w:rsidRDefault="005A26C7" w:rsidP="00547898">
            <w:pPr>
              <w:spacing w:before="29" w:line="288" w:lineRule="auto"/>
              <w:jc w:val="center"/>
              <w:rPr>
                <w:color w:val="000000"/>
                <w:sz w:val="24"/>
              </w:rPr>
            </w:pPr>
            <w:r w:rsidRPr="00E1614D">
              <w:rPr>
                <w:color w:val="000000"/>
                <w:sz w:val="24"/>
              </w:rPr>
              <w:t>2016</w:t>
            </w:r>
            <w:r w:rsidRPr="00E1614D">
              <w:rPr>
                <w:rFonts w:hint="eastAsia"/>
                <w:color w:val="000000"/>
                <w:sz w:val="24"/>
              </w:rPr>
              <w:t>年</w:t>
            </w:r>
            <w:r w:rsidRPr="00E1614D">
              <w:rPr>
                <w:color w:val="000000"/>
                <w:sz w:val="24"/>
              </w:rPr>
              <w:t>12</w:t>
            </w:r>
            <w:r w:rsidRPr="00E1614D">
              <w:rPr>
                <w:rFonts w:hint="eastAsia"/>
                <w:color w:val="000000"/>
                <w:sz w:val="24"/>
              </w:rPr>
              <w:t>月</w:t>
            </w:r>
            <w:r w:rsidRPr="00E1614D">
              <w:rPr>
                <w:color w:val="000000"/>
                <w:sz w:val="24"/>
              </w:rPr>
              <w:t>31</w:t>
            </w:r>
            <w:r w:rsidRPr="00E1614D">
              <w:rPr>
                <w:rFonts w:hint="eastAsia"/>
                <w:color w:val="000000"/>
                <w:sz w:val="24"/>
              </w:rPr>
              <w:t>日</w:t>
            </w:r>
          </w:p>
        </w:tc>
      </w:tr>
      <w:tr w:rsidR="005A26C7" w:rsidRPr="005A26C7" w14:paraId="7A2312E5" w14:textId="77777777" w:rsidTr="00547898">
        <w:trPr>
          <w:trHeight w:val="325"/>
        </w:trPr>
        <w:tc>
          <w:tcPr>
            <w:tcW w:w="2715" w:type="dxa"/>
            <w:tcBorders>
              <w:top w:val="single" w:sz="4" w:space="0" w:color="000000"/>
              <w:left w:val="single" w:sz="4" w:space="0" w:color="000000"/>
              <w:bottom w:val="single" w:sz="4" w:space="0" w:color="000000"/>
              <w:right w:val="single" w:sz="4" w:space="0" w:color="000000"/>
            </w:tcBorders>
            <w:vAlign w:val="center"/>
            <w:hideMark/>
          </w:tcPr>
          <w:p w14:paraId="5A65FA1D" w14:textId="77777777" w:rsidR="005A26C7" w:rsidRPr="00E1614D" w:rsidRDefault="005A26C7" w:rsidP="00547898">
            <w:pPr>
              <w:spacing w:before="29" w:line="288" w:lineRule="auto"/>
              <w:rPr>
                <w:color w:val="000000"/>
                <w:sz w:val="24"/>
              </w:rPr>
            </w:pPr>
            <w:r w:rsidRPr="00E1614D">
              <w:rPr>
                <w:rFonts w:hint="eastAsia"/>
                <w:color w:val="000000"/>
                <w:sz w:val="24"/>
              </w:rPr>
              <w:t>应付券商交易单元保证金</w:t>
            </w:r>
          </w:p>
        </w:tc>
        <w:tc>
          <w:tcPr>
            <w:tcW w:w="3150" w:type="dxa"/>
            <w:tcBorders>
              <w:top w:val="single" w:sz="4" w:space="0" w:color="000000"/>
              <w:left w:val="single" w:sz="4" w:space="0" w:color="000000"/>
              <w:bottom w:val="single" w:sz="4" w:space="0" w:color="000000"/>
              <w:right w:val="single" w:sz="4" w:space="0" w:color="000000"/>
            </w:tcBorders>
            <w:vAlign w:val="center"/>
            <w:hideMark/>
          </w:tcPr>
          <w:p w14:paraId="153911A4" w14:textId="77777777" w:rsidR="005A26C7" w:rsidRPr="00E1614D" w:rsidRDefault="005A26C7" w:rsidP="00547898">
            <w:pPr>
              <w:spacing w:before="29" w:line="288" w:lineRule="auto"/>
              <w:jc w:val="right"/>
              <w:rPr>
                <w:sz w:val="24"/>
              </w:rPr>
            </w:pPr>
            <w:r w:rsidRPr="00E1614D">
              <w:rPr>
                <w:sz w:val="24"/>
              </w:rPr>
              <w:t>-</w:t>
            </w:r>
          </w:p>
        </w:tc>
        <w:tc>
          <w:tcPr>
            <w:tcW w:w="3170" w:type="dxa"/>
            <w:tcBorders>
              <w:top w:val="single" w:sz="4" w:space="0" w:color="000000"/>
              <w:left w:val="single" w:sz="4" w:space="0" w:color="000000"/>
              <w:bottom w:val="single" w:sz="4" w:space="0" w:color="000000"/>
              <w:right w:val="single" w:sz="4" w:space="0" w:color="000000"/>
            </w:tcBorders>
            <w:vAlign w:val="center"/>
            <w:hideMark/>
          </w:tcPr>
          <w:p w14:paraId="496671A8" w14:textId="77777777" w:rsidR="005A26C7" w:rsidRPr="00E1614D" w:rsidRDefault="005A26C7" w:rsidP="00547898">
            <w:pPr>
              <w:spacing w:before="29" w:line="288" w:lineRule="auto"/>
              <w:jc w:val="right"/>
              <w:rPr>
                <w:sz w:val="24"/>
              </w:rPr>
            </w:pPr>
            <w:r w:rsidRPr="00E1614D">
              <w:rPr>
                <w:sz w:val="24"/>
              </w:rPr>
              <w:t>-</w:t>
            </w:r>
          </w:p>
        </w:tc>
      </w:tr>
      <w:tr w:rsidR="005A26C7" w:rsidRPr="005A26C7" w14:paraId="5F71BAD9" w14:textId="77777777" w:rsidTr="00547898">
        <w:trPr>
          <w:trHeight w:val="325"/>
        </w:trPr>
        <w:tc>
          <w:tcPr>
            <w:tcW w:w="2715" w:type="dxa"/>
            <w:tcBorders>
              <w:top w:val="single" w:sz="4" w:space="0" w:color="000000"/>
              <w:left w:val="single" w:sz="4" w:space="0" w:color="000000"/>
              <w:bottom w:val="single" w:sz="4" w:space="0" w:color="000000"/>
              <w:right w:val="single" w:sz="4" w:space="0" w:color="000000"/>
            </w:tcBorders>
            <w:vAlign w:val="center"/>
            <w:hideMark/>
          </w:tcPr>
          <w:p w14:paraId="2E98C55E" w14:textId="77777777" w:rsidR="005A26C7" w:rsidRPr="00E1614D" w:rsidRDefault="005A26C7" w:rsidP="00547898">
            <w:pPr>
              <w:spacing w:before="29" w:line="288" w:lineRule="auto"/>
              <w:rPr>
                <w:color w:val="000000"/>
                <w:sz w:val="24"/>
              </w:rPr>
            </w:pPr>
            <w:r w:rsidRPr="00E1614D">
              <w:rPr>
                <w:rFonts w:hint="eastAsia"/>
                <w:color w:val="000000"/>
                <w:sz w:val="24"/>
              </w:rPr>
              <w:t>应付赎回费</w:t>
            </w:r>
          </w:p>
        </w:tc>
        <w:tc>
          <w:tcPr>
            <w:tcW w:w="3150" w:type="dxa"/>
            <w:tcBorders>
              <w:top w:val="single" w:sz="4" w:space="0" w:color="000000"/>
              <w:left w:val="single" w:sz="4" w:space="0" w:color="000000"/>
              <w:bottom w:val="single" w:sz="4" w:space="0" w:color="000000"/>
              <w:right w:val="single" w:sz="4" w:space="0" w:color="000000"/>
            </w:tcBorders>
            <w:vAlign w:val="center"/>
            <w:hideMark/>
          </w:tcPr>
          <w:p w14:paraId="35D86976" w14:textId="77777777" w:rsidR="005A26C7" w:rsidRPr="00E1614D" w:rsidRDefault="005A26C7" w:rsidP="00547898">
            <w:pPr>
              <w:spacing w:before="29" w:line="288" w:lineRule="auto"/>
              <w:jc w:val="right"/>
              <w:rPr>
                <w:sz w:val="24"/>
              </w:rPr>
            </w:pPr>
            <w:r w:rsidRPr="00E1614D">
              <w:rPr>
                <w:sz w:val="24"/>
              </w:rPr>
              <w:t>5,210.00</w:t>
            </w:r>
          </w:p>
        </w:tc>
        <w:tc>
          <w:tcPr>
            <w:tcW w:w="3170" w:type="dxa"/>
            <w:tcBorders>
              <w:top w:val="single" w:sz="4" w:space="0" w:color="000000"/>
              <w:left w:val="single" w:sz="4" w:space="0" w:color="000000"/>
              <w:bottom w:val="single" w:sz="4" w:space="0" w:color="000000"/>
              <w:right w:val="single" w:sz="4" w:space="0" w:color="000000"/>
            </w:tcBorders>
            <w:vAlign w:val="center"/>
            <w:hideMark/>
          </w:tcPr>
          <w:p w14:paraId="4A52A431" w14:textId="77777777" w:rsidR="005A26C7" w:rsidRPr="00E1614D" w:rsidRDefault="005A26C7" w:rsidP="00547898">
            <w:pPr>
              <w:spacing w:before="29" w:line="288" w:lineRule="auto"/>
              <w:jc w:val="right"/>
              <w:rPr>
                <w:sz w:val="24"/>
              </w:rPr>
            </w:pPr>
            <w:r w:rsidRPr="00E1614D">
              <w:rPr>
                <w:sz w:val="24"/>
              </w:rPr>
              <w:t>61.54</w:t>
            </w:r>
          </w:p>
        </w:tc>
      </w:tr>
      <w:tr w:rsidR="005A26C7" w:rsidRPr="005A26C7" w14:paraId="7EC28073" w14:textId="77777777" w:rsidTr="00547898">
        <w:tc>
          <w:tcPr>
            <w:tcW w:w="2715" w:type="dxa"/>
            <w:tcBorders>
              <w:top w:val="single" w:sz="4" w:space="0" w:color="000000"/>
              <w:left w:val="single" w:sz="4" w:space="0" w:color="000000"/>
              <w:bottom w:val="single" w:sz="4" w:space="0" w:color="000000"/>
              <w:right w:val="single" w:sz="4" w:space="0" w:color="000000"/>
            </w:tcBorders>
            <w:vAlign w:val="center"/>
            <w:hideMark/>
          </w:tcPr>
          <w:p w14:paraId="291A08E0" w14:textId="77777777" w:rsidR="005A26C7" w:rsidRPr="00E1614D" w:rsidRDefault="005A26C7" w:rsidP="00547898">
            <w:pPr>
              <w:rPr>
                <w:sz w:val="24"/>
              </w:rPr>
            </w:pPr>
            <w:r w:rsidRPr="00E1614D">
              <w:rPr>
                <w:rFonts w:hint="eastAsia"/>
                <w:sz w:val="24"/>
              </w:rPr>
              <w:t>应付转出费</w:t>
            </w:r>
          </w:p>
        </w:tc>
        <w:tc>
          <w:tcPr>
            <w:tcW w:w="3150" w:type="dxa"/>
            <w:tcBorders>
              <w:top w:val="single" w:sz="4" w:space="0" w:color="000000"/>
              <w:left w:val="single" w:sz="4" w:space="0" w:color="000000"/>
              <w:bottom w:val="single" w:sz="4" w:space="0" w:color="000000"/>
              <w:right w:val="single" w:sz="4" w:space="0" w:color="000000"/>
            </w:tcBorders>
            <w:vAlign w:val="center"/>
            <w:hideMark/>
          </w:tcPr>
          <w:p w14:paraId="66D33E62" w14:textId="77777777" w:rsidR="005A26C7" w:rsidRPr="00E1614D" w:rsidRDefault="005A26C7" w:rsidP="00547898">
            <w:pPr>
              <w:jc w:val="right"/>
              <w:rPr>
                <w:sz w:val="24"/>
              </w:rPr>
            </w:pPr>
            <w:r w:rsidRPr="00E1614D">
              <w:rPr>
                <w:sz w:val="24"/>
              </w:rPr>
              <w:t>39.47</w:t>
            </w:r>
          </w:p>
        </w:tc>
        <w:tc>
          <w:tcPr>
            <w:tcW w:w="3170" w:type="dxa"/>
            <w:tcBorders>
              <w:top w:val="single" w:sz="4" w:space="0" w:color="000000"/>
              <w:left w:val="single" w:sz="4" w:space="0" w:color="000000"/>
              <w:bottom w:val="single" w:sz="4" w:space="0" w:color="000000"/>
              <w:right w:val="single" w:sz="4" w:space="0" w:color="000000"/>
            </w:tcBorders>
            <w:vAlign w:val="center"/>
            <w:hideMark/>
          </w:tcPr>
          <w:p w14:paraId="510D1A9B" w14:textId="77777777" w:rsidR="005A26C7" w:rsidRPr="00E1614D" w:rsidRDefault="005A26C7" w:rsidP="00547898">
            <w:pPr>
              <w:jc w:val="right"/>
              <w:rPr>
                <w:sz w:val="24"/>
              </w:rPr>
            </w:pPr>
            <w:r w:rsidRPr="00E1614D">
              <w:rPr>
                <w:sz w:val="24"/>
              </w:rPr>
              <w:t>-</w:t>
            </w:r>
          </w:p>
        </w:tc>
      </w:tr>
      <w:tr w:rsidR="005A26C7" w:rsidRPr="005A26C7" w14:paraId="2DAA0176" w14:textId="77777777" w:rsidTr="00547898">
        <w:tc>
          <w:tcPr>
            <w:tcW w:w="2715" w:type="dxa"/>
            <w:tcBorders>
              <w:top w:val="single" w:sz="4" w:space="0" w:color="000000"/>
              <w:left w:val="single" w:sz="4" w:space="0" w:color="000000"/>
              <w:bottom w:val="single" w:sz="4" w:space="0" w:color="000000"/>
              <w:right w:val="single" w:sz="4" w:space="0" w:color="000000"/>
            </w:tcBorders>
            <w:vAlign w:val="center"/>
            <w:hideMark/>
          </w:tcPr>
          <w:p w14:paraId="06C6BB4F" w14:textId="77777777" w:rsidR="005A26C7" w:rsidRPr="00E1614D" w:rsidRDefault="005A26C7" w:rsidP="00547898">
            <w:pPr>
              <w:rPr>
                <w:sz w:val="24"/>
              </w:rPr>
            </w:pPr>
            <w:r w:rsidRPr="00E1614D">
              <w:rPr>
                <w:rFonts w:hint="eastAsia"/>
                <w:sz w:val="24"/>
              </w:rPr>
              <w:t>预提信息披露费</w:t>
            </w:r>
          </w:p>
        </w:tc>
        <w:tc>
          <w:tcPr>
            <w:tcW w:w="3150" w:type="dxa"/>
            <w:tcBorders>
              <w:top w:val="single" w:sz="4" w:space="0" w:color="000000"/>
              <w:left w:val="single" w:sz="4" w:space="0" w:color="000000"/>
              <w:bottom w:val="single" w:sz="4" w:space="0" w:color="000000"/>
              <w:right w:val="single" w:sz="4" w:space="0" w:color="000000"/>
            </w:tcBorders>
            <w:vAlign w:val="center"/>
            <w:hideMark/>
          </w:tcPr>
          <w:p w14:paraId="110C7F2C" w14:textId="77777777" w:rsidR="005A26C7" w:rsidRPr="00E1614D" w:rsidRDefault="005A26C7" w:rsidP="00547898">
            <w:pPr>
              <w:jc w:val="right"/>
              <w:rPr>
                <w:sz w:val="24"/>
              </w:rPr>
            </w:pPr>
            <w:r w:rsidRPr="00E1614D">
              <w:rPr>
                <w:sz w:val="24"/>
              </w:rPr>
              <w:t>50,000.00</w:t>
            </w:r>
          </w:p>
        </w:tc>
        <w:tc>
          <w:tcPr>
            <w:tcW w:w="3170" w:type="dxa"/>
            <w:tcBorders>
              <w:top w:val="single" w:sz="4" w:space="0" w:color="000000"/>
              <w:left w:val="single" w:sz="4" w:space="0" w:color="000000"/>
              <w:bottom w:val="single" w:sz="4" w:space="0" w:color="000000"/>
              <w:right w:val="single" w:sz="4" w:space="0" w:color="000000"/>
            </w:tcBorders>
            <w:vAlign w:val="center"/>
            <w:hideMark/>
          </w:tcPr>
          <w:p w14:paraId="27777AAD" w14:textId="77777777" w:rsidR="005A26C7" w:rsidRPr="00E1614D" w:rsidRDefault="005A26C7" w:rsidP="00547898">
            <w:pPr>
              <w:jc w:val="right"/>
              <w:rPr>
                <w:sz w:val="24"/>
              </w:rPr>
            </w:pPr>
            <w:r w:rsidRPr="00E1614D">
              <w:rPr>
                <w:sz w:val="24"/>
              </w:rPr>
              <w:t>50,000.00</w:t>
            </w:r>
          </w:p>
        </w:tc>
      </w:tr>
      <w:tr w:rsidR="005A26C7" w:rsidRPr="005A26C7" w14:paraId="3F5F59DE" w14:textId="77777777" w:rsidTr="00547898">
        <w:tc>
          <w:tcPr>
            <w:tcW w:w="2715" w:type="dxa"/>
            <w:tcBorders>
              <w:top w:val="single" w:sz="4" w:space="0" w:color="000000"/>
              <w:left w:val="single" w:sz="4" w:space="0" w:color="000000"/>
              <w:bottom w:val="single" w:sz="4" w:space="0" w:color="000000"/>
              <w:right w:val="single" w:sz="4" w:space="0" w:color="000000"/>
            </w:tcBorders>
            <w:vAlign w:val="center"/>
            <w:hideMark/>
          </w:tcPr>
          <w:p w14:paraId="6E06D1B3" w14:textId="77777777" w:rsidR="005A26C7" w:rsidRPr="00E1614D" w:rsidRDefault="005A26C7" w:rsidP="00547898">
            <w:pPr>
              <w:rPr>
                <w:sz w:val="24"/>
              </w:rPr>
            </w:pPr>
            <w:r w:rsidRPr="00E1614D">
              <w:rPr>
                <w:rFonts w:hint="eastAsia"/>
                <w:sz w:val="24"/>
              </w:rPr>
              <w:t>预提审计费</w:t>
            </w:r>
          </w:p>
        </w:tc>
        <w:tc>
          <w:tcPr>
            <w:tcW w:w="3150" w:type="dxa"/>
            <w:tcBorders>
              <w:top w:val="single" w:sz="4" w:space="0" w:color="000000"/>
              <w:left w:val="single" w:sz="4" w:space="0" w:color="000000"/>
              <w:bottom w:val="single" w:sz="4" w:space="0" w:color="000000"/>
              <w:right w:val="single" w:sz="4" w:space="0" w:color="000000"/>
            </w:tcBorders>
            <w:vAlign w:val="center"/>
            <w:hideMark/>
          </w:tcPr>
          <w:p w14:paraId="16A7A4F5" w14:textId="77777777" w:rsidR="005A26C7" w:rsidRPr="00E1614D" w:rsidRDefault="005A26C7" w:rsidP="00547898">
            <w:pPr>
              <w:jc w:val="right"/>
              <w:rPr>
                <w:sz w:val="24"/>
              </w:rPr>
            </w:pPr>
            <w:r w:rsidRPr="00E1614D">
              <w:rPr>
                <w:sz w:val="24"/>
              </w:rPr>
              <w:t>40,000.00</w:t>
            </w:r>
          </w:p>
        </w:tc>
        <w:tc>
          <w:tcPr>
            <w:tcW w:w="3170" w:type="dxa"/>
            <w:tcBorders>
              <w:top w:val="single" w:sz="4" w:space="0" w:color="000000"/>
              <w:left w:val="single" w:sz="4" w:space="0" w:color="000000"/>
              <w:bottom w:val="single" w:sz="4" w:space="0" w:color="000000"/>
              <w:right w:val="single" w:sz="4" w:space="0" w:color="000000"/>
            </w:tcBorders>
            <w:vAlign w:val="center"/>
            <w:hideMark/>
          </w:tcPr>
          <w:p w14:paraId="38701841" w14:textId="77777777" w:rsidR="005A26C7" w:rsidRPr="00E1614D" w:rsidRDefault="005A26C7" w:rsidP="00547898">
            <w:pPr>
              <w:jc w:val="right"/>
              <w:rPr>
                <w:sz w:val="24"/>
              </w:rPr>
            </w:pPr>
            <w:r w:rsidRPr="00E1614D">
              <w:rPr>
                <w:sz w:val="24"/>
              </w:rPr>
              <w:t>40,000.00</w:t>
            </w:r>
          </w:p>
        </w:tc>
      </w:tr>
      <w:tr w:rsidR="005A26C7" w:rsidRPr="005A26C7" w14:paraId="57F0C8B1" w14:textId="77777777" w:rsidTr="00547898">
        <w:trPr>
          <w:trHeight w:val="325"/>
        </w:trPr>
        <w:tc>
          <w:tcPr>
            <w:tcW w:w="2715" w:type="dxa"/>
            <w:tcBorders>
              <w:top w:val="single" w:sz="4" w:space="0" w:color="000000"/>
              <w:left w:val="single" w:sz="4" w:space="0" w:color="000000"/>
              <w:bottom w:val="single" w:sz="4" w:space="0" w:color="000000"/>
              <w:right w:val="single" w:sz="4" w:space="0" w:color="000000"/>
            </w:tcBorders>
            <w:vAlign w:val="center"/>
            <w:hideMark/>
          </w:tcPr>
          <w:p w14:paraId="480774D6" w14:textId="77777777" w:rsidR="005A26C7" w:rsidRPr="00E1614D" w:rsidRDefault="005A26C7" w:rsidP="00547898">
            <w:pPr>
              <w:spacing w:before="29" w:line="288" w:lineRule="auto"/>
              <w:rPr>
                <w:sz w:val="24"/>
              </w:rPr>
            </w:pPr>
            <w:r w:rsidRPr="00E1614D">
              <w:rPr>
                <w:rFonts w:hint="eastAsia"/>
                <w:color w:val="000000"/>
                <w:sz w:val="24"/>
              </w:rPr>
              <w:t>合计</w:t>
            </w:r>
          </w:p>
        </w:tc>
        <w:tc>
          <w:tcPr>
            <w:tcW w:w="3150" w:type="dxa"/>
            <w:tcBorders>
              <w:top w:val="single" w:sz="4" w:space="0" w:color="000000"/>
              <w:left w:val="single" w:sz="4" w:space="0" w:color="000000"/>
              <w:bottom w:val="single" w:sz="4" w:space="0" w:color="000000"/>
              <w:right w:val="single" w:sz="4" w:space="0" w:color="000000"/>
            </w:tcBorders>
            <w:vAlign w:val="bottom"/>
            <w:hideMark/>
          </w:tcPr>
          <w:p w14:paraId="611A11C1" w14:textId="77777777" w:rsidR="005A26C7" w:rsidRPr="00E1614D" w:rsidRDefault="005A26C7" w:rsidP="00547898">
            <w:pPr>
              <w:spacing w:before="29" w:line="288" w:lineRule="auto"/>
              <w:jc w:val="right"/>
              <w:rPr>
                <w:sz w:val="24"/>
              </w:rPr>
            </w:pPr>
            <w:r w:rsidRPr="00E1614D">
              <w:rPr>
                <w:sz w:val="24"/>
              </w:rPr>
              <w:t>95,249.47</w:t>
            </w:r>
          </w:p>
        </w:tc>
        <w:tc>
          <w:tcPr>
            <w:tcW w:w="3170" w:type="dxa"/>
            <w:tcBorders>
              <w:top w:val="single" w:sz="4" w:space="0" w:color="000000"/>
              <w:left w:val="single" w:sz="4" w:space="0" w:color="000000"/>
              <w:bottom w:val="single" w:sz="4" w:space="0" w:color="000000"/>
              <w:right w:val="single" w:sz="4" w:space="0" w:color="000000"/>
            </w:tcBorders>
            <w:vAlign w:val="bottom"/>
            <w:hideMark/>
          </w:tcPr>
          <w:p w14:paraId="4027F50D" w14:textId="77777777" w:rsidR="005A26C7" w:rsidRPr="00E1614D" w:rsidRDefault="005A26C7" w:rsidP="00547898">
            <w:pPr>
              <w:spacing w:before="29" w:line="288" w:lineRule="auto"/>
              <w:jc w:val="right"/>
              <w:rPr>
                <w:sz w:val="24"/>
              </w:rPr>
            </w:pPr>
            <w:r w:rsidRPr="00E1614D">
              <w:rPr>
                <w:sz w:val="24"/>
              </w:rPr>
              <w:t>90,061.54</w:t>
            </w:r>
          </w:p>
        </w:tc>
      </w:tr>
    </w:tbl>
    <w:p w14:paraId="02405219" w14:textId="77777777" w:rsidR="001A59F9" w:rsidRPr="00E1614D" w:rsidRDefault="001A59F9" w:rsidP="00026C9C">
      <w:pPr>
        <w:spacing w:line="360" w:lineRule="auto"/>
        <w:rPr>
          <w:rFonts w:asciiTheme="minorEastAsia" w:eastAsiaTheme="minorEastAsia" w:hAnsiTheme="minorEastAsia"/>
          <w:b/>
          <w:bCs/>
          <w:color w:val="000000"/>
          <w:sz w:val="24"/>
        </w:rPr>
      </w:pPr>
    </w:p>
    <w:p w14:paraId="789A2D58" w14:textId="77777777" w:rsidR="001A59F9" w:rsidRPr="00AD0E47" w:rsidRDefault="001A59F9" w:rsidP="00AD0E47">
      <w:pPr>
        <w:pStyle w:val="20"/>
        <w:spacing w:before="29" w:after="0" w:line="288" w:lineRule="auto"/>
        <w:rPr>
          <w:rFonts w:ascii="Times New Roman" w:hAnsi="Times New Roman"/>
          <w:kern w:val="0"/>
          <w:szCs w:val="24"/>
        </w:rPr>
      </w:pPr>
      <w:bookmarkStart w:id="145" w:name="_Toc509684130"/>
      <w:r w:rsidRPr="00AD0E47">
        <w:rPr>
          <w:rFonts w:ascii="Times New Roman" w:hAnsi="Times New Roman"/>
          <w:kern w:val="0"/>
          <w:szCs w:val="24"/>
        </w:rPr>
        <w:t>7.4.7.9</w:t>
      </w:r>
      <w:r w:rsidRPr="00AD0E47">
        <w:rPr>
          <w:rFonts w:ascii="Times New Roman" w:hAnsi="Times New Roman" w:hint="eastAsia"/>
          <w:kern w:val="0"/>
          <w:szCs w:val="24"/>
        </w:rPr>
        <w:t>实收基金</w:t>
      </w:r>
      <w:bookmarkEnd w:id="145"/>
    </w:p>
    <w:p w14:paraId="4DCA85E0" w14:textId="77777777"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14:paraId="4C3E29A2" w14:textId="77777777" w:rsidTr="00A978B4">
        <w:tc>
          <w:tcPr>
            <w:tcW w:w="3119" w:type="dxa"/>
            <w:vMerge w:val="restart"/>
            <w:vAlign w:val="center"/>
          </w:tcPr>
          <w:p w14:paraId="6D7ECB59"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14:paraId="344C0188"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14:paraId="62E37CF8" w14:textId="77777777"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14:paraId="16490963" w14:textId="77777777" w:rsidTr="00A978B4">
        <w:tc>
          <w:tcPr>
            <w:tcW w:w="3119" w:type="dxa"/>
            <w:vMerge/>
            <w:vAlign w:val="center"/>
          </w:tcPr>
          <w:p w14:paraId="07D00924" w14:textId="77777777" w:rsidR="001A59F9" w:rsidRPr="005822DE" w:rsidRDefault="001A59F9" w:rsidP="005822DE">
            <w:pPr>
              <w:spacing w:before="29" w:line="288" w:lineRule="auto"/>
              <w:jc w:val="center"/>
              <w:rPr>
                <w:color w:val="000000"/>
                <w:kern w:val="0"/>
                <w:sz w:val="24"/>
              </w:rPr>
            </w:pPr>
          </w:p>
        </w:tc>
        <w:tc>
          <w:tcPr>
            <w:tcW w:w="2873" w:type="dxa"/>
            <w:vAlign w:val="center"/>
          </w:tcPr>
          <w:p w14:paraId="52FB6306"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14:paraId="1112B8D2"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14:paraId="5E135663" w14:textId="77777777" w:rsidTr="00AD1D73">
        <w:tc>
          <w:tcPr>
            <w:tcW w:w="3119" w:type="dxa"/>
            <w:vAlign w:val="center"/>
          </w:tcPr>
          <w:p w14:paraId="0AF9DE2E" w14:textId="77777777"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14:paraId="2ECD3B91" w14:textId="77777777" w:rsidR="001A59F9" w:rsidRPr="00FF7CE7" w:rsidRDefault="001A59F9" w:rsidP="00FF7CE7">
            <w:pPr>
              <w:spacing w:before="29" w:line="288" w:lineRule="auto"/>
              <w:jc w:val="right"/>
              <w:rPr>
                <w:kern w:val="0"/>
                <w:sz w:val="24"/>
              </w:rPr>
            </w:pPr>
            <w:r w:rsidRPr="00FF7CE7">
              <w:rPr>
                <w:kern w:val="0"/>
                <w:sz w:val="24"/>
              </w:rPr>
              <w:t>44,481,269.20</w:t>
            </w:r>
          </w:p>
        </w:tc>
        <w:tc>
          <w:tcPr>
            <w:tcW w:w="3364" w:type="dxa"/>
            <w:vAlign w:val="center"/>
          </w:tcPr>
          <w:p w14:paraId="1272EDA4" w14:textId="77777777" w:rsidR="001A59F9" w:rsidRPr="00FF7CE7" w:rsidRDefault="001A59F9" w:rsidP="00FF7CE7">
            <w:pPr>
              <w:spacing w:before="29" w:line="288" w:lineRule="auto"/>
              <w:jc w:val="right"/>
              <w:rPr>
                <w:kern w:val="0"/>
                <w:sz w:val="24"/>
              </w:rPr>
            </w:pPr>
            <w:r w:rsidRPr="00FF7CE7">
              <w:rPr>
                <w:kern w:val="0"/>
                <w:sz w:val="24"/>
              </w:rPr>
              <w:t>44,481,269.20</w:t>
            </w:r>
          </w:p>
        </w:tc>
      </w:tr>
      <w:tr w:rsidR="001A59F9" w:rsidRPr="0091212A" w14:paraId="3B7ED587" w14:textId="77777777" w:rsidTr="00AD1D73">
        <w:tc>
          <w:tcPr>
            <w:tcW w:w="3119" w:type="dxa"/>
            <w:vAlign w:val="center"/>
          </w:tcPr>
          <w:p w14:paraId="26E5FB71"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14:paraId="5FEBF1F8" w14:textId="77777777" w:rsidR="001A59F9" w:rsidRPr="00FF7CE7" w:rsidRDefault="001A59F9" w:rsidP="00FF7CE7">
            <w:pPr>
              <w:spacing w:before="29" w:line="288" w:lineRule="auto"/>
              <w:jc w:val="right"/>
              <w:rPr>
                <w:kern w:val="0"/>
                <w:sz w:val="24"/>
              </w:rPr>
            </w:pPr>
            <w:r w:rsidRPr="00FF7CE7">
              <w:rPr>
                <w:kern w:val="0"/>
                <w:sz w:val="24"/>
              </w:rPr>
              <w:t>75,102,690.20</w:t>
            </w:r>
          </w:p>
        </w:tc>
        <w:tc>
          <w:tcPr>
            <w:tcW w:w="3364" w:type="dxa"/>
            <w:vAlign w:val="center"/>
          </w:tcPr>
          <w:p w14:paraId="79AEA1B7" w14:textId="77777777" w:rsidR="001A59F9" w:rsidRPr="00FF7CE7" w:rsidRDefault="001A59F9" w:rsidP="00FF7CE7">
            <w:pPr>
              <w:spacing w:before="29" w:line="288" w:lineRule="auto"/>
              <w:jc w:val="right"/>
              <w:rPr>
                <w:kern w:val="0"/>
                <w:sz w:val="24"/>
              </w:rPr>
            </w:pPr>
            <w:r w:rsidRPr="00FF7CE7">
              <w:rPr>
                <w:kern w:val="0"/>
                <w:sz w:val="24"/>
              </w:rPr>
              <w:t>75,102,690.20</w:t>
            </w:r>
          </w:p>
        </w:tc>
      </w:tr>
      <w:tr w:rsidR="001A59F9" w:rsidRPr="0091212A" w14:paraId="47ECD1B7" w14:textId="77777777" w:rsidTr="00AD1D73">
        <w:tc>
          <w:tcPr>
            <w:tcW w:w="3119" w:type="dxa"/>
            <w:vAlign w:val="center"/>
          </w:tcPr>
          <w:p w14:paraId="0BD27330"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14:paraId="2399B56E" w14:textId="77777777" w:rsidR="001A59F9" w:rsidRPr="00FF7CE7" w:rsidRDefault="001A59F9" w:rsidP="00FF7CE7">
            <w:pPr>
              <w:spacing w:before="29" w:line="288" w:lineRule="auto"/>
              <w:jc w:val="right"/>
              <w:rPr>
                <w:kern w:val="0"/>
                <w:sz w:val="24"/>
              </w:rPr>
            </w:pPr>
            <w:r w:rsidRPr="00FF7CE7">
              <w:rPr>
                <w:kern w:val="0"/>
                <w:sz w:val="24"/>
              </w:rPr>
              <w:t>-32,815,503.07</w:t>
            </w:r>
          </w:p>
        </w:tc>
        <w:tc>
          <w:tcPr>
            <w:tcW w:w="3364" w:type="dxa"/>
            <w:vAlign w:val="center"/>
          </w:tcPr>
          <w:p w14:paraId="5AD21141" w14:textId="77777777" w:rsidR="001A59F9" w:rsidRPr="00FF7CE7" w:rsidRDefault="001A59F9" w:rsidP="00FF7CE7">
            <w:pPr>
              <w:spacing w:before="29" w:line="288" w:lineRule="auto"/>
              <w:jc w:val="right"/>
              <w:rPr>
                <w:kern w:val="0"/>
                <w:sz w:val="24"/>
              </w:rPr>
            </w:pPr>
            <w:r w:rsidRPr="00FF7CE7">
              <w:rPr>
                <w:kern w:val="0"/>
                <w:sz w:val="24"/>
              </w:rPr>
              <w:t>-32,815,503.07</w:t>
            </w:r>
          </w:p>
        </w:tc>
      </w:tr>
      <w:tr w:rsidR="001A59F9" w:rsidRPr="0091212A" w14:paraId="596045B6" w14:textId="77777777" w:rsidTr="00AD1D73">
        <w:tc>
          <w:tcPr>
            <w:tcW w:w="3119" w:type="dxa"/>
            <w:vAlign w:val="center"/>
          </w:tcPr>
          <w:p w14:paraId="633630EC" w14:textId="77777777"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14:paraId="30FFA69A" w14:textId="77777777" w:rsidR="001A59F9" w:rsidRPr="00FF7CE7" w:rsidRDefault="001A59F9" w:rsidP="00FF7CE7">
            <w:pPr>
              <w:spacing w:before="29" w:line="288" w:lineRule="auto"/>
              <w:jc w:val="right"/>
              <w:rPr>
                <w:kern w:val="0"/>
                <w:sz w:val="24"/>
              </w:rPr>
            </w:pPr>
            <w:r w:rsidRPr="00FF7CE7">
              <w:rPr>
                <w:kern w:val="0"/>
                <w:sz w:val="24"/>
              </w:rPr>
              <w:t>86,768,456.33</w:t>
            </w:r>
          </w:p>
        </w:tc>
        <w:tc>
          <w:tcPr>
            <w:tcW w:w="3364" w:type="dxa"/>
            <w:vAlign w:val="center"/>
          </w:tcPr>
          <w:p w14:paraId="5AA725C1" w14:textId="77777777" w:rsidR="001A59F9" w:rsidRPr="00FF7CE7" w:rsidRDefault="001A59F9" w:rsidP="00FF7CE7">
            <w:pPr>
              <w:spacing w:before="29" w:line="288" w:lineRule="auto"/>
              <w:jc w:val="right"/>
              <w:rPr>
                <w:kern w:val="0"/>
                <w:sz w:val="24"/>
              </w:rPr>
            </w:pPr>
            <w:r w:rsidRPr="00FF7CE7">
              <w:rPr>
                <w:kern w:val="0"/>
                <w:sz w:val="24"/>
              </w:rPr>
              <w:t>86,768,456.33</w:t>
            </w:r>
          </w:p>
        </w:tc>
      </w:tr>
    </w:tbl>
    <w:p w14:paraId="5D5F46D5" w14:textId="77777777" w:rsidR="006F569A" w:rsidRDefault="00281169">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、如果本报告期间发生转换入、红利再投业务，则总申购份额中包含该业务。</w:t>
      </w:r>
    </w:p>
    <w:p w14:paraId="2B2D52EA" w14:textId="77777777" w:rsidR="006F569A" w:rsidRDefault="00281169">
      <w:pPr>
        <w:tabs>
          <w:tab w:val="left" w:pos="426"/>
        </w:tabs>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14:paraId="04D2A651" w14:textId="77777777" w:rsidR="008E32CB" w:rsidRDefault="007C3A11" w:rsidP="00560542">
      <w:pPr>
        <w:tabs>
          <w:tab w:val="left" w:pos="426"/>
        </w:tabs>
        <w:spacing w:before="29" w:line="288" w:lineRule="auto"/>
        <w:jc w:val="left"/>
        <w:rPr>
          <w:kern w:val="0"/>
          <w:sz w:val="24"/>
        </w:rPr>
      </w:pPr>
      <w:r w:rsidRPr="00D754A9">
        <w:rPr>
          <w:kern w:val="0"/>
          <w:sz w:val="24"/>
        </w:rPr>
        <w:t xml:space="preserve">   </w:t>
      </w:r>
    </w:p>
    <w:p w14:paraId="20431398" w14:textId="77777777" w:rsidR="001A59F9" w:rsidRPr="00AD0E47" w:rsidRDefault="001A59F9" w:rsidP="00AD0E47">
      <w:pPr>
        <w:pStyle w:val="20"/>
        <w:spacing w:before="29" w:after="0" w:line="288" w:lineRule="auto"/>
        <w:rPr>
          <w:rFonts w:ascii="Times New Roman" w:hAnsi="Times New Roman"/>
          <w:kern w:val="0"/>
          <w:szCs w:val="24"/>
        </w:rPr>
      </w:pPr>
      <w:bookmarkStart w:id="146" w:name="_Toc509684131"/>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46"/>
    </w:p>
    <w:p w14:paraId="48538177" w14:textId="77777777"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14:paraId="10A6EF21" w14:textId="77777777" w:rsidTr="004C7BB1">
        <w:tc>
          <w:tcPr>
            <w:tcW w:w="2698" w:type="dxa"/>
            <w:vAlign w:val="center"/>
          </w:tcPr>
          <w:p w14:paraId="469A8480"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14:paraId="30DA0D46"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14:paraId="383C0A0D"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14:paraId="725A6378"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14:paraId="431C3FF8" w14:textId="77777777" w:rsidTr="004C7BB1">
        <w:tc>
          <w:tcPr>
            <w:tcW w:w="2698" w:type="dxa"/>
            <w:vAlign w:val="center"/>
          </w:tcPr>
          <w:p w14:paraId="6F307444" w14:textId="77777777"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14:paraId="30E94625" w14:textId="77777777" w:rsidR="001A59F9" w:rsidRPr="00FF7CE7" w:rsidRDefault="001A59F9" w:rsidP="00FF7CE7">
            <w:pPr>
              <w:spacing w:before="29" w:line="288" w:lineRule="auto"/>
              <w:jc w:val="right"/>
              <w:rPr>
                <w:kern w:val="0"/>
                <w:sz w:val="24"/>
              </w:rPr>
            </w:pPr>
            <w:r w:rsidRPr="00FF7CE7">
              <w:rPr>
                <w:kern w:val="0"/>
                <w:sz w:val="24"/>
              </w:rPr>
              <w:t>62,967,085.87</w:t>
            </w:r>
          </w:p>
        </w:tc>
        <w:tc>
          <w:tcPr>
            <w:tcW w:w="2126" w:type="dxa"/>
            <w:vAlign w:val="center"/>
          </w:tcPr>
          <w:p w14:paraId="0034D396" w14:textId="77777777" w:rsidR="001A59F9" w:rsidRPr="00FF7CE7" w:rsidRDefault="001A59F9" w:rsidP="00FF7CE7">
            <w:pPr>
              <w:spacing w:before="29" w:line="288" w:lineRule="auto"/>
              <w:jc w:val="right"/>
              <w:rPr>
                <w:kern w:val="0"/>
                <w:sz w:val="24"/>
              </w:rPr>
            </w:pPr>
            <w:r w:rsidRPr="00FF7CE7">
              <w:rPr>
                <w:kern w:val="0"/>
                <w:sz w:val="24"/>
              </w:rPr>
              <w:t>-15,069,774.53</w:t>
            </w:r>
          </w:p>
        </w:tc>
        <w:tc>
          <w:tcPr>
            <w:tcW w:w="2052" w:type="dxa"/>
            <w:vAlign w:val="center"/>
          </w:tcPr>
          <w:p w14:paraId="05A5C251" w14:textId="77777777" w:rsidR="001A59F9" w:rsidRPr="00FF7CE7" w:rsidRDefault="001A59F9" w:rsidP="00FF7CE7">
            <w:pPr>
              <w:spacing w:before="29" w:line="288" w:lineRule="auto"/>
              <w:jc w:val="right"/>
              <w:rPr>
                <w:kern w:val="0"/>
                <w:sz w:val="24"/>
              </w:rPr>
            </w:pPr>
            <w:r w:rsidRPr="00FF7CE7">
              <w:rPr>
                <w:kern w:val="0"/>
                <w:sz w:val="24"/>
              </w:rPr>
              <w:t>47,897,311.34</w:t>
            </w:r>
          </w:p>
        </w:tc>
      </w:tr>
      <w:tr w:rsidR="001A59F9" w:rsidRPr="0091212A" w14:paraId="448F0F81" w14:textId="77777777" w:rsidTr="004C7BB1">
        <w:tc>
          <w:tcPr>
            <w:tcW w:w="2698" w:type="dxa"/>
            <w:vAlign w:val="center"/>
          </w:tcPr>
          <w:p w14:paraId="2DCEEB31"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14:paraId="76217F2E" w14:textId="77777777" w:rsidR="001A59F9" w:rsidRPr="00FF7CE7" w:rsidRDefault="001A59F9" w:rsidP="00FF7CE7">
            <w:pPr>
              <w:spacing w:before="29" w:line="288" w:lineRule="auto"/>
              <w:jc w:val="right"/>
              <w:rPr>
                <w:kern w:val="0"/>
                <w:sz w:val="24"/>
              </w:rPr>
            </w:pPr>
            <w:r w:rsidRPr="00FF7CE7">
              <w:rPr>
                <w:kern w:val="0"/>
                <w:sz w:val="24"/>
              </w:rPr>
              <w:t>18,046,423.62</w:t>
            </w:r>
          </w:p>
        </w:tc>
        <w:tc>
          <w:tcPr>
            <w:tcW w:w="2126" w:type="dxa"/>
            <w:vAlign w:val="center"/>
          </w:tcPr>
          <w:p w14:paraId="7E18F361" w14:textId="77777777" w:rsidR="001A59F9" w:rsidRPr="00FF7CE7" w:rsidRDefault="001A59F9" w:rsidP="00FF7CE7">
            <w:pPr>
              <w:spacing w:before="29" w:line="288" w:lineRule="auto"/>
              <w:jc w:val="right"/>
              <w:rPr>
                <w:kern w:val="0"/>
                <w:sz w:val="24"/>
              </w:rPr>
            </w:pPr>
            <w:r w:rsidRPr="00FF7CE7">
              <w:rPr>
                <w:kern w:val="0"/>
                <w:sz w:val="24"/>
              </w:rPr>
              <w:t>16,893,545.08</w:t>
            </w:r>
          </w:p>
        </w:tc>
        <w:tc>
          <w:tcPr>
            <w:tcW w:w="2052" w:type="dxa"/>
            <w:vAlign w:val="center"/>
          </w:tcPr>
          <w:p w14:paraId="1E3DD131" w14:textId="77777777" w:rsidR="001A59F9" w:rsidRPr="00FF7CE7" w:rsidRDefault="001A59F9" w:rsidP="00FF7CE7">
            <w:pPr>
              <w:spacing w:before="29" w:line="288" w:lineRule="auto"/>
              <w:jc w:val="right"/>
              <w:rPr>
                <w:kern w:val="0"/>
                <w:sz w:val="24"/>
              </w:rPr>
            </w:pPr>
            <w:r w:rsidRPr="00FF7CE7">
              <w:rPr>
                <w:kern w:val="0"/>
                <w:sz w:val="24"/>
              </w:rPr>
              <w:t>34,939,968.70</w:t>
            </w:r>
          </w:p>
        </w:tc>
      </w:tr>
      <w:tr w:rsidR="001A59F9" w:rsidRPr="0091212A" w14:paraId="4722F7BB" w14:textId="77777777" w:rsidTr="004C7BB1">
        <w:tc>
          <w:tcPr>
            <w:tcW w:w="2698" w:type="dxa"/>
            <w:vAlign w:val="center"/>
          </w:tcPr>
          <w:p w14:paraId="3F52A560"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14:paraId="609F21B9" w14:textId="77777777" w:rsidR="001A59F9" w:rsidRPr="00FF7CE7" w:rsidRDefault="001A59F9" w:rsidP="00FF7CE7">
            <w:pPr>
              <w:spacing w:before="29" w:line="288" w:lineRule="auto"/>
              <w:jc w:val="right"/>
              <w:rPr>
                <w:kern w:val="0"/>
                <w:sz w:val="24"/>
              </w:rPr>
            </w:pPr>
            <w:r w:rsidRPr="00FF7CE7">
              <w:rPr>
                <w:kern w:val="0"/>
                <w:sz w:val="24"/>
              </w:rPr>
              <w:t>68,840,196.46</w:t>
            </w:r>
          </w:p>
        </w:tc>
        <w:tc>
          <w:tcPr>
            <w:tcW w:w="2126" w:type="dxa"/>
            <w:vAlign w:val="center"/>
          </w:tcPr>
          <w:p w14:paraId="53DDABD8" w14:textId="77777777" w:rsidR="001A59F9" w:rsidRPr="00FF7CE7" w:rsidRDefault="001A59F9" w:rsidP="00FF7CE7">
            <w:pPr>
              <w:spacing w:before="29" w:line="288" w:lineRule="auto"/>
              <w:jc w:val="right"/>
              <w:rPr>
                <w:kern w:val="0"/>
                <w:sz w:val="24"/>
              </w:rPr>
            </w:pPr>
            <w:r w:rsidRPr="00FF7CE7">
              <w:rPr>
                <w:kern w:val="0"/>
                <w:sz w:val="24"/>
              </w:rPr>
              <w:t>340,277.92</w:t>
            </w:r>
          </w:p>
        </w:tc>
        <w:tc>
          <w:tcPr>
            <w:tcW w:w="2052" w:type="dxa"/>
            <w:vAlign w:val="center"/>
          </w:tcPr>
          <w:p w14:paraId="7A165E0C" w14:textId="77777777" w:rsidR="001A59F9" w:rsidRPr="00FF7CE7" w:rsidRDefault="001A59F9" w:rsidP="00FF7CE7">
            <w:pPr>
              <w:spacing w:before="29" w:line="288" w:lineRule="auto"/>
              <w:jc w:val="right"/>
              <w:rPr>
                <w:kern w:val="0"/>
                <w:sz w:val="24"/>
              </w:rPr>
            </w:pPr>
            <w:r w:rsidRPr="00FF7CE7">
              <w:rPr>
                <w:kern w:val="0"/>
                <w:sz w:val="24"/>
              </w:rPr>
              <w:t>69,180,474.38</w:t>
            </w:r>
          </w:p>
        </w:tc>
      </w:tr>
      <w:tr w:rsidR="001A59F9" w:rsidRPr="0091212A" w14:paraId="544B2CBB" w14:textId="77777777" w:rsidTr="004C7BB1">
        <w:tc>
          <w:tcPr>
            <w:tcW w:w="2698" w:type="dxa"/>
            <w:vAlign w:val="center"/>
          </w:tcPr>
          <w:p w14:paraId="2386A710"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14:paraId="7FC3DA63" w14:textId="77777777" w:rsidR="001A59F9" w:rsidRPr="00FF7CE7" w:rsidRDefault="001A59F9" w:rsidP="00FF7CE7">
            <w:pPr>
              <w:spacing w:before="29" w:line="288" w:lineRule="auto"/>
              <w:jc w:val="right"/>
              <w:rPr>
                <w:kern w:val="0"/>
                <w:sz w:val="24"/>
              </w:rPr>
            </w:pPr>
            <w:r w:rsidRPr="00FF7CE7">
              <w:rPr>
                <w:kern w:val="0"/>
                <w:sz w:val="24"/>
              </w:rPr>
              <w:t>120,710,243.07</w:t>
            </w:r>
          </w:p>
        </w:tc>
        <w:tc>
          <w:tcPr>
            <w:tcW w:w="2126" w:type="dxa"/>
            <w:vAlign w:val="center"/>
          </w:tcPr>
          <w:p w14:paraId="179E1668" w14:textId="77777777" w:rsidR="001A59F9" w:rsidRPr="00FF7CE7" w:rsidRDefault="001A59F9" w:rsidP="00FF7CE7">
            <w:pPr>
              <w:spacing w:before="29" w:line="288" w:lineRule="auto"/>
              <w:jc w:val="right"/>
              <w:rPr>
                <w:kern w:val="0"/>
                <w:sz w:val="24"/>
              </w:rPr>
            </w:pPr>
            <w:r w:rsidRPr="00FF7CE7">
              <w:rPr>
                <w:kern w:val="0"/>
                <w:sz w:val="24"/>
              </w:rPr>
              <w:t>-2,453,103.13</w:t>
            </w:r>
          </w:p>
        </w:tc>
        <w:tc>
          <w:tcPr>
            <w:tcW w:w="2052" w:type="dxa"/>
            <w:vAlign w:val="center"/>
          </w:tcPr>
          <w:p w14:paraId="26CE52CC" w14:textId="77777777" w:rsidR="001A59F9" w:rsidRPr="00FF7CE7" w:rsidRDefault="001A59F9" w:rsidP="00FF7CE7">
            <w:pPr>
              <w:spacing w:before="29" w:line="288" w:lineRule="auto"/>
              <w:jc w:val="right"/>
              <w:rPr>
                <w:kern w:val="0"/>
                <w:sz w:val="24"/>
              </w:rPr>
            </w:pPr>
            <w:r w:rsidRPr="00FF7CE7">
              <w:rPr>
                <w:kern w:val="0"/>
                <w:sz w:val="24"/>
              </w:rPr>
              <w:t>118,257,139.94</w:t>
            </w:r>
          </w:p>
        </w:tc>
      </w:tr>
      <w:tr w:rsidR="001A59F9" w:rsidRPr="0091212A" w14:paraId="37A3357A" w14:textId="77777777" w:rsidTr="004C7BB1">
        <w:tc>
          <w:tcPr>
            <w:tcW w:w="2698" w:type="dxa"/>
            <w:vAlign w:val="center"/>
          </w:tcPr>
          <w:p w14:paraId="62FFECDB" w14:textId="77777777"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14:paraId="0F2E6F1E" w14:textId="77777777" w:rsidR="001A59F9" w:rsidRPr="00FF7CE7" w:rsidRDefault="001A59F9" w:rsidP="00FF7CE7">
            <w:pPr>
              <w:spacing w:before="29" w:line="288" w:lineRule="auto"/>
              <w:jc w:val="right"/>
              <w:rPr>
                <w:kern w:val="0"/>
                <w:sz w:val="24"/>
              </w:rPr>
            </w:pPr>
            <w:r w:rsidRPr="00FF7CE7">
              <w:rPr>
                <w:kern w:val="0"/>
                <w:sz w:val="24"/>
              </w:rPr>
              <w:t>-51,870,046.61</w:t>
            </w:r>
          </w:p>
        </w:tc>
        <w:tc>
          <w:tcPr>
            <w:tcW w:w="2126" w:type="dxa"/>
            <w:vAlign w:val="center"/>
          </w:tcPr>
          <w:p w14:paraId="03699869" w14:textId="77777777" w:rsidR="001A59F9" w:rsidRPr="00FF7CE7" w:rsidRDefault="001A59F9" w:rsidP="00FF7CE7">
            <w:pPr>
              <w:spacing w:before="29" w:line="288" w:lineRule="auto"/>
              <w:jc w:val="right"/>
              <w:rPr>
                <w:kern w:val="0"/>
                <w:sz w:val="24"/>
              </w:rPr>
            </w:pPr>
            <w:r w:rsidRPr="00FF7CE7">
              <w:rPr>
                <w:kern w:val="0"/>
                <w:sz w:val="24"/>
              </w:rPr>
              <w:t>2,793,381.05</w:t>
            </w:r>
          </w:p>
        </w:tc>
        <w:tc>
          <w:tcPr>
            <w:tcW w:w="2052" w:type="dxa"/>
            <w:vAlign w:val="center"/>
          </w:tcPr>
          <w:p w14:paraId="0508A4B4" w14:textId="77777777" w:rsidR="001A59F9" w:rsidRPr="00FF7CE7" w:rsidRDefault="001A59F9" w:rsidP="00FF7CE7">
            <w:pPr>
              <w:spacing w:before="29" w:line="288" w:lineRule="auto"/>
              <w:jc w:val="right"/>
              <w:rPr>
                <w:kern w:val="0"/>
                <w:sz w:val="24"/>
              </w:rPr>
            </w:pPr>
            <w:r w:rsidRPr="00FF7CE7">
              <w:rPr>
                <w:kern w:val="0"/>
                <w:sz w:val="24"/>
              </w:rPr>
              <w:t>-49,076,665.56</w:t>
            </w:r>
          </w:p>
        </w:tc>
      </w:tr>
      <w:tr w:rsidR="001A59F9" w:rsidRPr="0091212A" w14:paraId="3B4E50C0" w14:textId="77777777" w:rsidTr="004C7BB1">
        <w:tc>
          <w:tcPr>
            <w:tcW w:w="2698" w:type="dxa"/>
            <w:vAlign w:val="center"/>
          </w:tcPr>
          <w:p w14:paraId="0B4769FB"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14:paraId="4DB981CC" w14:textId="77777777"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14:paraId="60B5511D" w14:textId="77777777"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14:paraId="26F5B5DB"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47EC6F6" w14:textId="77777777" w:rsidTr="004C7BB1">
        <w:tc>
          <w:tcPr>
            <w:tcW w:w="2698" w:type="dxa"/>
            <w:vAlign w:val="center"/>
          </w:tcPr>
          <w:p w14:paraId="467CA673"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14:paraId="370A554E" w14:textId="77777777" w:rsidR="001A59F9" w:rsidRPr="00FF7CE7" w:rsidRDefault="001A59F9" w:rsidP="00FF7CE7">
            <w:pPr>
              <w:spacing w:before="29" w:line="288" w:lineRule="auto"/>
              <w:jc w:val="right"/>
              <w:rPr>
                <w:kern w:val="0"/>
                <w:sz w:val="24"/>
              </w:rPr>
            </w:pPr>
            <w:r w:rsidRPr="00FF7CE7">
              <w:rPr>
                <w:kern w:val="0"/>
                <w:sz w:val="24"/>
              </w:rPr>
              <w:t>149,853,705.95</w:t>
            </w:r>
          </w:p>
        </w:tc>
        <w:tc>
          <w:tcPr>
            <w:tcW w:w="2126" w:type="dxa"/>
            <w:vAlign w:val="center"/>
          </w:tcPr>
          <w:p w14:paraId="22776EC6" w14:textId="77777777" w:rsidR="001A59F9" w:rsidRPr="00FF7CE7" w:rsidRDefault="001A59F9" w:rsidP="00FF7CE7">
            <w:pPr>
              <w:spacing w:before="29" w:line="288" w:lineRule="auto"/>
              <w:jc w:val="right"/>
              <w:rPr>
                <w:kern w:val="0"/>
                <w:sz w:val="24"/>
              </w:rPr>
            </w:pPr>
            <w:r w:rsidRPr="00FF7CE7">
              <w:rPr>
                <w:kern w:val="0"/>
                <w:sz w:val="24"/>
              </w:rPr>
              <w:t>2,164,048.47</w:t>
            </w:r>
          </w:p>
        </w:tc>
        <w:tc>
          <w:tcPr>
            <w:tcW w:w="2052" w:type="dxa"/>
            <w:vAlign w:val="center"/>
          </w:tcPr>
          <w:p w14:paraId="5AE168CF" w14:textId="77777777" w:rsidR="001A59F9" w:rsidRPr="00FF7CE7" w:rsidRDefault="001A59F9" w:rsidP="00FF7CE7">
            <w:pPr>
              <w:spacing w:before="29" w:line="288" w:lineRule="auto"/>
              <w:jc w:val="right"/>
              <w:rPr>
                <w:kern w:val="0"/>
                <w:sz w:val="24"/>
              </w:rPr>
            </w:pPr>
            <w:r w:rsidRPr="00FF7CE7">
              <w:rPr>
                <w:kern w:val="0"/>
                <w:sz w:val="24"/>
              </w:rPr>
              <w:t>152,017,754.42</w:t>
            </w:r>
          </w:p>
        </w:tc>
      </w:tr>
    </w:tbl>
    <w:p w14:paraId="5EA38536" w14:textId="77777777" w:rsidR="006E0C2B" w:rsidRPr="00D754A9" w:rsidRDefault="006E0C2B" w:rsidP="00D754A9">
      <w:pPr>
        <w:tabs>
          <w:tab w:val="left" w:pos="426"/>
        </w:tabs>
        <w:spacing w:before="29" w:line="288" w:lineRule="auto"/>
        <w:jc w:val="left"/>
        <w:rPr>
          <w:kern w:val="0"/>
          <w:sz w:val="24"/>
        </w:rPr>
      </w:pPr>
    </w:p>
    <w:p w14:paraId="423A4B26" w14:textId="77777777" w:rsidR="001A59F9" w:rsidRPr="00AD0E47" w:rsidRDefault="001A59F9" w:rsidP="00AD0E47">
      <w:pPr>
        <w:pStyle w:val="20"/>
        <w:spacing w:before="29" w:after="0" w:line="288" w:lineRule="auto"/>
        <w:rPr>
          <w:rFonts w:ascii="Times New Roman" w:hAnsi="Times New Roman"/>
          <w:kern w:val="0"/>
          <w:szCs w:val="24"/>
        </w:rPr>
      </w:pPr>
      <w:bookmarkStart w:id="147" w:name="_Toc509684132"/>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47"/>
    </w:p>
    <w:p w14:paraId="0A5CCBDB" w14:textId="77777777" w:rsidR="005A26C7" w:rsidRPr="00E1614D" w:rsidRDefault="005A26C7" w:rsidP="005A26C7">
      <w:pPr>
        <w:adjustRightInd w:val="0"/>
        <w:snapToGrid w:val="0"/>
        <w:spacing w:line="360" w:lineRule="auto"/>
        <w:jc w:val="right"/>
        <w:rPr>
          <w:color w:val="000000"/>
          <w:sz w:val="24"/>
        </w:rPr>
      </w:pPr>
      <w:r w:rsidRPr="00E1614D">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993"/>
      </w:tblGrid>
      <w:tr w:rsidR="005A26C7" w:rsidRPr="005A26C7" w14:paraId="44AD35B2" w14:textId="77777777" w:rsidTr="00547898">
        <w:tc>
          <w:tcPr>
            <w:tcW w:w="2912" w:type="dxa"/>
            <w:tcBorders>
              <w:top w:val="single" w:sz="4" w:space="0" w:color="000000"/>
              <w:left w:val="single" w:sz="4" w:space="0" w:color="000000"/>
              <w:bottom w:val="single" w:sz="4" w:space="0" w:color="000000"/>
              <w:right w:val="single" w:sz="4" w:space="0" w:color="000000"/>
            </w:tcBorders>
            <w:vAlign w:val="center"/>
            <w:hideMark/>
          </w:tcPr>
          <w:p w14:paraId="25054ADB" w14:textId="77777777" w:rsidR="005A26C7" w:rsidRPr="00E1614D" w:rsidRDefault="005A26C7" w:rsidP="00547898">
            <w:pPr>
              <w:autoSpaceDE w:val="0"/>
              <w:autoSpaceDN w:val="0"/>
              <w:spacing w:line="360" w:lineRule="auto"/>
              <w:ind w:right="-15"/>
              <w:jc w:val="center"/>
              <w:textAlignment w:val="bottom"/>
              <w:rPr>
                <w:color w:val="000000"/>
                <w:sz w:val="24"/>
              </w:rPr>
            </w:pPr>
            <w:r w:rsidRPr="00E1614D">
              <w:rPr>
                <w:rFonts w:hint="eastAsia"/>
                <w:color w:val="000000"/>
                <w:sz w:val="24"/>
              </w:rPr>
              <w:t>项目</w:t>
            </w:r>
          </w:p>
        </w:tc>
        <w:tc>
          <w:tcPr>
            <w:tcW w:w="3208" w:type="dxa"/>
            <w:tcBorders>
              <w:top w:val="single" w:sz="4" w:space="0" w:color="000000"/>
              <w:left w:val="single" w:sz="4" w:space="0" w:color="000000"/>
              <w:bottom w:val="single" w:sz="4" w:space="0" w:color="000000"/>
              <w:right w:val="single" w:sz="4" w:space="0" w:color="000000"/>
            </w:tcBorders>
            <w:vAlign w:val="center"/>
            <w:hideMark/>
          </w:tcPr>
          <w:p w14:paraId="5715732C" w14:textId="77777777" w:rsidR="005A26C7" w:rsidRPr="00E1614D" w:rsidRDefault="005A26C7" w:rsidP="00547898">
            <w:pPr>
              <w:autoSpaceDE w:val="0"/>
              <w:autoSpaceDN w:val="0"/>
              <w:spacing w:line="360" w:lineRule="auto"/>
              <w:ind w:right="-15"/>
              <w:jc w:val="center"/>
              <w:textAlignment w:val="bottom"/>
              <w:rPr>
                <w:color w:val="000000"/>
                <w:sz w:val="24"/>
              </w:rPr>
            </w:pPr>
            <w:r w:rsidRPr="00E1614D">
              <w:rPr>
                <w:rFonts w:hint="eastAsia"/>
                <w:color w:val="000000"/>
                <w:sz w:val="24"/>
              </w:rPr>
              <w:t>本期</w:t>
            </w:r>
          </w:p>
          <w:p w14:paraId="6CF040FD" w14:textId="77777777" w:rsidR="005A26C7" w:rsidRPr="00E1614D" w:rsidRDefault="005A26C7" w:rsidP="00547898">
            <w:pPr>
              <w:autoSpaceDE w:val="0"/>
              <w:autoSpaceDN w:val="0"/>
              <w:spacing w:line="360" w:lineRule="auto"/>
              <w:ind w:right="-15"/>
              <w:jc w:val="center"/>
              <w:textAlignment w:val="bottom"/>
              <w:rPr>
                <w:color w:val="000000"/>
                <w:sz w:val="24"/>
              </w:rPr>
            </w:pPr>
            <w:r w:rsidRPr="00E1614D">
              <w:rPr>
                <w:color w:val="000000"/>
                <w:sz w:val="24"/>
              </w:rPr>
              <w:t>2017</w:t>
            </w:r>
            <w:r w:rsidRPr="00E1614D">
              <w:rPr>
                <w:rFonts w:hint="eastAsia"/>
                <w:color w:val="000000"/>
                <w:sz w:val="24"/>
              </w:rPr>
              <w:t>年</w:t>
            </w:r>
            <w:r w:rsidRPr="00E1614D">
              <w:rPr>
                <w:color w:val="000000"/>
                <w:sz w:val="24"/>
              </w:rPr>
              <w:t>1</w:t>
            </w:r>
            <w:r w:rsidRPr="00E1614D">
              <w:rPr>
                <w:rFonts w:hint="eastAsia"/>
                <w:color w:val="000000"/>
                <w:sz w:val="24"/>
              </w:rPr>
              <w:t>月</w:t>
            </w:r>
            <w:r w:rsidRPr="00E1614D">
              <w:rPr>
                <w:color w:val="000000"/>
                <w:sz w:val="24"/>
              </w:rPr>
              <w:t>1</w:t>
            </w:r>
            <w:r w:rsidRPr="00E1614D">
              <w:rPr>
                <w:rFonts w:hint="eastAsia"/>
                <w:color w:val="000000"/>
                <w:sz w:val="24"/>
              </w:rPr>
              <w:t>日至</w:t>
            </w:r>
            <w:r w:rsidRPr="00E1614D">
              <w:rPr>
                <w:color w:val="000000"/>
                <w:sz w:val="24"/>
              </w:rPr>
              <w:t>2017</w:t>
            </w:r>
            <w:r w:rsidRPr="00E1614D">
              <w:rPr>
                <w:rFonts w:hint="eastAsia"/>
                <w:color w:val="000000"/>
                <w:sz w:val="24"/>
              </w:rPr>
              <w:t>年</w:t>
            </w:r>
            <w:r w:rsidRPr="00E1614D">
              <w:rPr>
                <w:color w:val="000000"/>
                <w:sz w:val="24"/>
              </w:rPr>
              <w:t>12</w:t>
            </w:r>
            <w:r w:rsidRPr="00E1614D">
              <w:rPr>
                <w:rFonts w:hint="eastAsia"/>
                <w:color w:val="000000"/>
                <w:sz w:val="24"/>
              </w:rPr>
              <w:t>月</w:t>
            </w:r>
            <w:r w:rsidRPr="00E1614D">
              <w:rPr>
                <w:color w:val="000000"/>
                <w:sz w:val="24"/>
              </w:rPr>
              <w:t>31</w:t>
            </w:r>
            <w:r w:rsidRPr="00E1614D">
              <w:rPr>
                <w:rFonts w:hint="eastAsia"/>
                <w:color w:val="000000"/>
                <w:sz w:val="24"/>
              </w:rPr>
              <w:t>日</w:t>
            </w:r>
          </w:p>
        </w:tc>
        <w:tc>
          <w:tcPr>
            <w:tcW w:w="2993" w:type="dxa"/>
            <w:tcBorders>
              <w:top w:val="single" w:sz="4" w:space="0" w:color="000000"/>
              <w:left w:val="single" w:sz="4" w:space="0" w:color="000000"/>
              <w:bottom w:val="single" w:sz="4" w:space="0" w:color="000000"/>
              <w:right w:val="single" w:sz="4" w:space="0" w:color="000000"/>
            </w:tcBorders>
            <w:vAlign w:val="center"/>
            <w:hideMark/>
          </w:tcPr>
          <w:p w14:paraId="57FA1A3A" w14:textId="77777777" w:rsidR="005A26C7" w:rsidRPr="00E1614D" w:rsidRDefault="005A26C7" w:rsidP="00547898">
            <w:pPr>
              <w:autoSpaceDE w:val="0"/>
              <w:autoSpaceDN w:val="0"/>
              <w:spacing w:line="360" w:lineRule="auto"/>
              <w:ind w:right="-15"/>
              <w:jc w:val="center"/>
              <w:textAlignment w:val="bottom"/>
              <w:rPr>
                <w:color w:val="000000"/>
                <w:sz w:val="24"/>
              </w:rPr>
            </w:pPr>
            <w:r w:rsidRPr="00E1614D">
              <w:rPr>
                <w:rFonts w:hint="eastAsia"/>
                <w:color w:val="000000"/>
                <w:sz w:val="24"/>
              </w:rPr>
              <w:t>上年度可比期间</w:t>
            </w:r>
          </w:p>
          <w:p w14:paraId="30CD07B3" w14:textId="77777777" w:rsidR="005A26C7" w:rsidRPr="00E1614D" w:rsidRDefault="005A26C7" w:rsidP="00547898">
            <w:pPr>
              <w:autoSpaceDE w:val="0"/>
              <w:autoSpaceDN w:val="0"/>
              <w:spacing w:line="360" w:lineRule="auto"/>
              <w:ind w:right="-15"/>
              <w:jc w:val="center"/>
              <w:textAlignment w:val="bottom"/>
              <w:rPr>
                <w:color w:val="000000"/>
                <w:sz w:val="24"/>
              </w:rPr>
            </w:pPr>
            <w:r w:rsidRPr="00E1614D">
              <w:rPr>
                <w:color w:val="000000"/>
                <w:sz w:val="24"/>
              </w:rPr>
              <w:t>2016</w:t>
            </w:r>
            <w:r w:rsidRPr="00E1614D">
              <w:rPr>
                <w:rFonts w:hint="eastAsia"/>
                <w:color w:val="000000"/>
                <w:sz w:val="24"/>
              </w:rPr>
              <w:t>年</w:t>
            </w:r>
            <w:r w:rsidRPr="00E1614D">
              <w:rPr>
                <w:color w:val="000000"/>
                <w:sz w:val="24"/>
              </w:rPr>
              <w:t>1</w:t>
            </w:r>
            <w:r w:rsidRPr="00E1614D">
              <w:rPr>
                <w:rFonts w:hint="eastAsia"/>
                <w:color w:val="000000"/>
                <w:sz w:val="24"/>
              </w:rPr>
              <w:t>月</w:t>
            </w:r>
            <w:r w:rsidRPr="00E1614D">
              <w:rPr>
                <w:color w:val="000000"/>
                <w:sz w:val="24"/>
              </w:rPr>
              <w:t>1</w:t>
            </w:r>
            <w:r w:rsidRPr="00E1614D">
              <w:rPr>
                <w:rFonts w:hint="eastAsia"/>
                <w:color w:val="000000"/>
                <w:sz w:val="24"/>
              </w:rPr>
              <w:t>日至</w:t>
            </w:r>
            <w:r w:rsidRPr="00E1614D">
              <w:rPr>
                <w:color w:val="000000"/>
                <w:sz w:val="24"/>
              </w:rPr>
              <w:t>2016</w:t>
            </w:r>
            <w:r w:rsidRPr="00E1614D">
              <w:rPr>
                <w:rFonts w:hint="eastAsia"/>
                <w:color w:val="000000"/>
                <w:sz w:val="24"/>
              </w:rPr>
              <w:t>年</w:t>
            </w:r>
            <w:r w:rsidRPr="00E1614D">
              <w:rPr>
                <w:color w:val="000000"/>
                <w:sz w:val="24"/>
              </w:rPr>
              <w:t>12</w:t>
            </w:r>
            <w:r w:rsidRPr="00E1614D">
              <w:rPr>
                <w:rFonts w:hint="eastAsia"/>
                <w:color w:val="000000"/>
                <w:sz w:val="24"/>
              </w:rPr>
              <w:t>月</w:t>
            </w:r>
            <w:r w:rsidRPr="00E1614D">
              <w:rPr>
                <w:color w:val="000000"/>
                <w:sz w:val="24"/>
              </w:rPr>
              <w:t>31</w:t>
            </w:r>
            <w:r w:rsidRPr="00E1614D">
              <w:rPr>
                <w:rFonts w:hint="eastAsia"/>
                <w:color w:val="000000"/>
                <w:sz w:val="24"/>
              </w:rPr>
              <w:t>日</w:t>
            </w:r>
          </w:p>
        </w:tc>
      </w:tr>
      <w:tr w:rsidR="005A26C7" w:rsidRPr="005A26C7" w14:paraId="5DC0D73D" w14:textId="77777777" w:rsidTr="00547898">
        <w:tc>
          <w:tcPr>
            <w:tcW w:w="2912" w:type="dxa"/>
            <w:tcBorders>
              <w:top w:val="single" w:sz="4" w:space="0" w:color="000000"/>
              <w:left w:val="single" w:sz="4" w:space="0" w:color="000000"/>
              <w:bottom w:val="single" w:sz="4" w:space="0" w:color="000000"/>
              <w:right w:val="single" w:sz="4" w:space="0" w:color="000000"/>
            </w:tcBorders>
            <w:vAlign w:val="center"/>
            <w:hideMark/>
          </w:tcPr>
          <w:p w14:paraId="43F1B512" w14:textId="77777777" w:rsidR="005A26C7" w:rsidRPr="00E1614D" w:rsidRDefault="005A26C7" w:rsidP="00547898">
            <w:pPr>
              <w:spacing w:before="29" w:line="288" w:lineRule="auto"/>
              <w:rPr>
                <w:color w:val="000000"/>
                <w:sz w:val="24"/>
              </w:rPr>
            </w:pPr>
            <w:r w:rsidRPr="00E1614D">
              <w:rPr>
                <w:rFonts w:hint="eastAsia"/>
                <w:color w:val="000000"/>
                <w:sz w:val="24"/>
              </w:rPr>
              <w:t>活期存款利息收入</w:t>
            </w:r>
          </w:p>
        </w:tc>
        <w:tc>
          <w:tcPr>
            <w:tcW w:w="3208" w:type="dxa"/>
            <w:tcBorders>
              <w:top w:val="single" w:sz="4" w:space="0" w:color="000000"/>
              <w:left w:val="single" w:sz="4" w:space="0" w:color="000000"/>
              <w:bottom w:val="single" w:sz="4" w:space="0" w:color="000000"/>
              <w:right w:val="single" w:sz="4" w:space="0" w:color="000000"/>
            </w:tcBorders>
            <w:vAlign w:val="center"/>
            <w:hideMark/>
          </w:tcPr>
          <w:p w14:paraId="2ABC515A" w14:textId="77777777" w:rsidR="005A26C7" w:rsidRPr="00E1614D" w:rsidRDefault="005A26C7" w:rsidP="00547898">
            <w:pPr>
              <w:spacing w:before="29" w:line="288" w:lineRule="auto"/>
              <w:jc w:val="right"/>
              <w:rPr>
                <w:sz w:val="24"/>
              </w:rPr>
            </w:pPr>
            <w:r w:rsidRPr="00E1614D">
              <w:rPr>
                <w:sz w:val="24"/>
              </w:rPr>
              <w:t>233,490.85</w:t>
            </w:r>
          </w:p>
        </w:tc>
        <w:tc>
          <w:tcPr>
            <w:tcW w:w="2993" w:type="dxa"/>
            <w:tcBorders>
              <w:top w:val="single" w:sz="4" w:space="0" w:color="000000"/>
              <w:left w:val="single" w:sz="4" w:space="0" w:color="000000"/>
              <w:bottom w:val="single" w:sz="4" w:space="0" w:color="000000"/>
              <w:right w:val="single" w:sz="4" w:space="0" w:color="000000"/>
            </w:tcBorders>
            <w:vAlign w:val="center"/>
            <w:hideMark/>
          </w:tcPr>
          <w:p w14:paraId="1589AD0F" w14:textId="77777777" w:rsidR="005A26C7" w:rsidRPr="00E1614D" w:rsidRDefault="005A26C7" w:rsidP="00547898">
            <w:pPr>
              <w:spacing w:before="29" w:line="288" w:lineRule="auto"/>
              <w:jc w:val="right"/>
              <w:rPr>
                <w:sz w:val="24"/>
              </w:rPr>
            </w:pPr>
            <w:r w:rsidRPr="00E1614D">
              <w:rPr>
                <w:sz w:val="24"/>
              </w:rPr>
              <w:t>131,007.78</w:t>
            </w:r>
          </w:p>
        </w:tc>
      </w:tr>
      <w:tr w:rsidR="005A26C7" w:rsidRPr="005A26C7" w14:paraId="51C62EE7" w14:textId="77777777" w:rsidTr="00547898">
        <w:tc>
          <w:tcPr>
            <w:tcW w:w="2912" w:type="dxa"/>
            <w:tcBorders>
              <w:top w:val="single" w:sz="4" w:space="0" w:color="000000"/>
              <w:left w:val="single" w:sz="4" w:space="0" w:color="000000"/>
              <w:bottom w:val="single" w:sz="4" w:space="0" w:color="000000"/>
              <w:right w:val="single" w:sz="4" w:space="0" w:color="000000"/>
            </w:tcBorders>
            <w:vAlign w:val="center"/>
            <w:hideMark/>
          </w:tcPr>
          <w:p w14:paraId="4A0E213E" w14:textId="77777777" w:rsidR="005A26C7" w:rsidRPr="00E1614D" w:rsidRDefault="005A26C7" w:rsidP="00547898">
            <w:pPr>
              <w:spacing w:before="29" w:line="288" w:lineRule="auto"/>
              <w:rPr>
                <w:color w:val="000000"/>
                <w:sz w:val="24"/>
              </w:rPr>
            </w:pPr>
            <w:r w:rsidRPr="00E1614D">
              <w:rPr>
                <w:rFonts w:hint="eastAsia"/>
                <w:color w:val="000000"/>
                <w:sz w:val="24"/>
              </w:rPr>
              <w:t>定期存款利息收入</w:t>
            </w:r>
          </w:p>
        </w:tc>
        <w:tc>
          <w:tcPr>
            <w:tcW w:w="3208" w:type="dxa"/>
            <w:tcBorders>
              <w:top w:val="single" w:sz="4" w:space="0" w:color="000000"/>
              <w:left w:val="single" w:sz="4" w:space="0" w:color="000000"/>
              <w:bottom w:val="single" w:sz="4" w:space="0" w:color="000000"/>
              <w:right w:val="single" w:sz="4" w:space="0" w:color="000000"/>
            </w:tcBorders>
            <w:vAlign w:val="center"/>
            <w:hideMark/>
          </w:tcPr>
          <w:p w14:paraId="1B1E1873" w14:textId="77777777" w:rsidR="005A26C7" w:rsidRPr="00E1614D" w:rsidRDefault="005A26C7" w:rsidP="00547898">
            <w:pPr>
              <w:spacing w:before="29" w:line="288" w:lineRule="auto"/>
              <w:jc w:val="right"/>
              <w:rPr>
                <w:sz w:val="24"/>
              </w:rPr>
            </w:pPr>
            <w:r w:rsidRPr="00E1614D">
              <w:rPr>
                <w:sz w:val="24"/>
              </w:rPr>
              <w:t>-</w:t>
            </w:r>
          </w:p>
        </w:tc>
        <w:tc>
          <w:tcPr>
            <w:tcW w:w="2993" w:type="dxa"/>
            <w:tcBorders>
              <w:top w:val="single" w:sz="4" w:space="0" w:color="000000"/>
              <w:left w:val="single" w:sz="4" w:space="0" w:color="000000"/>
              <w:bottom w:val="single" w:sz="4" w:space="0" w:color="000000"/>
              <w:right w:val="single" w:sz="4" w:space="0" w:color="000000"/>
            </w:tcBorders>
            <w:vAlign w:val="center"/>
            <w:hideMark/>
          </w:tcPr>
          <w:p w14:paraId="6C9CADD8" w14:textId="77777777" w:rsidR="005A26C7" w:rsidRPr="00E1614D" w:rsidRDefault="005A26C7" w:rsidP="00547898">
            <w:pPr>
              <w:spacing w:before="29" w:line="288" w:lineRule="auto"/>
              <w:jc w:val="right"/>
              <w:rPr>
                <w:sz w:val="24"/>
              </w:rPr>
            </w:pPr>
            <w:r w:rsidRPr="00E1614D">
              <w:rPr>
                <w:sz w:val="24"/>
              </w:rPr>
              <w:t>-</w:t>
            </w:r>
          </w:p>
        </w:tc>
      </w:tr>
      <w:tr w:rsidR="005A26C7" w:rsidRPr="005A26C7" w14:paraId="0E24285B" w14:textId="77777777" w:rsidTr="00547898">
        <w:tc>
          <w:tcPr>
            <w:tcW w:w="2912" w:type="dxa"/>
            <w:tcBorders>
              <w:top w:val="single" w:sz="4" w:space="0" w:color="000000"/>
              <w:left w:val="single" w:sz="4" w:space="0" w:color="000000"/>
              <w:bottom w:val="single" w:sz="4" w:space="0" w:color="000000"/>
              <w:right w:val="single" w:sz="4" w:space="0" w:color="000000"/>
            </w:tcBorders>
            <w:vAlign w:val="center"/>
            <w:hideMark/>
          </w:tcPr>
          <w:p w14:paraId="3B024270" w14:textId="77777777" w:rsidR="005A26C7" w:rsidRPr="00E1614D" w:rsidRDefault="005A26C7" w:rsidP="00547898">
            <w:pPr>
              <w:spacing w:before="29" w:line="288" w:lineRule="auto"/>
              <w:rPr>
                <w:color w:val="000000"/>
                <w:sz w:val="24"/>
              </w:rPr>
            </w:pPr>
            <w:r w:rsidRPr="00E1614D">
              <w:rPr>
                <w:rFonts w:hint="eastAsia"/>
                <w:color w:val="000000"/>
                <w:sz w:val="24"/>
              </w:rPr>
              <w:t>其他存款利息收入</w:t>
            </w:r>
          </w:p>
        </w:tc>
        <w:tc>
          <w:tcPr>
            <w:tcW w:w="3208" w:type="dxa"/>
            <w:tcBorders>
              <w:top w:val="single" w:sz="4" w:space="0" w:color="000000"/>
              <w:left w:val="single" w:sz="4" w:space="0" w:color="000000"/>
              <w:bottom w:val="single" w:sz="4" w:space="0" w:color="000000"/>
              <w:right w:val="single" w:sz="4" w:space="0" w:color="000000"/>
            </w:tcBorders>
            <w:vAlign w:val="center"/>
            <w:hideMark/>
          </w:tcPr>
          <w:p w14:paraId="60BB9974" w14:textId="77777777" w:rsidR="005A26C7" w:rsidRPr="00E1614D" w:rsidRDefault="005A26C7" w:rsidP="00547898">
            <w:pPr>
              <w:spacing w:before="29" w:line="288" w:lineRule="auto"/>
              <w:jc w:val="right"/>
              <w:rPr>
                <w:sz w:val="24"/>
              </w:rPr>
            </w:pPr>
            <w:r w:rsidRPr="00E1614D">
              <w:rPr>
                <w:sz w:val="24"/>
              </w:rPr>
              <w:t>-</w:t>
            </w:r>
          </w:p>
        </w:tc>
        <w:tc>
          <w:tcPr>
            <w:tcW w:w="2993" w:type="dxa"/>
            <w:tcBorders>
              <w:top w:val="single" w:sz="4" w:space="0" w:color="000000"/>
              <w:left w:val="single" w:sz="4" w:space="0" w:color="000000"/>
              <w:bottom w:val="single" w:sz="4" w:space="0" w:color="000000"/>
              <w:right w:val="single" w:sz="4" w:space="0" w:color="000000"/>
            </w:tcBorders>
            <w:vAlign w:val="center"/>
            <w:hideMark/>
          </w:tcPr>
          <w:p w14:paraId="17FADE05" w14:textId="77777777" w:rsidR="005A26C7" w:rsidRPr="00E1614D" w:rsidRDefault="005A26C7" w:rsidP="00547898">
            <w:pPr>
              <w:spacing w:before="29" w:line="288" w:lineRule="auto"/>
              <w:jc w:val="right"/>
              <w:rPr>
                <w:sz w:val="24"/>
              </w:rPr>
            </w:pPr>
            <w:r w:rsidRPr="00E1614D">
              <w:rPr>
                <w:sz w:val="24"/>
              </w:rPr>
              <w:t>-</w:t>
            </w:r>
          </w:p>
        </w:tc>
      </w:tr>
      <w:tr w:rsidR="005A26C7" w:rsidRPr="005A26C7" w14:paraId="3D233B19" w14:textId="77777777" w:rsidTr="00547898">
        <w:tc>
          <w:tcPr>
            <w:tcW w:w="2912" w:type="dxa"/>
            <w:tcBorders>
              <w:top w:val="single" w:sz="4" w:space="0" w:color="000000"/>
              <w:left w:val="single" w:sz="4" w:space="0" w:color="000000"/>
              <w:bottom w:val="single" w:sz="4" w:space="0" w:color="000000"/>
              <w:right w:val="single" w:sz="4" w:space="0" w:color="000000"/>
            </w:tcBorders>
            <w:vAlign w:val="center"/>
            <w:hideMark/>
          </w:tcPr>
          <w:p w14:paraId="1C2CE9ED" w14:textId="77777777" w:rsidR="005A26C7" w:rsidRPr="00E1614D" w:rsidRDefault="005A26C7" w:rsidP="00547898">
            <w:pPr>
              <w:spacing w:before="29" w:line="288" w:lineRule="auto"/>
              <w:rPr>
                <w:color w:val="000000"/>
                <w:sz w:val="24"/>
              </w:rPr>
            </w:pPr>
            <w:r w:rsidRPr="00E1614D">
              <w:rPr>
                <w:rFonts w:hint="eastAsia"/>
                <w:color w:val="000000"/>
                <w:sz w:val="24"/>
              </w:rPr>
              <w:t>结算备付金利息收入</w:t>
            </w:r>
          </w:p>
        </w:tc>
        <w:tc>
          <w:tcPr>
            <w:tcW w:w="3208" w:type="dxa"/>
            <w:tcBorders>
              <w:top w:val="single" w:sz="4" w:space="0" w:color="000000"/>
              <w:left w:val="single" w:sz="4" w:space="0" w:color="000000"/>
              <w:bottom w:val="single" w:sz="4" w:space="0" w:color="000000"/>
              <w:right w:val="single" w:sz="4" w:space="0" w:color="000000"/>
            </w:tcBorders>
            <w:vAlign w:val="center"/>
            <w:hideMark/>
          </w:tcPr>
          <w:p w14:paraId="0216EBCA" w14:textId="77777777" w:rsidR="005A26C7" w:rsidRPr="00E1614D" w:rsidRDefault="005A26C7" w:rsidP="00547898">
            <w:pPr>
              <w:spacing w:before="29" w:line="288" w:lineRule="auto"/>
              <w:jc w:val="right"/>
              <w:rPr>
                <w:sz w:val="24"/>
              </w:rPr>
            </w:pPr>
            <w:r w:rsidRPr="00E1614D">
              <w:rPr>
                <w:sz w:val="24"/>
              </w:rPr>
              <w:t>4,934.27</w:t>
            </w:r>
          </w:p>
        </w:tc>
        <w:tc>
          <w:tcPr>
            <w:tcW w:w="2993" w:type="dxa"/>
            <w:tcBorders>
              <w:top w:val="single" w:sz="4" w:space="0" w:color="000000"/>
              <w:left w:val="single" w:sz="4" w:space="0" w:color="000000"/>
              <w:bottom w:val="single" w:sz="4" w:space="0" w:color="000000"/>
              <w:right w:val="single" w:sz="4" w:space="0" w:color="000000"/>
            </w:tcBorders>
            <w:vAlign w:val="center"/>
            <w:hideMark/>
          </w:tcPr>
          <w:p w14:paraId="44604AD2" w14:textId="77777777" w:rsidR="005A26C7" w:rsidRPr="00E1614D" w:rsidRDefault="005A26C7" w:rsidP="00547898">
            <w:pPr>
              <w:spacing w:before="29" w:line="288" w:lineRule="auto"/>
              <w:jc w:val="right"/>
              <w:rPr>
                <w:sz w:val="24"/>
              </w:rPr>
            </w:pPr>
            <w:r w:rsidRPr="00E1614D">
              <w:rPr>
                <w:sz w:val="24"/>
              </w:rPr>
              <w:t>6,175.30</w:t>
            </w:r>
          </w:p>
        </w:tc>
      </w:tr>
      <w:tr w:rsidR="005A26C7" w:rsidRPr="005A26C7" w14:paraId="3D9D9035" w14:textId="77777777" w:rsidTr="00547898">
        <w:tc>
          <w:tcPr>
            <w:tcW w:w="2912" w:type="dxa"/>
            <w:tcBorders>
              <w:top w:val="single" w:sz="4" w:space="0" w:color="000000"/>
              <w:left w:val="single" w:sz="4" w:space="0" w:color="000000"/>
              <w:bottom w:val="single" w:sz="4" w:space="0" w:color="000000"/>
              <w:right w:val="single" w:sz="4" w:space="0" w:color="000000"/>
            </w:tcBorders>
            <w:vAlign w:val="center"/>
            <w:hideMark/>
          </w:tcPr>
          <w:p w14:paraId="0B9F12A4" w14:textId="77777777" w:rsidR="005A26C7" w:rsidRPr="00E1614D" w:rsidRDefault="005A26C7" w:rsidP="00547898">
            <w:pPr>
              <w:spacing w:before="29" w:line="288" w:lineRule="auto"/>
              <w:rPr>
                <w:color w:val="000000"/>
                <w:sz w:val="24"/>
              </w:rPr>
            </w:pPr>
            <w:r w:rsidRPr="00E1614D">
              <w:rPr>
                <w:rFonts w:hint="eastAsia"/>
                <w:color w:val="000000"/>
                <w:sz w:val="24"/>
              </w:rPr>
              <w:t>其他</w:t>
            </w:r>
          </w:p>
        </w:tc>
        <w:tc>
          <w:tcPr>
            <w:tcW w:w="3208" w:type="dxa"/>
            <w:tcBorders>
              <w:top w:val="single" w:sz="4" w:space="0" w:color="000000"/>
              <w:left w:val="single" w:sz="4" w:space="0" w:color="000000"/>
              <w:bottom w:val="single" w:sz="4" w:space="0" w:color="000000"/>
              <w:right w:val="single" w:sz="4" w:space="0" w:color="000000"/>
            </w:tcBorders>
            <w:vAlign w:val="center"/>
            <w:hideMark/>
          </w:tcPr>
          <w:p w14:paraId="709AC7E9" w14:textId="77777777" w:rsidR="005A26C7" w:rsidRPr="00E1614D" w:rsidRDefault="005A26C7" w:rsidP="00547898">
            <w:pPr>
              <w:spacing w:before="29" w:line="288" w:lineRule="auto"/>
              <w:jc w:val="right"/>
              <w:rPr>
                <w:sz w:val="24"/>
              </w:rPr>
            </w:pPr>
            <w:r w:rsidRPr="00E1614D">
              <w:rPr>
                <w:sz w:val="24"/>
              </w:rPr>
              <w:t>1,344.50</w:t>
            </w:r>
          </w:p>
        </w:tc>
        <w:tc>
          <w:tcPr>
            <w:tcW w:w="2993" w:type="dxa"/>
            <w:tcBorders>
              <w:top w:val="single" w:sz="4" w:space="0" w:color="000000"/>
              <w:left w:val="single" w:sz="4" w:space="0" w:color="000000"/>
              <w:bottom w:val="single" w:sz="4" w:space="0" w:color="000000"/>
              <w:right w:val="single" w:sz="4" w:space="0" w:color="000000"/>
            </w:tcBorders>
            <w:vAlign w:val="center"/>
            <w:hideMark/>
          </w:tcPr>
          <w:p w14:paraId="7CF42788" w14:textId="77777777" w:rsidR="005A26C7" w:rsidRPr="00E1614D" w:rsidRDefault="005A26C7" w:rsidP="00547898">
            <w:pPr>
              <w:spacing w:before="29" w:line="288" w:lineRule="auto"/>
              <w:jc w:val="right"/>
              <w:rPr>
                <w:sz w:val="24"/>
              </w:rPr>
            </w:pPr>
            <w:r w:rsidRPr="00E1614D">
              <w:rPr>
                <w:sz w:val="24"/>
              </w:rPr>
              <w:t>2,290.60</w:t>
            </w:r>
          </w:p>
        </w:tc>
      </w:tr>
      <w:tr w:rsidR="005A26C7" w:rsidRPr="005A26C7" w14:paraId="147B8FFA" w14:textId="77777777" w:rsidTr="00547898">
        <w:tc>
          <w:tcPr>
            <w:tcW w:w="2912" w:type="dxa"/>
            <w:tcBorders>
              <w:top w:val="single" w:sz="4" w:space="0" w:color="000000"/>
              <w:left w:val="single" w:sz="4" w:space="0" w:color="000000"/>
              <w:bottom w:val="single" w:sz="4" w:space="0" w:color="000000"/>
              <w:right w:val="single" w:sz="4" w:space="0" w:color="000000"/>
            </w:tcBorders>
            <w:vAlign w:val="center"/>
            <w:hideMark/>
          </w:tcPr>
          <w:p w14:paraId="60B20836" w14:textId="77777777" w:rsidR="005A26C7" w:rsidRPr="00E1614D" w:rsidRDefault="005A26C7" w:rsidP="00547898">
            <w:pPr>
              <w:spacing w:before="29" w:line="288" w:lineRule="auto"/>
              <w:rPr>
                <w:color w:val="000000"/>
                <w:sz w:val="24"/>
              </w:rPr>
            </w:pPr>
            <w:r w:rsidRPr="00E1614D">
              <w:rPr>
                <w:rFonts w:hint="eastAsia"/>
                <w:color w:val="000000"/>
                <w:sz w:val="24"/>
              </w:rPr>
              <w:t>合计</w:t>
            </w:r>
          </w:p>
        </w:tc>
        <w:tc>
          <w:tcPr>
            <w:tcW w:w="3208" w:type="dxa"/>
            <w:tcBorders>
              <w:top w:val="single" w:sz="4" w:space="0" w:color="000000"/>
              <w:left w:val="single" w:sz="4" w:space="0" w:color="000000"/>
              <w:bottom w:val="single" w:sz="4" w:space="0" w:color="000000"/>
              <w:right w:val="single" w:sz="4" w:space="0" w:color="000000"/>
            </w:tcBorders>
            <w:vAlign w:val="center"/>
            <w:hideMark/>
          </w:tcPr>
          <w:p w14:paraId="28F1D9FC" w14:textId="77777777" w:rsidR="005A26C7" w:rsidRPr="00E1614D" w:rsidRDefault="005A26C7" w:rsidP="00547898">
            <w:pPr>
              <w:spacing w:before="29" w:line="288" w:lineRule="auto"/>
              <w:jc w:val="right"/>
              <w:rPr>
                <w:sz w:val="24"/>
              </w:rPr>
            </w:pPr>
            <w:r w:rsidRPr="00E1614D">
              <w:rPr>
                <w:sz w:val="24"/>
              </w:rPr>
              <w:t>239,769.62</w:t>
            </w:r>
          </w:p>
        </w:tc>
        <w:tc>
          <w:tcPr>
            <w:tcW w:w="2993" w:type="dxa"/>
            <w:tcBorders>
              <w:top w:val="single" w:sz="4" w:space="0" w:color="000000"/>
              <w:left w:val="single" w:sz="4" w:space="0" w:color="000000"/>
              <w:bottom w:val="single" w:sz="4" w:space="0" w:color="000000"/>
              <w:right w:val="single" w:sz="4" w:space="0" w:color="000000"/>
            </w:tcBorders>
            <w:vAlign w:val="center"/>
            <w:hideMark/>
          </w:tcPr>
          <w:p w14:paraId="61444E45" w14:textId="77777777" w:rsidR="005A26C7" w:rsidRPr="00E1614D" w:rsidRDefault="005A26C7" w:rsidP="00547898">
            <w:pPr>
              <w:spacing w:before="29" w:line="288" w:lineRule="auto"/>
              <w:jc w:val="right"/>
              <w:rPr>
                <w:sz w:val="24"/>
              </w:rPr>
            </w:pPr>
            <w:r w:rsidRPr="00E1614D">
              <w:rPr>
                <w:sz w:val="24"/>
              </w:rPr>
              <w:t>139,473.68</w:t>
            </w:r>
          </w:p>
        </w:tc>
      </w:tr>
    </w:tbl>
    <w:p w14:paraId="634F144E" w14:textId="77777777" w:rsidR="005A26C7" w:rsidRDefault="005A26C7" w:rsidP="005A26C7">
      <w:pPr>
        <w:rPr>
          <w:rFonts w:asciiTheme="minorHAnsi" w:eastAsiaTheme="minorEastAsia" w:hAnsiTheme="minorHAnsi" w:cstheme="minorBidi"/>
          <w:color w:val="1F497D"/>
          <w:szCs w:val="22"/>
        </w:rPr>
      </w:pPr>
    </w:p>
    <w:p w14:paraId="317BF830" w14:textId="77777777" w:rsidR="00342619" w:rsidRPr="00AD0E47" w:rsidRDefault="00342619" w:rsidP="00AD0E47">
      <w:pPr>
        <w:pStyle w:val="20"/>
        <w:spacing w:before="29" w:after="0" w:line="288" w:lineRule="auto"/>
        <w:rPr>
          <w:rFonts w:ascii="Times New Roman" w:hAnsi="Times New Roman"/>
          <w:kern w:val="0"/>
          <w:szCs w:val="24"/>
        </w:rPr>
      </w:pPr>
      <w:bookmarkStart w:id="148" w:name="_Toc509684133"/>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48"/>
    </w:p>
    <w:p w14:paraId="7BED0F44" w14:textId="77777777"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14:paraId="02877842" w14:textId="77777777" w:rsidTr="009F4E54">
        <w:trPr>
          <w:trHeight w:val="300"/>
          <w:jc w:val="center"/>
        </w:trPr>
        <w:tc>
          <w:tcPr>
            <w:tcW w:w="3755" w:type="dxa"/>
            <w:tcMar>
              <w:top w:w="15" w:type="dxa"/>
              <w:left w:w="15" w:type="dxa"/>
              <w:bottom w:w="0" w:type="dxa"/>
              <w:right w:w="15" w:type="dxa"/>
            </w:tcMar>
            <w:vAlign w:val="center"/>
          </w:tcPr>
          <w:p w14:paraId="506FAEFF" w14:textId="77777777"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14:paraId="679939E3" w14:textId="77777777" w:rsidR="00342619" w:rsidRPr="000A23C4" w:rsidRDefault="00342619" w:rsidP="000A23C4">
            <w:pPr>
              <w:spacing w:before="29" w:line="288" w:lineRule="auto"/>
              <w:jc w:val="center"/>
              <w:rPr>
                <w:sz w:val="24"/>
              </w:rPr>
            </w:pPr>
            <w:r w:rsidRPr="000A23C4">
              <w:rPr>
                <w:rFonts w:hint="eastAsia"/>
                <w:sz w:val="24"/>
              </w:rPr>
              <w:t>本期</w:t>
            </w:r>
          </w:p>
          <w:p w14:paraId="7C4E9DB7" w14:textId="77777777"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14:paraId="6F057707" w14:textId="77777777" w:rsidR="00342619" w:rsidRPr="000A23C4" w:rsidRDefault="00342619" w:rsidP="000A23C4">
            <w:pPr>
              <w:spacing w:before="29" w:line="288" w:lineRule="auto"/>
              <w:jc w:val="center"/>
              <w:rPr>
                <w:sz w:val="24"/>
              </w:rPr>
            </w:pPr>
            <w:r w:rsidRPr="000A23C4">
              <w:rPr>
                <w:rFonts w:hint="eastAsia"/>
                <w:sz w:val="24"/>
              </w:rPr>
              <w:t>上年度可比期间</w:t>
            </w:r>
          </w:p>
          <w:p w14:paraId="3FB449FE" w14:textId="77777777"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14:paraId="04D3CBB1" w14:textId="77777777" w:rsidTr="009F4E54">
        <w:trPr>
          <w:trHeight w:val="300"/>
          <w:jc w:val="center"/>
        </w:trPr>
        <w:tc>
          <w:tcPr>
            <w:tcW w:w="3755" w:type="dxa"/>
            <w:tcMar>
              <w:top w:w="15" w:type="dxa"/>
              <w:left w:w="15" w:type="dxa"/>
              <w:bottom w:w="0" w:type="dxa"/>
              <w:right w:w="15" w:type="dxa"/>
            </w:tcMar>
            <w:vAlign w:val="center"/>
          </w:tcPr>
          <w:p w14:paraId="221D2D6E"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14:paraId="5464AA4E" w14:textId="77777777" w:rsidR="00342619" w:rsidRPr="00FF7CE7" w:rsidRDefault="00342619" w:rsidP="00FF7CE7">
            <w:pPr>
              <w:spacing w:before="29" w:line="288" w:lineRule="auto"/>
              <w:jc w:val="right"/>
              <w:rPr>
                <w:kern w:val="0"/>
                <w:sz w:val="24"/>
              </w:rPr>
            </w:pPr>
            <w:r w:rsidRPr="00FF7CE7">
              <w:rPr>
                <w:kern w:val="0"/>
                <w:sz w:val="24"/>
              </w:rPr>
              <w:t>319,095,343.26</w:t>
            </w:r>
          </w:p>
        </w:tc>
        <w:tc>
          <w:tcPr>
            <w:tcW w:w="2726" w:type="dxa"/>
            <w:vAlign w:val="bottom"/>
          </w:tcPr>
          <w:p w14:paraId="34E65EE8" w14:textId="77777777" w:rsidR="00342619" w:rsidRPr="00FF7CE7" w:rsidRDefault="00342619" w:rsidP="00FF7CE7">
            <w:pPr>
              <w:spacing w:before="29" w:line="288" w:lineRule="auto"/>
              <w:jc w:val="right"/>
              <w:rPr>
                <w:kern w:val="0"/>
                <w:sz w:val="24"/>
              </w:rPr>
            </w:pPr>
            <w:r w:rsidRPr="00FF7CE7">
              <w:rPr>
                <w:kern w:val="0"/>
                <w:sz w:val="24"/>
              </w:rPr>
              <w:t>445,677,912.41</w:t>
            </w:r>
          </w:p>
        </w:tc>
      </w:tr>
      <w:tr w:rsidR="00342619" w:rsidRPr="001D6677" w14:paraId="5DF4DD46" w14:textId="77777777" w:rsidTr="009F4E54">
        <w:trPr>
          <w:trHeight w:val="300"/>
          <w:jc w:val="center"/>
        </w:trPr>
        <w:tc>
          <w:tcPr>
            <w:tcW w:w="3755" w:type="dxa"/>
            <w:tcMar>
              <w:top w:w="15" w:type="dxa"/>
              <w:left w:w="15" w:type="dxa"/>
              <w:bottom w:w="0" w:type="dxa"/>
              <w:right w:w="15" w:type="dxa"/>
            </w:tcMar>
            <w:vAlign w:val="center"/>
          </w:tcPr>
          <w:p w14:paraId="4C39FDDF"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14:paraId="67CD332B" w14:textId="77777777" w:rsidR="00342619" w:rsidRPr="00FF7CE7" w:rsidRDefault="00342619" w:rsidP="00FF7CE7">
            <w:pPr>
              <w:spacing w:before="29" w:line="288" w:lineRule="auto"/>
              <w:jc w:val="right"/>
              <w:rPr>
                <w:kern w:val="0"/>
                <w:sz w:val="24"/>
              </w:rPr>
            </w:pPr>
            <w:r w:rsidRPr="00FF7CE7">
              <w:rPr>
                <w:kern w:val="0"/>
                <w:sz w:val="24"/>
              </w:rPr>
              <w:t>298,701,541.94</w:t>
            </w:r>
          </w:p>
        </w:tc>
        <w:tc>
          <w:tcPr>
            <w:tcW w:w="2726" w:type="dxa"/>
            <w:vAlign w:val="bottom"/>
          </w:tcPr>
          <w:p w14:paraId="4630ECAF" w14:textId="77777777" w:rsidR="00342619" w:rsidRPr="00FF7CE7" w:rsidRDefault="00342619" w:rsidP="00FF7CE7">
            <w:pPr>
              <w:spacing w:before="29" w:line="288" w:lineRule="auto"/>
              <w:jc w:val="right"/>
              <w:rPr>
                <w:kern w:val="0"/>
                <w:sz w:val="24"/>
              </w:rPr>
            </w:pPr>
            <w:r w:rsidRPr="00FF7CE7">
              <w:rPr>
                <w:kern w:val="0"/>
                <w:sz w:val="24"/>
              </w:rPr>
              <w:t>438,325,316.28</w:t>
            </w:r>
          </w:p>
        </w:tc>
      </w:tr>
      <w:tr w:rsidR="00342619" w:rsidRPr="001D6677" w14:paraId="3120ED81" w14:textId="77777777" w:rsidTr="009F4E54">
        <w:trPr>
          <w:trHeight w:val="300"/>
          <w:jc w:val="center"/>
        </w:trPr>
        <w:tc>
          <w:tcPr>
            <w:tcW w:w="3755" w:type="dxa"/>
            <w:tcMar>
              <w:top w:w="15" w:type="dxa"/>
              <w:left w:w="15" w:type="dxa"/>
              <w:bottom w:w="0" w:type="dxa"/>
              <w:right w:w="15" w:type="dxa"/>
            </w:tcMar>
            <w:vAlign w:val="center"/>
          </w:tcPr>
          <w:p w14:paraId="15D9AF42"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lastRenderedPageBreak/>
              <w:t>买卖股票差价收入</w:t>
            </w:r>
          </w:p>
        </w:tc>
        <w:tc>
          <w:tcPr>
            <w:tcW w:w="2726" w:type="dxa"/>
            <w:tcMar>
              <w:top w:w="15" w:type="dxa"/>
              <w:left w:w="15" w:type="dxa"/>
              <w:bottom w:w="0" w:type="dxa"/>
              <w:right w:w="15" w:type="dxa"/>
            </w:tcMar>
            <w:vAlign w:val="bottom"/>
          </w:tcPr>
          <w:p w14:paraId="5B252EDF" w14:textId="77777777" w:rsidR="00342619" w:rsidRPr="00FF7CE7" w:rsidRDefault="00342619" w:rsidP="00FF7CE7">
            <w:pPr>
              <w:spacing w:before="29" w:line="288" w:lineRule="auto"/>
              <w:jc w:val="right"/>
              <w:rPr>
                <w:kern w:val="0"/>
                <w:sz w:val="24"/>
              </w:rPr>
            </w:pPr>
            <w:r w:rsidRPr="00FF7CE7">
              <w:rPr>
                <w:kern w:val="0"/>
                <w:sz w:val="24"/>
              </w:rPr>
              <w:t>20,393,801.32</w:t>
            </w:r>
          </w:p>
        </w:tc>
        <w:tc>
          <w:tcPr>
            <w:tcW w:w="2726" w:type="dxa"/>
            <w:vAlign w:val="bottom"/>
          </w:tcPr>
          <w:p w14:paraId="3C840E2F" w14:textId="77777777" w:rsidR="00342619" w:rsidRPr="00FF7CE7" w:rsidRDefault="00342619" w:rsidP="00FF7CE7">
            <w:pPr>
              <w:spacing w:before="29" w:line="288" w:lineRule="auto"/>
              <w:jc w:val="right"/>
              <w:rPr>
                <w:kern w:val="0"/>
                <w:sz w:val="24"/>
              </w:rPr>
            </w:pPr>
            <w:r w:rsidRPr="00FF7CE7">
              <w:rPr>
                <w:kern w:val="0"/>
                <w:sz w:val="24"/>
              </w:rPr>
              <w:t>7,352,596.13</w:t>
            </w:r>
          </w:p>
        </w:tc>
      </w:tr>
    </w:tbl>
    <w:p w14:paraId="57442BD4" w14:textId="77777777" w:rsidR="008D63BC" w:rsidRPr="00D754A9" w:rsidRDefault="008D63BC" w:rsidP="00D754A9">
      <w:pPr>
        <w:tabs>
          <w:tab w:val="left" w:pos="426"/>
        </w:tabs>
        <w:spacing w:before="29" w:line="288" w:lineRule="auto"/>
        <w:jc w:val="left"/>
        <w:rPr>
          <w:kern w:val="0"/>
          <w:sz w:val="24"/>
        </w:rPr>
      </w:pPr>
    </w:p>
    <w:p w14:paraId="6D52462B" w14:textId="77777777" w:rsidR="001A59F9" w:rsidRPr="00AD0E47" w:rsidRDefault="004C2C35" w:rsidP="00AD0E47">
      <w:pPr>
        <w:pStyle w:val="20"/>
        <w:spacing w:before="29" w:after="0" w:line="288" w:lineRule="auto"/>
        <w:rPr>
          <w:rFonts w:ascii="Times New Roman" w:hAnsi="Times New Roman"/>
          <w:kern w:val="0"/>
          <w:szCs w:val="24"/>
        </w:rPr>
      </w:pPr>
      <w:bookmarkStart w:id="149" w:name="_Toc509684134"/>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49"/>
    </w:p>
    <w:p w14:paraId="085ADDE1" w14:textId="77777777"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14:paraId="077DD27D" w14:textId="77777777" w:rsidTr="000974B2">
        <w:trPr>
          <w:trHeight w:val="315"/>
        </w:trPr>
        <w:tc>
          <w:tcPr>
            <w:tcW w:w="4129" w:type="dxa"/>
            <w:vAlign w:val="center"/>
          </w:tcPr>
          <w:p w14:paraId="20FEB6C4" w14:textId="77777777" w:rsidR="00406BDD" w:rsidRPr="000F1CA9" w:rsidRDefault="00406BDD" w:rsidP="000974B2">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14:paraId="66B62F41" w14:textId="77777777" w:rsidR="00406BDD" w:rsidRPr="000F1CA9" w:rsidRDefault="00406BDD" w:rsidP="000974B2">
            <w:pPr>
              <w:widowControl/>
              <w:spacing w:before="29" w:line="288" w:lineRule="auto"/>
              <w:ind w:right="-15"/>
              <w:jc w:val="center"/>
              <w:rPr>
                <w:color w:val="000000"/>
                <w:sz w:val="24"/>
              </w:rPr>
            </w:pPr>
            <w:r w:rsidRPr="000F1CA9">
              <w:rPr>
                <w:color w:val="000000"/>
                <w:sz w:val="24"/>
              </w:rPr>
              <w:t>本期</w:t>
            </w:r>
          </w:p>
          <w:p w14:paraId="763FB756" w14:textId="77777777" w:rsidR="00406BDD" w:rsidRPr="000F1CA9" w:rsidRDefault="00406BDD" w:rsidP="000974B2">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14:paraId="05695F93" w14:textId="77777777" w:rsidR="00406BDD" w:rsidRPr="000F1CA9" w:rsidRDefault="00406BDD" w:rsidP="000974B2">
            <w:pPr>
              <w:widowControl/>
              <w:spacing w:before="29" w:line="288" w:lineRule="auto"/>
              <w:ind w:right="-15"/>
              <w:jc w:val="center"/>
              <w:rPr>
                <w:color w:val="000000"/>
                <w:sz w:val="24"/>
              </w:rPr>
            </w:pPr>
            <w:r w:rsidRPr="000F1CA9">
              <w:rPr>
                <w:color w:val="000000"/>
                <w:sz w:val="24"/>
              </w:rPr>
              <w:t>上年度可比期间</w:t>
            </w:r>
          </w:p>
          <w:p w14:paraId="36842B4C" w14:textId="77777777" w:rsidR="00406BDD" w:rsidRPr="000F1CA9" w:rsidRDefault="00406BDD" w:rsidP="000974B2">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14:paraId="0017B504" w14:textId="77777777" w:rsidTr="000974B2">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100AAA7" w14:textId="77777777" w:rsidR="00406BDD" w:rsidRPr="00B47916" w:rsidRDefault="00FE4BFB" w:rsidP="000974B2">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119F86B6" w14:textId="77777777" w:rsidR="00406BDD" w:rsidRPr="00F47AFC" w:rsidRDefault="00406BDD" w:rsidP="000974B2">
            <w:pPr>
              <w:spacing w:before="29" w:line="288" w:lineRule="auto"/>
              <w:jc w:val="right"/>
              <w:rPr>
                <w:color w:val="000000"/>
                <w:kern w:val="0"/>
                <w:sz w:val="24"/>
              </w:rPr>
            </w:pPr>
            <w:r w:rsidRPr="00F47AFC">
              <w:rPr>
                <w:rFonts w:hint="eastAsia"/>
                <w:color w:val="000000"/>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14:paraId="2FFFB6E1" w14:textId="77777777" w:rsidR="00406BDD" w:rsidRPr="00F47AFC" w:rsidRDefault="00406BDD" w:rsidP="000974B2">
            <w:pPr>
              <w:spacing w:before="29" w:line="288" w:lineRule="auto"/>
              <w:jc w:val="right"/>
              <w:rPr>
                <w:color w:val="000000"/>
                <w:kern w:val="0"/>
                <w:sz w:val="24"/>
              </w:rPr>
            </w:pPr>
            <w:r w:rsidRPr="00F47AFC">
              <w:rPr>
                <w:rFonts w:hint="eastAsia"/>
                <w:color w:val="000000"/>
                <w:kern w:val="0"/>
                <w:sz w:val="24"/>
              </w:rPr>
              <w:t>10,647,122.06</w:t>
            </w:r>
          </w:p>
        </w:tc>
      </w:tr>
      <w:tr w:rsidR="00406BDD" w:rsidRPr="005A6E6C" w14:paraId="3A67593E" w14:textId="77777777" w:rsidTr="000974B2">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887F910" w14:textId="77777777" w:rsidR="00406BDD" w:rsidRPr="00B47916" w:rsidRDefault="00FE4BFB" w:rsidP="000974B2">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036AA928" w14:textId="77777777" w:rsidR="00406BDD" w:rsidRPr="00F47AFC" w:rsidRDefault="00406BDD" w:rsidP="000974B2">
            <w:pPr>
              <w:spacing w:before="29" w:line="288" w:lineRule="auto"/>
              <w:jc w:val="right"/>
              <w:rPr>
                <w:color w:val="000000"/>
                <w:kern w:val="0"/>
                <w:sz w:val="24"/>
              </w:rPr>
            </w:pPr>
            <w:r w:rsidRPr="00F47AFC">
              <w:rPr>
                <w:rFonts w:hint="eastAsia"/>
                <w:color w:val="000000"/>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14:paraId="2DE80DD4" w14:textId="77777777" w:rsidR="00406BDD" w:rsidRPr="00F47AFC" w:rsidRDefault="00406BDD" w:rsidP="000974B2">
            <w:pPr>
              <w:spacing w:before="29" w:line="288" w:lineRule="auto"/>
              <w:jc w:val="right"/>
              <w:rPr>
                <w:color w:val="000000"/>
                <w:kern w:val="0"/>
                <w:sz w:val="24"/>
              </w:rPr>
            </w:pPr>
            <w:r w:rsidRPr="00F47AFC">
              <w:rPr>
                <w:rFonts w:hint="eastAsia"/>
                <w:color w:val="000000"/>
                <w:kern w:val="0"/>
                <w:sz w:val="24"/>
              </w:rPr>
              <w:t>10,287,660.00</w:t>
            </w:r>
          </w:p>
        </w:tc>
      </w:tr>
      <w:tr w:rsidR="00406BDD" w:rsidRPr="005A6E6C" w14:paraId="05AEEAC4" w14:textId="77777777" w:rsidTr="000974B2">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9D76BD7" w14:textId="77777777" w:rsidR="00406BDD" w:rsidRPr="00B47916" w:rsidRDefault="00406BDD" w:rsidP="000974B2">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4850DDD6" w14:textId="77777777" w:rsidR="00406BDD" w:rsidRPr="00F47AFC" w:rsidRDefault="00406BDD" w:rsidP="000974B2">
            <w:pPr>
              <w:spacing w:before="29" w:line="288" w:lineRule="auto"/>
              <w:jc w:val="right"/>
              <w:rPr>
                <w:color w:val="000000"/>
                <w:kern w:val="0"/>
                <w:sz w:val="24"/>
              </w:rPr>
            </w:pPr>
            <w:r w:rsidRPr="00F47AFC">
              <w:rPr>
                <w:rFonts w:hint="eastAsia"/>
                <w:color w:val="000000"/>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14:paraId="615B4690" w14:textId="77777777" w:rsidR="00406BDD" w:rsidRPr="00F47AFC" w:rsidRDefault="00406BDD" w:rsidP="000974B2">
            <w:pPr>
              <w:spacing w:before="29" w:line="288" w:lineRule="auto"/>
              <w:jc w:val="right"/>
              <w:rPr>
                <w:color w:val="000000"/>
                <w:kern w:val="0"/>
                <w:sz w:val="24"/>
              </w:rPr>
            </w:pPr>
            <w:r w:rsidRPr="00F47AFC">
              <w:rPr>
                <w:rFonts w:hint="eastAsia"/>
                <w:color w:val="000000"/>
                <w:kern w:val="0"/>
                <w:sz w:val="24"/>
              </w:rPr>
              <w:t>263,199.62</w:t>
            </w:r>
          </w:p>
        </w:tc>
      </w:tr>
      <w:tr w:rsidR="00406BDD" w:rsidRPr="005A6E6C" w14:paraId="6B8DC87D" w14:textId="77777777" w:rsidTr="000974B2">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2711CA0" w14:textId="77777777"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6863DB2C" w14:textId="77777777" w:rsidR="00406BDD" w:rsidRPr="00F47AFC" w:rsidRDefault="00406BDD" w:rsidP="000974B2">
            <w:pPr>
              <w:spacing w:before="29" w:line="288" w:lineRule="auto"/>
              <w:jc w:val="right"/>
              <w:rPr>
                <w:color w:val="000000"/>
                <w:kern w:val="0"/>
                <w:sz w:val="24"/>
              </w:rPr>
            </w:pPr>
            <w:r w:rsidRPr="00F47AFC">
              <w:rPr>
                <w:rFonts w:hint="eastAsia"/>
                <w:color w:val="000000"/>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14:paraId="59DC17E6" w14:textId="77777777" w:rsidR="00406BDD" w:rsidRPr="00F47AFC" w:rsidRDefault="00406BDD" w:rsidP="000974B2">
            <w:pPr>
              <w:spacing w:before="29" w:line="288" w:lineRule="auto"/>
              <w:jc w:val="right"/>
              <w:rPr>
                <w:color w:val="000000"/>
                <w:kern w:val="0"/>
                <w:sz w:val="24"/>
              </w:rPr>
            </w:pPr>
            <w:r w:rsidRPr="00F47AFC">
              <w:rPr>
                <w:rFonts w:hint="eastAsia"/>
                <w:color w:val="000000"/>
                <w:kern w:val="0"/>
                <w:sz w:val="24"/>
              </w:rPr>
              <w:t>96,262.44</w:t>
            </w:r>
          </w:p>
        </w:tc>
      </w:tr>
    </w:tbl>
    <w:p w14:paraId="39515FDE" w14:textId="77777777" w:rsidR="00406BDD" w:rsidRPr="00DF3766" w:rsidRDefault="00406BDD" w:rsidP="00406BDD">
      <w:pPr>
        <w:tabs>
          <w:tab w:val="left" w:pos="426"/>
        </w:tabs>
        <w:spacing w:before="29" w:line="288" w:lineRule="auto"/>
        <w:jc w:val="left"/>
        <w:rPr>
          <w:kern w:val="0"/>
          <w:sz w:val="24"/>
        </w:rPr>
      </w:pPr>
    </w:p>
    <w:p w14:paraId="01D79641" w14:textId="77777777" w:rsidR="001A59F9" w:rsidRPr="00AD0E47" w:rsidRDefault="001A59F9" w:rsidP="00AD0E47">
      <w:pPr>
        <w:pStyle w:val="20"/>
        <w:spacing w:before="29" w:after="0" w:line="288" w:lineRule="auto"/>
        <w:rPr>
          <w:rFonts w:ascii="Times New Roman" w:hAnsi="Times New Roman"/>
          <w:kern w:val="0"/>
          <w:szCs w:val="24"/>
        </w:rPr>
      </w:pPr>
      <w:bookmarkStart w:id="150" w:name="_Toc509684135"/>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50"/>
    </w:p>
    <w:p w14:paraId="46ABDD7B" w14:textId="77777777"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14:paraId="4A5C956C" w14:textId="77777777" w:rsidR="00152EE6" w:rsidRDefault="00152EE6" w:rsidP="004F6AA8">
      <w:pPr>
        <w:spacing w:line="360" w:lineRule="auto"/>
        <w:rPr>
          <w:rFonts w:asciiTheme="minorEastAsia" w:eastAsiaTheme="minorEastAsia" w:hAnsiTheme="minorEastAsia"/>
          <w:color w:val="000000"/>
          <w:szCs w:val="21"/>
        </w:rPr>
      </w:pPr>
    </w:p>
    <w:p w14:paraId="5CDD23A1" w14:textId="77777777" w:rsidR="001A59F9" w:rsidRPr="00AD0E47" w:rsidRDefault="001A59F9" w:rsidP="00AD0E47">
      <w:pPr>
        <w:pStyle w:val="20"/>
        <w:spacing w:before="29" w:after="0" w:line="288" w:lineRule="auto"/>
        <w:rPr>
          <w:rFonts w:ascii="Times New Roman" w:hAnsi="Times New Roman"/>
          <w:kern w:val="0"/>
          <w:szCs w:val="24"/>
        </w:rPr>
      </w:pPr>
      <w:bookmarkStart w:id="151" w:name="_Toc509684136"/>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51"/>
    </w:p>
    <w:p w14:paraId="2AACB7B3"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14:paraId="3F100A32" w14:textId="77777777" w:rsidR="001A59F9" w:rsidRPr="0091212A" w:rsidRDefault="001A59F9" w:rsidP="0091212A">
      <w:pPr>
        <w:spacing w:line="360" w:lineRule="auto"/>
        <w:ind w:firstLineChars="100" w:firstLine="210"/>
        <w:rPr>
          <w:rFonts w:asciiTheme="minorEastAsia" w:eastAsiaTheme="minorEastAsia" w:hAnsiTheme="minorEastAsia"/>
          <w:szCs w:val="21"/>
        </w:rPr>
      </w:pPr>
    </w:p>
    <w:p w14:paraId="6563F488" w14:textId="77777777" w:rsidR="001A59F9" w:rsidRPr="00AD0E47" w:rsidRDefault="001A59F9" w:rsidP="00AD0E47">
      <w:pPr>
        <w:pStyle w:val="20"/>
        <w:spacing w:before="29" w:after="0" w:line="288" w:lineRule="auto"/>
        <w:rPr>
          <w:rFonts w:ascii="Times New Roman" w:hAnsi="Times New Roman"/>
          <w:kern w:val="0"/>
          <w:szCs w:val="24"/>
        </w:rPr>
      </w:pPr>
      <w:bookmarkStart w:id="152" w:name="_Toc509684137"/>
      <w:r w:rsidRPr="00AD0E47">
        <w:rPr>
          <w:rFonts w:ascii="Times New Roman" w:hAnsi="Times New Roman"/>
          <w:kern w:val="0"/>
          <w:szCs w:val="24"/>
        </w:rPr>
        <w:t>7.4.7.16</w:t>
      </w:r>
      <w:r w:rsidRPr="00AD0E47">
        <w:rPr>
          <w:rFonts w:ascii="Times New Roman" w:hAnsi="Times New Roman" w:hint="eastAsia"/>
          <w:kern w:val="0"/>
          <w:szCs w:val="24"/>
        </w:rPr>
        <w:t>股利收益</w:t>
      </w:r>
      <w:bookmarkEnd w:id="152"/>
    </w:p>
    <w:p w14:paraId="46A8F37A"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14:paraId="4751AF1A" w14:textId="77777777" w:rsidTr="006D141C">
        <w:tc>
          <w:tcPr>
            <w:tcW w:w="2988" w:type="dxa"/>
            <w:vAlign w:val="center"/>
          </w:tcPr>
          <w:p w14:paraId="5A9162A4"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14:paraId="168206D2"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154C6695"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14:paraId="2F080FC3" w14:textId="77777777"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14:paraId="63517711" w14:textId="77777777"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14:paraId="125F8856" w14:textId="77777777" w:rsidTr="00C915A6">
        <w:tc>
          <w:tcPr>
            <w:tcW w:w="2988" w:type="dxa"/>
            <w:vAlign w:val="center"/>
          </w:tcPr>
          <w:p w14:paraId="23B74FD0"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14:paraId="4A7DB075" w14:textId="77777777" w:rsidR="001A59F9" w:rsidRPr="00FF7CE7" w:rsidRDefault="001A59F9" w:rsidP="00FF7CE7">
            <w:pPr>
              <w:spacing w:before="29" w:line="288" w:lineRule="auto"/>
              <w:jc w:val="right"/>
              <w:rPr>
                <w:kern w:val="0"/>
                <w:sz w:val="24"/>
              </w:rPr>
            </w:pPr>
            <w:r w:rsidRPr="00FF7CE7">
              <w:rPr>
                <w:kern w:val="0"/>
                <w:sz w:val="24"/>
              </w:rPr>
              <w:t>302,032.30</w:t>
            </w:r>
          </w:p>
        </w:tc>
        <w:tc>
          <w:tcPr>
            <w:tcW w:w="3150" w:type="dxa"/>
            <w:vAlign w:val="center"/>
          </w:tcPr>
          <w:p w14:paraId="52E766CC" w14:textId="77777777" w:rsidR="001A59F9" w:rsidRPr="00FF7CE7" w:rsidRDefault="001A59F9" w:rsidP="00FF7CE7">
            <w:pPr>
              <w:spacing w:before="29" w:line="288" w:lineRule="auto"/>
              <w:jc w:val="right"/>
              <w:rPr>
                <w:kern w:val="0"/>
                <w:sz w:val="24"/>
              </w:rPr>
            </w:pPr>
            <w:r w:rsidRPr="00FF7CE7">
              <w:rPr>
                <w:kern w:val="0"/>
                <w:sz w:val="24"/>
              </w:rPr>
              <w:t>240,015.72</w:t>
            </w:r>
          </w:p>
        </w:tc>
      </w:tr>
      <w:tr w:rsidR="001A59F9" w:rsidRPr="0091212A" w14:paraId="02DC09CE" w14:textId="77777777" w:rsidTr="00C915A6">
        <w:tc>
          <w:tcPr>
            <w:tcW w:w="2988" w:type="dxa"/>
            <w:vAlign w:val="center"/>
          </w:tcPr>
          <w:p w14:paraId="75FE181E"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14:paraId="2FF01EAD" w14:textId="77777777"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14:paraId="29D59C5B"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6EFB92A2" w14:textId="77777777" w:rsidTr="00C915A6">
        <w:tc>
          <w:tcPr>
            <w:tcW w:w="2988" w:type="dxa"/>
            <w:vAlign w:val="center"/>
          </w:tcPr>
          <w:p w14:paraId="4E70E6E5"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14:paraId="5C56CED6" w14:textId="77777777" w:rsidR="001A59F9" w:rsidRPr="00FF7CE7" w:rsidRDefault="001A59F9" w:rsidP="00FF7CE7">
            <w:pPr>
              <w:spacing w:before="29" w:line="288" w:lineRule="auto"/>
              <w:jc w:val="right"/>
              <w:rPr>
                <w:kern w:val="0"/>
                <w:sz w:val="24"/>
              </w:rPr>
            </w:pPr>
            <w:r w:rsidRPr="00FF7CE7">
              <w:rPr>
                <w:kern w:val="0"/>
                <w:sz w:val="24"/>
              </w:rPr>
              <w:t>302,032.30</w:t>
            </w:r>
          </w:p>
        </w:tc>
        <w:tc>
          <w:tcPr>
            <w:tcW w:w="3150" w:type="dxa"/>
            <w:vAlign w:val="center"/>
          </w:tcPr>
          <w:p w14:paraId="0949CAF3" w14:textId="77777777" w:rsidR="001A59F9" w:rsidRPr="00FF7CE7" w:rsidRDefault="001A59F9" w:rsidP="00FF7CE7">
            <w:pPr>
              <w:spacing w:before="29" w:line="288" w:lineRule="auto"/>
              <w:jc w:val="right"/>
              <w:rPr>
                <w:kern w:val="0"/>
                <w:sz w:val="24"/>
              </w:rPr>
            </w:pPr>
            <w:r w:rsidRPr="00FF7CE7">
              <w:rPr>
                <w:kern w:val="0"/>
                <w:sz w:val="24"/>
              </w:rPr>
              <w:t>240,015.72</w:t>
            </w:r>
          </w:p>
        </w:tc>
      </w:tr>
    </w:tbl>
    <w:p w14:paraId="44354032" w14:textId="77777777" w:rsidR="001A59F9" w:rsidRPr="0091212A" w:rsidRDefault="001A59F9" w:rsidP="0091212A">
      <w:pPr>
        <w:spacing w:line="360" w:lineRule="auto"/>
        <w:ind w:firstLineChars="100" w:firstLine="210"/>
        <w:rPr>
          <w:rFonts w:asciiTheme="minorEastAsia" w:eastAsiaTheme="minorEastAsia" w:hAnsiTheme="minorEastAsia"/>
          <w:szCs w:val="21"/>
        </w:rPr>
      </w:pPr>
    </w:p>
    <w:p w14:paraId="49EC9501" w14:textId="77777777" w:rsidR="001A59F9" w:rsidRPr="00AD0E47" w:rsidRDefault="001A59F9" w:rsidP="00AD0E47">
      <w:pPr>
        <w:pStyle w:val="20"/>
        <w:spacing w:before="29" w:after="0" w:line="288" w:lineRule="auto"/>
        <w:rPr>
          <w:rFonts w:ascii="Times New Roman" w:hAnsi="Times New Roman"/>
          <w:kern w:val="0"/>
          <w:szCs w:val="24"/>
        </w:rPr>
      </w:pPr>
      <w:bookmarkStart w:id="153" w:name="_Toc509684138"/>
      <w:r w:rsidRPr="00AD0E47">
        <w:rPr>
          <w:rFonts w:ascii="Times New Roman" w:hAnsi="Times New Roman"/>
          <w:kern w:val="0"/>
          <w:szCs w:val="24"/>
        </w:rPr>
        <w:t>7.4.7.17</w:t>
      </w:r>
      <w:r w:rsidRPr="00AD0E47">
        <w:rPr>
          <w:rFonts w:ascii="Times New Roman" w:hAnsi="Times New Roman" w:hint="eastAsia"/>
          <w:kern w:val="0"/>
          <w:szCs w:val="24"/>
        </w:rPr>
        <w:t>公允价值变动收益</w:t>
      </w:r>
      <w:bookmarkEnd w:id="153"/>
    </w:p>
    <w:p w14:paraId="141D3536"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14:paraId="4A945974" w14:textId="77777777" w:rsidTr="009978D5">
        <w:trPr>
          <w:trHeight w:val="285"/>
        </w:trPr>
        <w:tc>
          <w:tcPr>
            <w:tcW w:w="2987" w:type="dxa"/>
            <w:vAlign w:val="center"/>
          </w:tcPr>
          <w:p w14:paraId="3F8F1708"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14:paraId="6F737382"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3B2327C1"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14:paraId="4EB8F5BF" w14:textId="77777777"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14:paraId="28B88A0A" w14:textId="77777777"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14:paraId="039CDA1D" w14:textId="77777777" w:rsidTr="009978D5">
        <w:trPr>
          <w:trHeight w:val="285"/>
        </w:trPr>
        <w:tc>
          <w:tcPr>
            <w:tcW w:w="2987" w:type="dxa"/>
            <w:vAlign w:val="center"/>
          </w:tcPr>
          <w:p w14:paraId="38389D58" w14:textId="77777777" w:rsidR="001A59F9" w:rsidRPr="009C2B48" w:rsidRDefault="001A59F9" w:rsidP="009C2B48">
            <w:pPr>
              <w:widowControl/>
              <w:spacing w:before="29" w:line="288" w:lineRule="auto"/>
              <w:rPr>
                <w:color w:val="000000"/>
                <w:kern w:val="0"/>
                <w:sz w:val="24"/>
              </w:rPr>
            </w:pPr>
            <w:r w:rsidRPr="009C2B48">
              <w:rPr>
                <w:color w:val="000000"/>
                <w:kern w:val="0"/>
                <w:sz w:val="24"/>
              </w:rPr>
              <w:lastRenderedPageBreak/>
              <w:t>1.</w:t>
            </w:r>
            <w:r w:rsidRPr="009C2B48">
              <w:rPr>
                <w:rFonts w:hint="eastAsia"/>
                <w:color w:val="000000"/>
                <w:kern w:val="0"/>
                <w:sz w:val="24"/>
              </w:rPr>
              <w:t>交易性金融资产</w:t>
            </w:r>
          </w:p>
        </w:tc>
        <w:tc>
          <w:tcPr>
            <w:tcW w:w="3149" w:type="dxa"/>
            <w:vAlign w:val="center"/>
          </w:tcPr>
          <w:p w14:paraId="6EF90984" w14:textId="77777777" w:rsidR="001A59F9" w:rsidRPr="00FF7CE7" w:rsidRDefault="001A59F9" w:rsidP="00FF7CE7">
            <w:pPr>
              <w:spacing w:before="29" w:line="288" w:lineRule="auto"/>
              <w:jc w:val="right"/>
              <w:rPr>
                <w:kern w:val="0"/>
                <w:sz w:val="24"/>
              </w:rPr>
            </w:pPr>
            <w:r w:rsidRPr="00FF7CE7">
              <w:rPr>
                <w:kern w:val="0"/>
                <w:sz w:val="24"/>
              </w:rPr>
              <w:t>16,893,545.08</w:t>
            </w:r>
          </w:p>
        </w:tc>
        <w:tc>
          <w:tcPr>
            <w:tcW w:w="3149" w:type="dxa"/>
            <w:vAlign w:val="center"/>
          </w:tcPr>
          <w:p w14:paraId="62EEF0E8" w14:textId="77777777" w:rsidR="001A59F9" w:rsidRPr="00FF7CE7" w:rsidRDefault="001A59F9" w:rsidP="00FF7CE7">
            <w:pPr>
              <w:spacing w:before="29" w:line="288" w:lineRule="auto"/>
              <w:jc w:val="right"/>
              <w:rPr>
                <w:kern w:val="0"/>
                <w:sz w:val="24"/>
              </w:rPr>
            </w:pPr>
            <w:r w:rsidRPr="00FF7CE7">
              <w:rPr>
                <w:kern w:val="0"/>
                <w:sz w:val="24"/>
              </w:rPr>
              <w:t>-7,065,459.02</w:t>
            </w:r>
          </w:p>
        </w:tc>
      </w:tr>
      <w:tr w:rsidR="001A59F9" w:rsidRPr="0091212A" w14:paraId="0A2DAA0D" w14:textId="77777777" w:rsidTr="009978D5">
        <w:trPr>
          <w:trHeight w:val="285"/>
        </w:trPr>
        <w:tc>
          <w:tcPr>
            <w:tcW w:w="2987" w:type="dxa"/>
            <w:vAlign w:val="center"/>
          </w:tcPr>
          <w:p w14:paraId="3368383E" w14:textId="77777777"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14:paraId="404274B8" w14:textId="77777777" w:rsidR="001A59F9" w:rsidRPr="00FF7CE7" w:rsidRDefault="001A59F9" w:rsidP="00FF7CE7">
            <w:pPr>
              <w:spacing w:before="29" w:line="288" w:lineRule="auto"/>
              <w:jc w:val="right"/>
              <w:rPr>
                <w:kern w:val="0"/>
                <w:sz w:val="24"/>
              </w:rPr>
            </w:pPr>
            <w:r w:rsidRPr="00FF7CE7">
              <w:rPr>
                <w:kern w:val="0"/>
                <w:sz w:val="24"/>
              </w:rPr>
              <w:t>16,940,545.08</w:t>
            </w:r>
          </w:p>
        </w:tc>
        <w:tc>
          <w:tcPr>
            <w:tcW w:w="3149" w:type="dxa"/>
            <w:vAlign w:val="center"/>
          </w:tcPr>
          <w:p w14:paraId="50849AA6" w14:textId="77777777" w:rsidR="001A59F9" w:rsidRPr="00FF7CE7" w:rsidRDefault="001A59F9" w:rsidP="00FF7CE7">
            <w:pPr>
              <w:spacing w:before="29" w:line="288" w:lineRule="auto"/>
              <w:jc w:val="right"/>
              <w:rPr>
                <w:kern w:val="0"/>
                <w:sz w:val="24"/>
              </w:rPr>
            </w:pPr>
            <w:r w:rsidRPr="00FF7CE7">
              <w:rPr>
                <w:kern w:val="0"/>
                <w:sz w:val="24"/>
              </w:rPr>
              <w:t>-6,726,923.82</w:t>
            </w:r>
          </w:p>
        </w:tc>
      </w:tr>
      <w:tr w:rsidR="001A59F9" w:rsidRPr="0091212A" w14:paraId="25692D93" w14:textId="77777777" w:rsidTr="009978D5">
        <w:trPr>
          <w:trHeight w:val="285"/>
        </w:trPr>
        <w:tc>
          <w:tcPr>
            <w:tcW w:w="2987" w:type="dxa"/>
            <w:vAlign w:val="center"/>
          </w:tcPr>
          <w:p w14:paraId="14E15CBD" w14:textId="77777777"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14:paraId="24AF71FD" w14:textId="77777777" w:rsidR="001A59F9" w:rsidRPr="00FF7CE7" w:rsidRDefault="001A59F9" w:rsidP="00FF7CE7">
            <w:pPr>
              <w:spacing w:before="29" w:line="288" w:lineRule="auto"/>
              <w:jc w:val="right"/>
              <w:rPr>
                <w:kern w:val="0"/>
                <w:sz w:val="24"/>
              </w:rPr>
            </w:pPr>
            <w:r w:rsidRPr="00FF7CE7">
              <w:rPr>
                <w:kern w:val="0"/>
                <w:sz w:val="24"/>
              </w:rPr>
              <w:t>-47,000.00</w:t>
            </w:r>
          </w:p>
        </w:tc>
        <w:tc>
          <w:tcPr>
            <w:tcW w:w="3149" w:type="dxa"/>
            <w:vAlign w:val="center"/>
          </w:tcPr>
          <w:p w14:paraId="79B4BAA4" w14:textId="77777777" w:rsidR="001A59F9" w:rsidRPr="00FF7CE7" w:rsidRDefault="001A59F9" w:rsidP="00FF7CE7">
            <w:pPr>
              <w:spacing w:before="29" w:line="288" w:lineRule="auto"/>
              <w:jc w:val="right"/>
              <w:rPr>
                <w:kern w:val="0"/>
                <w:sz w:val="24"/>
              </w:rPr>
            </w:pPr>
            <w:r w:rsidRPr="00FF7CE7">
              <w:rPr>
                <w:kern w:val="0"/>
                <w:sz w:val="24"/>
              </w:rPr>
              <w:t>-338,535.20</w:t>
            </w:r>
          </w:p>
        </w:tc>
      </w:tr>
      <w:tr w:rsidR="001A59F9" w:rsidRPr="0091212A" w14:paraId="0B036D90" w14:textId="77777777" w:rsidTr="009978D5">
        <w:trPr>
          <w:trHeight w:val="285"/>
        </w:trPr>
        <w:tc>
          <w:tcPr>
            <w:tcW w:w="2987" w:type="dxa"/>
            <w:vAlign w:val="center"/>
          </w:tcPr>
          <w:p w14:paraId="4F062DF4" w14:textId="77777777"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14:paraId="3B1DC368" w14:textId="77777777"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14:paraId="7FDE377B" w14:textId="77777777" w:rsidR="001A59F9" w:rsidRPr="00FF7CE7" w:rsidRDefault="001A59F9" w:rsidP="00FF7CE7">
            <w:pPr>
              <w:spacing w:before="29" w:line="288" w:lineRule="auto"/>
              <w:jc w:val="right"/>
              <w:rPr>
                <w:kern w:val="0"/>
                <w:sz w:val="24"/>
              </w:rPr>
            </w:pPr>
            <w:r w:rsidRPr="00FF7CE7">
              <w:rPr>
                <w:kern w:val="0"/>
                <w:sz w:val="24"/>
              </w:rPr>
              <w:t>-</w:t>
            </w:r>
          </w:p>
        </w:tc>
      </w:tr>
      <w:tr w:rsidR="00585100" w:rsidRPr="0091212A" w14:paraId="38614F1B" w14:textId="77777777" w:rsidTr="009978D5">
        <w:trPr>
          <w:trHeight w:val="285"/>
        </w:trPr>
        <w:tc>
          <w:tcPr>
            <w:tcW w:w="2987" w:type="dxa"/>
            <w:vAlign w:val="center"/>
          </w:tcPr>
          <w:p w14:paraId="1D8ED4CD" w14:textId="77777777"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14:paraId="0B868BC0" w14:textId="77777777"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14:paraId="43ABFEF8" w14:textId="77777777" w:rsidR="00585100" w:rsidRPr="00FF7CE7" w:rsidRDefault="00585100" w:rsidP="00FF7CE7">
            <w:pPr>
              <w:spacing w:before="29" w:line="288" w:lineRule="auto"/>
              <w:jc w:val="right"/>
              <w:rPr>
                <w:kern w:val="0"/>
                <w:sz w:val="24"/>
              </w:rPr>
            </w:pPr>
            <w:r w:rsidRPr="00FF7CE7">
              <w:rPr>
                <w:kern w:val="0"/>
                <w:sz w:val="24"/>
              </w:rPr>
              <w:t>-</w:t>
            </w:r>
          </w:p>
        </w:tc>
      </w:tr>
      <w:tr w:rsidR="00033E23" w:rsidRPr="0091212A" w14:paraId="333AE05B" w14:textId="77777777" w:rsidTr="009978D5">
        <w:trPr>
          <w:trHeight w:val="285"/>
        </w:trPr>
        <w:tc>
          <w:tcPr>
            <w:tcW w:w="2987" w:type="dxa"/>
            <w:vAlign w:val="center"/>
          </w:tcPr>
          <w:p w14:paraId="08247E94" w14:textId="77777777"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14:paraId="7B1896FB" w14:textId="77777777"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14:paraId="79650341" w14:textId="77777777"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14:paraId="39AA035B" w14:textId="77777777" w:rsidTr="009978D5">
        <w:trPr>
          <w:trHeight w:val="285"/>
        </w:trPr>
        <w:tc>
          <w:tcPr>
            <w:tcW w:w="2987" w:type="dxa"/>
            <w:vAlign w:val="center"/>
          </w:tcPr>
          <w:p w14:paraId="74BDD3C1" w14:textId="77777777"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14:paraId="31718501" w14:textId="77777777"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14:paraId="6B0854CC" w14:textId="77777777" w:rsidR="00033E23" w:rsidRPr="00FF7CE7" w:rsidRDefault="00033E23" w:rsidP="00FF7CE7">
            <w:pPr>
              <w:spacing w:before="29" w:line="288" w:lineRule="auto"/>
              <w:jc w:val="right"/>
              <w:rPr>
                <w:kern w:val="0"/>
                <w:sz w:val="24"/>
              </w:rPr>
            </w:pPr>
            <w:r w:rsidRPr="00FF7CE7">
              <w:rPr>
                <w:kern w:val="0"/>
                <w:sz w:val="24"/>
              </w:rPr>
              <w:t>-</w:t>
            </w:r>
          </w:p>
        </w:tc>
      </w:tr>
      <w:tr w:rsidR="00033E23" w:rsidRPr="0091212A" w14:paraId="0ECE7E10" w14:textId="77777777" w:rsidTr="009978D5">
        <w:trPr>
          <w:trHeight w:val="285"/>
        </w:trPr>
        <w:tc>
          <w:tcPr>
            <w:tcW w:w="2987" w:type="dxa"/>
            <w:vAlign w:val="center"/>
          </w:tcPr>
          <w:p w14:paraId="4A4F8D9A" w14:textId="77777777"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14:paraId="68F83B16" w14:textId="77777777"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14:paraId="15FFBBA6" w14:textId="77777777" w:rsidR="00033E23" w:rsidRPr="00FF7CE7" w:rsidRDefault="00033E23" w:rsidP="00FF7CE7">
            <w:pPr>
              <w:spacing w:before="29" w:line="288" w:lineRule="auto"/>
              <w:jc w:val="right"/>
              <w:rPr>
                <w:kern w:val="0"/>
                <w:sz w:val="24"/>
              </w:rPr>
            </w:pPr>
            <w:r w:rsidRPr="00FF7CE7">
              <w:rPr>
                <w:kern w:val="0"/>
                <w:sz w:val="24"/>
              </w:rPr>
              <w:t>-</w:t>
            </w:r>
          </w:p>
        </w:tc>
      </w:tr>
      <w:tr w:rsidR="00033E23" w:rsidRPr="0091212A" w14:paraId="28F68BBC" w14:textId="77777777" w:rsidTr="009978D5">
        <w:trPr>
          <w:trHeight w:val="285"/>
        </w:trPr>
        <w:tc>
          <w:tcPr>
            <w:tcW w:w="2987" w:type="dxa"/>
            <w:vAlign w:val="center"/>
          </w:tcPr>
          <w:p w14:paraId="22C6EC7A" w14:textId="77777777"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14:paraId="446AD4CB" w14:textId="77777777"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14:paraId="51724CBB" w14:textId="77777777" w:rsidR="00033E23" w:rsidRPr="00FF7CE7" w:rsidRDefault="00033E23" w:rsidP="00FF7CE7">
            <w:pPr>
              <w:spacing w:before="29" w:line="288" w:lineRule="auto"/>
              <w:jc w:val="right"/>
              <w:rPr>
                <w:kern w:val="0"/>
                <w:sz w:val="24"/>
              </w:rPr>
            </w:pPr>
            <w:r w:rsidRPr="00FF7CE7">
              <w:rPr>
                <w:kern w:val="0"/>
                <w:sz w:val="24"/>
              </w:rPr>
              <w:t>-</w:t>
            </w:r>
          </w:p>
        </w:tc>
      </w:tr>
      <w:tr w:rsidR="00033E23" w:rsidRPr="0091212A" w14:paraId="2CEF3705" w14:textId="77777777" w:rsidTr="009978D5">
        <w:trPr>
          <w:trHeight w:val="285"/>
        </w:trPr>
        <w:tc>
          <w:tcPr>
            <w:tcW w:w="2987" w:type="dxa"/>
            <w:vAlign w:val="center"/>
          </w:tcPr>
          <w:p w14:paraId="155B710F" w14:textId="77777777"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14:paraId="700D040B" w14:textId="77777777" w:rsidR="00033E23" w:rsidRPr="00FF7CE7" w:rsidRDefault="00033E23" w:rsidP="00FF7CE7">
            <w:pPr>
              <w:spacing w:before="29" w:line="288" w:lineRule="auto"/>
              <w:jc w:val="right"/>
              <w:rPr>
                <w:kern w:val="0"/>
                <w:sz w:val="24"/>
              </w:rPr>
            </w:pPr>
            <w:r w:rsidRPr="00FF7CE7">
              <w:rPr>
                <w:kern w:val="0"/>
                <w:sz w:val="24"/>
              </w:rPr>
              <w:t>16,893,545.08</w:t>
            </w:r>
          </w:p>
        </w:tc>
        <w:tc>
          <w:tcPr>
            <w:tcW w:w="3149" w:type="dxa"/>
            <w:vAlign w:val="bottom"/>
          </w:tcPr>
          <w:p w14:paraId="3E6111A8" w14:textId="77777777" w:rsidR="00033E23" w:rsidRPr="00FF7CE7" w:rsidRDefault="00033E23" w:rsidP="00FF7CE7">
            <w:pPr>
              <w:spacing w:before="29" w:line="288" w:lineRule="auto"/>
              <w:jc w:val="right"/>
              <w:rPr>
                <w:kern w:val="0"/>
                <w:sz w:val="24"/>
              </w:rPr>
            </w:pPr>
            <w:r w:rsidRPr="00FF7CE7">
              <w:rPr>
                <w:kern w:val="0"/>
                <w:sz w:val="24"/>
              </w:rPr>
              <w:t>-7,065,459.02</w:t>
            </w:r>
          </w:p>
        </w:tc>
      </w:tr>
    </w:tbl>
    <w:p w14:paraId="701E7E40" w14:textId="77777777" w:rsidR="001A59F9" w:rsidRPr="0091212A" w:rsidRDefault="001A59F9" w:rsidP="0091212A">
      <w:pPr>
        <w:spacing w:line="360" w:lineRule="auto"/>
        <w:ind w:firstLineChars="100" w:firstLine="210"/>
        <w:rPr>
          <w:rFonts w:asciiTheme="minorEastAsia" w:eastAsiaTheme="minorEastAsia" w:hAnsiTheme="minorEastAsia"/>
          <w:szCs w:val="21"/>
        </w:rPr>
      </w:pPr>
    </w:p>
    <w:p w14:paraId="5CDE495F" w14:textId="77777777" w:rsidR="001A59F9" w:rsidRPr="00AD0E47" w:rsidRDefault="001A59F9" w:rsidP="00AD0E47">
      <w:pPr>
        <w:pStyle w:val="20"/>
        <w:spacing w:before="29" w:after="0" w:line="288" w:lineRule="auto"/>
        <w:rPr>
          <w:rFonts w:ascii="Times New Roman" w:hAnsi="Times New Roman"/>
          <w:kern w:val="0"/>
          <w:szCs w:val="24"/>
        </w:rPr>
      </w:pPr>
      <w:bookmarkStart w:id="154" w:name="_Toc509684139"/>
      <w:r w:rsidRPr="00AD0E47">
        <w:rPr>
          <w:rFonts w:ascii="Times New Roman" w:hAnsi="Times New Roman"/>
          <w:kern w:val="0"/>
          <w:szCs w:val="24"/>
        </w:rPr>
        <w:t>7.4.7.18</w:t>
      </w:r>
      <w:r w:rsidRPr="00AD0E47">
        <w:rPr>
          <w:rFonts w:ascii="Times New Roman" w:hAnsi="Times New Roman" w:hint="eastAsia"/>
          <w:kern w:val="0"/>
          <w:szCs w:val="24"/>
        </w:rPr>
        <w:t>其他收入</w:t>
      </w:r>
      <w:bookmarkEnd w:id="154"/>
    </w:p>
    <w:p w14:paraId="56B19F8C"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14:paraId="4EFCACE3" w14:textId="77777777" w:rsidTr="006D141C">
        <w:trPr>
          <w:trHeight w:val="255"/>
        </w:trPr>
        <w:tc>
          <w:tcPr>
            <w:tcW w:w="1985" w:type="dxa"/>
            <w:vAlign w:val="center"/>
          </w:tcPr>
          <w:p w14:paraId="7742961F"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14:paraId="5086226A"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44E31FCA"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14:paraId="584755B5" w14:textId="77777777"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14:paraId="43AFEBFA" w14:textId="77777777"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14:paraId="73AD9604" w14:textId="77777777" w:rsidTr="00460304">
        <w:trPr>
          <w:trHeight w:val="255"/>
        </w:trPr>
        <w:tc>
          <w:tcPr>
            <w:tcW w:w="1985" w:type="dxa"/>
            <w:vAlign w:val="center"/>
          </w:tcPr>
          <w:p w14:paraId="4E815CDA"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14:paraId="53D3EF9C" w14:textId="77777777" w:rsidR="001A59F9" w:rsidRPr="00FF7CE7" w:rsidRDefault="001A59F9" w:rsidP="00FF7CE7">
            <w:pPr>
              <w:spacing w:before="29" w:line="288" w:lineRule="auto"/>
              <w:jc w:val="right"/>
              <w:rPr>
                <w:kern w:val="0"/>
                <w:sz w:val="24"/>
              </w:rPr>
            </w:pPr>
            <w:r w:rsidRPr="00FF7CE7">
              <w:rPr>
                <w:kern w:val="0"/>
                <w:sz w:val="24"/>
              </w:rPr>
              <w:t>66,931.80</w:t>
            </w:r>
          </w:p>
        </w:tc>
        <w:tc>
          <w:tcPr>
            <w:tcW w:w="3600" w:type="dxa"/>
            <w:vAlign w:val="center"/>
          </w:tcPr>
          <w:p w14:paraId="049C1A67" w14:textId="77777777" w:rsidR="001A59F9" w:rsidRPr="00FF7CE7" w:rsidRDefault="001A59F9" w:rsidP="00FF7CE7">
            <w:pPr>
              <w:spacing w:before="29" w:line="288" w:lineRule="auto"/>
              <w:jc w:val="right"/>
              <w:rPr>
                <w:kern w:val="0"/>
                <w:sz w:val="24"/>
              </w:rPr>
            </w:pPr>
            <w:r w:rsidRPr="00FF7CE7">
              <w:rPr>
                <w:kern w:val="0"/>
                <w:sz w:val="24"/>
              </w:rPr>
              <w:t>18,482.31</w:t>
            </w:r>
          </w:p>
        </w:tc>
      </w:tr>
      <w:tr w:rsidR="006F569A" w14:paraId="40C60915" w14:textId="77777777">
        <w:tc>
          <w:tcPr>
            <w:tcW w:w="1984" w:type="dxa"/>
            <w:vAlign w:val="center"/>
          </w:tcPr>
          <w:p w14:paraId="656104EC" w14:textId="77777777" w:rsidR="006F569A" w:rsidRDefault="00281169">
            <w:pPr>
              <w:jc w:val="left"/>
            </w:pPr>
            <w:r>
              <w:rPr>
                <w:sz w:val="24"/>
              </w:rPr>
              <w:t>基金转换费收入</w:t>
            </w:r>
          </w:p>
        </w:tc>
        <w:tc>
          <w:tcPr>
            <w:tcW w:w="3598" w:type="dxa"/>
            <w:vAlign w:val="center"/>
          </w:tcPr>
          <w:p w14:paraId="5606BA1C" w14:textId="77777777" w:rsidR="006F569A" w:rsidRDefault="00281169">
            <w:pPr>
              <w:jc w:val="right"/>
            </w:pPr>
            <w:r>
              <w:rPr>
                <w:sz w:val="24"/>
              </w:rPr>
              <w:t>13,999.84</w:t>
            </w:r>
          </w:p>
        </w:tc>
        <w:tc>
          <w:tcPr>
            <w:tcW w:w="3598" w:type="dxa"/>
            <w:vAlign w:val="center"/>
          </w:tcPr>
          <w:p w14:paraId="5B1E9EFC" w14:textId="77777777" w:rsidR="006F569A" w:rsidRDefault="00281169">
            <w:pPr>
              <w:jc w:val="right"/>
            </w:pPr>
            <w:r>
              <w:rPr>
                <w:sz w:val="24"/>
              </w:rPr>
              <w:t>339.41</w:t>
            </w:r>
          </w:p>
        </w:tc>
      </w:tr>
      <w:tr w:rsidR="001A59F9" w:rsidRPr="0091212A" w14:paraId="0AF9D792" w14:textId="77777777" w:rsidTr="00460304">
        <w:trPr>
          <w:trHeight w:val="255"/>
        </w:trPr>
        <w:tc>
          <w:tcPr>
            <w:tcW w:w="1985" w:type="dxa"/>
            <w:vAlign w:val="center"/>
          </w:tcPr>
          <w:p w14:paraId="085734D0"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14:paraId="1491BC4C" w14:textId="77777777" w:rsidR="001A59F9" w:rsidRPr="00FF7CE7" w:rsidRDefault="001A59F9" w:rsidP="00FF7CE7">
            <w:pPr>
              <w:spacing w:before="29" w:line="288" w:lineRule="auto"/>
              <w:jc w:val="right"/>
              <w:rPr>
                <w:kern w:val="0"/>
                <w:sz w:val="24"/>
              </w:rPr>
            </w:pPr>
            <w:r w:rsidRPr="00FF7CE7">
              <w:rPr>
                <w:kern w:val="0"/>
                <w:sz w:val="24"/>
              </w:rPr>
              <w:t>80,931.64</w:t>
            </w:r>
          </w:p>
        </w:tc>
        <w:tc>
          <w:tcPr>
            <w:tcW w:w="3600" w:type="dxa"/>
            <w:vAlign w:val="center"/>
          </w:tcPr>
          <w:p w14:paraId="35F173F2" w14:textId="77777777" w:rsidR="001A59F9" w:rsidRPr="00FF7CE7" w:rsidRDefault="001A59F9" w:rsidP="00FF7CE7">
            <w:pPr>
              <w:spacing w:before="29" w:line="288" w:lineRule="auto"/>
              <w:jc w:val="right"/>
              <w:rPr>
                <w:kern w:val="0"/>
                <w:sz w:val="24"/>
              </w:rPr>
            </w:pPr>
            <w:r w:rsidRPr="00FF7CE7">
              <w:rPr>
                <w:kern w:val="0"/>
                <w:sz w:val="24"/>
              </w:rPr>
              <w:t>18,821.72</w:t>
            </w:r>
          </w:p>
        </w:tc>
      </w:tr>
    </w:tbl>
    <w:p w14:paraId="2DCFA88C" w14:textId="77777777" w:rsidR="006F569A" w:rsidRDefault="00281169">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14:paraId="1281D8A8" w14:textId="77777777"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14:paraId="1A6157AF" w14:textId="77777777"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14:paraId="236DA653" w14:textId="77777777" w:rsidR="001A59F9" w:rsidRPr="00AD0E47" w:rsidRDefault="001A59F9" w:rsidP="00AD0E47">
      <w:pPr>
        <w:pStyle w:val="20"/>
        <w:spacing w:before="29" w:after="0" w:line="288" w:lineRule="auto"/>
        <w:rPr>
          <w:rFonts w:ascii="Times New Roman" w:hAnsi="Times New Roman"/>
          <w:kern w:val="0"/>
          <w:szCs w:val="24"/>
        </w:rPr>
      </w:pPr>
      <w:bookmarkStart w:id="155" w:name="_Toc509684140"/>
      <w:r w:rsidRPr="00AD0E47">
        <w:rPr>
          <w:rFonts w:ascii="Times New Roman" w:hAnsi="Times New Roman"/>
          <w:kern w:val="0"/>
          <w:szCs w:val="24"/>
        </w:rPr>
        <w:t>7.4.7.19</w:t>
      </w:r>
      <w:r w:rsidRPr="00AD0E47">
        <w:rPr>
          <w:rFonts w:ascii="Times New Roman" w:hAnsi="Times New Roman" w:hint="eastAsia"/>
          <w:kern w:val="0"/>
          <w:szCs w:val="24"/>
        </w:rPr>
        <w:t>交易费用</w:t>
      </w:r>
      <w:bookmarkEnd w:id="155"/>
    </w:p>
    <w:p w14:paraId="40927826"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14:paraId="1F253E69" w14:textId="77777777" w:rsidTr="006D141C">
        <w:trPr>
          <w:trHeight w:val="285"/>
          <w:jc w:val="center"/>
        </w:trPr>
        <w:tc>
          <w:tcPr>
            <w:tcW w:w="2530" w:type="dxa"/>
            <w:vAlign w:val="center"/>
          </w:tcPr>
          <w:p w14:paraId="4E1813E9" w14:textId="77777777"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14:paraId="0CC09DC6" w14:textId="77777777" w:rsidR="001A59F9" w:rsidRPr="00CF086B" w:rsidRDefault="001A59F9" w:rsidP="00CF086B">
            <w:pPr>
              <w:spacing w:before="29" w:line="288" w:lineRule="auto"/>
              <w:jc w:val="center"/>
              <w:rPr>
                <w:sz w:val="24"/>
              </w:rPr>
            </w:pPr>
            <w:r w:rsidRPr="00CF086B">
              <w:rPr>
                <w:rFonts w:hint="eastAsia"/>
                <w:sz w:val="24"/>
              </w:rPr>
              <w:t>本期</w:t>
            </w:r>
          </w:p>
          <w:p w14:paraId="54717D62" w14:textId="77777777"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14:paraId="20E40B3E" w14:textId="77777777" w:rsidR="001A59F9" w:rsidRPr="00CF086B" w:rsidRDefault="001A59F9" w:rsidP="00CF086B">
            <w:pPr>
              <w:spacing w:before="29" w:line="288" w:lineRule="auto"/>
              <w:jc w:val="center"/>
              <w:rPr>
                <w:sz w:val="24"/>
              </w:rPr>
            </w:pPr>
            <w:r w:rsidRPr="00CF086B">
              <w:rPr>
                <w:rFonts w:hint="eastAsia"/>
                <w:sz w:val="24"/>
              </w:rPr>
              <w:t>上年度可比期间</w:t>
            </w:r>
          </w:p>
          <w:p w14:paraId="67901FEA" w14:textId="77777777"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14:paraId="3BA0B826" w14:textId="77777777" w:rsidTr="00460304">
        <w:trPr>
          <w:trHeight w:val="285"/>
          <w:jc w:val="center"/>
        </w:trPr>
        <w:tc>
          <w:tcPr>
            <w:tcW w:w="2530" w:type="dxa"/>
            <w:vAlign w:val="center"/>
          </w:tcPr>
          <w:p w14:paraId="72D7F2EC"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14:paraId="618F2B16" w14:textId="77777777" w:rsidR="001A59F9" w:rsidRPr="00FF7CE7" w:rsidRDefault="001A59F9" w:rsidP="00FF7CE7">
            <w:pPr>
              <w:spacing w:before="29" w:line="288" w:lineRule="auto"/>
              <w:jc w:val="right"/>
              <w:rPr>
                <w:kern w:val="0"/>
                <w:sz w:val="24"/>
              </w:rPr>
            </w:pPr>
            <w:r w:rsidRPr="00FF7CE7">
              <w:rPr>
                <w:kern w:val="0"/>
                <w:sz w:val="24"/>
              </w:rPr>
              <w:t>1,035,224.75</w:t>
            </w:r>
          </w:p>
        </w:tc>
        <w:tc>
          <w:tcPr>
            <w:tcW w:w="3556" w:type="dxa"/>
            <w:vAlign w:val="center"/>
          </w:tcPr>
          <w:p w14:paraId="4C74E5CD" w14:textId="77777777" w:rsidR="001A59F9" w:rsidRPr="00FF7CE7" w:rsidRDefault="001A59F9" w:rsidP="00FF7CE7">
            <w:pPr>
              <w:spacing w:before="29" w:line="288" w:lineRule="auto"/>
              <w:jc w:val="right"/>
              <w:rPr>
                <w:kern w:val="0"/>
                <w:sz w:val="24"/>
              </w:rPr>
            </w:pPr>
            <w:r w:rsidRPr="00FF7CE7">
              <w:rPr>
                <w:kern w:val="0"/>
                <w:sz w:val="24"/>
              </w:rPr>
              <w:t>1,343,407.80</w:t>
            </w:r>
          </w:p>
        </w:tc>
      </w:tr>
      <w:tr w:rsidR="001A59F9" w:rsidRPr="0091212A" w14:paraId="338B991B" w14:textId="77777777" w:rsidTr="00460304">
        <w:trPr>
          <w:trHeight w:val="285"/>
          <w:jc w:val="center"/>
        </w:trPr>
        <w:tc>
          <w:tcPr>
            <w:tcW w:w="2530" w:type="dxa"/>
            <w:vAlign w:val="center"/>
          </w:tcPr>
          <w:p w14:paraId="1FC55902"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14:paraId="70F454FA" w14:textId="77777777" w:rsidR="001A59F9" w:rsidRPr="00FF7CE7" w:rsidRDefault="001A59F9" w:rsidP="00FF7CE7">
            <w:pPr>
              <w:spacing w:before="29" w:line="288" w:lineRule="auto"/>
              <w:jc w:val="right"/>
              <w:rPr>
                <w:kern w:val="0"/>
                <w:sz w:val="24"/>
              </w:rPr>
            </w:pPr>
            <w:r w:rsidRPr="00FF7CE7">
              <w:rPr>
                <w:kern w:val="0"/>
                <w:sz w:val="24"/>
              </w:rPr>
              <w:t>-</w:t>
            </w:r>
          </w:p>
        </w:tc>
        <w:tc>
          <w:tcPr>
            <w:tcW w:w="3556" w:type="dxa"/>
            <w:vAlign w:val="center"/>
          </w:tcPr>
          <w:p w14:paraId="686CDDF3"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0250313C" w14:textId="77777777" w:rsidTr="00460304">
        <w:trPr>
          <w:trHeight w:val="285"/>
          <w:jc w:val="center"/>
        </w:trPr>
        <w:tc>
          <w:tcPr>
            <w:tcW w:w="2530" w:type="dxa"/>
            <w:vAlign w:val="center"/>
          </w:tcPr>
          <w:p w14:paraId="0D7D74E2"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14:paraId="20F9ADF0" w14:textId="77777777" w:rsidR="001A59F9" w:rsidRPr="00FF7CE7" w:rsidRDefault="001A59F9" w:rsidP="00FF7CE7">
            <w:pPr>
              <w:spacing w:before="29" w:line="288" w:lineRule="auto"/>
              <w:jc w:val="right"/>
              <w:rPr>
                <w:kern w:val="0"/>
                <w:sz w:val="24"/>
              </w:rPr>
            </w:pPr>
            <w:r w:rsidRPr="00FF7CE7">
              <w:rPr>
                <w:kern w:val="0"/>
                <w:sz w:val="24"/>
              </w:rPr>
              <w:t>1,035,224.75</w:t>
            </w:r>
          </w:p>
        </w:tc>
        <w:tc>
          <w:tcPr>
            <w:tcW w:w="3556" w:type="dxa"/>
            <w:vAlign w:val="center"/>
          </w:tcPr>
          <w:p w14:paraId="25928DA1" w14:textId="77777777" w:rsidR="001A59F9" w:rsidRPr="00FF7CE7" w:rsidRDefault="001A59F9" w:rsidP="00FF7CE7">
            <w:pPr>
              <w:spacing w:before="29" w:line="288" w:lineRule="auto"/>
              <w:jc w:val="right"/>
              <w:rPr>
                <w:kern w:val="0"/>
                <w:sz w:val="24"/>
              </w:rPr>
            </w:pPr>
            <w:r w:rsidRPr="00FF7CE7">
              <w:rPr>
                <w:kern w:val="0"/>
                <w:sz w:val="24"/>
              </w:rPr>
              <w:t>1,343,407.80</w:t>
            </w:r>
          </w:p>
        </w:tc>
      </w:tr>
    </w:tbl>
    <w:p w14:paraId="597D72CF" w14:textId="77777777" w:rsidR="001A59F9" w:rsidRPr="00C875C3" w:rsidRDefault="001A59F9" w:rsidP="00C875C3">
      <w:pPr>
        <w:spacing w:line="360" w:lineRule="auto"/>
        <w:rPr>
          <w:rFonts w:asciiTheme="minorEastAsia" w:eastAsiaTheme="minorEastAsia" w:hAnsiTheme="minorEastAsia"/>
          <w:color w:val="000000"/>
          <w:szCs w:val="21"/>
        </w:rPr>
      </w:pPr>
    </w:p>
    <w:p w14:paraId="3CAA48E4" w14:textId="77777777" w:rsidR="001A59F9" w:rsidRPr="00AD0E47" w:rsidRDefault="001A59F9" w:rsidP="00AD0E47">
      <w:pPr>
        <w:pStyle w:val="20"/>
        <w:spacing w:before="29" w:after="0" w:line="288" w:lineRule="auto"/>
        <w:rPr>
          <w:rFonts w:ascii="Times New Roman" w:hAnsi="Times New Roman"/>
          <w:kern w:val="0"/>
          <w:szCs w:val="24"/>
        </w:rPr>
      </w:pPr>
      <w:bookmarkStart w:id="156" w:name="_Toc509684141"/>
      <w:r w:rsidRPr="00AD0E47">
        <w:rPr>
          <w:rFonts w:ascii="Times New Roman" w:hAnsi="Times New Roman"/>
          <w:kern w:val="0"/>
          <w:szCs w:val="24"/>
        </w:rPr>
        <w:t>7.4.7.20</w:t>
      </w:r>
      <w:r w:rsidRPr="00AD0E47">
        <w:rPr>
          <w:rFonts w:ascii="Times New Roman" w:hAnsi="Times New Roman" w:hint="eastAsia"/>
          <w:kern w:val="0"/>
          <w:szCs w:val="24"/>
        </w:rPr>
        <w:t>其他费用</w:t>
      </w:r>
      <w:bookmarkEnd w:id="156"/>
    </w:p>
    <w:p w14:paraId="6BBB2D90"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14:paraId="6D03D951" w14:textId="77777777" w:rsidTr="006D141C">
        <w:trPr>
          <w:jc w:val="center"/>
        </w:trPr>
        <w:tc>
          <w:tcPr>
            <w:tcW w:w="2855" w:type="dxa"/>
            <w:vAlign w:val="center"/>
          </w:tcPr>
          <w:p w14:paraId="06CFEC3F" w14:textId="77777777"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14:paraId="71A6D4F8" w14:textId="77777777" w:rsidR="001A59F9" w:rsidRPr="00CF086B" w:rsidRDefault="001A59F9" w:rsidP="00CF086B">
            <w:pPr>
              <w:spacing w:before="29" w:line="288" w:lineRule="auto"/>
              <w:jc w:val="center"/>
              <w:rPr>
                <w:sz w:val="24"/>
              </w:rPr>
            </w:pPr>
            <w:r w:rsidRPr="00CF086B">
              <w:rPr>
                <w:rFonts w:hint="eastAsia"/>
                <w:sz w:val="24"/>
              </w:rPr>
              <w:t>本期</w:t>
            </w:r>
          </w:p>
          <w:p w14:paraId="2845351E" w14:textId="77777777"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lastRenderedPageBreak/>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14:paraId="02137FAB" w14:textId="77777777" w:rsidR="001A59F9" w:rsidRPr="00CF086B" w:rsidRDefault="001A59F9" w:rsidP="00CF086B">
            <w:pPr>
              <w:spacing w:before="29" w:line="288" w:lineRule="auto"/>
              <w:jc w:val="center"/>
              <w:rPr>
                <w:sz w:val="24"/>
              </w:rPr>
            </w:pPr>
            <w:r w:rsidRPr="00CF086B">
              <w:rPr>
                <w:rFonts w:hint="eastAsia"/>
                <w:sz w:val="24"/>
              </w:rPr>
              <w:lastRenderedPageBreak/>
              <w:t>上年度可比期间</w:t>
            </w:r>
          </w:p>
          <w:p w14:paraId="41156656" w14:textId="77777777"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lastRenderedPageBreak/>
              <w:t>2016</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14:paraId="5A6CFE17" w14:textId="77777777" w:rsidTr="006D141C">
        <w:trPr>
          <w:jc w:val="center"/>
        </w:trPr>
        <w:tc>
          <w:tcPr>
            <w:tcW w:w="2855" w:type="dxa"/>
            <w:vAlign w:val="center"/>
          </w:tcPr>
          <w:p w14:paraId="47B4F4BB"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lastRenderedPageBreak/>
              <w:t>审计费用</w:t>
            </w:r>
          </w:p>
        </w:tc>
        <w:tc>
          <w:tcPr>
            <w:tcW w:w="2893" w:type="dxa"/>
            <w:vAlign w:val="bottom"/>
          </w:tcPr>
          <w:p w14:paraId="041D90F7" w14:textId="77777777" w:rsidR="001A59F9" w:rsidRPr="00FF7CE7" w:rsidRDefault="001A59F9" w:rsidP="00FF7CE7">
            <w:pPr>
              <w:spacing w:before="29" w:line="288" w:lineRule="auto"/>
              <w:jc w:val="right"/>
              <w:rPr>
                <w:kern w:val="0"/>
                <w:sz w:val="24"/>
              </w:rPr>
            </w:pPr>
            <w:r w:rsidRPr="00FF7CE7">
              <w:rPr>
                <w:kern w:val="0"/>
                <w:sz w:val="24"/>
              </w:rPr>
              <w:t>40,000.00</w:t>
            </w:r>
          </w:p>
        </w:tc>
        <w:tc>
          <w:tcPr>
            <w:tcW w:w="3367" w:type="dxa"/>
            <w:vAlign w:val="bottom"/>
          </w:tcPr>
          <w:p w14:paraId="7D4EFDD6" w14:textId="77777777" w:rsidR="001A59F9" w:rsidRPr="00FF7CE7" w:rsidRDefault="001A59F9" w:rsidP="00FF7CE7">
            <w:pPr>
              <w:spacing w:before="29" w:line="288" w:lineRule="auto"/>
              <w:jc w:val="right"/>
              <w:rPr>
                <w:kern w:val="0"/>
                <w:sz w:val="24"/>
              </w:rPr>
            </w:pPr>
            <w:r w:rsidRPr="00FF7CE7">
              <w:rPr>
                <w:kern w:val="0"/>
                <w:sz w:val="24"/>
              </w:rPr>
              <w:t>40,000.00</w:t>
            </w:r>
          </w:p>
        </w:tc>
      </w:tr>
      <w:tr w:rsidR="001A59F9" w:rsidRPr="0091212A" w14:paraId="6D3431F7" w14:textId="77777777" w:rsidTr="006D141C">
        <w:trPr>
          <w:jc w:val="center"/>
        </w:trPr>
        <w:tc>
          <w:tcPr>
            <w:tcW w:w="2855" w:type="dxa"/>
            <w:vAlign w:val="center"/>
          </w:tcPr>
          <w:p w14:paraId="225CA23B"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14:paraId="56C87E29" w14:textId="77777777" w:rsidR="001A59F9" w:rsidRPr="00FF7CE7" w:rsidRDefault="001A59F9" w:rsidP="00FF7CE7">
            <w:pPr>
              <w:spacing w:before="29" w:line="288" w:lineRule="auto"/>
              <w:jc w:val="right"/>
              <w:rPr>
                <w:kern w:val="0"/>
                <w:sz w:val="24"/>
              </w:rPr>
            </w:pPr>
            <w:r w:rsidRPr="00FF7CE7">
              <w:rPr>
                <w:kern w:val="0"/>
                <w:sz w:val="24"/>
              </w:rPr>
              <w:t>50,000.00</w:t>
            </w:r>
          </w:p>
        </w:tc>
        <w:tc>
          <w:tcPr>
            <w:tcW w:w="3367" w:type="dxa"/>
            <w:vAlign w:val="bottom"/>
          </w:tcPr>
          <w:p w14:paraId="649CC4BB" w14:textId="77777777" w:rsidR="001A59F9" w:rsidRPr="00FF7CE7" w:rsidRDefault="001A59F9" w:rsidP="00FF7CE7">
            <w:pPr>
              <w:spacing w:before="29" w:line="288" w:lineRule="auto"/>
              <w:jc w:val="right"/>
              <w:rPr>
                <w:kern w:val="0"/>
                <w:sz w:val="24"/>
              </w:rPr>
            </w:pPr>
            <w:r w:rsidRPr="00FF7CE7">
              <w:rPr>
                <w:kern w:val="0"/>
                <w:sz w:val="24"/>
              </w:rPr>
              <w:t>50,000.00</w:t>
            </w:r>
          </w:p>
        </w:tc>
      </w:tr>
      <w:tr w:rsidR="006F569A" w14:paraId="050690F2" w14:textId="77777777">
        <w:trPr>
          <w:jc w:val="center"/>
        </w:trPr>
        <w:tc>
          <w:tcPr>
            <w:tcW w:w="2855" w:type="dxa"/>
            <w:vAlign w:val="center"/>
          </w:tcPr>
          <w:p w14:paraId="066DD07D" w14:textId="77777777" w:rsidR="006F569A" w:rsidRDefault="00281169">
            <w:pPr>
              <w:jc w:val="left"/>
            </w:pPr>
            <w:r>
              <w:rPr>
                <w:sz w:val="24"/>
              </w:rPr>
              <w:t>债券账户维护费</w:t>
            </w:r>
          </w:p>
        </w:tc>
        <w:tc>
          <w:tcPr>
            <w:tcW w:w="2893" w:type="dxa"/>
            <w:vAlign w:val="center"/>
          </w:tcPr>
          <w:p w14:paraId="3DE3F359" w14:textId="77777777" w:rsidR="006F569A" w:rsidRDefault="00281169">
            <w:pPr>
              <w:jc w:val="right"/>
            </w:pPr>
            <w:r>
              <w:rPr>
                <w:sz w:val="24"/>
              </w:rPr>
              <w:t>37,400.00</w:t>
            </w:r>
          </w:p>
        </w:tc>
        <w:tc>
          <w:tcPr>
            <w:tcW w:w="3367" w:type="dxa"/>
            <w:vAlign w:val="center"/>
          </w:tcPr>
          <w:p w14:paraId="6CFB700D" w14:textId="77777777" w:rsidR="006F569A" w:rsidRDefault="00281169">
            <w:pPr>
              <w:jc w:val="right"/>
            </w:pPr>
            <w:r>
              <w:rPr>
                <w:sz w:val="24"/>
              </w:rPr>
              <w:t>37,400.00</w:t>
            </w:r>
          </w:p>
        </w:tc>
      </w:tr>
      <w:tr w:rsidR="006F569A" w14:paraId="3EEF14E8" w14:textId="77777777">
        <w:trPr>
          <w:jc w:val="center"/>
        </w:trPr>
        <w:tc>
          <w:tcPr>
            <w:tcW w:w="2855" w:type="dxa"/>
            <w:vAlign w:val="center"/>
          </w:tcPr>
          <w:p w14:paraId="67F34EE1" w14:textId="77777777" w:rsidR="006F569A" w:rsidRDefault="00281169">
            <w:pPr>
              <w:jc w:val="left"/>
            </w:pPr>
            <w:r>
              <w:rPr>
                <w:sz w:val="24"/>
              </w:rPr>
              <w:t>银行汇划费</w:t>
            </w:r>
          </w:p>
        </w:tc>
        <w:tc>
          <w:tcPr>
            <w:tcW w:w="2893" w:type="dxa"/>
            <w:vAlign w:val="center"/>
          </w:tcPr>
          <w:p w14:paraId="7C260C10" w14:textId="77777777" w:rsidR="006F569A" w:rsidRDefault="00281169">
            <w:pPr>
              <w:jc w:val="right"/>
            </w:pPr>
            <w:r>
              <w:rPr>
                <w:sz w:val="24"/>
              </w:rPr>
              <w:t>5,630.23</w:t>
            </w:r>
          </w:p>
        </w:tc>
        <w:tc>
          <w:tcPr>
            <w:tcW w:w="3367" w:type="dxa"/>
            <w:vAlign w:val="center"/>
          </w:tcPr>
          <w:p w14:paraId="5AA9CB74" w14:textId="77777777" w:rsidR="006F569A" w:rsidRDefault="00281169">
            <w:pPr>
              <w:jc w:val="right"/>
            </w:pPr>
            <w:r>
              <w:rPr>
                <w:sz w:val="24"/>
              </w:rPr>
              <w:t>5,948.43</w:t>
            </w:r>
          </w:p>
        </w:tc>
      </w:tr>
      <w:tr w:rsidR="006F569A" w14:paraId="02B0282A" w14:textId="77777777">
        <w:trPr>
          <w:jc w:val="center"/>
        </w:trPr>
        <w:tc>
          <w:tcPr>
            <w:tcW w:w="2855" w:type="dxa"/>
            <w:vAlign w:val="center"/>
          </w:tcPr>
          <w:p w14:paraId="7501D41B" w14:textId="77777777" w:rsidR="006F569A" w:rsidRDefault="00281169">
            <w:pPr>
              <w:jc w:val="left"/>
            </w:pPr>
            <w:r>
              <w:rPr>
                <w:sz w:val="24"/>
              </w:rPr>
              <w:t>其他</w:t>
            </w:r>
          </w:p>
        </w:tc>
        <w:tc>
          <w:tcPr>
            <w:tcW w:w="2893" w:type="dxa"/>
            <w:vAlign w:val="center"/>
          </w:tcPr>
          <w:p w14:paraId="6233091E" w14:textId="77777777" w:rsidR="006F569A" w:rsidRDefault="00281169">
            <w:pPr>
              <w:jc w:val="right"/>
            </w:pPr>
            <w:r>
              <w:rPr>
                <w:sz w:val="24"/>
              </w:rPr>
              <w:t>180.00</w:t>
            </w:r>
          </w:p>
        </w:tc>
        <w:tc>
          <w:tcPr>
            <w:tcW w:w="3367" w:type="dxa"/>
            <w:vAlign w:val="center"/>
          </w:tcPr>
          <w:p w14:paraId="5AF1A0BC" w14:textId="77777777" w:rsidR="006F569A" w:rsidRDefault="00281169">
            <w:pPr>
              <w:jc w:val="right"/>
            </w:pPr>
            <w:r>
              <w:rPr>
                <w:sz w:val="24"/>
              </w:rPr>
              <w:t>360.00</w:t>
            </w:r>
          </w:p>
        </w:tc>
      </w:tr>
      <w:tr w:rsidR="001A59F9" w:rsidRPr="0091212A" w14:paraId="05C4B589" w14:textId="77777777" w:rsidTr="00096A1F">
        <w:trPr>
          <w:jc w:val="center"/>
        </w:trPr>
        <w:tc>
          <w:tcPr>
            <w:tcW w:w="2855" w:type="dxa"/>
            <w:vAlign w:val="center"/>
          </w:tcPr>
          <w:p w14:paraId="3B017AE5"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14:paraId="42D48068" w14:textId="77777777" w:rsidR="001A59F9" w:rsidRPr="00FF7CE7" w:rsidRDefault="001A59F9" w:rsidP="00FF7CE7">
            <w:pPr>
              <w:spacing w:before="29" w:line="288" w:lineRule="auto"/>
              <w:jc w:val="right"/>
              <w:rPr>
                <w:kern w:val="0"/>
                <w:sz w:val="24"/>
              </w:rPr>
            </w:pPr>
            <w:r w:rsidRPr="00FF7CE7">
              <w:rPr>
                <w:kern w:val="0"/>
                <w:sz w:val="24"/>
              </w:rPr>
              <w:t>133,210.23</w:t>
            </w:r>
          </w:p>
        </w:tc>
        <w:tc>
          <w:tcPr>
            <w:tcW w:w="3367" w:type="dxa"/>
            <w:vAlign w:val="center"/>
          </w:tcPr>
          <w:p w14:paraId="6D4EDEC2" w14:textId="77777777" w:rsidR="001A59F9" w:rsidRPr="00FF7CE7" w:rsidRDefault="001A59F9" w:rsidP="00FF7CE7">
            <w:pPr>
              <w:spacing w:before="29" w:line="288" w:lineRule="auto"/>
              <w:jc w:val="right"/>
              <w:rPr>
                <w:kern w:val="0"/>
                <w:sz w:val="24"/>
              </w:rPr>
            </w:pPr>
            <w:r w:rsidRPr="00FF7CE7">
              <w:rPr>
                <w:kern w:val="0"/>
                <w:sz w:val="24"/>
              </w:rPr>
              <w:t>133,708.43</w:t>
            </w:r>
          </w:p>
        </w:tc>
      </w:tr>
    </w:tbl>
    <w:p w14:paraId="66750263" w14:textId="77777777" w:rsidR="001A59F9" w:rsidRPr="0091212A" w:rsidRDefault="001A59F9" w:rsidP="00026C9C">
      <w:pPr>
        <w:spacing w:line="360" w:lineRule="auto"/>
        <w:rPr>
          <w:rFonts w:asciiTheme="minorEastAsia" w:eastAsiaTheme="minorEastAsia" w:hAnsiTheme="minorEastAsia"/>
          <w:color w:val="000000"/>
          <w:szCs w:val="21"/>
        </w:rPr>
      </w:pPr>
    </w:p>
    <w:p w14:paraId="31E983F4" w14:textId="77777777" w:rsidR="001A59F9" w:rsidRPr="00AD0E47" w:rsidRDefault="001A59F9" w:rsidP="00AD0E47">
      <w:pPr>
        <w:pStyle w:val="20"/>
        <w:spacing w:before="29" w:after="0" w:line="288" w:lineRule="auto"/>
        <w:rPr>
          <w:rFonts w:ascii="Times New Roman" w:hAnsi="Times New Roman"/>
          <w:kern w:val="0"/>
          <w:szCs w:val="24"/>
        </w:rPr>
      </w:pPr>
      <w:bookmarkStart w:id="157" w:name="_Toc509684142"/>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57"/>
    </w:p>
    <w:p w14:paraId="6678085F" w14:textId="77777777" w:rsidR="001A59F9" w:rsidRPr="00AD0E47" w:rsidRDefault="001A59F9" w:rsidP="00AD0E47">
      <w:pPr>
        <w:pStyle w:val="20"/>
        <w:spacing w:before="29" w:after="0" w:line="288" w:lineRule="auto"/>
        <w:rPr>
          <w:rFonts w:ascii="Times New Roman" w:hAnsi="Times New Roman"/>
          <w:kern w:val="0"/>
          <w:szCs w:val="24"/>
        </w:rPr>
      </w:pPr>
      <w:bookmarkStart w:id="158" w:name="_Toc509684143"/>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58"/>
    </w:p>
    <w:p w14:paraId="25E61176" w14:textId="77777777" w:rsidR="001A59F9" w:rsidRPr="00E605C6" w:rsidRDefault="001A59F9" w:rsidP="00E605C6">
      <w:pPr>
        <w:spacing w:before="29" w:line="288" w:lineRule="auto"/>
        <w:ind w:firstLineChars="200" w:firstLine="480"/>
        <w:rPr>
          <w:color w:val="000000"/>
          <w:sz w:val="24"/>
        </w:rPr>
      </w:pPr>
      <w:r w:rsidRPr="00E605C6">
        <w:rPr>
          <w:color w:val="000000"/>
          <w:sz w:val="24"/>
        </w:rPr>
        <w:t>无。</w:t>
      </w:r>
    </w:p>
    <w:p w14:paraId="06389365" w14:textId="77777777"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14:paraId="437B2DA8" w14:textId="77777777" w:rsidR="001A59F9" w:rsidRPr="00AD0E47" w:rsidRDefault="001A59F9" w:rsidP="00AD0E47">
      <w:pPr>
        <w:pStyle w:val="20"/>
        <w:spacing w:before="29" w:after="0" w:line="288" w:lineRule="auto"/>
        <w:rPr>
          <w:rFonts w:ascii="Times New Roman" w:hAnsi="Times New Roman"/>
          <w:kern w:val="0"/>
          <w:szCs w:val="24"/>
        </w:rPr>
      </w:pPr>
      <w:bookmarkStart w:id="159" w:name="_Toc509684144"/>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59"/>
    </w:p>
    <w:p w14:paraId="331B2B78" w14:textId="11B5769C" w:rsidR="001A59F9" w:rsidRPr="00E605C6" w:rsidRDefault="0085001B" w:rsidP="00E605C6">
      <w:pPr>
        <w:spacing w:before="29" w:line="288" w:lineRule="auto"/>
        <w:ind w:firstLineChars="200" w:firstLine="480"/>
        <w:rPr>
          <w:color w:val="000000"/>
          <w:sz w:val="24"/>
        </w:rPr>
      </w:pPr>
      <w:r w:rsidRPr="0085001B">
        <w:rPr>
          <w:rFonts w:hint="eastAsia"/>
          <w:color w:val="000000"/>
          <w:sz w:val="24"/>
        </w:rPr>
        <w:t>无。</w:t>
      </w:r>
    </w:p>
    <w:p w14:paraId="345F666C" w14:textId="77777777"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14:paraId="4AE9102E" w14:textId="77777777"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14:paraId="1FFDB452" w14:textId="77777777" w:rsidTr="006D141C">
        <w:tc>
          <w:tcPr>
            <w:tcW w:w="5220" w:type="dxa"/>
          </w:tcPr>
          <w:p w14:paraId="6A1E9178" w14:textId="77777777"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14:paraId="31BFA3DA" w14:textId="77777777"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6F569A" w14:paraId="44BFAAE4" w14:textId="77777777">
        <w:tc>
          <w:tcPr>
            <w:tcW w:w="5220" w:type="dxa"/>
            <w:vAlign w:val="center"/>
          </w:tcPr>
          <w:p w14:paraId="62FB6443" w14:textId="77777777" w:rsidR="006F569A" w:rsidRDefault="0028116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14:paraId="61423A33" w14:textId="77777777" w:rsidR="006F569A" w:rsidRDefault="00281169">
            <w:pPr>
              <w:jc w:val="center"/>
            </w:pPr>
            <w:r>
              <w:rPr>
                <w:color w:val="000000"/>
                <w:sz w:val="24"/>
              </w:rPr>
              <w:t>基金管理人、基金销售机构</w:t>
            </w:r>
          </w:p>
        </w:tc>
      </w:tr>
      <w:tr w:rsidR="006F569A" w14:paraId="4BB56537" w14:textId="77777777">
        <w:tc>
          <w:tcPr>
            <w:tcW w:w="5220" w:type="dxa"/>
            <w:vAlign w:val="center"/>
          </w:tcPr>
          <w:p w14:paraId="080BCA0B" w14:textId="77777777" w:rsidR="006F569A" w:rsidRDefault="00281169">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14:paraId="4752B9F9" w14:textId="77777777" w:rsidR="006F569A" w:rsidRDefault="00281169">
            <w:pPr>
              <w:jc w:val="center"/>
            </w:pPr>
            <w:r>
              <w:rPr>
                <w:color w:val="000000"/>
                <w:sz w:val="24"/>
              </w:rPr>
              <w:t>基金托管人、基金销售机构</w:t>
            </w:r>
          </w:p>
        </w:tc>
      </w:tr>
      <w:tr w:rsidR="006F569A" w14:paraId="235C381B" w14:textId="77777777">
        <w:tc>
          <w:tcPr>
            <w:tcW w:w="5220" w:type="dxa"/>
            <w:vAlign w:val="center"/>
          </w:tcPr>
          <w:p w14:paraId="08F8CE11" w14:textId="77777777" w:rsidR="006F569A" w:rsidRDefault="0028116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14:paraId="4C0628E8" w14:textId="77777777" w:rsidR="006F569A" w:rsidRDefault="00281169">
            <w:pPr>
              <w:jc w:val="center"/>
            </w:pPr>
            <w:r>
              <w:rPr>
                <w:color w:val="000000"/>
                <w:sz w:val="24"/>
              </w:rPr>
              <w:t>基金管理人的股东、基金销售机构</w:t>
            </w:r>
          </w:p>
        </w:tc>
      </w:tr>
      <w:tr w:rsidR="006F569A" w14:paraId="7BDA62DE" w14:textId="77777777">
        <w:tc>
          <w:tcPr>
            <w:tcW w:w="5220" w:type="dxa"/>
            <w:vAlign w:val="center"/>
          </w:tcPr>
          <w:p w14:paraId="23E125E6" w14:textId="77777777" w:rsidR="006F569A" w:rsidRDefault="00281169">
            <w:pPr>
              <w:jc w:val="left"/>
            </w:pPr>
            <w:r>
              <w:rPr>
                <w:color w:val="000000"/>
                <w:sz w:val="24"/>
              </w:rPr>
              <w:t>施罗德投资管理有限公司</w:t>
            </w:r>
          </w:p>
        </w:tc>
        <w:tc>
          <w:tcPr>
            <w:tcW w:w="3780" w:type="dxa"/>
            <w:vAlign w:val="center"/>
          </w:tcPr>
          <w:p w14:paraId="0F77A3FA" w14:textId="77777777" w:rsidR="006F569A" w:rsidRDefault="00281169">
            <w:pPr>
              <w:jc w:val="center"/>
            </w:pPr>
            <w:r>
              <w:rPr>
                <w:color w:val="000000"/>
                <w:sz w:val="24"/>
              </w:rPr>
              <w:t>基金管理人的股东</w:t>
            </w:r>
          </w:p>
        </w:tc>
      </w:tr>
      <w:tr w:rsidR="006F569A" w14:paraId="645DF636" w14:textId="77777777">
        <w:tc>
          <w:tcPr>
            <w:tcW w:w="5220" w:type="dxa"/>
            <w:vAlign w:val="center"/>
          </w:tcPr>
          <w:p w14:paraId="040FCF92" w14:textId="77777777" w:rsidR="006F569A" w:rsidRDefault="00281169">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14:paraId="6D9ABD52" w14:textId="77777777" w:rsidR="006F569A" w:rsidRDefault="00281169">
            <w:pPr>
              <w:jc w:val="center"/>
            </w:pPr>
            <w:r>
              <w:rPr>
                <w:color w:val="000000"/>
                <w:sz w:val="24"/>
              </w:rPr>
              <w:t>基金管理人的股东</w:t>
            </w:r>
          </w:p>
        </w:tc>
      </w:tr>
      <w:tr w:rsidR="006F569A" w14:paraId="4B91B710" w14:textId="77777777">
        <w:tc>
          <w:tcPr>
            <w:tcW w:w="5220" w:type="dxa"/>
            <w:vAlign w:val="center"/>
          </w:tcPr>
          <w:p w14:paraId="03BB668A" w14:textId="77777777" w:rsidR="006F569A" w:rsidRDefault="00281169">
            <w:pPr>
              <w:jc w:val="left"/>
            </w:pPr>
            <w:r>
              <w:rPr>
                <w:color w:val="000000"/>
                <w:sz w:val="24"/>
              </w:rPr>
              <w:t>交银施罗德资产管理有限公司</w:t>
            </w:r>
          </w:p>
        </w:tc>
        <w:tc>
          <w:tcPr>
            <w:tcW w:w="3780" w:type="dxa"/>
            <w:vAlign w:val="center"/>
          </w:tcPr>
          <w:p w14:paraId="47596558" w14:textId="77777777" w:rsidR="006F569A" w:rsidRDefault="00281169">
            <w:pPr>
              <w:jc w:val="center"/>
            </w:pPr>
            <w:r>
              <w:rPr>
                <w:color w:val="000000"/>
                <w:sz w:val="24"/>
              </w:rPr>
              <w:t>基金管理人的子公司</w:t>
            </w:r>
          </w:p>
        </w:tc>
      </w:tr>
      <w:tr w:rsidR="006F569A" w14:paraId="31ACEF82" w14:textId="77777777">
        <w:tc>
          <w:tcPr>
            <w:tcW w:w="5220" w:type="dxa"/>
            <w:vAlign w:val="center"/>
          </w:tcPr>
          <w:p w14:paraId="3028AF57" w14:textId="77777777" w:rsidR="006F569A" w:rsidRDefault="00281169">
            <w:pPr>
              <w:jc w:val="left"/>
            </w:pPr>
            <w:r>
              <w:rPr>
                <w:color w:val="000000"/>
                <w:sz w:val="24"/>
              </w:rPr>
              <w:t>上海直源投资管理有限公司</w:t>
            </w:r>
          </w:p>
        </w:tc>
        <w:tc>
          <w:tcPr>
            <w:tcW w:w="3780" w:type="dxa"/>
            <w:vAlign w:val="center"/>
          </w:tcPr>
          <w:p w14:paraId="23DB5DDF" w14:textId="77777777" w:rsidR="006F569A" w:rsidRDefault="00281169">
            <w:pPr>
              <w:jc w:val="center"/>
            </w:pPr>
            <w:r>
              <w:rPr>
                <w:color w:val="000000"/>
                <w:sz w:val="24"/>
              </w:rPr>
              <w:t>受基金管理人控制的公司</w:t>
            </w:r>
          </w:p>
        </w:tc>
      </w:tr>
      <w:tr w:rsidR="006F569A" w14:paraId="6C53EEBC" w14:textId="77777777">
        <w:tc>
          <w:tcPr>
            <w:tcW w:w="5220" w:type="dxa"/>
            <w:vAlign w:val="center"/>
          </w:tcPr>
          <w:p w14:paraId="526D0A3E" w14:textId="77777777" w:rsidR="006F569A" w:rsidRDefault="00281169">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14:paraId="3C2ED952" w14:textId="77777777" w:rsidR="006F569A" w:rsidRDefault="00281169">
            <w:pPr>
              <w:jc w:val="center"/>
            </w:pPr>
            <w:r>
              <w:rPr>
                <w:color w:val="000000"/>
                <w:sz w:val="24"/>
              </w:rPr>
              <w:t>受基金管理人控制的公司</w:t>
            </w:r>
          </w:p>
        </w:tc>
      </w:tr>
    </w:tbl>
    <w:p w14:paraId="6AFA9B3B" w14:textId="77777777"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14:paraId="2B2206DE" w14:textId="77777777"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536E43CB" w14:textId="77777777" w:rsidR="001A59F9" w:rsidRPr="00AD0E47" w:rsidRDefault="001A59F9" w:rsidP="00AD0E47">
      <w:pPr>
        <w:pStyle w:val="20"/>
        <w:spacing w:before="29" w:after="0" w:line="288" w:lineRule="auto"/>
        <w:rPr>
          <w:rFonts w:ascii="Times New Roman" w:hAnsi="Times New Roman"/>
          <w:kern w:val="0"/>
          <w:szCs w:val="24"/>
        </w:rPr>
      </w:pPr>
      <w:bookmarkStart w:id="160" w:name="_Toc509684145"/>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60"/>
    </w:p>
    <w:p w14:paraId="482BB815" w14:textId="77777777" w:rsidR="001A59F9" w:rsidRPr="00AD0E47" w:rsidRDefault="001A59F9" w:rsidP="00AD0E47">
      <w:pPr>
        <w:pStyle w:val="20"/>
        <w:spacing w:before="29" w:after="0" w:line="288" w:lineRule="auto"/>
        <w:rPr>
          <w:rFonts w:ascii="Times New Roman" w:hAnsi="Times New Roman"/>
          <w:kern w:val="0"/>
          <w:szCs w:val="24"/>
        </w:rPr>
      </w:pPr>
      <w:bookmarkStart w:id="161" w:name="_Toc509684146"/>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61"/>
    </w:p>
    <w:p w14:paraId="5041E8B3" w14:textId="77777777"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14:paraId="0B890A86" w14:textId="77777777"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14:paraId="236574F2" w14:textId="77777777" w:rsidR="001A59F9" w:rsidRPr="00AD0E47" w:rsidRDefault="001A59F9" w:rsidP="00AD0E47">
      <w:pPr>
        <w:pStyle w:val="20"/>
        <w:spacing w:before="29" w:after="0" w:line="288" w:lineRule="auto"/>
        <w:rPr>
          <w:rFonts w:ascii="Times New Roman" w:hAnsi="Times New Roman"/>
          <w:kern w:val="0"/>
          <w:szCs w:val="24"/>
        </w:rPr>
      </w:pPr>
      <w:bookmarkStart w:id="162" w:name="_Toc509684147"/>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62"/>
    </w:p>
    <w:p w14:paraId="06443F96" w14:textId="77777777" w:rsidR="001A59F9" w:rsidRPr="00AD0E47" w:rsidRDefault="001A59F9" w:rsidP="00AD0E47">
      <w:pPr>
        <w:pStyle w:val="20"/>
        <w:spacing w:before="29" w:after="0" w:line="288" w:lineRule="auto"/>
        <w:rPr>
          <w:rFonts w:ascii="Times New Roman" w:hAnsi="Times New Roman"/>
          <w:kern w:val="0"/>
          <w:szCs w:val="24"/>
        </w:rPr>
      </w:pPr>
      <w:bookmarkStart w:id="163" w:name="_Toc509684148"/>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63"/>
    </w:p>
    <w:p w14:paraId="0347FE8A" w14:textId="77777777" w:rsidR="001A59F9"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85001B" w:rsidRPr="0091212A" w14:paraId="2B11B8B8" w14:textId="77777777" w:rsidTr="0085001B">
        <w:tc>
          <w:tcPr>
            <w:tcW w:w="3686" w:type="dxa"/>
            <w:tcBorders>
              <w:top w:val="single" w:sz="4" w:space="0" w:color="000000"/>
              <w:left w:val="single" w:sz="4" w:space="0" w:color="000000"/>
              <w:bottom w:val="single" w:sz="4" w:space="0" w:color="000000"/>
              <w:right w:val="single" w:sz="4" w:space="0" w:color="000000"/>
            </w:tcBorders>
            <w:vAlign w:val="center"/>
          </w:tcPr>
          <w:p w14:paraId="7BFCAB94" w14:textId="77777777" w:rsidR="0085001B" w:rsidRPr="00025189" w:rsidRDefault="0085001B" w:rsidP="0085001B">
            <w:pPr>
              <w:tabs>
                <w:tab w:val="left" w:pos="426"/>
              </w:tabs>
              <w:spacing w:before="29" w:line="288" w:lineRule="auto"/>
              <w:jc w:val="left"/>
              <w:rPr>
                <w:bCs/>
                <w:color w:val="000000"/>
                <w:sz w:val="24"/>
              </w:rPr>
            </w:pPr>
            <w:r w:rsidRPr="00025189">
              <w:rPr>
                <w:rFonts w:hint="eastAsia"/>
                <w:bCs/>
                <w:color w:val="000000"/>
                <w:sz w:val="24"/>
              </w:rPr>
              <w:lastRenderedPageBreak/>
              <w:t>项目</w:t>
            </w:r>
          </w:p>
        </w:tc>
        <w:tc>
          <w:tcPr>
            <w:tcW w:w="2657" w:type="dxa"/>
            <w:tcBorders>
              <w:top w:val="single" w:sz="4" w:space="0" w:color="000000"/>
              <w:left w:val="single" w:sz="4" w:space="0" w:color="000000"/>
              <w:bottom w:val="single" w:sz="4" w:space="0" w:color="000000"/>
              <w:right w:val="single" w:sz="4" w:space="0" w:color="000000"/>
            </w:tcBorders>
          </w:tcPr>
          <w:p w14:paraId="274F367E" w14:textId="77777777" w:rsidR="0085001B" w:rsidRPr="00025189" w:rsidRDefault="0085001B" w:rsidP="0085001B">
            <w:pPr>
              <w:tabs>
                <w:tab w:val="left" w:pos="426"/>
              </w:tabs>
              <w:spacing w:before="29" w:line="288" w:lineRule="auto"/>
              <w:jc w:val="left"/>
              <w:rPr>
                <w:bCs/>
                <w:color w:val="000000"/>
                <w:sz w:val="24"/>
              </w:rPr>
            </w:pPr>
            <w:r w:rsidRPr="00025189">
              <w:rPr>
                <w:rFonts w:hint="eastAsia"/>
                <w:bCs/>
                <w:color w:val="000000"/>
                <w:sz w:val="24"/>
              </w:rPr>
              <w:t>本期</w:t>
            </w:r>
          </w:p>
          <w:p w14:paraId="24EA5591" w14:textId="77777777" w:rsidR="0085001B" w:rsidRPr="00025189" w:rsidRDefault="0085001B" w:rsidP="0085001B">
            <w:pPr>
              <w:tabs>
                <w:tab w:val="left" w:pos="426"/>
              </w:tabs>
              <w:spacing w:before="29" w:line="288" w:lineRule="auto"/>
              <w:jc w:val="left"/>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Borders>
              <w:top w:val="single" w:sz="4" w:space="0" w:color="000000"/>
              <w:left w:val="single" w:sz="4" w:space="0" w:color="000000"/>
              <w:bottom w:val="single" w:sz="4" w:space="0" w:color="000000"/>
              <w:right w:val="single" w:sz="4" w:space="0" w:color="000000"/>
            </w:tcBorders>
          </w:tcPr>
          <w:p w14:paraId="4CE174B1" w14:textId="77777777" w:rsidR="0085001B" w:rsidRPr="00025189" w:rsidRDefault="0085001B" w:rsidP="0085001B">
            <w:pPr>
              <w:tabs>
                <w:tab w:val="left" w:pos="426"/>
              </w:tabs>
              <w:spacing w:before="29" w:line="288" w:lineRule="auto"/>
              <w:jc w:val="left"/>
              <w:rPr>
                <w:bCs/>
                <w:color w:val="000000"/>
                <w:sz w:val="24"/>
              </w:rPr>
            </w:pPr>
            <w:r w:rsidRPr="00025189">
              <w:rPr>
                <w:rFonts w:hint="eastAsia"/>
                <w:bCs/>
                <w:color w:val="000000"/>
                <w:sz w:val="24"/>
              </w:rPr>
              <w:t>上年度可比期间</w:t>
            </w:r>
          </w:p>
          <w:p w14:paraId="00467C0D" w14:textId="77777777" w:rsidR="0085001B" w:rsidRPr="00025189" w:rsidRDefault="0085001B" w:rsidP="0085001B">
            <w:pPr>
              <w:tabs>
                <w:tab w:val="left" w:pos="426"/>
              </w:tabs>
              <w:spacing w:before="29" w:line="288" w:lineRule="auto"/>
              <w:jc w:val="left"/>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85001B" w:rsidRPr="0091212A" w14:paraId="05D1EB73" w14:textId="77777777" w:rsidTr="0085001B">
        <w:tc>
          <w:tcPr>
            <w:tcW w:w="3686" w:type="dxa"/>
            <w:tcBorders>
              <w:top w:val="single" w:sz="4" w:space="0" w:color="000000"/>
              <w:left w:val="single" w:sz="4" w:space="0" w:color="000000"/>
              <w:bottom w:val="single" w:sz="4" w:space="0" w:color="000000"/>
              <w:right w:val="single" w:sz="4" w:space="0" w:color="000000"/>
            </w:tcBorders>
            <w:vAlign w:val="center"/>
          </w:tcPr>
          <w:p w14:paraId="61E834F3" w14:textId="77777777" w:rsidR="0085001B" w:rsidRPr="0085001B" w:rsidRDefault="0085001B" w:rsidP="0085001B">
            <w:pPr>
              <w:tabs>
                <w:tab w:val="left" w:pos="426"/>
              </w:tabs>
              <w:spacing w:before="29" w:line="288" w:lineRule="auto"/>
              <w:jc w:val="left"/>
              <w:rPr>
                <w:bCs/>
                <w:color w:val="000000"/>
                <w:sz w:val="24"/>
              </w:rPr>
            </w:pPr>
            <w:r w:rsidRPr="0085001B">
              <w:rPr>
                <w:rFonts w:hint="eastAsia"/>
                <w:bCs/>
                <w:color w:val="000000"/>
                <w:sz w:val="24"/>
              </w:rPr>
              <w:t>当期发生的基金应支付的管理费</w:t>
            </w:r>
          </w:p>
        </w:tc>
        <w:tc>
          <w:tcPr>
            <w:tcW w:w="2657" w:type="dxa"/>
            <w:tcBorders>
              <w:top w:val="single" w:sz="4" w:space="0" w:color="000000"/>
              <w:left w:val="single" w:sz="4" w:space="0" w:color="000000"/>
              <w:bottom w:val="single" w:sz="4" w:space="0" w:color="000000"/>
              <w:right w:val="single" w:sz="4" w:space="0" w:color="000000"/>
            </w:tcBorders>
          </w:tcPr>
          <w:p w14:paraId="244428CB" w14:textId="77777777" w:rsidR="0085001B" w:rsidRPr="0085001B" w:rsidRDefault="0085001B" w:rsidP="0085001B">
            <w:pPr>
              <w:tabs>
                <w:tab w:val="left" w:pos="426"/>
              </w:tabs>
              <w:spacing w:before="29" w:line="288" w:lineRule="auto"/>
              <w:jc w:val="left"/>
              <w:rPr>
                <w:bCs/>
                <w:color w:val="000000"/>
                <w:sz w:val="24"/>
              </w:rPr>
            </w:pPr>
            <w:r w:rsidRPr="0085001B">
              <w:rPr>
                <w:bCs/>
                <w:color w:val="000000"/>
                <w:sz w:val="24"/>
              </w:rPr>
              <w:t>1,874,276.67</w:t>
            </w:r>
          </w:p>
        </w:tc>
        <w:tc>
          <w:tcPr>
            <w:tcW w:w="2657" w:type="dxa"/>
            <w:tcBorders>
              <w:top w:val="single" w:sz="4" w:space="0" w:color="000000"/>
              <w:left w:val="single" w:sz="4" w:space="0" w:color="000000"/>
              <w:bottom w:val="single" w:sz="4" w:space="0" w:color="000000"/>
              <w:right w:val="single" w:sz="4" w:space="0" w:color="000000"/>
            </w:tcBorders>
          </w:tcPr>
          <w:p w14:paraId="65DDB768" w14:textId="77777777" w:rsidR="0085001B" w:rsidRPr="0085001B" w:rsidRDefault="0085001B" w:rsidP="0085001B">
            <w:pPr>
              <w:tabs>
                <w:tab w:val="left" w:pos="426"/>
              </w:tabs>
              <w:spacing w:before="29" w:line="288" w:lineRule="auto"/>
              <w:jc w:val="left"/>
              <w:rPr>
                <w:bCs/>
                <w:color w:val="000000"/>
                <w:sz w:val="24"/>
              </w:rPr>
            </w:pPr>
            <w:r w:rsidRPr="0085001B">
              <w:rPr>
                <w:bCs/>
                <w:color w:val="000000"/>
                <w:sz w:val="24"/>
              </w:rPr>
              <w:t>1,347,257.87</w:t>
            </w:r>
          </w:p>
        </w:tc>
      </w:tr>
      <w:tr w:rsidR="0085001B" w:rsidRPr="0091212A" w14:paraId="2A641491" w14:textId="77777777" w:rsidTr="0085001B">
        <w:tc>
          <w:tcPr>
            <w:tcW w:w="3686" w:type="dxa"/>
            <w:tcBorders>
              <w:top w:val="single" w:sz="4" w:space="0" w:color="000000"/>
              <w:left w:val="single" w:sz="4" w:space="0" w:color="000000"/>
              <w:bottom w:val="single" w:sz="4" w:space="0" w:color="000000"/>
              <w:right w:val="single" w:sz="4" w:space="0" w:color="000000"/>
            </w:tcBorders>
            <w:vAlign w:val="center"/>
          </w:tcPr>
          <w:p w14:paraId="61424602" w14:textId="77777777" w:rsidR="0085001B" w:rsidRPr="0085001B" w:rsidRDefault="0085001B" w:rsidP="0085001B">
            <w:pPr>
              <w:tabs>
                <w:tab w:val="left" w:pos="426"/>
              </w:tabs>
              <w:spacing w:before="29" w:line="288" w:lineRule="auto"/>
              <w:jc w:val="left"/>
              <w:rPr>
                <w:bCs/>
                <w:color w:val="000000"/>
                <w:sz w:val="24"/>
              </w:rPr>
            </w:pPr>
            <w:r w:rsidRPr="0085001B">
              <w:rPr>
                <w:rFonts w:hint="eastAsia"/>
                <w:bCs/>
                <w:color w:val="000000"/>
                <w:sz w:val="24"/>
              </w:rPr>
              <w:t>其中：支付销售机构的客户维护费</w:t>
            </w:r>
          </w:p>
        </w:tc>
        <w:tc>
          <w:tcPr>
            <w:tcW w:w="2657" w:type="dxa"/>
            <w:tcBorders>
              <w:top w:val="single" w:sz="4" w:space="0" w:color="000000"/>
              <w:left w:val="single" w:sz="4" w:space="0" w:color="000000"/>
              <w:bottom w:val="single" w:sz="4" w:space="0" w:color="000000"/>
              <w:right w:val="single" w:sz="4" w:space="0" w:color="000000"/>
            </w:tcBorders>
          </w:tcPr>
          <w:p w14:paraId="4684B383" w14:textId="77777777" w:rsidR="0085001B" w:rsidRPr="0085001B" w:rsidRDefault="0085001B" w:rsidP="0085001B">
            <w:pPr>
              <w:tabs>
                <w:tab w:val="left" w:pos="426"/>
              </w:tabs>
              <w:spacing w:before="29" w:line="288" w:lineRule="auto"/>
              <w:jc w:val="left"/>
              <w:rPr>
                <w:bCs/>
                <w:color w:val="000000"/>
                <w:sz w:val="24"/>
              </w:rPr>
            </w:pPr>
            <w:r w:rsidRPr="0085001B">
              <w:rPr>
                <w:bCs/>
                <w:color w:val="000000"/>
                <w:sz w:val="24"/>
              </w:rPr>
              <w:t>917,086.31</w:t>
            </w:r>
          </w:p>
        </w:tc>
        <w:tc>
          <w:tcPr>
            <w:tcW w:w="2657" w:type="dxa"/>
            <w:tcBorders>
              <w:top w:val="single" w:sz="4" w:space="0" w:color="000000"/>
              <w:left w:val="single" w:sz="4" w:space="0" w:color="000000"/>
              <w:bottom w:val="single" w:sz="4" w:space="0" w:color="000000"/>
              <w:right w:val="single" w:sz="4" w:space="0" w:color="000000"/>
            </w:tcBorders>
          </w:tcPr>
          <w:p w14:paraId="6BE77AEF" w14:textId="77777777" w:rsidR="0085001B" w:rsidRPr="0085001B" w:rsidRDefault="0085001B" w:rsidP="0085001B">
            <w:pPr>
              <w:tabs>
                <w:tab w:val="left" w:pos="426"/>
              </w:tabs>
              <w:spacing w:before="29" w:line="288" w:lineRule="auto"/>
              <w:jc w:val="left"/>
              <w:rPr>
                <w:bCs/>
                <w:color w:val="000000"/>
                <w:sz w:val="24"/>
              </w:rPr>
            </w:pPr>
            <w:r w:rsidRPr="0085001B">
              <w:rPr>
                <w:bCs/>
                <w:color w:val="000000"/>
                <w:sz w:val="24"/>
              </w:rPr>
              <w:t>669,704.03</w:t>
            </w:r>
          </w:p>
        </w:tc>
      </w:tr>
    </w:tbl>
    <w:p w14:paraId="62329BA5" w14:textId="77777777" w:rsidR="0085001B" w:rsidRDefault="0085001B">
      <w:pPr>
        <w:tabs>
          <w:tab w:val="left" w:pos="426"/>
        </w:tabs>
        <w:spacing w:before="29" w:line="288" w:lineRule="auto"/>
        <w:jc w:val="left"/>
        <w:rPr>
          <w:kern w:val="0"/>
          <w:sz w:val="24"/>
        </w:rPr>
      </w:pPr>
    </w:p>
    <w:p w14:paraId="4A89F583" w14:textId="77777777" w:rsidR="006F569A" w:rsidRDefault="0028116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14:paraId="299C8400" w14:textId="77777777"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×1.50% ÷ </w:t>
      </w:r>
      <w:r w:rsidRPr="00D754A9">
        <w:rPr>
          <w:kern w:val="0"/>
          <w:sz w:val="24"/>
        </w:rPr>
        <w:t>当年天数。</w:t>
      </w:r>
    </w:p>
    <w:p w14:paraId="7480AC91" w14:textId="77777777" w:rsidR="001A59F9" w:rsidRPr="0091212A" w:rsidRDefault="001A59F9" w:rsidP="00026C9C">
      <w:pPr>
        <w:spacing w:line="360" w:lineRule="auto"/>
        <w:rPr>
          <w:rFonts w:asciiTheme="minorEastAsia" w:eastAsiaTheme="minorEastAsia" w:hAnsiTheme="minorEastAsia"/>
          <w:color w:val="000000"/>
          <w:szCs w:val="21"/>
        </w:rPr>
      </w:pPr>
    </w:p>
    <w:p w14:paraId="07693C34" w14:textId="77777777" w:rsidR="001A59F9" w:rsidRPr="00AD0E47" w:rsidRDefault="001A59F9" w:rsidP="00AD0E47">
      <w:pPr>
        <w:pStyle w:val="20"/>
        <w:spacing w:before="29" w:after="0" w:line="288" w:lineRule="auto"/>
        <w:rPr>
          <w:rFonts w:ascii="Times New Roman" w:hAnsi="Times New Roman"/>
          <w:kern w:val="0"/>
          <w:szCs w:val="24"/>
        </w:rPr>
      </w:pPr>
      <w:bookmarkStart w:id="164" w:name="_Toc509684149"/>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64"/>
    </w:p>
    <w:p w14:paraId="6B373E60"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14:paraId="3BC54173" w14:textId="77777777" w:rsidTr="005B1208">
        <w:tc>
          <w:tcPr>
            <w:tcW w:w="3686" w:type="dxa"/>
            <w:vAlign w:val="center"/>
          </w:tcPr>
          <w:p w14:paraId="4160DE83"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14:paraId="3C452853"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14:paraId="4428BEBC" w14:textId="77777777"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14:paraId="6A2A102E"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14:paraId="6ABBA567" w14:textId="77777777"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14:paraId="5C5A3001" w14:textId="77777777" w:rsidTr="005B1208">
        <w:tc>
          <w:tcPr>
            <w:tcW w:w="3686" w:type="dxa"/>
            <w:vAlign w:val="center"/>
          </w:tcPr>
          <w:p w14:paraId="196CBB3C" w14:textId="77777777"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14:paraId="7B57BA32" w14:textId="77777777" w:rsidR="001A59F9" w:rsidRPr="00FF7CE7" w:rsidRDefault="001A59F9" w:rsidP="00FF7CE7">
            <w:pPr>
              <w:spacing w:before="29" w:line="288" w:lineRule="auto"/>
              <w:jc w:val="right"/>
              <w:rPr>
                <w:kern w:val="0"/>
                <w:sz w:val="24"/>
              </w:rPr>
            </w:pPr>
            <w:r w:rsidRPr="00FF7CE7">
              <w:rPr>
                <w:kern w:val="0"/>
                <w:sz w:val="24"/>
              </w:rPr>
              <w:t>312,379.44</w:t>
            </w:r>
          </w:p>
        </w:tc>
        <w:tc>
          <w:tcPr>
            <w:tcW w:w="2657" w:type="dxa"/>
            <w:vAlign w:val="center"/>
          </w:tcPr>
          <w:p w14:paraId="6F8F025A" w14:textId="77777777" w:rsidR="001A59F9" w:rsidRPr="00FF7CE7" w:rsidRDefault="001A59F9" w:rsidP="00FF7CE7">
            <w:pPr>
              <w:spacing w:before="29" w:line="288" w:lineRule="auto"/>
              <w:jc w:val="right"/>
              <w:rPr>
                <w:kern w:val="0"/>
                <w:sz w:val="24"/>
              </w:rPr>
            </w:pPr>
            <w:r w:rsidRPr="00FF7CE7">
              <w:rPr>
                <w:kern w:val="0"/>
                <w:sz w:val="24"/>
              </w:rPr>
              <w:t>224,543.01</w:t>
            </w:r>
          </w:p>
        </w:tc>
      </w:tr>
    </w:tbl>
    <w:p w14:paraId="0AF07334" w14:textId="77777777" w:rsidR="006F569A" w:rsidRDefault="0028116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14:paraId="45804764" w14:textId="77777777"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×0.25% ÷ </w:t>
      </w:r>
      <w:r w:rsidRPr="00D754A9">
        <w:rPr>
          <w:kern w:val="0"/>
          <w:sz w:val="24"/>
        </w:rPr>
        <w:t>当年天数。</w:t>
      </w:r>
    </w:p>
    <w:p w14:paraId="653F9554" w14:textId="77777777" w:rsidR="001A59F9" w:rsidRPr="0091212A" w:rsidRDefault="001A59F9" w:rsidP="00026C9C">
      <w:pPr>
        <w:spacing w:line="360" w:lineRule="auto"/>
        <w:rPr>
          <w:rFonts w:asciiTheme="minorEastAsia" w:eastAsiaTheme="minorEastAsia" w:hAnsiTheme="minorEastAsia"/>
          <w:color w:val="000000"/>
          <w:szCs w:val="21"/>
        </w:rPr>
      </w:pPr>
    </w:p>
    <w:p w14:paraId="535094BA" w14:textId="77777777" w:rsidR="00D73F98" w:rsidRPr="00D73F98" w:rsidRDefault="001A59F9" w:rsidP="00D73F98">
      <w:pPr>
        <w:pStyle w:val="20"/>
        <w:spacing w:before="29" w:after="0" w:line="288" w:lineRule="auto"/>
        <w:rPr>
          <w:rFonts w:ascii="Times New Roman" w:hAnsi="Times New Roman"/>
          <w:kern w:val="0"/>
          <w:szCs w:val="24"/>
        </w:rPr>
      </w:pPr>
      <w:bookmarkStart w:id="165" w:name="_Toc509684150"/>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65"/>
    </w:p>
    <w:p w14:paraId="55667BE9" w14:textId="77777777" w:rsidR="00846E38" w:rsidRPr="00846E38" w:rsidRDefault="00846E38" w:rsidP="00846E38">
      <w:pPr>
        <w:tabs>
          <w:tab w:val="left" w:pos="426"/>
        </w:tabs>
        <w:spacing w:before="29" w:line="288" w:lineRule="auto"/>
        <w:jc w:val="left"/>
        <w:rPr>
          <w:kern w:val="0"/>
          <w:sz w:val="24"/>
        </w:rPr>
      </w:pPr>
      <w:r w:rsidRPr="00846E38">
        <w:rPr>
          <w:kern w:val="0"/>
          <w:sz w:val="24"/>
        </w:rPr>
        <w:t>无。</w:t>
      </w:r>
    </w:p>
    <w:p w14:paraId="57AC7967" w14:textId="77777777" w:rsidR="001A59F9" w:rsidRPr="00D73F98" w:rsidRDefault="001A59F9" w:rsidP="00BC7821">
      <w:pPr>
        <w:spacing w:line="360" w:lineRule="auto"/>
        <w:rPr>
          <w:rFonts w:asciiTheme="minorEastAsia" w:eastAsiaTheme="minorEastAsia" w:hAnsiTheme="minorEastAsia"/>
          <w:color w:val="000000"/>
          <w:szCs w:val="21"/>
        </w:rPr>
      </w:pPr>
    </w:p>
    <w:p w14:paraId="0EBA4381" w14:textId="77777777" w:rsidR="001A59F9" w:rsidRPr="00AD0E47" w:rsidRDefault="001A59F9" w:rsidP="00AD0E47">
      <w:pPr>
        <w:pStyle w:val="20"/>
        <w:spacing w:before="29" w:after="0" w:line="288" w:lineRule="auto"/>
        <w:rPr>
          <w:rFonts w:ascii="Times New Roman" w:hAnsi="Times New Roman"/>
          <w:kern w:val="0"/>
          <w:szCs w:val="24"/>
        </w:rPr>
      </w:pPr>
      <w:bookmarkStart w:id="166" w:name="_Toc509684151"/>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66"/>
    </w:p>
    <w:p w14:paraId="1ABC7299" w14:textId="77777777"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14:paraId="4A851D0A" w14:textId="77777777" w:rsidR="001A59F9" w:rsidRPr="0091212A" w:rsidRDefault="001A59F9" w:rsidP="00026C9C">
      <w:pPr>
        <w:spacing w:line="360" w:lineRule="auto"/>
        <w:rPr>
          <w:rFonts w:asciiTheme="minorEastAsia" w:eastAsiaTheme="minorEastAsia" w:hAnsiTheme="minorEastAsia"/>
          <w:color w:val="000000"/>
          <w:szCs w:val="21"/>
        </w:rPr>
      </w:pPr>
    </w:p>
    <w:p w14:paraId="6FB7F115" w14:textId="77777777" w:rsidR="001A59F9" w:rsidRPr="00AD0E47" w:rsidRDefault="001A59F9" w:rsidP="00AD0E47">
      <w:pPr>
        <w:pStyle w:val="20"/>
        <w:spacing w:before="29" w:after="0" w:line="288" w:lineRule="auto"/>
        <w:rPr>
          <w:rFonts w:ascii="Times New Roman" w:hAnsi="Times New Roman"/>
          <w:kern w:val="0"/>
          <w:szCs w:val="24"/>
        </w:rPr>
      </w:pPr>
      <w:bookmarkStart w:id="167" w:name="_Toc509684152"/>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67"/>
    </w:p>
    <w:p w14:paraId="7EA89468" w14:textId="77777777" w:rsidR="001A59F9" w:rsidRPr="00AD0E47" w:rsidRDefault="001A59F9" w:rsidP="00AD0E47">
      <w:pPr>
        <w:pStyle w:val="20"/>
        <w:spacing w:before="29" w:after="0" w:line="288" w:lineRule="auto"/>
        <w:rPr>
          <w:rFonts w:ascii="Times New Roman" w:hAnsi="Times New Roman"/>
          <w:kern w:val="0"/>
          <w:szCs w:val="24"/>
        </w:rPr>
      </w:pPr>
      <w:bookmarkStart w:id="168" w:name="_Toc509684153"/>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68"/>
    </w:p>
    <w:p w14:paraId="24525BA2" w14:textId="77777777"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14:paraId="06922774" w14:textId="77777777"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14:paraId="30003933" w14:textId="77777777" w:rsidR="001A59F9" w:rsidRPr="00AD0E47" w:rsidRDefault="001A59F9" w:rsidP="00AD0E47">
      <w:pPr>
        <w:pStyle w:val="20"/>
        <w:spacing w:before="29" w:after="0" w:line="288" w:lineRule="auto"/>
        <w:rPr>
          <w:rFonts w:ascii="Times New Roman" w:hAnsi="Times New Roman"/>
          <w:kern w:val="0"/>
          <w:szCs w:val="24"/>
        </w:rPr>
      </w:pPr>
      <w:bookmarkStart w:id="169" w:name="_Toc509684154"/>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69"/>
    </w:p>
    <w:p w14:paraId="139F2BE0" w14:textId="77777777"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14:paraId="5C62FBC0" w14:textId="77777777" w:rsidR="001A59F9" w:rsidRPr="00AD0E47" w:rsidRDefault="001A59F9" w:rsidP="00AD0E47">
      <w:pPr>
        <w:pStyle w:val="20"/>
        <w:spacing w:before="29" w:after="0" w:line="288" w:lineRule="auto"/>
        <w:rPr>
          <w:rFonts w:ascii="Times New Roman" w:hAnsi="Times New Roman"/>
          <w:kern w:val="0"/>
          <w:szCs w:val="24"/>
        </w:rPr>
      </w:pPr>
      <w:bookmarkStart w:id="170" w:name="_Toc509684155"/>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70"/>
    </w:p>
    <w:p w14:paraId="5C60EA9C"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14:paraId="51E87EB4" w14:textId="77777777" w:rsidTr="00C915A6">
        <w:tc>
          <w:tcPr>
            <w:tcW w:w="2268" w:type="dxa"/>
            <w:vMerge w:val="restart"/>
            <w:vAlign w:val="center"/>
          </w:tcPr>
          <w:p w14:paraId="0D15582A"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14:paraId="06E3EF8B"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14:paraId="71696862" w14:textId="77777777"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14:paraId="73D65CFA"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14:paraId="01B9D9E3" w14:textId="77777777"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2016</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14:paraId="7CBD44B6" w14:textId="77777777" w:rsidTr="00C915A6">
        <w:tc>
          <w:tcPr>
            <w:tcW w:w="2268" w:type="dxa"/>
            <w:vMerge/>
            <w:vAlign w:val="center"/>
          </w:tcPr>
          <w:p w14:paraId="5F51A3CC" w14:textId="77777777" w:rsidR="00360905" w:rsidRPr="009A4D19" w:rsidRDefault="00360905" w:rsidP="00115B15">
            <w:pPr>
              <w:spacing w:before="29" w:line="288" w:lineRule="auto"/>
              <w:jc w:val="center"/>
              <w:rPr>
                <w:color w:val="000000"/>
                <w:szCs w:val="21"/>
              </w:rPr>
            </w:pPr>
          </w:p>
        </w:tc>
        <w:tc>
          <w:tcPr>
            <w:tcW w:w="1683" w:type="dxa"/>
            <w:vAlign w:val="center"/>
          </w:tcPr>
          <w:p w14:paraId="5A05A2DF" w14:textId="77777777"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14:paraId="25463615"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14:paraId="11957AC7" w14:textId="77777777"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14:paraId="2E93F225"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6F569A" w14:paraId="775547DD" w14:textId="77777777">
        <w:tc>
          <w:tcPr>
            <w:tcW w:w="2268" w:type="dxa"/>
            <w:vAlign w:val="center"/>
          </w:tcPr>
          <w:p w14:paraId="04020111" w14:textId="77777777" w:rsidR="006F569A" w:rsidRDefault="00281169">
            <w:pPr>
              <w:jc w:val="left"/>
            </w:pPr>
            <w:r>
              <w:rPr>
                <w:szCs w:val="21"/>
              </w:rPr>
              <w:t>中国农业银行股份有限公司</w:t>
            </w:r>
          </w:p>
        </w:tc>
        <w:tc>
          <w:tcPr>
            <w:tcW w:w="1683" w:type="dxa"/>
            <w:vAlign w:val="center"/>
          </w:tcPr>
          <w:p w14:paraId="5BEFA1E5" w14:textId="77777777" w:rsidR="006F569A" w:rsidRDefault="00281169">
            <w:pPr>
              <w:jc w:val="right"/>
            </w:pPr>
            <w:r>
              <w:rPr>
                <w:szCs w:val="21"/>
              </w:rPr>
              <w:t>66,063,384.94</w:t>
            </w:r>
          </w:p>
        </w:tc>
        <w:tc>
          <w:tcPr>
            <w:tcW w:w="1683" w:type="dxa"/>
            <w:vAlign w:val="center"/>
          </w:tcPr>
          <w:p w14:paraId="1322BB4A" w14:textId="77777777" w:rsidR="006F569A" w:rsidRDefault="00281169">
            <w:pPr>
              <w:jc w:val="right"/>
            </w:pPr>
            <w:r>
              <w:rPr>
                <w:szCs w:val="21"/>
              </w:rPr>
              <w:t>233,490.85</w:t>
            </w:r>
          </w:p>
        </w:tc>
        <w:tc>
          <w:tcPr>
            <w:tcW w:w="1683" w:type="dxa"/>
            <w:vAlign w:val="center"/>
          </w:tcPr>
          <w:p w14:paraId="3677CB58" w14:textId="77777777" w:rsidR="006F569A" w:rsidRDefault="00281169">
            <w:pPr>
              <w:jc w:val="right"/>
            </w:pPr>
            <w:r>
              <w:rPr>
                <w:szCs w:val="21"/>
              </w:rPr>
              <w:t>20,061,701.19</w:t>
            </w:r>
          </w:p>
        </w:tc>
        <w:tc>
          <w:tcPr>
            <w:tcW w:w="1683" w:type="dxa"/>
            <w:vAlign w:val="center"/>
          </w:tcPr>
          <w:p w14:paraId="2CC0B10F" w14:textId="77777777" w:rsidR="006F569A" w:rsidRDefault="00281169">
            <w:pPr>
              <w:jc w:val="right"/>
            </w:pPr>
            <w:r>
              <w:rPr>
                <w:szCs w:val="21"/>
              </w:rPr>
              <w:t>131,007.78</w:t>
            </w:r>
          </w:p>
        </w:tc>
      </w:tr>
    </w:tbl>
    <w:p w14:paraId="1DB2EB10" w14:textId="77777777"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14:paraId="73F08F5D" w14:textId="77777777" w:rsidR="001A59F9" w:rsidRPr="0091212A" w:rsidRDefault="001A59F9" w:rsidP="00026C9C">
      <w:pPr>
        <w:spacing w:line="360" w:lineRule="auto"/>
        <w:rPr>
          <w:rFonts w:asciiTheme="minorEastAsia" w:eastAsiaTheme="minorEastAsia" w:hAnsiTheme="minorEastAsia"/>
          <w:color w:val="000000"/>
          <w:szCs w:val="21"/>
        </w:rPr>
      </w:pPr>
    </w:p>
    <w:p w14:paraId="6EB8D8B8" w14:textId="77777777" w:rsidR="00063793" w:rsidRPr="00AD0E47" w:rsidRDefault="00063793" w:rsidP="00063793">
      <w:pPr>
        <w:pStyle w:val="20"/>
        <w:spacing w:before="29" w:after="0" w:line="288" w:lineRule="auto"/>
        <w:rPr>
          <w:rFonts w:ascii="Times New Roman" w:hAnsi="Times New Roman"/>
          <w:kern w:val="0"/>
          <w:szCs w:val="24"/>
        </w:rPr>
      </w:pPr>
      <w:bookmarkStart w:id="171" w:name="_Toc509684156"/>
      <w:r>
        <w:rPr>
          <w:rFonts w:ascii="Times New Roman" w:hAnsi="Times New Roman"/>
          <w:kern w:val="0"/>
          <w:szCs w:val="24"/>
        </w:rPr>
        <w:t>7</w:t>
      </w:r>
      <w:r w:rsidRPr="00AD0E47">
        <w:rPr>
          <w:rFonts w:ascii="Times New Roman" w:hAnsi="Times New Roman"/>
          <w:kern w:val="0"/>
          <w:szCs w:val="24"/>
        </w:rPr>
        <w:t>.4.10.6</w:t>
      </w:r>
      <w:r w:rsidRPr="00AD0E47">
        <w:rPr>
          <w:rFonts w:ascii="Times New Roman" w:hAnsi="Times New Roman" w:hint="eastAsia"/>
          <w:kern w:val="0"/>
          <w:szCs w:val="24"/>
        </w:rPr>
        <w:t>本基金在承销期内参与关联方承销证券的情况</w:t>
      </w:r>
      <w:bookmarkEnd w:id="171"/>
    </w:p>
    <w:p w14:paraId="445F0773" w14:textId="77777777" w:rsidR="00063793" w:rsidRPr="00D754A9" w:rsidRDefault="00063793" w:rsidP="00063793">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14:paraId="0CADA351" w14:textId="77777777" w:rsidR="00063793" w:rsidRPr="00D74688" w:rsidRDefault="00063793" w:rsidP="00D74688">
      <w:pPr>
        <w:tabs>
          <w:tab w:val="left" w:pos="426"/>
        </w:tabs>
        <w:spacing w:before="29" w:line="288" w:lineRule="auto"/>
        <w:jc w:val="left"/>
        <w:rPr>
          <w:kern w:val="0"/>
          <w:sz w:val="24"/>
        </w:rPr>
      </w:pPr>
    </w:p>
    <w:p w14:paraId="7C5F1A69" w14:textId="77777777" w:rsidR="00063793" w:rsidRPr="00D74688" w:rsidRDefault="00063793" w:rsidP="00D74688">
      <w:pPr>
        <w:pStyle w:val="20"/>
        <w:spacing w:before="29" w:after="0" w:line="288" w:lineRule="auto"/>
        <w:rPr>
          <w:b w:val="0"/>
          <w:kern w:val="0"/>
          <w:szCs w:val="24"/>
        </w:rPr>
      </w:pPr>
      <w:bookmarkStart w:id="172" w:name="_Toc509684157"/>
      <w:r w:rsidRPr="00D74688">
        <w:rPr>
          <w:rFonts w:ascii="Times New Roman" w:hAnsi="Times New Roman"/>
          <w:kern w:val="0"/>
          <w:szCs w:val="24"/>
        </w:rPr>
        <w:t xml:space="preserve">7.4.10.7 </w:t>
      </w:r>
      <w:r w:rsidRPr="00D74688">
        <w:rPr>
          <w:rFonts w:ascii="Times New Roman" w:hAnsi="Times New Roman" w:hint="eastAsia"/>
          <w:kern w:val="0"/>
          <w:szCs w:val="24"/>
        </w:rPr>
        <w:t>其他关联交易事项的说明</w:t>
      </w:r>
      <w:bookmarkEnd w:id="172"/>
    </w:p>
    <w:p w14:paraId="7C02160F" w14:textId="77777777" w:rsidR="00063793" w:rsidRPr="00D74688" w:rsidRDefault="00063793" w:rsidP="00D74688">
      <w:pPr>
        <w:tabs>
          <w:tab w:val="left" w:pos="426"/>
        </w:tabs>
        <w:spacing w:before="29" w:line="288" w:lineRule="auto"/>
        <w:jc w:val="left"/>
        <w:rPr>
          <w:kern w:val="0"/>
          <w:sz w:val="24"/>
        </w:rPr>
      </w:pPr>
      <w:r w:rsidRPr="00D74688">
        <w:rPr>
          <w:rFonts w:hint="eastAsia"/>
          <w:kern w:val="0"/>
          <w:sz w:val="24"/>
        </w:rPr>
        <w:t>本基金本报告期内及上年度可比期间无其他关联交易事项。</w:t>
      </w:r>
    </w:p>
    <w:p w14:paraId="27956D84" w14:textId="77777777" w:rsidR="001A59F9" w:rsidRPr="0091212A" w:rsidRDefault="001A59F9" w:rsidP="00127235">
      <w:pPr>
        <w:spacing w:line="360" w:lineRule="auto"/>
        <w:rPr>
          <w:rFonts w:asciiTheme="minorEastAsia" w:eastAsiaTheme="minorEastAsia" w:hAnsiTheme="minorEastAsia"/>
          <w:color w:val="000000"/>
          <w:szCs w:val="21"/>
        </w:rPr>
      </w:pPr>
    </w:p>
    <w:p w14:paraId="2A9724D8" w14:textId="77777777" w:rsidR="001A59F9" w:rsidRPr="00AD0E47" w:rsidRDefault="001A59F9" w:rsidP="00AD0E47">
      <w:pPr>
        <w:pStyle w:val="20"/>
        <w:spacing w:before="29" w:after="0" w:line="288" w:lineRule="auto"/>
        <w:rPr>
          <w:rFonts w:ascii="Times New Roman" w:hAnsi="Times New Roman"/>
          <w:kern w:val="0"/>
          <w:szCs w:val="24"/>
        </w:rPr>
      </w:pPr>
      <w:bookmarkStart w:id="173" w:name="_Toc509684158"/>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73"/>
    </w:p>
    <w:p w14:paraId="036D2C51" w14:textId="77777777"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14:paraId="0E49DB99" w14:textId="77777777" w:rsidR="001A59F9" w:rsidRPr="00AD0E47" w:rsidRDefault="001A59F9" w:rsidP="00AD0E47">
      <w:pPr>
        <w:pStyle w:val="20"/>
        <w:spacing w:before="29" w:after="0" w:line="288" w:lineRule="auto"/>
        <w:rPr>
          <w:rFonts w:ascii="Times New Roman" w:hAnsi="Times New Roman"/>
          <w:kern w:val="0"/>
          <w:szCs w:val="24"/>
        </w:rPr>
      </w:pPr>
      <w:bookmarkStart w:id="174" w:name="_Toc509684159"/>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2017</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74"/>
    </w:p>
    <w:p w14:paraId="427A2A97" w14:textId="77777777" w:rsidR="001A59F9" w:rsidRPr="00AD0E47" w:rsidRDefault="001A59F9" w:rsidP="00AD0E47">
      <w:pPr>
        <w:pStyle w:val="20"/>
        <w:spacing w:before="29" w:after="0" w:line="288" w:lineRule="auto"/>
        <w:rPr>
          <w:rFonts w:ascii="Times New Roman" w:hAnsi="Times New Roman"/>
          <w:kern w:val="0"/>
          <w:szCs w:val="24"/>
        </w:rPr>
      </w:pPr>
      <w:bookmarkStart w:id="175" w:name="_Toc509684160"/>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75"/>
    </w:p>
    <w:p w14:paraId="63C0AA8F" w14:textId="77777777" w:rsidR="00E215F7" w:rsidRPr="00A34903" w:rsidRDefault="00E215F7" w:rsidP="00E215F7">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BD0CB8" w:rsidRPr="0091212A" w14:paraId="77B60517" w14:textId="77777777" w:rsidTr="00C427A7">
        <w:trPr>
          <w:trHeight w:val="270"/>
        </w:trPr>
        <w:tc>
          <w:tcPr>
            <w:tcW w:w="9180" w:type="dxa"/>
            <w:gridSpan w:val="11"/>
            <w:vAlign w:val="bottom"/>
          </w:tcPr>
          <w:p w14:paraId="715C29A1" w14:textId="0590974F" w:rsidR="00BD0CB8" w:rsidRPr="00A91E23" w:rsidRDefault="00A0540A" w:rsidP="00C427A7">
            <w:pPr>
              <w:spacing w:line="360" w:lineRule="auto"/>
              <w:rPr>
                <w:rFonts w:asciiTheme="minorEastAsia" w:eastAsiaTheme="minorEastAsia" w:hAnsiTheme="minorEastAsia"/>
                <w:szCs w:val="21"/>
              </w:rPr>
            </w:pPr>
            <w:r>
              <w:rPr>
                <w:b/>
                <w:bCs/>
                <w:color w:val="000000"/>
                <w:kern w:val="0"/>
                <w:sz w:val="24"/>
              </w:rPr>
              <w:t>7</w:t>
            </w:r>
            <w:r w:rsidR="00BD0CB8" w:rsidRPr="00EF4A32">
              <w:rPr>
                <w:b/>
                <w:bCs/>
                <w:color w:val="000000"/>
                <w:kern w:val="0"/>
                <w:sz w:val="24"/>
              </w:rPr>
              <w:t xml:space="preserve">.4.12.1.1 </w:t>
            </w:r>
            <w:r w:rsidR="00BD0CB8" w:rsidRPr="00EF4A32">
              <w:rPr>
                <w:rFonts w:hint="eastAsia"/>
                <w:color w:val="000000"/>
                <w:sz w:val="24"/>
              </w:rPr>
              <w:t>受限证券类别：股票</w:t>
            </w:r>
          </w:p>
        </w:tc>
      </w:tr>
      <w:tr w:rsidR="00BD0CB8" w:rsidRPr="0091212A" w14:paraId="24E493BA" w14:textId="77777777" w:rsidTr="00C427A7">
        <w:trPr>
          <w:trHeight w:val="745"/>
        </w:trPr>
        <w:tc>
          <w:tcPr>
            <w:tcW w:w="834" w:type="dxa"/>
            <w:vAlign w:val="center"/>
          </w:tcPr>
          <w:p w14:paraId="1CEE2A16" w14:textId="77777777" w:rsidR="00BD0CB8" w:rsidRPr="00EF4A32" w:rsidRDefault="00BD0CB8" w:rsidP="00C427A7">
            <w:pPr>
              <w:spacing w:before="29" w:line="288" w:lineRule="auto"/>
              <w:ind w:leftChars="-46" w:left="-97" w:rightChars="-57" w:right="-120"/>
              <w:jc w:val="center"/>
              <w:rPr>
                <w:sz w:val="24"/>
              </w:rPr>
            </w:pPr>
            <w:r w:rsidRPr="00EF4A32">
              <w:rPr>
                <w:rFonts w:hint="eastAsia"/>
                <w:sz w:val="24"/>
              </w:rPr>
              <w:t>证券</w:t>
            </w:r>
          </w:p>
          <w:p w14:paraId="77D142AA" w14:textId="77777777" w:rsidR="00BD0CB8" w:rsidRPr="00EF4A32" w:rsidRDefault="00BD0CB8" w:rsidP="00C427A7">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14:paraId="31F76833" w14:textId="77777777" w:rsidR="00BD0CB8" w:rsidRPr="00EF4A32" w:rsidRDefault="00BD0CB8" w:rsidP="00C427A7">
            <w:pPr>
              <w:spacing w:before="29" w:line="288" w:lineRule="auto"/>
              <w:ind w:leftChars="-50" w:left="-105" w:rightChars="-54" w:right="-113"/>
              <w:jc w:val="center"/>
              <w:rPr>
                <w:sz w:val="24"/>
              </w:rPr>
            </w:pPr>
            <w:r w:rsidRPr="00EF4A32">
              <w:rPr>
                <w:rFonts w:hint="eastAsia"/>
                <w:sz w:val="24"/>
              </w:rPr>
              <w:t>证券</w:t>
            </w:r>
          </w:p>
          <w:p w14:paraId="7B652A7D" w14:textId="77777777" w:rsidR="00BD0CB8" w:rsidRPr="00EF4A32" w:rsidRDefault="00BD0CB8" w:rsidP="00C427A7">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14:paraId="731C05ED" w14:textId="77777777" w:rsidR="00BD0CB8" w:rsidRPr="00EF4A32" w:rsidRDefault="00BD0CB8" w:rsidP="00C427A7">
            <w:pPr>
              <w:spacing w:before="29" w:line="288" w:lineRule="auto"/>
              <w:jc w:val="center"/>
              <w:rPr>
                <w:sz w:val="24"/>
              </w:rPr>
            </w:pPr>
            <w:r w:rsidRPr="00EF4A32">
              <w:rPr>
                <w:rFonts w:hint="eastAsia"/>
                <w:sz w:val="24"/>
              </w:rPr>
              <w:t>成功</w:t>
            </w:r>
          </w:p>
          <w:p w14:paraId="151C5381" w14:textId="77777777" w:rsidR="00BD0CB8" w:rsidRPr="00EF4A32" w:rsidRDefault="00BD0CB8" w:rsidP="00C427A7">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14:paraId="7ABC3FD2" w14:textId="77777777" w:rsidR="00BD0CB8" w:rsidRPr="00EF4A32" w:rsidRDefault="00BD0CB8" w:rsidP="00C427A7">
            <w:pPr>
              <w:spacing w:before="29" w:line="288" w:lineRule="auto"/>
              <w:jc w:val="center"/>
              <w:rPr>
                <w:sz w:val="24"/>
              </w:rPr>
            </w:pPr>
            <w:r w:rsidRPr="00EF4A32">
              <w:rPr>
                <w:rFonts w:hint="eastAsia"/>
                <w:sz w:val="24"/>
              </w:rPr>
              <w:t>可流</w:t>
            </w:r>
          </w:p>
          <w:p w14:paraId="22E951D4" w14:textId="77777777" w:rsidR="00BD0CB8" w:rsidRPr="00EF4A32" w:rsidRDefault="00BD0CB8" w:rsidP="00C427A7">
            <w:pPr>
              <w:spacing w:before="29" w:line="288" w:lineRule="auto"/>
              <w:jc w:val="center"/>
              <w:rPr>
                <w:sz w:val="24"/>
              </w:rPr>
            </w:pPr>
            <w:r w:rsidRPr="00EF4A32">
              <w:rPr>
                <w:rFonts w:hint="eastAsia"/>
                <w:sz w:val="24"/>
              </w:rPr>
              <w:t>通日</w:t>
            </w:r>
          </w:p>
        </w:tc>
        <w:tc>
          <w:tcPr>
            <w:tcW w:w="834" w:type="dxa"/>
            <w:vAlign w:val="center"/>
          </w:tcPr>
          <w:p w14:paraId="6BF4F347" w14:textId="77777777" w:rsidR="00BD0CB8" w:rsidRPr="00EF4A32" w:rsidRDefault="00BD0CB8" w:rsidP="00C427A7">
            <w:pPr>
              <w:spacing w:before="29" w:line="288" w:lineRule="auto"/>
              <w:jc w:val="center"/>
              <w:rPr>
                <w:sz w:val="24"/>
              </w:rPr>
            </w:pPr>
            <w:r w:rsidRPr="00EF4A32">
              <w:rPr>
                <w:rFonts w:hint="eastAsia"/>
                <w:sz w:val="24"/>
              </w:rPr>
              <w:t>流通受</w:t>
            </w:r>
          </w:p>
          <w:p w14:paraId="2F25CCA7" w14:textId="77777777" w:rsidR="00BD0CB8" w:rsidRPr="00EF4A32" w:rsidRDefault="00BD0CB8" w:rsidP="00C427A7">
            <w:pPr>
              <w:spacing w:before="29" w:line="288" w:lineRule="auto"/>
              <w:jc w:val="center"/>
              <w:rPr>
                <w:sz w:val="24"/>
              </w:rPr>
            </w:pPr>
            <w:r w:rsidRPr="00EF4A32">
              <w:rPr>
                <w:rFonts w:hint="eastAsia"/>
                <w:sz w:val="24"/>
              </w:rPr>
              <w:t>限类型</w:t>
            </w:r>
          </w:p>
        </w:tc>
        <w:tc>
          <w:tcPr>
            <w:tcW w:w="835" w:type="dxa"/>
            <w:vAlign w:val="center"/>
          </w:tcPr>
          <w:p w14:paraId="5828DED6" w14:textId="77777777" w:rsidR="00BD0CB8" w:rsidRPr="00EF4A32" w:rsidRDefault="00BD0CB8" w:rsidP="00C427A7">
            <w:pPr>
              <w:spacing w:before="29" w:line="288" w:lineRule="auto"/>
              <w:jc w:val="center"/>
              <w:rPr>
                <w:sz w:val="24"/>
              </w:rPr>
            </w:pPr>
            <w:r w:rsidRPr="00EF4A32">
              <w:rPr>
                <w:rFonts w:hint="eastAsia"/>
                <w:sz w:val="24"/>
              </w:rPr>
              <w:t>认购</w:t>
            </w:r>
          </w:p>
          <w:p w14:paraId="32F98C1D" w14:textId="77777777" w:rsidR="00BD0CB8" w:rsidRPr="00EF4A32" w:rsidRDefault="00BD0CB8" w:rsidP="00C427A7">
            <w:pPr>
              <w:spacing w:before="29" w:line="288" w:lineRule="auto"/>
              <w:jc w:val="center"/>
              <w:rPr>
                <w:sz w:val="24"/>
              </w:rPr>
            </w:pPr>
            <w:r w:rsidRPr="00EF4A32">
              <w:rPr>
                <w:rFonts w:hint="eastAsia"/>
                <w:sz w:val="24"/>
              </w:rPr>
              <w:t>价格</w:t>
            </w:r>
          </w:p>
        </w:tc>
        <w:tc>
          <w:tcPr>
            <w:tcW w:w="834" w:type="dxa"/>
            <w:vAlign w:val="center"/>
          </w:tcPr>
          <w:p w14:paraId="2A80FC3E" w14:textId="77777777" w:rsidR="00BD0CB8" w:rsidRPr="00EF4A32" w:rsidRDefault="00BD0CB8" w:rsidP="00C427A7">
            <w:pPr>
              <w:spacing w:before="29" w:line="288" w:lineRule="auto"/>
              <w:ind w:leftChars="-33" w:left="-69" w:rightChars="-46" w:right="-97"/>
              <w:jc w:val="center"/>
              <w:rPr>
                <w:sz w:val="24"/>
              </w:rPr>
            </w:pPr>
            <w:r w:rsidRPr="00EF4A32">
              <w:rPr>
                <w:rFonts w:hint="eastAsia"/>
                <w:sz w:val="24"/>
              </w:rPr>
              <w:t>期末估</w:t>
            </w:r>
          </w:p>
          <w:p w14:paraId="3159A9D8" w14:textId="77777777" w:rsidR="00BD0CB8" w:rsidRPr="00EF4A32" w:rsidRDefault="00BD0CB8" w:rsidP="00C427A7">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14:paraId="57D59CB5" w14:textId="77777777" w:rsidR="00BD0CB8" w:rsidRPr="00EF4A32" w:rsidRDefault="00BD0CB8" w:rsidP="00C427A7">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14:paraId="38E9B268" w14:textId="77777777" w:rsidR="00BD0CB8" w:rsidRPr="00EF4A32" w:rsidRDefault="00BD0CB8" w:rsidP="00C427A7">
            <w:pPr>
              <w:spacing w:before="29" w:line="288" w:lineRule="auto"/>
              <w:jc w:val="center"/>
              <w:rPr>
                <w:sz w:val="24"/>
              </w:rPr>
            </w:pPr>
            <w:r w:rsidRPr="00EF4A32">
              <w:rPr>
                <w:rFonts w:hint="eastAsia"/>
                <w:sz w:val="24"/>
              </w:rPr>
              <w:t>期末</w:t>
            </w:r>
          </w:p>
          <w:p w14:paraId="786E13C6" w14:textId="77777777" w:rsidR="00BD0CB8" w:rsidRPr="00EF4A32" w:rsidRDefault="00BD0CB8" w:rsidP="00C427A7">
            <w:pPr>
              <w:spacing w:before="29" w:line="288" w:lineRule="auto"/>
              <w:jc w:val="center"/>
              <w:rPr>
                <w:sz w:val="24"/>
              </w:rPr>
            </w:pPr>
            <w:r w:rsidRPr="00EF4A32">
              <w:rPr>
                <w:rFonts w:hint="eastAsia"/>
                <w:sz w:val="24"/>
              </w:rPr>
              <w:t>成本总额</w:t>
            </w:r>
          </w:p>
        </w:tc>
        <w:tc>
          <w:tcPr>
            <w:tcW w:w="835" w:type="dxa"/>
            <w:vAlign w:val="center"/>
          </w:tcPr>
          <w:p w14:paraId="31F98486" w14:textId="77777777" w:rsidR="00BD0CB8" w:rsidRPr="00EF4A32" w:rsidRDefault="00BD0CB8" w:rsidP="00C427A7">
            <w:pPr>
              <w:spacing w:before="29" w:line="288" w:lineRule="auto"/>
              <w:jc w:val="center"/>
              <w:rPr>
                <w:sz w:val="24"/>
              </w:rPr>
            </w:pPr>
            <w:r w:rsidRPr="00EF4A32">
              <w:rPr>
                <w:rFonts w:hint="eastAsia"/>
                <w:sz w:val="24"/>
              </w:rPr>
              <w:t>期末</w:t>
            </w:r>
          </w:p>
          <w:p w14:paraId="4C5DCA3E" w14:textId="77777777" w:rsidR="00BD0CB8" w:rsidRPr="00EF4A32" w:rsidRDefault="00BD0CB8" w:rsidP="00C427A7">
            <w:pPr>
              <w:spacing w:before="29" w:line="288" w:lineRule="auto"/>
              <w:jc w:val="center"/>
              <w:rPr>
                <w:sz w:val="24"/>
              </w:rPr>
            </w:pPr>
            <w:r w:rsidRPr="00EF4A32">
              <w:rPr>
                <w:rFonts w:hint="eastAsia"/>
                <w:sz w:val="24"/>
              </w:rPr>
              <w:t>估值总额</w:t>
            </w:r>
          </w:p>
        </w:tc>
        <w:tc>
          <w:tcPr>
            <w:tcW w:w="835" w:type="dxa"/>
            <w:vAlign w:val="center"/>
          </w:tcPr>
          <w:p w14:paraId="452483E4" w14:textId="77777777" w:rsidR="00BD0CB8" w:rsidRPr="00EF4A32" w:rsidRDefault="00BD0CB8" w:rsidP="00C427A7">
            <w:pPr>
              <w:spacing w:before="29" w:line="288" w:lineRule="auto"/>
              <w:ind w:leftChars="-48" w:left="-101" w:rightChars="-54" w:right="-113"/>
              <w:jc w:val="center"/>
              <w:rPr>
                <w:sz w:val="24"/>
              </w:rPr>
            </w:pPr>
            <w:r w:rsidRPr="00EF4A32">
              <w:rPr>
                <w:rFonts w:hint="eastAsia"/>
                <w:sz w:val="24"/>
              </w:rPr>
              <w:t>备注</w:t>
            </w:r>
          </w:p>
        </w:tc>
      </w:tr>
      <w:tr w:rsidR="00BD0CB8" w14:paraId="0C77DF2E" w14:textId="77777777" w:rsidTr="00C427A7">
        <w:tc>
          <w:tcPr>
            <w:tcW w:w="834" w:type="dxa"/>
            <w:vAlign w:val="center"/>
          </w:tcPr>
          <w:p w14:paraId="70040E80" w14:textId="77777777" w:rsidR="00BD0CB8" w:rsidRDefault="00BD0CB8" w:rsidP="00C427A7">
            <w:pPr>
              <w:jc w:val="center"/>
            </w:pPr>
            <w:r>
              <w:rPr>
                <w:sz w:val="24"/>
              </w:rPr>
              <w:t>002923</w:t>
            </w:r>
          </w:p>
        </w:tc>
        <w:tc>
          <w:tcPr>
            <w:tcW w:w="835" w:type="dxa"/>
            <w:vAlign w:val="center"/>
          </w:tcPr>
          <w:p w14:paraId="66AD2CB9" w14:textId="77777777" w:rsidR="00BD0CB8" w:rsidRDefault="00BD0CB8" w:rsidP="00C427A7">
            <w:pPr>
              <w:jc w:val="center"/>
            </w:pPr>
            <w:r>
              <w:rPr>
                <w:sz w:val="24"/>
              </w:rPr>
              <w:t>润都股份</w:t>
            </w:r>
          </w:p>
        </w:tc>
        <w:tc>
          <w:tcPr>
            <w:tcW w:w="834" w:type="dxa"/>
            <w:vAlign w:val="center"/>
          </w:tcPr>
          <w:p w14:paraId="1C99A886" w14:textId="77777777" w:rsidR="00BD0CB8" w:rsidRDefault="00BD0CB8" w:rsidP="00C427A7">
            <w:pPr>
              <w:jc w:val="center"/>
            </w:pPr>
            <w:r>
              <w:rPr>
                <w:sz w:val="24"/>
              </w:rPr>
              <w:t>2017-12-28</w:t>
            </w:r>
          </w:p>
        </w:tc>
        <w:tc>
          <w:tcPr>
            <w:tcW w:w="835" w:type="dxa"/>
            <w:vAlign w:val="center"/>
          </w:tcPr>
          <w:p w14:paraId="4DE2E50F" w14:textId="77777777" w:rsidR="00BD0CB8" w:rsidRDefault="00BD0CB8" w:rsidP="00C427A7">
            <w:pPr>
              <w:jc w:val="center"/>
            </w:pPr>
            <w:r>
              <w:rPr>
                <w:sz w:val="24"/>
              </w:rPr>
              <w:t>2018-01-05</w:t>
            </w:r>
          </w:p>
        </w:tc>
        <w:tc>
          <w:tcPr>
            <w:tcW w:w="834" w:type="dxa"/>
            <w:vAlign w:val="center"/>
          </w:tcPr>
          <w:p w14:paraId="147A5C20" w14:textId="77777777" w:rsidR="00BD0CB8" w:rsidRDefault="00BD0CB8" w:rsidP="00C427A7">
            <w:pPr>
              <w:jc w:val="center"/>
            </w:pPr>
            <w:r>
              <w:rPr>
                <w:sz w:val="24"/>
              </w:rPr>
              <w:t>新股未上市</w:t>
            </w:r>
          </w:p>
        </w:tc>
        <w:tc>
          <w:tcPr>
            <w:tcW w:w="835" w:type="dxa"/>
            <w:vAlign w:val="center"/>
          </w:tcPr>
          <w:p w14:paraId="352CEBC7" w14:textId="77777777" w:rsidR="00BD0CB8" w:rsidRDefault="00BD0CB8" w:rsidP="00C427A7">
            <w:pPr>
              <w:jc w:val="right"/>
            </w:pPr>
            <w:r>
              <w:rPr>
                <w:sz w:val="24"/>
              </w:rPr>
              <w:t>17.01</w:t>
            </w:r>
          </w:p>
        </w:tc>
        <w:tc>
          <w:tcPr>
            <w:tcW w:w="834" w:type="dxa"/>
            <w:vAlign w:val="center"/>
          </w:tcPr>
          <w:p w14:paraId="175DF4F5" w14:textId="77777777" w:rsidR="00BD0CB8" w:rsidRDefault="00BD0CB8" w:rsidP="00C427A7">
            <w:pPr>
              <w:jc w:val="right"/>
            </w:pPr>
            <w:r>
              <w:rPr>
                <w:sz w:val="24"/>
              </w:rPr>
              <w:t>17.01</w:t>
            </w:r>
          </w:p>
        </w:tc>
        <w:tc>
          <w:tcPr>
            <w:tcW w:w="835" w:type="dxa"/>
            <w:vAlign w:val="center"/>
          </w:tcPr>
          <w:p w14:paraId="0A8B0F4F" w14:textId="77777777" w:rsidR="00BD0CB8" w:rsidRDefault="00BD0CB8" w:rsidP="00C427A7">
            <w:pPr>
              <w:jc w:val="right"/>
            </w:pPr>
            <w:r>
              <w:rPr>
                <w:sz w:val="24"/>
              </w:rPr>
              <w:t>954</w:t>
            </w:r>
          </w:p>
        </w:tc>
        <w:tc>
          <w:tcPr>
            <w:tcW w:w="834" w:type="dxa"/>
            <w:vAlign w:val="center"/>
          </w:tcPr>
          <w:p w14:paraId="13D6F4F0" w14:textId="77777777" w:rsidR="00BD0CB8" w:rsidRDefault="00BD0CB8" w:rsidP="00C427A7">
            <w:pPr>
              <w:jc w:val="right"/>
            </w:pPr>
            <w:r>
              <w:rPr>
                <w:sz w:val="24"/>
              </w:rPr>
              <w:t>16,227.54</w:t>
            </w:r>
          </w:p>
        </w:tc>
        <w:tc>
          <w:tcPr>
            <w:tcW w:w="835" w:type="dxa"/>
            <w:vAlign w:val="center"/>
          </w:tcPr>
          <w:p w14:paraId="387F473F" w14:textId="77777777" w:rsidR="00BD0CB8" w:rsidRDefault="00BD0CB8" w:rsidP="00C427A7">
            <w:pPr>
              <w:jc w:val="right"/>
            </w:pPr>
            <w:r>
              <w:rPr>
                <w:sz w:val="24"/>
              </w:rPr>
              <w:t>16,227.54</w:t>
            </w:r>
          </w:p>
        </w:tc>
        <w:tc>
          <w:tcPr>
            <w:tcW w:w="835" w:type="dxa"/>
            <w:vAlign w:val="center"/>
          </w:tcPr>
          <w:p w14:paraId="05DD0E3D" w14:textId="77777777" w:rsidR="00BD0CB8" w:rsidRDefault="00BD0CB8" w:rsidP="00C427A7">
            <w:pPr>
              <w:jc w:val="center"/>
            </w:pPr>
            <w:r>
              <w:rPr>
                <w:sz w:val="24"/>
              </w:rPr>
              <w:t>-</w:t>
            </w:r>
          </w:p>
        </w:tc>
      </w:tr>
      <w:tr w:rsidR="00BD0CB8" w14:paraId="07282B1B" w14:textId="77777777" w:rsidTr="00C427A7">
        <w:tc>
          <w:tcPr>
            <w:tcW w:w="834" w:type="dxa"/>
            <w:vAlign w:val="center"/>
          </w:tcPr>
          <w:p w14:paraId="6DB990D8" w14:textId="77777777" w:rsidR="00BD0CB8" w:rsidRDefault="00BD0CB8" w:rsidP="00C427A7">
            <w:pPr>
              <w:jc w:val="center"/>
            </w:pPr>
            <w:r>
              <w:rPr>
                <w:sz w:val="24"/>
              </w:rPr>
              <w:t>300664</w:t>
            </w:r>
          </w:p>
        </w:tc>
        <w:tc>
          <w:tcPr>
            <w:tcW w:w="835" w:type="dxa"/>
            <w:vAlign w:val="center"/>
          </w:tcPr>
          <w:p w14:paraId="02F6A3F6" w14:textId="77777777" w:rsidR="00BD0CB8" w:rsidRDefault="00BD0CB8" w:rsidP="00C427A7">
            <w:pPr>
              <w:jc w:val="center"/>
            </w:pPr>
            <w:r>
              <w:rPr>
                <w:sz w:val="24"/>
              </w:rPr>
              <w:t>鹏鹞环保</w:t>
            </w:r>
          </w:p>
        </w:tc>
        <w:tc>
          <w:tcPr>
            <w:tcW w:w="834" w:type="dxa"/>
            <w:vAlign w:val="center"/>
          </w:tcPr>
          <w:p w14:paraId="4AFCC0A6" w14:textId="77777777" w:rsidR="00BD0CB8" w:rsidRDefault="00BD0CB8" w:rsidP="00C427A7">
            <w:pPr>
              <w:jc w:val="center"/>
            </w:pPr>
            <w:r>
              <w:rPr>
                <w:sz w:val="24"/>
              </w:rPr>
              <w:t>2017-12-28</w:t>
            </w:r>
          </w:p>
        </w:tc>
        <w:tc>
          <w:tcPr>
            <w:tcW w:w="835" w:type="dxa"/>
            <w:vAlign w:val="center"/>
          </w:tcPr>
          <w:p w14:paraId="5D77878F" w14:textId="77777777" w:rsidR="00BD0CB8" w:rsidRDefault="00BD0CB8" w:rsidP="00C427A7">
            <w:pPr>
              <w:jc w:val="center"/>
            </w:pPr>
            <w:r>
              <w:rPr>
                <w:sz w:val="24"/>
              </w:rPr>
              <w:t>2018-01-05</w:t>
            </w:r>
          </w:p>
        </w:tc>
        <w:tc>
          <w:tcPr>
            <w:tcW w:w="834" w:type="dxa"/>
            <w:vAlign w:val="center"/>
          </w:tcPr>
          <w:p w14:paraId="4D984EF7" w14:textId="77777777" w:rsidR="00BD0CB8" w:rsidRDefault="00BD0CB8" w:rsidP="00C427A7">
            <w:pPr>
              <w:jc w:val="center"/>
            </w:pPr>
            <w:r>
              <w:rPr>
                <w:sz w:val="24"/>
              </w:rPr>
              <w:t>新股未上市</w:t>
            </w:r>
          </w:p>
        </w:tc>
        <w:tc>
          <w:tcPr>
            <w:tcW w:w="835" w:type="dxa"/>
            <w:vAlign w:val="center"/>
          </w:tcPr>
          <w:p w14:paraId="671A47A6" w14:textId="77777777" w:rsidR="00BD0CB8" w:rsidRDefault="00BD0CB8" w:rsidP="00C427A7">
            <w:pPr>
              <w:jc w:val="right"/>
            </w:pPr>
            <w:r>
              <w:rPr>
                <w:sz w:val="24"/>
              </w:rPr>
              <w:t>8.88</w:t>
            </w:r>
          </w:p>
        </w:tc>
        <w:tc>
          <w:tcPr>
            <w:tcW w:w="834" w:type="dxa"/>
            <w:vAlign w:val="center"/>
          </w:tcPr>
          <w:p w14:paraId="763B970C" w14:textId="77777777" w:rsidR="00BD0CB8" w:rsidRDefault="00BD0CB8" w:rsidP="00C427A7">
            <w:pPr>
              <w:jc w:val="right"/>
            </w:pPr>
            <w:r>
              <w:rPr>
                <w:sz w:val="24"/>
              </w:rPr>
              <w:t>8.88</w:t>
            </w:r>
          </w:p>
        </w:tc>
        <w:tc>
          <w:tcPr>
            <w:tcW w:w="835" w:type="dxa"/>
            <w:vAlign w:val="center"/>
          </w:tcPr>
          <w:p w14:paraId="671EAF34" w14:textId="77777777" w:rsidR="00BD0CB8" w:rsidRDefault="00BD0CB8" w:rsidP="00C427A7">
            <w:pPr>
              <w:jc w:val="right"/>
            </w:pPr>
            <w:r>
              <w:rPr>
                <w:sz w:val="24"/>
              </w:rPr>
              <w:t>3,640</w:t>
            </w:r>
          </w:p>
        </w:tc>
        <w:tc>
          <w:tcPr>
            <w:tcW w:w="834" w:type="dxa"/>
            <w:vAlign w:val="center"/>
          </w:tcPr>
          <w:p w14:paraId="1F3443DF" w14:textId="77777777" w:rsidR="00BD0CB8" w:rsidRDefault="00BD0CB8" w:rsidP="00C427A7">
            <w:pPr>
              <w:jc w:val="right"/>
            </w:pPr>
            <w:r>
              <w:rPr>
                <w:sz w:val="24"/>
              </w:rPr>
              <w:t>32,323.20</w:t>
            </w:r>
          </w:p>
        </w:tc>
        <w:tc>
          <w:tcPr>
            <w:tcW w:w="835" w:type="dxa"/>
            <w:vAlign w:val="center"/>
          </w:tcPr>
          <w:p w14:paraId="331C7DA8" w14:textId="77777777" w:rsidR="00BD0CB8" w:rsidRDefault="00BD0CB8" w:rsidP="00C427A7">
            <w:pPr>
              <w:jc w:val="right"/>
            </w:pPr>
            <w:r>
              <w:rPr>
                <w:sz w:val="24"/>
              </w:rPr>
              <w:t>32,323.20</w:t>
            </w:r>
          </w:p>
        </w:tc>
        <w:tc>
          <w:tcPr>
            <w:tcW w:w="835" w:type="dxa"/>
            <w:vAlign w:val="center"/>
          </w:tcPr>
          <w:p w14:paraId="670D5FFC" w14:textId="77777777" w:rsidR="00BD0CB8" w:rsidRDefault="00BD0CB8" w:rsidP="00C427A7">
            <w:pPr>
              <w:jc w:val="center"/>
            </w:pPr>
            <w:r>
              <w:rPr>
                <w:sz w:val="24"/>
              </w:rPr>
              <w:t>-</w:t>
            </w:r>
          </w:p>
        </w:tc>
      </w:tr>
      <w:tr w:rsidR="00BD0CB8" w14:paraId="49A6E5D4" w14:textId="77777777" w:rsidTr="00C427A7">
        <w:tc>
          <w:tcPr>
            <w:tcW w:w="834" w:type="dxa"/>
            <w:vAlign w:val="center"/>
          </w:tcPr>
          <w:p w14:paraId="2B0A5525" w14:textId="77777777" w:rsidR="00BD0CB8" w:rsidRDefault="00BD0CB8" w:rsidP="00C427A7">
            <w:pPr>
              <w:jc w:val="center"/>
            </w:pPr>
            <w:r>
              <w:rPr>
                <w:sz w:val="24"/>
              </w:rPr>
              <w:t>002027</w:t>
            </w:r>
          </w:p>
        </w:tc>
        <w:tc>
          <w:tcPr>
            <w:tcW w:w="835" w:type="dxa"/>
            <w:vAlign w:val="center"/>
          </w:tcPr>
          <w:p w14:paraId="467137F8" w14:textId="77777777" w:rsidR="00BD0CB8" w:rsidRDefault="00BD0CB8" w:rsidP="00C427A7">
            <w:pPr>
              <w:jc w:val="center"/>
            </w:pPr>
            <w:r>
              <w:rPr>
                <w:sz w:val="24"/>
              </w:rPr>
              <w:t>分众传媒</w:t>
            </w:r>
          </w:p>
        </w:tc>
        <w:tc>
          <w:tcPr>
            <w:tcW w:w="834" w:type="dxa"/>
            <w:vAlign w:val="center"/>
          </w:tcPr>
          <w:p w14:paraId="007D0289" w14:textId="77777777" w:rsidR="00BD0CB8" w:rsidRDefault="00BD0CB8" w:rsidP="00C427A7">
            <w:pPr>
              <w:jc w:val="center"/>
            </w:pPr>
            <w:r>
              <w:rPr>
                <w:sz w:val="24"/>
              </w:rPr>
              <w:t>2017-11-22</w:t>
            </w:r>
          </w:p>
        </w:tc>
        <w:tc>
          <w:tcPr>
            <w:tcW w:w="835" w:type="dxa"/>
            <w:vAlign w:val="center"/>
          </w:tcPr>
          <w:p w14:paraId="56D6E24A" w14:textId="77777777" w:rsidR="00BD0CB8" w:rsidRDefault="00BD0CB8" w:rsidP="00C427A7">
            <w:pPr>
              <w:jc w:val="center"/>
            </w:pPr>
            <w:r>
              <w:rPr>
                <w:sz w:val="24"/>
              </w:rPr>
              <w:t>2018-05-22</w:t>
            </w:r>
          </w:p>
        </w:tc>
        <w:tc>
          <w:tcPr>
            <w:tcW w:w="834" w:type="dxa"/>
            <w:vAlign w:val="center"/>
          </w:tcPr>
          <w:p w14:paraId="0CB40448" w14:textId="77777777" w:rsidR="00BD0CB8" w:rsidRDefault="00BD0CB8" w:rsidP="00C427A7">
            <w:pPr>
              <w:jc w:val="center"/>
            </w:pPr>
            <w:r>
              <w:rPr>
                <w:sz w:val="24"/>
              </w:rPr>
              <w:t>限售股票</w:t>
            </w:r>
          </w:p>
        </w:tc>
        <w:tc>
          <w:tcPr>
            <w:tcW w:w="835" w:type="dxa"/>
            <w:vAlign w:val="center"/>
          </w:tcPr>
          <w:p w14:paraId="71150376" w14:textId="77777777" w:rsidR="00BD0CB8" w:rsidRDefault="00BD0CB8" w:rsidP="00C427A7">
            <w:pPr>
              <w:jc w:val="right"/>
            </w:pPr>
            <w:r>
              <w:rPr>
                <w:sz w:val="24"/>
              </w:rPr>
              <w:t>12.38</w:t>
            </w:r>
          </w:p>
        </w:tc>
        <w:tc>
          <w:tcPr>
            <w:tcW w:w="834" w:type="dxa"/>
            <w:vAlign w:val="center"/>
          </w:tcPr>
          <w:p w14:paraId="4E32C6BE" w14:textId="77777777" w:rsidR="00BD0CB8" w:rsidRDefault="00BD0CB8" w:rsidP="00C427A7">
            <w:pPr>
              <w:jc w:val="right"/>
            </w:pPr>
            <w:r>
              <w:rPr>
                <w:sz w:val="24"/>
              </w:rPr>
              <w:t>13.36</w:t>
            </w:r>
          </w:p>
        </w:tc>
        <w:tc>
          <w:tcPr>
            <w:tcW w:w="835" w:type="dxa"/>
            <w:vAlign w:val="center"/>
          </w:tcPr>
          <w:p w14:paraId="0CFF510D" w14:textId="77777777" w:rsidR="00BD0CB8" w:rsidRDefault="00BD0CB8" w:rsidP="00C427A7">
            <w:pPr>
              <w:jc w:val="right"/>
            </w:pPr>
            <w:r>
              <w:rPr>
                <w:sz w:val="24"/>
              </w:rPr>
              <w:t>290,000</w:t>
            </w:r>
          </w:p>
        </w:tc>
        <w:tc>
          <w:tcPr>
            <w:tcW w:w="834" w:type="dxa"/>
            <w:vAlign w:val="center"/>
          </w:tcPr>
          <w:p w14:paraId="39D51406" w14:textId="77777777" w:rsidR="00BD0CB8" w:rsidRDefault="00BD0CB8" w:rsidP="00C427A7">
            <w:pPr>
              <w:jc w:val="right"/>
            </w:pPr>
            <w:r>
              <w:rPr>
                <w:sz w:val="24"/>
              </w:rPr>
              <w:t>3,590,200.00</w:t>
            </w:r>
          </w:p>
        </w:tc>
        <w:tc>
          <w:tcPr>
            <w:tcW w:w="835" w:type="dxa"/>
            <w:vAlign w:val="center"/>
          </w:tcPr>
          <w:p w14:paraId="3E6DFBC7" w14:textId="77777777" w:rsidR="00BD0CB8" w:rsidRDefault="00BD0CB8" w:rsidP="00C427A7">
            <w:pPr>
              <w:jc w:val="right"/>
            </w:pPr>
            <w:r>
              <w:rPr>
                <w:sz w:val="24"/>
              </w:rPr>
              <w:t>3,874,400.00</w:t>
            </w:r>
          </w:p>
        </w:tc>
        <w:tc>
          <w:tcPr>
            <w:tcW w:w="835" w:type="dxa"/>
            <w:vAlign w:val="center"/>
          </w:tcPr>
          <w:p w14:paraId="1C60D3B7" w14:textId="77777777" w:rsidR="00BD0CB8" w:rsidRDefault="00BD0CB8" w:rsidP="00C427A7">
            <w:pPr>
              <w:jc w:val="center"/>
            </w:pPr>
            <w:r>
              <w:rPr>
                <w:sz w:val="24"/>
              </w:rPr>
              <w:t>-</w:t>
            </w:r>
          </w:p>
        </w:tc>
      </w:tr>
    </w:tbl>
    <w:p w14:paraId="22CBC165" w14:textId="77777777" w:rsidR="00E215F7" w:rsidRDefault="00E215F7" w:rsidP="00E215F7">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w:t>
      </w:r>
      <w:r>
        <w:rPr>
          <w:kern w:val="0"/>
          <w:sz w:val="24"/>
        </w:rPr>
        <w:lastRenderedPageBreak/>
        <w:t>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14:paraId="7DC70F30" w14:textId="77777777" w:rsidR="00E215F7" w:rsidRPr="00D754A9" w:rsidRDefault="00E215F7" w:rsidP="00E215F7">
      <w:pPr>
        <w:tabs>
          <w:tab w:val="left" w:pos="426"/>
        </w:tabs>
        <w:spacing w:before="29" w:line="288" w:lineRule="auto"/>
        <w:jc w:val="left"/>
        <w:rPr>
          <w:kern w:val="0"/>
          <w:sz w:val="24"/>
        </w:rPr>
      </w:pPr>
      <w:r w:rsidRPr="00D754A9">
        <w:rPr>
          <w:kern w:val="0"/>
          <w:sz w:val="24"/>
        </w:rPr>
        <w:t>2</w:t>
      </w:r>
      <w:r w:rsidRPr="00D754A9">
        <w:rPr>
          <w:kern w:val="0"/>
          <w:sz w:val="24"/>
        </w:rPr>
        <w:t>、基金还可作为特定投资者，认购首次公开发行股票时公司股东公开发售股份，所认购的股份自发行结束之日起</w:t>
      </w:r>
      <w:r w:rsidRPr="00D754A9">
        <w:rPr>
          <w:kern w:val="0"/>
          <w:sz w:val="24"/>
        </w:rPr>
        <w:t>12</w:t>
      </w:r>
      <w:r w:rsidRPr="00D754A9">
        <w:rPr>
          <w:kern w:val="0"/>
          <w:sz w:val="24"/>
        </w:rPr>
        <w:t>个月内不得转让。</w:t>
      </w:r>
    </w:p>
    <w:p w14:paraId="508D9B85" w14:textId="77777777" w:rsidR="001A59F9" w:rsidRPr="0091212A" w:rsidRDefault="001A59F9" w:rsidP="00026C9C">
      <w:pPr>
        <w:spacing w:line="360" w:lineRule="auto"/>
        <w:rPr>
          <w:rFonts w:asciiTheme="minorEastAsia" w:eastAsiaTheme="minorEastAsia" w:hAnsiTheme="minorEastAsia"/>
          <w:color w:val="000000"/>
          <w:szCs w:val="21"/>
        </w:rPr>
      </w:pPr>
    </w:p>
    <w:p w14:paraId="639411C2" w14:textId="77777777" w:rsidR="001A59F9" w:rsidRPr="00AD0E47" w:rsidRDefault="001A59F9" w:rsidP="00AD0E47">
      <w:pPr>
        <w:pStyle w:val="20"/>
        <w:spacing w:before="29" w:after="0" w:line="288" w:lineRule="auto"/>
        <w:rPr>
          <w:rFonts w:ascii="Times New Roman" w:hAnsi="Times New Roman"/>
          <w:kern w:val="0"/>
          <w:szCs w:val="24"/>
        </w:rPr>
      </w:pPr>
      <w:bookmarkStart w:id="176" w:name="_Toc509684161"/>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76"/>
    </w:p>
    <w:p w14:paraId="427A3484" w14:textId="77777777" w:rsidR="001A59F9"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BD0CB8" w:rsidRPr="003E03F9" w14:paraId="05F67C9E" w14:textId="77777777" w:rsidTr="00C427A7">
        <w:trPr>
          <w:trHeight w:val="255"/>
        </w:trPr>
        <w:tc>
          <w:tcPr>
            <w:tcW w:w="616" w:type="dxa"/>
            <w:vAlign w:val="center"/>
          </w:tcPr>
          <w:p w14:paraId="653D7B26" w14:textId="77777777" w:rsidR="00BD0CB8" w:rsidRPr="003E03F9" w:rsidRDefault="00BD0CB8" w:rsidP="00C427A7">
            <w:pPr>
              <w:spacing w:before="29" w:line="288" w:lineRule="auto"/>
              <w:jc w:val="center"/>
              <w:rPr>
                <w:color w:val="000000"/>
                <w:sz w:val="18"/>
                <w:szCs w:val="18"/>
              </w:rPr>
            </w:pPr>
            <w:r w:rsidRPr="003E03F9">
              <w:rPr>
                <w:rFonts w:hint="eastAsia"/>
                <w:color w:val="000000"/>
                <w:sz w:val="18"/>
                <w:szCs w:val="18"/>
              </w:rPr>
              <w:t>股票</w:t>
            </w:r>
          </w:p>
          <w:p w14:paraId="02AA60C9" w14:textId="77777777" w:rsidR="00BD0CB8" w:rsidRPr="003E03F9" w:rsidRDefault="00BD0CB8" w:rsidP="00C427A7">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14:paraId="5D4FBBC9" w14:textId="77777777" w:rsidR="00BD0CB8" w:rsidRPr="003E03F9" w:rsidRDefault="00BD0CB8" w:rsidP="00C427A7">
            <w:pPr>
              <w:spacing w:before="29" w:line="288" w:lineRule="auto"/>
              <w:jc w:val="center"/>
              <w:rPr>
                <w:color w:val="000000"/>
                <w:sz w:val="18"/>
                <w:szCs w:val="18"/>
              </w:rPr>
            </w:pPr>
            <w:r w:rsidRPr="003E03F9">
              <w:rPr>
                <w:rFonts w:hint="eastAsia"/>
                <w:color w:val="000000"/>
                <w:sz w:val="18"/>
                <w:szCs w:val="18"/>
              </w:rPr>
              <w:t>股票</w:t>
            </w:r>
          </w:p>
          <w:p w14:paraId="56E3F3C6" w14:textId="77777777" w:rsidR="00BD0CB8" w:rsidRPr="003E03F9" w:rsidRDefault="00BD0CB8" w:rsidP="00C427A7">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14:paraId="020BD70A" w14:textId="77777777" w:rsidR="00BD0CB8" w:rsidRPr="003E03F9" w:rsidRDefault="00BD0CB8" w:rsidP="00C427A7">
            <w:pPr>
              <w:spacing w:before="29" w:line="288" w:lineRule="auto"/>
              <w:jc w:val="center"/>
              <w:rPr>
                <w:color w:val="000000"/>
                <w:sz w:val="18"/>
                <w:szCs w:val="18"/>
              </w:rPr>
            </w:pPr>
            <w:r w:rsidRPr="003E03F9">
              <w:rPr>
                <w:rFonts w:hint="eastAsia"/>
                <w:color w:val="000000"/>
                <w:sz w:val="18"/>
                <w:szCs w:val="18"/>
              </w:rPr>
              <w:t>停牌</w:t>
            </w:r>
          </w:p>
          <w:p w14:paraId="1B454186" w14:textId="77777777" w:rsidR="00BD0CB8" w:rsidRPr="003E03F9" w:rsidRDefault="00BD0CB8" w:rsidP="00C427A7">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14:paraId="4AEF6F93" w14:textId="77777777" w:rsidR="00BD0CB8" w:rsidRPr="003E03F9" w:rsidRDefault="00BD0CB8" w:rsidP="00C427A7">
            <w:pPr>
              <w:spacing w:before="29" w:line="288" w:lineRule="auto"/>
              <w:jc w:val="center"/>
              <w:rPr>
                <w:color w:val="000000"/>
                <w:sz w:val="18"/>
                <w:szCs w:val="18"/>
              </w:rPr>
            </w:pPr>
            <w:r w:rsidRPr="003E03F9">
              <w:rPr>
                <w:rFonts w:hint="eastAsia"/>
                <w:color w:val="000000"/>
                <w:sz w:val="18"/>
                <w:szCs w:val="18"/>
              </w:rPr>
              <w:t>停牌</w:t>
            </w:r>
          </w:p>
          <w:p w14:paraId="5E98263A" w14:textId="77777777" w:rsidR="00BD0CB8" w:rsidRPr="003E03F9" w:rsidRDefault="00BD0CB8" w:rsidP="00C427A7">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14:paraId="0DFF7862" w14:textId="77777777" w:rsidR="00BD0CB8" w:rsidRPr="003E03F9" w:rsidRDefault="00BD0CB8" w:rsidP="00C427A7">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14:paraId="1CB9FE01" w14:textId="77777777" w:rsidR="00BD0CB8" w:rsidRPr="003E03F9" w:rsidRDefault="00BD0CB8" w:rsidP="00C427A7">
            <w:pPr>
              <w:spacing w:before="29" w:line="288" w:lineRule="auto"/>
              <w:jc w:val="center"/>
              <w:rPr>
                <w:color w:val="000000"/>
                <w:sz w:val="18"/>
                <w:szCs w:val="18"/>
              </w:rPr>
            </w:pPr>
            <w:r w:rsidRPr="003E03F9">
              <w:rPr>
                <w:rFonts w:hint="eastAsia"/>
                <w:color w:val="000000"/>
                <w:sz w:val="18"/>
                <w:szCs w:val="18"/>
              </w:rPr>
              <w:t>复牌</w:t>
            </w:r>
          </w:p>
          <w:p w14:paraId="26521AE5" w14:textId="77777777" w:rsidR="00BD0CB8" w:rsidRPr="003E03F9" w:rsidRDefault="00BD0CB8" w:rsidP="00C427A7">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14:paraId="36DE9550" w14:textId="77777777" w:rsidR="00BD0CB8" w:rsidRPr="003E03F9" w:rsidRDefault="00BD0CB8" w:rsidP="00C427A7">
            <w:pPr>
              <w:spacing w:before="29" w:line="288" w:lineRule="auto"/>
              <w:jc w:val="center"/>
              <w:rPr>
                <w:color w:val="000000"/>
                <w:sz w:val="18"/>
                <w:szCs w:val="18"/>
              </w:rPr>
            </w:pPr>
            <w:r w:rsidRPr="003E03F9">
              <w:rPr>
                <w:rFonts w:hint="eastAsia"/>
                <w:color w:val="000000"/>
                <w:sz w:val="18"/>
                <w:szCs w:val="18"/>
              </w:rPr>
              <w:t>复牌开</w:t>
            </w:r>
          </w:p>
          <w:p w14:paraId="1412FAE7" w14:textId="77777777" w:rsidR="00BD0CB8" w:rsidRPr="003E03F9" w:rsidRDefault="00BD0CB8" w:rsidP="00C427A7">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14:paraId="3730256B" w14:textId="77777777" w:rsidR="00BD0CB8" w:rsidRPr="003E03F9" w:rsidRDefault="00BD0CB8" w:rsidP="00C427A7">
            <w:pPr>
              <w:spacing w:before="29" w:line="288" w:lineRule="auto"/>
              <w:jc w:val="center"/>
              <w:rPr>
                <w:color w:val="000000"/>
                <w:sz w:val="18"/>
                <w:szCs w:val="18"/>
              </w:rPr>
            </w:pPr>
            <w:r w:rsidRPr="003E03F9">
              <w:rPr>
                <w:rFonts w:hint="eastAsia"/>
                <w:color w:val="000000"/>
                <w:sz w:val="18"/>
                <w:szCs w:val="18"/>
              </w:rPr>
              <w:t>数量</w:t>
            </w:r>
          </w:p>
          <w:p w14:paraId="4D1847DF" w14:textId="77777777" w:rsidR="00BD0CB8" w:rsidRPr="003E03F9" w:rsidRDefault="00BD0CB8" w:rsidP="00C427A7">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14:paraId="378A1339" w14:textId="77777777" w:rsidR="00BD0CB8" w:rsidRPr="003E03F9" w:rsidRDefault="00BD0CB8" w:rsidP="00C427A7">
            <w:pPr>
              <w:spacing w:before="29" w:line="288" w:lineRule="auto"/>
              <w:jc w:val="center"/>
              <w:rPr>
                <w:color w:val="000000"/>
                <w:sz w:val="18"/>
                <w:szCs w:val="18"/>
              </w:rPr>
            </w:pPr>
            <w:r w:rsidRPr="003E03F9">
              <w:rPr>
                <w:rFonts w:hint="eastAsia"/>
                <w:color w:val="000000"/>
                <w:sz w:val="18"/>
                <w:szCs w:val="18"/>
              </w:rPr>
              <w:t>期末</w:t>
            </w:r>
          </w:p>
          <w:p w14:paraId="47104A0C" w14:textId="77777777" w:rsidR="00BD0CB8" w:rsidRPr="003E03F9" w:rsidRDefault="00BD0CB8" w:rsidP="00C427A7">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14:paraId="56F58E1E" w14:textId="77777777" w:rsidR="00BD0CB8" w:rsidRPr="003E03F9" w:rsidRDefault="00BD0CB8" w:rsidP="00C427A7">
            <w:pPr>
              <w:spacing w:before="29" w:line="288" w:lineRule="auto"/>
              <w:jc w:val="center"/>
              <w:rPr>
                <w:color w:val="000000"/>
                <w:sz w:val="18"/>
                <w:szCs w:val="18"/>
              </w:rPr>
            </w:pPr>
            <w:r w:rsidRPr="003E03F9">
              <w:rPr>
                <w:rFonts w:hint="eastAsia"/>
                <w:color w:val="000000"/>
                <w:sz w:val="18"/>
                <w:szCs w:val="18"/>
              </w:rPr>
              <w:t>期末</w:t>
            </w:r>
          </w:p>
          <w:p w14:paraId="2559F3FC" w14:textId="77777777" w:rsidR="00BD0CB8" w:rsidRPr="003E03F9" w:rsidRDefault="00BD0CB8" w:rsidP="00C427A7">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14:paraId="06F1D148" w14:textId="77777777" w:rsidR="00BD0CB8" w:rsidRPr="003E03F9" w:rsidRDefault="00BD0CB8" w:rsidP="00C427A7">
            <w:pPr>
              <w:spacing w:line="360" w:lineRule="auto"/>
              <w:jc w:val="center"/>
              <w:rPr>
                <w:color w:val="000000"/>
                <w:sz w:val="18"/>
                <w:szCs w:val="18"/>
              </w:rPr>
            </w:pPr>
            <w:r w:rsidRPr="003E03F9">
              <w:rPr>
                <w:rFonts w:hint="eastAsia"/>
                <w:color w:val="000000"/>
                <w:sz w:val="18"/>
                <w:szCs w:val="18"/>
              </w:rPr>
              <w:t>备注</w:t>
            </w:r>
          </w:p>
        </w:tc>
      </w:tr>
      <w:tr w:rsidR="00BD0CB8" w14:paraId="45A9E098" w14:textId="77777777" w:rsidTr="00C427A7">
        <w:tc>
          <w:tcPr>
            <w:tcW w:w="616" w:type="dxa"/>
            <w:vAlign w:val="center"/>
          </w:tcPr>
          <w:p w14:paraId="5C177B7C" w14:textId="77777777" w:rsidR="00BD0CB8" w:rsidRDefault="00BD0CB8" w:rsidP="00C427A7">
            <w:pPr>
              <w:jc w:val="center"/>
            </w:pPr>
            <w:r>
              <w:rPr>
                <w:sz w:val="18"/>
                <w:szCs w:val="18"/>
              </w:rPr>
              <w:t>002919</w:t>
            </w:r>
          </w:p>
        </w:tc>
        <w:tc>
          <w:tcPr>
            <w:tcW w:w="686" w:type="dxa"/>
            <w:vAlign w:val="center"/>
          </w:tcPr>
          <w:p w14:paraId="0BE925D5" w14:textId="77777777" w:rsidR="00BD0CB8" w:rsidRDefault="00BD0CB8" w:rsidP="00C427A7">
            <w:pPr>
              <w:jc w:val="center"/>
            </w:pPr>
            <w:r>
              <w:rPr>
                <w:sz w:val="18"/>
                <w:szCs w:val="18"/>
              </w:rPr>
              <w:t>名臣健康</w:t>
            </w:r>
          </w:p>
        </w:tc>
        <w:tc>
          <w:tcPr>
            <w:tcW w:w="742" w:type="dxa"/>
            <w:vAlign w:val="center"/>
          </w:tcPr>
          <w:p w14:paraId="0A5D116F" w14:textId="77777777" w:rsidR="00BD0CB8" w:rsidRDefault="00BD0CB8" w:rsidP="00C427A7">
            <w:pPr>
              <w:jc w:val="center"/>
            </w:pPr>
            <w:r>
              <w:rPr>
                <w:sz w:val="18"/>
                <w:szCs w:val="18"/>
              </w:rPr>
              <w:t>2017-12-28</w:t>
            </w:r>
          </w:p>
        </w:tc>
        <w:tc>
          <w:tcPr>
            <w:tcW w:w="798" w:type="dxa"/>
            <w:vAlign w:val="center"/>
          </w:tcPr>
          <w:p w14:paraId="2F727384" w14:textId="77777777" w:rsidR="00BD0CB8" w:rsidRDefault="00BD0CB8" w:rsidP="00C427A7">
            <w:pPr>
              <w:jc w:val="center"/>
            </w:pPr>
            <w:r>
              <w:rPr>
                <w:sz w:val="18"/>
                <w:szCs w:val="18"/>
              </w:rPr>
              <w:t>重大事项</w:t>
            </w:r>
          </w:p>
        </w:tc>
        <w:tc>
          <w:tcPr>
            <w:tcW w:w="798" w:type="dxa"/>
            <w:vAlign w:val="center"/>
          </w:tcPr>
          <w:p w14:paraId="54C65E87" w14:textId="77777777" w:rsidR="00BD0CB8" w:rsidRDefault="00BD0CB8" w:rsidP="00C427A7">
            <w:pPr>
              <w:jc w:val="center"/>
            </w:pPr>
            <w:r>
              <w:rPr>
                <w:sz w:val="18"/>
                <w:szCs w:val="18"/>
              </w:rPr>
              <w:t>35.26</w:t>
            </w:r>
          </w:p>
        </w:tc>
        <w:tc>
          <w:tcPr>
            <w:tcW w:w="686" w:type="dxa"/>
            <w:vAlign w:val="center"/>
          </w:tcPr>
          <w:p w14:paraId="59253722" w14:textId="77777777" w:rsidR="00BD0CB8" w:rsidRDefault="00BD0CB8" w:rsidP="00C427A7">
            <w:pPr>
              <w:jc w:val="center"/>
            </w:pPr>
            <w:r>
              <w:rPr>
                <w:sz w:val="18"/>
                <w:szCs w:val="18"/>
              </w:rPr>
              <w:t>2018-01-02</w:t>
            </w:r>
          </w:p>
        </w:tc>
        <w:tc>
          <w:tcPr>
            <w:tcW w:w="658" w:type="dxa"/>
            <w:vAlign w:val="center"/>
          </w:tcPr>
          <w:p w14:paraId="03C1083E" w14:textId="77777777" w:rsidR="00BD0CB8" w:rsidRDefault="00BD0CB8" w:rsidP="00C427A7">
            <w:pPr>
              <w:jc w:val="center"/>
            </w:pPr>
            <w:r>
              <w:rPr>
                <w:sz w:val="18"/>
                <w:szCs w:val="18"/>
              </w:rPr>
              <w:t>38.79</w:t>
            </w:r>
          </w:p>
        </w:tc>
        <w:tc>
          <w:tcPr>
            <w:tcW w:w="1049" w:type="dxa"/>
            <w:vAlign w:val="center"/>
          </w:tcPr>
          <w:p w14:paraId="1F65F3CA" w14:textId="77777777" w:rsidR="00BD0CB8" w:rsidRDefault="00BD0CB8" w:rsidP="00C427A7">
            <w:pPr>
              <w:jc w:val="center"/>
            </w:pPr>
            <w:r>
              <w:rPr>
                <w:sz w:val="18"/>
                <w:szCs w:val="18"/>
              </w:rPr>
              <w:t>821</w:t>
            </w:r>
          </w:p>
        </w:tc>
        <w:tc>
          <w:tcPr>
            <w:tcW w:w="1218" w:type="dxa"/>
            <w:vAlign w:val="center"/>
          </w:tcPr>
          <w:p w14:paraId="254647E1" w14:textId="77777777" w:rsidR="00BD0CB8" w:rsidRDefault="00BD0CB8" w:rsidP="00C427A7">
            <w:pPr>
              <w:jc w:val="center"/>
            </w:pPr>
            <w:r>
              <w:rPr>
                <w:sz w:val="18"/>
                <w:szCs w:val="18"/>
              </w:rPr>
              <w:t>10,311.76</w:t>
            </w:r>
          </w:p>
        </w:tc>
        <w:tc>
          <w:tcPr>
            <w:tcW w:w="1160" w:type="dxa"/>
            <w:vAlign w:val="center"/>
          </w:tcPr>
          <w:p w14:paraId="14403EC2" w14:textId="77777777" w:rsidR="00BD0CB8" w:rsidRDefault="00BD0CB8" w:rsidP="00C427A7">
            <w:pPr>
              <w:jc w:val="center"/>
            </w:pPr>
            <w:r>
              <w:rPr>
                <w:sz w:val="18"/>
                <w:szCs w:val="18"/>
              </w:rPr>
              <w:t>28,948.46</w:t>
            </w:r>
          </w:p>
        </w:tc>
        <w:tc>
          <w:tcPr>
            <w:tcW w:w="601" w:type="dxa"/>
            <w:vAlign w:val="center"/>
          </w:tcPr>
          <w:p w14:paraId="7FB45EE8" w14:textId="77777777" w:rsidR="00BD0CB8" w:rsidRDefault="00BD0CB8" w:rsidP="00C427A7">
            <w:pPr>
              <w:jc w:val="center"/>
            </w:pPr>
            <w:r>
              <w:rPr>
                <w:sz w:val="18"/>
                <w:szCs w:val="18"/>
              </w:rPr>
              <w:t>-</w:t>
            </w:r>
          </w:p>
        </w:tc>
      </w:tr>
      <w:tr w:rsidR="00BD0CB8" w14:paraId="11F48F03" w14:textId="77777777" w:rsidTr="00C427A7">
        <w:tc>
          <w:tcPr>
            <w:tcW w:w="616" w:type="dxa"/>
            <w:vAlign w:val="center"/>
          </w:tcPr>
          <w:p w14:paraId="2119F9DE" w14:textId="77777777" w:rsidR="00BD0CB8" w:rsidRDefault="00BD0CB8" w:rsidP="00C427A7">
            <w:pPr>
              <w:jc w:val="center"/>
            </w:pPr>
            <w:r>
              <w:rPr>
                <w:sz w:val="18"/>
                <w:szCs w:val="18"/>
              </w:rPr>
              <w:t>300730</w:t>
            </w:r>
          </w:p>
        </w:tc>
        <w:tc>
          <w:tcPr>
            <w:tcW w:w="686" w:type="dxa"/>
            <w:vAlign w:val="center"/>
          </w:tcPr>
          <w:p w14:paraId="7C937A88" w14:textId="77777777" w:rsidR="00BD0CB8" w:rsidRDefault="00BD0CB8" w:rsidP="00C427A7">
            <w:pPr>
              <w:jc w:val="center"/>
            </w:pPr>
            <w:r>
              <w:rPr>
                <w:sz w:val="18"/>
                <w:szCs w:val="18"/>
              </w:rPr>
              <w:t>科创信息</w:t>
            </w:r>
          </w:p>
        </w:tc>
        <w:tc>
          <w:tcPr>
            <w:tcW w:w="742" w:type="dxa"/>
            <w:vAlign w:val="center"/>
          </w:tcPr>
          <w:p w14:paraId="40D0BF26" w14:textId="77777777" w:rsidR="00BD0CB8" w:rsidRDefault="00BD0CB8" w:rsidP="00C427A7">
            <w:pPr>
              <w:jc w:val="center"/>
            </w:pPr>
            <w:r>
              <w:rPr>
                <w:sz w:val="18"/>
                <w:szCs w:val="18"/>
              </w:rPr>
              <w:t>2017-12-25</w:t>
            </w:r>
          </w:p>
        </w:tc>
        <w:tc>
          <w:tcPr>
            <w:tcW w:w="798" w:type="dxa"/>
            <w:vAlign w:val="center"/>
          </w:tcPr>
          <w:p w14:paraId="2341E581" w14:textId="77777777" w:rsidR="00BD0CB8" w:rsidRDefault="00BD0CB8" w:rsidP="00C427A7">
            <w:pPr>
              <w:jc w:val="center"/>
            </w:pPr>
            <w:r>
              <w:rPr>
                <w:sz w:val="18"/>
                <w:szCs w:val="18"/>
              </w:rPr>
              <w:t>重大事项</w:t>
            </w:r>
          </w:p>
        </w:tc>
        <w:tc>
          <w:tcPr>
            <w:tcW w:w="798" w:type="dxa"/>
            <w:vAlign w:val="center"/>
          </w:tcPr>
          <w:p w14:paraId="320E5164" w14:textId="77777777" w:rsidR="00BD0CB8" w:rsidRDefault="00BD0CB8" w:rsidP="00C427A7">
            <w:pPr>
              <w:jc w:val="center"/>
            </w:pPr>
            <w:r>
              <w:rPr>
                <w:sz w:val="18"/>
                <w:szCs w:val="18"/>
              </w:rPr>
              <w:t>41.55</w:t>
            </w:r>
          </w:p>
        </w:tc>
        <w:tc>
          <w:tcPr>
            <w:tcW w:w="686" w:type="dxa"/>
            <w:vAlign w:val="center"/>
          </w:tcPr>
          <w:p w14:paraId="6A5546C3" w14:textId="77777777" w:rsidR="00BD0CB8" w:rsidRDefault="00BD0CB8" w:rsidP="00C427A7">
            <w:pPr>
              <w:jc w:val="center"/>
            </w:pPr>
            <w:r>
              <w:rPr>
                <w:sz w:val="18"/>
                <w:szCs w:val="18"/>
              </w:rPr>
              <w:t>2018-01-02</w:t>
            </w:r>
          </w:p>
        </w:tc>
        <w:tc>
          <w:tcPr>
            <w:tcW w:w="658" w:type="dxa"/>
            <w:vAlign w:val="center"/>
          </w:tcPr>
          <w:p w14:paraId="64889415" w14:textId="77777777" w:rsidR="00BD0CB8" w:rsidRDefault="00BD0CB8" w:rsidP="00C427A7">
            <w:pPr>
              <w:jc w:val="center"/>
            </w:pPr>
            <w:r>
              <w:rPr>
                <w:sz w:val="18"/>
                <w:szCs w:val="18"/>
              </w:rPr>
              <w:t>45.71</w:t>
            </w:r>
          </w:p>
        </w:tc>
        <w:tc>
          <w:tcPr>
            <w:tcW w:w="1049" w:type="dxa"/>
            <w:vAlign w:val="center"/>
          </w:tcPr>
          <w:p w14:paraId="66A5E363" w14:textId="77777777" w:rsidR="00BD0CB8" w:rsidRDefault="00BD0CB8" w:rsidP="00C427A7">
            <w:pPr>
              <w:jc w:val="center"/>
            </w:pPr>
            <w:r>
              <w:rPr>
                <w:sz w:val="18"/>
                <w:szCs w:val="18"/>
              </w:rPr>
              <w:t>821</w:t>
            </w:r>
          </w:p>
        </w:tc>
        <w:tc>
          <w:tcPr>
            <w:tcW w:w="1218" w:type="dxa"/>
            <w:vAlign w:val="center"/>
          </w:tcPr>
          <w:p w14:paraId="05112D2D" w14:textId="77777777" w:rsidR="00BD0CB8" w:rsidRDefault="00BD0CB8" w:rsidP="00C427A7">
            <w:pPr>
              <w:jc w:val="center"/>
            </w:pPr>
            <w:r>
              <w:rPr>
                <w:sz w:val="18"/>
                <w:szCs w:val="18"/>
              </w:rPr>
              <w:t>6,863.56</w:t>
            </w:r>
          </w:p>
        </w:tc>
        <w:tc>
          <w:tcPr>
            <w:tcW w:w="1160" w:type="dxa"/>
            <w:vAlign w:val="center"/>
          </w:tcPr>
          <w:p w14:paraId="7EFED383" w14:textId="77777777" w:rsidR="00BD0CB8" w:rsidRDefault="00BD0CB8" w:rsidP="00C427A7">
            <w:pPr>
              <w:jc w:val="center"/>
            </w:pPr>
            <w:r>
              <w:rPr>
                <w:sz w:val="18"/>
                <w:szCs w:val="18"/>
              </w:rPr>
              <w:t>34,112.55</w:t>
            </w:r>
          </w:p>
        </w:tc>
        <w:tc>
          <w:tcPr>
            <w:tcW w:w="601" w:type="dxa"/>
            <w:vAlign w:val="center"/>
          </w:tcPr>
          <w:p w14:paraId="11054353" w14:textId="77777777" w:rsidR="00BD0CB8" w:rsidRDefault="00BD0CB8" w:rsidP="00C427A7">
            <w:pPr>
              <w:jc w:val="center"/>
            </w:pPr>
            <w:r>
              <w:rPr>
                <w:sz w:val="18"/>
                <w:szCs w:val="18"/>
              </w:rPr>
              <w:t>-</w:t>
            </w:r>
          </w:p>
        </w:tc>
      </w:tr>
      <w:tr w:rsidR="00BD0CB8" w14:paraId="5CB7F759" w14:textId="77777777" w:rsidTr="00C427A7">
        <w:tc>
          <w:tcPr>
            <w:tcW w:w="616" w:type="dxa"/>
            <w:vAlign w:val="center"/>
          </w:tcPr>
          <w:p w14:paraId="6E1F20FB" w14:textId="77777777" w:rsidR="00BD0CB8" w:rsidRDefault="00BD0CB8" w:rsidP="00C427A7">
            <w:pPr>
              <w:jc w:val="center"/>
            </w:pPr>
            <w:r>
              <w:rPr>
                <w:sz w:val="18"/>
                <w:szCs w:val="18"/>
              </w:rPr>
              <w:t>603986</w:t>
            </w:r>
          </w:p>
        </w:tc>
        <w:tc>
          <w:tcPr>
            <w:tcW w:w="686" w:type="dxa"/>
            <w:vAlign w:val="center"/>
          </w:tcPr>
          <w:p w14:paraId="3B41348C" w14:textId="77777777" w:rsidR="00BD0CB8" w:rsidRDefault="00BD0CB8" w:rsidP="00C427A7">
            <w:pPr>
              <w:jc w:val="center"/>
            </w:pPr>
            <w:r>
              <w:rPr>
                <w:sz w:val="18"/>
                <w:szCs w:val="18"/>
              </w:rPr>
              <w:t>兆易创新</w:t>
            </w:r>
          </w:p>
        </w:tc>
        <w:tc>
          <w:tcPr>
            <w:tcW w:w="742" w:type="dxa"/>
            <w:vAlign w:val="center"/>
          </w:tcPr>
          <w:p w14:paraId="4F899FF9" w14:textId="77777777" w:rsidR="00BD0CB8" w:rsidRDefault="00BD0CB8" w:rsidP="00C427A7">
            <w:pPr>
              <w:jc w:val="center"/>
            </w:pPr>
            <w:r>
              <w:rPr>
                <w:sz w:val="18"/>
                <w:szCs w:val="18"/>
              </w:rPr>
              <w:t>2017-11-01</w:t>
            </w:r>
          </w:p>
        </w:tc>
        <w:tc>
          <w:tcPr>
            <w:tcW w:w="798" w:type="dxa"/>
            <w:vAlign w:val="center"/>
          </w:tcPr>
          <w:p w14:paraId="6DCAE760" w14:textId="77777777" w:rsidR="00BD0CB8" w:rsidRDefault="00BD0CB8" w:rsidP="00C427A7">
            <w:pPr>
              <w:jc w:val="center"/>
            </w:pPr>
            <w:r>
              <w:rPr>
                <w:sz w:val="18"/>
                <w:szCs w:val="18"/>
              </w:rPr>
              <w:t>重大事项</w:t>
            </w:r>
          </w:p>
        </w:tc>
        <w:tc>
          <w:tcPr>
            <w:tcW w:w="798" w:type="dxa"/>
            <w:vAlign w:val="center"/>
          </w:tcPr>
          <w:p w14:paraId="1C1B3880" w14:textId="77777777" w:rsidR="00BD0CB8" w:rsidRDefault="00BD0CB8" w:rsidP="00C427A7">
            <w:pPr>
              <w:jc w:val="center"/>
            </w:pPr>
            <w:r>
              <w:rPr>
                <w:sz w:val="18"/>
                <w:szCs w:val="18"/>
              </w:rPr>
              <w:t>153.72</w:t>
            </w:r>
          </w:p>
        </w:tc>
        <w:tc>
          <w:tcPr>
            <w:tcW w:w="686" w:type="dxa"/>
            <w:vAlign w:val="center"/>
          </w:tcPr>
          <w:p w14:paraId="5B534C42" w14:textId="77777777" w:rsidR="00BD0CB8" w:rsidRDefault="00BD0CB8" w:rsidP="00C427A7">
            <w:pPr>
              <w:jc w:val="center"/>
            </w:pPr>
            <w:r>
              <w:rPr>
                <w:sz w:val="18"/>
                <w:szCs w:val="18"/>
              </w:rPr>
              <w:t>2018-03-02</w:t>
            </w:r>
          </w:p>
        </w:tc>
        <w:tc>
          <w:tcPr>
            <w:tcW w:w="658" w:type="dxa"/>
            <w:vAlign w:val="center"/>
          </w:tcPr>
          <w:p w14:paraId="25A15DF0" w14:textId="77777777" w:rsidR="00BD0CB8" w:rsidRDefault="00BD0CB8" w:rsidP="00C427A7">
            <w:pPr>
              <w:jc w:val="center"/>
            </w:pPr>
            <w:r>
              <w:rPr>
                <w:sz w:val="18"/>
                <w:szCs w:val="18"/>
              </w:rPr>
              <w:t>150.00</w:t>
            </w:r>
          </w:p>
        </w:tc>
        <w:tc>
          <w:tcPr>
            <w:tcW w:w="1049" w:type="dxa"/>
            <w:vAlign w:val="center"/>
          </w:tcPr>
          <w:p w14:paraId="3A9D917C" w14:textId="77777777" w:rsidR="00BD0CB8" w:rsidRDefault="00BD0CB8" w:rsidP="00C427A7">
            <w:pPr>
              <w:jc w:val="center"/>
            </w:pPr>
            <w:r>
              <w:rPr>
                <w:sz w:val="18"/>
                <w:szCs w:val="18"/>
              </w:rPr>
              <w:t>72,100</w:t>
            </w:r>
          </w:p>
        </w:tc>
        <w:tc>
          <w:tcPr>
            <w:tcW w:w="1218" w:type="dxa"/>
            <w:vAlign w:val="center"/>
          </w:tcPr>
          <w:p w14:paraId="49E31EF5" w14:textId="77777777" w:rsidR="00BD0CB8" w:rsidRDefault="00BD0CB8" w:rsidP="00C427A7">
            <w:pPr>
              <w:jc w:val="center"/>
            </w:pPr>
            <w:r>
              <w:rPr>
                <w:sz w:val="18"/>
                <w:szCs w:val="18"/>
              </w:rPr>
              <w:t>8,337,357.00</w:t>
            </w:r>
          </w:p>
        </w:tc>
        <w:tc>
          <w:tcPr>
            <w:tcW w:w="1160" w:type="dxa"/>
            <w:vAlign w:val="center"/>
          </w:tcPr>
          <w:p w14:paraId="29277FD6" w14:textId="77777777" w:rsidR="00BD0CB8" w:rsidRDefault="00BD0CB8" w:rsidP="00C427A7">
            <w:pPr>
              <w:jc w:val="center"/>
            </w:pPr>
            <w:r>
              <w:rPr>
                <w:sz w:val="18"/>
                <w:szCs w:val="18"/>
              </w:rPr>
              <w:t>11,083,212.00</w:t>
            </w:r>
          </w:p>
        </w:tc>
        <w:tc>
          <w:tcPr>
            <w:tcW w:w="601" w:type="dxa"/>
            <w:vAlign w:val="center"/>
          </w:tcPr>
          <w:p w14:paraId="6B5FFE9F" w14:textId="77777777" w:rsidR="00BD0CB8" w:rsidRDefault="00BD0CB8" w:rsidP="00C427A7">
            <w:pPr>
              <w:jc w:val="center"/>
            </w:pPr>
            <w:r>
              <w:rPr>
                <w:sz w:val="18"/>
                <w:szCs w:val="18"/>
              </w:rPr>
              <w:t>-</w:t>
            </w:r>
          </w:p>
        </w:tc>
      </w:tr>
    </w:tbl>
    <w:p w14:paraId="1898E63B" w14:textId="5EF11BB7"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00AA49A0" w:rsidRPr="00D754A9">
        <w:rPr>
          <w:kern w:val="0"/>
          <w:sz w:val="24"/>
        </w:rPr>
        <w:t>201</w:t>
      </w:r>
      <w:r w:rsidR="00AA49A0">
        <w:rPr>
          <w:kern w:val="0"/>
          <w:sz w:val="24"/>
        </w:rPr>
        <w:t>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14:paraId="3CC51131" w14:textId="77777777" w:rsidR="001A59F9" w:rsidRPr="0091212A" w:rsidRDefault="001A59F9" w:rsidP="00026C9C">
      <w:pPr>
        <w:spacing w:line="360" w:lineRule="auto"/>
        <w:rPr>
          <w:rFonts w:asciiTheme="minorEastAsia" w:eastAsiaTheme="minorEastAsia" w:hAnsiTheme="minorEastAsia"/>
          <w:color w:val="000000"/>
          <w:szCs w:val="21"/>
        </w:rPr>
      </w:pPr>
    </w:p>
    <w:p w14:paraId="6F3161A2" w14:textId="77777777" w:rsidR="001A59F9" w:rsidRPr="00AD0E47" w:rsidRDefault="001A59F9" w:rsidP="00AD0E47">
      <w:pPr>
        <w:pStyle w:val="20"/>
        <w:spacing w:before="29" w:after="0" w:line="288" w:lineRule="auto"/>
        <w:rPr>
          <w:rFonts w:ascii="Times New Roman" w:hAnsi="Times New Roman"/>
          <w:kern w:val="0"/>
          <w:szCs w:val="24"/>
        </w:rPr>
      </w:pPr>
      <w:bookmarkStart w:id="177" w:name="_Toc509684162"/>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77"/>
    </w:p>
    <w:p w14:paraId="547B8613" w14:textId="77777777"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14:paraId="21D37B6B" w14:textId="77777777" w:rsidR="00531CF3" w:rsidRPr="00531CF3" w:rsidRDefault="00531CF3" w:rsidP="00531CF3">
      <w:pPr>
        <w:spacing w:before="29" w:line="288" w:lineRule="auto"/>
        <w:rPr>
          <w:color w:val="000000"/>
          <w:sz w:val="24"/>
        </w:rPr>
      </w:pPr>
    </w:p>
    <w:p w14:paraId="49327CA8" w14:textId="77777777" w:rsidR="001A59F9" w:rsidRPr="00AD0E47" w:rsidRDefault="001A59F9" w:rsidP="00AD0E47">
      <w:pPr>
        <w:pStyle w:val="20"/>
        <w:spacing w:before="29" w:after="0" w:line="288" w:lineRule="auto"/>
        <w:rPr>
          <w:rFonts w:ascii="Times New Roman" w:hAnsi="Times New Roman"/>
          <w:kern w:val="0"/>
          <w:szCs w:val="24"/>
        </w:rPr>
      </w:pPr>
      <w:bookmarkStart w:id="178" w:name="_Toc509684163"/>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78"/>
    </w:p>
    <w:p w14:paraId="30E50921" w14:textId="77777777" w:rsidR="001A59F9" w:rsidRPr="00AD0E47" w:rsidRDefault="001A59F9" w:rsidP="00AD0E47">
      <w:pPr>
        <w:pStyle w:val="20"/>
        <w:spacing w:before="29" w:after="0" w:line="288" w:lineRule="auto"/>
        <w:rPr>
          <w:rFonts w:ascii="Times New Roman" w:hAnsi="Times New Roman"/>
          <w:kern w:val="0"/>
          <w:szCs w:val="24"/>
        </w:rPr>
      </w:pPr>
      <w:bookmarkStart w:id="179" w:name="_Toc509684164"/>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79"/>
    </w:p>
    <w:p w14:paraId="5D9C177F" w14:textId="77777777" w:rsidR="006F569A" w:rsidRDefault="00281169">
      <w:pPr>
        <w:spacing w:before="29" w:line="288" w:lineRule="auto"/>
        <w:ind w:firstLineChars="200" w:firstLine="480"/>
        <w:rPr>
          <w:color w:val="000000"/>
          <w:sz w:val="24"/>
        </w:rPr>
      </w:pPr>
      <w:r>
        <w:rPr>
          <w:color w:val="000000"/>
          <w:sz w:val="24"/>
        </w:rPr>
        <w:t>本基金是一只混合型基金，在证券投资基金中属于较高风险的品种，其长期平均风险和预期收益高于货币市场基金和债券型基金，低于股票型基金。本基金的投资范围为具有良好流动性的金融工具，包括国内依法上市的股票</w:t>
      </w:r>
      <w:r>
        <w:rPr>
          <w:color w:val="000000"/>
          <w:sz w:val="24"/>
        </w:rPr>
        <w:t>(</w:t>
      </w:r>
      <w:r>
        <w:rPr>
          <w:color w:val="000000"/>
          <w:sz w:val="24"/>
        </w:rPr>
        <w:t>含中小板、创业板及其他中国证监会允许基金投资的股票</w:t>
      </w:r>
      <w:r>
        <w:rPr>
          <w:color w:val="000000"/>
          <w:sz w:val="24"/>
        </w:rPr>
        <w:t>)</w:t>
      </w:r>
      <w:r>
        <w:rPr>
          <w:color w:val="000000"/>
          <w:sz w:val="24"/>
        </w:rPr>
        <w:t>、债券、货币市场工具、权证以及法律法规或中国证监会允许基金投资的其它金融工具</w:t>
      </w:r>
      <w:r>
        <w:rPr>
          <w:color w:val="000000"/>
          <w:sz w:val="24"/>
        </w:rPr>
        <w:t>(</w:t>
      </w:r>
      <w:r>
        <w:rPr>
          <w:color w:val="000000"/>
          <w:sz w:val="24"/>
        </w:rPr>
        <w:t>但须符合中国证监会的相关规定</w:t>
      </w:r>
      <w:r>
        <w:rPr>
          <w:color w:val="000000"/>
          <w:sz w:val="24"/>
        </w:rPr>
        <w:t>)</w:t>
      </w:r>
      <w:r>
        <w:rPr>
          <w:color w:val="000000"/>
          <w:sz w:val="24"/>
        </w:rPr>
        <w:t>。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14:paraId="483E3B2D" w14:textId="77777777" w:rsidR="006F569A" w:rsidRDefault="00281169">
      <w:pPr>
        <w:spacing w:before="29" w:line="288" w:lineRule="auto"/>
        <w:ind w:firstLineChars="200" w:firstLine="480"/>
        <w:rPr>
          <w:color w:val="000000"/>
          <w:sz w:val="24"/>
        </w:rPr>
      </w:pPr>
      <w:r>
        <w:rPr>
          <w:color w:val="000000"/>
          <w:sz w:val="24"/>
        </w:rPr>
        <w:lastRenderedPageBreak/>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16711799" w14:textId="77777777" w:rsidR="006F569A" w:rsidRDefault="00281169">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14:paraId="0BA311CA" w14:textId="77777777"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09EE379F" w14:textId="77777777"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14:paraId="12D87BF2" w14:textId="77777777" w:rsidR="001A59F9" w:rsidRPr="00AD0E47" w:rsidRDefault="001A59F9" w:rsidP="00AD0E47">
      <w:pPr>
        <w:pStyle w:val="20"/>
        <w:spacing w:before="29" w:after="0" w:line="288" w:lineRule="auto"/>
        <w:rPr>
          <w:rFonts w:ascii="Times New Roman" w:hAnsi="Times New Roman"/>
          <w:kern w:val="0"/>
          <w:szCs w:val="24"/>
        </w:rPr>
      </w:pPr>
      <w:bookmarkStart w:id="180" w:name="_Toc509684165"/>
      <w:r w:rsidRPr="00AD0E47">
        <w:rPr>
          <w:rFonts w:ascii="Times New Roman" w:hAnsi="Times New Roman"/>
          <w:kern w:val="0"/>
          <w:szCs w:val="24"/>
        </w:rPr>
        <w:t>7.4.13.2</w:t>
      </w:r>
      <w:r w:rsidRPr="00AD0E47">
        <w:rPr>
          <w:rFonts w:ascii="Times New Roman" w:hAnsi="Times New Roman" w:hint="eastAsia"/>
          <w:kern w:val="0"/>
          <w:szCs w:val="24"/>
        </w:rPr>
        <w:t>信用风险</w:t>
      </w:r>
      <w:bookmarkEnd w:id="180"/>
    </w:p>
    <w:p w14:paraId="1617BAB3" w14:textId="77777777" w:rsidR="006F569A" w:rsidRDefault="00281169">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14:paraId="276218F4" w14:textId="77777777" w:rsidR="006F569A" w:rsidRDefault="00281169">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79641DC2" w14:textId="77777777"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(2016</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r w:rsidRPr="00EB2750">
        <w:rPr>
          <w:color w:val="000000"/>
          <w:sz w:val="24"/>
        </w:rPr>
        <w:t>)</w:t>
      </w:r>
      <w:r w:rsidRPr="00EB2750">
        <w:rPr>
          <w:color w:val="000000"/>
          <w:sz w:val="24"/>
        </w:rPr>
        <w:t>。</w:t>
      </w:r>
    </w:p>
    <w:p w14:paraId="10D68282" w14:textId="77777777"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14:paraId="10595F6A" w14:textId="77777777" w:rsidR="0038742E" w:rsidRPr="00AD0E47" w:rsidRDefault="0038742E" w:rsidP="0038742E">
      <w:pPr>
        <w:pStyle w:val="20"/>
        <w:spacing w:before="29" w:after="0" w:line="288" w:lineRule="auto"/>
        <w:rPr>
          <w:rFonts w:ascii="Times New Roman" w:hAnsi="Times New Roman"/>
          <w:kern w:val="0"/>
          <w:szCs w:val="24"/>
        </w:rPr>
      </w:pPr>
      <w:bookmarkStart w:id="181" w:name="_Toc509684166"/>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81"/>
    </w:p>
    <w:p w14:paraId="4FAE2319" w14:textId="77777777" w:rsidR="0038742E" w:rsidRPr="00EC1706" w:rsidRDefault="0038742E" w:rsidP="0038742E">
      <w:pPr>
        <w:spacing w:before="29" w:line="288" w:lineRule="auto"/>
        <w:ind w:firstLineChars="200" w:firstLine="480"/>
        <w:rPr>
          <w:color w:val="000000"/>
          <w:sz w:val="24"/>
        </w:rPr>
      </w:pPr>
      <w:r w:rsidRPr="00EC1706">
        <w:rPr>
          <w:rFonts w:hint="eastAsia"/>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66855BC2" w14:textId="77777777" w:rsidR="0038742E" w:rsidRDefault="0038742E" w:rsidP="0038742E">
      <w:pPr>
        <w:spacing w:before="29" w:line="288" w:lineRule="auto"/>
        <w:ind w:firstLineChars="200" w:firstLine="480"/>
        <w:rPr>
          <w:color w:val="000000"/>
          <w:sz w:val="24"/>
        </w:rPr>
      </w:pPr>
      <w:r w:rsidRPr="00EC1706">
        <w:rPr>
          <w:rFonts w:hint="eastAsia"/>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w:t>
      </w:r>
      <w:r w:rsidRPr="00EC1706">
        <w:rPr>
          <w:rFonts w:hint="eastAsia"/>
          <w:color w:val="000000"/>
          <w:sz w:val="24"/>
        </w:rPr>
        <w:lastRenderedPageBreak/>
        <w:t>处理方式，控制因开放申购赎回模式带来的流动性风险，有效保障基金持有人利益。</w:t>
      </w:r>
    </w:p>
    <w:p w14:paraId="251E0DFA" w14:textId="77777777" w:rsidR="0038742E" w:rsidRDefault="0038742E" w:rsidP="0038742E">
      <w:pPr>
        <w:spacing w:before="29" w:line="288" w:lineRule="auto"/>
        <w:ind w:firstLineChars="200" w:firstLine="480"/>
        <w:rPr>
          <w:color w:val="000000"/>
          <w:sz w:val="24"/>
        </w:rPr>
      </w:pPr>
      <w:r w:rsidRPr="00112CED">
        <w:rPr>
          <w:color w:val="000000"/>
          <w:sz w:val="24"/>
        </w:rPr>
        <w:t>于</w:t>
      </w:r>
      <w:r w:rsidRPr="00112CED">
        <w:rPr>
          <w:color w:val="000000"/>
          <w:sz w:val="24"/>
        </w:rPr>
        <w:t>2017</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无固定到期日且不计息，因此账面余额即为未折现的合约到期现金流量。</w:t>
      </w:r>
    </w:p>
    <w:p w14:paraId="0D0AE3E6" w14:textId="77777777" w:rsidR="0038742E" w:rsidRPr="00EC1706" w:rsidRDefault="0038742E" w:rsidP="0038742E">
      <w:pPr>
        <w:spacing w:before="29" w:line="288" w:lineRule="auto"/>
        <w:ind w:firstLineChars="200" w:firstLine="480"/>
        <w:rPr>
          <w:color w:val="000000"/>
          <w:sz w:val="24"/>
        </w:rPr>
      </w:pPr>
    </w:p>
    <w:p w14:paraId="75D5AB3E" w14:textId="77777777" w:rsidR="0038742E" w:rsidRPr="00EC1706" w:rsidRDefault="0038742E" w:rsidP="0038742E">
      <w:pPr>
        <w:pStyle w:val="20"/>
        <w:spacing w:before="29" w:after="0" w:line="288" w:lineRule="auto"/>
        <w:rPr>
          <w:rFonts w:ascii="Times New Roman" w:hAnsi="Times New Roman"/>
          <w:kern w:val="0"/>
          <w:szCs w:val="24"/>
        </w:rPr>
      </w:pPr>
      <w:bookmarkStart w:id="182" w:name="_Toc509684167"/>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182"/>
    </w:p>
    <w:p w14:paraId="21176EAC" w14:textId="77777777" w:rsidR="0038742E" w:rsidRPr="00EC1706" w:rsidRDefault="0038742E" w:rsidP="0038742E">
      <w:pPr>
        <w:spacing w:before="29" w:line="288" w:lineRule="auto"/>
        <w:ind w:firstLineChars="200" w:firstLine="480"/>
        <w:rPr>
          <w:color w:val="000000"/>
          <w:sz w:val="24"/>
        </w:rPr>
      </w:pPr>
      <w:r w:rsidRPr="00EC1706">
        <w:rPr>
          <w:rFonts w:hint="eastAsia"/>
          <w:color w:val="000000"/>
          <w:sz w:val="24"/>
        </w:rPr>
        <w:t>本基金的基金管理人在基金运作过程中严格按照《公开募集证券投资基金运作管理办法》及《公开募集开放式证券投资基金流动性风险管理规定》</w:t>
      </w:r>
      <w:r w:rsidRPr="00EC1706">
        <w:rPr>
          <w:rFonts w:hint="eastAsia"/>
          <w:color w:val="000000"/>
          <w:sz w:val="24"/>
        </w:rPr>
        <w:t>(</w:t>
      </w:r>
      <w:r w:rsidRPr="00EC1706">
        <w:rPr>
          <w:rFonts w:hint="eastAsia"/>
          <w:color w:val="000000"/>
          <w:sz w:val="24"/>
        </w:rPr>
        <w:t>自</w:t>
      </w:r>
      <w:r w:rsidRPr="00EC1706">
        <w:rPr>
          <w:rFonts w:hint="eastAsia"/>
          <w:color w:val="000000"/>
          <w:sz w:val="24"/>
        </w:rPr>
        <w:t>2017</w:t>
      </w:r>
      <w:r w:rsidRPr="00EC1706">
        <w:rPr>
          <w:rFonts w:hint="eastAsia"/>
          <w:color w:val="000000"/>
          <w:sz w:val="24"/>
        </w:rPr>
        <w:t>年</w:t>
      </w:r>
      <w:r w:rsidRPr="00EC1706">
        <w:rPr>
          <w:rFonts w:hint="eastAsia"/>
          <w:color w:val="000000"/>
          <w:sz w:val="24"/>
        </w:rPr>
        <w:t>10</w:t>
      </w:r>
      <w:r w:rsidRPr="00EC1706">
        <w:rPr>
          <w:rFonts w:hint="eastAsia"/>
          <w:color w:val="000000"/>
          <w:sz w:val="24"/>
        </w:rPr>
        <w:t>月</w:t>
      </w:r>
      <w:r w:rsidRPr="00EC1706">
        <w:rPr>
          <w:rFonts w:hint="eastAsia"/>
          <w:color w:val="000000"/>
          <w:sz w:val="24"/>
        </w:rPr>
        <w:t>1</w:t>
      </w:r>
      <w:r w:rsidRPr="00EC1706">
        <w:rPr>
          <w:rFonts w:hint="eastAsia"/>
          <w:color w:val="000000"/>
          <w:sz w:val="24"/>
        </w:rPr>
        <w:t>日起施行</w:t>
      </w:r>
      <w:r w:rsidRPr="00EC1706">
        <w:rPr>
          <w:rFonts w:hint="eastAsia"/>
          <w:color w:val="000000"/>
          <w:sz w:val="24"/>
        </w:rPr>
        <w:t>)</w:t>
      </w:r>
      <w:r w:rsidRPr="00EC1706">
        <w:rPr>
          <w:rFonts w:hint="eastAsia"/>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1AFD8DC9" w14:textId="77777777" w:rsidR="0038742E" w:rsidRPr="00EC1706" w:rsidRDefault="0038742E" w:rsidP="0038742E">
      <w:pPr>
        <w:spacing w:before="29" w:line="288" w:lineRule="auto"/>
        <w:ind w:firstLineChars="200" w:firstLine="480"/>
        <w:rPr>
          <w:color w:val="000000"/>
          <w:sz w:val="24"/>
        </w:rPr>
      </w:pPr>
      <w:r w:rsidRPr="00EC1706">
        <w:rPr>
          <w:rFonts w:hint="eastAsia"/>
          <w:color w:val="000000"/>
          <w:sz w:val="24"/>
        </w:rPr>
        <w:t>本基金投资于一家公司发行的证券市值不超过基金资产净值的</w:t>
      </w:r>
      <w:r w:rsidRPr="00EC1706">
        <w:rPr>
          <w:rFonts w:hint="eastAsia"/>
          <w:color w:val="000000"/>
          <w:sz w:val="24"/>
        </w:rPr>
        <w:t>10%</w:t>
      </w:r>
      <w:r w:rsidRPr="00EC1706">
        <w:rPr>
          <w:rFonts w:hint="eastAsia"/>
          <w:color w:val="000000"/>
          <w:sz w:val="24"/>
        </w:rPr>
        <w:t>，且本基金与由本基金的基金管理人管理的其他基金共同持有一家公司发行的证券不得超过该证券的</w:t>
      </w:r>
      <w:r w:rsidRPr="00EC1706">
        <w:rPr>
          <w:rFonts w:hint="eastAsia"/>
          <w:color w:val="000000"/>
          <w:sz w:val="24"/>
        </w:rPr>
        <w:t>10%</w:t>
      </w:r>
      <w:r w:rsidRPr="00EC1706">
        <w:rPr>
          <w:rFonts w:hint="eastAsia"/>
          <w:color w:val="000000"/>
          <w:sz w:val="24"/>
        </w:rPr>
        <w:t>。本基金与由本基金的基金管理人管理的其他开放式基金共同持有一家上市公司发行的可流通股票不得超过该上市公司可流通股票的</w:t>
      </w:r>
      <w:r w:rsidRPr="00EC1706">
        <w:rPr>
          <w:rFonts w:hint="eastAsia"/>
          <w:color w:val="000000"/>
          <w:sz w:val="24"/>
        </w:rPr>
        <w:t>15%(</w:t>
      </w:r>
      <w:r w:rsidRPr="00EC1706">
        <w:rPr>
          <w:rFonts w:hint="eastAsia"/>
          <w:color w:val="000000"/>
          <w:sz w:val="24"/>
        </w:rPr>
        <w:t>完全按照有关指数构成比例进行证券投资的开放式基金及中国证监会认定的特殊投资组合不受该比例限制</w:t>
      </w:r>
      <w:r w:rsidRPr="00EC1706">
        <w:rPr>
          <w:rFonts w:hint="eastAsia"/>
          <w:color w:val="000000"/>
          <w:sz w:val="24"/>
        </w:rPr>
        <w:t>)</w:t>
      </w:r>
      <w:r w:rsidRPr="00EC1706">
        <w:rPr>
          <w:rFonts w:hint="eastAsia"/>
          <w:color w:val="000000"/>
          <w:sz w:val="24"/>
        </w:rPr>
        <w:t>，本基金与由本基金的基金管理人管理的全部投资组合持有一家上市公司发行的可流通股票，不得超过该上市公司可流通股票的</w:t>
      </w:r>
      <w:r w:rsidRPr="00EC1706">
        <w:rPr>
          <w:rFonts w:hint="eastAsia"/>
          <w:color w:val="000000"/>
          <w:sz w:val="24"/>
        </w:rPr>
        <w:t>30 %</w:t>
      </w:r>
      <w:r w:rsidRPr="00EC1706">
        <w:rPr>
          <w:rFonts w:hint="eastAsia"/>
          <w:color w:val="000000"/>
          <w:sz w:val="24"/>
        </w:rPr>
        <w:t>。</w:t>
      </w:r>
    </w:p>
    <w:p w14:paraId="0C350E92" w14:textId="77777777" w:rsidR="0038742E" w:rsidRPr="00EC1706" w:rsidRDefault="0038742E" w:rsidP="0038742E">
      <w:pPr>
        <w:spacing w:before="29" w:line="288" w:lineRule="auto"/>
        <w:ind w:firstLineChars="200" w:firstLine="480"/>
        <w:rPr>
          <w:color w:val="000000"/>
          <w:sz w:val="24"/>
        </w:rPr>
      </w:pPr>
      <w:r w:rsidRPr="00EC1706">
        <w:rPr>
          <w:rFonts w:hint="eastAsia"/>
          <w:color w:val="000000"/>
          <w:sz w:val="24"/>
        </w:rPr>
        <w:t>本基金所持部分证券在证券交易所上市，其余亦可在银行间同业市场交易，部分基金资产流通暂时受限制不能自由转让的情况参见附注</w:t>
      </w:r>
      <w:r w:rsidRPr="00EC1706">
        <w:rPr>
          <w:rFonts w:hint="eastAsia"/>
          <w:color w:val="000000"/>
          <w:sz w:val="24"/>
        </w:rPr>
        <w:t>7.4.12</w:t>
      </w:r>
      <w:r w:rsidRPr="00EC1706">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C1706">
        <w:rPr>
          <w:rFonts w:hint="eastAsia"/>
          <w:color w:val="000000"/>
          <w:sz w:val="24"/>
        </w:rPr>
        <w:t>15%</w:t>
      </w:r>
      <w:r w:rsidRPr="00EC1706">
        <w:rPr>
          <w:rFonts w:hint="eastAsia"/>
          <w:color w:val="000000"/>
          <w:sz w:val="24"/>
        </w:rPr>
        <w:t>。</w:t>
      </w:r>
    </w:p>
    <w:p w14:paraId="6A7CB381" w14:textId="77777777" w:rsidR="0038742E" w:rsidRPr="00EC1706" w:rsidRDefault="0038742E" w:rsidP="0038742E">
      <w:pPr>
        <w:spacing w:before="29" w:line="288" w:lineRule="auto"/>
        <w:ind w:firstLineChars="200" w:firstLine="480"/>
        <w:rPr>
          <w:color w:val="000000"/>
          <w:sz w:val="24"/>
        </w:rPr>
      </w:pPr>
      <w:r w:rsidRPr="00EC1706">
        <w:rPr>
          <w:rFonts w:hint="eastAsia"/>
          <w:color w:val="000000"/>
          <w:sz w:val="24"/>
        </w:rPr>
        <w:t>本基金的基金管理人每日对基金组合资产中</w:t>
      </w:r>
      <w:r w:rsidRPr="00EC1706">
        <w:rPr>
          <w:rFonts w:hint="eastAsia"/>
          <w:color w:val="000000"/>
          <w:sz w:val="24"/>
        </w:rPr>
        <w:t>7</w:t>
      </w:r>
      <w:r w:rsidRPr="00EC1706">
        <w:rPr>
          <w:rFonts w:hint="eastAsia"/>
          <w:color w:val="000000"/>
          <w:sz w:val="24"/>
        </w:rPr>
        <w:t>个工作日可变现资产的可变现价值进行审慎评估与测算，确保每日确认的净赎回申请不得超过</w:t>
      </w:r>
      <w:r w:rsidRPr="00EC1706">
        <w:rPr>
          <w:rFonts w:hint="eastAsia"/>
          <w:color w:val="000000"/>
          <w:sz w:val="24"/>
        </w:rPr>
        <w:t>7</w:t>
      </w:r>
      <w:r w:rsidRPr="00EC1706">
        <w:rPr>
          <w:rFonts w:hint="eastAsia"/>
          <w:color w:val="000000"/>
          <w:sz w:val="24"/>
        </w:rPr>
        <w:t>个工作日可变现资产的可变现价值。</w:t>
      </w:r>
    </w:p>
    <w:p w14:paraId="4CFF4C1B" w14:textId="77777777" w:rsidR="0038742E" w:rsidRPr="00EC1706" w:rsidRDefault="0038742E" w:rsidP="0038742E">
      <w:pPr>
        <w:spacing w:before="29" w:line="288" w:lineRule="auto"/>
        <w:ind w:firstLineChars="200" w:firstLine="480"/>
        <w:rPr>
          <w:color w:val="000000"/>
          <w:sz w:val="24"/>
        </w:rPr>
      </w:pPr>
      <w:r w:rsidRPr="00EC1706">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79178564" w14:textId="77777777" w:rsidR="0038742E" w:rsidRDefault="0038742E" w:rsidP="0038742E">
      <w:pPr>
        <w:spacing w:before="29" w:line="288" w:lineRule="auto"/>
        <w:ind w:firstLineChars="200" w:firstLine="480"/>
        <w:rPr>
          <w:color w:val="000000"/>
          <w:sz w:val="24"/>
        </w:rPr>
      </w:pPr>
      <w:r w:rsidRPr="00EC1706">
        <w:rPr>
          <w:rFonts w:hint="eastAsia"/>
          <w:color w:val="000000"/>
          <w:sz w:val="24"/>
        </w:rPr>
        <w:t>综合上述各项流动性指标的监测结果及流动性风险管理措施的实施，本基金在本报告期内流动性情况良好。</w:t>
      </w:r>
    </w:p>
    <w:p w14:paraId="16654883" w14:textId="77777777" w:rsidR="001A59F9" w:rsidRPr="0038742E" w:rsidRDefault="001A59F9" w:rsidP="0091212A">
      <w:pPr>
        <w:spacing w:line="360" w:lineRule="auto"/>
        <w:ind w:firstLineChars="200" w:firstLine="420"/>
        <w:jc w:val="left"/>
        <w:rPr>
          <w:rFonts w:asciiTheme="minorEastAsia" w:eastAsiaTheme="minorEastAsia" w:hAnsiTheme="minorEastAsia"/>
          <w:color w:val="000000"/>
          <w:szCs w:val="21"/>
        </w:rPr>
      </w:pPr>
    </w:p>
    <w:p w14:paraId="469B94BE" w14:textId="77777777" w:rsidR="001A59F9" w:rsidRPr="00AD0E47" w:rsidRDefault="001A59F9" w:rsidP="00AD0E47">
      <w:pPr>
        <w:pStyle w:val="20"/>
        <w:spacing w:before="29" w:after="0" w:line="288" w:lineRule="auto"/>
        <w:rPr>
          <w:rFonts w:ascii="Times New Roman" w:hAnsi="Times New Roman"/>
          <w:kern w:val="0"/>
          <w:szCs w:val="24"/>
        </w:rPr>
      </w:pPr>
      <w:bookmarkStart w:id="183" w:name="_Toc509684168"/>
      <w:r w:rsidRPr="00AD0E47">
        <w:rPr>
          <w:rFonts w:ascii="Times New Roman" w:hAnsi="Times New Roman"/>
          <w:kern w:val="0"/>
          <w:szCs w:val="24"/>
        </w:rPr>
        <w:lastRenderedPageBreak/>
        <w:t>7.4.13.4</w:t>
      </w:r>
      <w:r w:rsidRPr="00AD0E47">
        <w:rPr>
          <w:rFonts w:ascii="Times New Roman" w:hAnsi="Times New Roman" w:hint="eastAsia"/>
          <w:kern w:val="0"/>
          <w:szCs w:val="24"/>
        </w:rPr>
        <w:t>市场风险</w:t>
      </w:r>
      <w:bookmarkEnd w:id="183"/>
    </w:p>
    <w:p w14:paraId="59A61DFB" w14:textId="77777777"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14:paraId="54D901AC" w14:textId="77777777"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14:paraId="2421F502" w14:textId="77777777" w:rsidR="001A59F9" w:rsidRPr="00AD0E47" w:rsidRDefault="001A59F9" w:rsidP="00AD0E47">
      <w:pPr>
        <w:pStyle w:val="20"/>
        <w:spacing w:before="29" w:after="0" w:line="288" w:lineRule="auto"/>
        <w:rPr>
          <w:rFonts w:ascii="Times New Roman" w:hAnsi="Times New Roman"/>
          <w:kern w:val="0"/>
          <w:szCs w:val="24"/>
        </w:rPr>
      </w:pPr>
      <w:bookmarkStart w:id="184" w:name="_Toc509684169"/>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84"/>
    </w:p>
    <w:p w14:paraId="45C1192E" w14:textId="77777777" w:rsidR="006F569A" w:rsidRDefault="00281169">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1BEFD02E" w14:textId="77777777" w:rsidR="006F569A" w:rsidRDefault="00281169">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14:paraId="5A123FB7" w14:textId="77777777" w:rsidR="001A59F9" w:rsidRPr="008E031C" w:rsidRDefault="001A59F9" w:rsidP="008E031C">
      <w:pPr>
        <w:spacing w:before="29" w:line="288" w:lineRule="auto"/>
        <w:ind w:firstLineChars="200" w:firstLine="480"/>
        <w:rPr>
          <w:color w:val="000000"/>
          <w:sz w:val="24"/>
        </w:rPr>
      </w:pPr>
      <w:r w:rsidRPr="008E031C">
        <w:rPr>
          <w:color w:val="000000"/>
          <w:sz w:val="24"/>
        </w:rPr>
        <w:t>本基金投资于交易所及银行间市场交易的固定收益品种比重较大，此外还持有银行存款、结算备付金、存出保证金等利率敏感性资产，因此存在相应的利率风险。</w:t>
      </w:r>
    </w:p>
    <w:p w14:paraId="09232281" w14:textId="77777777" w:rsidR="001A59F9" w:rsidRPr="008E031C" w:rsidRDefault="001A59F9" w:rsidP="008E031C">
      <w:pPr>
        <w:spacing w:before="29" w:line="288" w:lineRule="auto"/>
        <w:ind w:firstLineChars="200" w:firstLine="480"/>
        <w:rPr>
          <w:color w:val="000000"/>
          <w:sz w:val="24"/>
        </w:rPr>
      </w:pPr>
      <w:r w:rsidRPr="008E031C">
        <w:rPr>
          <w:color w:val="000000"/>
          <w:sz w:val="24"/>
        </w:rPr>
        <w:tab/>
      </w:r>
    </w:p>
    <w:p w14:paraId="23EF6C3B" w14:textId="77777777" w:rsidR="001A59F9" w:rsidRPr="00AD0E47" w:rsidRDefault="001A59F9" w:rsidP="00AD0E47">
      <w:pPr>
        <w:pStyle w:val="20"/>
        <w:spacing w:before="29" w:after="0" w:line="288" w:lineRule="auto"/>
        <w:rPr>
          <w:rFonts w:ascii="Times New Roman" w:hAnsi="Times New Roman"/>
          <w:kern w:val="0"/>
          <w:szCs w:val="24"/>
        </w:rPr>
      </w:pPr>
      <w:bookmarkStart w:id="185" w:name="_Toc509684170"/>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85"/>
    </w:p>
    <w:p w14:paraId="3317E435"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14:paraId="33B76FFD" w14:textId="77777777" w:rsidTr="007D128B">
        <w:trPr>
          <w:trHeight w:val="280"/>
          <w:jc w:val="center"/>
        </w:trPr>
        <w:tc>
          <w:tcPr>
            <w:tcW w:w="1588" w:type="dxa"/>
            <w:vAlign w:val="center"/>
          </w:tcPr>
          <w:p w14:paraId="369A97C0" w14:textId="77777777" w:rsidR="009D361C" w:rsidRPr="00BE3D72" w:rsidRDefault="009D361C" w:rsidP="007D128B">
            <w:pPr>
              <w:spacing w:before="29" w:line="288" w:lineRule="auto"/>
              <w:jc w:val="center"/>
              <w:rPr>
                <w:b/>
                <w:sz w:val="18"/>
                <w:szCs w:val="18"/>
              </w:rPr>
            </w:pPr>
            <w:r w:rsidRPr="00BE3D72">
              <w:rPr>
                <w:rFonts w:hint="eastAsia"/>
                <w:b/>
                <w:sz w:val="18"/>
                <w:szCs w:val="18"/>
              </w:rPr>
              <w:t>本期末</w:t>
            </w:r>
          </w:p>
          <w:p w14:paraId="63BC7A10" w14:textId="77777777" w:rsidR="009D361C" w:rsidRPr="00BE3D72" w:rsidRDefault="009D361C" w:rsidP="007D128B">
            <w:pPr>
              <w:spacing w:before="29" w:line="288" w:lineRule="auto"/>
              <w:jc w:val="center"/>
              <w:rPr>
                <w:b/>
                <w:sz w:val="18"/>
                <w:szCs w:val="18"/>
              </w:rPr>
            </w:pPr>
            <w:r w:rsidRPr="00BE3D72">
              <w:rPr>
                <w:b/>
                <w:sz w:val="18"/>
                <w:szCs w:val="18"/>
              </w:rPr>
              <w:t>2017</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14:paraId="50A3A56F" w14:textId="77777777"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14:paraId="310E6333" w14:textId="77777777"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14:paraId="10006722" w14:textId="77777777"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14:paraId="7A814164" w14:textId="77777777"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14:paraId="4BB68274" w14:textId="77777777"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14:paraId="70FF4625" w14:textId="77777777" w:rsidTr="00B053D1">
        <w:trPr>
          <w:trHeight w:val="280"/>
          <w:jc w:val="center"/>
        </w:trPr>
        <w:tc>
          <w:tcPr>
            <w:tcW w:w="1588" w:type="dxa"/>
            <w:vAlign w:val="center"/>
          </w:tcPr>
          <w:p w14:paraId="1F4FFA34" w14:textId="77777777"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14:paraId="5A3E66B2" w14:textId="77777777" w:rsidR="009D361C" w:rsidRPr="00B328D8" w:rsidRDefault="009D361C" w:rsidP="00E536E1">
            <w:pPr>
              <w:spacing w:line="360" w:lineRule="auto"/>
              <w:jc w:val="right"/>
              <w:rPr>
                <w:rFonts w:ascii="宋体" w:hAnsi="宋体"/>
                <w:color w:val="000000"/>
                <w:szCs w:val="21"/>
              </w:rPr>
            </w:pPr>
          </w:p>
        </w:tc>
        <w:tc>
          <w:tcPr>
            <w:tcW w:w="1701" w:type="dxa"/>
            <w:vAlign w:val="center"/>
          </w:tcPr>
          <w:p w14:paraId="26F69148" w14:textId="77777777" w:rsidR="009D361C" w:rsidRPr="00B328D8" w:rsidRDefault="009D361C" w:rsidP="00E536E1">
            <w:pPr>
              <w:spacing w:line="360" w:lineRule="auto"/>
              <w:jc w:val="right"/>
              <w:rPr>
                <w:rFonts w:ascii="宋体" w:hAnsi="宋体"/>
                <w:color w:val="000000"/>
                <w:szCs w:val="21"/>
              </w:rPr>
            </w:pPr>
          </w:p>
        </w:tc>
        <w:tc>
          <w:tcPr>
            <w:tcW w:w="1559" w:type="dxa"/>
            <w:vAlign w:val="center"/>
          </w:tcPr>
          <w:p w14:paraId="5C305018" w14:textId="77777777" w:rsidR="009D361C" w:rsidRPr="00B328D8" w:rsidRDefault="009D361C" w:rsidP="00E536E1">
            <w:pPr>
              <w:spacing w:line="360" w:lineRule="auto"/>
              <w:jc w:val="right"/>
              <w:rPr>
                <w:rFonts w:ascii="宋体" w:hAnsi="宋体"/>
                <w:color w:val="000000"/>
                <w:szCs w:val="21"/>
              </w:rPr>
            </w:pPr>
          </w:p>
        </w:tc>
        <w:tc>
          <w:tcPr>
            <w:tcW w:w="1559" w:type="dxa"/>
            <w:vAlign w:val="center"/>
          </w:tcPr>
          <w:p w14:paraId="447D99DC" w14:textId="77777777" w:rsidR="009D361C" w:rsidRPr="00B328D8" w:rsidRDefault="009D361C" w:rsidP="00E536E1">
            <w:pPr>
              <w:spacing w:line="360" w:lineRule="auto"/>
              <w:jc w:val="right"/>
              <w:rPr>
                <w:rFonts w:ascii="宋体" w:hAnsi="宋体"/>
                <w:color w:val="000000"/>
                <w:szCs w:val="21"/>
              </w:rPr>
            </w:pPr>
          </w:p>
        </w:tc>
        <w:tc>
          <w:tcPr>
            <w:tcW w:w="1301" w:type="dxa"/>
            <w:vAlign w:val="center"/>
          </w:tcPr>
          <w:p w14:paraId="21847167" w14:textId="77777777" w:rsidR="009D361C" w:rsidRPr="0091212A" w:rsidRDefault="009D361C" w:rsidP="00E536E1">
            <w:pPr>
              <w:spacing w:line="360" w:lineRule="auto"/>
              <w:jc w:val="right"/>
              <w:rPr>
                <w:rFonts w:ascii="宋体" w:hAnsi="宋体"/>
                <w:b/>
                <w:color w:val="000000"/>
                <w:szCs w:val="21"/>
              </w:rPr>
            </w:pPr>
          </w:p>
        </w:tc>
      </w:tr>
      <w:tr w:rsidR="006F569A" w14:paraId="4A031126" w14:textId="77777777">
        <w:trPr>
          <w:jc w:val="center"/>
        </w:trPr>
        <w:tc>
          <w:tcPr>
            <w:tcW w:w="1588" w:type="dxa"/>
            <w:vAlign w:val="center"/>
          </w:tcPr>
          <w:p w14:paraId="0C32EF75" w14:textId="77777777" w:rsidR="006F569A" w:rsidRDefault="00281169">
            <w:pPr>
              <w:jc w:val="center"/>
            </w:pPr>
            <w:r>
              <w:rPr>
                <w:color w:val="000000"/>
                <w:sz w:val="18"/>
                <w:szCs w:val="18"/>
              </w:rPr>
              <w:t>银行存款</w:t>
            </w:r>
          </w:p>
        </w:tc>
        <w:tc>
          <w:tcPr>
            <w:tcW w:w="1701" w:type="dxa"/>
            <w:vAlign w:val="center"/>
          </w:tcPr>
          <w:p w14:paraId="19191247" w14:textId="77777777" w:rsidR="006F569A" w:rsidRDefault="00281169">
            <w:pPr>
              <w:jc w:val="right"/>
            </w:pPr>
            <w:r>
              <w:rPr>
                <w:color w:val="000000"/>
                <w:sz w:val="18"/>
                <w:szCs w:val="18"/>
              </w:rPr>
              <w:t>66,063,384.94</w:t>
            </w:r>
          </w:p>
        </w:tc>
        <w:tc>
          <w:tcPr>
            <w:tcW w:w="1701" w:type="dxa"/>
            <w:vAlign w:val="center"/>
          </w:tcPr>
          <w:p w14:paraId="71DEFF2A" w14:textId="77777777" w:rsidR="006F569A" w:rsidRDefault="00281169">
            <w:pPr>
              <w:jc w:val="right"/>
            </w:pPr>
            <w:r>
              <w:rPr>
                <w:color w:val="000000"/>
                <w:sz w:val="18"/>
                <w:szCs w:val="18"/>
              </w:rPr>
              <w:t>-</w:t>
            </w:r>
          </w:p>
        </w:tc>
        <w:tc>
          <w:tcPr>
            <w:tcW w:w="1559" w:type="dxa"/>
            <w:vAlign w:val="center"/>
          </w:tcPr>
          <w:p w14:paraId="12EFD224" w14:textId="77777777" w:rsidR="006F569A" w:rsidRDefault="00281169">
            <w:pPr>
              <w:jc w:val="right"/>
            </w:pPr>
            <w:r>
              <w:rPr>
                <w:color w:val="000000"/>
                <w:sz w:val="18"/>
                <w:szCs w:val="18"/>
              </w:rPr>
              <w:t>-</w:t>
            </w:r>
          </w:p>
        </w:tc>
        <w:tc>
          <w:tcPr>
            <w:tcW w:w="1559" w:type="dxa"/>
            <w:vAlign w:val="center"/>
          </w:tcPr>
          <w:p w14:paraId="155D6781" w14:textId="77777777" w:rsidR="006F569A" w:rsidRDefault="00281169">
            <w:pPr>
              <w:jc w:val="right"/>
            </w:pPr>
            <w:r>
              <w:rPr>
                <w:color w:val="000000"/>
                <w:sz w:val="18"/>
                <w:szCs w:val="18"/>
              </w:rPr>
              <w:t>-</w:t>
            </w:r>
          </w:p>
        </w:tc>
        <w:tc>
          <w:tcPr>
            <w:tcW w:w="1301" w:type="dxa"/>
            <w:vAlign w:val="center"/>
          </w:tcPr>
          <w:p w14:paraId="3B586AB9" w14:textId="77777777" w:rsidR="006F569A" w:rsidRDefault="00281169">
            <w:pPr>
              <w:jc w:val="right"/>
            </w:pPr>
            <w:r>
              <w:rPr>
                <w:color w:val="000000"/>
                <w:sz w:val="18"/>
                <w:szCs w:val="18"/>
              </w:rPr>
              <w:t>66,063,384.94</w:t>
            </w:r>
          </w:p>
        </w:tc>
      </w:tr>
      <w:tr w:rsidR="006F569A" w14:paraId="192152C3" w14:textId="77777777">
        <w:trPr>
          <w:jc w:val="center"/>
        </w:trPr>
        <w:tc>
          <w:tcPr>
            <w:tcW w:w="1588" w:type="dxa"/>
            <w:vAlign w:val="center"/>
          </w:tcPr>
          <w:p w14:paraId="72B5C5C1" w14:textId="77777777" w:rsidR="006F569A" w:rsidRDefault="00281169">
            <w:pPr>
              <w:jc w:val="center"/>
            </w:pPr>
            <w:r>
              <w:rPr>
                <w:color w:val="000000"/>
                <w:sz w:val="18"/>
                <w:szCs w:val="18"/>
              </w:rPr>
              <w:t>结算备付金</w:t>
            </w:r>
          </w:p>
        </w:tc>
        <w:tc>
          <w:tcPr>
            <w:tcW w:w="1701" w:type="dxa"/>
            <w:vAlign w:val="center"/>
          </w:tcPr>
          <w:p w14:paraId="42706CFB" w14:textId="77777777" w:rsidR="006F569A" w:rsidRDefault="00281169">
            <w:pPr>
              <w:jc w:val="right"/>
            </w:pPr>
            <w:r>
              <w:rPr>
                <w:color w:val="000000"/>
                <w:sz w:val="18"/>
                <w:szCs w:val="18"/>
              </w:rPr>
              <w:t>562,173.82</w:t>
            </w:r>
          </w:p>
        </w:tc>
        <w:tc>
          <w:tcPr>
            <w:tcW w:w="1701" w:type="dxa"/>
            <w:vAlign w:val="center"/>
          </w:tcPr>
          <w:p w14:paraId="6E11BA5D" w14:textId="77777777" w:rsidR="006F569A" w:rsidRDefault="00281169">
            <w:pPr>
              <w:jc w:val="right"/>
            </w:pPr>
            <w:r>
              <w:rPr>
                <w:color w:val="000000"/>
                <w:sz w:val="18"/>
                <w:szCs w:val="18"/>
              </w:rPr>
              <w:t>-</w:t>
            </w:r>
          </w:p>
        </w:tc>
        <w:tc>
          <w:tcPr>
            <w:tcW w:w="1559" w:type="dxa"/>
            <w:vAlign w:val="center"/>
          </w:tcPr>
          <w:p w14:paraId="3927722E" w14:textId="77777777" w:rsidR="006F569A" w:rsidRDefault="00281169">
            <w:pPr>
              <w:jc w:val="right"/>
            </w:pPr>
            <w:r>
              <w:rPr>
                <w:color w:val="000000"/>
                <w:sz w:val="18"/>
                <w:szCs w:val="18"/>
              </w:rPr>
              <w:t>-</w:t>
            </w:r>
          </w:p>
        </w:tc>
        <w:tc>
          <w:tcPr>
            <w:tcW w:w="1559" w:type="dxa"/>
            <w:vAlign w:val="center"/>
          </w:tcPr>
          <w:p w14:paraId="395413DF" w14:textId="77777777" w:rsidR="006F569A" w:rsidRDefault="00281169">
            <w:pPr>
              <w:jc w:val="right"/>
            </w:pPr>
            <w:r>
              <w:rPr>
                <w:color w:val="000000"/>
                <w:sz w:val="18"/>
                <w:szCs w:val="18"/>
              </w:rPr>
              <w:t>-</w:t>
            </w:r>
          </w:p>
        </w:tc>
        <w:tc>
          <w:tcPr>
            <w:tcW w:w="1301" w:type="dxa"/>
            <w:vAlign w:val="center"/>
          </w:tcPr>
          <w:p w14:paraId="698B1E96" w14:textId="77777777" w:rsidR="006F569A" w:rsidRDefault="00281169">
            <w:pPr>
              <w:jc w:val="right"/>
            </w:pPr>
            <w:r>
              <w:rPr>
                <w:color w:val="000000"/>
                <w:sz w:val="18"/>
                <w:szCs w:val="18"/>
              </w:rPr>
              <w:t>562,173.82</w:t>
            </w:r>
          </w:p>
        </w:tc>
      </w:tr>
      <w:tr w:rsidR="006F569A" w14:paraId="08206664" w14:textId="77777777">
        <w:trPr>
          <w:jc w:val="center"/>
        </w:trPr>
        <w:tc>
          <w:tcPr>
            <w:tcW w:w="1588" w:type="dxa"/>
            <w:vAlign w:val="center"/>
          </w:tcPr>
          <w:p w14:paraId="2E70B664" w14:textId="77777777" w:rsidR="006F569A" w:rsidRDefault="00281169">
            <w:pPr>
              <w:jc w:val="center"/>
            </w:pPr>
            <w:r>
              <w:rPr>
                <w:color w:val="000000"/>
                <w:sz w:val="18"/>
                <w:szCs w:val="18"/>
              </w:rPr>
              <w:t>存出保证金</w:t>
            </w:r>
          </w:p>
        </w:tc>
        <w:tc>
          <w:tcPr>
            <w:tcW w:w="1701" w:type="dxa"/>
            <w:vAlign w:val="center"/>
          </w:tcPr>
          <w:p w14:paraId="3511F2F8" w14:textId="77777777" w:rsidR="006F569A" w:rsidRDefault="00281169">
            <w:pPr>
              <w:jc w:val="right"/>
            </w:pPr>
            <w:r>
              <w:rPr>
                <w:color w:val="000000"/>
                <w:sz w:val="18"/>
                <w:szCs w:val="18"/>
              </w:rPr>
              <w:t>114,600.20</w:t>
            </w:r>
          </w:p>
        </w:tc>
        <w:tc>
          <w:tcPr>
            <w:tcW w:w="1701" w:type="dxa"/>
            <w:vAlign w:val="center"/>
          </w:tcPr>
          <w:p w14:paraId="0CA2E95E" w14:textId="77777777" w:rsidR="006F569A" w:rsidRDefault="00281169">
            <w:pPr>
              <w:jc w:val="right"/>
            </w:pPr>
            <w:r>
              <w:rPr>
                <w:color w:val="000000"/>
                <w:sz w:val="18"/>
                <w:szCs w:val="18"/>
              </w:rPr>
              <w:t>-</w:t>
            </w:r>
          </w:p>
        </w:tc>
        <w:tc>
          <w:tcPr>
            <w:tcW w:w="1559" w:type="dxa"/>
            <w:vAlign w:val="center"/>
          </w:tcPr>
          <w:p w14:paraId="60DF6362" w14:textId="77777777" w:rsidR="006F569A" w:rsidRDefault="00281169">
            <w:pPr>
              <w:jc w:val="right"/>
            </w:pPr>
            <w:r>
              <w:rPr>
                <w:color w:val="000000"/>
                <w:sz w:val="18"/>
                <w:szCs w:val="18"/>
              </w:rPr>
              <w:t>-</w:t>
            </w:r>
          </w:p>
        </w:tc>
        <w:tc>
          <w:tcPr>
            <w:tcW w:w="1559" w:type="dxa"/>
            <w:vAlign w:val="center"/>
          </w:tcPr>
          <w:p w14:paraId="74F49531" w14:textId="77777777" w:rsidR="006F569A" w:rsidRDefault="00281169">
            <w:pPr>
              <w:jc w:val="right"/>
            </w:pPr>
            <w:r>
              <w:rPr>
                <w:color w:val="000000"/>
                <w:sz w:val="18"/>
                <w:szCs w:val="18"/>
              </w:rPr>
              <w:t>-</w:t>
            </w:r>
          </w:p>
        </w:tc>
        <w:tc>
          <w:tcPr>
            <w:tcW w:w="1301" w:type="dxa"/>
            <w:vAlign w:val="center"/>
          </w:tcPr>
          <w:p w14:paraId="660C7CE6" w14:textId="77777777" w:rsidR="006F569A" w:rsidRDefault="00281169">
            <w:pPr>
              <w:jc w:val="right"/>
            </w:pPr>
            <w:r>
              <w:rPr>
                <w:color w:val="000000"/>
                <w:sz w:val="18"/>
                <w:szCs w:val="18"/>
              </w:rPr>
              <w:t>114,600.20</w:t>
            </w:r>
          </w:p>
        </w:tc>
      </w:tr>
      <w:tr w:rsidR="006F569A" w14:paraId="10431077" w14:textId="77777777">
        <w:trPr>
          <w:jc w:val="center"/>
        </w:trPr>
        <w:tc>
          <w:tcPr>
            <w:tcW w:w="1588" w:type="dxa"/>
            <w:vAlign w:val="center"/>
          </w:tcPr>
          <w:p w14:paraId="5E04ADD8" w14:textId="77777777" w:rsidR="006F569A" w:rsidRDefault="00281169">
            <w:pPr>
              <w:jc w:val="center"/>
            </w:pPr>
            <w:r>
              <w:rPr>
                <w:color w:val="000000"/>
                <w:sz w:val="18"/>
                <w:szCs w:val="18"/>
              </w:rPr>
              <w:t>交易性金融资产</w:t>
            </w:r>
          </w:p>
        </w:tc>
        <w:tc>
          <w:tcPr>
            <w:tcW w:w="1701" w:type="dxa"/>
            <w:vAlign w:val="center"/>
          </w:tcPr>
          <w:p w14:paraId="748E150D" w14:textId="77777777" w:rsidR="006F569A" w:rsidRDefault="00281169">
            <w:pPr>
              <w:jc w:val="right"/>
            </w:pPr>
            <w:r>
              <w:rPr>
                <w:color w:val="000000"/>
                <w:sz w:val="18"/>
                <w:szCs w:val="18"/>
              </w:rPr>
              <w:t>9,999,000.00</w:t>
            </w:r>
          </w:p>
        </w:tc>
        <w:tc>
          <w:tcPr>
            <w:tcW w:w="1701" w:type="dxa"/>
            <w:vAlign w:val="center"/>
          </w:tcPr>
          <w:p w14:paraId="09CA8EE9" w14:textId="77777777" w:rsidR="006F569A" w:rsidRDefault="00281169">
            <w:pPr>
              <w:jc w:val="right"/>
            </w:pPr>
            <w:r>
              <w:rPr>
                <w:color w:val="000000"/>
                <w:sz w:val="18"/>
                <w:szCs w:val="18"/>
              </w:rPr>
              <w:t>-</w:t>
            </w:r>
          </w:p>
        </w:tc>
        <w:tc>
          <w:tcPr>
            <w:tcW w:w="1559" w:type="dxa"/>
            <w:vAlign w:val="center"/>
          </w:tcPr>
          <w:p w14:paraId="3AD9256F" w14:textId="77777777" w:rsidR="006F569A" w:rsidRDefault="00281169">
            <w:pPr>
              <w:jc w:val="right"/>
            </w:pPr>
            <w:r>
              <w:rPr>
                <w:color w:val="000000"/>
                <w:sz w:val="18"/>
                <w:szCs w:val="18"/>
              </w:rPr>
              <w:t>-</w:t>
            </w:r>
          </w:p>
        </w:tc>
        <w:tc>
          <w:tcPr>
            <w:tcW w:w="1559" w:type="dxa"/>
            <w:vAlign w:val="center"/>
          </w:tcPr>
          <w:p w14:paraId="377DF448" w14:textId="77777777" w:rsidR="006F569A" w:rsidRDefault="00281169">
            <w:pPr>
              <w:jc w:val="right"/>
            </w:pPr>
            <w:r>
              <w:rPr>
                <w:color w:val="000000"/>
                <w:sz w:val="18"/>
                <w:szCs w:val="18"/>
              </w:rPr>
              <w:t>163,856,409.39</w:t>
            </w:r>
          </w:p>
        </w:tc>
        <w:tc>
          <w:tcPr>
            <w:tcW w:w="1301" w:type="dxa"/>
            <w:vAlign w:val="center"/>
          </w:tcPr>
          <w:p w14:paraId="761149A4" w14:textId="77777777" w:rsidR="006F569A" w:rsidRDefault="00281169">
            <w:pPr>
              <w:jc w:val="right"/>
            </w:pPr>
            <w:r>
              <w:rPr>
                <w:color w:val="000000"/>
                <w:sz w:val="18"/>
                <w:szCs w:val="18"/>
              </w:rPr>
              <w:t>173,855,409.39</w:t>
            </w:r>
          </w:p>
        </w:tc>
      </w:tr>
      <w:tr w:rsidR="006F569A" w14:paraId="2E1975DE" w14:textId="77777777">
        <w:trPr>
          <w:jc w:val="center"/>
        </w:trPr>
        <w:tc>
          <w:tcPr>
            <w:tcW w:w="1588" w:type="dxa"/>
            <w:vAlign w:val="center"/>
          </w:tcPr>
          <w:p w14:paraId="77DB70AE" w14:textId="77777777" w:rsidR="006F569A" w:rsidRDefault="00281169">
            <w:pPr>
              <w:jc w:val="center"/>
            </w:pPr>
            <w:r>
              <w:rPr>
                <w:color w:val="000000"/>
                <w:sz w:val="18"/>
                <w:szCs w:val="18"/>
              </w:rPr>
              <w:t>应收利息</w:t>
            </w:r>
          </w:p>
        </w:tc>
        <w:tc>
          <w:tcPr>
            <w:tcW w:w="1701" w:type="dxa"/>
            <w:vAlign w:val="center"/>
          </w:tcPr>
          <w:p w14:paraId="387EC00B" w14:textId="77777777" w:rsidR="006F569A" w:rsidRDefault="00281169">
            <w:pPr>
              <w:jc w:val="right"/>
            </w:pPr>
            <w:r>
              <w:rPr>
                <w:color w:val="000000"/>
                <w:sz w:val="18"/>
                <w:szCs w:val="18"/>
              </w:rPr>
              <w:t>-</w:t>
            </w:r>
          </w:p>
        </w:tc>
        <w:tc>
          <w:tcPr>
            <w:tcW w:w="1701" w:type="dxa"/>
            <w:vAlign w:val="center"/>
          </w:tcPr>
          <w:p w14:paraId="719A3125" w14:textId="77777777" w:rsidR="006F569A" w:rsidRDefault="00281169">
            <w:pPr>
              <w:jc w:val="right"/>
            </w:pPr>
            <w:r>
              <w:rPr>
                <w:color w:val="000000"/>
                <w:sz w:val="18"/>
                <w:szCs w:val="18"/>
              </w:rPr>
              <w:t>-</w:t>
            </w:r>
          </w:p>
        </w:tc>
        <w:tc>
          <w:tcPr>
            <w:tcW w:w="1559" w:type="dxa"/>
            <w:vAlign w:val="center"/>
          </w:tcPr>
          <w:p w14:paraId="435C5FC3" w14:textId="77777777" w:rsidR="006F569A" w:rsidRDefault="00281169">
            <w:pPr>
              <w:jc w:val="right"/>
            </w:pPr>
            <w:r>
              <w:rPr>
                <w:color w:val="000000"/>
                <w:sz w:val="18"/>
                <w:szCs w:val="18"/>
              </w:rPr>
              <w:t>-</w:t>
            </w:r>
          </w:p>
        </w:tc>
        <w:tc>
          <w:tcPr>
            <w:tcW w:w="1559" w:type="dxa"/>
            <w:vAlign w:val="center"/>
          </w:tcPr>
          <w:p w14:paraId="49D2977A" w14:textId="77777777" w:rsidR="006F569A" w:rsidRDefault="00281169">
            <w:pPr>
              <w:jc w:val="right"/>
            </w:pPr>
            <w:r>
              <w:rPr>
                <w:color w:val="000000"/>
                <w:sz w:val="18"/>
                <w:szCs w:val="18"/>
              </w:rPr>
              <w:t>392,034.97</w:t>
            </w:r>
          </w:p>
        </w:tc>
        <w:tc>
          <w:tcPr>
            <w:tcW w:w="1301" w:type="dxa"/>
            <w:vAlign w:val="center"/>
          </w:tcPr>
          <w:p w14:paraId="2F0A02C8" w14:textId="77777777" w:rsidR="006F569A" w:rsidRDefault="00281169">
            <w:pPr>
              <w:jc w:val="right"/>
            </w:pPr>
            <w:r>
              <w:rPr>
                <w:color w:val="000000"/>
                <w:sz w:val="18"/>
                <w:szCs w:val="18"/>
              </w:rPr>
              <w:t>392,034.97</w:t>
            </w:r>
          </w:p>
        </w:tc>
      </w:tr>
      <w:tr w:rsidR="006F569A" w14:paraId="0E65E60D" w14:textId="77777777">
        <w:trPr>
          <w:jc w:val="center"/>
        </w:trPr>
        <w:tc>
          <w:tcPr>
            <w:tcW w:w="1588" w:type="dxa"/>
            <w:vAlign w:val="center"/>
          </w:tcPr>
          <w:p w14:paraId="21CB9CDE" w14:textId="77777777" w:rsidR="006F569A" w:rsidRDefault="00281169">
            <w:pPr>
              <w:jc w:val="center"/>
            </w:pPr>
            <w:r>
              <w:rPr>
                <w:color w:val="000000"/>
                <w:sz w:val="18"/>
                <w:szCs w:val="18"/>
              </w:rPr>
              <w:t>应收申购款</w:t>
            </w:r>
          </w:p>
        </w:tc>
        <w:tc>
          <w:tcPr>
            <w:tcW w:w="1701" w:type="dxa"/>
            <w:vAlign w:val="center"/>
          </w:tcPr>
          <w:p w14:paraId="1B4DB49C" w14:textId="77777777" w:rsidR="006F569A" w:rsidRDefault="00281169">
            <w:pPr>
              <w:jc w:val="right"/>
            </w:pPr>
            <w:r>
              <w:rPr>
                <w:color w:val="000000"/>
                <w:sz w:val="18"/>
                <w:szCs w:val="18"/>
              </w:rPr>
              <w:t>898.65</w:t>
            </w:r>
          </w:p>
        </w:tc>
        <w:tc>
          <w:tcPr>
            <w:tcW w:w="1701" w:type="dxa"/>
            <w:vAlign w:val="center"/>
          </w:tcPr>
          <w:p w14:paraId="0F1694D9" w14:textId="77777777" w:rsidR="006F569A" w:rsidRDefault="00281169">
            <w:pPr>
              <w:jc w:val="right"/>
            </w:pPr>
            <w:r>
              <w:rPr>
                <w:color w:val="000000"/>
                <w:sz w:val="18"/>
                <w:szCs w:val="18"/>
              </w:rPr>
              <w:t>-</w:t>
            </w:r>
          </w:p>
        </w:tc>
        <w:tc>
          <w:tcPr>
            <w:tcW w:w="1559" w:type="dxa"/>
            <w:vAlign w:val="center"/>
          </w:tcPr>
          <w:p w14:paraId="705909F1" w14:textId="77777777" w:rsidR="006F569A" w:rsidRDefault="00281169">
            <w:pPr>
              <w:jc w:val="right"/>
            </w:pPr>
            <w:r>
              <w:rPr>
                <w:color w:val="000000"/>
                <w:sz w:val="18"/>
                <w:szCs w:val="18"/>
              </w:rPr>
              <w:t>-</w:t>
            </w:r>
          </w:p>
        </w:tc>
        <w:tc>
          <w:tcPr>
            <w:tcW w:w="1559" w:type="dxa"/>
            <w:vAlign w:val="center"/>
          </w:tcPr>
          <w:p w14:paraId="22DF5CD6" w14:textId="77777777" w:rsidR="006F569A" w:rsidRDefault="00281169">
            <w:pPr>
              <w:jc w:val="right"/>
            </w:pPr>
            <w:r>
              <w:rPr>
                <w:color w:val="000000"/>
                <w:sz w:val="18"/>
                <w:szCs w:val="18"/>
              </w:rPr>
              <w:t>494,118.62</w:t>
            </w:r>
          </w:p>
        </w:tc>
        <w:tc>
          <w:tcPr>
            <w:tcW w:w="1301" w:type="dxa"/>
            <w:vAlign w:val="center"/>
          </w:tcPr>
          <w:p w14:paraId="6DF94200" w14:textId="77777777" w:rsidR="006F569A" w:rsidRDefault="00281169">
            <w:pPr>
              <w:jc w:val="right"/>
            </w:pPr>
            <w:r>
              <w:rPr>
                <w:color w:val="000000"/>
                <w:sz w:val="18"/>
                <w:szCs w:val="18"/>
              </w:rPr>
              <w:t>495,017.27</w:t>
            </w:r>
          </w:p>
        </w:tc>
      </w:tr>
      <w:tr w:rsidR="009D361C" w:rsidRPr="00A12805" w14:paraId="12763A68" w14:textId="77777777" w:rsidTr="00447BC9">
        <w:trPr>
          <w:trHeight w:val="280"/>
          <w:jc w:val="center"/>
        </w:trPr>
        <w:tc>
          <w:tcPr>
            <w:tcW w:w="1588" w:type="dxa"/>
            <w:vAlign w:val="center"/>
          </w:tcPr>
          <w:p w14:paraId="7637317F" w14:textId="77777777"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14:paraId="3E72DEDB" w14:textId="77777777" w:rsidR="009D361C" w:rsidRPr="000B2663" w:rsidRDefault="009D361C" w:rsidP="00447BC9">
            <w:pPr>
              <w:spacing w:before="29" w:line="288" w:lineRule="auto"/>
              <w:jc w:val="right"/>
              <w:rPr>
                <w:sz w:val="18"/>
                <w:szCs w:val="18"/>
              </w:rPr>
            </w:pPr>
            <w:r w:rsidRPr="000B2663">
              <w:rPr>
                <w:sz w:val="18"/>
                <w:szCs w:val="18"/>
              </w:rPr>
              <w:t>76,740,057.61</w:t>
            </w:r>
          </w:p>
        </w:tc>
        <w:tc>
          <w:tcPr>
            <w:tcW w:w="1701" w:type="dxa"/>
            <w:vAlign w:val="center"/>
          </w:tcPr>
          <w:p w14:paraId="57DC4C00" w14:textId="77777777"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14:paraId="395C910A" w14:textId="77777777"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14:paraId="2F34FBD5" w14:textId="77777777" w:rsidR="009D361C" w:rsidRPr="000B2663" w:rsidRDefault="009D361C" w:rsidP="00447BC9">
            <w:pPr>
              <w:spacing w:before="29" w:line="288" w:lineRule="auto"/>
              <w:jc w:val="right"/>
              <w:rPr>
                <w:sz w:val="18"/>
                <w:szCs w:val="18"/>
              </w:rPr>
            </w:pPr>
            <w:r w:rsidRPr="000B2663">
              <w:rPr>
                <w:sz w:val="18"/>
                <w:szCs w:val="18"/>
              </w:rPr>
              <w:t>164,742,562.98</w:t>
            </w:r>
          </w:p>
        </w:tc>
        <w:tc>
          <w:tcPr>
            <w:tcW w:w="1301" w:type="dxa"/>
            <w:vAlign w:val="center"/>
          </w:tcPr>
          <w:p w14:paraId="1EADF3FF" w14:textId="77777777" w:rsidR="009D361C" w:rsidRPr="000B2663" w:rsidRDefault="009D361C" w:rsidP="00447BC9">
            <w:pPr>
              <w:spacing w:before="29" w:line="288" w:lineRule="auto"/>
              <w:jc w:val="right"/>
              <w:rPr>
                <w:sz w:val="18"/>
                <w:szCs w:val="18"/>
              </w:rPr>
            </w:pPr>
            <w:r w:rsidRPr="000B2663">
              <w:rPr>
                <w:sz w:val="18"/>
                <w:szCs w:val="18"/>
              </w:rPr>
              <w:t>241,482,620.59</w:t>
            </w:r>
          </w:p>
        </w:tc>
      </w:tr>
      <w:tr w:rsidR="009D361C" w:rsidRPr="006666AF" w14:paraId="54285424" w14:textId="77777777" w:rsidTr="007C2FB1">
        <w:trPr>
          <w:trHeight w:val="280"/>
          <w:jc w:val="center"/>
        </w:trPr>
        <w:tc>
          <w:tcPr>
            <w:tcW w:w="1588" w:type="dxa"/>
            <w:vAlign w:val="center"/>
          </w:tcPr>
          <w:p w14:paraId="5CAB672B" w14:textId="77777777"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14:paraId="36A1D016" w14:textId="77777777"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14:paraId="78B8B24E" w14:textId="77777777" w:rsidR="009D361C" w:rsidRPr="006666AF" w:rsidRDefault="009D361C" w:rsidP="00E536E1">
            <w:pPr>
              <w:spacing w:line="360" w:lineRule="auto"/>
              <w:jc w:val="right"/>
              <w:rPr>
                <w:rFonts w:ascii="宋体" w:hAnsi="宋体"/>
                <w:color w:val="000000"/>
                <w:szCs w:val="21"/>
              </w:rPr>
            </w:pPr>
          </w:p>
        </w:tc>
        <w:tc>
          <w:tcPr>
            <w:tcW w:w="1559" w:type="dxa"/>
            <w:vAlign w:val="center"/>
          </w:tcPr>
          <w:p w14:paraId="609D6421" w14:textId="77777777" w:rsidR="009D361C" w:rsidRPr="006666AF" w:rsidRDefault="009D361C" w:rsidP="00E536E1">
            <w:pPr>
              <w:spacing w:line="360" w:lineRule="auto"/>
              <w:jc w:val="right"/>
              <w:rPr>
                <w:rFonts w:ascii="宋体" w:hAnsi="宋体"/>
                <w:color w:val="000000"/>
                <w:szCs w:val="21"/>
              </w:rPr>
            </w:pPr>
          </w:p>
        </w:tc>
        <w:tc>
          <w:tcPr>
            <w:tcW w:w="1559" w:type="dxa"/>
            <w:vAlign w:val="center"/>
          </w:tcPr>
          <w:p w14:paraId="11172154" w14:textId="77777777" w:rsidR="009D361C" w:rsidRPr="006666AF" w:rsidRDefault="009D361C" w:rsidP="00E536E1">
            <w:pPr>
              <w:spacing w:line="360" w:lineRule="auto"/>
              <w:jc w:val="right"/>
              <w:rPr>
                <w:rFonts w:ascii="宋体" w:hAnsi="宋体"/>
                <w:color w:val="000000"/>
                <w:szCs w:val="21"/>
              </w:rPr>
            </w:pPr>
          </w:p>
        </w:tc>
        <w:tc>
          <w:tcPr>
            <w:tcW w:w="1301" w:type="dxa"/>
            <w:vAlign w:val="center"/>
          </w:tcPr>
          <w:p w14:paraId="3F66571A" w14:textId="77777777" w:rsidR="009D361C" w:rsidRPr="006666AF" w:rsidRDefault="009D361C" w:rsidP="00E536E1">
            <w:pPr>
              <w:spacing w:line="360" w:lineRule="auto"/>
              <w:jc w:val="right"/>
              <w:rPr>
                <w:rFonts w:ascii="宋体" w:hAnsi="宋体"/>
                <w:color w:val="000000"/>
                <w:szCs w:val="21"/>
              </w:rPr>
            </w:pPr>
          </w:p>
        </w:tc>
      </w:tr>
      <w:tr w:rsidR="006F569A" w14:paraId="7F96B8B2" w14:textId="77777777">
        <w:trPr>
          <w:jc w:val="center"/>
        </w:trPr>
        <w:tc>
          <w:tcPr>
            <w:tcW w:w="1588" w:type="dxa"/>
            <w:vAlign w:val="center"/>
          </w:tcPr>
          <w:p w14:paraId="2A30BECC" w14:textId="77777777" w:rsidR="006F569A" w:rsidRDefault="00281169">
            <w:pPr>
              <w:jc w:val="center"/>
            </w:pPr>
            <w:r>
              <w:rPr>
                <w:color w:val="000000"/>
                <w:sz w:val="18"/>
                <w:szCs w:val="18"/>
              </w:rPr>
              <w:t>应付证券清算款</w:t>
            </w:r>
          </w:p>
        </w:tc>
        <w:tc>
          <w:tcPr>
            <w:tcW w:w="1701" w:type="dxa"/>
            <w:vAlign w:val="center"/>
          </w:tcPr>
          <w:p w14:paraId="2B146A28" w14:textId="77777777" w:rsidR="006F569A" w:rsidRDefault="00281169">
            <w:pPr>
              <w:jc w:val="right"/>
            </w:pPr>
            <w:r>
              <w:rPr>
                <w:color w:val="000000"/>
                <w:sz w:val="18"/>
                <w:szCs w:val="18"/>
              </w:rPr>
              <w:t>-</w:t>
            </w:r>
          </w:p>
        </w:tc>
        <w:tc>
          <w:tcPr>
            <w:tcW w:w="1701" w:type="dxa"/>
            <w:vAlign w:val="center"/>
          </w:tcPr>
          <w:p w14:paraId="49395666" w14:textId="77777777" w:rsidR="006F569A" w:rsidRDefault="00281169">
            <w:pPr>
              <w:jc w:val="right"/>
            </w:pPr>
            <w:r>
              <w:rPr>
                <w:color w:val="000000"/>
                <w:sz w:val="18"/>
                <w:szCs w:val="18"/>
              </w:rPr>
              <w:t>-</w:t>
            </w:r>
          </w:p>
        </w:tc>
        <w:tc>
          <w:tcPr>
            <w:tcW w:w="1559" w:type="dxa"/>
            <w:vAlign w:val="center"/>
          </w:tcPr>
          <w:p w14:paraId="37B4670A" w14:textId="77777777" w:rsidR="006F569A" w:rsidRDefault="00281169">
            <w:pPr>
              <w:jc w:val="right"/>
            </w:pPr>
            <w:r>
              <w:rPr>
                <w:color w:val="000000"/>
                <w:sz w:val="18"/>
                <w:szCs w:val="18"/>
              </w:rPr>
              <w:t>-</w:t>
            </w:r>
          </w:p>
        </w:tc>
        <w:tc>
          <w:tcPr>
            <w:tcW w:w="1559" w:type="dxa"/>
            <w:vAlign w:val="center"/>
          </w:tcPr>
          <w:p w14:paraId="1EE1B843" w14:textId="77777777" w:rsidR="006F569A" w:rsidRDefault="00281169">
            <w:pPr>
              <w:jc w:val="right"/>
            </w:pPr>
            <w:r>
              <w:rPr>
                <w:color w:val="000000"/>
                <w:sz w:val="18"/>
                <w:szCs w:val="18"/>
              </w:rPr>
              <w:t>629,483.79</w:t>
            </w:r>
          </w:p>
        </w:tc>
        <w:tc>
          <w:tcPr>
            <w:tcW w:w="1301" w:type="dxa"/>
            <w:vAlign w:val="center"/>
          </w:tcPr>
          <w:p w14:paraId="54669CB5" w14:textId="77777777" w:rsidR="006F569A" w:rsidRDefault="00281169">
            <w:pPr>
              <w:jc w:val="right"/>
            </w:pPr>
            <w:r>
              <w:rPr>
                <w:color w:val="000000"/>
                <w:sz w:val="18"/>
                <w:szCs w:val="18"/>
              </w:rPr>
              <w:t>629,483.79</w:t>
            </w:r>
          </w:p>
        </w:tc>
      </w:tr>
      <w:tr w:rsidR="006F569A" w14:paraId="6DAF9710" w14:textId="77777777">
        <w:trPr>
          <w:jc w:val="center"/>
        </w:trPr>
        <w:tc>
          <w:tcPr>
            <w:tcW w:w="1588" w:type="dxa"/>
            <w:vAlign w:val="center"/>
          </w:tcPr>
          <w:p w14:paraId="543888E9" w14:textId="77777777" w:rsidR="006F569A" w:rsidRDefault="00281169">
            <w:pPr>
              <w:jc w:val="center"/>
            </w:pPr>
            <w:r>
              <w:rPr>
                <w:color w:val="000000"/>
                <w:sz w:val="18"/>
                <w:szCs w:val="18"/>
              </w:rPr>
              <w:t>应付赎回款</w:t>
            </w:r>
          </w:p>
        </w:tc>
        <w:tc>
          <w:tcPr>
            <w:tcW w:w="1701" w:type="dxa"/>
            <w:vAlign w:val="center"/>
          </w:tcPr>
          <w:p w14:paraId="17E9436A" w14:textId="77777777" w:rsidR="006F569A" w:rsidRDefault="00281169">
            <w:pPr>
              <w:jc w:val="right"/>
            </w:pPr>
            <w:r>
              <w:rPr>
                <w:color w:val="000000"/>
                <w:sz w:val="18"/>
                <w:szCs w:val="18"/>
              </w:rPr>
              <w:t>-</w:t>
            </w:r>
          </w:p>
        </w:tc>
        <w:tc>
          <w:tcPr>
            <w:tcW w:w="1701" w:type="dxa"/>
            <w:vAlign w:val="center"/>
          </w:tcPr>
          <w:p w14:paraId="6ACBFB25" w14:textId="77777777" w:rsidR="006F569A" w:rsidRDefault="00281169">
            <w:pPr>
              <w:jc w:val="right"/>
            </w:pPr>
            <w:r>
              <w:rPr>
                <w:color w:val="000000"/>
                <w:sz w:val="18"/>
                <w:szCs w:val="18"/>
              </w:rPr>
              <w:t>-</w:t>
            </w:r>
          </w:p>
        </w:tc>
        <w:tc>
          <w:tcPr>
            <w:tcW w:w="1559" w:type="dxa"/>
            <w:vAlign w:val="center"/>
          </w:tcPr>
          <w:p w14:paraId="2E6E98C7" w14:textId="77777777" w:rsidR="006F569A" w:rsidRDefault="00281169">
            <w:pPr>
              <w:jc w:val="right"/>
            </w:pPr>
            <w:r>
              <w:rPr>
                <w:color w:val="000000"/>
                <w:sz w:val="18"/>
                <w:szCs w:val="18"/>
              </w:rPr>
              <w:t>-</w:t>
            </w:r>
          </w:p>
        </w:tc>
        <w:tc>
          <w:tcPr>
            <w:tcW w:w="1559" w:type="dxa"/>
            <w:vAlign w:val="center"/>
          </w:tcPr>
          <w:p w14:paraId="63E7D824" w14:textId="77777777" w:rsidR="006F569A" w:rsidRDefault="00281169">
            <w:pPr>
              <w:jc w:val="right"/>
            </w:pPr>
            <w:r>
              <w:rPr>
                <w:color w:val="000000"/>
                <w:sz w:val="18"/>
                <w:szCs w:val="18"/>
              </w:rPr>
              <w:t>1,401,075.14</w:t>
            </w:r>
          </w:p>
        </w:tc>
        <w:tc>
          <w:tcPr>
            <w:tcW w:w="1301" w:type="dxa"/>
            <w:vAlign w:val="center"/>
          </w:tcPr>
          <w:p w14:paraId="505BD2B7" w14:textId="77777777" w:rsidR="006F569A" w:rsidRDefault="00281169">
            <w:pPr>
              <w:jc w:val="right"/>
            </w:pPr>
            <w:r>
              <w:rPr>
                <w:color w:val="000000"/>
                <w:sz w:val="18"/>
                <w:szCs w:val="18"/>
              </w:rPr>
              <w:t>1,401,075.14</w:t>
            </w:r>
          </w:p>
        </w:tc>
      </w:tr>
      <w:tr w:rsidR="006F569A" w14:paraId="35631D36" w14:textId="77777777">
        <w:trPr>
          <w:jc w:val="center"/>
        </w:trPr>
        <w:tc>
          <w:tcPr>
            <w:tcW w:w="1588" w:type="dxa"/>
            <w:vAlign w:val="center"/>
          </w:tcPr>
          <w:p w14:paraId="04431FD3" w14:textId="77777777" w:rsidR="006F569A" w:rsidRDefault="00281169">
            <w:pPr>
              <w:jc w:val="center"/>
            </w:pPr>
            <w:r>
              <w:rPr>
                <w:color w:val="000000"/>
                <w:sz w:val="18"/>
                <w:szCs w:val="18"/>
              </w:rPr>
              <w:t>应付管理人报酬</w:t>
            </w:r>
          </w:p>
        </w:tc>
        <w:tc>
          <w:tcPr>
            <w:tcW w:w="1701" w:type="dxa"/>
            <w:vAlign w:val="center"/>
          </w:tcPr>
          <w:p w14:paraId="1E28A16B" w14:textId="77777777" w:rsidR="006F569A" w:rsidRDefault="00281169">
            <w:pPr>
              <w:jc w:val="right"/>
            </w:pPr>
            <w:r>
              <w:rPr>
                <w:color w:val="000000"/>
                <w:sz w:val="18"/>
                <w:szCs w:val="18"/>
              </w:rPr>
              <w:t>-</w:t>
            </w:r>
          </w:p>
        </w:tc>
        <w:tc>
          <w:tcPr>
            <w:tcW w:w="1701" w:type="dxa"/>
            <w:vAlign w:val="center"/>
          </w:tcPr>
          <w:p w14:paraId="17C54F74" w14:textId="77777777" w:rsidR="006F569A" w:rsidRDefault="00281169">
            <w:pPr>
              <w:jc w:val="right"/>
            </w:pPr>
            <w:r>
              <w:rPr>
                <w:color w:val="000000"/>
                <w:sz w:val="18"/>
                <w:szCs w:val="18"/>
              </w:rPr>
              <w:t>-</w:t>
            </w:r>
          </w:p>
        </w:tc>
        <w:tc>
          <w:tcPr>
            <w:tcW w:w="1559" w:type="dxa"/>
            <w:vAlign w:val="center"/>
          </w:tcPr>
          <w:p w14:paraId="0785D6DB" w14:textId="77777777" w:rsidR="006F569A" w:rsidRDefault="00281169">
            <w:pPr>
              <w:jc w:val="right"/>
            </w:pPr>
            <w:r>
              <w:rPr>
                <w:color w:val="000000"/>
                <w:sz w:val="18"/>
                <w:szCs w:val="18"/>
              </w:rPr>
              <w:t>-</w:t>
            </w:r>
          </w:p>
        </w:tc>
        <w:tc>
          <w:tcPr>
            <w:tcW w:w="1559" w:type="dxa"/>
            <w:vAlign w:val="center"/>
          </w:tcPr>
          <w:p w14:paraId="34904E80" w14:textId="77777777" w:rsidR="006F569A" w:rsidRDefault="00281169">
            <w:pPr>
              <w:jc w:val="right"/>
            </w:pPr>
            <w:r>
              <w:rPr>
                <w:color w:val="000000"/>
                <w:sz w:val="18"/>
                <w:szCs w:val="18"/>
              </w:rPr>
              <w:t>289,733.54</w:t>
            </w:r>
          </w:p>
        </w:tc>
        <w:tc>
          <w:tcPr>
            <w:tcW w:w="1301" w:type="dxa"/>
            <w:vAlign w:val="center"/>
          </w:tcPr>
          <w:p w14:paraId="1F204E28" w14:textId="77777777" w:rsidR="006F569A" w:rsidRDefault="00281169">
            <w:pPr>
              <w:jc w:val="right"/>
            </w:pPr>
            <w:r>
              <w:rPr>
                <w:color w:val="000000"/>
                <w:sz w:val="18"/>
                <w:szCs w:val="18"/>
              </w:rPr>
              <w:t>289,733.54</w:t>
            </w:r>
          </w:p>
        </w:tc>
      </w:tr>
      <w:tr w:rsidR="006F569A" w14:paraId="17DC9CD0" w14:textId="77777777">
        <w:trPr>
          <w:jc w:val="center"/>
        </w:trPr>
        <w:tc>
          <w:tcPr>
            <w:tcW w:w="1588" w:type="dxa"/>
            <w:vAlign w:val="center"/>
          </w:tcPr>
          <w:p w14:paraId="366481CD" w14:textId="77777777" w:rsidR="006F569A" w:rsidRDefault="00281169">
            <w:pPr>
              <w:jc w:val="center"/>
            </w:pPr>
            <w:r>
              <w:rPr>
                <w:color w:val="000000"/>
                <w:sz w:val="18"/>
                <w:szCs w:val="18"/>
              </w:rPr>
              <w:t>应付托管费</w:t>
            </w:r>
          </w:p>
        </w:tc>
        <w:tc>
          <w:tcPr>
            <w:tcW w:w="1701" w:type="dxa"/>
            <w:vAlign w:val="center"/>
          </w:tcPr>
          <w:p w14:paraId="48D45F80" w14:textId="77777777" w:rsidR="006F569A" w:rsidRDefault="00281169">
            <w:pPr>
              <w:jc w:val="right"/>
            </w:pPr>
            <w:r>
              <w:rPr>
                <w:color w:val="000000"/>
                <w:sz w:val="18"/>
                <w:szCs w:val="18"/>
              </w:rPr>
              <w:t>-</w:t>
            </w:r>
          </w:p>
        </w:tc>
        <w:tc>
          <w:tcPr>
            <w:tcW w:w="1701" w:type="dxa"/>
            <w:vAlign w:val="center"/>
          </w:tcPr>
          <w:p w14:paraId="16609D06" w14:textId="77777777" w:rsidR="006F569A" w:rsidRDefault="00281169">
            <w:pPr>
              <w:jc w:val="right"/>
            </w:pPr>
            <w:r>
              <w:rPr>
                <w:color w:val="000000"/>
                <w:sz w:val="18"/>
                <w:szCs w:val="18"/>
              </w:rPr>
              <w:t>-</w:t>
            </w:r>
          </w:p>
        </w:tc>
        <w:tc>
          <w:tcPr>
            <w:tcW w:w="1559" w:type="dxa"/>
            <w:vAlign w:val="center"/>
          </w:tcPr>
          <w:p w14:paraId="1374BBC2" w14:textId="77777777" w:rsidR="006F569A" w:rsidRDefault="00281169">
            <w:pPr>
              <w:jc w:val="right"/>
            </w:pPr>
            <w:r>
              <w:rPr>
                <w:color w:val="000000"/>
                <w:sz w:val="18"/>
                <w:szCs w:val="18"/>
              </w:rPr>
              <w:t>-</w:t>
            </w:r>
          </w:p>
        </w:tc>
        <w:tc>
          <w:tcPr>
            <w:tcW w:w="1559" w:type="dxa"/>
            <w:vAlign w:val="center"/>
          </w:tcPr>
          <w:p w14:paraId="0053CD62" w14:textId="77777777" w:rsidR="006F569A" w:rsidRDefault="00281169">
            <w:pPr>
              <w:jc w:val="right"/>
            </w:pPr>
            <w:r>
              <w:rPr>
                <w:color w:val="000000"/>
                <w:sz w:val="18"/>
                <w:szCs w:val="18"/>
              </w:rPr>
              <w:t>48,288.90</w:t>
            </w:r>
          </w:p>
        </w:tc>
        <w:tc>
          <w:tcPr>
            <w:tcW w:w="1301" w:type="dxa"/>
            <w:vAlign w:val="center"/>
          </w:tcPr>
          <w:p w14:paraId="29FADC27" w14:textId="77777777" w:rsidR="006F569A" w:rsidRDefault="00281169">
            <w:pPr>
              <w:jc w:val="right"/>
            </w:pPr>
            <w:r>
              <w:rPr>
                <w:color w:val="000000"/>
                <w:sz w:val="18"/>
                <w:szCs w:val="18"/>
              </w:rPr>
              <w:t>48,288.90</w:t>
            </w:r>
          </w:p>
        </w:tc>
      </w:tr>
      <w:tr w:rsidR="006F569A" w14:paraId="43A77A59" w14:textId="77777777">
        <w:trPr>
          <w:jc w:val="center"/>
        </w:trPr>
        <w:tc>
          <w:tcPr>
            <w:tcW w:w="1588" w:type="dxa"/>
            <w:vAlign w:val="center"/>
          </w:tcPr>
          <w:p w14:paraId="057894DC" w14:textId="77777777" w:rsidR="006F569A" w:rsidRDefault="00281169">
            <w:pPr>
              <w:jc w:val="center"/>
            </w:pPr>
            <w:r>
              <w:rPr>
                <w:color w:val="000000"/>
                <w:sz w:val="18"/>
                <w:szCs w:val="18"/>
              </w:rPr>
              <w:t>应付交易费用</w:t>
            </w:r>
          </w:p>
        </w:tc>
        <w:tc>
          <w:tcPr>
            <w:tcW w:w="1701" w:type="dxa"/>
            <w:vAlign w:val="center"/>
          </w:tcPr>
          <w:p w14:paraId="7DF35F5C" w14:textId="77777777" w:rsidR="006F569A" w:rsidRDefault="00281169">
            <w:pPr>
              <w:jc w:val="right"/>
            </w:pPr>
            <w:r>
              <w:rPr>
                <w:color w:val="000000"/>
                <w:sz w:val="18"/>
                <w:szCs w:val="18"/>
              </w:rPr>
              <w:t>-</w:t>
            </w:r>
          </w:p>
        </w:tc>
        <w:tc>
          <w:tcPr>
            <w:tcW w:w="1701" w:type="dxa"/>
            <w:vAlign w:val="center"/>
          </w:tcPr>
          <w:p w14:paraId="7C9E4966" w14:textId="77777777" w:rsidR="006F569A" w:rsidRDefault="00281169">
            <w:pPr>
              <w:jc w:val="right"/>
            </w:pPr>
            <w:r>
              <w:rPr>
                <w:color w:val="000000"/>
                <w:sz w:val="18"/>
                <w:szCs w:val="18"/>
              </w:rPr>
              <w:t>-</w:t>
            </w:r>
          </w:p>
        </w:tc>
        <w:tc>
          <w:tcPr>
            <w:tcW w:w="1559" w:type="dxa"/>
            <w:vAlign w:val="center"/>
          </w:tcPr>
          <w:p w14:paraId="5F72CD5B" w14:textId="77777777" w:rsidR="006F569A" w:rsidRDefault="00281169">
            <w:pPr>
              <w:jc w:val="right"/>
            </w:pPr>
            <w:r>
              <w:rPr>
                <w:color w:val="000000"/>
                <w:sz w:val="18"/>
                <w:szCs w:val="18"/>
              </w:rPr>
              <w:t>-</w:t>
            </w:r>
          </w:p>
        </w:tc>
        <w:tc>
          <w:tcPr>
            <w:tcW w:w="1559" w:type="dxa"/>
            <w:vAlign w:val="center"/>
          </w:tcPr>
          <w:p w14:paraId="523D0D46" w14:textId="77777777" w:rsidR="006F569A" w:rsidRDefault="00281169">
            <w:pPr>
              <w:jc w:val="right"/>
            </w:pPr>
            <w:r>
              <w:rPr>
                <w:color w:val="000000"/>
                <w:sz w:val="18"/>
                <w:szCs w:val="18"/>
              </w:rPr>
              <w:t>199,779.00</w:t>
            </w:r>
          </w:p>
        </w:tc>
        <w:tc>
          <w:tcPr>
            <w:tcW w:w="1301" w:type="dxa"/>
            <w:vAlign w:val="center"/>
          </w:tcPr>
          <w:p w14:paraId="0B3321E1" w14:textId="77777777" w:rsidR="006F569A" w:rsidRDefault="00281169">
            <w:pPr>
              <w:jc w:val="right"/>
            </w:pPr>
            <w:r>
              <w:rPr>
                <w:color w:val="000000"/>
                <w:sz w:val="18"/>
                <w:szCs w:val="18"/>
              </w:rPr>
              <w:t>199,779.00</w:t>
            </w:r>
          </w:p>
        </w:tc>
      </w:tr>
      <w:tr w:rsidR="006F569A" w14:paraId="6F262A4E" w14:textId="77777777">
        <w:trPr>
          <w:jc w:val="center"/>
        </w:trPr>
        <w:tc>
          <w:tcPr>
            <w:tcW w:w="1588" w:type="dxa"/>
            <w:vAlign w:val="center"/>
          </w:tcPr>
          <w:p w14:paraId="0B0D785C" w14:textId="77777777" w:rsidR="006F569A" w:rsidRDefault="00281169">
            <w:pPr>
              <w:jc w:val="center"/>
            </w:pPr>
            <w:r>
              <w:rPr>
                <w:color w:val="000000"/>
                <w:sz w:val="18"/>
                <w:szCs w:val="18"/>
              </w:rPr>
              <w:t>应交税费</w:t>
            </w:r>
          </w:p>
        </w:tc>
        <w:tc>
          <w:tcPr>
            <w:tcW w:w="1701" w:type="dxa"/>
            <w:vAlign w:val="center"/>
          </w:tcPr>
          <w:p w14:paraId="1ECF149A" w14:textId="77777777" w:rsidR="006F569A" w:rsidRDefault="00281169">
            <w:pPr>
              <w:jc w:val="right"/>
            </w:pPr>
            <w:r>
              <w:rPr>
                <w:color w:val="000000"/>
                <w:sz w:val="18"/>
                <w:szCs w:val="18"/>
              </w:rPr>
              <w:t>-</w:t>
            </w:r>
          </w:p>
        </w:tc>
        <w:tc>
          <w:tcPr>
            <w:tcW w:w="1701" w:type="dxa"/>
            <w:vAlign w:val="center"/>
          </w:tcPr>
          <w:p w14:paraId="09560DBF" w14:textId="77777777" w:rsidR="006F569A" w:rsidRDefault="00281169">
            <w:pPr>
              <w:jc w:val="right"/>
            </w:pPr>
            <w:r>
              <w:rPr>
                <w:color w:val="000000"/>
                <w:sz w:val="18"/>
                <w:szCs w:val="18"/>
              </w:rPr>
              <w:t>-</w:t>
            </w:r>
          </w:p>
        </w:tc>
        <w:tc>
          <w:tcPr>
            <w:tcW w:w="1559" w:type="dxa"/>
            <w:vAlign w:val="center"/>
          </w:tcPr>
          <w:p w14:paraId="455A1BE6" w14:textId="77777777" w:rsidR="006F569A" w:rsidRDefault="00281169">
            <w:pPr>
              <w:jc w:val="right"/>
            </w:pPr>
            <w:r>
              <w:rPr>
                <w:color w:val="000000"/>
                <w:sz w:val="18"/>
                <w:szCs w:val="18"/>
              </w:rPr>
              <w:t>-</w:t>
            </w:r>
          </w:p>
        </w:tc>
        <w:tc>
          <w:tcPr>
            <w:tcW w:w="1559" w:type="dxa"/>
            <w:vAlign w:val="center"/>
          </w:tcPr>
          <w:p w14:paraId="2CED1348" w14:textId="77777777" w:rsidR="006F569A" w:rsidRDefault="00281169">
            <w:pPr>
              <w:jc w:val="right"/>
            </w:pPr>
            <w:r>
              <w:rPr>
                <w:color w:val="000000"/>
                <w:sz w:val="18"/>
                <w:szCs w:val="18"/>
              </w:rPr>
              <w:t>32,800.00</w:t>
            </w:r>
          </w:p>
        </w:tc>
        <w:tc>
          <w:tcPr>
            <w:tcW w:w="1301" w:type="dxa"/>
            <w:vAlign w:val="center"/>
          </w:tcPr>
          <w:p w14:paraId="1E098AFF" w14:textId="77777777" w:rsidR="006F569A" w:rsidRDefault="00281169">
            <w:pPr>
              <w:jc w:val="right"/>
            </w:pPr>
            <w:r>
              <w:rPr>
                <w:color w:val="000000"/>
                <w:sz w:val="18"/>
                <w:szCs w:val="18"/>
              </w:rPr>
              <w:t>32,800.00</w:t>
            </w:r>
          </w:p>
        </w:tc>
      </w:tr>
      <w:tr w:rsidR="006F569A" w14:paraId="5B5F99B3" w14:textId="77777777">
        <w:trPr>
          <w:jc w:val="center"/>
        </w:trPr>
        <w:tc>
          <w:tcPr>
            <w:tcW w:w="1588" w:type="dxa"/>
            <w:vAlign w:val="center"/>
          </w:tcPr>
          <w:p w14:paraId="2631F217" w14:textId="77777777" w:rsidR="006F569A" w:rsidRDefault="00281169">
            <w:pPr>
              <w:jc w:val="center"/>
            </w:pPr>
            <w:r>
              <w:rPr>
                <w:color w:val="000000"/>
                <w:sz w:val="18"/>
                <w:szCs w:val="18"/>
              </w:rPr>
              <w:t>其他负债</w:t>
            </w:r>
          </w:p>
        </w:tc>
        <w:tc>
          <w:tcPr>
            <w:tcW w:w="1701" w:type="dxa"/>
            <w:vAlign w:val="center"/>
          </w:tcPr>
          <w:p w14:paraId="65212AA7" w14:textId="77777777" w:rsidR="006F569A" w:rsidRDefault="00281169">
            <w:pPr>
              <w:jc w:val="right"/>
            </w:pPr>
            <w:r>
              <w:rPr>
                <w:color w:val="000000"/>
                <w:sz w:val="18"/>
                <w:szCs w:val="18"/>
              </w:rPr>
              <w:t>-</w:t>
            </w:r>
          </w:p>
        </w:tc>
        <w:tc>
          <w:tcPr>
            <w:tcW w:w="1701" w:type="dxa"/>
            <w:vAlign w:val="center"/>
          </w:tcPr>
          <w:p w14:paraId="446E41C1" w14:textId="77777777" w:rsidR="006F569A" w:rsidRDefault="00281169">
            <w:pPr>
              <w:jc w:val="right"/>
            </w:pPr>
            <w:r>
              <w:rPr>
                <w:color w:val="000000"/>
                <w:sz w:val="18"/>
                <w:szCs w:val="18"/>
              </w:rPr>
              <w:t>-</w:t>
            </w:r>
          </w:p>
        </w:tc>
        <w:tc>
          <w:tcPr>
            <w:tcW w:w="1559" w:type="dxa"/>
            <w:vAlign w:val="center"/>
          </w:tcPr>
          <w:p w14:paraId="54DD50F8" w14:textId="77777777" w:rsidR="006F569A" w:rsidRDefault="00281169">
            <w:pPr>
              <w:jc w:val="right"/>
            </w:pPr>
            <w:r>
              <w:rPr>
                <w:color w:val="000000"/>
                <w:sz w:val="18"/>
                <w:szCs w:val="18"/>
              </w:rPr>
              <w:t>-</w:t>
            </w:r>
          </w:p>
        </w:tc>
        <w:tc>
          <w:tcPr>
            <w:tcW w:w="1559" w:type="dxa"/>
            <w:vAlign w:val="center"/>
          </w:tcPr>
          <w:p w14:paraId="49781B5A" w14:textId="77777777" w:rsidR="006F569A" w:rsidRDefault="00281169">
            <w:pPr>
              <w:jc w:val="right"/>
            </w:pPr>
            <w:r>
              <w:rPr>
                <w:color w:val="000000"/>
                <w:sz w:val="18"/>
                <w:szCs w:val="18"/>
              </w:rPr>
              <w:t>95,249.47</w:t>
            </w:r>
          </w:p>
        </w:tc>
        <w:tc>
          <w:tcPr>
            <w:tcW w:w="1301" w:type="dxa"/>
            <w:vAlign w:val="center"/>
          </w:tcPr>
          <w:p w14:paraId="1FBE1CB2" w14:textId="77777777" w:rsidR="006F569A" w:rsidRDefault="00281169">
            <w:pPr>
              <w:jc w:val="right"/>
            </w:pPr>
            <w:r>
              <w:rPr>
                <w:color w:val="000000"/>
                <w:sz w:val="18"/>
                <w:szCs w:val="18"/>
              </w:rPr>
              <w:t>95,249.47</w:t>
            </w:r>
          </w:p>
        </w:tc>
      </w:tr>
      <w:tr w:rsidR="009D361C" w:rsidRPr="0091212A" w14:paraId="4A5CBA2E" w14:textId="77777777" w:rsidTr="00907452">
        <w:trPr>
          <w:trHeight w:val="280"/>
          <w:jc w:val="center"/>
        </w:trPr>
        <w:tc>
          <w:tcPr>
            <w:tcW w:w="1588" w:type="dxa"/>
            <w:vAlign w:val="center"/>
          </w:tcPr>
          <w:p w14:paraId="7D985B57" w14:textId="77777777"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14:paraId="58F50759"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14:paraId="4B27CD27"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14:paraId="50F6399E" w14:textId="77777777"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14:paraId="110D442F"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2,696,409.84</w:t>
            </w:r>
          </w:p>
        </w:tc>
        <w:tc>
          <w:tcPr>
            <w:tcW w:w="1301" w:type="dxa"/>
            <w:vAlign w:val="center"/>
          </w:tcPr>
          <w:p w14:paraId="44FD7420"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2,696,409.84</w:t>
            </w:r>
          </w:p>
        </w:tc>
      </w:tr>
      <w:tr w:rsidR="009D361C" w:rsidRPr="0091212A" w14:paraId="0FC06099" w14:textId="77777777" w:rsidTr="00B053D1">
        <w:trPr>
          <w:trHeight w:val="280"/>
          <w:jc w:val="center"/>
        </w:trPr>
        <w:tc>
          <w:tcPr>
            <w:tcW w:w="1588" w:type="dxa"/>
            <w:vAlign w:val="center"/>
          </w:tcPr>
          <w:p w14:paraId="625F4648" w14:textId="77777777"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14:paraId="7C18349C"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76,740,057.61</w:t>
            </w:r>
          </w:p>
        </w:tc>
        <w:tc>
          <w:tcPr>
            <w:tcW w:w="1701" w:type="dxa"/>
            <w:vAlign w:val="center"/>
          </w:tcPr>
          <w:p w14:paraId="47A7398F"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14:paraId="75580A92"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14:paraId="4D9A8B42"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162,046,153.14</w:t>
            </w:r>
          </w:p>
        </w:tc>
        <w:tc>
          <w:tcPr>
            <w:tcW w:w="1301" w:type="dxa"/>
            <w:vAlign w:val="center"/>
          </w:tcPr>
          <w:p w14:paraId="3CDD4582"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238,786,210.75</w:t>
            </w:r>
          </w:p>
        </w:tc>
      </w:tr>
      <w:tr w:rsidR="00E64BF2" w:rsidRPr="0091212A" w14:paraId="4B2D6648" w14:textId="77777777" w:rsidTr="009D361C">
        <w:trPr>
          <w:trHeight w:val="280"/>
          <w:jc w:val="center"/>
        </w:trPr>
        <w:tc>
          <w:tcPr>
            <w:tcW w:w="1588" w:type="dxa"/>
            <w:vAlign w:val="center"/>
          </w:tcPr>
          <w:p w14:paraId="62469549" w14:textId="77777777"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14:paraId="48DA0B34" w14:textId="77777777" w:rsidR="00E64BF2" w:rsidRPr="00227B70" w:rsidRDefault="00E64BF2" w:rsidP="00227B70">
            <w:pPr>
              <w:spacing w:before="29" w:line="288" w:lineRule="auto"/>
              <w:jc w:val="center"/>
              <w:rPr>
                <w:b/>
                <w:sz w:val="18"/>
                <w:szCs w:val="18"/>
              </w:rPr>
            </w:pPr>
            <w:r w:rsidRPr="00227B70">
              <w:rPr>
                <w:b/>
                <w:sz w:val="18"/>
                <w:szCs w:val="18"/>
              </w:rPr>
              <w:lastRenderedPageBreak/>
              <w:t>2016</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14:paraId="6FECA321" w14:textId="77777777" w:rsidR="00E64BF2" w:rsidRPr="00227B70" w:rsidRDefault="00E64BF2" w:rsidP="00227B70">
            <w:pPr>
              <w:spacing w:before="29" w:line="288" w:lineRule="auto"/>
              <w:jc w:val="center"/>
              <w:rPr>
                <w:b/>
                <w:sz w:val="18"/>
                <w:szCs w:val="18"/>
              </w:rPr>
            </w:pPr>
            <w:r w:rsidRPr="00227B70">
              <w:rPr>
                <w:b/>
                <w:sz w:val="18"/>
                <w:szCs w:val="18"/>
              </w:rPr>
              <w:lastRenderedPageBreak/>
              <w:t>1</w:t>
            </w:r>
            <w:r w:rsidRPr="00227B70">
              <w:rPr>
                <w:rFonts w:hint="eastAsia"/>
                <w:b/>
                <w:sz w:val="18"/>
                <w:szCs w:val="18"/>
              </w:rPr>
              <w:t>年以内</w:t>
            </w:r>
          </w:p>
        </w:tc>
        <w:tc>
          <w:tcPr>
            <w:tcW w:w="1701" w:type="dxa"/>
            <w:vAlign w:val="center"/>
          </w:tcPr>
          <w:p w14:paraId="643B0FA3" w14:textId="77777777"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14:paraId="48D3DAB9" w14:textId="77777777"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14:paraId="027AC460" w14:textId="77777777"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14:paraId="3ACC5032" w14:textId="77777777"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14:paraId="7B025490" w14:textId="77777777" w:rsidTr="007C2FB1">
        <w:trPr>
          <w:trHeight w:val="280"/>
          <w:jc w:val="center"/>
        </w:trPr>
        <w:tc>
          <w:tcPr>
            <w:tcW w:w="1588" w:type="dxa"/>
            <w:vAlign w:val="center"/>
          </w:tcPr>
          <w:p w14:paraId="27B9BA04" w14:textId="77777777"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14:paraId="1B21E779" w14:textId="77777777" w:rsidR="00E64BF2" w:rsidRPr="009C2B48" w:rsidRDefault="00E64BF2" w:rsidP="009C2B48">
            <w:pPr>
              <w:widowControl/>
              <w:spacing w:before="29" w:line="288" w:lineRule="auto"/>
              <w:jc w:val="right"/>
              <w:rPr>
                <w:color w:val="000000"/>
                <w:kern w:val="0"/>
                <w:sz w:val="24"/>
              </w:rPr>
            </w:pPr>
          </w:p>
        </w:tc>
        <w:tc>
          <w:tcPr>
            <w:tcW w:w="1701" w:type="dxa"/>
            <w:vAlign w:val="center"/>
          </w:tcPr>
          <w:p w14:paraId="7EB9D363" w14:textId="77777777" w:rsidR="00E64BF2" w:rsidRPr="0091212A" w:rsidRDefault="00E64BF2" w:rsidP="00E536E1">
            <w:pPr>
              <w:spacing w:line="360" w:lineRule="auto"/>
              <w:jc w:val="right"/>
              <w:rPr>
                <w:rFonts w:ascii="宋体" w:hAnsi="宋体"/>
                <w:b/>
                <w:color w:val="000000"/>
                <w:szCs w:val="21"/>
              </w:rPr>
            </w:pPr>
          </w:p>
        </w:tc>
        <w:tc>
          <w:tcPr>
            <w:tcW w:w="1559" w:type="dxa"/>
            <w:vAlign w:val="center"/>
          </w:tcPr>
          <w:p w14:paraId="39EF7347" w14:textId="77777777" w:rsidR="00E64BF2" w:rsidRPr="0091212A" w:rsidRDefault="00E64BF2" w:rsidP="00E536E1">
            <w:pPr>
              <w:spacing w:line="360" w:lineRule="auto"/>
              <w:jc w:val="right"/>
              <w:rPr>
                <w:rFonts w:ascii="宋体" w:hAnsi="宋体"/>
                <w:b/>
                <w:color w:val="000000"/>
                <w:szCs w:val="21"/>
              </w:rPr>
            </w:pPr>
          </w:p>
        </w:tc>
        <w:tc>
          <w:tcPr>
            <w:tcW w:w="1559" w:type="dxa"/>
            <w:vAlign w:val="center"/>
          </w:tcPr>
          <w:p w14:paraId="32263D71" w14:textId="77777777" w:rsidR="00E64BF2" w:rsidRPr="0091212A" w:rsidRDefault="00E64BF2" w:rsidP="00E536E1">
            <w:pPr>
              <w:spacing w:line="360" w:lineRule="auto"/>
              <w:jc w:val="right"/>
              <w:rPr>
                <w:rFonts w:ascii="宋体" w:hAnsi="宋体"/>
                <w:b/>
                <w:color w:val="000000"/>
                <w:szCs w:val="21"/>
              </w:rPr>
            </w:pPr>
          </w:p>
        </w:tc>
        <w:tc>
          <w:tcPr>
            <w:tcW w:w="1301" w:type="dxa"/>
            <w:vAlign w:val="center"/>
          </w:tcPr>
          <w:p w14:paraId="000FD8F1" w14:textId="77777777" w:rsidR="00E64BF2" w:rsidRPr="0091212A" w:rsidRDefault="00E64BF2" w:rsidP="00E536E1">
            <w:pPr>
              <w:spacing w:line="360" w:lineRule="auto"/>
              <w:jc w:val="right"/>
              <w:rPr>
                <w:rFonts w:ascii="宋体" w:hAnsi="宋体"/>
                <w:b/>
                <w:color w:val="000000"/>
                <w:szCs w:val="21"/>
              </w:rPr>
            </w:pPr>
          </w:p>
        </w:tc>
      </w:tr>
      <w:tr w:rsidR="006F569A" w14:paraId="791770EB" w14:textId="77777777">
        <w:trPr>
          <w:jc w:val="center"/>
        </w:trPr>
        <w:tc>
          <w:tcPr>
            <w:tcW w:w="1588" w:type="dxa"/>
            <w:vAlign w:val="center"/>
          </w:tcPr>
          <w:p w14:paraId="23730F4D" w14:textId="77777777" w:rsidR="006F569A" w:rsidRDefault="00281169">
            <w:pPr>
              <w:jc w:val="center"/>
            </w:pPr>
            <w:r>
              <w:rPr>
                <w:color w:val="000000"/>
                <w:sz w:val="18"/>
                <w:szCs w:val="18"/>
              </w:rPr>
              <w:t>银行存款</w:t>
            </w:r>
          </w:p>
        </w:tc>
        <w:tc>
          <w:tcPr>
            <w:tcW w:w="1701" w:type="dxa"/>
            <w:vAlign w:val="center"/>
          </w:tcPr>
          <w:p w14:paraId="101ECF52" w14:textId="77777777" w:rsidR="006F569A" w:rsidRDefault="00281169">
            <w:pPr>
              <w:jc w:val="right"/>
            </w:pPr>
            <w:r>
              <w:rPr>
                <w:color w:val="000000"/>
                <w:sz w:val="18"/>
                <w:szCs w:val="18"/>
              </w:rPr>
              <w:t>20,061,701.19</w:t>
            </w:r>
          </w:p>
        </w:tc>
        <w:tc>
          <w:tcPr>
            <w:tcW w:w="1701" w:type="dxa"/>
            <w:vAlign w:val="center"/>
          </w:tcPr>
          <w:p w14:paraId="0904482C" w14:textId="77777777" w:rsidR="006F569A" w:rsidRDefault="00281169">
            <w:pPr>
              <w:jc w:val="right"/>
            </w:pPr>
            <w:r>
              <w:rPr>
                <w:color w:val="000000"/>
                <w:sz w:val="18"/>
                <w:szCs w:val="18"/>
              </w:rPr>
              <w:t>-</w:t>
            </w:r>
          </w:p>
        </w:tc>
        <w:tc>
          <w:tcPr>
            <w:tcW w:w="1559" w:type="dxa"/>
            <w:vAlign w:val="center"/>
          </w:tcPr>
          <w:p w14:paraId="04516920" w14:textId="77777777" w:rsidR="006F569A" w:rsidRDefault="00281169">
            <w:pPr>
              <w:jc w:val="right"/>
            </w:pPr>
            <w:r>
              <w:rPr>
                <w:color w:val="000000"/>
                <w:sz w:val="18"/>
                <w:szCs w:val="18"/>
              </w:rPr>
              <w:t>-</w:t>
            </w:r>
          </w:p>
        </w:tc>
        <w:tc>
          <w:tcPr>
            <w:tcW w:w="1559" w:type="dxa"/>
            <w:vAlign w:val="center"/>
          </w:tcPr>
          <w:p w14:paraId="423A9963" w14:textId="77777777" w:rsidR="006F569A" w:rsidRDefault="00281169">
            <w:pPr>
              <w:jc w:val="right"/>
            </w:pPr>
            <w:r>
              <w:rPr>
                <w:color w:val="000000"/>
                <w:sz w:val="18"/>
                <w:szCs w:val="18"/>
              </w:rPr>
              <w:t>-</w:t>
            </w:r>
          </w:p>
        </w:tc>
        <w:tc>
          <w:tcPr>
            <w:tcW w:w="1301" w:type="dxa"/>
            <w:vAlign w:val="center"/>
          </w:tcPr>
          <w:p w14:paraId="5D1B3D9C" w14:textId="77777777" w:rsidR="006F569A" w:rsidRDefault="00281169">
            <w:pPr>
              <w:jc w:val="right"/>
            </w:pPr>
            <w:r>
              <w:rPr>
                <w:color w:val="000000"/>
                <w:sz w:val="18"/>
                <w:szCs w:val="18"/>
              </w:rPr>
              <w:t>20,061,701.19</w:t>
            </w:r>
          </w:p>
        </w:tc>
      </w:tr>
      <w:tr w:rsidR="006F569A" w14:paraId="6FB63A0D" w14:textId="77777777">
        <w:trPr>
          <w:jc w:val="center"/>
        </w:trPr>
        <w:tc>
          <w:tcPr>
            <w:tcW w:w="1588" w:type="dxa"/>
            <w:vAlign w:val="center"/>
          </w:tcPr>
          <w:p w14:paraId="1353F31E" w14:textId="77777777" w:rsidR="006F569A" w:rsidRDefault="00281169">
            <w:pPr>
              <w:jc w:val="center"/>
            </w:pPr>
            <w:r>
              <w:rPr>
                <w:color w:val="000000"/>
                <w:sz w:val="18"/>
                <w:szCs w:val="18"/>
              </w:rPr>
              <w:t>结算备付金</w:t>
            </w:r>
          </w:p>
        </w:tc>
        <w:tc>
          <w:tcPr>
            <w:tcW w:w="1701" w:type="dxa"/>
            <w:vAlign w:val="center"/>
          </w:tcPr>
          <w:p w14:paraId="16A2703C" w14:textId="77777777" w:rsidR="006F569A" w:rsidRDefault="00281169">
            <w:pPr>
              <w:jc w:val="right"/>
            </w:pPr>
            <w:r>
              <w:rPr>
                <w:color w:val="000000"/>
                <w:sz w:val="18"/>
                <w:szCs w:val="18"/>
              </w:rPr>
              <w:t>182,532.87</w:t>
            </w:r>
          </w:p>
        </w:tc>
        <w:tc>
          <w:tcPr>
            <w:tcW w:w="1701" w:type="dxa"/>
            <w:vAlign w:val="center"/>
          </w:tcPr>
          <w:p w14:paraId="70B87952" w14:textId="77777777" w:rsidR="006F569A" w:rsidRDefault="00281169">
            <w:pPr>
              <w:jc w:val="right"/>
            </w:pPr>
            <w:r>
              <w:rPr>
                <w:color w:val="000000"/>
                <w:sz w:val="18"/>
                <w:szCs w:val="18"/>
              </w:rPr>
              <w:t>-</w:t>
            </w:r>
          </w:p>
        </w:tc>
        <w:tc>
          <w:tcPr>
            <w:tcW w:w="1559" w:type="dxa"/>
            <w:vAlign w:val="center"/>
          </w:tcPr>
          <w:p w14:paraId="70134296" w14:textId="77777777" w:rsidR="006F569A" w:rsidRDefault="00281169">
            <w:pPr>
              <w:jc w:val="right"/>
            </w:pPr>
            <w:r>
              <w:rPr>
                <w:color w:val="000000"/>
                <w:sz w:val="18"/>
                <w:szCs w:val="18"/>
              </w:rPr>
              <w:t>-</w:t>
            </w:r>
          </w:p>
        </w:tc>
        <w:tc>
          <w:tcPr>
            <w:tcW w:w="1559" w:type="dxa"/>
            <w:vAlign w:val="center"/>
          </w:tcPr>
          <w:p w14:paraId="2DEE61D0" w14:textId="77777777" w:rsidR="006F569A" w:rsidRDefault="00281169">
            <w:pPr>
              <w:jc w:val="right"/>
            </w:pPr>
            <w:r>
              <w:rPr>
                <w:color w:val="000000"/>
                <w:sz w:val="18"/>
                <w:szCs w:val="18"/>
              </w:rPr>
              <w:t>-</w:t>
            </w:r>
          </w:p>
        </w:tc>
        <w:tc>
          <w:tcPr>
            <w:tcW w:w="1301" w:type="dxa"/>
            <w:vAlign w:val="center"/>
          </w:tcPr>
          <w:p w14:paraId="2D2B4301" w14:textId="77777777" w:rsidR="006F569A" w:rsidRDefault="00281169">
            <w:pPr>
              <w:jc w:val="right"/>
            </w:pPr>
            <w:r>
              <w:rPr>
                <w:color w:val="000000"/>
                <w:sz w:val="18"/>
                <w:szCs w:val="18"/>
              </w:rPr>
              <w:t>182,532.87</w:t>
            </w:r>
          </w:p>
        </w:tc>
      </w:tr>
      <w:tr w:rsidR="006F569A" w14:paraId="7068A03B" w14:textId="77777777">
        <w:trPr>
          <w:jc w:val="center"/>
        </w:trPr>
        <w:tc>
          <w:tcPr>
            <w:tcW w:w="1588" w:type="dxa"/>
            <w:vAlign w:val="center"/>
          </w:tcPr>
          <w:p w14:paraId="3CDE09DF" w14:textId="77777777" w:rsidR="006F569A" w:rsidRDefault="00281169">
            <w:pPr>
              <w:jc w:val="center"/>
            </w:pPr>
            <w:r>
              <w:rPr>
                <w:color w:val="000000"/>
                <w:sz w:val="18"/>
                <w:szCs w:val="18"/>
              </w:rPr>
              <w:t>存出保证金</w:t>
            </w:r>
          </w:p>
        </w:tc>
        <w:tc>
          <w:tcPr>
            <w:tcW w:w="1701" w:type="dxa"/>
            <w:vAlign w:val="center"/>
          </w:tcPr>
          <w:p w14:paraId="2D2D814F" w14:textId="77777777" w:rsidR="006F569A" w:rsidRDefault="00281169">
            <w:pPr>
              <w:jc w:val="right"/>
            </w:pPr>
            <w:r>
              <w:rPr>
                <w:color w:val="000000"/>
                <w:sz w:val="18"/>
                <w:szCs w:val="18"/>
              </w:rPr>
              <w:t>103,202.22</w:t>
            </w:r>
          </w:p>
        </w:tc>
        <w:tc>
          <w:tcPr>
            <w:tcW w:w="1701" w:type="dxa"/>
            <w:vAlign w:val="center"/>
          </w:tcPr>
          <w:p w14:paraId="45C6909C" w14:textId="77777777" w:rsidR="006F569A" w:rsidRDefault="00281169">
            <w:pPr>
              <w:jc w:val="right"/>
            </w:pPr>
            <w:r>
              <w:rPr>
                <w:color w:val="000000"/>
                <w:sz w:val="18"/>
                <w:szCs w:val="18"/>
              </w:rPr>
              <w:t>-</w:t>
            </w:r>
          </w:p>
        </w:tc>
        <w:tc>
          <w:tcPr>
            <w:tcW w:w="1559" w:type="dxa"/>
            <w:vAlign w:val="center"/>
          </w:tcPr>
          <w:p w14:paraId="6DA69380" w14:textId="77777777" w:rsidR="006F569A" w:rsidRDefault="00281169">
            <w:pPr>
              <w:jc w:val="right"/>
            </w:pPr>
            <w:r>
              <w:rPr>
                <w:color w:val="000000"/>
                <w:sz w:val="18"/>
                <w:szCs w:val="18"/>
              </w:rPr>
              <w:t>-</w:t>
            </w:r>
          </w:p>
        </w:tc>
        <w:tc>
          <w:tcPr>
            <w:tcW w:w="1559" w:type="dxa"/>
            <w:vAlign w:val="center"/>
          </w:tcPr>
          <w:p w14:paraId="2A7585BF" w14:textId="77777777" w:rsidR="006F569A" w:rsidRDefault="00281169">
            <w:pPr>
              <w:jc w:val="right"/>
            </w:pPr>
            <w:r>
              <w:rPr>
                <w:color w:val="000000"/>
                <w:sz w:val="18"/>
                <w:szCs w:val="18"/>
              </w:rPr>
              <w:t>-</w:t>
            </w:r>
          </w:p>
        </w:tc>
        <w:tc>
          <w:tcPr>
            <w:tcW w:w="1301" w:type="dxa"/>
            <w:vAlign w:val="center"/>
          </w:tcPr>
          <w:p w14:paraId="7998A7C1" w14:textId="77777777" w:rsidR="006F569A" w:rsidRDefault="00281169">
            <w:pPr>
              <w:jc w:val="right"/>
            </w:pPr>
            <w:r>
              <w:rPr>
                <w:color w:val="000000"/>
                <w:sz w:val="18"/>
                <w:szCs w:val="18"/>
              </w:rPr>
              <w:t>103,202.22</w:t>
            </w:r>
          </w:p>
        </w:tc>
      </w:tr>
      <w:tr w:rsidR="006F569A" w14:paraId="2430927C" w14:textId="77777777">
        <w:trPr>
          <w:jc w:val="center"/>
        </w:trPr>
        <w:tc>
          <w:tcPr>
            <w:tcW w:w="1588" w:type="dxa"/>
            <w:vAlign w:val="center"/>
          </w:tcPr>
          <w:p w14:paraId="78D7E0DB" w14:textId="77777777" w:rsidR="006F569A" w:rsidRDefault="00281169">
            <w:pPr>
              <w:jc w:val="center"/>
            </w:pPr>
            <w:r>
              <w:rPr>
                <w:color w:val="000000"/>
                <w:sz w:val="18"/>
                <w:szCs w:val="18"/>
              </w:rPr>
              <w:t>交易性金融资产</w:t>
            </w:r>
          </w:p>
        </w:tc>
        <w:tc>
          <w:tcPr>
            <w:tcW w:w="1701" w:type="dxa"/>
            <w:vAlign w:val="center"/>
          </w:tcPr>
          <w:p w14:paraId="0CDA2148" w14:textId="77777777" w:rsidR="006F569A" w:rsidRDefault="00281169">
            <w:pPr>
              <w:jc w:val="right"/>
            </w:pPr>
            <w:r>
              <w:rPr>
                <w:color w:val="000000"/>
                <w:sz w:val="18"/>
                <w:szCs w:val="18"/>
              </w:rPr>
              <w:t>-</w:t>
            </w:r>
          </w:p>
        </w:tc>
        <w:tc>
          <w:tcPr>
            <w:tcW w:w="1701" w:type="dxa"/>
            <w:vAlign w:val="center"/>
          </w:tcPr>
          <w:p w14:paraId="273B740A" w14:textId="77777777" w:rsidR="006F569A" w:rsidRDefault="00281169">
            <w:pPr>
              <w:jc w:val="right"/>
            </w:pPr>
            <w:r>
              <w:rPr>
                <w:color w:val="000000"/>
                <w:sz w:val="18"/>
                <w:szCs w:val="18"/>
              </w:rPr>
              <w:t>10,046,000.00</w:t>
            </w:r>
          </w:p>
        </w:tc>
        <w:tc>
          <w:tcPr>
            <w:tcW w:w="1559" w:type="dxa"/>
            <w:vAlign w:val="center"/>
          </w:tcPr>
          <w:p w14:paraId="2EDF75E8" w14:textId="77777777" w:rsidR="006F569A" w:rsidRDefault="00281169">
            <w:pPr>
              <w:jc w:val="right"/>
            </w:pPr>
            <w:r>
              <w:rPr>
                <w:color w:val="000000"/>
                <w:sz w:val="18"/>
                <w:szCs w:val="18"/>
              </w:rPr>
              <w:t>-</w:t>
            </w:r>
          </w:p>
        </w:tc>
        <w:tc>
          <w:tcPr>
            <w:tcW w:w="1559" w:type="dxa"/>
            <w:vAlign w:val="center"/>
          </w:tcPr>
          <w:p w14:paraId="4DBB09B1" w14:textId="77777777" w:rsidR="006F569A" w:rsidRDefault="00281169">
            <w:pPr>
              <w:jc w:val="right"/>
            </w:pPr>
            <w:r>
              <w:rPr>
                <w:color w:val="000000"/>
                <w:sz w:val="18"/>
                <w:szCs w:val="18"/>
              </w:rPr>
              <w:t>62,027,023.71</w:t>
            </w:r>
          </w:p>
        </w:tc>
        <w:tc>
          <w:tcPr>
            <w:tcW w:w="1301" w:type="dxa"/>
            <w:vAlign w:val="center"/>
          </w:tcPr>
          <w:p w14:paraId="1B6F9EEC" w14:textId="77777777" w:rsidR="006F569A" w:rsidRDefault="00281169">
            <w:pPr>
              <w:jc w:val="right"/>
            </w:pPr>
            <w:r>
              <w:rPr>
                <w:color w:val="000000"/>
                <w:sz w:val="18"/>
                <w:szCs w:val="18"/>
              </w:rPr>
              <w:t>72,073,023.71</w:t>
            </w:r>
          </w:p>
        </w:tc>
      </w:tr>
      <w:tr w:rsidR="006F569A" w14:paraId="489E5637" w14:textId="77777777">
        <w:trPr>
          <w:jc w:val="center"/>
        </w:trPr>
        <w:tc>
          <w:tcPr>
            <w:tcW w:w="1588" w:type="dxa"/>
            <w:vAlign w:val="center"/>
          </w:tcPr>
          <w:p w14:paraId="76707536" w14:textId="77777777" w:rsidR="006F569A" w:rsidRDefault="00281169">
            <w:pPr>
              <w:jc w:val="center"/>
            </w:pPr>
            <w:r>
              <w:rPr>
                <w:color w:val="000000"/>
                <w:sz w:val="18"/>
                <w:szCs w:val="18"/>
              </w:rPr>
              <w:t>应收利息</w:t>
            </w:r>
          </w:p>
        </w:tc>
        <w:tc>
          <w:tcPr>
            <w:tcW w:w="1701" w:type="dxa"/>
            <w:vAlign w:val="center"/>
          </w:tcPr>
          <w:p w14:paraId="534D9479" w14:textId="77777777" w:rsidR="006F569A" w:rsidRDefault="00281169">
            <w:pPr>
              <w:jc w:val="right"/>
            </w:pPr>
            <w:r>
              <w:rPr>
                <w:color w:val="000000"/>
                <w:sz w:val="18"/>
                <w:szCs w:val="18"/>
              </w:rPr>
              <w:t>-</w:t>
            </w:r>
          </w:p>
        </w:tc>
        <w:tc>
          <w:tcPr>
            <w:tcW w:w="1701" w:type="dxa"/>
            <w:vAlign w:val="center"/>
          </w:tcPr>
          <w:p w14:paraId="6245C989" w14:textId="77777777" w:rsidR="006F569A" w:rsidRDefault="00281169">
            <w:pPr>
              <w:jc w:val="right"/>
            </w:pPr>
            <w:r>
              <w:rPr>
                <w:color w:val="000000"/>
                <w:sz w:val="18"/>
                <w:szCs w:val="18"/>
              </w:rPr>
              <w:t>-</w:t>
            </w:r>
          </w:p>
        </w:tc>
        <w:tc>
          <w:tcPr>
            <w:tcW w:w="1559" w:type="dxa"/>
            <w:vAlign w:val="center"/>
          </w:tcPr>
          <w:p w14:paraId="2A5175F8" w14:textId="77777777" w:rsidR="006F569A" w:rsidRDefault="00281169">
            <w:pPr>
              <w:jc w:val="right"/>
            </w:pPr>
            <w:r>
              <w:rPr>
                <w:color w:val="000000"/>
                <w:sz w:val="18"/>
                <w:szCs w:val="18"/>
              </w:rPr>
              <w:t>-</w:t>
            </w:r>
          </w:p>
        </w:tc>
        <w:tc>
          <w:tcPr>
            <w:tcW w:w="1559" w:type="dxa"/>
            <w:vAlign w:val="center"/>
          </w:tcPr>
          <w:p w14:paraId="122785D6" w14:textId="77777777" w:rsidR="006F569A" w:rsidRDefault="00281169">
            <w:pPr>
              <w:jc w:val="right"/>
            </w:pPr>
            <w:r>
              <w:rPr>
                <w:color w:val="000000"/>
                <w:sz w:val="18"/>
                <w:szCs w:val="18"/>
              </w:rPr>
              <w:t>382,132.04</w:t>
            </w:r>
          </w:p>
        </w:tc>
        <w:tc>
          <w:tcPr>
            <w:tcW w:w="1301" w:type="dxa"/>
            <w:vAlign w:val="center"/>
          </w:tcPr>
          <w:p w14:paraId="114614F3" w14:textId="77777777" w:rsidR="006F569A" w:rsidRDefault="00281169">
            <w:pPr>
              <w:jc w:val="right"/>
            </w:pPr>
            <w:r>
              <w:rPr>
                <w:color w:val="000000"/>
                <w:sz w:val="18"/>
                <w:szCs w:val="18"/>
              </w:rPr>
              <w:t>382,132.04</w:t>
            </w:r>
          </w:p>
        </w:tc>
      </w:tr>
      <w:tr w:rsidR="006F569A" w14:paraId="57CB9273" w14:textId="77777777">
        <w:trPr>
          <w:jc w:val="center"/>
        </w:trPr>
        <w:tc>
          <w:tcPr>
            <w:tcW w:w="1588" w:type="dxa"/>
            <w:vAlign w:val="center"/>
          </w:tcPr>
          <w:p w14:paraId="7D5E4EB3" w14:textId="77777777" w:rsidR="006F569A" w:rsidRDefault="00281169">
            <w:pPr>
              <w:jc w:val="center"/>
            </w:pPr>
            <w:r>
              <w:rPr>
                <w:color w:val="000000"/>
                <w:sz w:val="18"/>
                <w:szCs w:val="18"/>
              </w:rPr>
              <w:t>应收申购款</w:t>
            </w:r>
          </w:p>
        </w:tc>
        <w:tc>
          <w:tcPr>
            <w:tcW w:w="1701" w:type="dxa"/>
            <w:vAlign w:val="center"/>
          </w:tcPr>
          <w:p w14:paraId="25FE1740" w14:textId="77777777" w:rsidR="006F569A" w:rsidRDefault="00281169">
            <w:pPr>
              <w:jc w:val="right"/>
            </w:pPr>
            <w:r>
              <w:rPr>
                <w:color w:val="000000"/>
                <w:sz w:val="18"/>
                <w:szCs w:val="18"/>
              </w:rPr>
              <w:t>99.40</w:t>
            </w:r>
          </w:p>
        </w:tc>
        <w:tc>
          <w:tcPr>
            <w:tcW w:w="1701" w:type="dxa"/>
            <w:vAlign w:val="center"/>
          </w:tcPr>
          <w:p w14:paraId="1FCEAD39" w14:textId="77777777" w:rsidR="006F569A" w:rsidRDefault="00281169">
            <w:pPr>
              <w:jc w:val="right"/>
            </w:pPr>
            <w:r>
              <w:rPr>
                <w:color w:val="000000"/>
                <w:sz w:val="18"/>
                <w:szCs w:val="18"/>
              </w:rPr>
              <w:t>-</w:t>
            </w:r>
          </w:p>
        </w:tc>
        <w:tc>
          <w:tcPr>
            <w:tcW w:w="1559" w:type="dxa"/>
            <w:vAlign w:val="center"/>
          </w:tcPr>
          <w:p w14:paraId="56D8154F" w14:textId="77777777" w:rsidR="006F569A" w:rsidRDefault="00281169">
            <w:pPr>
              <w:jc w:val="right"/>
            </w:pPr>
            <w:r>
              <w:rPr>
                <w:color w:val="000000"/>
                <w:sz w:val="18"/>
                <w:szCs w:val="18"/>
              </w:rPr>
              <w:t>-</w:t>
            </w:r>
          </w:p>
        </w:tc>
        <w:tc>
          <w:tcPr>
            <w:tcW w:w="1559" w:type="dxa"/>
            <w:vAlign w:val="center"/>
          </w:tcPr>
          <w:p w14:paraId="3AB65AFB" w14:textId="77777777" w:rsidR="006F569A" w:rsidRDefault="00281169">
            <w:pPr>
              <w:jc w:val="right"/>
            </w:pPr>
            <w:r>
              <w:rPr>
                <w:color w:val="000000"/>
                <w:sz w:val="18"/>
                <w:szCs w:val="18"/>
              </w:rPr>
              <w:t>9,620.05</w:t>
            </w:r>
          </w:p>
        </w:tc>
        <w:tc>
          <w:tcPr>
            <w:tcW w:w="1301" w:type="dxa"/>
            <w:vAlign w:val="center"/>
          </w:tcPr>
          <w:p w14:paraId="00CD1C84" w14:textId="77777777" w:rsidR="006F569A" w:rsidRDefault="00281169">
            <w:pPr>
              <w:jc w:val="right"/>
            </w:pPr>
            <w:r>
              <w:rPr>
                <w:color w:val="000000"/>
                <w:sz w:val="18"/>
                <w:szCs w:val="18"/>
              </w:rPr>
              <w:t>9,719.45</w:t>
            </w:r>
          </w:p>
        </w:tc>
      </w:tr>
      <w:tr w:rsidR="00E64BF2" w:rsidRPr="00FF7CE7" w14:paraId="6748B5A5" w14:textId="77777777" w:rsidTr="00B053D1">
        <w:trPr>
          <w:trHeight w:val="280"/>
          <w:jc w:val="center"/>
        </w:trPr>
        <w:tc>
          <w:tcPr>
            <w:tcW w:w="1588" w:type="dxa"/>
            <w:vAlign w:val="center"/>
          </w:tcPr>
          <w:p w14:paraId="37BE1CD9" w14:textId="77777777"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14:paraId="13657253" w14:textId="77777777" w:rsidR="00E64BF2" w:rsidRPr="00154F4E" w:rsidRDefault="00E64BF2" w:rsidP="00B053D1">
            <w:pPr>
              <w:spacing w:before="29" w:line="288" w:lineRule="auto"/>
              <w:jc w:val="right"/>
              <w:rPr>
                <w:sz w:val="18"/>
                <w:szCs w:val="18"/>
              </w:rPr>
            </w:pPr>
            <w:r w:rsidRPr="00154F4E">
              <w:rPr>
                <w:sz w:val="18"/>
                <w:szCs w:val="18"/>
              </w:rPr>
              <w:t>20,347,535.68</w:t>
            </w:r>
          </w:p>
        </w:tc>
        <w:tc>
          <w:tcPr>
            <w:tcW w:w="1701" w:type="dxa"/>
            <w:vAlign w:val="center"/>
          </w:tcPr>
          <w:p w14:paraId="35DF8430" w14:textId="77777777" w:rsidR="00E64BF2" w:rsidRPr="00154F4E" w:rsidRDefault="00E64BF2" w:rsidP="00B053D1">
            <w:pPr>
              <w:spacing w:before="29" w:line="288" w:lineRule="auto"/>
              <w:jc w:val="right"/>
              <w:rPr>
                <w:sz w:val="18"/>
                <w:szCs w:val="18"/>
              </w:rPr>
            </w:pPr>
            <w:r w:rsidRPr="00154F4E">
              <w:rPr>
                <w:sz w:val="18"/>
                <w:szCs w:val="18"/>
              </w:rPr>
              <w:t>10,046,000.00</w:t>
            </w:r>
          </w:p>
        </w:tc>
        <w:tc>
          <w:tcPr>
            <w:tcW w:w="1559" w:type="dxa"/>
            <w:vAlign w:val="center"/>
          </w:tcPr>
          <w:p w14:paraId="5ADEFB74" w14:textId="77777777"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14:paraId="37617F10" w14:textId="77777777" w:rsidR="00E64BF2" w:rsidRPr="00154F4E" w:rsidRDefault="00E64BF2" w:rsidP="00B053D1">
            <w:pPr>
              <w:spacing w:before="29" w:line="288" w:lineRule="auto"/>
              <w:jc w:val="right"/>
              <w:rPr>
                <w:sz w:val="18"/>
                <w:szCs w:val="18"/>
              </w:rPr>
            </w:pPr>
            <w:r w:rsidRPr="00154F4E">
              <w:rPr>
                <w:sz w:val="18"/>
                <w:szCs w:val="18"/>
              </w:rPr>
              <w:t>62,418,775.80</w:t>
            </w:r>
          </w:p>
        </w:tc>
        <w:tc>
          <w:tcPr>
            <w:tcW w:w="1301" w:type="dxa"/>
            <w:vAlign w:val="center"/>
          </w:tcPr>
          <w:p w14:paraId="32544E32" w14:textId="77777777" w:rsidR="00E64BF2" w:rsidRPr="00154F4E" w:rsidRDefault="00E64BF2" w:rsidP="00B053D1">
            <w:pPr>
              <w:spacing w:before="29" w:line="288" w:lineRule="auto"/>
              <w:jc w:val="right"/>
              <w:rPr>
                <w:sz w:val="18"/>
                <w:szCs w:val="18"/>
              </w:rPr>
            </w:pPr>
            <w:r w:rsidRPr="00154F4E">
              <w:rPr>
                <w:sz w:val="18"/>
                <w:szCs w:val="18"/>
              </w:rPr>
              <w:t>92,812,311.48</w:t>
            </w:r>
          </w:p>
        </w:tc>
      </w:tr>
      <w:tr w:rsidR="00E64BF2" w:rsidRPr="006666AF" w14:paraId="58F88003" w14:textId="77777777" w:rsidTr="007C2FB1">
        <w:trPr>
          <w:trHeight w:val="278"/>
          <w:jc w:val="center"/>
        </w:trPr>
        <w:tc>
          <w:tcPr>
            <w:tcW w:w="1588" w:type="dxa"/>
            <w:vAlign w:val="center"/>
          </w:tcPr>
          <w:p w14:paraId="6B6D60D7" w14:textId="77777777"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14:paraId="5E291981" w14:textId="77777777"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14:paraId="69C45E60" w14:textId="77777777" w:rsidR="00E64BF2" w:rsidRPr="006666AF" w:rsidRDefault="00E64BF2" w:rsidP="00C915A6">
            <w:pPr>
              <w:spacing w:line="360" w:lineRule="auto"/>
              <w:jc w:val="right"/>
              <w:rPr>
                <w:rFonts w:ascii="宋体" w:hAnsi="宋体"/>
                <w:color w:val="000000"/>
                <w:szCs w:val="21"/>
              </w:rPr>
            </w:pPr>
          </w:p>
        </w:tc>
        <w:tc>
          <w:tcPr>
            <w:tcW w:w="1559" w:type="dxa"/>
            <w:vAlign w:val="bottom"/>
          </w:tcPr>
          <w:p w14:paraId="2D657406" w14:textId="77777777" w:rsidR="00E64BF2" w:rsidRPr="006666AF" w:rsidRDefault="00E64BF2" w:rsidP="00C915A6">
            <w:pPr>
              <w:spacing w:line="360" w:lineRule="auto"/>
              <w:jc w:val="right"/>
              <w:rPr>
                <w:rFonts w:ascii="宋体" w:hAnsi="宋体"/>
                <w:color w:val="000000"/>
                <w:szCs w:val="21"/>
              </w:rPr>
            </w:pPr>
          </w:p>
        </w:tc>
        <w:tc>
          <w:tcPr>
            <w:tcW w:w="1559" w:type="dxa"/>
            <w:vAlign w:val="bottom"/>
          </w:tcPr>
          <w:p w14:paraId="2820DA48" w14:textId="77777777" w:rsidR="00E64BF2" w:rsidRPr="006666AF" w:rsidRDefault="00E64BF2" w:rsidP="00C915A6">
            <w:pPr>
              <w:spacing w:line="360" w:lineRule="auto"/>
              <w:jc w:val="right"/>
              <w:rPr>
                <w:rFonts w:ascii="宋体" w:hAnsi="宋体"/>
                <w:color w:val="000000"/>
                <w:szCs w:val="21"/>
              </w:rPr>
            </w:pPr>
          </w:p>
        </w:tc>
        <w:tc>
          <w:tcPr>
            <w:tcW w:w="1301" w:type="dxa"/>
            <w:vAlign w:val="bottom"/>
          </w:tcPr>
          <w:p w14:paraId="0F62B64E" w14:textId="77777777" w:rsidR="00E64BF2" w:rsidRPr="006666AF" w:rsidRDefault="00E64BF2" w:rsidP="00C915A6">
            <w:pPr>
              <w:spacing w:line="360" w:lineRule="auto"/>
              <w:jc w:val="right"/>
              <w:rPr>
                <w:rFonts w:ascii="宋体" w:hAnsi="宋体"/>
                <w:color w:val="000000"/>
                <w:szCs w:val="21"/>
              </w:rPr>
            </w:pPr>
          </w:p>
        </w:tc>
      </w:tr>
      <w:tr w:rsidR="006F569A" w14:paraId="04E9CD65" w14:textId="77777777">
        <w:trPr>
          <w:jc w:val="center"/>
        </w:trPr>
        <w:tc>
          <w:tcPr>
            <w:tcW w:w="1588" w:type="dxa"/>
            <w:vAlign w:val="center"/>
          </w:tcPr>
          <w:p w14:paraId="5053DD56" w14:textId="77777777" w:rsidR="006F569A" w:rsidRDefault="00281169">
            <w:pPr>
              <w:jc w:val="center"/>
            </w:pPr>
            <w:r>
              <w:rPr>
                <w:color w:val="000000"/>
                <w:sz w:val="18"/>
                <w:szCs w:val="18"/>
              </w:rPr>
              <w:t>应付赎回款</w:t>
            </w:r>
          </w:p>
        </w:tc>
        <w:tc>
          <w:tcPr>
            <w:tcW w:w="1701" w:type="dxa"/>
            <w:vAlign w:val="center"/>
          </w:tcPr>
          <w:p w14:paraId="3C5F1BD0" w14:textId="77777777" w:rsidR="006F569A" w:rsidRDefault="00281169">
            <w:pPr>
              <w:jc w:val="right"/>
            </w:pPr>
            <w:r>
              <w:rPr>
                <w:color w:val="000000"/>
                <w:sz w:val="18"/>
                <w:szCs w:val="18"/>
              </w:rPr>
              <w:t>-</w:t>
            </w:r>
          </w:p>
        </w:tc>
        <w:tc>
          <w:tcPr>
            <w:tcW w:w="1701" w:type="dxa"/>
            <w:vAlign w:val="center"/>
          </w:tcPr>
          <w:p w14:paraId="27BABFCC" w14:textId="77777777" w:rsidR="006F569A" w:rsidRDefault="00281169">
            <w:pPr>
              <w:jc w:val="right"/>
            </w:pPr>
            <w:r>
              <w:rPr>
                <w:color w:val="000000"/>
                <w:sz w:val="18"/>
                <w:szCs w:val="18"/>
              </w:rPr>
              <w:t>-</w:t>
            </w:r>
          </w:p>
        </w:tc>
        <w:tc>
          <w:tcPr>
            <w:tcW w:w="1559" w:type="dxa"/>
            <w:vAlign w:val="center"/>
          </w:tcPr>
          <w:p w14:paraId="425CC8A8" w14:textId="77777777" w:rsidR="006F569A" w:rsidRDefault="00281169">
            <w:pPr>
              <w:jc w:val="right"/>
            </w:pPr>
            <w:r>
              <w:rPr>
                <w:color w:val="000000"/>
                <w:sz w:val="18"/>
                <w:szCs w:val="18"/>
              </w:rPr>
              <w:t>-</w:t>
            </w:r>
          </w:p>
        </w:tc>
        <w:tc>
          <w:tcPr>
            <w:tcW w:w="1559" w:type="dxa"/>
            <w:vAlign w:val="center"/>
          </w:tcPr>
          <w:p w14:paraId="7C8A9CCF" w14:textId="77777777" w:rsidR="006F569A" w:rsidRDefault="00281169">
            <w:pPr>
              <w:jc w:val="right"/>
            </w:pPr>
            <w:r>
              <w:rPr>
                <w:color w:val="000000"/>
                <w:sz w:val="18"/>
                <w:szCs w:val="18"/>
              </w:rPr>
              <w:t>44,081.42</w:t>
            </w:r>
          </w:p>
        </w:tc>
        <w:tc>
          <w:tcPr>
            <w:tcW w:w="1301" w:type="dxa"/>
            <w:vAlign w:val="center"/>
          </w:tcPr>
          <w:p w14:paraId="6CAEB1D9" w14:textId="77777777" w:rsidR="006F569A" w:rsidRDefault="00281169">
            <w:pPr>
              <w:jc w:val="right"/>
            </w:pPr>
            <w:r>
              <w:rPr>
                <w:color w:val="000000"/>
                <w:sz w:val="18"/>
                <w:szCs w:val="18"/>
              </w:rPr>
              <w:t>44,081.42</w:t>
            </w:r>
          </w:p>
        </w:tc>
      </w:tr>
      <w:tr w:rsidR="006F569A" w14:paraId="2F045E45" w14:textId="77777777">
        <w:trPr>
          <w:jc w:val="center"/>
        </w:trPr>
        <w:tc>
          <w:tcPr>
            <w:tcW w:w="1588" w:type="dxa"/>
            <w:vAlign w:val="center"/>
          </w:tcPr>
          <w:p w14:paraId="18793D0A" w14:textId="77777777" w:rsidR="006F569A" w:rsidRDefault="00281169">
            <w:pPr>
              <w:jc w:val="center"/>
            </w:pPr>
            <w:r>
              <w:rPr>
                <w:color w:val="000000"/>
                <w:sz w:val="18"/>
                <w:szCs w:val="18"/>
              </w:rPr>
              <w:t>应付管理人报酬</w:t>
            </w:r>
          </w:p>
        </w:tc>
        <w:tc>
          <w:tcPr>
            <w:tcW w:w="1701" w:type="dxa"/>
            <w:vAlign w:val="center"/>
          </w:tcPr>
          <w:p w14:paraId="7E275596" w14:textId="77777777" w:rsidR="006F569A" w:rsidRDefault="00281169">
            <w:pPr>
              <w:jc w:val="right"/>
            </w:pPr>
            <w:r>
              <w:rPr>
                <w:color w:val="000000"/>
                <w:sz w:val="18"/>
                <w:szCs w:val="18"/>
              </w:rPr>
              <w:t>-</w:t>
            </w:r>
          </w:p>
        </w:tc>
        <w:tc>
          <w:tcPr>
            <w:tcW w:w="1701" w:type="dxa"/>
            <w:vAlign w:val="center"/>
          </w:tcPr>
          <w:p w14:paraId="460B5B18" w14:textId="77777777" w:rsidR="006F569A" w:rsidRDefault="00281169">
            <w:pPr>
              <w:jc w:val="right"/>
            </w:pPr>
            <w:r>
              <w:rPr>
                <w:color w:val="000000"/>
                <w:sz w:val="18"/>
                <w:szCs w:val="18"/>
              </w:rPr>
              <w:t>-</w:t>
            </w:r>
          </w:p>
        </w:tc>
        <w:tc>
          <w:tcPr>
            <w:tcW w:w="1559" w:type="dxa"/>
            <w:vAlign w:val="center"/>
          </w:tcPr>
          <w:p w14:paraId="3CB28E72" w14:textId="77777777" w:rsidR="006F569A" w:rsidRDefault="00281169">
            <w:pPr>
              <w:jc w:val="right"/>
            </w:pPr>
            <w:r>
              <w:rPr>
                <w:color w:val="000000"/>
                <w:sz w:val="18"/>
                <w:szCs w:val="18"/>
              </w:rPr>
              <w:t>-</w:t>
            </w:r>
          </w:p>
        </w:tc>
        <w:tc>
          <w:tcPr>
            <w:tcW w:w="1559" w:type="dxa"/>
            <w:vAlign w:val="center"/>
          </w:tcPr>
          <w:p w14:paraId="290F8661" w14:textId="77777777" w:rsidR="006F569A" w:rsidRDefault="00281169">
            <w:pPr>
              <w:jc w:val="right"/>
            </w:pPr>
            <w:r>
              <w:rPr>
                <w:color w:val="000000"/>
                <w:sz w:val="18"/>
                <w:szCs w:val="18"/>
              </w:rPr>
              <w:t>119,962.54</w:t>
            </w:r>
          </w:p>
        </w:tc>
        <w:tc>
          <w:tcPr>
            <w:tcW w:w="1301" w:type="dxa"/>
            <w:vAlign w:val="center"/>
          </w:tcPr>
          <w:p w14:paraId="53A2FE58" w14:textId="77777777" w:rsidR="006F569A" w:rsidRDefault="00281169">
            <w:pPr>
              <w:jc w:val="right"/>
            </w:pPr>
            <w:r>
              <w:rPr>
                <w:color w:val="000000"/>
                <w:sz w:val="18"/>
                <w:szCs w:val="18"/>
              </w:rPr>
              <w:t>119,962.54</w:t>
            </w:r>
          </w:p>
        </w:tc>
      </w:tr>
      <w:tr w:rsidR="006F569A" w14:paraId="2F3CF8B2" w14:textId="77777777">
        <w:trPr>
          <w:jc w:val="center"/>
        </w:trPr>
        <w:tc>
          <w:tcPr>
            <w:tcW w:w="1588" w:type="dxa"/>
            <w:vAlign w:val="center"/>
          </w:tcPr>
          <w:p w14:paraId="55A150E9" w14:textId="77777777" w:rsidR="006F569A" w:rsidRDefault="00281169">
            <w:pPr>
              <w:jc w:val="center"/>
            </w:pPr>
            <w:r>
              <w:rPr>
                <w:color w:val="000000"/>
                <w:sz w:val="18"/>
                <w:szCs w:val="18"/>
              </w:rPr>
              <w:t>应付托管费</w:t>
            </w:r>
          </w:p>
        </w:tc>
        <w:tc>
          <w:tcPr>
            <w:tcW w:w="1701" w:type="dxa"/>
            <w:vAlign w:val="center"/>
          </w:tcPr>
          <w:p w14:paraId="28A9DE4D" w14:textId="77777777" w:rsidR="006F569A" w:rsidRDefault="00281169">
            <w:pPr>
              <w:jc w:val="right"/>
            </w:pPr>
            <w:r>
              <w:rPr>
                <w:color w:val="000000"/>
                <w:sz w:val="18"/>
                <w:szCs w:val="18"/>
              </w:rPr>
              <w:t>-</w:t>
            </w:r>
          </w:p>
        </w:tc>
        <w:tc>
          <w:tcPr>
            <w:tcW w:w="1701" w:type="dxa"/>
            <w:vAlign w:val="center"/>
          </w:tcPr>
          <w:p w14:paraId="17C1F9C8" w14:textId="77777777" w:rsidR="006F569A" w:rsidRDefault="00281169">
            <w:pPr>
              <w:jc w:val="right"/>
            </w:pPr>
            <w:r>
              <w:rPr>
                <w:color w:val="000000"/>
                <w:sz w:val="18"/>
                <w:szCs w:val="18"/>
              </w:rPr>
              <w:t>-</w:t>
            </w:r>
          </w:p>
        </w:tc>
        <w:tc>
          <w:tcPr>
            <w:tcW w:w="1559" w:type="dxa"/>
            <w:vAlign w:val="center"/>
          </w:tcPr>
          <w:p w14:paraId="07981DEA" w14:textId="77777777" w:rsidR="006F569A" w:rsidRDefault="00281169">
            <w:pPr>
              <w:jc w:val="right"/>
            </w:pPr>
            <w:r>
              <w:rPr>
                <w:color w:val="000000"/>
                <w:sz w:val="18"/>
                <w:szCs w:val="18"/>
              </w:rPr>
              <w:t>-</w:t>
            </w:r>
          </w:p>
        </w:tc>
        <w:tc>
          <w:tcPr>
            <w:tcW w:w="1559" w:type="dxa"/>
            <w:vAlign w:val="center"/>
          </w:tcPr>
          <w:p w14:paraId="71C04C95" w14:textId="77777777" w:rsidR="006F569A" w:rsidRDefault="00281169">
            <w:pPr>
              <w:jc w:val="right"/>
            </w:pPr>
            <w:r>
              <w:rPr>
                <w:color w:val="000000"/>
                <w:sz w:val="18"/>
                <w:szCs w:val="18"/>
              </w:rPr>
              <w:t>19,993.77</w:t>
            </w:r>
          </w:p>
        </w:tc>
        <w:tc>
          <w:tcPr>
            <w:tcW w:w="1301" w:type="dxa"/>
            <w:vAlign w:val="center"/>
          </w:tcPr>
          <w:p w14:paraId="7946E144" w14:textId="77777777" w:rsidR="006F569A" w:rsidRDefault="00281169">
            <w:pPr>
              <w:jc w:val="right"/>
            </w:pPr>
            <w:r>
              <w:rPr>
                <w:color w:val="000000"/>
                <w:sz w:val="18"/>
                <w:szCs w:val="18"/>
              </w:rPr>
              <w:t>19,993.77</w:t>
            </w:r>
          </w:p>
        </w:tc>
      </w:tr>
      <w:tr w:rsidR="006F569A" w14:paraId="5A8C9EB8" w14:textId="77777777">
        <w:trPr>
          <w:jc w:val="center"/>
        </w:trPr>
        <w:tc>
          <w:tcPr>
            <w:tcW w:w="1588" w:type="dxa"/>
            <w:vAlign w:val="center"/>
          </w:tcPr>
          <w:p w14:paraId="511D9C68" w14:textId="77777777" w:rsidR="006F569A" w:rsidRDefault="00281169">
            <w:pPr>
              <w:jc w:val="center"/>
            </w:pPr>
            <w:r>
              <w:rPr>
                <w:color w:val="000000"/>
                <w:sz w:val="18"/>
                <w:szCs w:val="18"/>
              </w:rPr>
              <w:t>应付交易费用</w:t>
            </w:r>
          </w:p>
        </w:tc>
        <w:tc>
          <w:tcPr>
            <w:tcW w:w="1701" w:type="dxa"/>
            <w:vAlign w:val="center"/>
          </w:tcPr>
          <w:p w14:paraId="78061027" w14:textId="77777777" w:rsidR="006F569A" w:rsidRDefault="00281169">
            <w:pPr>
              <w:jc w:val="right"/>
            </w:pPr>
            <w:r>
              <w:rPr>
                <w:color w:val="000000"/>
                <w:sz w:val="18"/>
                <w:szCs w:val="18"/>
              </w:rPr>
              <w:t>-</w:t>
            </w:r>
          </w:p>
        </w:tc>
        <w:tc>
          <w:tcPr>
            <w:tcW w:w="1701" w:type="dxa"/>
            <w:vAlign w:val="center"/>
          </w:tcPr>
          <w:p w14:paraId="1BA6A839" w14:textId="77777777" w:rsidR="006F569A" w:rsidRDefault="00281169">
            <w:pPr>
              <w:jc w:val="right"/>
            </w:pPr>
            <w:r>
              <w:rPr>
                <w:color w:val="000000"/>
                <w:sz w:val="18"/>
                <w:szCs w:val="18"/>
              </w:rPr>
              <w:t>-</w:t>
            </w:r>
          </w:p>
        </w:tc>
        <w:tc>
          <w:tcPr>
            <w:tcW w:w="1559" w:type="dxa"/>
            <w:vAlign w:val="center"/>
          </w:tcPr>
          <w:p w14:paraId="63905684" w14:textId="77777777" w:rsidR="006F569A" w:rsidRDefault="00281169">
            <w:pPr>
              <w:jc w:val="right"/>
            </w:pPr>
            <w:r>
              <w:rPr>
                <w:color w:val="000000"/>
                <w:sz w:val="18"/>
                <w:szCs w:val="18"/>
              </w:rPr>
              <w:t>-</w:t>
            </w:r>
          </w:p>
        </w:tc>
        <w:tc>
          <w:tcPr>
            <w:tcW w:w="1559" w:type="dxa"/>
            <w:vAlign w:val="center"/>
          </w:tcPr>
          <w:p w14:paraId="3353EE8E" w14:textId="77777777" w:rsidR="006F569A" w:rsidRDefault="00281169">
            <w:pPr>
              <w:jc w:val="right"/>
            </w:pPr>
            <w:r>
              <w:rPr>
                <w:color w:val="000000"/>
                <w:sz w:val="18"/>
                <w:szCs w:val="18"/>
              </w:rPr>
              <w:t>126,831.67</w:t>
            </w:r>
          </w:p>
        </w:tc>
        <w:tc>
          <w:tcPr>
            <w:tcW w:w="1301" w:type="dxa"/>
            <w:vAlign w:val="center"/>
          </w:tcPr>
          <w:p w14:paraId="35F386F1" w14:textId="77777777" w:rsidR="006F569A" w:rsidRDefault="00281169">
            <w:pPr>
              <w:jc w:val="right"/>
            </w:pPr>
            <w:r>
              <w:rPr>
                <w:color w:val="000000"/>
                <w:sz w:val="18"/>
                <w:szCs w:val="18"/>
              </w:rPr>
              <w:t>126,831.67</w:t>
            </w:r>
          </w:p>
        </w:tc>
      </w:tr>
      <w:tr w:rsidR="006F569A" w14:paraId="4C107C74" w14:textId="77777777">
        <w:trPr>
          <w:jc w:val="center"/>
        </w:trPr>
        <w:tc>
          <w:tcPr>
            <w:tcW w:w="1588" w:type="dxa"/>
            <w:vAlign w:val="center"/>
          </w:tcPr>
          <w:p w14:paraId="5FB1EA82" w14:textId="77777777" w:rsidR="006F569A" w:rsidRDefault="00281169">
            <w:pPr>
              <w:jc w:val="center"/>
            </w:pPr>
            <w:r>
              <w:rPr>
                <w:color w:val="000000"/>
                <w:sz w:val="18"/>
                <w:szCs w:val="18"/>
              </w:rPr>
              <w:t>应交税费</w:t>
            </w:r>
          </w:p>
        </w:tc>
        <w:tc>
          <w:tcPr>
            <w:tcW w:w="1701" w:type="dxa"/>
            <w:vAlign w:val="center"/>
          </w:tcPr>
          <w:p w14:paraId="477E6C1F" w14:textId="77777777" w:rsidR="006F569A" w:rsidRDefault="00281169">
            <w:pPr>
              <w:jc w:val="right"/>
            </w:pPr>
            <w:r>
              <w:rPr>
                <w:color w:val="000000"/>
                <w:sz w:val="18"/>
                <w:szCs w:val="18"/>
              </w:rPr>
              <w:t>-</w:t>
            </w:r>
          </w:p>
        </w:tc>
        <w:tc>
          <w:tcPr>
            <w:tcW w:w="1701" w:type="dxa"/>
            <w:vAlign w:val="center"/>
          </w:tcPr>
          <w:p w14:paraId="5806B482" w14:textId="77777777" w:rsidR="006F569A" w:rsidRDefault="00281169">
            <w:pPr>
              <w:jc w:val="right"/>
            </w:pPr>
            <w:r>
              <w:rPr>
                <w:color w:val="000000"/>
                <w:sz w:val="18"/>
                <w:szCs w:val="18"/>
              </w:rPr>
              <w:t>-</w:t>
            </w:r>
          </w:p>
        </w:tc>
        <w:tc>
          <w:tcPr>
            <w:tcW w:w="1559" w:type="dxa"/>
            <w:vAlign w:val="center"/>
          </w:tcPr>
          <w:p w14:paraId="1447B180" w14:textId="77777777" w:rsidR="006F569A" w:rsidRDefault="00281169">
            <w:pPr>
              <w:jc w:val="right"/>
            </w:pPr>
            <w:r>
              <w:rPr>
                <w:color w:val="000000"/>
                <w:sz w:val="18"/>
                <w:szCs w:val="18"/>
              </w:rPr>
              <w:t>-</w:t>
            </w:r>
          </w:p>
        </w:tc>
        <w:tc>
          <w:tcPr>
            <w:tcW w:w="1559" w:type="dxa"/>
            <w:vAlign w:val="center"/>
          </w:tcPr>
          <w:p w14:paraId="1D713FE9" w14:textId="77777777" w:rsidR="006F569A" w:rsidRDefault="00281169">
            <w:pPr>
              <w:jc w:val="right"/>
            </w:pPr>
            <w:r>
              <w:rPr>
                <w:color w:val="000000"/>
                <w:sz w:val="18"/>
                <w:szCs w:val="18"/>
              </w:rPr>
              <w:t>32,800.00</w:t>
            </w:r>
          </w:p>
        </w:tc>
        <w:tc>
          <w:tcPr>
            <w:tcW w:w="1301" w:type="dxa"/>
            <w:vAlign w:val="center"/>
          </w:tcPr>
          <w:p w14:paraId="1CADA144" w14:textId="77777777" w:rsidR="006F569A" w:rsidRDefault="00281169">
            <w:pPr>
              <w:jc w:val="right"/>
            </w:pPr>
            <w:r>
              <w:rPr>
                <w:color w:val="000000"/>
                <w:sz w:val="18"/>
                <w:szCs w:val="18"/>
              </w:rPr>
              <w:t>32,800.00</w:t>
            </w:r>
          </w:p>
        </w:tc>
      </w:tr>
      <w:tr w:rsidR="006F569A" w14:paraId="548F3843" w14:textId="77777777">
        <w:trPr>
          <w:jc w:val="center"/>
        </w:trPr>
        <w:tc>
          <w:tcPr>
            <w:tcW w:w="1588" w:type="dxa"/>
            <w:vAlign w:val="center"/>
          </w:tcPr>
          <w:p w14:paraId="2F83444F" w14:textId="77777777" w:rsidR="006F569A" w:rsidRDefault="00281169">
            <w:pPr>
              <w:jc w:val="center"/>
            </w:pPr>
            <w:r>
              <w:rPr>
                <w:color w:val="000000"/>
                <w:sz w:val="18"/>
                <w:szCs w:val="18"/>
              </w:rPr>
              <w:t>其他负债</w:t>
            </w:r>
          </w:p>
        </w:tc>
        <w:tc>
          <w:tcPr>
            <w:tcW w:w="1701" w:type="dxa"/>
            <w:vAlign w:val="center"/>
          </w:tcPr>
          <w:p w14:paraId="59E06031" w14:textId="77777777" w:rsidR="006F569A" w:rsidRDefault="00281169">
            <w:pPr>
              <w:jc w:val="right"/>
            </w:pPr>
            <w:r>
              <w:rPr>
                <w:color w:val="000000"/>
                <w:sz w:val="18"/>
                <w:szCs w:val="18"/>
              </w:rPr>
              <w:t>-</w:t>
            </w:r>
          </w:p>
        </w:tc>
        <w:tc>
          <w:tcPr>
            <w:tcW w:w="1701" w:type="dxa"/>
            <w:vAlign w:val="center"/>
          </w:tcPr>
          <w:p w14:paraId="0FD71B4F" w14:textId="77777777" w:rsidR="006F569A" w:rsidRDefault="00281169">
            <w:pPr>
              <w:jc w:val="right"/>
            </w:pPr>
            <w:r>
              <w:rPr>
                <w:color w:val="000000"/>
                <w:sz w:val="18"/>
                <w:szCs w:val="18"/>
              </w:rPr>
              <w:t>-</w:t>
            </w:r>
          </w:p>
        </w:tc>
        <w:tc>
          <w:tcPr>
            <w:tcW w:w="1559" w:type="dxa"/>
            <w:vAlign w:val="center"/>
          </w:tcPr>
          <w:p w14:paraId="4A3F6191" w14:textId="77777777" w:rsidR="006F569A" w:rsidRDefault="00281169">
            <w:pPr>
              <w:jc w:val="right"/>
            </w:pPr>
            <w:r>
              <w:rPr>
                <w:color w:val="000000"/>
                <w:sz w:val="18"/>
                <w:szCs w:val="18"/>
              </w:rPr>
              <w:t>-</w:t>
            </w:r>
          </w:p>
        </w:tc>
        <w:tc>
          <w:tcPr>
            <w:tcW w:w="1559" w:type="dxa"/>
            <w:vAlign w:val="center"/>
          </w:tcPr>
          <w:p w14:paraId="7C8ED688" w14:textId="77777777" w:rsidR="006F569A" w:rsidRDefault="00281169">
            <w:pPr>
              <w:jc w:val="right"/>
            </w:pPr>
            <w:r>
              <w:rPr>
                <w:color w:val="000000"/>
                <w:sz w:val="18"/>
                <w:szCs w:val="18"/>
              </w:rPr>
              <w:t>90,061.54</w:t>
            </w:r>
          </w:p>
        </w:tc>
        <w:tc>
          <w:tcPr>
            <w:tcW w:w="1301" w:type="dxa"/>
            <w:vAlign w:val="center"/>
          </w:tcPr>
          <w:p w14:paraId="0EC91DF7" w14:textId="77777777" w:rsidR="006F569A" w:rsidRDefault="00281169">
            <w:pPr>
              <w:jc w:val="right"/>
            </w:pPr>
            <w:r>
              <w:rPr>
                <w:color w:val="000000"/>
                <w:sz w:val="18"/>
                <w:szCs w:val="18"/>
              </w:rPr>
              <w:t>90,061.54</w:t>
            </w:r>
          </w:p>
        </w:tc>
      </w:tr>
      <w:tr w:rsidR="00B544A7" w:rsidRPr="0091212A" w14:paraId="6FC99CCB" w14:textId="77777777" w:rsidTr="00B053D1">
        <w:trPr>
          <w:trHeight w:val="278"/>
          <w:jc w:val="center"/>
        </w:trPr>
        <w:tc>
          <w:tcPr>
            <w:tcW w:w="1588" w:type="dxa"/>
            <w:vAlign w:val="center"/>
          </w:tcPr>
          <w:p w14:paraId="156E50A3" w14:textId="77777777"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14:paraId="44183F14" w14:textId="77777777"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14:paraId="7138AF24"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26A3DFDB"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77CF9E0F"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433,730.94</w:t>
            </w:r>
          </w:p>
        </w:tc>
        <w:tc>
          <w:tcPr>
            <w:tcW w:w="1301" w:type="dxa"/>
            <w:vAlign w:val="center"/>
          </w:tcPr>
          <w:p w14:paraId="72EFACEB" w14:textId="77777777"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433,730.94</w:t>
            </w:r>
          </w:p>
        </w:tc>
      </w:tr>
      <w:tr w:rsidR="00B544A7" w:rsidRPr="0091212A" w14:paraId="434F089B" w14:textId="77777777" w:rsidTr="00B053D1">
        <w:trPr>
          <w:trHeight w:val="278"/>
          <w:jc w:val="center"/>
        </w:trPr>
        <w:tc>
          <w:tcPr>
            <w:tcW w:w="1588" w:type="dxa"/>
            <w:vAlign w:val="center"/>
          </w:tcPr>
          <w:p w14:paraId="24910777" w14:textId="77777777"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14:paraId="6AD83379"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20,347,535.68</w:t>
            </w:r>
          </w:p>
        </w:tc>
        <w:tc>
          <w:tcPr>
            <w:tcW w:w="1701" w:type="dxa"/>
            <w:vAlign w:val="center"/>
          </w:tcPr>
          <w:p w14:paraId="033BA198"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10,046,000.00</w:t>
            </w:r>
          </w:p>
        </w:tc>
        <w:tc>
          <w:tcPr>
            <w:tcW w:w="1559" w:type="dxa"/>
            <w:vAlign w:val="center"/>
          </w:tcPr>
          <w:p w14:paraId="21B308C8"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6C649BD9"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61,985,044.86</w:t>
            </w:r>
          </w:p>
        </w:tc>
        <w:tc>
          <w:tcPr>
            <w:tcW w:w="1301" w:type="dxa"/>
            <w:vAlign w:val="center"/>
          </w:tcPr>
          <w:p w14:paraId="6ABBD7B4"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92,378,580.54</w:t>
            </w:r>
          </w:p>
        </w:tc>
      </w:tr>
    </w:tbl>
    <w:p w14:paraId="4A09F195" w14:textId="77777777"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14:paraId="7A85C1B5" w14:textId="77777777" w:rsidR="001A59F9" w:rsidRPr="0091212A" w:rsidRDefault="001A59F9" w:rsidP="00026C9C">
      <w:pPr>
        <w:spacing w:line="360" w:lineRule="auto"/>
        <w:rPr>
          <w:rFonts w:asciiTheme="minorEastAsia" w:eastAsiaTheme="minorEastAsia" w:hAnsiTheme="minorEastAsia"/>
          <w:color w:val="000000"/>
          <w:szCs w:val="21"/>
        </w:rPr>
      </w:pPr>
    </w:p>
    <w:p w14:paraId="78654220" w14:textId="77777777" w:rsidR="001A59F9" w:rsidRPr="00AD0E47" w:rsidRDefault="001A59F9" w:rsidP="00AD0E47">
      <w:pPr>
        <w:pStyle w:val="20"/>
        <w:spacing w:before="29" w:after="0" w:line="288" w:lineRule="auto"/>
        <w:rPr>
          <w:rFonts w:ascii="Times New Roman" w:hAnsi="Times New Roman"/>
          <w:kern w:val="0"/>
          <w:szCs w:val="24"/>
        </w:rPr>
      </w:pPr>
      <w:bookmarkStart w:id="186" w:name="_Toc509684171"/>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86"/>
    </w:p>
    <w:p w14:paraId="5FA6ABC0" w14:textId="77777777"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4.19%</w:t>
      </w:r>
      <w:r w:rsidRPr="00D754A9">
        <w:rPr>
          <w:kern w:val="0"/>
          <w:sz w:val="24"/>
        </w:rPr>
        <w:t>（</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10.87%</w:t>
      </w:r>
      <w:r w:rsidRPr="00D754A9">
        <w:rPr>
          <w:kern w:val="0"/>
          <w:sz w:val="24"/>
        </w:rPr>
        <w:t>），因此市场利率的变动对于本基金资产净值无重大影响（</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14:paraId="1817D4C5" w14:textId="77777777"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654A523F" w14:textId="77777777" w:rsidR="00C33F75" w:rsidRPr="00AD0E47" w:rsidRDefault="00C33F75" w:rsidP="00AD0E47">
      <w:pPr>
        <w:pStyle w:val="20"/>
        <w:spacing w:before="29" w:after="0" w:line="288" w:lineRule="auto"/>
        <w:rPr>
          <w:rFonts w:ascii="Times New Roman" w:hAnsi="Times New Roman"/>
          <w:kern w:val="0"/>
          <w:szCs w:val="24"/>
        </w:rPr>
      </w:pPr>
      <w:bookmarkStart w:id="187" w:name="_Toc509684172"/>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87"/>
    </w:p>
    <w:p w14:paraId="6F421C11" w14:textId="77777777"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14:paraId="563BA891" w14:textId="77777777" w:rsidR="00886865" w:rsidRPr="0091212A" w:rsidRDefault="00886865" w:rsidP="00127235">
      <w:pPr>
        <w:spacing w:line="360" w:lineRule="auto"/>
        <w:ind w:firstLineChars="200" w:firstLine="420"/>
        <w:rPr>
          <w:rFonts w:asciiTheme="minorEastAsia" w:eastAsiaTheme="minorEastAsia" w:hAnsiTheme="minorEastAsia"/>
          <w:szCs w:val="21"/>
        </w:rPr>
      </w:pPr>
    </w:p>
    <w:p w14:paraId="49BEAE33" w14:textId="77777777" w:rsidR="001A59F9" w:rsidRPr="00AD0E47" w:rsidRDefault="001A59F9" w:rsidP="00AD0E47">
      <w:pPr>
        <w:pStyle w:val="20"/>
        <w:spacing w:before="29" w:after="0" w:line="288" w:lineRule="auto"/>
        <w:rPr>
          <w:rFonts w:ascii="Times New Roman" w:hAnsi="Times New Roman"/>
          <w:kern w:val="0"/>
          <w:szCs w:val="24"/>
        </w:rPr>
      </w:pPr>
      <w:bookmarkStart w:id="188" w:name="_Toc509684173"/>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88"/>
    </w:p>
    <w:p w14:paraId="332DA71B" w14:textId="77777777" w:rsidR="006F569A" w:rsidRDefault="00281169">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797082B5" w14:textId="77777777"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本基金通过投资组合的分散化降低其他价格风险。本基金投资于股票、权证等权益类资产占基金资产净值的</w:t>
      </w:r>
      <w:r w:rsidRPr="00C10D71">
        <w:rPr>
          <w:color w:val="000000"/>
          <w:sz w:val="24"/>
        </w:rPr>
        <w:t>30%-70%</w:t>
      </w:r>
      <w:r w:rsidRPr="00C10D71">
        <w:rPr>
          <w:color w:val="000000"/>
          <w:sz w:val="24"/>
        </w:rPr>
        <w:t>；债券、资产支持证券、货币市场工具、银行存款等</w:t>
      </w:r>
      <w:r w:rsidRPr="00C10D71">
        <w:rPr>
          <w:color w:val="000000"/>
          <w:sz w:val="24"/>
        </w:rPr>
        <w:lastRenderedPageBreak/>
        <w:t>固定收益类资产和现金不低于基金资产净值的</w:t>
      </w:r>
      <w:r w:rsidRPr="00C10D71">
        <w:rPr>
          <w:color w:val="000000"/>
          <w:sz w:val="24"/>
        </w:rPr>
        <w:t>30%</w:t>
      </w:r>
      <w:r w:rsidRPr="00C10D71">
        <w:rPr>
          <w:color w:val="000000"/>
          <w:sz w:val="24"/>
        </w:rPr>
        <w:t>；现金或到期日在一年以内的政府债券的投资比例合计不低于基金资产净值的</w:t>
      </w:r>
      <w:r w:rsidRPr="00C10D71">
        <w:rPr>
          <w:color w:val="000000"/>
          <w:sz w:val="24"/>
        </w:rPr>
        <w:t>5%</w:t>
      </w:r>
      <w:r w:rsidRPr="00C10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14:paraId="6C535A07" w14:textId="77777777"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14:paraId="54B1BD8C" w14:textId="77777777" w:rsidR="001A59F9" w:rsidRPr="00AD0E47" w:rsidRDefault="001A59F9" w:rsidP="00AD0E47">
      <w:pPr>
        <w:pStyle w:val="20"/>
        <w:spacing w:before="29" w:after="0" w:line="288" w:lineRule="auto"/>
        <w:rPr>
          <w:rFonts w:ascii="Times New Roman" w:hAnsi="Times New Roman"/>
          <w:kern w:val="0"/>
          <w:szCs w:val="24"/>
        </w:rPr>
      </w:pPr>
      <w:bookmarkStart w:id="189" w:name="_Toc509684174"/>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189"/>
    </w:p>
    <w:p w14:paraId="41C17934" w14:textId="77777777"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14:paraId="66FBCC89" w14:textId="77777777" w:rsidTr="00C915A6">
        <w:tc>
          <w:tcPr>
            <w:tcW w:w="3119" w:type="dxa"/>
            <w:vMerge w:val="restart"/>
            <w:vAlign w:val="center"/>
          </w:tcPr>
          <w:p w14:paraId="36539576" w14:textId="77777777"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14:paraId="3F9993FA" w14:textId="77777777"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14:paraId="01CEBBEF" w14:textId="77777777" w:rsidR="005F5256" w:rsidRPr="00C10D71" w:rsidRDefault="005F5256"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14:paraId="730C78B1" w14:textId="77777777"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14:paraId="407F1956" w14:textId="77777777" w:rsidR="005F5256" w:rsidRPr="00C10D71" w:rsidRDefault="00955CB7" w:rsidP="00C10D71">
            <w:pPr>
              <w:spacing w:before="29" w:line="288" w:lineRule="auto"/>
              <w:jc w:val="center"/>
              <w:rPr>
                <w:color w:val="000000"/>
                <w:sz w:val="24"/>
              </w:rPr>
            </w:pPr>
            <w:r w:rsidRPr="00C10D71">
              <w:rPr>
                <w:color w:val="000000"/>
                <w:sz w:val="24"/>
              </w:rPr>
              <w:t>2016</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14:paraId="220510DE" w14:textId="77777777" w:rsidTr="00C915A6">
        <w:tc>
          <w:tcPr>
            <w:tcW w:w="3119" w:type="dxa"/>
            <w:vMerge/>
            <w:vAlign w:val="center"/>
          </w:tcPr>
          <w:p w14:paraId="64E28ADE" w14:textId="77777777" w:rsidR="005F5256" w:rsidRPr="00C10D71" w:rsidRDefault="005F5256" w:rsidP="00C10D71">
            <w:pPr>
              <w:spacing w:before="29" w:line="288" w:lineRule="auto"/>
              <w:jc w:val="center"/>
              <w:rPr>
                <w:color w:val="000000"/>
                <w:sz w:val="24"/>
              </w:rPr>
            </w:pPr>
          </w:p>
        </w:tc>
        <w:tc>
          <w:tcPr>
            <w:tcW w:w="1843" w:type="dxa"/>
            <w:vAlign w:val="center"/>
          </w:tcPr>
          <w:p w14:paraId="61F66474" w14:textId="77777777"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14:paraId="44788F01" w14:textId="77777777"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14:paraId="60130389" w14:textId="77777777"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14:paraId="547B875E" w14:textId="77777777"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14:paraId="6F59480D" w14:textId="77777777" w:rsidTr="003D66E3">
        <w:tc>
          <w:tcPr>
            <w:tcW w:w="3119" w:type="dxa"/>
            <w:vAlign w:val="center"/>
          </w:tcPr>
          <w:p w14:paraId="3764E7D2" w14:textId="77777777"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14:paraId="351E2E98" w14:textId="77777777" w:rsidR="005F5256" w:rsidRPr="00FF7CE7" w:rsidRDefault="005F5256" w:rsidP="00FF7CE7">
            <w:pPr>
              <w:spacing w:before="29" w:line="288" w:lineRule="auto"/>
              <w:jc w:val="right"/>
              <w:rPr>
                <w:kern w:val="0"/>
                <w:sz w:val="24"/>
              </w:rPr>
            </w:pPr>
            <w:r w:rsidRPr="00FF7CE7">
              <w:rPr>
                <w:kern w:val="0"/>
                <w:sz w:val="24"/>
              </w:rPr>
              <w:t>163,856,409.39</w:t>
            </w:r>
          </w:p>
        </w:tc>
        <w:tc>
          <w:tcPr>
            <w:tcW w:w="1097" w:type="dxa"/>
            <w:vAlign w:val="center"/>
          </w:tcPr>
          <w:p w14:paraId="61EE45BF" w14:textId="77777777" w:rsidR="005F5256" w:rsidRPr="00FF7CE7" w:rsidRDefault="005F5256" w:rsidP="00FF7CE7">
            <w:pPr>
              <w:spacing w:before="29" w:line="288" w:lineRule="auto"/>
              <w:jc w:val="right"/>
              <w:rPr>
                <w:kern w:val="0"/>
                <w:sz w:val="24"/>
              </w:rPr>
            </w:pPr>
            <w:r w:rsidRPr="00FF7CE7">
              <w:rPr>
                <w:kern w:val="0"/>
                <w:sz w:val="24"/>
              </w:rPr>
              <w:t>68.62</w:t>
            </w:r>
          </w:p>
        </w:tc>
        <w:tc>
          <w:tcPr>
            <w:tcW w:w="1879" w:type="dxa"/>
            <w:vAlign w:val="center"/>
          </w:tcPr>
          <w:p w14:paraId="0CF6AA00" w14:textId="77777777" w:rsidR="005F5256" w:rsidRPr="00FF7CE7" w:rsidRDefault="005F5256" w:rsidP="00FF7CE7">
            <w:pPr>
              <w:spacing w:before="29" w:line="288" w:lineRule="auto"/>
              <w:jc w:val="right"/>
              <w:rPr>
                <w:kern w:val="0"/>
                <w:sz w:val="24"/>
              </w:rPr>
            </w:pPr>
            <w:r w:rsidRPr="00FF7CE7">
              <w:rPr>
                <w:kern w:val="0"/>
                <w:sz w:val="24"/>
              </w:rPr>
              <w:t>62,027,023.71</w:t>
            </w:r>
          </w:p>
        </w:tc>
        <w:tc>
          <w:tcPr>
            <w:tcW w:w="1062" w:type="dxa"/>
            <w:vAlign w:val="center"/>
          </w:tcPr>
          <w:p w14:paraId="6DE46DE8" w14:textId="77777777" w:rsidR="005F5256" w:rsidRPr="00FF7CE7" w:rsidRDefault="005F5256" w:rsidP="00FF7CE7">
            <w:pPr>
              <w:spacing w:before="29" w:line="288" w:lineRule="auto"/>
              <w:jc w:val="right"/>
              <w:rPr>
                <w:kern w:val="0"/>
                <w:sz w:val="24"/>
              </w:rPr>
            </w:pPr>
            <w:r w:rsidRPr="00FF7CE7">
              <w:rPr>
                <w:kern w:val="0"/>
                <w:sz w:val="24"/>
              </w:rPr>
              <w:t>67.14</w:t>
            </w:r>
          </w:p>
        </w:tc>
      </w:tr>
      <w:tr w:rsidR="005F5256" w:rsidRPr="0091212A" w14:paraId="56C93753" w14:textId="77777777" w:rsidTr="003D66E3">
        <w:tc>
          <w:tcPr>
            <w:tcW w:w="3119" w:type="dxa"/>
            <w:vAlign w:val="center"/>
          </w:tcPr>
          <w:p w14:paraId="4F2E14C8" w14:textId="77777777"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14:paraId="35E01273" w14:textId="77777777"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14:paraId="70309ECA" w14:textId="77777777"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14:paraId="1448A37F" w14:textId="77777777"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14:paraId="41B4F935" w14:textId="77777777" w:rsidR="005F5256" w:rsidRPr="00FF7CE7" w:rsidRDefault="005F5256" w:rsidP="00FF7CE7">
            <w:pPr>
              <w:spacing w:before="29" w:line="288" w:lineRule="auto"/>
              <w:jc w:val="right"/>
              <w:rPr>
                <w:kern w:val="0"/>
                <w:sz w:val="24"/>
              </w:rPr>
            </w:pPr>
            <w:r w:rsidRPr="00FF7CE7">
              <w:rPr>
                <w:kern w:val="0"/>
                <w:sz w:val="24"/>
              </w:rPr>
              <w:t>-</w:t>
            </w:r>
          </w:p>
        </w:tc>
      </w:tr>
      <w:tr w:rsidR="00DE0DFE" w:rsidRPr="0091212A" w14:paraId="789FCD6A" w14:textId="77777777" w:rsidTr="003D66E3">
        <w:tc>
          <w:tcPr>
            <w:tcW w:w="3119" w:type="dxa"/>
            <w:vAlign w:val="center"/>
          </w:tcPr>
          <w:p w14:paraId="005C5987" w14:textId="77777777"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14:paraId="71E33282" w14:textId="77777777"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14:paraId="34159459" w14:textId="77777777"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14:paraId="3AE8EA95" w14:textId="77777777"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14:paraId="147C1E37" w14:textId="77777777"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14:paraId="116A8DFA" w14:textId="77777777" w:rsidTr="003D66E3">
        <w:tc>
          <w:tcPr>
            <w:tcW w:w="3119" w:type="dxa"/>
            <w:vAlign w:val="center"/>
          </w:tcPr>
          <w:p w14:paraId="25984682" w14:textId="77777777"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14:paraId="5DD5AB63" w14:textId="77777777"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14:paraId="691CDDB6" w14:textId="77777777"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14:paraId="13728CC6" w14:textId="77777777"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14:paraId="2C8F52DC" w14:textId="77777777" w:rsidR="00DE0DFE" w:rsidRPr="00FF7CE7" w:rsidRDefault="00DE0DFE" w:rsidP="00FF7CE7">
            <w:pPr>
              <w:spacing w:before="29" w:line="288" w:lineRule="auto"/>
              <w:jc w:val="right"/>
              <w:rPr>
                <w:kern w:val="0"/>
                <w:sz w:val="24"/>
              </w:rPr>
            </w:pPr>
            <w:r w:rsidRPr="00FF7CE7">
              <w:rPr>
                <w:kern w:val="0"/>
                <w:sz w:val="24"/>
              </w:rPr>
              <w:t>-</w:t>
            </w:r>
          </w:p>
        </w:tc>
      </w:tr>
      <w:tr w:rsidR="00DE0DFE" w:rsidRPr="0091212A" w14:paraId="572F91DE" w14:textId="77777777" w:rsidTr="003D66E3">
        <w:tc>
          <w:tcPr>
            <w:tcW w:w="3119" w:type="dxa"/>
            <w:vAlign w:val="center"/>
          </w:tcPr>
          <w:p w14:paraId="3FD5714F" w14:textId="77777777"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14:paraId="7A68B418" w14:textId="77777777"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14:paraId="1DD1F91A" w14:textId="77777777"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14:paraId="1B4E2201" w14:textId="77777777"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14:paraId="1F7B45C0" w14:textId="77777777" w:rsidR="00DE0DFE" w:rsidRPr="00FF7CE7" w:rsidRDefault="00DE0DFE" w:rsidP="00FF7CE7">
            <w:pPr>
              <w:spacing w:before="29" w:line="288" w:lineRule="auto"/>
              <w:jc w:val="right"/>
              <w:rPr>
                <w:kern w:val="0"/>
                <w:sz w:val="24"/>
              </w:rPr>
            </w:pPr>
            <w:r w:rsidRPr="00FF7CE7">
              <w:rPr>
                <w:kern w:val="0"/>
                <w:sz w:val="24"/>
              </w:rPr>
              <w:t>-</w:t>
            </w:r>
          </w:p>
        </w:tc>
      </w:tr>
      <w:tr w:rsidR="00DE0DFE" w:rsidRPr="0091212A" w14:paraId="622D37AA" w14:textId="77777777" w:rsidTr="003D66E3">
        <w:tc>
          <w:tcPr>
            <w:tcW w:w="3119" w:type="dxa"/>
            <w:vAlign w:val="center"/>
          </w:tcPr>
          <w:p w14:paraId="56FBD78D" w14:textId="77777777"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14:paraId="16891743" w14:textId="77777777" w:rsidR="00DE0DFE" w:rsidRPr="00FF7CE7" w:rsidRDefault="00DE0DFE" w:rsidP="00FF7CE7">
            <w:pPr>
              <w:spacing w:before="29" w:line="288" w:lineRule="auto"/>
              <w:jc w:val="right"/>
              <w:rPr>
                <w:kern w:val="0"/>
                <w:sz w:val="24"/>
              </w:rPr>
            </w:pPr>
            <w:r w:rsidRPr="00FF7CE7">
              <w:rPr>
                <w:kern w:val="0"/>
                <w:sz w:val="24"/>
              </w:rPr>
              <w:t>163,856,409.39</w:t>
            </w:r>
          </w:p>
        </w:tc>
        <w:tc>
          <w:tcPr>
            <w:tcW w:w="1097" w:type="dxa"/>
            <w:vAlign w:val="center"/>
          </w:tcPr>
          <w:p w14:paraId="244E336B" w14:textId="77777777" w:rsidR="00DE0DFE" w:rsidRPr="00FF7CE7" w:rsidRDefault="00DE0DFE" w:rsidP="00FF7CE7">
            <w:pPr>
              <w:spacing w:before="29" w:line="288" w:lineRule="auto"/>
              <w:jc w:val="right"/>
              <w:rPr>
                <w:kern w:val="0"/>
                <w:sz w:val="24"/>
              </w:rPr>
            </w:pPr>
            <w:r w:rsidRPr="00FF7CE7">
              <w:rPr>
                <w:kern w:val="0"/>
                <w:sz w:val="24"/>
              </w:rPr>
              <w:t>68.62</w:t>
            </w:r>
          </w:p>
        </w:tc>
        <w:tc>
          <w:tcPr>
            <w:tcW w:w="1879" w:type="dxa"/>
            <w:vAlign w:val="center"/>
          </w:tcPr>
          <w:p w14:paraId="67174DAF" w14:textId="77777777" w:rsidR="00DE0DFE" w:rsidRPr="00FF7CE7" w:rsidRDefault="00DE0DFE" w:rsidP="00FF7CE7">
            <w:pPr>
              <w:spacing w:before="29" w:line="288" w:lineRule="auto"/>
              <w:jc w:val="right"/>
              <w:rPr>
                <w:kern w:val="0"/>
                <w:sz w:val="24"/>
              </w:rPr>
            </w:pPr>
            <w:r w:rsidRPr="00FF7CE7">
              <w:rPr>
                <w:kern w:val="0"/>
                <w:sz w:val="24"/>
              </w:rPr>
              <w:t>62,027,023.71</w:t>
            </w:r>
          </w:p>
        </w:tc>
        <w:tc>
          <w:tcPr>
            <w:tcW w:w="1062" w:type="dxa"/>
            <w:vAlign w:val="center"/>
          </w:tcPr>
          <w:p w14:paraId="040C2D29" w14:textId="77777777" w:rsidR="00DE0DFE" w:rsidRPr="00FF7CE7" w:rsidRDefault="00DE0DFE" w:rsidP="00FF7CE7">
            <w:pPr>
              <w:spacing w:before="29" w:line="288" w:lineRule="auto"/>
              <w:jc w:val="right"/>
              <w:rPr>
                <w:kern w:val="0"/>
                <w:sz w:val="24"/>
              </w:rPr>
            </w:pPr>
            <w:r w:rsidRPr="00FF7CE7">
              <w:rPr>
                <w:kern w:val="0"/>
                <w:sz w:val="24"/>
              </w:rPr>
              <w:t>67.14</w:t>
            </w:r>
          </w:p>
        </w:tc>
      </w:tr>
    </w:tbl>
    <w:p w14:paraId="7BBD5051" w14:textId="77777777"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14:paraId="28BF3248" w14:textId="77777777" w:rsidR="001A59F9" w:rsidRPr="00AD0E47" w:rsidRDefault="001A59F9" w:rsidP="00AD0E47">
      <w:pPr>
        <w:pStyle w:val="20"/>
        <w:spacing w:before="29" w:after="0" w:line="288" w:lineRule="auto"/>
        <w:rPr>
          <w:rFonts w:ascii="Times New Roman" w:hAnsi="Times New Roman"/>
          <w:kern w:val="0"/>
          <w:szCs w:val="24"/>
        </w:rPr>
      </w:pPr>
      <w:bookmarkStart w:id="190" w:name="_Toc509684175"/>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190"/>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6F569A" w14:paraId="4EDACBFC" w14:textId="77777777">
        <w:tc>
          <w:tcPr>
            <w:tcW w:w="851" w:type="dxa"/>
            <w:vAlign w:val="center"/>
          </w:tcPr>
          <w:p w14:paraId="49F8BB90" w14:textId="77777777" w:rsidR="006F569A" w:rsidRDefault="00281169">
            <w:pPr>
              <w:jc w:val="left"/>
            </w:pPr>
            <w:r>
              <w:rPr>
                <w:bCs/>
                <w:color w:val="000000"/>
                <w:sz w:val="24"/>
              </w:rPr>
              <w:t>假设</w:t>
            </w:r>
          </w:p>
        </w:tc>
        <w:tc>
          <w:tcPr>
            <w:tcW w:w="8221" w:type="dxa"/>
            <w:gridSpan w:val="3"/>
            <w:vAlign w:val="center"/>
          </w:tcPr>
          <w:p w14:paraId="6640611F" w14:textId="77777777" w:rsidR="006F569A" w:rsidRDefault="00281169">
            <w:pPr>
              <w:jc w:val="center"/>
            </w:pPr>
            <w:r>
              <w:rPr>
                <w:bCs/>
                <w:color w:val="000000"/>
                <w:sz w:val="24"/>
              </w:rPr>
              <w:t>除</w:t>
            </w:r>
            <w:r>
              <w:rPr>
                <w:bCs/>
                <w:color w:val="000000"/>
                <w:sz w:val="24"/>
              </w:rPr>
              <w:t>“</w:t>
            </w:r>
            <w:r>
              <w:rPr>
                <w:bCs/>
                <w:color w:val="000000"/>
                <w:sz w:val="24"/>
              </w:rPr>
              <w:t>中证红利</w:t>
            </w:r>
            <w:r>
              <w:rPr>
                <w:bCs/>
                <w:color w:val="000000"/>
                <w:sz w:val="24"/>
              </w:rPr>
              <w:t>”</w:t>
            </w:r>
            <w:r>
              <w:rPr>
                <w:bCs/>
                <w:color w:val="000000"/>
                <w:sz w:val="24"/>
              </w:rPr>
              <w:t>指数以外的其他市场变量保持不变</w:t>
            </w:r>
          </w:p>
        </w:tc>
      </w:tr>
      <w:tr w:rsidR="003E53AD" w:rsidRPr="0091212A" w14:paraId="685A993D" w14:textId="77777777" w:rsidTr="00AB1D43">
        <w:tc>
          <w:tcPr>
            <w:tcW w:w="851" w:type="dxa"/>
            <w:vMerge w:val="restart"/>
            <w:vAlign w:val="center"/>
          </w:tcPr>
          <w:p w14:paraId="3AD067B3"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14:paraId="6827201B"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14:paraId="4007A318"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14:paraId="0008B028"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14:paraId="6C294D46" w14:textId="77777777" w:rsidTr="00AB1D43">
        <w:tc>
          <w:tcPr>
            <w:tcW w:w="851" w:type="dxa"/>
            <w:vMerge/>
            <w:vAlign w:val="center"/>
          </w:tcPr>
          <w:p w14:paraId="76B5A787" w14:textId="77777777"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14:paraId="31E8E2E0" w14:textId="77777777"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14:paraId="4E547687" w14:textId="77777777"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14:paraId="1953FA01" w14:textId="77777777"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14:paraId="45AAAD7D" w14:textId="77777777"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14:paraId="3FCE65EF" w14:textId="77777777"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2016</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6F569A" w14:paraId="10691BC2" w14:textId="77777777">
        <w:tc>
          <w:tcPr>
            <w:tcW w:w="851" w:type="dxa"/>
            <w:vMerge/>
          </w:tcPr>
          <w:p w14:paraId="07867344" w14:textId="77777777" w:rsidR="006F569A" w:rsidRDefault="006F569A"/>
        </w:tc>
        <w:tc>
          <w:tcPr>
            <w:tcW w:w="3969" w:type="dxa"/>
            <w:vAlign w:val="center"/>
          </w:tcPr>
          <w:p w14:paraId="4C009C7E" w14:textId="77777777" w:rsidR="006F569A" w:rsidRDefault="00281169">
            <w:r>
              <w:rPr>
                <w:color w:val="000000"/>
                <w:sz w:val="24"/>
              </w:rPr>
              <w:t>1.“</w:t>
            </w:r>
            <w:r>
              <w:rPr>
                <w:color w:val="000000"/>
                <w:sz w:val="24"/>
              </w:rPr>
              <w:t>中证红利</w:t>
            </w:r>
            <w:r>
              <w:rPr>
                <w:color w:val="000000"/>
                <w:sz w:val="24"/>
              </w:rPr>
              <w:t>”</w:t>
            </w:r>
            <w:r>
              <w:rPr>
                <w:color w:val="000000"/>
                <w:sz w:val="24"/>
              </w:rPr>
              <w:t>指数下降</w:t>
            </w:r>
            <w:r>
              <w:rPr>
                <w:color w:val="000000"/>
                <w:sz w:val="24"/>
              </w:rPr>
              <w:t>5%</w:t>
            </w:r>
          </w:p>
        </w:tc>
        <w:tc>
          <w:tcPr>
            <w:tcW w:w="2126" w:type="dxa"/>
            <w:vAlign w:val="center"/>
          </w:tcPr>
          <w:p w14:paraId="4E806EBB" w14:textId="77777777" w:rsidR="006F569A" w:rsidRDefault="00281169">
            <w:pPr>
              <w:jc w:val="right"/>
            </w:pPr>
            <w:r>
              <w:rPr>
                <w:color w:val="000000"/>
                <w:sz w:val="24"/>
              </w:rPr>
              <w:t>减少约</w:t>
            </w:r>
            <w:r>
              <w:rPr>
                <w:color w:val="000000"/>
                <w:sz w:val="24"/>
              </w:rPr>
              <w:t>908</w:t>
            </w:r>
          </w:p>
        </w:tc>
        <w:tc>
          <w:tcPr>
            <w:tcW w:w="2126" w:type="dxa"/>
            <w:vAlign w:val="center"/>
          </w:tcPr>
          <w:p w14:paraId="3024D76C" w14:textId="77777777" w:rsidR="006F569A" w:rsidRDefault="00281169">
            <w:pPr>
              <w:jc w:val="right"/>
            </w:pPr>
            <w:r>
              <w:rPr>
                <w:color w:val="000000"/>
                <w:sz w:val="24"/>
              </w:rPr>
              <w:t>减少约</w:t>
            </w:r>
            <w:r>
              <w:rPr>
                <w:color w:val="000000"/>
                <w:sz w:val="24"/>
              </w:rPr>
              <w:t>358</w:t>
            </w:r>
          </w:p>
        </w:tc>
      </w:tr>
      <w:tr w:rsidR="006F569A" w14:paraId="38C34BFB" w14:textId="77777777">
        <w:tc>
          <w:tcPr>
            <w:tcW w:w="851" w:type="dxa"/>
            <w:vMerge/>
          </w:tcPr>
          <w:p w14:paraId="2B5AACEE" w14:textId="77777777" w:rsidR="006F569A" w:rsidRDefault="006F569A"/>
        </w:tc>
        <w:tc>
          <w:tcPr>
            <w:tcW w:w="3969" w:type="dxa"/>
            <w:vAlign w:val="center"/>
          </w:tcPr>
          <w:p w14:paraId="50A8FCED" w14:textId="77777777" w:rsidR="006F569A" w:rsidRDefault="00281169">
            <w:r>
              <w:rPr>
                <w:color w:val="000000"/>
                <w:sz w:val="24"/>
              </w:rPr>
              <w:t>2.“</w:t>
            </w:r>
            <w:r>
              <w:rPr>
                <w:color w:val="000000"/>
                <w:sz w:val="24"/>
              </w:rPr>
              <w:t>中证红利</w:t>
            </w:r>
            <w:r>
              <w:rPr>
                <w:color w:val="000000"/>
                <w:sz w:val="24"/>
              </w:rPr>
              <w:t>”</w:t>
            </w:r>
            <w:r>
              <w:rPr>
                <w:color w:val="000000"/>
                <w:sz w:val="24"/>
              </w:rPr>
              <w:t>指数上升</w:t>
            </w:r>
            <w:r>
              <w:rPr>
                <w:color w:val="000000"/>
                <w:sz w:val="24"/>
              </w:rPr>
              <w:t>5%</w:t>
            </w:r>
          </w:p>
        </w:tc>
        <w:tc>
          <w:tcPr>
            <w:tcW w:w="2126" w:type="dxa"/>
            <w:vAlign w:val="center"/>
          </w:tcPr>
          <w:p w14:paraId="7DFC0176" w14:textId="77777777" w:rsidR="006F569A" w:rsidRDefault="00281169">
            <w:pPr>
              <w:jc w:val="right"/>
            </w:pPr>
            <w:r>
              <w:rPr>
                <w:color w:val="000000"/>
                <w:sz w:val="24"/>
              </w:rPr>
              <w:t>增加约</w:t>
            </w:r>
            <w:r>
              <w:rPr>
                <w:color w:val="000000"/>
                <w:sz w:val="24"/>
              </w:rPr>
              <w:t>908</w:t>
            </w:r>
          </w:p>
        </w:tc>
        <w:tc>
          <w:tcPr>
            <w:tcW w:w="2126" w:type="dxa"/>
            <w:vAlign w:val="center"/>
          </w:tcPr>
          <w:p w14:paraId="47D10540" w14:textId="77777777" w:rsidR="006F569A" w:rsidRDefault="00281169">
            <w:pPr>
              <w:jc w:val="right"/>
            </w:pPr>
            <w:r>
              <w:rPr>
                <w:color w:val="000000"/>
                <w:sz w:val="24"/>
              </w:rPr>
              <w:t>增加约</w:t>
            </w:r>
            <w:r>
              <w:rPr>
                <w:color w:val="000000"/>
                <w:sz w:val="24"/>
              </w:rPr>
              <w:t>358</w:t>
            </w:r>
          </w:p>
        </w:tc>
      </w:tr>
    </w:tbl>
    <w:p w14:paraId="31A095EF" w14:textId="77777777" w:rsidR="00DD0802" w:rsidRDefault="00DD0802" w:rsidP="00DD0802">
      <w:pPr>
        <w:spacing w:before="29" w:line="288" w:lineRule="auto"/>
        <w:ind w:firstLineChars="200" w:firstLine="480"/>
        <w:rPr>
          <w:color w:val="000000"/>
          <w:sz w:val="24"/>
        </w:rPr>
      </w:pPr>
    </w:p>
    <w:p w14:paraId="3746ACF5" w14:textId="77777777" w:rsidR="001A59F9" w:rsidRPr="00AD0E47" w:rsidRDefault="001A59F9" w:rsidP="00AD0E47">
      <w:pPr>
        <w:pStyle w:val="20"/>
        <w:spacing w:before="29" w:after="0" w:line="288" w:lineRule="auto"/>
        <w:rPr>
          <w:rFonts w:ascii="Times New Roman" w:hAnsi="Times New Roman"/>
          <w:kern w:val="0"/>
          <w:szCs w:val="24"/>
        </w:rPr>
      </w:pPr>
      <w:bookmarkStart w:id="191" w:name="_Toc509684176"/>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191"/>
    </w:p>
    <w:p w14:paraId="2D660580" w14:textId="77777777" w:rsidR="006F569A" w:rsidRDefault="00281169">
      <w:pPr>
        <w:spacing w:before="29" w:line="288" w:lineRule="auto"/>
        <w:ind w:firstLineChars="200" w:firstLine="480"/>
        <w:rPr>
          <w:color w:val="000000"/>
          <w:sz w:val="24"/>
        </w:rPr>
      </w:pPr>
      <w:r>
        <w:rPr>
          <w:color w:val="000000"/>
          <w:sz w:val="24"/>
        </w:rPr>
        <w:t>(1)</w:t>
      </w:r>
      <w:r>
        <w:rPr>
          <w:color w:val="000000"/>
          <w:sz w:val="24"/>
        </w:rPr>
        <w:t>公允价值</w:t>
      </w:r>
    </w:p>
    <w:p w14:paraId="3DEDD8D1" w14:textId="77777777" w:rsidR="006F569A" w:rsidRDefault="00281169">
      <w:pPr>
        <w:spacing w:before="29" w:line="288" w:lineRule="auto"/>
        <w:ind w:firstLineChars="200" w:firstLine="480"/>
        <w:rPr>
          <w:color w:val="000000"/>
          <w:sz w:val="24"/>
        </w:rPr>
      </w:pPr>
      <w:r>
        <w:rPr>
          <w:color w:val="000000"/>
          <w:sz w:val="24"/>
        </w:rPr>
        <w:t>(a)</w:t>
      </w:r>
      <w:r>
        <w:rPr>
          <w:color w:val="000000"/>
          <w:sz w:val="24"/>
        </w:rPr>
        <w:t>金融工具公允价值计量的方法</w:t>
      </w:r>
    </w:p>
    <w:p w14:paraId="68A3912E" w14:textId="77777777" w:rsidR="006F569A" w:rsidRDefault="00281169">
      <w:pPr>
        <w:spacing w:before="29" w:line="288" w:lineRule="auto"/>
        <w:ind w:firstLineChars="200" w:firstLine="480"/>
        <w:rPr>
          <w:color w:val="000000"/>
          <w:sz w:val="24"/>
        </w:rPr>
      </w:pPr>
      <w:r>
        <w:rPr>
          <w:color w:val="000000"/>
          <w:sz w:val="24"/>
        </w:rPr>
        <w:t>公允价值计量结果所属的层次，由对公允价值计量整体而言具有重要意义的输入值</w:t>
      </w:r>
      <w:r>
        <w:rPr>
          <w:color w:val="000000"/>
          <w:sz w:val="24"/>
        </w:rPr>
        <w:lastRenderedPageBreak/>
        <w:t>所属的最低层次决定：</w:t>
      </w:r>
    </w:p>
    <w:p w14:paraId="660587F2" w14:textId="77777777" w:rsidR="006F569A" w:rsidRDefault="00281169">
      <w:pPr>
        <w:spacing w:before="29" w:line="288" w:lineRule="auto"/>
        <w:ind w:firstLineChars="200" w:firstLine="480"/>
        <w:rPr>
          <w:color w:val="000000"/>
          <w:sz w:val="24"/>
        </w:rPr>
      </w:pPr>
      <w:r>
        <w:rPr>
          <w:color w:val="000000"/>
          <w:sz w:val="24"/>
        </w:rPr>
        <w:t>第一层次：相同资产或负债在活跃市场上未经调整的报价。</w:t>
      </w:r>
    </w:p>
    <w:p w14:paraId="7D3D40E0" w14:textId="77777777" w:rsidR="006F569A" w:rsidRDefault="00281169">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14:paraId="31EEDC25" w14:textId="77777777" w:rsidR="006F569A" w:rsidRDefault="00281169">
      <w:pPr>
        <w:spacing w:before="29" w:line="288" w:lineRule="auto"/>
        <w:ind w:firstLineChars="200" w:firstLine="480"/>
        <w:rPr>
          <w:color w:val="000000"/>
          <w:sz w:val="24"/>
        </w:rPr>
      </w:pPr>
      <w:r>
        <w:rPr>
          <w:color w:val="000000"/>
          <w:sz w:val="24"/>
        </w:rPr>
        <w:t>第三层次：相关资产或负债的不可观察输入值。</w:t>
      </w:r>
    </w:p>
    <w:p w14:paraId="33803A34" w14:textId="77777777" w:rsidR="006F569A" w:rsidRDefault="00281169">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14:paraId="72BC9BA0" w14:textId="77777777" w:rsidR="00DD0802" w:rsidRPr="00E1614D" w:rsidRDefault="00DD0802" w:rsidP="00E1614D">
      <w:pPr>
        <w:spacing w:before="29" w:line="288" w:lineRule="auto"/>
        <w:ind w:firstLineChars="200" w:firstLine="480"/>
        <w:rPr>
          <w:color w:val="000000"/>
          <w:sz w:val="24"/>
        </w:rPr>
      </w:pPr>
      <w:r w:rsidRPr="00E1614D">
        <w:rPr>
          <w:color w:val="000000"/>
          <w:sz w:val="24"/>
        </w:rPr>
        <w:t>(i)</w:t>
      </w:r>
      <w:r w:rsidRPr="00E1614D">
        <w:rPr>
          <w:rFonts w:hint="eastAsia"/>
          <w:color w:val="000000"/>
          <w:sz w:val="24"/>
        </w:rPr>
        <w:t>各层次金融工具公允价值</w:t>
      </w:r>
    </w:p>
    <w:p w14:paraId="48AB3DF0" w14:textId="77777777" w:rsidR="00DD0802" w:rsidRPr="00E1614D" w:rsidRDefault="00DD0802" w:rsidP="00E1614D">
      <w:pPr>
        <w:spacing w:before="29" w:line="288" w:lineRule="auto"/>
        <w:ind w:firstLineChars="200" w:firstLine="480"/>
        <w:rPr>
          <w:color w:val="000000"/>
          <w:sz w:val="24"/>
        </w:rPr>
      </w:pPr>
      <w:r w:rsidRPr="00E1614D">
        <w:rPr>
          <w:rFonts w:hint="eastAsia"/>
          <w:color w:val="000000"/>
          <w:sz w:val="24"/>
        </w:rPr>
        <w:t>于</w:t>
      </w:r>
      <w:r w:rsidRPr="00E1614D">
        <w:rPr>
          <w:color w:val="000000"/>
          <w:sz w:val="24"/>
        </w:rPr>
        <w:t>2017</w:t>
      </w:r>
      <w:r w:rsidRPr="00E1614D">
        <w:rPr>
          <w:rFonts w:hint="eastAsia"/>
          <w:color w:val="000000"/>
          <w:sz w:val="24"/>
        </w:rPr>
        <w:t>年</w:t>
      </w:r>
      <w:r w:rsidRPr="00E1614D">
        <w:rPr>
          <w:color w:val="000000"/>
          <w:sz w:val="24"/>
        </w:rPr>
        <w:t>12</w:t>
      </w:r>
      <w:r w:rsidRPr="00E1614D">
        <w:rPr>
          <w:rFonts w:hint="eastAsia"/>
          <w:color w:val="000000"/>
          <w:sz w:val="24"/>
        </w:rPr>
        <w:t>月</w:t>
      </w:r>
      <w:r w:rsidRPr="00E1614D">
        <w:rPr>
          <w:color w:val="000000"/>
          <w:sz w:val="24"/>
        </w:rPr>
        <w:t>31</w:t>
      </w:r>
      <w:r w:rsidRPr="00E1614D">
        <w:rPr>
          <w:rFonts w:hint="eastAsia"/>
          <w:color w:val="000000"/>
          <w:sz w:val="24"/>
        </w:rPr>
        <w:t>日，本基金持有的以公允价值计量且其变动计入当期损益的金融资产中属于第一层次的余额为</w:t>
      </w:r>
      <w:r w:rsidRPr="00E1614D">
        <w:rPr>
          <w:color w:val="000000"/>
          <w:sz w:val="24"/>
        </w:rPr>
        <w:t>148,787,185.64</w:t>
      </w:r>
      <w:r w:rsidRPr="00E1614D">
        <w:rPr>
          <w:rFonts w:hint="eastAsia"/>
          <w:color w:val="000000"/>
          <w:sz w:val="24"/>
        </w:rPr>
        <w:t>元，属于第二层次的余额为</w:t>
      </w:r>
      <w:r w:rsidRPr="00E1614D">
        <w:rPr>
          <w:color w:val="000000"/>
          <w:sz w:val="24"/>
        </w:rPr>
        <w:t>25,068,223.75</w:t>
      </w:r>
      <w:r w:rsidRPr="00E1614D">
        <w:rPr>
          <w:rFonts w:hint="eastAsia"/>
          <w:color w:val="000000"/>
          <w:sz w:val="24"/>
        </w:rPr>
        <w:t>元，无属于第三层次的余额</w:t>
      </w:r>
      <w:r w:rsidRPr="00E1614D">
        <w:rPr>
          <w:color w:val="000000"/>
          <w:sz w:val="24"/>
        </w:rPr>
        <w:t>(2016</w:t>
      </w:r>
      <w:r w:rsidRPr="00E1614D">
        <w:rPr>
          <w:rFonts w:hint="eastAsia"/>
          <w:color w:val="000000"/>
          <w:sz w:val="24"/>
        </w:rPr>
        <w:t>年</w:t>
      </w:r>
      <w:r w:rsidRPr="00E1614D">
        <w:rPr>
          <w:color w:val="000000"/>
          <w:sz w:val="24"/>
        </w:rPr>
        <w:t>12</w:t>
      </w:r>
      <w:r w:rsidRPr="00E1614D">
        <w:rPr>
          <w:rFonts w:hint="eastAsia"/>
          <w:color w:val="000000"/>
          <w:sz w:val="24"/>
        </w:rPr>
        <w:t>月</w:t>
      </w:r>
      <w:r w:rsidRPr="00E1614D">
        <w:rPr>
          <w:color w:val="000000"/>
          <w:sz w:val="24"/>
        </w:rPr>
        <w:t>31</w:t>
      </w:r>
      <w:r w:rsidRPr="00E1614D">
        <w:rPr>
          <w:rFonts w:hint="eastAsia"/>
          <w:color w:val="000000"/>
          <w:sz w:val="24"/>
        </w:rPr>
        <w:t>日：第一层次</w:t>
      </w:r>
      <w:r w:rsidRPr="00E1614D">
        <w:rPr>
          <w:color w:val="000000"/>
          <w:sz w:val="24"/>
        </w:rPr>
        <w:t>54,729,991.42</w:t>
      </w:r>
      <w:r w:rsidRPr="00E1614D">
        <w:rPr>
          <w:rFonts w:hint="eastAsia"/>
          <w:color w:val="000000"/>
          <w:sz w:val="24"/>
        </w:rPr>
        <w:t>元，第二层次</w:t>
      </w:r>
      <w:r w:rsidRPr="00E1614D">
        <w:rPr>
          <w:color w:val="000000"/>
          <w:sz w:val="24"/>
        </w:rPr>
        <w:t>17,343,032.29</w:t>
      </w:r>
      <w:r w:rsidRPr="00E1614D">
        <w:rPr>
          <w:rFonts w:hint="eastAsia"/>
          <w:color w:val="000000"/>
          <w:sz w:val="24"/>
        </w:rPr>
        <w:t>元，无属于第三层次的余额</w:t>
      </w:r>
      <w:r w:rsidRPr="00E1614D">
        <w:rPr>
          <w:color w:val="000000"/>
          <w:sz w:val="24"/>
        </w:rPr>
        <w:t>)</w:t>
      </w:r>
      <w:r w:rsidRPr="00E1614D">
        <w:rPr>
          <w:rFonts w:hint="eastAsia"/>
          <w:color w:val="000000"/>
          <w:sz w:val="24"/>
        </w:rPr>
        <w:t>。</w:t>
      </w:r>
    </w:p>
    <w:p w14:paraId="6C7400EB" w14:textId="77777777" w:rsidR="00DD0802" w:rsidRPr="00E1614D" w:rsidRDefault="00DD0802" w:rsidP="00E1614D">
      <w:pPr>
        <w:spacing w:before="29" w:line="288" w:lineRule="auto"/>
        <w:ind w:firstLineChars="200" w:firstLine="480"/>
        <w:rPr>
          <w:color w:val="000000"/>
          <w:sz w:val="24"/>
        </w:rPr>
      </w:pPr>
      <w:r w:rsidRPr="00E1614D">
        <w:rPr>
          <w:color w:val="000000"/>
          <w:sz w:val="24"/>
        </w:rPr>
        <w:t>(ii)</w:t>
      </w:r>
      <w:r w:rsidRPr="00E1614D">
        <w:rPr>
          <w:rFonts w:hint="eastAsia"/>
          <w:color w:val="000000"/>
          <w:sz w:val="24"/>
        </w:rPr>
        <w:t>公允价值所属层次间的重大变动</w:t>
      </w:r>
    </w:p>
    <w:p w14:paraId="61972014" w14:textId="566F8A24" w:rsidR="006F569A" w:rsidRDefault="00DD0802">
      <w:pPr>
        <w:spacing w:before="29" w:line="288" w:lineRule="auto"/>
        <w:ind w:firstLineChars="200" w:firstLine="480"/>
        <w:rPr>
          <w:color w:val="000000"/>
          <w:sz w:val="24"/>
        </w:rPr>
      </w:pPr>
      <w:r w:rsidRPr="00E1614D">
        <w:rPr>
          <w:rFonts w:hint="eastAsia"/>
          <w:color w:val="000000"/>
          <w:sz w:val="24"/>
        </w:rPr>
        <w:t>对于证券交易所上市的股票和债券，若出现重大事项停牌、交易不活跃</w:t>
      </w:r>
      <w:r w:rsidRPr="00E1614D">
        <w:rPr>
          <w:color w:val="000000"/>
          <w:sz w:val="24"/>
        </w:rPr>
        <w:t>(</w:t>
      </w:r>
      <w:r w:rsidRPr="00E1614D">
        <w:rPr>
          <w:rFonts w:hint="eastAsia"/>
          <w:color w:val="000000"/>
          <w:sz w:val="24"/>
        </w:rPr>
        <w:t>包括涨跌停时的交易不活跃</w:t>
      </w:r>
      <w:r w:rsidRPr="00E1614D">
        <w:rPr>
          <w:color w:val="000000"/>
          <w:sz w:val="24"/>
        </w:rPr>
        <w:t>)</w:t>
      </w:r>
      <w:r w:rsidRPr="00E1614D">
        <w:rPr>
          <w:rFonts w:hint="eastAsia"/>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14:paraId="32BF958E" w14:textId="77777777" w:rsidR="006F569A" w:rsidRDefault="00281169">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14:paraId="7AD92892" w14:textId="77777777" w:rsidR="006F569A" w:rsidRDefault="00281169">
      <w:pPr>
        <w:spacing w:before="29" w:line="288" w:lineRule="auto"/>
        <w:ind w:firstLineChars="200" w:firstLine="480"/>
        <w:rPr>
          <w:color w:val="000000"/>
          <w:sz w:val="24"/>
        </w:rPr>
      </w:pPr>
      <w:r>
        <w:rPr>
          <w:color w:val="000000"/>
          <w:sz w:val="24"/>
        </w:rPr>
        <w:t>无。</w:t>
      </w:r>
    </w:p>
    <w:p w14:paraId="77F66DE2" w14:textId="77777777" w:rsidR="006F569A" w:rsidRDefault="00281169">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14:paraId="43E27941" w14:textId="77777777" w:rsidR="00C15AD5" w:rsidRDefault="00C15AD5" w:rsidP="00C15AD5">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14:paraId="625279B8" w14:textId="77777777" w:rsidR="00C15AD5" w:rsidRDefault="00C15AD5" w:rsidP="00C15AD5">
      <w:pPr>
        <w:spacing w:before="29" w:line="288" w:lineRule="auto"/>
        <w:ind w:firstLineChars="200" w:firstLine="480"/>
        <w:rPr>
          <w:color w:val="000000"/>
          <w:sz w:val="24"/>
        </w:rPr>
      </w:pPr>
      <w:r>
        <w:rPr>
          <w:color w:val="000000"/>
          <w:sz w:val="24"/>
        </w:rPr>
        <w:t>(d)</w:t>
      </w:r>
      <w:r>
        <w:rPr>
          <w:color w:val="000000"/>
          <w:sz w:val="24"/>
        </w:rPr>
        <w:t>不以公允价值计量的金融工具</w:t>
      </w:r>
    </w:p>
    <w:p w14:paraId="11147026" w14:textId="77777777" w:rsidR="00C15AD5" w:rsidRDefault="00C15AD5" w:rsidP="00C15AD5">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14:paraId="581F0F49" w14:textId="77777777" w:rsidR="00C15AD5" w:rsidRDefault="00C15AD5" w:rsidP="00C15AD5">
      <w:pPr>
        <w:spacing w:before="29" w:line="288" w:lineRule="auto"/>
        <w:ind w:firstLineChars="200" w:firstLine="480"/>
        <w:rPr>
          <w:color w:val="000000"/>
          <w:sz w:val="24"/>
        </w:rPr>
      </w:pPr>
      <w:r>
        <w:rPr>
          <w:color w:val="000000"/>
          <w:sz w:val="24"/>
        </w:rPr>
        <w:t>(2)</w:t>
      </w:r>
      <w:r>
        <w:rPr>
          <w:color w:val="000000"/>
          <w:sz w:val="24"/>
        </w:rPr>
        <w:t>增值税</w:t>
      </w:r>
    </w:p>
    <w:p w14:paraId="3A9A472D" w14:textId="77777777" w:rsidR="00C15AD5" w:rsidRDefault="00C15AD5" w:rsidP="00C15AD5">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14:paraId="4BA95327" w14:textId="77777777" w:rsidR="00C15AD5" w:rsidRDefault="00C15AD5" w:rsidP="00C15AD5">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14:paraId="39E7D5C9" w14:textId="77777777" w:rsidR="00C15AD5" w:rsidRDefault="00C15AD5" w:rsidP="00C15AD5">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w:t>
      </w:r>
      <w:r>
        <w:rPr>
          <w:color w:val="000000"/>
          <w:sz w:val="24"/>
        </w:rPr>
        <w:lastRenderedPageBreak/>
        <w:t>定。</w:t>
      </w:r>
    </w:p>
    <w:p w14:paraId="0E0158F6" w14:textId="77777777" w:rsidR="00C15AD5" w:rsidRDefault="00C15AD5" w:rsidP="00C15AD5">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14:paraId="64BEA025" w14:textId="77777777" w:rsidR="00C15AD5" w:rsidRDefault="00C15AD5" w:rsidP="00C15AD5">
      <w:pPr>
        <w:spacing w:before="29" w:line="288" w:lineRule="auto"/>
        <w:ind w:firstLineChars="200" w:firstLine="480"/>
        <w:rPr>
          <w:color w:val="000000"/>
          <w:sz w:val="24"/>
        </w:rPr>
      </w:pPr>
      <w:r w:rsidRPr="00342ECF">
        <w:rPr>
          <w:color w:val="000000"/>
          <w:sz w:val="24"/>
        </w:rPr>
        <w:t>(3)</w:t>
      </w:r>
      <w:r w:rsidRPr="00342ECF">
        <w:rPr>
          <w:color w:val="000000"/>
          <w:sz w:val="24"/>
        </w:rPr>
        <w:t>除公允价值和增值税外，截至资产负债表日本基金无需要说明的其他重要事项。</w:t>
      </w:r>
    </w:p>
    <w:p w14:paraId="5D56A06F" w14:textId="32C7DA5D" w:rsidR="001A59F9" w:rsidRDefault="001A59F9" w:rsidP="00342ECF">
      <w:pPr>
        <w:spacing w:before="29" w:line="288" w:lineRule="auto"/>
        <w:ind w:firstLineChars="200" w:firstLine="480"/>
        <w:rPr>
          <w:color w:val="000000"/>
          <w:sz w:val="24"/>
        </w:rPr>
      </w:pPr>
      <w:r w:rsidRPr="00342ECF">
        <w:rPr>
          <w:color w:val="000000"/>
          <w:sz w:val="24"/>
        </w:rPr>
        <w:t xml:space="preserve"> </w:t>
      </w:r>
    </w:p>
    <w:p w14:paraId="761A9D79" w14:textId="77777777" w:rsidR="001A59F9" w:rsidRDefault="001A59F9" w:rsidP="00EF0744">
      <w:pPr>
        <w:pStyle w:val="1"/>
        <w:keepNext/>
        <w:keepLines/>
        <w:widowControl w:val="0"/>
        <w:spacing w:beforeLines="100" w:before="312" w:afterLines="100" w:after="312" w:line="288" w:lineRule="auto"/>
        <w:jc w:val="center"/>
        <w:rPr>
          <w:b/>
          <w:color w:val="000000"/>
          <w:szCs w:val="24"/>
        </w:rPr>
      </w:pPr>
      <w:bookmarkStart w:id="192" w:name="_Toc225498272"/>
      <w:bookmarkStart w:id="193" w:name="_Toc361324877"/>
      <w:bookmarkStart w:id="194" w:name="_Toc509684177"/>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192"/>
      <w:bookmarkEnd w:id="193"/>
      <w:bookmarkEnd w:id="194"/>
    </w:p>
    <w:p w14:paraId="7618271C" w14:textId="77777777" w:rsidR="001A59F9" w:rsidRPr="00AD0E47" w:rsidRDefault="001A59F9" w:rsidP="00AD0E47">
      <w:pPr>
        <w:pStyle w:val="20"/>
        <w:spacing w:before="29" w:after="0" w:line="288" w:lineRule="auto"/>
        <w:rPr>
          <w:rFonts w:ascii="Times New Roman" w:hAnsi="Times New Roman"/>
          <w:kern w:val="0"/>
          <w:szCs w:val="24"/>
        </w:rPr>
      </w:pPr>
      <w:bookmarkStart w:id="195" w:name="_Toc225498273"/>
      <w:bookmarkStart w:id="196" w:name="_Toc361324878"/>
      <w:bookmarkStart w:id="197" w:name="_Toc509684178"/>
      <w:r w:rsidRPr="00AD0E47">
        <w:rPr>
          <w:rFonts w:ascii="Times New Roman" w:hAnsi="Times New Roman"/>
          <w:kern w:val="0"/>
          <w:szCs w:val="24"/>
        </w:rPr>
        <w:t>8.1</w:t>
      </w:r>
      <w:r w:rsidRPr="00AD0E47">
        <w:rPr>
          <w:rFonts w:ascii="Times New Roman" w:hAnsi="Times New Roman" w:hint="eastAsia"/>
          <w:kern w:val="0"/>
          <w:szCs w:val="24"/>
        </w:rPr>
        <w:t>期末基金资产组合情况</w:t>
      </w:r>
      <w:bookmarkEnd w:id="195"/>
      <w:bookmarkEnd w:id="196"/>
      <w:bookmarkEnd w:id="197"/>
    </w:p>
    <w:p w14:paraId="17A15CA1"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14:paraId="4834212F" w14:textId="77777777" w:rsidTr="00550865">
        <w:tc>
          <w:tcPr>
            <w:tcW w:w="1080" w:type="dxa"/>
            <w:vAlign w:val="center"/>
          </w:tcPr>
          <w:p w14:paraId="246B3EEB" w14:textId="77777777"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14:paraId="41597A37" w14:textId="77777777"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14:paraId="20B25657" w14:textId="77777777"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14:paraId="74A71095" w14:textId="77777777"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14:paraId="6CEFE0FE" w14:textId="77777777" w:rsidTr="00550865">
        <w:tc>
          <w:tcPr>
            <w:tcW w:w="1080" w:type="dxa"/>
            <w:vAlign w:val="center"/>
          </w:tcPr>
          <w:p w14:paraId="12E9E80F" w14:textId="77777777"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14:paraId="32785513"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14:paraId="4D649AA2" w14:textId="77777777" w:rsidR="001A59F9" w:rsidRPr="00FF7CE7" w:rsidRDefault="001A59F9" w:rsidP="00FF7CE7">
            <w:pPr>
              <w:spacing w:before="29" w:line="288" w:lineRule="auto"/>
              <w:jc w:val="right"/>
              <w:rPr>
                <w:kern w:val="0"/>
                <w:sz w:val="24"/>
              </w:rPr>
            </w:pPr>
            <w:r w:rsidRPr="00FF7CE7">
              <w:rPr>
                <w:kern w:val="0"/>
                <w:sz w:val="24"/>
              </w:rPr>
              <w:t>163,856,409.39</w:t>
            </w:r>
          </w:p>
        </w:tc>
        <w:tc>
          <w:tcPr>
            <w:tcW w:w="1664" w:type="dxa"/>
            <w:vAlign w:val="center"/>
          </w:tcPr>
          <w:p w14:paraId="278D25CD" w14:textId="77777777" w:rsidR="001A59F9" w:rsidRPr="00FF7CE7" w:rsidRDefault="001A59F9" w:rsidP="00FF7CE7">
            <w:pPr>
              <w:spacing w:before="29" w:line="288" w:lineRule="auto"/>
              <w:jc w:val="right"/>
              <w:rPr>
                <w:kern w:val="0"/>
                <w:sz w:val="24"/>
              </w:rPr>
            </w:pPr>
            <w:r w:rsidRPr="00FF7CE7">
              <w:rPr>
                <w:kern w:val="0"/>
                <w:sz w:val="24"/>
              </w:rPr>
              <w:t>67.85</w:t>
            </w:r>
          </w:p>
        </w:tc>
      </w:tr>
      <w:tr w:rsidR="001A59F9" w:rsidRPr="0091212A" w14:paraId="036A12EC" w14:textId="77777777" w:rsidTr="00550865">
        <w:tc>
          <w:tcPr>
            <w:tcW w:w="1080" w:type="dxa"/>
            <w:vAlign w:val="center"/>
          </w:tcPr>
          <w:p w14:paraId="499760F7" w14:textId="77777777" w:rsidR="001A59F9" w:rsidRPr="009C2B48" w:rsidRDefault="001A59F9" w:rsidP="00EA2345">
            <w:pPr>
              <w:widowControl/>
              <w:spacing w:before="29" w:line="288" w:lineRule="auto"/>
              <w:jc w:val="center"/>
              <w:rPr>
                <w:color w:val="000000"/>
                <w:kern w:val="0"/>
                <w:sz w:val="24"/>
              </w:rPr>
            </w:pPr>
          </w:p>
        </w:tc>
        <w:tc>
          <w:tcPr>
            <w:tcW w:w="3420" w:type="dxa"/>
            <w:vAlign w:val="center"/>
          </w:tcPr>
          <w:p w14:paraId="4F6FC4C3"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14:paraId="0DDC4F4D" w14:textId="77777777" w:rsidR="001A59F9" w:rsidRPr="00FF7CE7" w:rsidRDefault="001A59F9" w:rsidP="00FF7CE7">
            <w:pPr>
              <w:spacing w:before="29" w:line="288" w:lineRule="auto"/>
              <w:jc w:val="right"/>
              <w:rPr>
                <w:kern w:val="0"/>
                <w:sz w:val="24"/>
              </w:rPr>
            </w:pPr>
            <w:r w:rsidRPr="00FF7CE7">
              <w:rPr>
                <w:kern w:val="0"/>
                <w:sz w:val="24"/>
              </w:rPr>
              <w:t>163,856,409.39</w:t>
            </w:r>
          </w:p>
        </w:tc>
        <w:tc>
          <w:tcPr>
            <w:tcW w:w="1664" w:type="dxa"/>
            <w:vAlign w:val="center"/>
          </w:tcPr>
          <w:p w14:paraId="57DAE402" w14:textId="77777777" w:rsidR="001A59F9" w:rsidRPr="00FF7CE7" w:rsidRDefault="001A59F9" w:rsidP="00FF7CE7">
            <w:pPr>
              <w:spacing w:before="29" w:line="288" w:lineRule="auto"/>
              <w:jc w:val="right"/>
              <w:rPr>
                <w:kern w:val="0"/>
                <w:sz w:val="24"/>
              </w:rPr>
            </w:pPr>
            <w:r w:rsidRPr="00FF7CE7">
              <w:rPr>
                <w:kern w:val="0"/>
                <w:sz w:val="24"/>
              </w:rPr>
              <w:t>67.85</w:t>
            </w:r>
          </w:p>
        </w:tc>
      </w:tr>
      <w:tr w:rsidR="001A59F9" w:rsidRPr="0091212A" w14:paraId="63DC59D6" w14:textId="77777777" w:rsidTr="00550865">
        <w:tc>
          <w:tcPr>
            <w:tcW w:w="1080" w:type="dxa"/>
            <w:vAlign w:val="center"/>
          </w:tcPr>
          <w:p w14:paraId="17649452" w14:textId="77777777"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14:paraId="089AC431"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14:paraId="34653A55" w14:textId="77777777" w:rsidR="001A59F9" w:rsidRPr="00FF7CE7" w:rsidRDefault="001A59F9" w:rsidP="00FF7CE7">
            <w:pPr>
              <w:spacing w:before="29" w:line="288" w:lineRule="auto"/>
              <w:jc w:val="right"/>
              <w:rPr>
                <w:kern w:val="0"/>
                <w:sz w:val="24"/>
              </w:rPr>
            </w:pPr>
            <w:r w:rsidRPr="00FF7CE7">
              <w:rPr>
                <w:kern w:val="0"/>
                <w:sz w:val="24"/>
              </w:rPr>
              <w:t>9,999,000.00</w:t>
            </w:r>
          </w:p>
        </w:tc>
        <w:tc>
          <w:tcPr>
            <w:tcW w:w="1664" w:type="dxa"/>
            <w:vAlign w:val="center"/>
          </w:tcPr>
          <w:p w14:paraId="2A7BA101" w14:textId="77777777" w:rsidR="001A59F9" w:rsidRPr="00FF7CE7" w:rsidRDefault="001A59F9" w:rsidP="00FF7CE7">
            <w:pPr>
              <w:spacing w:before="29" w:line="288" w:lineRule="auto"/>
              <w:jc w:val="right"/>
              <w:rPr>
                <w:kern w:val="0"/>
                <w:sz w:val="24"/>
              </w:rPr>
            </w:pPr>
            <w:r w:rsidRPr="00FF7CE7">
              <w:rPr>
                <w:kern w:val="0"/>
                <w:sz w:val="24"/>
              </w:rPr>
              <w:t>4.14</w:t>
            </w:r>
          </w:p>
        </w:tc>
      </w:tr>
      <w:tr w:rsidR="001A59F9" w:rsidRPr="0091212A" w14:paraId="0D3AB24F" w14:textId="77777777" w:rsidTr="00550865">
        <w:tc>
          <w:tcPr>
            <w:tcW w:w="1080" w:type="dxa"/>
            <w:vAlign w:val="center"/>
          </w:tcPr>
          <w:p w14:paraId="176F429B" w14:textId="77777777" w:rsidR="001A59F9" w:rsidRPr="009C2B48" w:rsidRDefault="001A59F9" w:rsidP="00EA2345">
            <w:pPr>
              <w:widowControl/>
              <w:spacing w:before="29" w:line="288" w:lineRule="auto"/>
              <w:jc w:val="center"/>
              <w:rPr>
                <w:color w:val="000000"/>
                <w:kern w:val="0"/>
                <w:sz w:val="24"/>
              </w:rPr>
            </w:pPr>
          </w:p>
        </w:tc>
        <w:tc>
          <w:tcPr>
            <w:tcW w:w="3420" w:type="dxa"/>
            <w:vAlign w:val="center"/>
          </w:tcPr>
          <w:p w14:paraId="225B0250" w14:textId="77777777"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14:paraId="18746DEA" w14:textId="77777777" w:rsidR="001A59F9" w:rsidRPr="00FF7CE7" w:rsidRDefault="001A59F9" w:rsidP="00FF7CE7">
            <w:pPr>
              <w:spacing w:before="29" w:line="288" w:lineRule="auto"/>
              <w:jc w:val="right"/>
              <w:rPr>
                <w:kern w:val="0"/>
                <w:sz w:val="24"/>
              </w:rPr>
            </w:pPr>
            <w:r w:rsidRPr="00FF7CE7">
              <w:rPr>
                <w:kern w:val="0"/>
                <w:sz w:val="24"/>
              </w:rPr>
              <w:t>9,999,000.00</w:t>
            </w:r>
          </w:p>
        </w:tc>
        <w:tc>
          <w:tcPr>
            <w:tcW w:w="1664" w:type="dxa"/>
            <w:vAlign w:val="center"/>
          </w:tcPr>
          <w:p w14:paraId="45A95BFC" w14:textId="77777777" w:rsidR="001A59F9" w:rsidRPr="00FF7CE7" w:rsidRDefault="001A59F9" w:rsidP="00FF7CE7">
            <w:pPr>
              <w:spacing w:before="29" w:line="288" w:lineRule="auto"/>
              <w:jc w:val="right"/>
              <w:rPr>
                <w:kern w:val="0"/>
                <w:sz w:val="24"/>
              </w:rPr>
            </w:pPr>
            <w:r w:rsidRPr="00FF7CE7">
              <w:rPr>
                <w:kern w:val="0"/>
                <w:sz w:val="24"/>
              </w:rPr>
              <w:t>4.14</w:t>
            </w:r>
          </w:p>
        </w:tc>
      </w:tr>
      <w:tr w:rsidR="001A59F9" w:rsidRPr="0091212A" w14:paraId="591EE644" w14:textId="77777777" w:rsidTr="00550865">
        <w:tc>
          <w:tcPr>
            <w:tcW w:w="1080" w:type="dxa"/>
            <w:vAlign w:val="center"/>
          </w:tcPr>
          <w:p w14:paraId="1FD7396C" w14:textId="77777777" w:rsidR="001A59F9" w:rsidRPr="009C2B48" w:rsidRDefault="001A59F9" w:rsidP="00EA2345">
            <w:pPr>
              <w:widowControl/>
              <w:spacing w:before="29" w:line="288" w:lineRule="auto"/>
              <w:jc w:val="center"/>
              <w:rPr>
                <w:color w:val="000000"/>
                <w:kern w:val="0"/>
                <w:sz w:val="24"/>
              </w:rPr>
            </w:pPr>
          </w:p>
        </w:tc>
        <w:tc>
          <w:tcPr>
            <w:tcW w:w="3420" w:type="dxa"/>
            <w:vAlign w:val="center"/>
          </w:tcPr>
          <w:p w14:paraId="1EC2AAF8" w14:textId="77777777"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14:paraId="2D25B18E"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14:paraId="1A1956AD" w14:textId="77777777" w:rsidR="001A59F9" w:rsidRPr="00FF7CE7" w:rsidRDefault="001A59F9" w:rsidP="00FF7CE7">
            <w:pPr>
              <w:spacing w:before="29" w:line="288" w:lineRule="auto"/>
              <w:jc w:val="right"/>
              <w:rPr>
                <w:kern w:val="0"/>
                <w:sz w:val="24"/>
              </w:rPr>
            </w:pPr>
            <w:r w:rsidRPr="00FF7CE7">
              <w:rPr>
                <w:kern w:val="0"/>
                <w:sz w:val="24"/>
              </w:rPr>
              <w:t>-</w:t>
            </w:r>
          </w:p>
        </w:tc>
      </w:tr>
      <w:tr w:rsidR="003F38DA" w:rsidRPr="0091212A" w14:paraId="33F66FEE" w14:textId="77777777" w:rsidTr="00550865">
        <w:tc>
          <w:tcPr>
            <w:tcW w:w="1080" w:type="dxa"/>
            <w:vAlign w:val="center"/>
          </w:tcPr>
          <w:p w14:paraId="11749A1E" w14:textId="77777777"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14:paraId="41493B74" w14:textId="77777777"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14:paraId="317AA0B7" w14:textId="77777777"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14:paraId="48746293" w14:textId="77777777"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14:paraId="48E01E88" w14:textId="77777777" w:rsidTr="00550865">
        <w:tc>
          <w:tcPr>
            <w:tcW w:w="1080" w:type="dxa"/>
            <w:vAlign w:val="center"/>
          </w:tcPr>
          <w:p w14:paraId="1030BEBA" w14:textId="77777777"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14:paraId="3911A110" w14:textId="77777777"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14:paraId="745CC531" w14:textId="77777777"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14:paraId="2605D599" w14:textId="77777777" w:rsidR="003F38DA" w:rsidRPr="00FF7CE7" w:rsidRDefault="003F38DA" w:rsidP="00FF7CE7">
            <w:pPr>
              <w:spacing w:before="29" w:line="288" w:lineRule="auto"/>
              <w:jc w:val="right"/>
              <w:rPr>
                <w:kern w:val="0"/>
                <w:sz w:val="24"/>
              </w:rPr>
            </w:pPr>
            <w:r w:rsidRPr="00FF7CE7">
              <w:rPr>
                <w:kern w:val="0"/>
                <w:sz w:val="24"/>
              </w:rPr>
              <w:t>-</w:t>
            </w:r>
          </w:p>
        </w:tc>
      </w:tr>
      <w:tr w:rsidR="003F38DA" w:rsidRPr="0091212A" w14:paraId="033E3158" w14:textId="77777777" w:rsidTr="00550865">
        <w:tc>
          <w:tcPr>
            <w:tcW w:w="1080" w:type="dxa"/>
            <w:vAlign w:val="center"/>
          </w:tcPr>
          <w:p w14:paraId="590019FA" w14:textId="77777777"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14:paraId="73F16C1A" w14:textId="77777777"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14:paraId="0FCD0AF3" w14:textId="77777777"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14:paraId="4829B629" w14:textId="77777777" w:rsidR="003F38DA" w:rsidRPr="00FF7CE7" w:rsidRDefault="003F38DA" w:rsidP="00FF7CE7">
            <w:pPr>
              <w:spacing w:before="29" w:line="288" w:lineRule="auto"/>
              <w:jc w:val="right"/>
              <w:rPr>
                <w:kern w:val="0"/>
                <w:sz w:val="24"/>
              </w:rPr>
            </w:pPr>
            <w:r w:rsidRPr="00FF7CE7">
              <w:rPr>
                <w:kern w:val="0"/>
                <w:sz w:val="24"/>
              </w:rPr>
              <w:t>-</w:t>
            </w:r>
          </w:p>
        </w:tc>
      </w:tr>
      <w:tr w:rsidR="003F38DA" w:rsidRPr="0091212A" w14:paraId="353F99A5" w14:textId="77777777" w:rsidTr="00550865">
        <w:tc>
          <w:tcPr>
            <w:tcW w:w="1080" w:type="dxa"/>
            <w:vAlign w:val="center"/>
          </w:tcPr>
          <w:p w14:paraId="03F7A668" w14:textId="77777777" w:rsidR="003F38DA" w:rsidRPr="009C2B48" w:rsidRDefault="003F38DA" w:rsidP="00EA2345">
            <w:pPr>
              <w:widowControl/>
              <w:spacing w:before="29" w:line="288" w:lineRule="auto"/>
              <w:jc w:val="center"/>
              <w:rPr>
                <w:color w:val="000000"/>
                <w:kern w:val="0"/>
                <w:sz w:val="24"/>
              </w:rPr>
            </w:pPr>
          </w:p>
        </w:tc>
        <w:tc>
          <w:tcPr>
            <w:tcW w:w="3420" w:type="dxa"/>
            <w:vAlign w:val="center"/>
          </w:tcPr>
          <w:p w14:paraId="4EB7A86B" w14:textId="77777777"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14:paraId="76C4EA06" w14:textId="77777777"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14:paraId="7B52DEF0" w14:textId="77777777" w:rsidR="003F38DA" w:rsidRPr="00FF7CE7" w:rsidRDefault="003F38DA" w:rsidP="00FF7CE7">
            <w:pPr>
              <w:spacing w:before="29" w:line="288" w:lineRule="auto"/>
              <w:jc w:val="right"/>
              <w:rPr>
                <w:kern w:val="0"/>
                <w:sz w:val="24"/>
              </w:rPr>
            </w:pPr>
            <w:r w:rsidRPr="00FF7CE7">
              <w:rPr>
                <w:kern w:val="0"/>
                <w:sz w:val="24"/>
              </w:rPr>
              <w:t>-</w:t>
            </w:r>
          </w:p>
        </w:tc>
      </w:tr>
      <w:tr w:rsidR="003F38DA" w:rsidRPr="0091212A" w14:paraId="2178C081" w14:textId="77777777" w:rsidTr="00550865">
        <w:tc>
          <w:tcPr>
            <w:tcW w:w="1080" w:type="dxa"/>
            <w:vAlign w:val="center"/>
          </w:tcPr>
          <w:p w14:paraId="63F61D8A" w14:textId="77777777"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14:paraId="73D825B9" w14:textId="77777777"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14:paraId="462C2E4E" w14:textId="77777777" w:rsidR="003F38DA" w:rsidRPr="00FF7CE7" w:rsidRDefault="003F38DA" w:rsidP="00FF7CE7">
            <w:pPr>
              <w:spacing w:before="29" w:line="288" w:lineRule="auto"/>
              <w:jc w:val="right"/>
              <w:rPr>
                <w:kern w:val="0"/>
                <w:sz w:val="24"/>
              </w:rPr>
            </w:pPr>
            <w:r w:rsidRPr="00FF7CE7">
              <w:rPr>
                <w:kern w:val="0"/>
                <w:sz w:val="24"/>
              </w:rPr>
              <w:t>66,625,558.76</w:t>
            </w:r>
          </w:p>
        </w:tc>
        <w:tc>
          <w:tcPr>
            <w:tcW w:w="1664" w:type="dxa"/>
            <w:vAlign w:val="center"/>
          </w:tcPr>
          <w:p w14:paraId="27F9492B" w14:textId="77777777" w:rsidR="003F38DA" w:rsidRPr="00FF7CE7" w:rsidRDefault="003F38DA" w:rsidP="00FF7CE7">
            <w:pPr>
              <w:spacing w:before="29" w:line="288" w:lineRule="auto"/>
              <w:jc w:val="right"/>
              <w:rPr>
                <w:kern w:val="0"/>
                <w:sz w:val="24"/>
              </w:rPr>
            </w:pPr>
            <w:r w:rsidRPr="00FF7CE7">
              <w:rPr>
                <w:kern w:val="0"/>
                <w:sz w:val="24"/>
              </w:rPr>
              <w:t>27.59</w:t>
            </w:r>
          </w:p>
        </w:tc>
      </w:tr>
      <w:tr w:rsidR="003F38DA" w:rsidRPr="0091212A" w14:paraId="7C69EF52" w14:textId="77777777" w:rsidTr="00550865">
        <w:tc>
          <w:tcPr>
            <w:tcW w:w="1080" w:type="dxa"/>
            <w:vAlign w:val="center"/>
          </w:tcPr>
          <w:p w14:paraId="307DCC16" w14:textId="77777777"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14:paraId="650B3CCF" w14:textId="77777777"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14:paraId="7B28C2B6" w14:textId="77777777" w:rsidR="003F38DA" w:rsidRPr="00FF7CE7" w:rsidRDefault="003F38DA" w:rsidP="00FF7CE7">
            <w:pPr>
              <w:spacing w:before="29" w:line="288" w:lineRule="auto"/>
              <w:jc w:val="right"/>
              <w:rPr>
                <w:kern w:val="0"/>
                <w:sz w:val="24"/>
              </w:rPr>
            </w:pPr>
            <w:r w:rsidRPr="00FF7CE7">
              <w:rPr>
                <w:kern w:val="0"/>
                <w:sz w:val="24"/>
              </w:rPr>
              <w:t>1,001,652.44</w:t>
            </w:r>
          </w:p>
        </w:tc>
        <w:tc>
          <w:tcPr>
            <w:tcW w:w="1664" w:type="dxa"/>
            <w:vAlign w:val="center"/>
          </w:tcPr>
          <w:p w14:paraId="65C2C770" w14:textId="77777777" w:rsidR="003F38DA" w:rsidRPr="00FF7CE7" w:rsidRDefault="003F38DA" w:rsidP="00FF7CE7">
            <w:pPr>
              <w:spacing w:before="29" w:line="288" w:lineRule="auto"/>
              <w:jc w:val="right"/>
              <w:rPr>
                <w:kern w:val="0"/>
                <w:sz w:val="24"/>
              </w:rPr>
            </w:pPr>
            <w:r w:rsidRPr="00FF7CE7">
              <w:rPr>
                <w:kern w:val="0"/>
                <w:sz w:val="24"/>
              </w:rPr>
              <w:t>0.41</w:t>
            </w:r>
          </w:p>
        </w:tc>
      </w:tr>
      <w:tr w:rsidR="003F38DA" w:rsidRPr="0091212A" w14:paraId="5ECCE538" w14:textId="77777777" w:rsidTr="00550865">
        <w:tc>
          <w:tcPr>
            <w:tcW w:w="1080" w:type="dxa"/>
            <w:vAlign w:val="center"/>
          </w:tcPr>
          <w:p w14:paraId="070F229D" w14:textId="77777777"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14:paraId="6AAFA465" w14:textId="77777777"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14:paraId="6F429BD8" w14:textId="77777777" w:rsidR="003F38DA" w:rsidRPr="00FF7CE7" w:rsidRDefault="003F38DA" w:rsidP="00FF7CE7">
            <w:pPr>
              <w:spacing w:before="29" w:line="288" w:lineRule="auto"/>
              <w:jc w:val="right"/>
              <w:rPr>
                <w:kern w:val="0"/>
                <w:sz w:val="24"/>
              </w:rPr>
            </w:pPr>
            <w:r w:rsidRPr="00FF7CE7">
              <w:rPr>
                <w:kern w:val="0"/>
                <w:sz w:val="24"/>
              </w:rPr>
              <w:t>241,482,620.59</w:t>
            </w:r>
          </w:p>
        </w:tc>
        <w:tc>
          <w:tcPr>
            <w:tcW w:w="1664" w:type="dxa"/>
            <w:vAlign w:val="center"/>
          </w:tcPr>
          <w:p w14:paraId="69618F8C" w14:textId="77777777" w:rsidR="003F38DA" w:rsidRPr="00FF7CE7" w:rsidRDefault="003F38DA" w:rsidP="00FF7CE7">
            <w:pPr>
              <w:spacing w:before="29" w:line="288" w:lineRule="auto"/>
              <w:jc w:val="right"/>
              <w:rPr>
                <w:kern w:val="0"/>
                <w:sz w:val="24"/>
              </w:rPr>
            </w:pPr>
            <w:r w:rsidRPr="00FF7CE7">
              <w:rPr>
                <w:kern w:val="0"/>
                <w:sz w:val="24"/>
              </w:rPr>
              <w:t>100.00</w:t>
            </w:r>
          </w:p>
        </w:tc>
      </w:tr>
    </w:tbl>
    <w:p w14:paraId="75827CBE" w14:textId="77777777" w:rsidR="001A59F9" w:rsidRDefault="001A59F9" w:rsidP="00026C9C">
      <w:pPr>
        <w:spacing w:line="360" w:lineRule="auto"/>
        <w:rPr>
          <w:rFonts w:asciiTheme="minorEastAsia" w:eastAsiaTheme="minorEastAsia" w:hAnsiTheme="minorEastAsia"/>
          <w:color w:val="000000"/>
          <w:szCs w:val="21"/>
        </w:rPr>
      </w:pPr>
    </w:p>
    <w:p w14:paraId="29F87857" w14:textId="77777777" w:rsidR="001A59F9" w:rsidRDefault="001A59F9" w:rsidP="00AD0E47">
      <w:pPr>
        <w:pStyle w:val="20"/>
        <w:spacing w:before="29" w:after="0" w:line="288" w:lineRule="auto"/>
        <w:rPr>
          <w:rFonts w:ascii="Times New Roman" w:hAnsi="Times New Roman"/>
          <w:kern w:val="0"/>
          <w:szCs w:val="24"/>
        </w:rPr>
      </w:pPr>
      <w:bookmarkStart w:id="198" w:name="_Toc225498274"/>
      <w:bookmarkStart w:id="199" w:name="_Toc361324879"/>
      <w:bookmarkStart w:id="200" w:name="_Toc509684179"/>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198"/>
      <w:bookmarkEnd w:id="199"/>
      <w:bookmarkEnd w:id="200"/>
    </w:p>
    <w:p w14:paraId="3C2D6A10" w14:textId="77777777"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14:paraId="354AB417" w14:textId="77777777" w:rsidR="00890545"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7"/>
        <w:gridCol w:w="3665"/>
        <w:gridCol w:w="2680"/>
        <w:gridCol w:w="1694"/>
        <w:gridCol w:w="112"/>
      </w:tblGrid>
      <w:tr w:rsidR="00C15AD5" w:rsidRPr="00D564C7" w14:paraId="6FFC928B" w14:textId="77777777" w:rsidTr="00C15AD5">
        <w:trPr>
          <w:gridAfter w:val="1"/>
          <w:wAfter w:w="113" w:type="dxa"/>
        </w:trPr>
        <w:tc>
          <w:tcPr>
            <w:tcW w:w="857" w:type="dxa"/>
            <w:tcBorders>
              <w:top w:val="single" w:sz="4" w:space="0" w:color="000000"/>
              <w:left w:val="single" w:sz="4" w:space="0" w:color="000000"/>
              <w:bottom w:val="single" w:sz="4" w:space="0" w:color="000000"/>
              <w:right w:val="single" w:sz="4" w:space="0" w:color="000000"/>
            </w:tcBorders>
            <w:vAlign w:val="center"/>
          </w:tcPr>
          <w:p w14:paraId="0DEBACC0" w14:textId="77777777" w:rsidR="00C15AD5" w:rsidRPr="000C342B" w:rsidRDefault="00C15AD5" w:rsidP="00C15AD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713" w:type="dxa"/>
            <w:tcBorders>
              <w:top w:val="single" w:sz="4" w:space="0" w:color="000000"/>
              <w:left w:val="single" w:sz="4" w:space="0" w:color="000000"/>
              <w:bottom w:val="single" w:sz="4" w:space="0" w:color="000000"/>
              <w:right w:val="single" w:sz="4" w:space="0" w:color="000000"/>
            </w:tcBorders>
            <w:vAlign w:val="center"/>
          </w:tcPr>
          <w:p w14:paraId="254F05C9" w14:textId="77777777" w:rsidR="00C15AD5" w:rsidRPr="000C342B" w:rsidRDefault="00C15AD5" w:rsidP="00D74688">
            <w:pPr>
              <w:pStyle w:val="a0"/>
              <w:ind w:firstLineChars="70" w:firstLine="168"/>
              <w:jc w:val="center"/>
              <w:rPr>
                <w:color w:val="000000"/>
                <w:sz w:val="24"/>
              </w:rPr>
            </w:pPr>
            <w:r w:rsidRPr="000C342B">
              <w:rPr>
                <w:rFonts w:hint="eastAsia"/>
                <w:color w:val="000000"/>
                <w:sz w:val="24"/>
              </w:rPr>
              <w:t>行业类别</w:t>
            </w:r>
          </w:p>
        </w:tc>
        <w:tc>
          <w:tcPr>
            <w:tcW w:w="2714" w:type="dxa"/>
            <w:tcBorders>
              <w:top w:val="single" w:sz="4" w:space="0" w:color="000000"/>
              <w:left w:val="single" w:sz="4" w:space="0" w:color="000000"/>
              <w:bottom w:val="single" w:sz="4" w:space="0" w:color="000000"/>
              <w:right w:val="single" w:sz="4" w:space="0" w:color="000000"/>
            </w:tcBorders>
            <w:vAlign w:val="center"/>
          </w:tcPr>
          <w:p w14:paraId="639DC729" w14:textId="77777777" w:rsidR="00C15AD5" w:rsidRPr="000C342B" w:rsidRDefault="00C15AD5" w:rsidP="00D74688">
            <w:pPr>
              <w:pStyle w:val="a0"/>
              <w:ind w:firstLine="480"/>
              <w:jc w:val="center"/>
              <w:rPr>
                <w:color w:val="000000"/>
                <w:sz w:val="24"/>
              </w:rPr>
            </w:pPr>
            <w:r w:rsidRPr="000C342B">
              <w:rPr>
                <w:rFonts w:hint="eastAsia"/>
                <w:color w:val="000000"/>
                <w:sz w:val="24"/>
              </w:rPr>
              <w:t>公允价值</w:t>
            </w:r>
          </w:p>
        </w:tc>
        <w:tc>
          <w:tcPr>
            <w:tcW w:w="1714" w:type="dxa"/>
            <w:tcBorders>
              <w:top w:val="single" w:sz="4" w:space="0" w:color="000000"/>
              <w:left w:val="single" w:sz="4" w:space="0" w:color="000000"/>
              <w:bottom w:val="single" w:sz="4" w:space="0" w:color="000000"/>
              <w:right w:val="single" w:sz="4" w:space="0" w:color="000000"/>
            </w:tcBorders>
            <w:vAlign w:val="center"/>
          </w:tcPr>
          <w:p w14:paraId="36EE5340" w14:textId="77777777" w:rsidR="00C15AD5" w:rsidRPr="000C342B" w:rsidRDefault="00C15AD5" w:rsidP="00D74688">
            <w:pPr>
              <w:pStyle w:val="a0"/>
              <w:ind w:firstLineChars="0" w:firstLine="0"/>
              <w:rPr>
                <w:color w:val="000000"/>
                <w:sz w:val="24"/>
              </w:rPr>
            </w:pPr>
            <w:r w:rsidRPr="000C342B">
              <w:rPr>
                <w:rFonts w:hint="eastAsia"/>
                <w:color w:val="000000"/>
                <w:sz w:val="24"/>
              </w:rPr>
              <w:t>占基金资产净值比例（％）</w:t>
            </w:r>
          </w:p>
        </w:tc>
      </w:tr>
      <w:tr w:rsidR="00C15AD5" w:rsidRPr="00D564C7" w14:paraId="52F84F38" w14:textId="77777777" w:rsidTr="00C15AD5">
        <w:trPr>
          <w:gridAfter w:val="1"/>
          <w:wAfter w:w="113" w:type="dxa"/>
        </w:trPr>
        <w:tc>
          <w:tcPr>
            <w:tcW w:w="857" w:type="dxa"/>
            <w:tcBorders>
              <w:top w:val="single" w:sz="4" w:space="0" w:color="000000"/>
              <w:left w:val="single" w:sz="4" w:space="0" w:color="000000"/>
              <w:bottom w:val="single" w:sz="4" w:space="0" w:color="000000"/>
              <w:right w:val="single" w:sz="4" w:space="0" w:color="000000"/>
            </w:tcBorders>
            <w:vAlign w:val="center"/>
          </w:tcPr>
          <w:p w14:paraId="478EC599" w14:textId="77777777" w:rsidR="00C15AD5" w:rsidRPr="00DD699C" w:rsidRDefault="00C15AD5" w:rsidP="00C15AD5">
            <w:pPr>
              <w:spacing w:before="29" w:line="288" w:lineRule="auto"/>
              <w:jc w:val="center"/>
              <w:rPr>
                <w:sz w:val="24"/>
              </w:rPr>
            </w:pPr>
            <w:r w:rsidRPr="00DD699C">
              <w:rPr>
                <w:sz w:val="24"/>
              </w:rPr>
              <w:t>A</w:t>
            </w:r>
          </w:p>
        </w:tc>
        <w:tc>
          <w:tcPr>
            <w:tcW w:w="3713" w:type="dxa"/>
            <w:tcBorders>
              <w:top w:val="single" w:sz="4" w:space="0" w:color="000000"/>
              <w:left w:val="single" w:sz="4" w:space="0" w:color="000000"/>
              <w:bottom w:val="single" w:sz="4" w:space="0" w:color="000000"/>
              <w:right w:val="single" w:sz="4" w:space="0" w:color="000000"/>
            </w:tcBorders>
            <w:vAlign w:val="center"/>
          </w:tcPr>
          <w:p w14:paraId="4B3F5606" w14:textId="77777777" w:rsidR="00C15AD5" w:rsidRPr="00C15AD5" w:rsidRDefault="00C15AD5" w:rsidP="00D74688">
            <w:pPr>
              <w:pStyle w:val="a0"/>
              <w:ind w:firstLineChars="0" w:firstLine="0"/>
              <w:rPr>
                <w:color w:val="000000"/>
                <w:sz w:val="24"/>
              </w:rPr>
            </w:pPr>
            <w:r w:rsidRPr="00C15AD5">
              <w:rPr>
                <w:rFonts w:hint="eastAsia"/>
                <w:color w:val="000000"/>
                <w:sz w:val="24"/>
              </w:rPr>
              <w:t>农、林、牧、渔业</w:t>
            </w:r>
          </w:p>
        </w:tc>
        <w:tc>
          <w:tcPr>
            <w:tcW w:w="2714" w:type="dxa"/>
            <w:tcBorders>
              <w:top w:val="single" w:sz="4" w:space="0" w:color="000000"/>
              <w:left w:val="single" w:sz="4" w:space="0" w:color="000000"/>
              <w:bottom w:val="single" w:sz="4" w:space="0" w:color="000000"/>
              <w:right w:val="single" w:sz="4" w:space="0" w:color="000000"/>
            </w:tcBorders>
            <w:vAlign w:val="center"/>
          </w:tcPr>
          <w:p w14:paraId="57D3FD0B" w14:textId="77777777" w:rsidR="00C15AD5" w:rsidRPr="00C15AD5" w:rsidRDefault="00C15AD5" w:rsidP="00D74688">
            <w:pPr>
              <w:pStyle w:val="a0"/>
              <w:ind w:firstLine="480"/>
              <w:jc w:val="right"/>
              <w:rPr>
                <w:color w:val="000000"/>
                <w:sz w:val="24"/>
              </w:rPr>
            </w:pPr>
            <w:r w:rsidRPr="00C15AD5">
              <w:rPr>
                <w:color w:val="000000"/>
                <w:sz w:val="24"/>
              </w:rPr>
              <w:t>-</w:t>
            </w:r>
          </w:p>
        </w:tc>
        <w:tc>
          <w:tcPr>
            <w:tcW w:w="1714" w:type="dxa"/>
            <w:tcBorders>
              <w:top w:val="single" w:sz="4" w:space="0" w:color="000000"/>
              <w:left w:val="single" w:sz="4" w:space="0" w:color="000000"/>
              <w:bottom w:val="single" w:sz="4" w:space="0" w:color="000000"/>
              <w:right w:val="single" w:sz="4" w:space="0" w:color="000000"/>
            </w:tcBorders>
            <w:vAlign w:val="center"/>
          </w:tcPr>
          <w:p w14:paraId="7A9F792B" w14:textId="77777777" w:rsidR="00C15AD5" w:rsidRPr="00C15AD5" w:rsidRDefault="00C15AD5" w:rsidP="00D74688">
            <w:pPr>
              <w:pStyle w:val="a0"/>
              <w:ind w:firstLine="480"/>
              <w:jc w:val="right"/>
              <w:rPr>
                <w:color w:val="000000"/>
                <w:sz w:val="24"/>
              </w:rPr>
            </w:pPr>
            <w:r w:rsidRPr="00C15AD5">
              <w:rPr>
                <w:color w:val="000000"/>
                <w:sz w:val="24"/>
              </w:rPr>
              <w:t>-</w:t>
            </w:r>
          </w:p>
        </w:tc>
      </w:tr>
      <w:tr w:rsidR="00C15AD5" w:rsidRPr="00D564C7" w14:paraId="796BC6D0" w14:textId="77777777" w:rsidTr="00C15AD5">
        <w:trPr>
          <w:gridAfter w:val="1"/>
          <w:wAfter w:w="113" w:type="dxa"/>
        </w:trPr>
        <w:tc>
          <w:tcPr>
            <w:tcW w:w="857" w:type="dxa"/>
            <w:tcBorders>
              <w:top w:val="single" w:sz="4" w:space="0" w:color="000000"/>
              <w:left w:val="single" w:sz="4" w:space="0" w:color="000000"/>
              <w:bottom w:val="single" w:sz="4" w:space="0" w:color="000000"/>
              <w:right w:val="single" w:sz="4" w:space="0" w:color="000000"/>
            </w:tcBorders>
            <w:vAlign w:val="center"/>
          </w:tcPr>
          <w:p w14:paraId="1B040710" w14:textId="77777777" w:rsidR="00C15AD5" w:rsidRPr="00DD699C" w:rsidRDefault="00C15AD5" w:rsidP="00C15AD5">
            <w:pPr>
              <w:spacing w:before="29" w:line="288" w:lineRule="auto"/>
              <w:jc w:val="center"/>
              <w:rPr>
                <w:sz w:val="24"/>
              </w:rPr>
            </w:pPr>
            <w:r w:rsidRPr="00DD699C">
              <w:rPr>
                <w:sz w:val="24"/>
              </w:rPr>
              <w:t>B</w:t>
            </w:r>
          </w:p>
        </w:tc>
        <w:tc>
          <w:tcPr>
            <w:tcW w:w="3713" w:type="dxa"/>
            <w:tcBorders>
              <w:top w:val="single" w:sz="4" w:space="0" w:color="000000"/>
              <w:left w:val="single" w:sz="4" w:space="0" w:color="000000"/>
              <w:bottom w:val="single" w:sz="4" w:space="0" w:color="000000"/>
              <w:right w:val="single" w:sz="4" w:space="0" w:color="000000"/>
            </w:tcBorders>
            <w:vAlign w:val="center"/>
          </w:tcPr>
          <w:p w14:paraId="048FC3FD" w14:textId="77777777" w:rsidR="00C15AD5" w:rsidRPr="00C15AD5" w:rsidRDefault="00C15AD5" w:rsidP="00D74688">
            <w:pPr>
              <w:pStyle w:val="a0"/>
              <w:ind w:firstLineChars="0" w:firstLine="0"/>
              <w:rPr>
                <w:color w:val="000000"/>
                <w:sz w:val="24"/>
              </w:rPr>
            </w:pPr>
            <w:r w:rsidRPr="00C15AD5">
              <w:rPr>
                <w:rFonts w:hint="eastAsia"/>
                <w:color w:val="000000"/>
                <w:sz w:val="24"/>
              </w:rPr>
              <w:t>采矿业</w:t>
            </w:r>
          </w:p>
        </w:tc>
        <w:tc>
          <w:tcPr>
            <w:tcW w:w="2714" w:type="dxa"/>
            <w:tcBorders>
              <w:top w:val="single" w:sz="4" w:space="0" w:color="000000"/>
              <w:left w:val="single" w:sz="4" w:space="0" w:color="000000"/>
              <w:bottom w:val="single" w:sz="4" w:space="0" w:color="000000"/>
              <w:right w:val="single" w:sz="4" w:space="0" w:color="000000"/>
            </w:tcBorders>
            <w:vAlign w:val="center"/>
          </w:tcPr>
          <w:p w14:paraId="1A5E65DA" w14:textId="77777777" w:rsidR="00C15AD5" w:rsidRPr="00C15AD5" w:rsidRDefault="00C15AD5" w:rsidP="00D74688">
            <w:pPr>
              <w:pStyle w:val="a0"/>
              <w:ind w:firstLine="480"/>
              <w:jc w:val="right"/>
              <w:rPr>
                <w:color w:val="000000"/>
                <w:sz w:val="24"/>
              </w:rPr>
            </w:pPr>
            <w:r w:rsidRPr="00C15AD5">
              <w:rPr>
                <w:color w:val="000000"/>
                <w:sz w:val="24"/>
              </w:rPr>
              <w:t>-</w:t>
            </w:r>
          </w:p>
        </w:tc>
        <w:tc>
          <w:tcPr>
            <w:tcW w:w="1714" w:type="dxa"/>
            <w:tcBorders>
              <w:top w:val="single" w:sz="4" w:space="0" w:color="000000"/>
              <w:left w:val="single" w:sz="4" w:space="0" w:color="000000"/>
              <w:bottom w:val="single" w:sz="4" w:space="0" w:color="000000"/>
              <w:right w:val="single" w:sz="4" w:space="0" w:color="000000"/>
            </w:tcBorders>
            <w:vAlign w:val="center"/>
          </w:tcPr>
          <w:p w14:paraId="327624BA" w14:textId="77777777" w:rsidR="00C15AD5" w:rsidRPr="00C15AD5" w:rsidRDefault="00C15AD5" w:rsidP="00D74688">
            <w:pPr>
              <w:pStyle w:val="a0"/>
              <w:ind w:firstLine="480"/>
              <w:jc w:val="right"/>
              <w:rPr>
                <w:color w:val="000000"/>
                <w:sz w:val="24"/>
              </w:rPr>
            </w:pPr>
            <w:r w:rsidRPr="00C15AD5">
              <w:rPr>
                <w:color w:val="000000"/>
                <w:sz w:val="24"/>
              </w:rPr>
              <w:t>-</w:t>
            </w:r>
          </w:p>
        </w:tc>
      </w:tr>
      <w:tr w:rsidR="00C15AD5" w:rsidRPr="00D564C7" w14:paraId="5AD1DBD9" w14:textId="77777777" w:rsidTr="00C15AD5">
        <w:trPr>
          <w:gridAfter w:val="1"/>
          <w:wAfter w:w="113" w:type="dxa"/>
        </w:trPr>
        <w:tc>
          <w:tcPr>
            <w:tcW w:w="857" w:type="dxa"/>
            <w:tcBorders>
              <w:top w:val="single" w:sz="4" w:space="0" w:color="000000"/>
              <w:left w:val="single" w:sz="4" w:space="0" w:color="000000"/>
              <w:bottom w:val="single" w:sz="4" w:space="0" w:color="000000"/>
              <w:right w:val="single" w:sz="4" w:space="0" w:color="000000"/>
            </w:tcBorders>
            <w:vAlign w:val="center"/>
          </w:tcPr>
          <w:p w14:paraId="36B71233" w14:textId="77777777" w:rsidR="00C15AD5" w:rsidRPr="00DD699C" w:rsidRDefault="00C15AD5" w:rsidP="00C15AD5">
            <w:pPr>
              <w:spacing w:before="29" w:line="288" w:lineRule="auto"/>
              <w:jc w:val="center"/>
              <w:rPr>
                <w:sz w:val="24"/>
              </w:rPr>
            </w:pPr>
            <w:r w:rsidRPr="00DD699C">
              <w:rPr>
                <w:sz w:val="24"/>
              </w:rPr>
              <w:t>C</w:t>
            </w:r>
          </w:p>
        </w:tc>
        <w:tc>
          <w:tcPr>
            <w:tcW w:w="3713" w:type="dxa"/>
            <w:tcBorders>
              <w:top w:val="single" w:sz="4" w:space="0" w:color="000000"/>
              <w:left w:val="single" w:sz="4" w:space="0" w:color="000000"/>
              <w:bottom w:val="single" w:sz="4" w:space="0" w:color="000000"/>
              <w:right w:val="single" w:sz="4" w:space="0" w:color="000000"/>
            </w:tcBorders>
            <w:vAlign w:val="center"/>
          </w:tcPr>
          <w:p w14:paraId="2841F317" w14:textId="77777777" w:rsidR="00C15AD5" w:rsidRPr="00C15AD5" w:rsidRDefault="00C15AD5" w:rsidP="00D74688">
            <w:pPr>
              <w:pStyle w:val="a0"/>
              <w:ind w:firstLineChars="0" w:firstLine="0"/>
              <w:rPr>
                <w:color w:val="000000"/>
                <w:sz w:val="24"/>
              </w:rPr>
            </w:pPr>
            <w:r w:rsidRPr="00C15AD5">
              <w:rPr>
                <w:rFonts w:hint="eastAsia"/>
                <w:color w:val="000000"/>
                <w:sz w:val="24"/>
              </w:rPr>
              <w:t>制造业</w:t>
            </w:r>
          </w:p>
        </w:tc>
        <w:tc>
          <w:tcPr>
            <w:tcW w:w="2714" w:type="dxa"/>
            <w:tcBorders>
              <w:top w:val="single" w:sz="4" w:space="0" w:color="000000"/>
              <w:left w:val="single" w:sz="4" w:space="0" w:color="000000"/>
              <w:bottom w:val="single" w:sz="4" w:space="0" w:color="000000"/>
              <w:right w:val="single" w:sz="4" w:space="0" w:color="000000"/>
            </w:tcBorders>
            <w:vAlign w:val="center"/>
          </w:tcPr>
          <w:p w14:paraId="0517748E" w14:textId="77777777" w:rsidR="00C15AD5" w:rsidRPr="00C15AD5" w:rsidRDefault="00C15AD5" w:rsidP="00D74688">
            <w:pPr>
              <w:pStyle w:val="a0"/>
              <w:ind w:firstLine="480"/>
              <w:jc w:val="right"/>
              <w:rPr>
                <w:color w:val="000000"/>
                <w:sz w:val="24"/>
              </w:rPr>
            </w:pPr>
            <w:r w:rsidRPr="00C15AD5">
              <w:rPr>
                <w:color w:val="000000"/>
                <w:sz w:val="24"/>
              </w:rPr>
              <w:t>66,837,827.65</w:t>
            </w:r>
          </w:p>
        </w:tc>
        <w:tc>
          <w:tcPr>
            <w:tcW w:w="1714" w:type="dxa"/>
            <w:tcBorders>
              <w:top w:val="single" w:sz="4" w:space="0" w:color="000000"/>
              <w:left w:val="single" w:sz="4" w:space="0" w:color="000000"/>
              <w:bottom w:val="single" w:sz="4" w:space="0" w:color="000000"/>
              <w:right w:val="single" w:sz="4" w:space="0" w:color="000000"/>
            </w:tcBorders>
            <w:vAlign w:val="center"/>
          </w:tcPr>
          <w:p w14:paraId="6FDF0BBA" w14:textId="77777777" w:rsidR="00C15AD5" w:rsidRPr="00C15AD5" w:rsidRDefault="00C15AD5" w:rsidP="00D74688">
            <w:pPr>
              <w:pStyle w:val="a0"/>
              <w:ind w:firstLine="480"/>
              <w:jc w:val="right"/>
              <w:rPr>
                <w:color w:val="000000"/>
                <w:sz w:val="24"/>
              </w:rPr>
            </w:pPr>
            <w:r w:rsidRPr="00C15AD5">
              <w:rPr>
                <w:color w:val="000000"/>
                <w:sz w:val="24"/>
              </w:rPr>
              <w:t>27.99</w:t>
            </w:r>
          </w:p>
        </w:tc>
      </w:tr>
      <w:tr w:rsidR="00C15AD5" w:rsidRPr="00D564C7" w14:paraId="3A4068F5" w14:textId="77777777" w:rsidTr="00C15AD5">
        <w:trPr>
          <w:gridAfter w:val="1"/>
          <w:wAfter w:w="113" w:type="dxa"/>
        </w:trPr>
        <w:tc>
          <w:tcPr>
            <w:tcW w:w="857" w:type="dxa"/>
            <w:tcBorders>
              <w:top w:val="single" w:sz="4" w:space="0" w:color="000000"/>
              <w:left w:val="single" w:sz="4" w:space="0" w:color="000000"/>
              <w:bottom w:val="single" w:sz="4" w:space="0" w:color="000000"/>
              <w:right w:val="single" w:sz="4" w:space="0" w:color="000000"/>
            </w:tcBorders>
            <w:vAlign w:val="center"/>
          </w:tcPr>
          <w:p w14:paraId="3FEC08A5" w14:textId="77777777" w:rsidR="00C15AD5" w:rsidRPr="00DD699C" w:rsidRDefault="00C15AD5" w:rsidP="00C15AD5">
            <w:pPr>
              <w:spacing w:before="29" w:line="288" w:lineRule="auto"/>
              <w:jc w:val="center"/>
              <w:rPr>
                <w:sz w:val="24"/>
              </w:rPr>
            </w:pPr>
            <w:r w:rsidRPr="00DD699C">
              <w:rPr>
                <w:sz w:val="24"/>
              </w:rPr>
              <w:t>D</w:t>
            </w:r>
          </w:p>
        </w:tc>
        <w:tc>
          <w:tcPr>
            <w:tcW w:w="3713" w:type="dxa"/>
            <w:tcBorders>
              <w:top w:val="single" w:sz="4" w:space="0" w:color="000000"/>
              <w:left w:val="single" w:sz="4" w:space="0" w:color="000000"/>
              <w:bottom w:val="single" w:sz="4" w:space="0" w:color="000000"/>
              <w:right w:val="single" w:sz="4" w:space="0" w:color="000000"/>
            </w:tcBorders>
            <w:vAlign w:val="center"/>
          </w:tcPr>
          <w:p w14:paraId="5D148299" w14:textId="77777777" w:rsidR="00C15AD5" w:rsidRPr="00C15AD5" w:rsidRDefault="00C15AD5" w:rsidP="00D74688">
            <w:pPr>
              <w:pStyle w:val="a0"/>
              <w:ind w:firstLineChars="0" w:firstLine="0"/>
              <w:rPr>
                <w:color w:val="000000"/>
                <w:sz w:val="24"/>
              </w:rPr>
            </w:pPr>
            <w:r w:rsidRPr="00C15AD5">
              <w:rPr>
                <w:rFonts w:hint="eastAsia"/>
                <w:color w:val="000000"/>
                <w:sz w:val="24"/>
              </w:rPr>
              <w:t>电力、热力、燃气及水生产和供应业</w:t>
            </w:r>
          </w:p>
        </w:tc>
        <w:tc>
          <w:tcPr>
            <w:tcW w:w="2714" w:type="dxa"/>
            <w:tcBorders>
              <w:top w:val="single" w:sz="4" w:space="0" w:color="000000"/>
              <w:left w:val="single" w:sz="4" w:space="0" w:color="000000"/>
              <w:bottom w:val="single" w:sz="4" w:space="0" w:color="000000"/>
              <w:right w:val="single" w:sz="4" w:space="0" w:color="000000"/>
            </w:tcBorders>
            <w:vAlign w:val="center"/>
          </w:tcPr>
          <w:p w14:paraId="76E30D8E" w14:textId="77777777" w:rsidR="00C15AD5" w:rsidRPr="00C15AD5" w:rsidRDefault="00C15AD5" w:rsidP="00D74688">
            <w:pPr>
              <w:pStyle w:val="a0"/>
              <w:ind w:firstLine="480"/>
              <w:jc w:val="right"/>
              <w:rPr>
                <w:color w:val="000000"/>
                <w:sz w:val="24"/>
              </w:rPr>
            </w:pPr>
            <w:r w:rsidRPr="00C15AD5">
              <w:rPr>
                <w:color w:val="000000"/>
                <w:sz w:val="24"/>
              </w:rPr>
              <w:t>-</w:t>
            </w:r>
          </w:p>
        </w:tc>
        <w:tc>
          <w:tcPr>
            <w:tcW w:w="1714" w:type="dxa"/>
            <w:tcBorders>
              <w:top w:val="single" w:sz="4" w:space="0" w:color="000000"/>
              <w:left w:val="single" w:sz="4" w:space="0" w:color="000000"/>
              <w:bottom w:val="single" w:sz="4" w:space="0" w:color="000000"/>
              <w:right w:val="single" w:sz="4" w:space="0" w:color="000000"/>
            </w:tcBorders>
            <w:vAlign w:val="center"/>
          </w:tcPr>
          <w:p w14:paraId="7F8C08F4" w14:textId="77777777" w:rsidR="00C15AD5" w:rsidRPr="00C15AD5" w:rsidRDefault="00C15AD5" w:rsidP="00D74688">
            <w:pPr>
              <w:pStyle w:val="a0"/>
              <w:ind w:firstLine="480"/>
              <w:jc w:val="right"/>
              <w:rPr>
                <w:color w:val="000000"/>
                <w:sz w:val="24"/>
              </w:rPr>
            </w:pPr>
            <w:r w:rsidRPr="00C15AD5">
              <w:rPr>
                <w:color w:val="000000"/>
                <w:sz w:val="24"/>
              </w:rPr>
              <w:t>-</w:t>
            </w:r>
          </w:p>
        </w:tc>
      </w:tr>
      <w:tr w:rsidR="00C15AD5" w:rsidRPr="00D564C7" w14:paraId="308BE42E" w14:textId="77777777" w:rsidTr="00C15AD5">
        <w:trPr>
          <w:gridAfter w:val="1"/>
          <w:wAfter w:w="113" w:type="dxa"/>
        </w:trPr>
        <w:tc>
          <w:tcPr>
            <w:tcW w:w="857" w:type="dxa"/>
            <w:tcBorders>
              <w:top w:val="single" w:sz="4" w:space="0" w:color="000000"/>
              <w:left w:val="single" w:sz="4" w:space="0" w:color="000000"/>
              <w:bottom w:val="single" w:sz="4" w:space="0" w:color="000000"/>
              <w:right w:val="single" w:sz="4" w:space="0" w:color="000000"/>
            </w:tcBorders>
            <w:vAlign w:val="center"/>
          </w:tcPr>
          <w:p w14:paraId="540763A2" w14:textId="77777777" w:rsidR="00C15AD5" w:rsidRPr="00DD699C" w:rsidRDefault="00C15AD5" w:rsidP="00C15AD5">
            <w:pPr>
              <w:spacing w:before="29" w:line="288" w:lineRule="auto"/>
              <w:jc w:val="center"/>
              <w:rPr>
                <w:sz w:val="24"/>
              </w:rPr>
            </w:pPr>
            <w:r w:rsidRPr="00DD699C">
              <w:rPr>
                <w:sz w:val="24"/>
              </w:rPr>
              <w:t>E</w:t>
            </w:r>
          </w:p>
        </w:tc>
        <w:tc>
          <w:tcPr>
            <w:tcW w:w="3713" w:type="dxa"/>
            <w:tcBorders>
              <w:top w:val="single" w:sz="4" w:space="0" w:color="000000"/>
              <w:left w:val="single" w:sz="4" w:space="0" w:color="000000"/>
              <w:bottom w:val="single" w:sz="4" w:space="0" w:color="000000"/>
              <w:right w:val="single" w:sz="4" w:space="0" w:color="000000"/>
            </w:tcBorders>
            <w:vAlign w:val="center"/>
          </w:tcPr>
          <w:p w14:paraId="3A861585" w14:textId="77777777" w:rsidR="00C15AD5" w:rsidRPr="00C15AD5" w:rsidRDefault="00C15AD5" w:rsidP="00D74688">
            <w:pPr>
              <w:pStyle w:val="a0"/>
              <w:ind w:firstLineChars="0" w:firstLine="0"/>
              <w:rPr>
                <w:color w:val="000000"/>
                <w:sz w:val="24"/>
              </w:rPr>
            </w:pPr>
            <w:r w:rsidRPr="00C15AD5">
              <w:rPr>
                <w:rFonts w:hint="eastAsia"/>
                <w:color w:val="000000"/>
                <w:sz w:val="24"/>
              </w:rPr>
              <w:t>建筑业</w:t>
            </w:r>
          </w:p>
        </w:tc>
        <w:tc>
          <w:tcPr>
            <w:tcW w:w="2714" w:type="dxa"/>
            <w:tcBorders>
              <w:top w:val="single" w:sz="4" w:space="0" w:color="000000"/>
              <w:left w:val="single" w:sz="4" w:space="0" w:color="000000"/>
              <w:bottom w:val="single" w:sz="4" w:space="0" w:color="000000"/>
              <w:right w:val="single" w:sz="4" w:space="0" w:color="000000"/>
            </w:tcBorders>
            <w:vAlign w:val="center"/>
          </w:tcPr>
          <w:p w14:paraId="44F456B9" w14:textId="77777777" w:rsidR="00C15AD5" w:rsidRPr="00C15AD5" w:rsidRDefault="00C15AD5" w:rsidP="00D74688">
            <w:pPr>
              <w:pStyle w:val="a0"/>
              <w:ind w:firstLine="480"/>
              <w:jc w:val="right"/>
              <w:rPr>
                <w:color w:val="000000"/>
                <w:sz w:val="24"/>
              </w:rPr>
            </w:pPr>
            <w:r w:rsidRPr="00C15AD5">
              <w:rPr>
                <w:color w:val="000000"/>
                <w:sz w:val="24"/>
              </w:rPr>
              <w:t>14,093,634.00</w:t>
            </w:r>
          </w:p>
        </w:tc>
        <w:tc>
          <w:tcPr>
            <w:tcW w:w="1714" w:type="dxa"/>
            <w:tcBorders>
              <w:top w:val="single" w:sz="4" w:space="0" w:color="000000"/>
              <w:left w:val="single" w:sz="4" w:space="0" w:color="000000"/>
              <w:bottom w:val="single" w:sz="4" w:space="0" w:color="000000"/>
              <w:right w:val="single" w:sz="4" w:space="0" w:color="000000"/>
            </w:tcBorders>
            <w:vAlign w:val="center"/>
          </w:tcPr>
          <w:p w14:paraId="6CAFD504" w14:textId="77777777" w:rsidR="00C15AD5" w:rsidRPr="00C15AD5" w:rsidRDefault="00C15AD5" w:rsidP="00D74688">
            <w:pPr>
              <w:pStyle w:val="a0"/>
              <w:ind w:firstLine="480"/>
              <w:jc w:val="right"/>
              <w:rPr>
                <w:color w:val="000000"/>
                <w:sz w:val="24"/>
              </w:rPr>
            </w:pPr>
            <w:r w:rsidRPr="00C15AD5">
              <w:rPr>
                <w:color w:val="000000"/>
                <w:sz w:val="24"/>
              </w:rPr>
              <w:t>5.90</w:t>
            </w:r>
          </w:p>
        </w:tc>
      </w:tr>
      <w:tr w:rsidR="00C15AD5" w:rsidRPr="00D564C7" w14:paraId="53734A45" w14:textId="77777777" w:rsidTr="00C15AD5">
        <w:trPr>
          <w:gridAfter w:val="1"/>
          <w:wAfter w:w="113" w:type="dxa"/>
        </w:trPr>
        <w:tc>
          <w:tcPr>
            <w:tcW w:w="857" w:type="dxa"/>
            <w:tcBorders>
              <w:top w:val="single" w:sz="4" w:space="0" w:color="000000"/>
              <w:left w:val="single" w:sz="4" w:space="0" w:color="000000"/>
              <w:bottom w:val="single" w:sz="4" w:space="0" w:color="000000"/>
              <w:right w:val="single" w:sz="4" w:space="0" w:color="000000"/>
            </w:tcBorders>
            <w:vAlign w:val="center"/>
          </w:tcPr>
          <w:p w14:paraId="01BD7794" w14:textId="77777777" w:rsidR="00C15AD5" w:rsidRPr="00DD699C" w:rsidRDefault="00C15AD5" w:rsidP="00C15AD5">
            <w:pPr>
              <w:spacing w:before="29" w:line="288" w:lineRule="auto"/>
              <w:jc w:val="center"/>
              <w:rPr>
                <w:sz w:val="24"/>
              </w:rPr>
            </w:pPr>
            <w:r w:rsidRPr="00DD699C">
              <w:rPr>
                <w:sz w:val="24"/>
              </w:rPr>
              <w:lastRenderedPageBreak/>
              <w:t>F</w:t>
            </w:r>
          </w:p>
        </w:tc>
        <w:tc>
          <w:tcPr>
            <w:tcW w:w="3713" w:type="dxa"/>
            <w:tcBorders>
              <w:top w:val="single" w:sz="4" w:space="0" w:color="000000"/>
              <w:left w:val="single" w:sz="4" w:space="0" w:color="000000"/>
              <w:bottom w:val="single" w:sz="4" w:space="0" w:color="000000"/>
              <w:right w:val="single" w:sz="4" w:space="0" w:color="000000"/>
            </w:tcBorders>
            <w:vAlign w:val="center"/>
          </w:tcPr>
          <w:p w14:paraId="5CA12B73" w14:textId="77777777" w:rsidR="00C15AD5" w:rsidRPr="00C15AD5" w:rsidRDefault="00C15AD5" w:rsidP="00D74688">
            <w:pPr>
              <w:pStyle w:val="a0"/>
              <w:ind w:firstLineChars="0" w:firstLine="0"/>
              <w:rPr>
                <w:color w:val="000000"/>
                <w:sz w:val="24"/>
              </w:rPr>
            </w:pPr>
            <w:r w:rsidRPr="00C15AD5">
              <w:rPr>
                <w:rFonts w:hint="eastAsia"/>
                <w:color w:val="000000"/>
                <w:sz w:val="24"/>
              </w:rPr>
              <w:t>批发和零售业</w:t>
            </w:r>
          </w:p>
        </w:tc>
        <w:tc>
          <w:tcPr>
            <w:tcW w:w="2714" w:type="dxa"/>
            <w:tcBorders>
              <w:top w:val="single" w:sz="4" w:space="0" w:color="000000"/>
              <w:left w:val="single" w:sz="4" w:space="0" w:color="000000"/>
              <w:bottom w:val="single" w:sz="4" w:space="0" w:color="000000"/>
              <w:right w:val="single" w:sz="4" w:space="0" w:color="000000"/>
            </w:tcBorders>
            <w:vAlign w:val="center"/>
          </w:tcPr>
          <w:p w14:paraId="2E0CCDF2" w14:textId="77777777" w:rsidR="00C15AD5" w:rsidRPr="00C15AD5" w:rsidRDefault="00C15AD5" w:rsidP="00D74688">
            <w:pPr>
              <w:pStyle w:val="a0"/>
              <w:ind w:firstLine="480"/>
              <w:jc w:val="right"/>
              <w:rPr>
                <w:color w:val="000000"/>
                <w:sz w:val="24"/>
              </w:rPr>
            </w:pPr>
            <w:r w:rsidRPr="00C15AD5">
              <w:rPr>
                <w:color w:val="000000"/>
                <w:sz w:val="24"/>
              </w:rPr>
              <w:t>17,847,315.00</w:t>
            </w:r>
          </w:p>
        </w:tc>
        <w:tc>
          <w:tcPr>
            <w:tcW w:w="1714" w:type="dxa"/>
            <w:tcBorders>
              <w:top w:val="single" w:sz="4" w:space="0" w:color="000000"/>
              <w:left w:val="single" w:sz="4" w:space="0" w:color="000000"/>
              <w:bottom w:val="single" w:sz="4" w:space="0" w:color="000000"/>
              <w:right w:val="single" w:sz="4" w:space="0" w:color="000000"/>
            </w:tcBorders>
            <w:vAlign w:val="center"/>
          </w:tcPr>
          <w:p w14:paraId="3C458E5D" w14:textId="77777777" w:rsidR="00C15AD5" w:rsidRPr="00C15AD5" w:rsidRDefault="00C15AD5" w:rsidP="00D74688">
            <w:pPr>
              <w:pStyle w:val="a0"/>
              <w:ind w:firstLine="480"/>
              <w:jc w:val="right"/>
              <w:rPr>
                <w:color w:val="000000"/>
                <w:sz w:val="24"/>
              </w:rPr>
            </w:pPr>
            <w:r w:rsidRPr="00C15AD5">
              <w:rPr>
                <w:color w:val="000000"/>
                <w:sz w:val="24"/>
              </w:rPr>
              <w:t>7.47</w:t>
            </w:r>
          </w:p>
        </w:tc>
      </w:tr>
      <w:tr w:rsidR="00C15AD5" w:rsidRPr="00D564C7" w14:paraId="5E4C7FCB" w14:textId="77777777" w:rsidTr="00C15AD5">
        <w:trPr>
          <w:gridAfter w:val="1"/>
          <w:wAfter w:w="113" w:type="dxa"/>
        </w:trPr>
        <w:tc>
          <w:tcPr>
            <w:tcW w:w="857" w:type="dxa"/>
            <w:tcBorders>
              <w:top w:val="single" w:sz="4" w:space="0" w:color="000000"/>
              <w:left w:val="single" w:sz="4" w:space="0" w:color="000000"/>
              <w:bottom w:val="single" w:sz="4" w:space="0" w:color="000000"/>
              <w:right w:val="single" w:sz="4" w:space="0" w:color="000000"/>
            </w:tcBorders>
            <w:vAlign w:val="center"/>
          </w:tcPr>
          <w:p w14:paraId="08F513A9" w14:textId="77777777" w:rsidR="00C15AD5" w:rsidRPr="00DD699C" w:rsidRDefault="00C15AD5" w:rsidP="00C15AD5">
            <w:pPr>
              <w:spacing w:before="29" w:line="288" w:lineRule="auto"/>
              <w:jc w:val="center"/>
              <w:rPr>
                <w:sz w:val="24"/>
              </w:rPr>
            </w:pPr>
            <w:r w:rsidRPr="00DD699C">
              <w:rPr>
                <w:sz w:val="24"/>
              </w:rPr>
              <w:t>G</w:t>
            </w:r>
          </w:p>
        </w:tc>
        <w:tc>
          <w:tcPr>
            <w:tcW w:w="3713" w:type="dxa"/>
            <w:tcBorders>
              <w:top w:val="single" w:sz="4" w:space="0" w:color="000000"/>
              <w:left w:val="single" w:sz="4" w:space="0" w:color="000000"/>
              <w:bottom w:val="single" w:sz="4" w:space="0" w:color="000000"/>
              <w:right w:val="single" w:sz="4" w:space="0" w:color="000000"/>
            </w:tcBorders>
            <w:vAlign w:val="center"/>
          </w:tcPr>
          <w:p w14:paraId="3CFFDEA9" w14:textId="77777777" w:rsidR="00C15AD5" w:rsidRPr="00C15AD5" w:rsidRDefault="00C15AD5" w:rsidP="00D74688">
            <w:pPr>
              <w:pStyle w:val="a0"/>
              <w:ind w:firstLineChars="0" w:firstLine="0"/>
              <w:rPr>
                <w:color w:val="000000"/>
                <w:sz w:val="24"/>
              </w:rPr>
            </w:pPr>
            <w:r w:rsidRPr="00C15AD5">
              <w:rPr>
                <w:rFonts w:hint="eastAsia"/>
                <w:color w:val="000000"/>
                <w:sz w:val="24"/>
              </w:rPr>
              <w:t>交通运输、仓储和邮政业</w:t>
            </w:r>
          </w:p>
        </w:tc>
        <w:tc>
          <w:tcPr>
            <w:tcW w:w="2714" w:type="dxa"/>
            <w:tcBorders>
              <w:top w:val="single" w:sz="4" w:space="0" w:color="000000"/>
              <w:left w:val="single" w:sz="4" w:space="0" w:color="000000"/>
              <w:bottom w:val="single" w:sz="4" w:space="0" w:color="000000"/>
              <w:right w:val="single" w:sz="4" w:space="0" w:color="000000"/>
            </w:tcBorders>
            <w:vAlign w:val="center"/>
          </w:tcPr>
          <w:p w14:paraId="3F0DCFF0" w14:textId="77777777" w:rsidR="00C15AD5" w:rsidRPr="00C15AD5" w:rsidRDefault="00C15AD5" w:rsidP="00D74688">
            <w:pPr>
              <w:pStyle w:val="a0"/>
              <w:ind w:firstLine="480"/>
              <w:jc w:val="right"/>
              <w:rPr>
                <w:color w:val="000000"/>
                <w:sz w:val="24"/>
              </w:rPr>
            </w:pPr>
            <w:r w:rsidRPr="00C15AD5">
              <w:rPr>
                <w:color w:val="000000"/>
                <w:sz w:val="24"/>
              </w:rPr>
              <w:t>-</w:t>
            </w:r>
          </w:p>
        </w:tc>
        <w:tc>
          <w:tcPr>
            <w:tcW w:w="1714" w:type="dxa"/>
            <w:tcBorders>
              <w:top w:val="single" w:sz="4" w:space="0" w:color="000000"/>
              <w:left w:val="single" w:sz="4" w:space="0" w:color="000000"/>
              <w:bottom w:val="single" w:sz="4" w:space="0" w:color="000000"/>
              <w:right w:val="single" w:sz="4" w:space="0" w:color="000000"/>
            </w:tcBorders>
            <w:vAlign w:val="center"/>
          </w:tcPr>
          <w:p w14:paraId="0FEEFC2A" w14:textId="77777777" w:rsidR="00C15AD5" w:rsidRPr="00C15AD5" w:rsidRDefault="00C15AD5" w:rsidP="00D74688">
            <w:pPr>
              <w:pStyle w:val="a0"/>
              <w:ind w:firstLine="480"/>
              <w:jc w:val="right"/>
              <w:rPr>
                <w:color w:val="000000"/>
                <w:sz w:val="24"/>
              </w:rPr>
            </w:pPr>
            <w:r w:rsidRPr="00C15AD5">
              <w:rPr>
                <w:color w:val="000000"/>
                <w:sz w:val="24"/>
              </w:rPr>
              <w:t>-</w:t>
            </w:r>
          </w:p>
        </w:tc>
      </w:tr>
      <w:tr w:rsidR="00C15AD5" w:rsidRPr="00D564C7" w14:paraId="1D904CB7" w14:textId="77777777" w:rsidTr="00C15AD5">
        <w:trPr>
          <w:gridAfter w:val="1"/>
          <w:wAfter w:w="113" w:type="dxa"/>
        </w:trPr>
        <w:tc>
          <w:tcPr>
            <w:tcW w:w="857" w:type="dxa"/>
            <w:tcBorders>
              <w:top w:val="single" w:sz="4" w:space="0" w:color="000000"/>
              <w:left w:val="single" w:sz="4" w:space="0" w:color="000000"/>
              <w:bottom w:val="single" w:sz="4" w:space="0" w:color="000000"/>
              <w:right w:val="single" w:sz="4" w:space="0" w:color="000000"/>
            </w:tcBorders>
            <w:vAlign w:val="center"/>
          </w:tcPr>
          <w:p w14:paraId="37CF72DA" w14:textId="77777777" w:rsidR="00C15AD5" w:rsidRPr="00DD699C" w:rsidRDefault="00C15AD5" w:rsidP="00C15AD5">
            <w:pPr>
              <w:spacing w:before="29" w:line="288" w:lineRule="auto"/>
              <w:jc w:val="center"/>
              <w:rPr>
                <w:sz w:val="24"/>
              </w:rPr>
            </w:pPr>
            <w:r w:rsidRPr="00DD699C">
              <w:rPr>
                <w:sz w:val="24"/>
              </w:rPr>
              <w:t>H</w:t>
            </w:r>
          </w:p>
        </w:tc>
        <w:tc>
          <w:tcPr>
            <w:tcW w:w="3713" w:type="dxa"/>
            <w:tcBorders>
              <w:top w:val="single" w:sz="4" w:space="0" w:color="000000"/>
              <w:left w:val="single" w:sz="4" w:space="0" w:color="000000"/>
              <w:bottom w:val="single" w:sz="4" w:space="0" w:color="000000"/>
              <w:right w:val="single" w:sz="4" w:space="0" w:color="000000"/>
            </w:tcBorders>
            <w:vAlign w:val="center"/>
          </w:tcPr>
          <w:p w14:paraId="2C75E273" w14:textId="77777777" w:rsidR="00C15AD5" w:rsidRPr="00C15AD5" w:rsidRDefault="00C15AD5" w:rsidP="00D74688">
            <w:pPr>
              <w:pStyle w:val="a0"/>
              <w:ind w:firstLineChars="0" w:firstLine="0"/>
              <w:rPr>
                <w:color w:val="000000"/>
                <w:sz w:val="24"/>
              </w:rPr>
            </w:pPr>
            <w:r w:rsidRPr="00C15AD5">
              <w:rPr>
                <w:rFonts w:hint="eastAsia"/>
                <w:color w:val="000000"/>
                <w:sz w:val="24"/>
              </w:rPr>
              <w:t>住宿和餐饮业</w:t>
            </w:r>
          </w:p>
        </w:tc>
        <w:tc>
          <w:tcPr>
            <w:tcW w:w="2714" w:type="dxa"/>
            <w:tcBorders>
              <w:top w:val="single" w:sz="4" w:space="0" w:color="000000"/>
              <w:left w:val="single" w:sz="4" w:space="0" w:color="000000"/>
              <w:bottom w:val="single" w:sz="4" w:space="0" w:color="000000"/>
              <w:right w:val="single" w:sz="4" w:space="0" w:color="000000"/>
            </w:tcBorders>
            <w:vAlign w:val="center"/>
          </w:tcPr>
          <w:p w14:paraId="417D13AB" w14:textId="77777777" w:rsidR="00C15AD5" w:rsidRPr="00C15AD5" w:rsidRDefault="00C15AD5" w:rsidP="00D74688">
            <w:pPr>
              <w:pStyle w:val="a0"/>
              <w:ind w:firstLine="480"/>
              <w:jc w:val="right"/>
              <w:rPr>
                <w:color w:val="000000"/>
                <w:sz w:val="24"/>
              </w:rPr>
            </w:pPr>
            <w:r w:rsidRPr="00C15AD5">
              <w:rPr>
                <w:color w:val="000000"/>
                <w:sz w:val="24"/>
              </w:rPr>
              <w:t>-</w:t>
            </w:r>
          </w:p>
        </w:tc>
        <w:tc>
          <w:tcPr>
            <w:tcW w:w="1714" w:type="dxa"/>
            <w:tcBorders>
              <w:top w:val="single" w:sz="4" w:space="0" w:color="000000"/>
              <w:left w:val="single" w:sz="4" w:space="0" w:color="000000"/>
              <w:bottom w:val="single" w:sz="4" w:space="0" w:color="000000"/>
              <w:right w:val="single" w:sz="4" w:space="0" w:color="000000"/>
            </w:tcBorders>
            <w:vAlign w:val="center"/>
          </w:tcPr>
          <w:p w14:paraId="7668624E" w14:textId="77777777" w:rsidR="00C15AD5" w:rsidRPr="00C15AD5" w:rsidRDefault="00C15AD5" w:rsidP="00D74688">
            <w:pPr>
              <w:pStyle w:val="a0"/>
              <w:ind w:firstLine="480"/>
              <w:jc w:val="right"/>
              <w:rPr>
                <w:color w:val="000000"/>
                <w:sz w:val="24"/>
              </w:rPr>
            </w:pPr>
            <w:r w:rsidRPr="00C15AD5">
              <w:rPr>
                <w:color w:val="000000"/>
                <w:sz w:val="24"/>
              </w:rPr>
              <w:t>-</w:t>
            </w:r>
          </w:p>
        </w:tc>
      </w:tr>
      <w:tr w:rsidR="00C15AD5" w:rsidRPr="00D564C7" w14:paraId="1A0FE30D" w14:textId="77777777" w:rsidTr="00C15AD5">
        <w:trPr>
          <w:gridAfter w:val="1"/>
          <w:wAfter w:w="113" w:type="dxa"/>
        </w:trPr>
        <w:tc>
          <w:tcPr>
            <w:tcW w:w="857" w:type="dxa"/>
            <w:tcBorders>
              <w:top w:val="single" w:sz="4" w:space="0" w:color="000000"/>
              <w:left w:val="single" w:sz="4" w:space="0" w:color="000000"/>
              <w:bottom w:val="single" w:sz="4" w:space="0" w:color="000000"/>
              <w:right w:val="single" w:sz="4" w:space="0" w:color="000000"/>
            </w:tcBorders>
            <w:vAlign w:val="center"/>
          </w:tcPr>
          <w:p w14:paraId="43DBBE0E" w14:textId="77777777" w:rsidR="00C15AD5" w:rsidRPr="00DD699C" w:rsidRDefault="00C15AD5" w:rsidP="00C15AD5">
            <w:pPr>
              <w:spacing w:before="29" w:line="288" w:lineRule="auto"/>
              <w:jc w:val="center"/>
              <w:rPr>
                <w:sz w:val="24"/>
              </w:rPr>
            </w:pPr>
            <w:r w:rsidRPr="00DD699C">
              <w:rPr>
                <w:sz w:val="24"/>
              </w:rPr>
              <w:t>I</w:t>
            </w:r>
          </w:p>
        </w:tc>
        <w:tc>
          <w:tcPr>
            <w:tcW w:w="3713" w:type="dxa"/>
            <w:tcBorders>
              <w:top w:val="single" w:sz="4" w:space="0" w:color="000000"/>
              <w:left w:val="single" w:sz="4" w:space="0" w:color="000000"/>
              <w:bottom w:val="single" w:sz="4" w:space="0" w:color="000000"/>
              <w:right w:val="single" w:sz="4" w:space="0" w:color="000000"/>
            </w:tcBorders>
            <w:vAlign w:val="center"/>
          </w:tcPr>
          <w:p w14:paraId="6016F40E" w14:textId="77777777" w:rsidR="00C15AD5" w:rsidRPr="00C15AD5" w:rsidRDefault="00C15AD5" w:rsidP="00D74688">
            <w:pPr>
              <w:pStyle w:val="a0"/>
              <w:ind w:firstLineChars="0" w:firstLine="0"/>
              <w:rPr>
                <w:color w:val="000000"/>
                <w:sz w:val="24"/>
              </w:rPr>
            </w:pPr>
            <w:r w:rsidRPr="00C15AD5">
              <w:rPr>
                <w:rFonts w:hint="eastAsia"/>
                <w:color w:val="000000"/>
                <w:sz w:val="24"/>
              </w:rPr>
              <w:t>信息传输、软件和信息技术服务业</w:t>
            </w:r>
          </w:p>
        </w:tc>
        <w:tc>
          <w:tcPr>
            <w:tcW w:w="2714" w:type="dxa"/>
            <w:tcBorders>
              <w:top w:val="single" w:sz="4" w:space="0" w:color="000000"/>
              <w:left w:val="single" w:sz="4" w:space="0" w:color="000000"/>
              <w:bottom w:val="single" w:sz="4" w:space="0" w:color="000000"/>
              <w:right w:val="single" w:sz="4" w:space="0" w:color="000000"/>
            </w:tcBorders>
            <w:vAlign w:val="center"/>
          </w:tcPr>
          <w:p w14:paraId="6B9D962C" w14:textId="77777777" w:rsidR="00C15AD5" w:rsidRPr="00C15AD5" w:rsidRDefault="00C15AD5" w:rsidP="00D74688">
            <w:pPr>
              <w:pStyle w:val="a0"/>
              <w:ind w:firstLine="480"/>
              <w:jc w:val="right"/>
              <w:rPr>
                <w:color w:val="000000"/>
                <w:sz w:val="24"/>
              </w:rPr>
            </w:pPr>
            <w:r w:rsidRPr="00C15AD5">
              <w:rPr>
                <w:color w:val="000000"/>
                <w:sz w:val="24"/>
              </w:rPr>
              <w:t>20,632,147.34</w:t>
            </w:r>
          </w:p>
        </w:tc>
        <w:tc>
          <w:tcPr>
            <w:tcW w:w="1714" w:type="dxa"/>
            <w:tcBorders>
              <w:top w:val="single" w:sz="4" w:space="0" w:color="000000"/>
              <w:left w:val="single" w:sz="4" w:space="0" w:color="000000"/>
              <w:bottom w:val="single" w:sz="4" w:space="0" w:color="000000"/>
              <w:right w:val="single" w:sz="4" w:space="0" w:color="000000"/>
            </w:tcBorders>
            <w:vAlign w:val="center"/>
          </w:tcPr>
          <w:p w14:paraId="17971511" w14:textId="77777777" w:rsidR="00C15AD5" w:rsidRPr="00C15AD5" w:rsidRDefault="00C15AD5" w:rsidP="00D74688">
            <w:pPr>
              <w:pStyle w:val="a0"/>
              <w:ind w:firstLine="480"/>
              <w:jc w:val="right"/>
              <w:rPr>
                <w:color w:val="000000"/>
                <w:sz w:val="24"/>
              </w:rPr>
            </w:pPr>
            <w:r w:rsidRPr="00C15AD5">
              <w:rPr>
                <w:color w:val="000000"/>
                <w:sz w:val="24"/>
              </w:rPr>
              <w:t>8.64</w:t>
            </w:r>
          </w:p>
        </w:tc>
      </w:tr>
      <w:tr w:rsidR="00C15AD5" w:rsidRPr="00D564C7" w14:paraId="3A9A5A82" w14:textId="77777777" w:rsidTr="00C15AD5">
        <w:trPr>
          <w:gridAfter w:val="1"/>
          <w:wAfter w:w="113" w:type="dxa"/>
        </w:trPr>
        <w:tc>
          <w:tcPr>
            <w:tcW w:w="857" w:type="dxa"/>
            <w:tcBorders>
              <w:top w:val="single" w:sz="4" w:space="0" w:color="000000"/>
              <w:left w:val="single" w:sz="4" w:space="0" w:color="000000"/>
              <w:bottom w:val="single" w:sz="4" w:space="0" w:color="000000"/>
              <w:right w:val="single" w:sz="4" w:space="0" w:color="000000"/>
            </w:tcBorders>
            <w:vAlign w:val="center"/>
          </w:tcPr>
          <w:p w14:paraId="6E863433" w14:textId="77777777" w:rsidR="00C15AD5" w:rsidRPr="00DD699C" w:rsidRDefault="00C15AD5" w:rsidP="00C15AD5">
            <w:pPr>
              <w:spacing w:before="29" w:line="288" w:lineRule="auto"/>
              <w:jc w:val="center"/>
              <w:rPr>
                <w:sz w:val="24"/>
              </w:rPr>
            </w:pPr>
            <w:r w:rsidRPr="00DD699C">
              <w:rPr>
                <w:sz w:val="24"/>
              </w:rPr>
              <w:t>J</w:t>
            </w:r>
          </w:p>
        </w:tc>
        <w:tc>
          <w:tcPr>
            <w:tcW w:w="3713" w:type="dxa"/>
            <w:tcBorders>
              <w:top w:val="single" w:sz="4" w:space="0" w:color="000000"/>
              <w:left w:val="single" w:sz="4" w:space="0" w:color="000000"/>
              <w:bottom w:val="single" w:sz="4" w:space="0" w:color="000000"/>
              <w:right w:val="single" w:sz="4" w:space="0" w:color="000000"/>
            </w:tcBorders>
            <w:vAlign w:val="center"/>
          </w:tcPr>
          <w:p w14:paraId="2D8D777F" w14:textId="77777777" w:rsidR="00C15AD5" w:rsidRPr="00C15AD5" w:rsidRDefault="00C15AD5" w:rsidP="00D74688">
            <w:pPr>
              <w:pStyle w:val="a0"/>
              <w:ind w:firstLineChars="0" w:firstLine="0"/>
              <w:rPr>
                <w:color w:val="000000"/>
                <w:sz w:val="24"/>
              </w:rPr>
            </w:pPr>
            <w:r w:rsidRPr="00C15AD5">
              <w:rPr>
                <w:rFonts w:hint="eastAsia"/>
                <w:color w:val="000000"/>
                <w:sz w:val="24"/>
              </w:rPr>
              <w:t>金融业</w:t>
            </w:r>
          </w:p>
        </w:tc>
        <w:tc>
          <w:tcPr>
            <w:tcW w:w="2714" w:type="dxa"/>
            <w:tcBorders>
              <w:top w:val="single" w:sz="4" w:space="0" w:color="000000"/>
              <w:left w:val="single" w:sz="4" w:space="0" w:color="000000"/>
              <w:bottom w:val="single" w:sz="4" w:space="0" w:color="000000"/>
              <w:right w:val="single" w:sz="4" w:space="0" w:color="000000"/>
            </w:tcBorders>
            <w:vAlign w:val="center"/>
          </w:tcPr>
          <w:p w14:paraId="272E1D6D" w14:textId="77777777" w:rsidR="00C15AD5" w:rsidRPr="00C15AD5" w:rsidRDefault="00C15AD5" w:rsidP="00D74688">
            <w:pPr>
              <w:pStyle w:val="a0"/>
              <w:ind w:firstLine="480"/>
              <w:jc w:val="right"/>
              <w:rPr>
                <w:color w:val="000000"/>
                <w:sz w:val="24"/>
              </w:rPr>
            </w:pPr>
            <w:r w:rsidRPr="00C15AD5">
              <w:rPr>
                <w:color w:val="000000"/>
                <w:sz w:val="24"/>
              </w:rPr>
              <w:t>3,057,090.00</w:t>
            </w:r>
          </w:p>
        </w:tc>
        <w:tc>
          <w:tcPr>
            <w:tcW w:w="1714" w:type="dxa"/>
            <w:tcBorders>
              <w:top w:val="single" w:sz="4" w:space="0" w:color="000000"/>
              <w:left w:val="single" w:sz="4" w:space="0" w:color="000000"/>
              <w:bottom w:val="single" w:sz="4" w:space="0" w:color="000000"/>
              <w:right w:val="single" w:sz="4" w:space="0" w:color="000000"/>
            </w:tcBorders>
            <w:vAlign w:val="center"/>
          </w:tcPr>
          <w:p w14:paraId="2F2BB3B8" w14:textId="77777777" w:rsidR="00C15AD5" w:rsidRPr="00C15AD5" w:rsidRDefault="00C15AD5" w:rsidP="00D74688">
            <w:pPr>
              <w:pStyle w:val="a0"/>
              <w:ind w:firstLine="480"/>
              <w:jc w:val="right"/>
              <w:rPr>
                <w:color w:val="000000"/>
                <w:sz w:val="24"/>
              </w:rPr>
            </w:pPr>
            <w:r w:rsidRPr="00C15AD5">
              <w:rPr>
                <w:color w:val="000000"/>
                <w:sz w:val="24"/>
              </w:rPr>
              <w:t>1.28</w:t>
            </w:r>
          </w:p>
        </w:tc>
      </w:tr>
      <w:tr w:rsidR="00C15AD5" w:rsidRPr="00D564C7" w14:paraId="1507C175" w14:textId="77777777" w:rsidTr="00C15AD5">
        <w:trPr>
          <w:gridAfter w:val="1"/>
          <w:wAfter w:w="113" w:type="dxa"/>
        </w:trPr>
        <w:tc>
          <w:tcPr>
            <w:tcW w:w="857" w:type="dxa"/>
            <w:tcBorders>
              <w:top w:val="single" w:sz="4" w:space="0" w:color="000000"/>
              <w:left w:val="single" w:sz="4" w:space="0" w:color="000000"/>
              <w:bottom w:val="single" w:sz="4" w:space="0" w:color="000000"/>
              <w:right w:val="single" w:sz="4" w:space="0" w:color="000000"/>
            </w:tcBorders>
            <w:vAlign w:val="center"/>
          </w:tcPr>
          <w:p w14:paraId="4E8EFDB3" w14:textId="77777777" w:rsidR="00C15AD5" w:rsidRPr="00DD699C" w:rsidRDefault="00C15AD5" w:rsidP="00C15AD5">
            <w:pPr>
              <w:spacing w:before="29" w:line="288" w:lineRule="auto"/>
              <w:jc w:val="center"/>
              <w:rPr>
                <w:sz w:val="24"/>
              </w:rPr>
            </w:pPr>
            <w:r w:rsidRPr="00DD699C">
              <w:rPr>
                <w:sz w:val="24"/>
              </w:rPr>
              <w:t>K</w:t>
            </w:r>
          </w:p>
        </w:tc>
        <w:tc>
          <w:tcPr>
            <w:tcW w:w="3713" w:type="dxa"/>
            <w:tcBorders>
              <w:top w:val="single" w:sz="4" w:space="0" w:color="000000"/>
              <w:left w:val="single" w:sz="4" w:space="0" w:color="000000"/>
              <w:bottom w:val="single" w:sz="4" w:space="0" w:color="000000"/>
              <w:right w:val="single" w:sz="4" w:space="0" w:color="000000"/>
            </w:tcBorders>
            <w:vAlign w:val="center"/>
          </w:tcPr>
          <w:p w14:paraId="5EA79903" w14:textId="77777777" w:rsidR="00C15AD5" w:rsidRPr="00C15AD5" w:rsidRDefault="00C15AD5" w:rsidP="00D74688">
            <w:pPr>
              <w:pStyle w:val="a0"/>
              <w:ind w:firstLineChars="0" w:firstLine="0"/>
              <w:rPr>
                <w:color w:val="000000"/>
                <w:sz w:val="24"/>
              </w:rPr>
            </w:pPr>
            <w:r w:rsidRPr="00C15AD5">
              <w:rPr>
                <w:rFonts w:hint="eastAsia"/>
                <w:color w:val="000000"/>
                <w:sz w:val="24"/>
              </w:rPr>
              <w:t>房地产业</w:t>
            </w:r>
          </w:p>
        </w:tc>
        <w:tc>
          <w:tcPr>
            <w:tcW w:w="2714" w:type="dxa"/>
            <w:tcBorders>
              <w:top w:val="single" w:sz="4" w:space="0" w:color="000000"/>
              <w:left w:val="single" w:sz="4" w:space="0" w:color="000000"/>
              <w:bottom w:val="single" w:sz="4" w:space="0" w:color="000000"/>
              <w:right w:val="single" w:sz="4" w:space="0" w:color="000000"/>
            </w:tcBorders>
            <w:vAlign w:val="center"/>
          </w:tcPr>
          <w:p w14:paraId="5EA5F1E3" w14:textId="77777777" w:rsidR="00C15AD5" w:rsidRPr="00C15AD5" w:rsidRDefault="00C15AD5" w:rsidP="00D74688">
            <w:pPr>
              <w:pStyle w:val="a0"/>
              <w:ind w:firstLine="480"/>
              <w:jc w:val="right"/>
              <w:rPr>
                <w:color w:val="000000"/>
                <w:sz w:val="24"/>
              </w:rPr>
            </w:pPr>
            <w:r w:rsidRPr="00C15AD5">
              <w:rPr>
                <w:color w:val="000000"/>
                <w:sz w:val="24"/>
              </w:rPr>
              <w:t>4,251,702.00</w:t>
            </w:r>
          </w:p>
        </w:tc>
        <w:tc>
          <w:tcPr>
            <w:tcW w:w="1714" w:type="dxa"/>
            <w:tcBorders>
              <w:top w:val="single" w:sz="4" w:space="0" w:color="000000"/>
              <w:left w:val="single" w:sz="4" w:space="0" w:color="000000"/>
              <w:bottom w:val="single" w:sz="4" w:space="0" w:color="000000"/>
              <w:right w:val="single" w:sz="4" w:space="0" w:color="000000"/>
            </w:tcBorders>
            <w:vAlign w:val="center"/>
          </w:tcPr>
          <w:p w14:paraId="1F3D7D97" w14:textId="77777777" w:rsidR="00C15AD5" w:rsidRPr="00C15AD5" w:rsidRDefault="00C15AD5" w:rsidP="00D74688">
            <w:pPr>
              <w:pStyle w:val="a0"/>
              <w:ind w:firstLine="480"/>
              <w:jc w:val="right"/>
              <w:rPr>
                <w:color w:val="000000"/>
                <w:sz w:val="24"/>
              </w:rPr>
            </w:pPr>
            <w:r w:rsidRPr="00C15AD5">
              <w:rPr>
                <w:color w:val="000000"/>
                <w:sz w:val="24"/>
              </w:rPr>
              <w:t>1.78</w:t>
            </w:r>
          </w:p>
        </w:tc>
      </w:tr>
      <w:tr w:rsidR="00C15AD5" w:rsidRPr="00D564C7" w14:paraId="574F088D" w14:textId="77777777" w:rsidTr="00C15AD5">
        <w:trPr>
          <w:gridAfter w:val="1"/>
          <w:wAfter w:w="113" w:type="dxa"/>
        </w:trPr>
        <w:tc>
          <w:tcPr>
            <w:tcW w:w="857" w:type="dxa"/>
            <w:tcBorders>
              <w:top w:val="single" w:sz="4" w:space="0" w:color="000000"/>
              <w:left w:val="single" w:sz="4" w:space="0" w:color="000000"/>
              <w:bottom w:val="single" w:sz="4" w:space="0" w:color="000000"/>
              <w:right w:val="single" w:sz="4" w:space="0" w:color="000000"/>
            </w:tcBorders>
            <w:vAlign w:val="center"/>
          </w:tcPr>
          <w:p w14:paraId="65955070" w14:textId="77777777" w:rsidR="00C15AD5" w:rsidRPr="00DD699C" w:rsidRDefault="00C15AD5" w:rsidP="00C15AD5">
            <w:pPr>
              <w:spacing w:before="29" w:line="288" w:lineRule="auto"/>
              <w:jc w:val="center"/>
              <w:rPr>
                <w:sz w:val="24"/>
              </w:rPr>
            </w:pPr>
            <w:r w:rsidRPr="00DD699C">
              <w:rPr>
                <w:sz w:val="24"/>
              </w:rPr>
              <w:t>L</w:t>
            </w:r>
          </w:p>
        </w:tc>
        <w:tc>
          <w:tcPr>
            <w:tcW w:w="3713" w:type="dxa"/>
            <w:tcBorders>
              <w:top w:val="single" w:sz="4" w:space="0" w:color="000000"/>
              <w:left w:val="single" w:sz="4" w:space="0" w:color="000000"/>
              <w:bottom w:val="single" w:sz="4" w:space="0" w:color="000000"/>
              <w:right w:val="single" w:sz="4" w:space="0" w:color="000000"/>
            </w:tcBorders>
            <w:vAlign w:val="center"/>
          </w:tcPr>
          <w:p w14:paraId="2C3BB59A" w14:textId="77777777" w:rsidR="00C15AD5" w:rsidRPr="00C15AD5" w:rsidRDefault="00C15AD5" w:rsidP="00D74688">
            <w:pPr>
              <w:pStyle w:val="a0"/>
              <w:ind w:firstLineChars="0" w:firstLine="0"/>
              <w:rPr>
                <w:color w:val="000000"/>
                <w:sz w:val="24"/>
              </w:rPr>
            </w:pPr>
            <w:r w:rsidRPr="00C15AD5">
              <w:rPr>
                <w:rFonts w:hint="eastAsia"/>
                <w:color w:val="000000"/>
                <w:sz w:val="24"/>
              </w:rPr>
              <w:t>租赁和商务服务业</w:t>
            </w:r>
          </w:p>
        </w:tc>
        <w:tc>
          <w:tcPr>
            <w:tcW w:w="2714" w:type="dxa"/>
            <w:tcBorders>
              <w:top w:val="single" w:sz="4" w:space="0" w:color="000000"/>
              <w:left w:val="single" w:sz="4" w:space="0" w:color="000000"/>
              <w:bottom w:val="single" w:sz="4" w:space="0" w:color="000000"/>
              <w:right w:val="single" w:sz="4" w:space="0" w:color="000000"/>
            </w:tcBorders>
            <w:vAlign w:val="center"/>
          </w:tcPr>
          <w:p w14:paraId="09B2916B" w14:textId="77777777" w:rsidR="00C15AD5" w:rsidRPr="00C15AD5" w:rsidRDefault="00C15AD5" w:rsidP="00D74688">
            <w:pPr>
              <w:pStyle w:val="a0"/>
              <w:ind w:firstLine="480"/>
              <w:jc w:val="right"/>
              <w:rPr>
                <w:color w:val="000000"/>
                <w:sz w:val="24"/>
              </w:rPr>
            </w:pPr>
            <w:r w:rsidRPr="00C15AD5">
              <w:rPr>
                <w:color w:val="000000"/>
                <w:sz w:val="24"/>
              </w:rPr>
              <w:t>9,761,248.00</w:t>
            </w:r>
          </w:p>
        </w:tc>
        <w:tc>
          <w:tcPr>
            <w:tcW w:w="1714" w:type="dxa"/>
            <w:tcBorders>
              <w:top w:val="single" w:sz="4" w:space="0" w:color="000000"/>
              <w:left w:val="single" w:sz="4" w:space="0" w:color="000000"/>
              <w:bottom w:val="single" w:sz="4" w:space="0" w:color="000000"/>
              <w:right w:val="single" w:sz="4" w:space="0" w:color="000000"/>
            </w:tcBorders>
            <w:vAlign w:val="center"/>
          </w:tcPr>
          <w:p w14:paraId="22815964" w14:textId="77777777" w:rsidR="00C15AD5" w:rsidRPr="00C15AD5" w:rsidRDefault="00C15AD5" w:rsidP="00D74688">
            <w:pPr>
              <w:pStyle w:val="a0"/>
              <w:ind w:firstLine="480"/>
              <w:jc w:val="right"/>
              <w:rPr>
                <w:color w:val="000000"/>
                <w:sz w:val="24"/>
              </w:rPr>
            </w:pPr>
            <w:r w:rsidRPr="00C15AD5">
              <w:rPr>
                <w:color w:val="000000"/>
                <w:sz w:val="24"/>
              </w:rPr>
              <w:t>4.09</w:t>
            </w:r>
          </w:p>
        </w:tc>
      </w:tr>
      <w:tr w:rsidR="00C15AD5" w:rsidRPr="00D564C7" w14:paraId="6F07C109" w14:textId="77777777" w:rsidTr="00C15AD5">
        <w:trPr>
          <w:gridAfter w:val="1"/>
          <w:wAfter w:w="113" w:type="dxa"/>
        </w:trPr>
        <w:tc>
          <w:tcPr>
            <w:tcW w:w="857" w:type="dxa"/>
            <w:tcBorders>
              <w:top w:val="single" w:sz="4" w:space="0" w:color="000000"/>
              <w:left w:val="single" w:sz="4" w:space="0" w:color="000000"/>
              <w:bottom w:val="single" w:sz="4" w:space="0" w:color="000000"/>
              <w:right w:val="single" w:sz="4" w:space="0" w:color="000000"/>
            </w:tcBorders>
            <w:vAlign w:val="center"/>
          </w:tcPr>
          <w:p w14:paraId="0E07DE0B" w14:textId="77777777" w:rsidR="00C15AD5" w:rsidRPr="00DD699C" w:rsidRDefault="00C15AD5" w:rsidP="00C15AD5">
            <w:pPr>
              <w:spacing w:before="29" w:line="288" w:lineRule="auto"/>
              <w:jc w:val="center"/>
              <w:rPr>
                <w:sz w:val="24"/>
              </w:rPr>
            </w:pPr>
            <w:r w:rsidRPr="00DD699C">
              <w:rPr>
                <w:sz w:val="24"/>
              </w:rPr>
              <w:t>M</w:t>
            </w:r>
          </w:p>
        </w:tc>
        <w:tc>
          <w:tcPr>
            <w:tcW w:w="3713" w:type="dxa"/>
            <w:tcBorders>
              <w:top w:val="single" w:sz="4" w:space="0" w:color="000000"/>
              <w:left w:val="single" w:sz="4" w:space="0" w:color="000000"/>
              <w:bottom w:val="single" w:sz="4" w:space="0" w:color="000000"/>
              <w:right w:val="single" w:sz="4" w:space="0" w:color="000000"/>
            </w:tcBorders>
            <w:vAlign w:val="center"/>
          </w:tcPr>
          <w:p w14:paraId="5EDE1726" w14:textId="77777777" w:rsidR="00C15AD5" w:rsidRPr="00C15AD5" w:rsidRDefault="00C15AD5" w:rsidP="00D74688">
            <w:pPr>
              <w:pStyle w:val="a0"/>
              <w:ind w:firstLineChars="0" w:firstLine="0"/>
              <w:rPr>
                <w:color w:val="000000"/>
                <w:sz w:val="24"/>
              </w:rPr>
            </w:pPr>
            <w:r w:rsidRPr="00C15AD5">
              <w:rPr>
                <w:rFonts w:hint="eastAsia"/>
                <w:color w:val="000000"/>
                <w:sz w:val="24"/>
              </w:rPr>
              <w:t>科学研究和技术服务业</w:t>
            </w:r>
          </w:p>
        </w:tc>
        <w:tc>
          <w:tcPr>
            <w:tcW w:w="2714" w:type="dxa"/>
            <w:tcBorders>
              <w:top w:val="single" w:sz="4" w:space="0" w:color="000000"/>
              <w:left w:val="single" w:sz="4" w:space="0" w:color="000000"/>
              <w:bottom w:val="single" w:sz="4" w:space="0" w:color="000000"/>
              <w:right w:val="single" w:sz="4" w:space="0" w:color="000000"/>
            </w:tcBorders>
            <w:vAlign w:val="center"/>
          </w:tcPr>
          <w:p w14:paraId="092AEDC4" w14:textId="77777777" w:rsidR="00C15AD5" w:rsidRPr="00C15AD5" w:rsidRDefault="00C15AD5" w:rsidP="00D74688">
            <w:pPr>
              <w:pStyle w:val="a0"/>
              <w:ind w:firstLine="480"/>
              <w:jc w:val="right"/>
              <w:rPr>
                <w:color w:val="000000"/>
                <w:sz w:val="24"/>
              </w:rPr>
            </w:pPr>
            <w:r w:rsidRPr="00C15AD5">
              <w:rPr>
                <w:color w:val="000000"/>
                <w:sz w:val="24"/>
              </w:rPr>
              <w:t>-</w:t>
            </w:r>
          </w:p>
        </w:tc>
        <w:tc>
          <w:tcPr>
            <w:tcW w:w="1714" w:type="dxa"/>
            <w:tcBorders>
              <w:top w:val="single" w:sz="4" w:space="0" w:color="000000"/>
              <w:left w:val="single" w:sz="4" w:space="0" w:color="000000"/>
              <w:bottom w:val="single" w:sz="4" w:space="0" w:color="000000"/>
              <w:right w:val="single" w:sz="4" w:space="0" w:color="000000"/>
            </w:tcBorders>
            <w:vAlign w:val="center"/>
          </w:tcPr>
          <w:p w14:paraId="4EF02D54" w14:textId="77777777" w:rsidR="00C15AD5" w:rsidRPr="00C15AD5" w:rsidRDefault="00C15AD5" w:rsidP="00D74688">
            <w:pPr>
              <w:pStyle w:val="a0"/>
              <w:ind w:firstLine="480"/>
              <w:jc w:val="right"/>
              <w:rPr>
                <w:color w:val="000000"/>
                <w:sz w:val="24"/>
              </w:rPr>
            </w:pPr>
            <w:r w:rsidRPr="00C15AD5">
              <w:rPr>
                <w:color w:val="000000"/>
                <w:sz w:val="24"/>
              </w:rPr>
              <w:t>-</w:t>
            </w:r>
          </w:p>
        </w:tc>
      </w:tr>
      <w:tr w:rsidR="00C15AD5" w:rsidRPr="00D564C7" w14:paraId="75453F94" w14:textId="77777777" w:rsidTr="00C15AD5">
        <w:trPr>
          <w:gridAfter w:val="1"/>
          <w:wAfter w:w="113" w:type="dxa"/>
        </w:trPr>
        <w:tc>
          <w:tcPr>
            <w:tcW w:w="857" w:type="dxa"/>
            <w:tcBorders>
              <w:top w:val="single" w:sz="4" w:space="0" w:color="000000"/>
              <w:left w:val="single" w:sz="4" w:space="0" w:color="000000"/>
              <w:bottom w:val="single" w:sz="4" w:space="0" w:color="000000"/>
              <w:right w:val="single" w:sz="4" w:space="0" w:color="000000"/>
            </w:tcBorders>
            <w:vAlign w:val="center"/>
          </w:tcPr>
          <w:p w14:paraId="17856817" w14:textId="77777777" w:rsidR="00C15AD5" w:rsidRPr="00DD699C" w:rsidRDefault="00C15AD5" w:rsidP="00C15AD5">
            <w:pPr>
              <w:spacing w:before="29" w:line="288" w:lineRule="auto"/>
              <w:jc w:val="center"/>
              <w:rPr>
                <w:sz w:val="24"/>
              </w:rPr>
            </w:pPr>
            <w:r w:rsidRPr="00DD699C">
              <w:rPr>
                <w:sz w:val="24"/>
              </w:rPr>
              <w:t>N</w:t>
            </w:r>
          </w:p>
        </w:tc>
        <w:tc>
          <w:tcPr>
            <w:tcW w:w="3713" w:type="dxa"/>
            <w:tcBorders>
              <w:top w:val="single" w:sz="4" w:space="0" w:color="000000"/>
              <w:left w:val="single" w:sz="4" w:space="0" w:color="000000"/>
              <w:bottom w:val="single" w:sz="4" w:space="0" w:color="000000"/>
              <w:right w:val="single" w:sz="4" w:space="0" w:color="000000"/>
            </w:tcBorders>
            <w:vAlign w:val="center"/>
          </w:tcPr>
          <w:p w14:paraId="73F6EA88" w14:textId="77777777" w:rsidR="00C15AD5" w:rsidRPr="00C15AD5" w:rsidRDefault="00C15AD5" w:rsidP="00D74688">
            <w:pPr>
              <w:pStyle w:val="a0"/>
              <w:ind w:firstLineChars="0" w:firstLine="0"/>
              <w:rPr>
                <w:color w:val="000000"/>
                <w:sz w:val="24"/>
              </w:rPr>
            </w:pPr>
            <w:r w:rsidRPr="00C15AD5">
              <w:rPr>
                <w:rFonts w:hint="eastAsia"/>
                <w:color w:val="000000"/>
                <w:sz w:val="24"/>
              </w:rPr>
              <w:t>水利、环境和公共设施管理业</w:t>
            </w:r>
          </w:p>
        </w:tc>
        <w:tc>
          <w:tcPr>
            <w:tcW w:w="2714" w:type="dxa"/>
            <w:tcBorders>
              <w:top w:val="single" w:sz="4" w:space="0" w:color="000000"/>
              <w:left w:val="single" w:sz="4" w:space="0" w:color="000000"/>
              <w:bottom w:val="single" w:sz="4" w:space="0" w:color="000000"/>
              <w:right w:val="single" w:sz="4" w:space="0" w:color="000000"/>
            </w:tcBorders>
            <w:vAlign w:val="center"/>
          </w:tcPr>
          <w:p w14:paraId="62905BBD" w14:textId="77777777" w:rsidR="00C15AD5" w:rsidRPr="00C15AD5" w:rsidRDefault="00C15AD5" w:rsidP="00D74688">
            <w:pPr>
              <w:pStyle w:val="a0"/>
              <w:ind w:firstLine="480"/>
              <w:jc w:val="right"/>
              <w:rPr>
                <w:color w:val="000000"/>
                <w:sz w:val="24"/>
              </w:rPr>
            </w:pPr>
            <w:r w:rsidRPr="00C15AD5">
              <w:rPr>
                <w:color w:val="000000"/>
                <w:sz w:val="24"/>
              </w:rPr>
              <w:t>32,323.20</w:t>
            </w:r>
          </w:p>
        </w:tc>
        <w:tc>
          <w:tcPr>
            <w:tcW w:w="1714" w:type="dxa"/>
            <w:tcBorders>
              <w:top w:val="single" w:sz="4" w:space="0" w:color="000000"/>
              <w:left w:val="single" w:sz="4" w:space="0" w:color="000000"/>
              <w:bottom w:val="single" w:sz="4" w:space="0" w:color="000000"/>
              <w:right w:val="single" w:sz="4" w:space="0" w:color="000000"/>
            </w:tcBorders>
            <w:vAlign w:val="center"/>
          </w:tcPr>
          <w:p w14:paraId="571C5712" w14:textId="77777777" w:rsidR="00C15AD5" w:rsidRPr="00C15AD5" w:rsidRDefault="00C15AD5" w:rsidP="00D74688">
            <w:pPr>
              <w:pStyle w:val="a0"/>
              <w:ind w:firstLine="480"/>
              <w:jc w:val="right"/>
              <w:rPr>
                <w:color w:val="000000"/>
                <w:sz w:val="24"/>
              </w:rPr>
            </w:pPr>
            <w:r w:rsidRPr="00C15AD5">
              <w:rPr>
                <w:color w:val="000000"/>
                <w:sz w:val="24"/>
              </w:rPr>
              <w:t>0.01</w:t>
            </w:r>
          </w:p>
        </w:tc>
      </w:tr>
      <w:tr w:rsidR="00C15AD5" w:rsidRPr="00D564C7" w14:paraId="66D3CAAD" w14:textId="77777777" w:rsidTr="00C15AD5">
        <w:trPr>
          <w:gridAfter w:val="1"/>
          <w:wAfter w:w="113" w:type="dxa"/>
        </w:trPr>
        <w:tc>
          <w:tcPr>
            <w:tcW w:w="857" w:type="dxa"/>
            <w:tcBorders>
              <w:top w:val="single" w:sz="4" w:space="0" w:color="000000"/>
              <w:left w:val="single" w:sz="4" w:space="0" w:color="000000"/>
              <w:bottom w:val="single" w:sz="4" w:space="0" w:color="000000"/>
              <w:right w:val="single" w:sz="4" w:space="0" w:color="000000"/>
            </w:tcBorders>
            <w:vAlign w:val="center"/>
          </w:tcPr>
          <w:p w14:paraId="7CA4FC22" w14:textId="77777777" w:rsidR="00C15AD5" w:rsidRPr="00DD699C" w:rsidRDefault="00C15AD5" w:rsidP="00C15AD5">
            <w:pPr>
              <w:spacing w:before="29" w:line="288" w:lineRule="auto"/>
              <w:jc w:val="center"/>
              <w:rPr>
                <w:sz w:val="24"/>
              </w:rPr>
            </w:pPr>
            <w:r w:rsidRPr="00DD699C">
              <w:rPr>
                <w:sz w:val="24"/>
              </w:rPr>
              <w:t>O</w:t>
            </w:r>
          </w:p>
        </w:tc>
        <w:tc>
          <w:tcPr>
            <w:tcW w:w="3713" w:type="dxa"/>
            <w:tcBorders>
              <w:top w:val="single" w:sz="4" w:space="0" w:color="000000"/>
              <w:left w:val="single" w:sz="4" w:space="0" w:color="000000"/>
              <w:bottom w:val="single" w:sz="4" w:space="0" w:color="000000"/>
              <w:right w:val="single" w:sz="4" w:space="0" w:color="000000"/>
            </w:tcBorders>
            <w:vAlign w:val="center"/>
          </w:tcPr>
          <w:p w14:paraId="6069AFCB" w14:textId="77777777" w:rsidR="00C15AD5" w:rsidRPr="00C15AD5" w:rsidRDefault="00C15AD5" w:rsidP="00D74688">
            <w:pPr>
              <w:pStyle w:val="a0"/>
              <w:ind w:firstLineChars="0" w:firstLine="0"/>
              <w:rPr>
                <w:color w:val="000000"/>
                <w:sz w:val="24"/>
              </w:rPr>
            </w:pPr>
            <w:r w:rsidRPr="00C15AD5">
              <w:rPr>
                <w:rFonts w:hint="eastAsia"/>
                <w:color w:val="000000"/>
                <w:sz w:val="24"/>
              </w:rPr>
              <w:t>居民服务、修理和其他服务业</w:t>
            </w:r>
          </w:p>
        </w:tc>
        <w:tc>
          <w:tcPr>
            <w:tcW w:w="2714" w:type="dxa"/>
            <w:tcBorders>
              <w:top w:val="single" w:sz="4" w:space="0" w:color="000000"/>
              <w:left w:val="single" w:sz="4" w:space="0" w:color="000000"/>
              <w:bottom w:val="single" w:sz="4" w:space="0" w:color="000000"/>
              <w:right w:val="single" w:sz="4" w:space="0" w:color="000000"/>
            </w:tcBorders>
            <w:vAlign w:val="center"/>
          </w:tcPr>
          <w:p w14:paraId="5189D9EF" w14:textId="77777777" w:rsidR="00C15AD5" w:rsidRPr="00C15AD5" w:rsidRDefault="00C15AD5" w:rsidP="00D74688">
            <w:pPr>
              <w:pStyle w:val="a0"/>
              <w:ind w:firstLine="480"/>
              <w:jc w:val="right"/>
              <w:rPr>
                <w:color w:val="000000"/>
                <w:sz w:val="24"/>
              </w:rPr>
            </w:pPr>
            <w:r w:rsidRPr="00C15AD5">
              <w:rPr>
                <w:color w:val="000000"/>
                <w:sz w:val="24"/>
              </w:rPr>
              <w:t>-</w:t>
            </w:r>
          </w:p>
        </w:tc>
        <w:tc>
          <w:tcPr>
            <w:tcW w:w="1714" w:type="dxa"/>
            <w:tcBorders>
              <w:top w:val="single" w:sz="4" w:space="0" w:color="000000"/>
              <w:left w:val="single" w:sz="4" w:space="0" w:color="000000"/>
              <w:bottom w:val="single" w:sz="4" w:space="0" w:color="000000"/>
              <w:right w:val="single" w:sz="4" w:space="0" w:color="000000"/>
            </w:tcBorders>
            <w:vAlign w:val="center"/>
          </w:tcPr>
          <w:p w14:paraId="307A81D6" w14:textId="77777777" w:rsidR="00C15AD5" w:rsidRPr="00C15AD5" w:rsidRDefault="00C15AD5" w:rsidP="00D74688">
            <w:pPr>
              <w:pStyle w:val="a0"/>
              <w:ind w:firstLine="480"/>
              <w:jc w:val="right"/>
              <w:rPr>
                <w:color w:val="000000"/>
                <w:sz w:val="24"/>
              </w:rPr>
            </w:pPr>
            <w:r w:rsidRPr="00C15AD5">
              <w:rPr>
                <w:color w:val="000000"/>
                <w:sz w:val="24"/>
              </w:rPr>
              <w:t>-</w:t>
            </w:r>
          </w:p>
        </w:tc>
      </w:tr>
      <w:tr w:rsidR="00C15AD5" w:rsidRPr="00D564C7" w14:paraId="2C2F6467" w14:textId="77777777" w:rsidTr="00C15AD5">
        <w:trPr>
          <w:gridAfter w:val="1"/>
          <w:wAfter w:w="113" w:type="dxa"/>
        </w:trPr>
        <w:tc>
          <w:tcPr>
            <w:tcW w:w="857" w:type="dxa"/>
            <w:tcBorders>
              <w:top w:val="single" w:sz="4" w:space="0" w:color="000000"/>
              <w:left w:val="single" w:sz="4" w:space="0" w:color="000000"/>
              <w:bottom w:val="single" w:sz="4" w:space="0" w:color="000000"/>
              <w:right w:val="single" w:sz="4" w:space="0" w:color="000000"/>
            </w:tcBorders>
            <w:vAlign w:val="center"/>
          </w:tcPr>
          <w:p w14:paraId="66134A2D" w14:textId="77777777" w:rsidR="00C15AD5" w:rsidRPr="00DD699C" w:rsidRDefault="00C15AD5" w:rsidP="00C15AD5">
            <w:pPr>
              <w:spacing w:before="29" w:line="288" w:lineRule="auto"/>
              <w:jc w:val="center"/>
              <w:rPr>
                <w:sz w:val="24"/>
              </w:rPr>
            </w:pPr>
            <w:r w:rsidRPr="00DD699C">
              <w:rPr>
                <w:sz w:val="24"/>
              </w:rPr>
              <w:t>P</w:t>
            </w:r>
          </w:p>
        </w:tc>
        <w:tc>
          <w:tcPr>
            <w:tcW w:w="3713" w:type="dxa"/>
            <w:tcBorders>
              <w:top w:val="single" w:sz="4" w:space="0" w:color="000000"/>
              <w:left w:val="single" w:sz="4" w:space="0" w:color="000000"/>
              <w:bottom w:val="single" w:sz="4" w:space="0" w:color="000000"/>
              <w:right w:val="single" w:sz="4" w:space="0" w:color="000000"/>
            </w:tcBorders>
            <w:vAlign w:val="center"/>
          </w:tcPr>
          <w:p w14:paraId="0D119FCE" w14:textId="77777777" w:rsidR="00C15AD5" w:rsidRPr="00C15AD5" w:rsidRDefault="00C15AD5" w:rsidP="00D74688">
            <w:pPr>
              <w:pStyle w:val="a0"/>
              <w:ind w:firstLineChars="0" w:firstLine="0"/>
              <w:rPr>
                <w:color w:val="000000"/>
                <w:sz w:val="24"/>
              </w:rPr>
            </w:pPr>
            <w:r w:rsidRPr="00C15AD5">
              <w:rPr>
                <w:rFonts w:hint="eastAsia"/>
                <w:color w:val="000000"/>
                <w:sz w:val="24"/>
              </w:rPr>
              <w:t>教育</w:t>
            </w:r>
          </w:p>
        </w:tc>
        <w:tc>
          <w:tcPr>
            <w:tcW w:w="2714" w:type="dxa"/>
            <w:tcBorders>
              <w:top w:val="single" w:sz="4" w:space="0" w:color="000000"/>
              <w:left w:val="single" w:sz="4" w:space="0" w:color="000000"/>
              <w:bottom w:val="single" w:sz="4" w:space="0" w:color="000000"/>
              <w:right w:val="single" w:sz="4" w:space="0" w:color="000000"/>
            </w:tcBorders>
            <w:vAlign w:val="center"/>
          </w:tcPr>
          <w:p w14:paraId="782C542F" w14:textId="77777777" w:rsidR="00C15AD5" w:rsidRPr="00C15AD5" w:rsidRDefault="00C15AD5" w:rsidP="00D74688">
            <w:pPr>
              <w:pStyle w:val="a0"/>
              <w:ind w:firstLine="480"/>
              <w:jc w:val="right"/>
              <w:rPr>
                <w:color w:val="000000"/>
                <w:sz w:val="24"/>
              </w:rPr>
            </w:pPr>
            <w:r w:rsidRPr="00C15AD5">
              <w:rPr>
                <w:color w:val="000000"/>
                <w:sz w:val="24"/>
              </w:rPr>
              <w:t>-</w:t>
            </w:r>
          </w:p>
        </w:tc>
        <w:tc>
          <w:tcPr>
            <w:tcW w:w="1714" w:type="dxa"/>
            <w:tcBorders>
              <w:top w:val="single" w:sz="4" w:space="0" w:color="000000"/>
              <w:left w:val="single" w:sz="4" w:space="0" w:color="000000"/>
              <w:bottom w:val="single" w:sz="4" w:space="0" w:color="000000"/>
              <w:right w:val="single" w:sz="4" w:space="0" w:color="000000"/>
            </w:tcBorders>
            <w:vAlign w:val="center"/>
          </w:tcPr>
          <w:p w14:paraId="57A691AC" w14:textId="77777777" w:rsidR="00C15AD5" w:rsidRPr="00C15AD5" w:rsidRDefault="00C15AD5" w:rsidP="00D74688">
            <w:pPr>
              <w:pStyle w:val="a0"/>
              <w:ind w:firstLine="480"/>
              <w:jc w:val="right"/>
              <w:rPr>
                <w:color w:val="000000"/>
                <w:sz w:val="24"/>
              </w:rPr>
            </w:pPr>
            <w:r w:rsidRPr="00C15AD5">
              <w:rPr>
                <w:color w:val="000000"/>
                <w:sz w:val="24"/>
              </w:rPr>
              <w:t>-</w:t>
            </w:r>
          </w:p>
        </w:tc>
      </w:tr>
      <w:tr w:rsidR="00C15AD5" w:rsidRPr="00D564C7" w14:paraId="3E61FE07" w14:textId="77777777" w:rsidTr="00C15AD5">
        <w:trPr>
          <w:gridAfter w:val="1"/>
          <w:wAfter w:w="113" w:type="dxa"/>
        </w:trPr>
        <w:tc>
          <w:tcPr>
            <w:tcW w:w="857" w:type="dxa"/>
            <w:tcBorders>
              <w:top w:val="single" w:sz="4" w:space="0" w:color="000000"/>
              <w:left w:val="single" w:sz="4" w:space="0" w:color="000000"/>
              <w:bottom w:val="single" w:sz="4" w:space="0" w:color="000000"/>
              <w:right w:val="single" w:sz="4" w:space="0" w:color="000000"/>
            </w:tcBorders>
            <w:vAlign w:val="center"/>
          </w:tcPr>
          <w:p w14:paraId="312B92FE" w14:textId="77777777" w:rsidR="00C15AD5" w:rsidRPr="00DD699C" w:rsidRDefault="00C15AD5" w:rsidP="00C15AD5">
            <w:pPr>
              <w:spacing w:before="29" w:line="288" w:lineRule="auto"/>
              <w:jc w:val="center"/>
              <w:rPr>
                <w:sz w:val="24"/>
              </w:rPr>
            </w:pPr>
            <w:r w:rsidRPr="00DD699C">
              <w:rPr>
                <w:sz w:val="24"/>
              </w:rPr>
              <w:t>Q</w:t>
            </w:r>
          </w:p>
        </w:tc>
        <w:tc>
          <w:tcPr>
            <w:tcW w:w="3713" w:type="dxa"/>
            <w:tcBorders>
              <w:top w:val="single" w:sz="4" w:space="0" w:color="000000"/>
              <w:left w:val="single" w:sz="4" w:space="0" w:color="000000"/>
              <w:bottom w:val="single" w:sz="4" w:space="0" w:color="000000"/>
              <w:right w:val="single" w:sz="4" w:space="0" w:color="000000"/>
            </w:tcBorders>
            <w:vAlign w:val="center"/>
          </w:tcPr>
          <w:p w14:paraId="6FB2F05D" w14:textId="77777777" w:rsidR="00C15AD5" w:rsidRPr="00C15AD5" w:rsidRDefault="00C15AD5" w:rsidP="00D74688">
            <w:pPr>
              <w:pStyle w:val="a0"/>
              <w:ind w:firstLineChars="0" w:firstLine="0"/>
              <w:rPr>
                <w:color w:val="000000"/>
                <w:sz w:val="24"/>
              </w:rPr>
            </w:pPr>
            <w:r w:rsidRPr="00C15AD5">
              <w:rPr>
                <w:rFonts w:hint="eastAsia"/>
                <w:color w:val="000000"/>
                <w:sz w:val="24"/>
              </w:rPr>
              <w:t>卫生和社会工作</w:t>
            </w:r>
          </w:p>
        </w:tc>
        <w:tc>
          <w:tcPr>
            <w:tcW w:w="2714" w:type="dxa"/>
            <w:tcBorders>
              <w:top w:val="single" w:sz="4" w:space="0" w:color="000000"/>
              <w:left w:val="single" w:sz="4" w:space="0" w:color="000000"/>
              <w:bottom w:val="single" w:sz="4" w:space="0" w:color="000000"/>
              <w:right w:val="single" w:sz="4" w:space="0" w:color="000000"/>
            </w:tcBorders>
            <w:vAlign w:val="center"/>
          </w:tcPr>
          <w:p w14:paraId="3EBC14AC" w14:textId="77777777" w:rsidR="00C15AD5" w:rsidRPr="00C15AD5" w:rsidRDefault="00C15AD5" w:rsidP="00D74688">
            <w:pPr>
              <w:pStyle w:val="a0"/>
              <w:ind w:firstLine="480"/>
              <w:jc w:val="right"/>
              <w:rPr>
                <w:color w:val="000000"/>
                <w:sz w:val="24"/>
              </w:rPr>
            </w:pPr>
            <w:r w:rsidRPr="00C15AD5">
              <w:rPr>
                <w:color w:val="000000"/>
                <w:sz w:val="24"/>
              </w:rPr>
              <w:t>-</w:t>
            </w:r>
          </w:p>
        </w:tc>
        <w:tc>
          <w:tcPr>
            <w:tcW w:w="1714" w:type="dxa"/>
            <w:tcBorders>
              <w:top w:val="single" w:sz="4" w:space="0" w:color="000000"/>
              <w:left w:val="single" w:sz="4" w:space="0" w:color="000000"/>
              <w:bottom w:val="single" w:sz="4" w:space="0" w:color="000000"/>
              <w:right w:val="single" w:sz="4" w:space="0" w:color="000000"/>
            </w:tcBorders>
            <w:vAlign w:val="center"/>
          </w:tcPr>
          <w:p w14:paraId="5071F21C" w14:textId="77777777" w:rsidR="00C15AD5" w:rsidRPr="00C15AD5" w:rsidRDefault="00C15AD5" w:rsidP="00D74688">
            <w:pPr>
              <w:pStyle w:val="a0"/>
              <w:ind w:firstLine="480"/>
              <w:jc w:val="right"/>
              <w:rPr>
                <w:color w:val="000000"/>
                <w:sz w:val="24"/>
              </w:rPr>
            </w:pPr>
            <w:r w:rsidRPr="00C15AD5">
              <w:rPr>
                <w:color w:val="000000"/>
                <w:sz w:val="24"/>
              </w:rPr>
              <w:t>-</w:t>
            </w:r>
          </w:p>
        </w:tc>
      </w:tr>
      <w:tr w:rsidR="00C15AD5" w:rsidRPr="00D564C7" w14:paraId="4A7EE0C5" w14:textId="77777777" w:rsidTr="00C15AD5">
        <w:trPr>
          <w:gridAfter w:val="1"/>
          <w:wAfter w:w="113" w:type="dxa"/>
        </w:trPr>
        <w:tc>
          <w:tcPr>
            <w:tcW w:w="857" w:type="dxa"/>
            <w:tcBorders>
              <w:top w:val="single" w:sz="4" w:space="0" w:color="000000"/>
              <w:left w:val="single" w:sz="4" w:space="0" w:color="000000"/>
              <w:bottom w:val="single" w:sz="4" w:space="0" w:color="000000"/>
              <w:right w:val="single" w:sz="4" w:space="0" w:color="000000"/>
            </w:tcBorders>
            <w:vAlign w:val="center"/>
          </w:tcPr>
          <w:p w14:paraId="505B34EC" w14:textId="77777777" w:rsidR="00C15AD5" w:rsidRPr="00DD699C" w:rsidRDefault="00C15AD5" w:rsidP="00C15AD5">
            <w:pPr>
              <w:spacing w:before="29" w:line="288" w:lineRule="auto"/>
              <w:jc w:val="center"/>
              <w:rPr>
                <w:sz w:val="24"/>
              </w:rPr>
            </w:pPr>
            <w:r w:rsidRPr="00DD699C">
              <w:rPr>
                <w:sz w:val="24"/>
              </w:rPr>
              <w:t>R</w:t>
            </w:r>
          </w:p>
        </w:tc>
        <w:tc>
          <w:tcPr>
            <w:tcW w:w="3713" w:type="dxa"/>
            <w:tcBorders>
              <w:top w:val="single" w:sz="4" w:space="0" w:color="000000"/>
              <w:left w:val="single" w:sz="4" w:space="0" w:color="000000"/>
              <w:bottom w:val="single" w:sz="4" w:space="0" w:color="000000"/>
              <w:right w:val="single" w:sz="4" w:space="0" w:color="000000"/>
            </w:tcBorders>
            <w:vAlign w:val="center"/>
          </w:tcPr>
          <w:p w14:paraId="560A2E87" w14:textId="77777777" w:rsidR="00C15AD5" w:rsidRPr="00C15AD5" w:rsidRDefault="00C15AD5" w:rsidP="00D74688">
            <w:pPr>
              <w:pStyle w:val="a0"/>
              <w:ind w:firstLineChars="0" w:firstLine="0"/>
              <w:rPr>
                <w:color w:val="000000"/>
                <w:sz w:val="24"/>
              </w:rPr>
            </w:pPr>
            <w:r w:rsidRPr="00C15AD5">
              <w:rPr>
                <w:rFonts w:hint="eastAsia"/>
                <w:color w:val="000000"/>
                <w:sz w:val="24"/>
              </w:rPr>
              <w:t>文化、体育和娱乐业</w:t>
            </w:r>
          </w:p>
        </w:tc>
        <w:tc>
          <w:tcPr>
            <w:tcW w:w="2714" w:type="dxa"/>
            <w:tcBorders>
              <w:top w:val="single" w:sz="4" w:space="0" w:color="000000"/>
              <w:left w:val="single" w:sz="4" w:space="0" w:color="000000"/>
              <w:bottom w:val="single" w:sz="4" w:space="0" w:color="000000"/>
              <w:right w:val="single" w:sz="4" w:space="0" w:color="000000"/>
            </w:tcBorders>
            <w:vAlign w:val="center"/>
          </w:tcPr>
          <w:p w14:paraId="5FA7E75A" w14:textId="77777777" w:rsidR="00C15AD5" w:rsidRPr="00C15AD5" w:rsidRDefault="00C15AD5" w:rsidP="00D74688">
            <w:pPr>
              <w:pStyle w:val="a0"/>
              <w:ind w:firstLine="480"/>
              <w:jc w:val="right"/>
              <w:rPr>
                <w:color w:val="000000"/>
                <w:sz w:val="24"/>
              </w:rPr>
            </w:pPr>
            <w:r w:rsidRPr="00C15AD5">
              <w:rPr>
                <w:color w:val="000000"/>
                <w:sz w:val="24"/>
              </w:rPr>
              <w:t>27,343,122.20</w:t>
            </w:r>
          </w:p>
        </w:tc>
        <w:tc>
          <w:tcPr>
            <w:tcW w:w="1714" w:type="dxa"/>
            <w:tcBorders>
              <w:top w:val="single" w:sz="4" w:space="0" w:color="000000"/>
              <w:left w:val="single" w:sz="4" w:space="0" w:color="000000"/>
              <w:bottom w:val="single" w:sz="4" w:space="0" w:color="000000"/>
              <w:right w:val="single" w:sz="4" w:space="0" w:color="000000"/>
            </w:tcBorders>
            <w:vAlign w:val="center"/>
          </w:tcPr>
          <w:p w14:paraId="476360A1" w14:textId="77777777" w:rsidR="00C15AD5" w:rsidRPr="00C15AD5" w:rsidRDefault="00C15AD5" w:rsidP="00D74688">
            <w:pPr>
              <w:pStyle w:val="a0"/>
              <w:ind w:firstLine="480"/>
              <w:jc w:val="right"/>
              <w:rPr>
                <w:color w:val="000000"/>
                <w:sz w:val="24"/>
              </w:rPr>
            </w:pPr>
            <w:r w:rsidRPr="00C15AD5">
              <w:rPr>
                <w:color w:val="000000"/>
                <w:sz w:val="24"/>
              </w:rPr>
              <w:t>11.45</w:t>
            </w:r>
          </w:p>
        </w:tc>
      </w:tr>
      <w:tr w:rsidR="00C15AD5" w:rsidRPr="00D564C7" w14:paraId="0A4D7AEA" w14:textId="77777777" w:rsidTr="00C15AD5">
        <w:trPr>
          <w:gridAfter w:val="1"/>
          <w:wAfter w:w="113" w:type="dxa"/>
        </w:trPr>
        <w:tc>
          <w:tcPr>
            <w:tcW w:w="857" w:type="dxa"/>
            <w:tcBorders>
              <w:top w:val="single" w:sz="4" w:space="0" w:color="000000"/>
              <w:left w:val="single" w:sz="4" w:space="0" w:color="000000"/>
              <w:bottom w:val="single" w:sz="4" w:space="0" w:color="000000"/>
              <w:right w:val="single" w:sz="4" w:space="0" w:color="000000"/>
            </w:tcBorders>
            <w:vAlign w:val="center"/>
          </w:tcPr>
          <w:p w14:paraId="0081CF12" w14:textId="77777777" w:rsidR="00C15AD5" w:rsidRPr="00DD699C" w:rsidRDefault="00C15AD5" w:rsidP="00C15AD5">
            <w:pPr>
              <w:spacing w:before="29" w:line="288" w:lineRule="auto"/>
              <w:jc w:val="center"/>
              <w:rPr>
                <w:sz w:val="24"/>
              </w:rPr>
            </w:pPr>
            <w:r w:rsidRPr="00DD699C">
              <w:rPr>
                <w:sz w:val="24"/>
              </w:rPr>
              <w:t>S</w:t>
            </w:r>
          </w:p>
        </w:tc>
        <w:tc>
          <w:tcPr>
            <w:tcW w:w="3713" w:type="dxa"/>
            <w:tcBorders>
              <w:top w:val="single" w:sz="4" w:space="0" w:color="000000"/>
              <w:left w:val="single" w:sz="4" w:space="0" w:color="000000"/>
              <w:bottom w:val="single" w:sz="4" w:space="0" w:color="000000"/>
              <w:right w:val="single" w:sz="4" w:space="0" w:color="000000"/>
            </w:tcBorders>
            <w:vAlign w:val="center"/>
          </w:tcPr>
          <w:p w14:paraId="0EF18F6D" w14:textId="77777777" w:rsidR="00C15AD5" w:rsidRPr="00C15AD5" w:rsidRDefault="00C15AD5" w:rsidP="00D74688">
            <w:pPr>
              <w:pStyle w:val="a0"/>
              <w:ind w:firstLineChars="0" w:firstLine="0"/>
              <w:rPr>
                <w:color w:val="000000"/>
                <w:sz w:val="24"/>
              </w:rPr>
            </w:pPr>
            <w:r w:rsidRPr="00C15AD5">
              <w:rPr>
                <w:rFonts w:hint="eastAsia"/>
                <w:color w:val="000000"/>
                <w:sz w:val="24"/>
              </w:rPr>
              <w:t>综合</w:t>
            </w:r>
          </w:p>
        </w:tc>
        <w:tc>
          <w:tcPr>
            <w:tcW w:w="2714" w:type="dxa"/>
            <w:tcBorders>
              <w:top w:val="single" w:sz="4" w:space="0" w:color="000000"/>
              <w:left w:val="single" w:sz="4" w:space="0" w:color="000000"/>
              <w:bottom w:val="single" w:sz="4" w:space="0" w:color="000000"/>
              <w:right w:val="single" w:sz="4" w:space="0" w:color="000000"/>
            </w:tcBorders>
            <w:vAlign w:val="center"/>
          </w:tcPr>
          <w:p w14:paraId="641810AE" w14:textId="77777777" w:rsidR="00C15AD5" w:rsidRPr="00C15AD5" w:rsidRDefault="00C15AD5" w:rsidP="00D74688">
            <w:pPr>
              <w:pStyle w:val="a0"/>
              <w:ind w:firstLine="480"/>
              <w:jc w:val="right"/>
              <w:rPr>
                <w:color w:val="000000"/>
                <w:sz w:val="24"/>
              </w:rPr>
            </w:pPr>
            <w:r w:rsidRPr="00C15AD5">
              <w:rPr>
                <w:color w:val="000000"/>
                <w:sz w:val="24"/>
              </w:rPr>
              <w:t>-</w:t>
            </w:r>
          </w:p>
        </w:tc>
        <w:tc>
          <w:tcPr>
            <w:tcW w:w="1714" w:type="dxa"/>
            <w:tcBorders>
              <w:top w:val="single" w:sz="4" w:space="0" w:color="000000"/>
              <w:left w:val="single" w:sz="4" w:space="0" w:color="000000"/>
              <w:bottom w:val="single" w:sz="4" w:space="0" w:color="000000"/>
              <w:right w:val="single" w:sz="4" w:space="0" w:color="000000"/>
            </w:tcBorders>
            <w:vAlign w:val="center"/>
          </w:tcPr>
          <w:p w14:paraId="0A44BE84" w14:textId="77777777" w:rsidR="00C15AD5" w:rsidRPr="00C15AD5" w:rsidRDefault="00C15AD5" w:rsidP="00D74688">
            <w:pPr>
              <w:pStyle w:val="a0"/>
              <w:ind w:firstLine="480"/>
              <w:jc w:val="right"/>
              <w:rPr>
                <w:color w:val="000000"/>
                <w:sz w:val="24"/>
              </w:rPr>
            </w:pPr>
            <w:r w:rsidRPr="00C15AD5">
              <w:rPr>
                <w:color w:val="000000"/>
                <w:sz w:val="24"/>
              </w:rPr>
              <w:t>-</w:t>
            </w:r>
          </w:p>
        </w:tc>
      </w:tr>
      <w:tr w:rsidR="00C15AD5" w:rsidRPr="00D564C7" w14:paraId="1E2CD2FC" w14:textId="77777777" w:rsidTr="00C15AD5">
        <w:trPr>
          <w:gridAfter w:val="1"/>
          <w:wAfter w:w="113" w:type="dxa"/>
        </w:trPr>
        <w:tc>
          <w:tcPr>
            <w:tcW w:w="857" w:type="dxa"/>
            <w:tcBorders>
              <w:top w:val="single" w:sz="4" w:space="0" w:color="000000"/>
              <w:left w:val="single" w:sz="4" w:space="0" w:color="000000"/>
              <w:bottom w:val="single" w:sz="4" w:space="0" w:color="000000"/>
              <w:right w:val="single" w:sz="4" w:space="0" w:color="000000"/>
            </w:tcBorders>
            <w:vAlign w:val="center"/>
          </w:tcPr>
          <w:p w14:paraId="597115E2" w14:textId="77777777" w:rsidR="00C15AD5" w:rsidRPr="00DD699C" w:rsidRDefault="00C15AD5" w:rsidP="00C15AD5">
            <w:pPr>
              <w:spacing w:before="29" w:line="288" w:lineRule="auto"/>
              <w:jc w:val="center"/>
              <w:rPr>
                <w:sz w:val="24"/>
              </w:rPr>
            </w:pPr>
          </w:p>
        </w:tc>
        <w:tc>
          <w:tcPr>
            <w:tcW w:w="3713" w:type="dxa"/>
            <w:tcBorders>
              <w:top w:val="single" w:sz="4" w:space="0" w:color="000000"/>
              <w:left w:val="single" w:sz="4" w:space="0" w:color="000000"/>
              <w:bottom w:val="single" w:sz="4" w:space="0" w:color="000000"/>
              <w:right w:val="single" w:sz="4" w:space="0" w:color="000000"/>
            </w:tcBorders>
            <w:vAlign w:val="center"/>
          </w:tcPr>
          <w:p w14:paraId="626165C0" w14:textId="77777777" w:rsidR="00C15AD5" w:rsidRPr="00C15AD5" w:rsidRDefault="00C15AD5" w:rsidP="00D74688">
            <w:pPr>
              <w:pStyle w:val="a0"/>
              <w:ind w:firstLineChars="0" w:firstLine="0"/>
              <w:rPr>
                <w:color w:val="000000"/>
                <w:sz w:val="24"/>
              </w:rPr>
            </w:pPr>
            <w:r w:rsidRPr="00C15AD5">
              <w:rPr>
                <w:rFonts w:hint="eastAsia"/>
                <w:color w:val="000000"/>
                <w:sz w:val="24"/>
              </w:rPr>
              <w:t>合计</w:t>
            </w:r>
          </w:p>
        </w:tc>
        <w:tc>
          <w:tcPr>
            <w:tcW w:w="2714" w:type="dxa"/>
            <w:tcBorders>
              <w:top w:val="single" w:sz="4" w:space="0" w:color="000000"/>
              <w:left w:val="single" w:sz="4" w:space="0" w:color="000000"/>
              <w:bottom w:val="single" w:sz="4" w:space="0" w:color="000000"/>
              <w:right w:val="single" w:sz="4" w:space="0" w:color="000000"/>
            </w:tcBorders>
            <w:vAlign w:val="center"/>
          </w:tcPr>
          <w:p w14:paraId="4D89711B" w14:textId="77777777" w:rsidR="00C15AD5" w:rsidRPr="00C15AD5" w:rsidRDefault="00C15AD5" w:rsidP="00D74688">
            <w:pPr>
              <w:pStyle w:val="a0"/>
              <w:ind w:firstLine="480"/>
              <w:jc w:val="right"/>
              <w:rPr>
                <w:color w:val="000000"/>
                <w:sz w:val="24"/>
              </w:rPr>
            </w:pPr>
            <w:r w:rsidRPr="00C15AD5">
              <w:rPr>
                <w:color w:val="000000"/>
                <w:sz w:val="24"/>
              </w:rPr>
              <w:t>163,856,409.39</w:t>
            </w:r>
          </w:p>
        </w:tc>
        <w:tc>
          <w:tcPr>
            <w:tcW w:w="1714" w:type="dxa"/>
            <w:tcBorders>
              <w:top w:val="single" w:sz="4" w:space="0" w:color="000000"/>
              <w:left w:val="single" w:sz="4" w:space="0" w:color="000000"/>
              <w:bottom w:val="single" w:sz="4" w:space="0" w:color="000000"/>
              <w:right w:val="single" w:sz="4" w:space="0" w:color="000000"/>
            </w:tcBorders>
            <w:vAlign w:val="center"/>
          </w:tcPr>
          <w:p w14:paraId="2CC50A67" w14:textId="77777777" w:rsidR="00C15AD5" w:rsidRPr="00C15AD5" w:rsidRDefault="00C15AD5" w:rsidP="00D74688">
            <w:pPr>
              <w:pStyle w:val="a0"/>
              <w:ind w:firstLine="480"/>
              <w:jc w:val="right"/>
              <w:rPr>
                <w:color w:val="000000"/>
                <w:sz w:val="24"/>
              </w:rPr>
            </w:pPr>
            <w:r w:rsidRPr="00C15AD5">
              <w:rPr>
                <w:color w:val="000000"/>
                <w:sz w:val="24"/>
              </w:rPr>
              <w:t>68.62</w:t>
            </w:r>
          </w:p>
        </w:tc>
      </w:tr>
      <w:tr w:rsidR="00C15AD5" w:rsidRPr="00D564C7" w14:paraId="51258B6B" w14:textId="77777777" w:rsidTr="00C15AD5">
        <w:tc>
          <w:tcPr>
            <w:tcW w:w="851" w:type="dxa"/>
            <w:vAlign w:val="center"/>
          </w:tcPr>
          <w:p w14:paraId="38A6BE8D" w14:textId="77777777" w:rsidR="00C15AD5" w:rsidRPr="000C342B" w:rsidRDefault="00C15AD5" w:rsidP="00C15AD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14:paraId="6FE8F91E" w14:textId="77777777" w:rsidR="00C15AD5" w:rsidRPr="000C342B" w:rsidRDefault="00C15AD5" w:rsidP="00C15AD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14:paraId="57A9E231" w14:textId="77777777" w:rsidR="00C15AD5" w:rsidRPr="000C342B" w:rsidRDefault="00C15AD5" w:rsidP="00C15AD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gridSpan w:val="2"/>
            <w:vAlign w:val="center"/>
          </w:tcPr>
          <w:p w14:paraId="2B575A07" w14:textId="77777777" w:rsidR="00C15AD5" w:rsidRPr="000C342B" w:rsidRDefault="00C15AD5" w:rsidP="00C15AD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C15AD5" w:rsidRPr="00D564C7" w14:paraId="2092C8EB" w14:textId="77777777" w:rsidTr="00C15AD5">
        <w:tc>
          <w:tcPr>
            <w:tcW w:w="851" w:type="dxa"/>
            <w:vAlign w:val="center"/>
          </w:tcPr>
          <w:p w14:paraId="28626FA6" w14:textId="77777777" w:rsidR="00C15AD5" w:rsidRPr="00DD699C" w:rsidRDefault="00C15AD5" w:rsidP="00C15AD5">
            <w:pPr>
              <w:spacing w:before="29" w:line="288" w:lineRule="auto"/>
              <w:jc w:val="center"/>
              <w:rPr>
                <w:sz w:val="24"/>
              </w:rPr>
            </w:pPr>
            <w:r w:rsidRPr="00DD699C">
              <w:rPr>
                <w:sz w:val="24"/>
              </w:rPr>
              <w:t>A</w:t>
            </w:r>
          </w:p>
        </w:tc>
        <w:tc>
          <w:tcPr>
            <w:tcW w:w="3685" w:type="dxa"/>
            <w:vAlign w:val="center"/>
          </w:tcPr>
          <w:p w14:paraId="6361FCBC" w14:textId="77777777" w:rsidR="00C15AD5" w:rsidRPr="00DD699C" w:rsidRDefault="00C15AD5" w:rsidP="00C15AD5">
            <w:pPr>
              <w:spacing w:before="29" w:line="288" w:lineRule="auto"/>
              <w:rPr>
                <w:sz w:val="24"/>
              </w:rPr>
            </w:pPr>
            <w:r w:rsidRPr="00DD699C">
              <w:rPr>
                <w:rFonts w:hint="eastAsia"/>
                <w:sz w:val="24"/>
              </w:rPr>
              <w:t>农、林、牧、渔业</w:t>
            </w:r>
          </w:p>
        </w:tc>
        <w:tc>
          <w:tcPr>
            <w:tcW w:w="2693" w:type="dxa"/>
            <w:vAlign w:val="center"/>
          </w:tcPr>
          <w:p w14:paraId="41299270" w14:textId="77777777" w:rsidR="00C15AD5" w:rsidRPr="004C1637" w:rsidRDefault="00C15AD5" w:rsidP="00C15AD5">
            <w:pPr>
              <w:spacing w:before="29" w:line="288" w:lineRule="auto"/>
              <w:jc w:val="right"/>
              <w:rPr>
                <w:color w:val="000000"/>
                <w:kern w:val="0"/>
                <w:sz w:val="24"/>
              </w:rPr>
            </w:pPr>
            <w:r w:rsidRPr="004C1637">
              <w:rPr>
                <w:color w:val="000000"/>
                <w:kern w:val="0"/>
                <w:sz w:val="24"/>
              </w:rPr>
              <w:t>-</w:t>
            </w:r>
          </w:p>
        </w:tc>
        <w:tc>
          <w:tcPr>
            <w:tcW w:w="1701" w:type="dxa"/>
            <w:gridSpan w:val="2"/>
            <w:vAlign w:val="center"/>
          </w:tcPr>
          <w:p w14:paraId="72E399DE" w14:textId="77777777" w:rsidR="00C15AD5" w:rsidRPr="004C1637" w:rsidRDefault="00C15AD5" w:rsidP="00C15AD5">
            <w:pPr>
              <w:spacing w:before="29" w:line="288" w:lineRule="auto"/>
              <w:jc w:val="right"/>
              <w:rPr>
                <w:color w:val="000000"/>
                <w:kern w:val="0"/>
                <w:sz w:val="24"/>
              </w:rPr>
            </w:pPr>
            <w:r w:rsidRPr="004C1637">
              <w:rPr>
                <w:color w:val="000000"/>
                <w:kern w:val="0"/>
                <w:sz w:val="24"/>
              </w:rPr>
              <w:t>-</w:t>
            </w:r>
          </w:p>
        </w:tc>
      </w:tr>
      <w:tr w:rsidR="00C15AD5" w:rsidRPr="00D564C7" w14:paraId="65D1827C" w14:textId="77777777" w:rsidTr="00C15AD5">
        <w:tc>
          <w:tcPr>
            <w:tcW w:w="851" w:type="dxa"/>
            <w:vAlign w:val="center"/>
          </w:tcPr>
          <w:p w14:paraId="3A32AF2C" w14:textId="77777777" w:rsidR="00C15AD5" w:rsidRPr="00DD699C" w:rsidRDefault="00C15AD5" w:rsidP="00C15AD5">
            <w:pPr>
              <w:spacing w:before="29" w:line="288" w:lineRule="auto"/>
              <w:jc w:val="center"/>
              <w:rPr>
                <w:sz w:val="24"/>
              </w:rPr>
            </w:pPr>
            <w:r w:rsidRPr="00DD699C">
              <w:rPr>
                <w:sz w:val="24"/>
              </w:rPr>
              <w:t>B</w:t>
            </w:r>
          </w:p>
        </w:tc>
        <w:tc>
          <w:tcPr>
            <w:tcW w:w="3685" w:type="dxa"/>
            <w:vAlign w:val="center"/>
          </w:tcPr>
          <w:p w14:paraId="4576EF9E" w14:textId="77777777" w:rsidR="00C15AD5" w:rsidRPr="00DD699C" w:rsidRDefault="00C15AD5" w:rsidP="00C15AD5">
            <w:pPr>
              <w:spacing w:before="29" w:line="288" w:lineRule="auto"/>
              <w:rPr>
                <w:sz w:val="24"/>
              </w:rPr>
            </w:pPr>
            <w:r w:rsidRPr="00DD699C">
              <w:rPr>
                <w:rFonts w:hint="eastAsia"/>
                <w:sz w:val="24"/>
              </w:rPr>
              <w:t>采矿业</w:t>
            </w:r>
          </w:p>
        </w:tc>
        <w:tc>
          <w:tcPr>
            <w:tcW w:w="2693" w:type="dxa"/>
            <w:vAlign w:val="center"/>
          </w:tcPr>
          <w:p w14:paraId="7ED368EB" w14:textId="77777777" w:rsidR="00C15AD5" w:rsidRPr="004C1637" w:rsidRDefault="00C15AD5" w:rsidP="00C15AD5">
            <w:pPr>
              <w:spacing w:before="29" w:line="288" w:lineRule="auto"/>
              <w:jc w:val="right"/>
              <w:rPr>
                <w:color w:val="000000"/>
                <w:kern w:val="0"/>
                <w:sz w:val="24"/>
              </w:rPr>
            </w:pPr>
            <w:r w:rsidRPr="004C1637">
              <w:rPr>
                <w:color w:val="000000"/>
                <w:kern w:val="0"/>
                <w:sz w:val="24"/>
              </w:rPr>
              <w:t>-</w:t>
            </w:r>
          </w:p>
        </w:tc>
        <w:tc>
          <w:tcPr>
            <w:tcW w:w="1701" w:type="dxa"/>
            <w:gridSpan w:val="2"/>
            <w:vAlign w:val="center"/>
          </w:tcPr>
          <w:p w14:paraId="0F6D0E7D" w14:textId="77777777" w:rsidR="00C15AD5" w:rsidRPr="004C1637" w:rsidRDefault="00C15AD5" w:rsidP="00C15AD5">
            <w:pPr>
              <w:spacing w:before="29" w:line="288" w:lineRule="auto"/>
              <w:jc w:val="right"/>
              <w:rPr>
                <w:color w:val="000000"/>
                <w:kern w:val="0"/>
                <w:sz w:val="24"/>
              </w:rPr>
            </w:pPr>
            <w:r w:rsidRPr="004C1637">
              <w:rPr>
                <w:color w:val="000000"/>
                <w:kern w:val="0"/>
                <w:sz w:val="24"/>
              </w:rPr>
              <w:t>-</w:t>
            </w:r>
          </w:p>
        </w:tc>
      </w:tr>
      <w:tr w:rsidR="00C15AD5" w:rsidRPr="00D564C7" w14:paraId="666C5226" w14:textId="77777777" w:rsidTr="00C15AD5">
        <w:tc>
          <w:tcPr>
            <w:tcW w:w="851" w:type="dxa"/>
            <w:vAlign w:val="center"/>
          </w:tcPr>
          <w:p w14:paraId="3187CE47" w14:textId="77777777" w:rsidR="00C15AD5" w:rsidRPr="00DD699C" w:rsidRDefault="00C15AD5" w:rsidP="00C15AD5">
            <w:pPr>
              <w:spacing w:before="29" w:line="288" w:lineRule="auto"/>
              <w:jc w:val="center"/>
              <w:rPr>
                <w:sz w:val="24"/>
              </w:rPr>
            </w:pPr>
            <w:r w:rsidRPr="00DD699C">
              <w:rPr>
                <w:sz w:val="24"/>
              </w:rPr>
              <w:t>C</w:t>
            </w:r>
          </w:p>
        </w:tc>
        <w:tc>
          <w:tcPr>
            <w:tcW w:w="3685" w:type="dxa"/>
            <w:vAlign w:val="center"/>
          </w:tcPr>
          <w:p w14:paraId="42013D9A" w14:textId="77777777" w:rsidR="00C15AD5" w:rsidRPr="00DD699C" w:rsidRDefault="00C15AD5" w:rsidP="00C15AD5">
            <w:pPr>
              <w:spacing w:before="29" w:line="288" w:lineRule="auto"/>
              <w:rPr>
                <w:sz w:val="24"/>
              </w:rPr>
            </w:pPr>
            <w:r w:rsidRPr="00DD699C">
              <w:rPr>
                <w:rFonts w:hint="eastAsia"/>
                <w:sz w:val="24"/>
              </w:rPr>
              <w:t>制造业</w:t>
            </w:r>
          </w:p>
        </w:tc>
        <w:tc>
          <w:tcPr>
            <w:tcW w:w="2693" w:type="dxa"/>
            <w:vAlign w:val="center"/>
          </w:tcPr>
          <w:p w14:paraId="44A5258C" w14:textId="77777777" w:rsidR="00C15AD5" w:rsidRPr="004C1637" w:rsidRDefault="00C15AD5" w:rsidP="00C15AD5">
            <w:pPr>
              <w:spacing w:before="29" w:line="288" w:lineRule="auto"/>
              <w:jc w:val="right"/>
              <w:rPr>
                <w:color w:val="000000"/>
                <w:kern w:val="0"/>
                <w:sz w:val="24"/>
              </w:rPr>
            </w:pPr>
            <w:r w:rsidRPr="004C1637">
              <w:rPr>
                <w:color w:val="000000"/>
                <w:kern w:val="0"/>
                <w:sz w:val="24"/>
              </w:rPr>
              <w:t>66,837,827.65</w:t>
            </w:r>
          </w:p>
        </w:tc>
        <w:tc>
          <w:tcPr>
            <w:tcW w:w="1701" w:type="dxa"/>
            <w:gridSpan w:val="2"/>
            <w:vAlign w:val="center"/>
          </w:tcPr>
          <w:p w14:paraId="0E9E3538" w14:textId="77777777" w:rsidR="00C15AD5" w:rsidRPr="004C1637" w:rsidRDefault="00C15AD5" w:rsidP="00C15AD5">
            <w:pPr>
              <w:spacing w:before="29" w:line="288" w:lineRule="auto"/>
              <w:jc w:val="right"/>
              <w:rPr>
                <w:color w:val="000000"/>
                <w:kern w:val="0"/>
                <w:sz w:val="24"/>
              </w:rPr>
            </w:pPr>
            <w:r w:rsidRPr="004C1637">
              <w:rPr>
                <w:color w:val="000000"/>
                <w:kern w:val="0"/>
                <w:sz w:val="24"/>
              </w:rPr>
              <w:t>27.99</w:t>
            </w:r>
          </w:p>
        </w:tc>
      </w:tr>
      <w:tr w:rsidR="00C15AD5" w:rsidRPr="00D564C7" w14:paraId="461324BF" w14:textId="77777777" w:rsidTr="00C15AD5">
        <w:tc>
          <w:tcPr>
            <w:tcW w:w="851" w:type="dxa"/>
            <w:vAlign w:val="center"/>
          </w:tcPr>
          <w:p w14:paraId="64986D78" w14:textId="77777777" w:rsidR="00C15AD5" w:rsidRPr="00DD699C" w:rsidRDefault="00C15AD5" w:rsidP="00C15AD5">
            <w:pPr>
              <w:spacing w:before="29" w:line="288" w:lineRule="auto"/>
              <w:jc w:val="center"/>
              <w:rPr>
                <w:sz w:val="24"/>
              </w:rPr>
            </w:pPr>
            <w:r w:rsidRPr="00DD699C">
              <w:rPr>
                <w:sz w:val="24"/>
              </w:rPr>
              <w:t>D</w:t>
            </w:r>
          </w:p>
        </w:tc>
        <w:tc>
          <w:tcPr>
            <w:tcW w:w="3685" w:type="dxa"/>
            <w:vAlign w:val="center"/>
          </w:tcPr>
          <w:p w14:paraId="46AC837D" w14:textId="77777777" w:rsidR="00C15AD5" w:rsidRPr="00DD699C" w:rsidRDefault="00C15AD5" w:rsidP="00C15AD5">
            <w:pPr>
              <w:spacing w:before="29" w:line="288" w:lineRule="auto"/>
              <w:rPr>
                <w:sz w:val="24"/>
              </w:rPr>
            </w:pPr>
            <w:r w:rsidRPr="00DD699C">
              <w:rPr>
                <w:rFonts w:hint="eastAsia"/>
                <w:sz w:val="24"/>
              </w:rPr>
              <w:t>电力、热力、燃气及水生产和供应业</w:t>
            </w:r>
          </w:p>
        </w:tc>
        <w:tc>
          <w:tcPr>
            <w:tcW w:w="2693" w:type="dxa"/>
            <w:vAlign w:val="center"/>
          </w:tcPr>
          <w:p w14:paraId="633D25A7" w14:textId="77777777" w:rsidR="00C15AD5" w:rsidRPr="004C1637" w:rsidRDefault="00C15AD5" w:rsidP="00C15AD5">
            <w:pPr>
              <w:spacing w:before="29" w:line="288" w:lineRule="auto"/>
              <w:jc w:val="right"/>
              <w:rPr>
                <w:color w:val="000000"/>
                <w:kern w:val="0"/>
                <w:sz w:val="24"/>
              </w:rPr>
            </w:pPr>
            <w:r w:rsidRPr="004C1637">
              <w:rPr>
                <w:color w:val="000000"/>
                <w:kern w:val="0"/>
                <w:sz w:val="24"/>
              </w:rPr>
              <w:t>-</w:t>
            </w:r>
          </w:p>
        </w:tc>
        <w:tc>
          <w:tcPr>
            <w:tcW w:w="1701" w:type="dxa"/>
            <w:gridSpan w:val="2"/>
            <w:vAlign w:val="center"/>
          </w:tcPr>
          <w:p w14:paraId="3BDA704E" w14:textId="77777777" w:rsidR="00C15AD5" w:rsidRPr="004C1637" w:rsidRDefault="00C15AD5" w:rsidP="00C15AD5">
            <w:pPr>
              <w:spacing w:before="29" w:line="288" w:lineRule="auto"/>
              <w:jc w:val="right"/>
              <w:rPr>
                <w:color w:val="000000"/>
                <w:kern w:val="0"/>
                <w:sz w:val="24"/>
              </w:rPr>
            </w:pPr>
            <w:r w:rsidRPr="004C1637">
              <w:rPr>
                <w:color w:val="000000"/>
                <w:kern w:val="0"/>
                <w:sz w:val="24"/>
              </w:rPr>
              <w:t>-</w:t>
            </w:r>
          </w:p>
        </w:tc>
      </w:tr>
      <w:tr w:rsidR="00C15AD5" w:rsidRPr="00D564C7" w14:paraId="71391D6C" w14:textId="77777777" w:rsidTr="00C15AD5">
        <w:tc>
          <w:tcPr>
            <w:tcW w:w="851" w:type="dxa"/>
            <w:vAlign w:val="center"/>
          </w:tcPr>
          <w:p w14:paraId="67758701" w14:textId="77777777" w:rsidR="00C15AD5" w:rsidRPr="00DD699C" w:rsidRDefault="00C15AD5" w:rsidP="00C15AD5">
            <w:pPr>
              <w:spacing w:before="29" w:line="288" w:lineRule="auto"/>
              <w:jc w:val="center"/>
              <w:rPr>
                <w:sz w:val="24"/>
              </w:rPr>
            </w:pPr>
            <w:r w:rsidRPr="00DD699C">
              <w:rPr>
                <w:sz w:val="24"/>
              </w:rPr>
              <w:t>E</w:t>
            </w:r>
          </w:p>
        </w:tc>
        <w:tc>
          <w:tcPr>
            <w:tcW w:w="3685" w:type="dxa"/>
            <w:vAlign w:val="center"/>
          </w:tcPr>
          <w:p w14:paraId="22C9267A" w14:textId="77777777" w:rsidR="00C15AD5" w:rsidRPr="00DD699C" w:rsidRDefault="00C15AD5" w:rsidP="00C15AD5">
            <w:pPr>
              <w:spacing w:before="29" w:line="288" w:lineRule="auto"/>
              <w:rPr>
                <w:sz w:val="24"/>
              </w:rPr>
            </w:pPr>
            <w:r w:rsidRPr="00DD699C">
              <w:rPr>
                <w:rFonts w:hint="eastAsia"/>
                <w:sz w:val="24"/>
              </w:rPr>
              <w:t>建筑业</w:t>
            </w:r>
          </w:p>
        </w:tc>
        <w:tc>
          <w:tcPr>
            <w:tcW w:w="2693" w:type="dxa"/>
            <w:vAlign w:val="center"/>
          </w:tcPr>
          <w:p w14:paraId="19D5EC7E" w14:textId="77777777" w:rsidR="00C15AD5" w:rsidRPr="004C1637" w:rsidRDefault="00C15AD5" w:rsidP="00C15AD5">
            <w:pPr>
              <w:spacing w:before="29" w:line="288" w:lineRule="auto"/>
              <w:jc w:val="right"/>
              <w:rPr>
                <w:color w:val="000000"/>
                <w:kern w:val="0"/>
                <w:sz w:val="24"/>
              </w:rPr>
            </w:pPr>
            <w:r w:rsidRPr="004C1637">
              <w:rPr>
                <w:color w:val="000000"/>
                <w:kern w:val="0"/>
                <w:sz w:val="24"/>
              </w:rPr>
              <w:t>14,093,634.00</w:t>
            </w:r>
          </w:p>
        </w:tc>
        <w:tc>
          <w:tcPr>
            <w:tcW w:w="1701" w:type="dxa"/>
            <w:gridSpan w:val="2"/>
            <w:vAlign w:val="center"/>
          </w:tcPr>
          <w:p w14:paraId="3EDE4CE7" w14:textId="77777777" w:rsidR="00C15AD5" w:rsidRPr="004C1637" w:rsidRDefault="00C15AD5" w:rsidP="00C15AD5">
            <w:pPr>
              <w:spacing w:before="29" w:line="288" w:lineRule="auto"/>
              <w:jc w:val="right"/>
              <w:rPr>
                <w:color w:val="000000"/>
                <w:kern w:val="0"/>
                <w:sz w:val="24"/>
              </w:rPr>
            </w:pPr>
            <w:r w:rsidRPr="004C1637">
              <w:rPr>
                <w:color w:val="000000"/>
                <w:kern w:val="0"/>
                <w:sz w:val="24"/>
              </w:rPr>
              <w:t>5.90</w:t>
            </w:r>
          </w:p>
        </w:tc>
      </w:tr>
      <w:tr w:rsidR="00C15AD5" w:rsidRPr="00D564C7" w14:paraId="486B7E7B" w14:textId="77777777" w:rsidTr="00C15AD5">
        <w:tc>
          <w:tcPr>
            <w:tcW w:w="851" w:type="dxa"/>
            <w:vAlign w:val="center"/>
          </w:tcPr>
          <w:p w14:paraId="372A9A77" w14:textId="77777777" w:rsidR="00C15AD5" w:rsidRPr="00DD699C" w:rsidRDefault="00C15AD5" w:rsidP="00C15AD5">
            <w:pPr>
              <w:spacing w:before="29" w:line="288" w:lineRule="auto"/>
              <w:jc w:val="center"/>
              <w:rPr>
                <w:sz w:val="24"/>
              </w:rPr>
            </w:pPr>
            <w:r w:rsidRPr="00DD699C">
              <w:rPr>
                <w:sz w:val="24"/>
              </w:rPr>
              <w:t>F</w:t>
            </w:r>
          </w:p>
        </w:tc>
        <w:tc>
          <w:tcPr>
            <w:tcW w:w="3685" w:type="dxa"/>
            <w:vAlign w:val="center"/>
          </w:tcPr>
          <w:p w14:paraId="7874A629" w14:textId="77777777" w:rsidR="00C15AD5" w:rsidRPr="00DD699C" w:rsidRDefault="00C15AD5" w:rsidP="00C15AD5">
            <w:pPr>
              <w:spacing w:before="29" w:line="288" w:lineRule="auto"/>
              <w:rPr>
                <w:sz w:val="24"/>
              </w:rPr>
            </w:pPr>
            <w:r w:rsidRPr="00DD699C">
              <w:rPr>
                <w:rFonts w:hint="eastAsia"/>
                <w:sz w:val="24"/>
              </w:rPr>
              <w:t>批发和零售业</w:t>
            </w:r>
          </w:p>
        </w:tc>
        <w:tc>
          <w:tcPr>
            <w:tcW w:w="2693" w:type="dxa"/>
            <w:vAlign w:val="center"/>
          </w:tcPr>
          <w:p w14:paraId="2E17786B" w14:textId="77777777" w:rsidR="00C15AD5" w:rsidRPr="004C1637" w:rsidRDefault="00C15AD5" w:rsidP="00C15AD5">
            <w:pPr>
              <w:spacing w:before="29" w:line="288" w:lineRule="auto"/>
              <w:jc w:val="right"/>
              <w:rPr>
                <w:color w:val="000000"/>
                <w:kern w:val="0"/>
                <w:sz w:val="24"/>
              </w:rPr>
            </w:pPr>
            <w:r w:rsidRPr="004C1637">
              <w:rPr>
                <w:color w:val="000000"/>
                <w:kern w:val="0"/>
                <w:sz w:val="24"/>
              </w:rPr>
              <w:t>17,847,315.00</w:t>
            </w:r>
          </w:p>
        </w:tc>
        <w:tc>
          <w:tcPr>
            <w:tcW w:w="1701" w:type="dxa"/>
            <w:gridSpan w:val="2"/>
            <w:vAlign w:val="center"/>
          </w:tcPr>
          <w:p w14:paraId="55736EB8" w14:textId="77777777" w:rsidR="00C15AD5" w:rsidRPr="004C1637" w:rsidRDefault="00C15AD5" w:rsidP="00C15AD5">
            <w:pPr>
              <w:spacing w:before="29" w:line="288" w:lineRule="auto"/>
              <w:jc w:val="right"/>
              <w:rPr>
                <w:color w:val="000000"/>
                <w:kern w:val="0"/>
                <w:sz w:val="24"/>
              </w:rPr>
            </w:pPr>
            <w:r w:rsidRPr="004C1637">
              <w:rPr>
                <w:color w:val="000000"/>
                <w:kern w:val="0"/>
                <w:sz w:val="24"/>
              </w:rPr>
              <w:t>7.47</w:t>
            </w:r>
          </w:p>
        </w:tc>
      </w:tr>
      <w:tr w:rsidR="00C15AD5" w:rsidRPr="00D564C7" w14:paraId="3363CB75" w14:textId="77777777" w:rsidTr="00C15AD5">
        <w:tc>
          <w:tcPr>
            <w:tcW w:w="851" w:type="dxa"/>
            <w:vAlign w:val="center"/>
          </w:tcPr>
          <w:p w14:paraId="5EE01544" w14:textId="77777777" w:rsidR="00C15AD5" w:rsidRPr="00DD699C" w:rsidRDefault="00C15AD5" w:rsidP="00C15AD5">
            <w:pPr>
              <w:spacing w:before="29" w:line="288" w:lineRule="auto"/>
              <w:jc w:val="center"/>
              <w:rPr>
                <w:sz w:val="24"/>
              </w:rPr>
            </w:pPr>
            <w:r w:rsidRPr="00DD699C">
              <w:rPr>
                <w:sz w:val="24"/>
              </w:rPr>
              <w:t>G</w:t>
            </w:r>
          </w:p>
        </w:tc>
        <w:tc>
          <w:tcPr>
            <w:tcW w:w="3685" w:type="dxa"/>
            <w:vAlign w:val="center"/>
          </w:tcPr>
          <w:p w14:paraId="559CB0B6" w14:textId="77777777" w:rsidR="00C15AD5" w:rsidRPr="00DD699C" w:rsidRDefault="00C15AD5" w:rsidP="00C15AD5">
            <w:pPr>
              <w:spacing w:before="29" w:line="288" w:lineRule="auto"/>
              <w:rPr>
                <w:sz w:val="24"/>
              </w:rPr>
            </w:pPr>
            <w:r w:rsidRPr="00DD699C">
              <w:rPr>
                <w:rFonts w:hint="eastAsia"/>
                <w:sz w:val="24"/>
              </w:rPr>
              <w:t>交通运输、仓储和邮政业</w:t>
            </w:r>
          </w:p>
        </w:tc>
        <w:tc>
          <w:tcPr>
            <w:tcW w:w="2693" w:type="dxa"/>
            <w:vAlign w:val="center"/>
          </w:tcPr>
          <w:p w14:paraId="77341C3E" w14:textId="77777777" w:rsidR="00C15AD5" w:rsidRPr="004C1637" w:rsidRDefault="00C15AD5" w:rsidP="00C15AD5">
            <w:pPr>
              <w:spacing w:before="29" w:line="288" w:lineRule="auto"/>
              <w:jc w:val="right"/>
              <w:rPr>
                <w:color w:val="000000"/>
                <w:kern w:val="0"/>
                <w:sz w:val="24"/>
              </w:rPr>
            </w:pPr>
            <w:r w:rsidRPr="004C1637">
              <w:rPr>
                <w:color w:val="000000"/>
                <w:kern w:val="0"/>
                <w:sz w:val="24"/>
              </w:rPr>
              <w:t>-</w:t>
            </w:r>
          </w:p>
        </w:tc>
        <w:tc>
          <w:tcPr>
            <w:tcW w:w="1701" w:type="dxa"/>
            <w:gridSpan w:val="2"/>
            <w:vAlign w:val="center"/>
          </w:tcPr>
          <w:p w14:paraId="252C6678" w14:textId="77777777" w:rsidR="00C15AD5" w:rsidRPr="004C1637" w:rsidRDefault="00C15AD5" w:rsidP="00C15AD5">
            <w:pPr>
              <w:spacing w:before="29" w:line="288" w:lineRule="auto"/>
              <w:jc w:val="right"/>
              <w:rPr>
                <w:color w:val="000000"/>
                <w:kern w:val="0"/>
                <w:sz w:val="24"/>
              </w:rPr>
            </w:pPr>
            <w:r w:rsidRPr="004C1637">
              <w:rPr>
                <w:color w:val="000000"/>
                <w:kern w:val="0"/>
                <w:sz w:val="24"/>
              </w:rPr>
              <w:t>-</w:t>
            </w:r>
          </w:p>
        </w:tc>
      </w:tr>
      <w:tr w:rsidR="00C15AD5" w:rsidRPr="00D564C7" w14:paraId="107964B5" w14:textId="77777777" w:rsidTr="00C15AD5">
        <w:tc>
          <w:tcPr>
            <w:tcW w:w="851" w:type="dxa"/>
            <w:vAlign w:val="center"/>
          </w:tcPr>
          <w:p w14:paraId="16811462" w14:textId="77777777" w:rsidR="00C15AD5" w:rsidRPr="00DD699C" w:rsidRDefault="00C15AD5" w:rsidP="00C15AD5">
            <w:pPr>
              <w:spacing w:before="29" w:line="288" w:lineRule="auto"/>
              <w:jc w:val="center"/>
              <w:rPr>
                <w:sz w:val="24"/>
              </w:rPr>
            </w:pPr>
            <w:r w:rsidRPr="00DD699C">
              <w:rPr>
                <w:sz w:val="24"/>
              </w:rPr>
              <w:t>H</w:t>
            </w:r>
          </w:p>
        </w:tc>
        <w:tc>
          <w:tcPr>
            <w:tcW w:w="3685" w:type="dxa"/>
            <w:vAlign w:val="center"/>
          </w:tcPr>
          <w:p w14:paraId="70F7B503" w14:textId="77777777" w:rsidR="00C15AD5" w:rsidRPr="00DD699C" w:rsidRDefault="00C15AD5" w:rsidP="00C15AD5">
            <w:pPr>
              <w:spacing w:before="29" w:line="288" w:lineRule="auto"/>
              <w:rPr>
                <w:sz w:val="24"/>
              </w:rPr>
            </w:pPr>
            <w:r w:rsidRPr="00DD699C">
              <w:rPr>
                <w:rFonts w:hint="eastAsia"/>
                <w:sz w:val="24"/>
              </w:rPr>
              <w:t>住宿和餐饮业</w:t>
            </w:r>
          </w:p>
        </w:tc>
        <w:tc>
          <w:tcPr>
            <w:tcW w:w="2693" w:type="dxa"/>
            <w:vAlign w:val="center"/>
          </w:tcPr>
          <w:p w14:paraId="69E823E1" w14:textId="77777777" w:rsidR="00C15AD5" w:rsidRPr="004C1637" w:rsidRDefault="00C15AD5" w:rsidP="00C15AD5">
            <w:pPr>
              <w:spacing w:before="29" w:line="288" w:lineRule="auto"/>
              <w:jc w:val="right"/>
              <w:rPr>
                <w:color w:val="000000"/>
                <w:kern w:val="0"/>
                <w:sz w:val="24"/>
              </w:rPr>
            </w:pPr>
            <w:r w:rsidRPr="004C1637">
              <w:rPr>
                <w:color w:val="000000"/>
                <w:kern w:val="0"/>
                <w:sz w:val="24"/>
              </w:rPr>
              <w:t>-</w:t>
            </w:r>
          </w:p>
        </w:tc>
        <w:tc>
          <w:tcPr>
            <w:tcW w:w="1701" w:type="dxa"/>
            <w:gridSpan w:val="2"/>
            <w:vAlign w:val="center"/>
          </w:tcPr>
          <w:p w14:paraId="09B56F3E" w14:textId="77777777" w:rsidR="00C15AD5" w:rsidRPr="004C1637" w:rsidRDefault="00C15AD5" w:rsidP="00C15AD5">
            <w:pPr>
              <w:spacing w:before="29" w:line="288" w:lineRule="auto"/>
              <w:jc w:val="right"/>
              <w:rPr>
                <w:color w:val="000000"/>
                <w:kern w:val="0"/>
                <w:sz w:val="24"/>
              </w:rPr>
            </w:pPr>
            <w:r w:rsidRPr="004C1637">
              <w:rPr>
                <w:color w:val="000000"/>
                <w:kern w:val="0"/>
                <w:sz w:val="24"/>
              </w:rPr>
              <w:t>-</w:t>
            </w:r>
          </w:p>
        </w:tc>
      </w:tr>
      <w:tr w:rsidR="00C15AD5" w:rsidRPr="00D564C7" w14:paraId="2436AE67" w14:textId="77777777" w:rsidTr="00C15AD5">
        <w:tc>
          <w:tcPr>
            <w:tcW w:w="851" w:type="dxa"/>
            <w:vAlign w:val="center"/>
          </w:tcPr>
          <w:p w14:paraId="1C193CA9" w14:textId="77777777" w:rsidR="00C15AD5" w:rsidRPr="00DD699C" w:rsidRDefault="00C15AD5" w:rsidP="00C15AD5">
            <w:pPr>
              <w:spacing w:before="29" w:line="288" w:lineRule="auto"/>
              <w:jc w:val="center"/>
              <w:rPr>
                <w:sz w:val="24"/>
              </w:rPr>
            </w:pPr>
            <w:r w:rsidRPr="00DD699C">
              <w:rPr>
                <w:sz w:val="24"/>
              </w:rPr>
              <w:t>I</w:t>
            </w:r>
          </w:p>
        </w:tc>
        <w:tc>
          <w:tcPr>
            <w:tcW w:w="3685" w:type="dxa"/>
            <w:vAlign w:val="center"/>
          </w:tcPr>
          <w:p w14:paraId="0F38EF1F" w14:textId="77777777" w:rsidR="00C15AD5" w:rsidRPr="00DD699C" w:rsidRDefault="00C15AD5" w:rsidP="00C15AD5">
            <w:pPr>
              <w:spacing w:before="29" w:line="288" w:lineRule="auto"/>
              <w:rPr>
                <w:sz w:val="24"/>
              </w:rPr>
            </w:pPr>
            <w:r w:rsidRPr="00DD699C">
              <w:rPr>
                <w:rFonts w:hint="eastAsia"/>
                <w:sz w:val="24"/>
              </w:rPr>
              <w:t>信息传输、软件和信息技术服务业</w:t>
            </w:r>
          </w:p>
        </w:tc>
        <w:tc>
          <w:tcPr>
            <w:tcW w:w="2693" w:type="dxa"/>
            <w:vAlign w:val="center"/>
          </w:tcPr>
          <w:p w14:paraId="163A35EE" w14:textId="77777777" w:rsidR="00C15AD5" w:rsidRPr="004C1637" w:rsidRDefault="00C15AD5" w:rsidP="00C15AD5">
            <w:pPr>
              <w:spacing w:before="29" w:line="288" w:lineRule="auto"/>
              <w:jc w:val="right"/>
              <w:rPr>
                <w:color w:val="000000"/>
                <w:kern w:val="0"/>
                <w:sz w:val="24"/>
              </w:rPr>
            </w:pPr>
            <w:r w:rsidRPr="004C1637">
              <w:rPr>
                <w:color w:val="000000"/>
                <w:kern w:val="0"/>
                <w:sz w:val="24"/>
              </w:rPr>
              <w:t>20,632,147.34</w:t>
            </w:r>
          </w:p>
        </w:tc>
        <w:tc>
          <w:tcPr>
            <w:tcW w:w="1701" w:type="dxa"/>
            <w:gridSpan w:val="2"/>
            <w:vAlign w:val="center"/>
          </w:tcPr>
          <w:p w14:paraId="5233B1BE" w14:textId="77777777" w:rsidR="00C15AD5" w:rsidRPr="004C1637" w:rsidRDefault="00C15AD5" w:rsidP="00C15AD5">
            <w:pPr>
              <w:spacing w:before="29" w:line="288" w:lineRule="auto"/>
              <w:jc w:val="right"/>
              <w:rPr>
                <w:color w:val="000000"/>
                <w:kern w:val="0"/>
                <w:sz w:val="24"/>
              </w:rPr>
            </w:pPr>
            <w:r w:rsidRPr="004C1637">
              <w:rPr>
                <w:color w:val="000000"/>
                <w:kern w:val="0"/>
                <w:sz w:val="24"/>
              </w:rPr>
              <w:t>8.64</w:t>
            </w:r>
          </w:p>
        </w:tc>
      </w:tr>
      <w:tr w:rsidR="00C15AD5" w:rsidRPr="00D564C7" w14:paraId="2408F474" w14:textId="77777777" w:rsidTr="00C15AD5">
        <w:tc>
          <w:tcPr>
            <w:tcW w:w="851" w:type="dxa"/>
            <w:vAlign w:val="center"/>
          </w:tcPr>
          <w:p w14:paraId="60CD59DE" w14:textId="77777777" w:rsidR="00C15AD5" w:rsidRPr="00DD699C" w:rsidRDefault="00C15AD5" w:rsidP="00C15AD5">
            <w:pPr>
              <w:spacing w:before="29" w:line="288" w:lineRule="auto"/>
              <w:jc w:val="center"/>
              <w:rPr>
                <w:sz w:val="24"/>
              </w:rPr>
            </w:pPr>
            <w:r w:rsidRPr="00DD699C">
              <w:rPr>
                <w:sz w:val="24"/>
              </w:rPr>
              <w:t>J</w:t>
            </w:r>
          </w:p>
        </w:tc>
        <w:tc>
          <w:tcPr>
            <w:tcW w:w="3685" w:type="dxa"/>
            <w:vAlign w:val="center"/>
          </w:tcPr>
          <w:p w14:paraId="40FD792F" w14:textId="77777777" w:rsidR="00C15AD5" w:rsidRPr="00DD699C" w:rsidRDefault="00C15AD5" w:rsidP="00C15AD5">
            <w:pPr>
              <w:spacing w:before="29" w:line="288" w:lineRule="auto"/>
              <w:rPr>
                <w:sz w:val="24"/>
              </w:rPr>
            </w:pPr>
            <w:r w:rsidRPr="00DD699C">
              <w:rPr>
                <w:rFonts w:hint="eastAsia"/>
                <w:sz w:val="24"/>
              </w:rPr>
              <w:t>金融业</w:t>
            </w:r>
          </w:p>
        </w:tc>
        <w:tc>
          <w:tcPr>
            <w:tcW w:w="2693" w:type="dxa"/>
            <w:vAlign w:val="center"/>
          </w:tcPr>
          <w:p w14:paraId="571ECA41" w14:textId="77777777" w:rsidR="00C15AD5" w:rsidRPr="004C1637" w:rsidRDefault="00C15AD5" w:rsidP="00C15AD5">
            <w:pPr>
              <w:spacing w:before="29" w:line="288" w:lineRule="auto"/>
              <w:jc w:val="right"/>
              <w:rPr>
                <w:color w:val="000000"/>
                <w:kern w:val="0"/>
                <w:sz w:val="24"/>
              </w:rPr>
            </w:pPr>
            <w:r w:rsidRPr="004C1637">
              <w:rPr>
                <w:color w:val="000000"/>
                <w:kern w:val="0"/>
                <w:sz w:val="24"/>
              </w:rPr>
              <w:t>3,057,090.00</w:t>
            </w:r>
          </w:p>
        </w:tc>
        <w:tc>
          <w:tcPr>
            <w:tcW w:w="1701" w:type="dxa"/>
            <w:gridSpan w:val="2"/>
            <w:vAlign w:val="center"/>
          </w:tcPr>
          <w:p w14:paraId="5341F2B5" w14:textId="77777777" w:rsidR="00C15AD5" w:rsidRPr="004C1637" w:rsidRDefault="00C15AD5" w:rsidP="00C15AD5">
            <w:pPr>
              <w:spacing w:before="29" w:line="288" w:lineRule="auto"/>
              <w:jc w:val="right"/>
              <w:rPr>
                <w:color w:val="000000"/>
                <w:kern w:val="0"/>
                <w:sz w:val="24"/>
              </w:rPr>
            </w:pPr>
            <w:r w:rsidRPr="004C1637">
              <w:rPr>
                <w:color w:val="000000"/>
                <w:kern w:val="0"/>
                <w:sz w:val="24"/>
              </w:rPr>
              <w:t>1.28</w:t>
            </w:r>
          </w:p>
        </w:tc>
      </w:tr>
      <w:tr w:rsidR="00C15AD5" w:rsidRPr="00D564C7" w14:paraId="2BEB16AD" w14:textId="77777777" w:rsidTr="00C15AD5">
        <w:tc>
          <w:tcPr>
            <w:tcW w:w="851" w:type="dxa"/>
            <w:vAlign w:val="center"/>
          </w:tcPr>
          <w:p w14:paraId="0696D2CC" w14:textId="77777777" w:rsidR="00C15AD5" w:rsidRPr="00DD699C" w:rsidRDefault="00C15AD5" w:rsidP="00C15AD5">
            <w:pPr>
              <w:spacing w:before="29" w:line="288" w:lineRule="auto"/>
              <w:jc w:val="center"/>
              <w:rPr>
                <w:sz w:val="24"/>
              </w:rPr>
            </w:pPr>
            <w:r w:rsidRPr="00DD699C">
              <w:rPr>
                <w:sz w:val="24"/>
              </w:rPr>
              <w:t>K</w:t>
            </w:r>
          </w:p>
        </w:tc>
        <w:tc>
          <w:tcPr>
            <w:tcW w:w="3685" w:type="dxa"/>
            <w:vAlign w:val="center"/>
          </w:tcPr>
          <w:p w14:paraId="6321889D" w14:textId="77777777" w:rsidR="00C15AD5" w:rsidRPr="00DD699C" w:rsidRDefault="00C15AD5" w:rsidP="00C15AD5">
            <w:pPr>
              <w:spacing w:before="29" w:line="288" w:lineRule="auto"/>
              <w:rPr>
                <w:sz w:val="24"/>
              </w:rPr>
            </w:pPr>
            <w:r w:rsidRPr="00DD699C">
              <w:rPr>
                <w:rFonts w:hint="eastAsia"/>
                <w:sz w:val="24"/>
              </w:rPr>
              <w:t>房地产业</w:t>
            </w:r>
          </w:p>
        </w:tc>
        <w:tc>
          <w:tcPr>
            <w:tcW w:w="2693" w:type="dxa"/>
            <w:vAlign w:val="center"/>
          </w:tcPr>
          <w:p w14:paraId="1882EB32" w14:textId="77777777" w:rsidR="00C15AD5" w:rsidRPr="004C1637" w:rsidRDefault="00C15AD5" w:rsidP="00C15AD5">
            <w:pPr>
              <w:spacing w:before="29" w:line="288" w:lineRule="auto"/>
              <w:jc w:val="right"/>
              <w:rPr>
                <w:color w:val="000000"/>
                <w:kern w:val="0"/>
                <w:sz w:val="24"/>
              </w:rPr>
            </w:pPr>
            <w:r w:rsidRPr="004C1637">
              <w:rPr>
                <w:color w:val="000000"/>
                <w:kern w:val="0"/>
                <w:sz w:val="24"/>
              </w:rPr>
              <w:t>4,251,702.00</w:t>
            </w:r>
          </w:p>
        </w:tc>
        <w:tc>
          <w:tcPr>
            <w:tcW w:w="1701" w:type="dxa"/>
            <w:gridSpan w:val="2"/>
            <w:vAlign w:val="center"/>
          </w:tcPr>
          <w:p w14:paraId="71858FD0" w14:textId="77777777" w:rsidR="00C15AD5" w:rsidRPr="004C1637" w:rsidRDefault="00C15AD5" w:rsidP="00C15AD5">
            <w:pPr>
              <w:spacing w:before="29" w:line="288" w:lineRule="auto"/>
              <w:jc w:val="right"/>
              <w:rPr>
                <w:color w:val="000000"/>
                <w:kern w:val="0"/>
                <w:sz w:val="24"/>
              </w:rPr>
            </w:pPr>
            <w:r w:rsidRPr="004C1637">
              <w:rPr>
                <w:color w:val="000000"/>
                <w:kern w:val="0"/>
                <w:sz w:val="24"/>
              </w:rPr>
              <w:t>1.78</w:t>
            </w:r>
          </w:p>
        </w:tc>
      </w:tr>
      <w:tr w:rsidR="00C15AD5" w:rsidRPr="00D564C7" w14:paraId="35E0D1DD" w14:textId="77777777" w:rsidTr="00C15AD5">
        <w:tc>
          <w:tcPr>
            <w:tcW w:w="851" w:type="dxa"/>
            <w:vAlign w:val="center"/>
          </w:tcPr>
          <w:p w14:paraId="74D1A4EA" w14:textId="77777777" w:rsidR="00C15AD5" w:rsidRPr="00DD699C" w:rsidRDefault="00C15AD5" w:rsidP="00C15AD5">
            <w:pPr>
              <w:spacing w:before="29" w:line="288" w:lineRule="auto"/>
              <w:jc w:val="center"/>
              <w:rPr>
                <w:sz w:val="24"/>
              </w:rPr>
            </w:pPr>
            <w:r w:rsidRPr="00DD699C">
              <w:rPr>
                <w:sz w:val="24"/>
              </w:rPr>
              <w:t>L</w:t>
            </w:r>
          </w:p>
        </w:tc>
        <w:tc>
          <w:tcPr>
            <w:tcW w:w="3685" w:type="dxa"/>
            <w:vAlign w:val="center"/>
          </w:tcPr>
          <w:p w14:paraId="29B09C72" w14:textId="77777777" w:rsidR="00C15AD5" w:rsidRPr="00DD699C" w:rsidRDefault="00C15AD5" w:rsidP="00C15AD5">
            <w:pPr>
              <w:spacing w:before="29" w:line="288" w:lineRule="auto"/>
              <w:rPr>
                <w:sz w:val="24"/>
              </w:rPr>
            </w:pPr>
            <w:r w:rsidRPr="00DD699C">
              <w:rPr>
                <w:rFonts w:hint="eastAsia"/>
                <w:sz w:val="24"/>
              </w:rPr>
              <w:t>租赁和商务服务业</w:t>
            </w:r>
          </w:p>
        </w:tc>
        <w:tc>
          <w:tcPr>
            <w:tcW w:w="2693" w:type="dxa"/>
            <w:vAlign w:val="center"/>
          </w:tcPr>
          <w:p w14:paraId="776E8991" w14:textId="77777777" w:rsidR="00C15AD5" w:rsidRPr="004C1637" w:rsidRDefault="00C15AD5" w:rsidP="00C15AD5">
            <w:pPr>
              <w:spacing w:before="29" w:line="288" w:lineRule="auto"/>
              <w:jc w:val="right"/>
              <w:rPr>
                <w:color w:val="000000"/>
                <w:kern w:val="0"/>
                <w:sz w:val="24"/>
              </w:rPr>
            </w:pPr>
            <w:r w:rsidRPr="004C1637">
              <w:rPr>
                <w:color w:val="000000"/>
                <w:kern w:val="0"/>
                <w:sz w:val="24"/>
              </w:rPr>
              <w:t>9,761,248.00</w:t>
            </w:r>
          </w:p>
        </w:tc>
        <w:tc>
          <w:tcPr>
            <w:tcW w:w="1701" w:type="dxa"/>
            <w:gridSpan w:val="2"/>
            <w:vAlign w:val="center"/>
          </w:tcPr>
          <w:p w14:paraId="66A07CCE" w14:textId="77777777" w:rsidR="00C15AD5" w:rsidRPr="004C1637" w:rsidRDefault="00C15AD5" w:rsidP="00C15AD5">
            <w:pPr>
              <w:spacing w:before="29" w:line="288" w:lineRule="auto"/>
              <w:jc w:val="right"/>
              <w:rPr>
                <w:color w:val="000000"/>
                <w:kern w:val="0"/>
                <w:sz w:val="24"/>
              </w:rPr>
            </w:pPr>
            <w:r w:rsidRPr="004C1637">
              <w:rPr>
                <w:color w:val="000000"/>
                <w:kern w:val="0"/>
                <w:sz w:val="24"/>
              </w:rPr>
              <w:t>4.09</w:t>
            </w:r>
          </w:p>
        </w:tc>
      </w:tr>
      <w:tr w:rsidR="00C15AD5" w:rsidRPr="00D564C7" w14:paraId="2FC52BB4" w14:textId="77777777" w:rsidTr="00C15AD5">
        <w:tc>
          <w:tcPr>
            <w:tcW w:w="851" w:type="dxa"/>
            <w:vAlign w:val="center"/>
          </w:tcPr>
          <w:p w14:paraId="0CDFDBC3" w14:textId="77777777" w:rsidR="00C15AD5" w:rsidRPr="00DD699C" w:rsidRDefault="00C15AD5" w:rsidP="00C15AD5">
            <w:pPr>
              <w:spacing w:before="29" w:line="288" w:lineRule="auto"/>
              <w:jc w:val="center"/>
              <w:rPr>
                <w:sz w:val="24"/>
              </w:rPr>
            </w:pPr>
            <w:r w:rsidRPr="00DD699C">
              <w:rPr>
                <w:sz w:val="24"/>
              </w:rPr>
              <w:t>M</w:t>
            </w:r>
          </w:p>
        </w:tc>
        <w:tc>
          <w:tcPr>
            <w:tcW w:w="3685" w:type="dxa"/>
            <w:vAlign w:val="center"/>
          </w:tcPr>
          <w:p w14:paraId="02FE7E77" w14:textId="77777777" w:rsidR="00C15AD5" w:rsidRPr="00DD699C" w:rsidRDefault="00C15AD5" w:rsidP="00C15AD5">
            <w:pPr>
              <w:spacing w:before="29" w:line="288" w:lineRule="auto"/>
              <w:rPr>
                <w:sz w:val="24"/>
              </w:rPr>
            </w:pPr>
            <w:r w:rsidRPr="00DD699C">
              <w:rPr>
                <w:rFonts w:hint="eastAsia"/>
                <w:sz w:val="24"/>
              </w:rPr>
              <w:t>科学研究和技术服务业</w:t>
            </w:r>
          </w:p>
        </w:tc>
        <w:tc>
          <w:tcPr>
            <w:tcW w:w="2693" w:type="dxa"/>
            <w:vAlign w:val="center"/>
          </w:tcPr>
          <w:p w14:paraId="78465EAA" w14:textId="77777777" w:rsidR="00C15AD5" w:rsidRPr="004C1637" w:rsidRDefault="00C15AD5" w:rsidP="00C15AD5">
            <w:pPr>
              <w:spacing w:before="29" w:line="288" w:lineRule="auto"/>
              <w:jc w:val="right"/>
              <w:rPr>
                <w:color w:val="000000"/>
                <w:kern w:val="0"/>
                <w:sz w:val="24"/>
              </w:rPr>
            </w:pPr>
            <w:r w:rsidRPr="004C1637">
              <w:rPr>
                <w:color w:val="000000"/>
                <w:kern w:val="0"/>
                <w:sz w:val="24"/>
              </w:rPr>
              <w:t>-</w:t>
            </w:r>
          </w:p>
        </w:tc>
        <w:tc>
          <w:tcPr>
            <w:tcW w:w="1701" w:type="dxa"/>
            <w:gridSpan w:val="2"/>
            <w:vAlign w:val="center"/>
          </w:tcPr>
          <w:p w14:paraId="3EAA8BE2" w14:textId="77777777" w:rsidR="00C15AD5" w:rsidRPr="004C1637" w:rsidRDefault="00C15AD5" w:rsidP="00C15AD5">
            <w:pPr>
              <w:spacing w:before="29" w:line="288" w:lineRule="auto"/>
              <w:jc w:val="right"/>
              <w:rPr>
                <w:color w:val="000000"/>
                <w:kern w:val="0"/>
                <w:sz w:val="24"/>
              </w:rPr>
            </w:pPr>
            <w:r w:rsidRPr="004C1637">
              <w:rPr>
                <w:color w:val="000000"/>
                <w:kern w:val="0"/>
                <w:sz w:val="24"/>
              </w:rPr>
              <w:t>-</w:t>
            </w:r>
          </w:p>
        </w:tc>
      </w:tr>
      <w:tr w:rsidR="00C15AD5" w:rsidRPr="00D564C7" w14:paraId="082B9A3B" w14:textId="77777777" w:rsidTr="00C15AD5">
        <w:tc>
          <w:tcPr>
            <w:tcW w:w="851" w:type="dxa"/>
            <w:vAlign w:val="center"/>
          </w:tcPr>
          <w:p w14:paraId="3A2A609F" w14:textId="77777777" w:rsidR="00C15AD5" w:rsidRPr="00DD699C" w:rsidRDefault="00C15AD5" w:rsidP="00C15AD5">
            <w:pPr>
              <w:spacing w:before="29" w:line="288" w:lineRule="auto"/>
              <w:jc w:val="center"/>
              <w:rPr>
                <w:sz w:val="24"/>
              </w:rPr>
            </w:pPr>
            <w:r w:rsidRPr="00DD699C">
              <w:rPr>
                <w:sz w:val="24"/>
              </w:rPr>
              <w:t>N</w:t>
            </w:r>
          </w:p>
        </w:tc>
        <w:tc>
          <w:tcPr>
            <w:tcW w:w="3685" w:type="dxa"/>
            <w:vAlign w:val="center"/>
          </w:tcPr>
          <w:p w14:paraId="06C99180" w14:textId="77777777" w:rsidR="00C15AD5" w:rsidRPr="00DD699C" w:rsidRDefault="00C15AD5" w:rsidP="00C15AD5">
            <w:pPr>
              <w:spacing w:before="29" w:line="288" w:lineRule="auto"/>
              <w:rPr>
                <w:sz w:val="24"/>
              </w:rPr>
            </w:pPr>
            <w:r w:rsidRPr="00DD699C">
              <w:rPr>
                <w:rFonts w:hint="eastAsia"/>
                <w:sz w:val="24"/>
              </w:rPr>
              <w:t>水利、环境和公共设施管理业</w:t>
            </w:r>
          </w:p>
        </w:tc>
        <w:tc>
          <w:tcPr>
            <w:tcW w:w="2693" w:type="dxa"/>
            <w:vAlign w:val="center"/>
          </w:tcPr>
          <w:p w14:paraId="7DDF97E4" w14:textId="77777777" w:rsidR="00C15AD5" w:rsidRPr="004C1637" w:rsidRDefault="00C15AD5" w:rsidP="00C15AD5">
            <w:pPr>
              <w:spacing w:before="29" w:line="288" w:lineRule="auto"/>
              <w:jc w:val="right"/>
              <w:rPr>
                <w:color w:val="000000"/>
                <w:kern w:val="0"/>
                <w:sz w:val="24"/>
              </w:rPr>
            </w:pPr>
            <w:r w:rsidRPr="004C1637">
              <w:rPr>
                <w:color w:val="000000"/>
                <w:kern w:val="0"/>
                <w:sz w:val="24"/>
              </w:rPr>
              <w:t>32,323.20</w:t>
            </w:r>
          </w:p>
        </w:tc>
        <w:tc>
          <w:tcPr>
            <w:tcW w:w="1701" w:type="dxa"/>
            <w:gridSpan w:val="2"/>
            <w:vAlign w:val="center"/>
          </w:tcPr>
          <w:p w14:paraId="05D2EF1B" w14:textId="77777777" w:rsidR="00C15AD5" w:rsidRPr="004C1637" w:rsidRDefault="00C15AD5" w:rsidP="00C15AD5">
            <w:pPr>
              <w:spacing w:before="29" w:line="288" w:lineRule="auto"/>
              <w:jc w:val="right"/>
              <w:rPr>
                <w:color w:val="000000"/>
                <w:kern w:val="0"/>
                <w:sz w:val="24"/>
              </w:rPr>
            </w:pPr>
            <w:r w:rsidRPr="004C1637">
              <w:rPr>
                <w:color w:val="000000"/>
                <w:kern w:val="0"/>
                <w:sz w:val="24"/>
              </w:rPr>
              <w:t>0.01</w:t>
            </w:r>
          </w:p>
        </w:tc>
      </w:tr>
      <w:tr w:rsidR="00C15AD5" w:rsidRPr="00D564C7" w14:paraId="5E15B2AB" w14:textId="77777777" w:rsidTr="00C15AD5">
        <w:tc>
          <w:tcPr>
            <w:tcW w:w="851" w:type="dxa"/>
            <w:vAlign w:val="center"/>
          </w:tcPr>
          <w:p w14:paraId="0BC87E7D" w14:textId="77777777" w:rsidR="00C15AD5" w:rsidRPr="00DD699C" w:rsidRDefault="00C15AD5" w:rsidP="00C15AD5">
            <w:pPr>
              <w:spacing w:before="29" w:line="288" w:lineRule="auto"/>
              <w:jc w:val="center"/>
              <w:rPr>
                <w:sz w:val="24"/>
              </w:rPr>
            </w:pPr>
            <w:r w:rsidRPr="00DD699C">
              <w:rPr>
                <w:sz w:val="24"/>
              </w:rPr>
              <w:t>O</w:t>
            </w:r>
          </w:p>
        </w:tc>
        <w:tc>
          <w:tcPr>
            <w:tcW w:w="3685" w:type="dxa"/>
            <w:vAlign w:val="center"/>
          </w:tcPr>
          <w:p w14:paraId="25A9259A" w14:textId="77777777" w:rsidR="00C15AD5" w:rsidRPr="00DD699C" w:rsidRDefault="00C15AD5" w:rsidP="00C15AD5">
            <w:pPr>
              <w:spacing w:before="29" w:line="288" w:lineRule="auto"/>
              <w:rPr>
                <w:sz w:val="24"/>
              </w:rPr>
            </w:pPr>
            <w:r w:rsidRPr="00DD699C">
              <w:rPr>
                <w:rFonts w:hint="eastAsia"/>
                <w:sz w:val="24"/>
              </w:rPr>
              <w:t>居民服务、修理和其他服务业</w:t>
            </w:r>
          </w:p>
        </w:tc>
        <w:tc>
          <w:tcPr>
            <w:tcW w:w="2693" w:type="dxa"/>
            <w:vAlign w:val="center"/>
          </w:tcPr>
          <w:p w14:paraId="65145484" w14:textId="77777777" w:rsidR="00C15AD5" w:rsidRPr="004C1637" w:rsidRDefault="00C15AD5" w:rsidP="00C15AD5">
            <w:pPr>
              <w:spacing w:before="29" w:line="288" w:lineRule="auto"/>
              <w:jc w:val="right"/>
              <w:rPr>
                <w:color w:val="000000"/>
                <w:kern w:val="0"/>
                <w:sz w:val="24"/>
              </w:rPr>
            </w:pPr>
            <w:r w:rsidRPr="004C1637">
              <w:rPr>
                <w:color w:val="000000"/>
                <w:kern w:val="0"/>
                <w:sz w:val="24"/>
              </w:rPr>
              <w:t>-</w:t>
            </w:r>
          </w:p>
        </w:tc>
        <w:tc>
          <w:tcPr>
            <w:tcW w:w="1701" w:type="dxa"/>
            <w:gridSpan w:val="2"/>
            <w:vAlign w:val="center"/>
          </w:tcPr>
          <w:p w14:paraId="57FB4868" w14:textId="77777777" w:rsidR="00C15AD5" w:rsidRPr="004C1637" w:rsidRDefault="00C15AD5" w:rsidP="00C15AD5">
            <w:pPr>
              <w:spacing w:before="29" w:line="288" w:lineRule="auto"/>
              <w:jc w:val="right"/>
              <w:rPr>
                <w:color w:val="000000"/>
                <w:kern w:val="0"/>
                <w:sz w:val="24"/>
              </w:rPr>
            </w:pPr>
            <w:r w:rsidRPr="004C1637">
              <w:rPr>
                <w:color w:val="000000"/>
                <w:kern w:val="0"/>
                <w:sz w:val="24"/>
              </w:rPr>
              <w:t>-</w:t>
            </w:r>
          </w:p>
        </w:tc>
      </w:tr>
      <w:tr w:rsidR="00C15AD5" w:rsidRPr="00D564C7" w14:paraId="59B03CA4" w14:textId="77777777" w:rsidTr="00C15AD5">
        <w:tc>
          <w:tcPr>
            <w:tcW w:w="851" w:type="dxa"/>
            <w:vAlign w:val="center"/>
          </w:tcPr>
          <w:p w14:paraId="017431C0" w14:textId="77777777" w:rsidR="00C15AD5" w:rsidRPr="00DD699C" w:rsidRDefault="00C15AD5" w:rsidP="00C15AD5">
            <w:pPr>
              <w:spacing w:before="29" w:line="288" w:lineRule="auto"/>
              <w:jc w:val="center"/>
              <w:rPr>
                <w:sz w:val="24"/>
              </w:rPr>
            </w:pPr>
            <w:r w:rsidRPr="00DD699C">
              <w:rPr>
                <w:sz w:val="24"/>
              </w:rPr>
              <w:lastRenderedPageBreak/>
              <w:t>P</w:t>
            </w:r>
          </w:p>
        </w:tc>
        <w:tc>
          <w:tcPr>
            <w:tcW w:w="3685" w:type="dxa"/>
            <w:vAlign w:val="center"/>
          </w:tcPr>
          <w:p w14:paraId="61A54E3E" w14:textId="77777777" w:rsidR="00C15AD5" w:rsidRPr="00DD699C" w:rsidRDefault="00C15AD5" w:rsidP="00C15AD5">
            <w:pPr>
              <w:spacing w:before="29" w:line="288" w:lineRule="auto"/>
              <w:rPr>
                <w:sz w:val="24"/>
              </w:rPr>
            </w:pPr>
            <w:r w:rsidRPr="00DD699C">
              <w:rPr>
                <w:rFonts w:hint="eastAsia"/>
                <w:sz w:val="24"/>
              </w:rPr>
              <w:t>教育</w:t>
            </w:r>
          </w:p>
        </w:tc>
        <w:tc>
          <w:tcPr>
            <w:tcW w:w="2693" w:type="dxa"/>
            <w:vAlign w:val="center"/>
          </w:tcPr>
          <w:p w14:paraId="1DB782E8" w14:textId="77777777" w:rsidR="00C15AD5" w:rsidRPr="004C1637" w:rsidRDefault="00C15AD5" w:rsidP="00C15AD5">
            <w:pPr>
              <w:spacing w:before="29" w:line="288" w:lineRule="auto"/>
              <w:jc w:val="right"/>
              <w:rPr>
                <w:color w:val="000000"/>
                <w:kern w:val="0"/>
                <w:sz w:val="24"/>
              </w:rPr>
            </w:pPr>
            <w:r w:rsidRPr="004C1637">
              <w:rPr>
                <w:color w:val="000000"/>
                <w:kern w:val="0"/>
                <w:sz w:val="24"/>
              </w:rPr>
              <w:t>-</w:t>
            </w:r>
          </w:p>
        </w:tc>
        <w:tc>
          <w:tcPr>
            <w:tcW w:w="1701" w:type="dxa"/>
            <w:gridSpan w:val="2"/>
            <w:vAlign w:val="center"/>
          </w:tcPr>
          <w:p w14:paraId="2425D02E" w14:textId="77777777" w:rsidR="00C15AD5" w:rsidRPr="004C1637" w:rsidRDefault="00C15AD5" w:rsidP="00C15AD5">
            <w:pPr>
              <w:spacing w:before="29" w:line="288" w:lineRule="auto"/>
              <w:jc w:val="right"/>
              <w:rPr>
                <w:color w:val="000000"/>
                <w:kern w:val="0"/>
                <w:sz w:val="24"/>
              </w:rPr>
            </w:pPr>
            <w:r w:rsidRPr="004C1637">
              <w:rPr>
                <w:color w:val="000000"/>
                <w:kern w:val="0"/>
                <w:sz w:val="24"/>
              </w:rPr>
              <w:t>-</w:t>
            </w:r>
          </w:p>
        </w:tc>
      </w:tr>
      <w:tr w:rsidR="00C15AD5" w:rsidRPr="00D564C7" w14:paraId="78A1C2E6" w14:textId="77777777" w:rsidTr="00C15AD5">
        <w:tc>
          <w:tcPr>
            <w:tcW w:w="851" w:type="dxa"/>
            <w:vAlign w:val="center"/>
          </w:tcPr>
          <w:p w14:paraId="591347CD" w14:textId="77777777" w:rsidR="00C15AD5" w:rsidRPr="00DD699C" w:rsidRDefault="00C15AD5" w:rsidP="00C15AD5">
            <w:pPr>
              <w:spacing w:before="29" w:line="288" w:lineRule="auto"/>
              <w:jc w:val="center"/>
              <w:rPr>
                <w:sz w:val="24"/>
              </w:rPr>
            </w:pPr>
            <w:r w:rsidRPr="00DD699C">
              <w:rPr>
                <w:sz w:val="24"/>
              </w:rPr>
              <w:t>Q</w:t>
            </w:r>
          </w:p>
        </w:tc>
        <w:tc>
          <w:tcPr>
            <w:tcW w:w="3685" w:type="dxa"/>
            <w:vAlign w:val="center"/>
          </w:tcPr>
          <w:p w14:paraId="53B676B6" w14:textId="77777777" w:rsidR="00C15AD5" w:rsidRPr="00DD699C" w:rsidRDefault="00C15AD5" w:rsidP="00C15AD5">
            <w:pPr>
              <w:spacing w:before="29" w:line="288" w:lineRule="auto"/>
              <w:rPr>
                <w:sz w:val="24"/>
              </w:rPr>
            </w:pPr>
            <w:r w:rsidRPr="00DD699C">
              <w:rPr>
                <w:rFonts w:hint="eastAsia"/>
                <w:sz w:val="24"/>
              </w:rPr>
              <w:t>卫生和社会工作</w:t>
            </w:r>
          </w:p>
        </w:tc>
        <w:tc>
          <w:tcPr>
            <w:tcW w:w="2693" w:type="dxa"/>
            <w:vAlign w:val="center"/>
          </w:tcPr>
          <w:p w14:paraId="19F50BE5" w14:textId="77777777" w:rsidR="00C15AD5" w:rsidRPr="004C1637" w:rsidRDefault="00C15AD5" w:rsidP="00C15AD5">
            <w:pPr>
              <w:spacing w:before="29" w:line="288" w:lineRule="auto"/>
              <w:jc w:val="right"/>
              <w:rPr>
                <w:color w:val="000000"/>
                <w:kern w:val="0"/>
                <w:sz w:val="24"/>
              </w:rPr>
            </w:pPr>
            <w:r w:rsidRPr="004C1637">
              <w:rPr>
                <w:color w:val="000000"/>
                <w:kern w:val="0"/>
                <w:sz w:val="24"/>
              </w:rPr>
              <w:t>-</w:t>
            </w:r>
          </w:p>
        </w:tc>
        <w:tc>
          <w:tcPr>
            <w:tcW w:w="1701" w:type="dxa"/>
            <w:gridSpan w:val="2"/>
            <w:vAlign w:val="center"/>
          </w:tcPr>
          <w:p w14:paraId="68D6199E" w14:textId="77777777" w:rsidR="00C15AD5" w:rsidRPr="004C1637" w:rsidRDefault="00C15AD5" w:rsidP="00C15AD5">
            <w:pPr>
              <w:spacing w:before="29" w:line="288" w:lineRule="auto"/>
              <w:jc w:val="right"/>
              <w:rPr>
                <w:color w:val="000000"/>
                <w:kern w:val="0"/>
                <w:sz w:val="24"/>
              </w:rPr>
            </w:pPr>
            <w:r w:rsidRPr="004C1637">
              <w:rPr>
                <w:color w:val="000000"/>
                <w:kern w:val="0"/>
                <w:sz w:val="24"/>
              </w:rPr>
              <w:t>-</w:t>
            </w:r>
          </w:p>
        </w:tc>
      </w:tr>
      <w:tr w:rsidR="00C15AD5" w:rsidRPr="00D564C7" w14:paraId="4B2A4B7F" w14:textId="77777777" w:rsidTr="00C15AD5">
        <w:tc>
          <w:tcPr>
            <w:tcW w:w="851" w:type="dxa"/>
            <w:vAlign w:val="center"/>
          </w:tcPr>
          <w:p w14:paraId="70BEDF19" w14:textId="77777777" w:rsidR="00C15AD5" w:rsidRPr="00DD699C" w:rsidRDefault="00C15AD5" w:rsidP="00C15AD5">
            <w:pPr>
              <w:spacing w:before="29" w:line="288" w:lineRule="auto"/>
              <w:jc w:val="center"/>
              <w:rPr>
                <w:sz w:val="24"/>
              </w:rPr>
            </w:pPr>
            <w:r w:rsidRPr="00DD699C">
              <w:rPr>
                <w:sz w:val="24"/>
              </w:rPr>
              <w:t>R</w:t>
            </w:r>
          </w:p>
        </w:tc>
        <w:tc>
          <w:tcPr>
            <w:tcW w:w="3685" w:type="dxa"/>
            <w:vAlign w:val="center"/>
          </w:tcPr>
          <w:p w14:paraId="6581B180" w14:textId="77777777" w:rsidR="00C15AD5" w:rsidRPr="00DD699C" w:rsidRDefault="00C15AD5" w:rsidP="00C15AD5">
            <w:pPr>
              <w:spacing w:before="29" w:line="288" w:lineRule="auto"/>
              <w:rPr>
                <w:sz w:val="24"/>
              </w:rPr>
            </w:pPr>
            <w:r w:rsidRPr="00DD699C">
              <w:rPr>
                <w:rFonts w:hint="eastAsia"/>
                <w:sz w:val="24"/>
              </w:rPr>
              <w:t>文化、体育和娱乐业</w:t>
            </w:r>
          </w:p>
        </w:tc>
        <w:tc>
          <w:tcPr>
            <w:tcW w:w="2693" w:type="dxa"/>
            <w:vAlign w:val="center"/>
          </w:tcPr>
          <w:p w14:paraId="3B83593C" w14:textId="77777777" w:rsidR="00C15AD5" w:rsidRPr="004C1637" w:rsidRDefault="00C15AD5" w:rsidP="00C15AD5">
            <w:pPr>
              <w:spacing w:before="29" w:line="288" w:lineRule="auto"/>
              <w:jc w:val="right"/>
              <w:rPr>
                <w:color w:val="000000"/>
                <w:kern w:val="0"/>
                <w:sz w:val="24"/>
              </w:rPr>
            </w:pPr>
            <w:r w:rsidRPr="004C1637">
              <w:rPr>
                <w:color w:val="000000"/>
                <w:kern w:val="0"/>
                <w:sz w:val="24"/>
              </w:rPr>
              <w:t>27,343,122.20</w:t>
            </w:r>
          </w:p>
        </w:tc>
        <w:tc>
          <w:tcPr>
            <w:tcW w:w="1701" w:type="dxa"/>
            <w:gridSpan w:val="2"/>
            <w:vAlign w:val="center"/>
          </w:tcPr>
          <w:p w14:paraId="3903358E" w14:textId="77777777" w:rsidR="00C15AD5" w:rsidRPr="004C1637" w:rsidRDefault="00C15AD5" w:rsidP="00C15AD5">
            <w:pPr>
              <w:spacing w:before="29" w:line="288" w:lineRule="auto"/>
              <w:jc w:val="right"/>
              <w:rPr>
                <w:color w:val="000000"/>
                <w:kern w:val="0"/>
                <w:sz w:val="24"/>
              </w:rPr>
            </w:pPr>
            <w:r w:rsidRPr="004C1637">
              <w:rPr>
                <w:color w:val="000000"/>
                <w:kern w:val="0"/>
                <w:sz w:val="24"/>
              </w:rPr>
              <w:t>11.45</w:t>
            </w:r>
          </w:p>
        </w:tc>
      </w:tr>
      <w:tr w:rsidR="00C15AD5" w:rsidRPr="00D564C7" w14:paraId="1CBB268C" w14:textId="77777777" w:rsidTr="00C15AD5">
        <w:tc>
          <w:tcPr>
            <w:tcW w:w="851" w:type="dxa"/>
            <w:vAlign w:val="center"/>
          </w:tcPr>
          <w:p w14:paraId="309F28D8" w14:textId="77777777" w:rsidR="00C15AD5" w:rsidRPr="00DD699C" w:rsidRDefault="00C15AD5" w:rsidP="00C15AD5">
            <w:pPr>
              <w:spacing w:before="29" w:line="288" w:lineRule="auto"/>
              <w:jc w:val="center"/>
              <w:rPr>
                <w:sz w:val="24"/>
              </w:rPr>
            </w:pPr>
            <w:r w:rsidRPr="00DD699C">
              <w:rPr>
                <w:sz w:val="24"/>
              </w:rPr>
              <w:t>S</w:t>
            </w:r>
          </w:p>
        </w:tc>
        <w:tc>
          <w:tcPr>
            <w:tcW w:w="3685" w:type="dxa"/>
            <w:vAlign w:val="center"/>
          </w:tcPr>
          <w:p w14:paraId="64EEBAE9" w14:textId="77777777" w:rsidR="00C15AD5" w:rsidRPr="00DD699C" w:rsidRDefault="00C15AD5" w:rsidP="00C15AD5">
            <w:pPr>
              <w:spacing w:before="29" w:line="288" w:lineRule="auto"/>
              <w:rPr>
                <w:sz w:val="24"/>
              </w:rPr>
            </w:pPr>
            <w:r w:rsidRPr="00DD699C">
              <w:rPr>
                <w:rFonts w:hint="eastAsia"/>
                <w:sz w:val="24"/>
              </w:rPr>
              <w:t>综合</w:t>
            </w:r>
          </w:p>
        </w:tc>
        <w:tc>
          <w:tcPr>
            <w:tcW w:w="2693" w:type="dxa"/>
            <w:vAlign w:val="center"/>
          </w:tcPr>
          <w:p w14:paraId="358571AF" w14:textId="77777777" w:rsidR="00C15AD5" w:rsidRPr="004C1637" w:rsidRDefault="00C15AD5" w:rsidP="00C15AD5">
            <w:pPr>
              <w:spacing w:before="29" w:line="288" w:lineRule="auto"/>
              <w:jc w:val="right"/>
              <w:rPr>
                <w:color w:val="000000"/>
                <w:kern w:val="0"/>
                <w:sz w:val="24"/>
              </w:rPr>
            </w:pPr>
            <w:r w:rsidRPr="004C1637">
              <w:rPr>
                <w:color w:val="000000"/>
                <w:kern w:val="0"/>
                <w:sz w:val="24"/>
              </w:rPr>
              <w:t>-</w:t>
            </w:r>
          </w:p>
        </w:tc>
        <w:tc>
          <w:tcPr>
            <w:tcW w:w="1701" w:type="dxa"/>
            <w:gridSpan w:val="2"/>
            <w:vAlign w:val="center"/>
          </w:tcPr>
          <w:p w14:paraId="5B6715C6" w14:textId="77777777" w:rsidR="00C15AD5" w:rsidRPr="004C1637" w:rsidRDefault="00C15AD5" w:rsidP="00C15AD5">
            <w:pPr>
              <w:spacing w:before="29" w:line="288" w:lineRule="auto"/>
              <w:jc w:val="right"/>
              <w:rPr>
                <w:color w:val="000000"/>
                <w:kern w:val="0"/>
                <w:sz w:val="24"/>
              </w:rPr>
            </w:pPr>
            <w:r w:rsidRPr="004C1637">
              <w:rPr>
                <w:color w:val="000000"/>
                <w:kern w:val="0"/>
                <w:sz w:val="24"/>
              </w:rPr>
              <w:t>-</w:t>
            </w:r>
          </w:p>
        </w:tc>
      </w:tr>
      <w:tr w:rsidR="00C15AD5" w:rsidRPr="00D564C7" w14:paraId="6CCABCA9" w14:textId="77777777" w:rsidTr="00C15AD5">
        <w:tc>
          <w:tcPr>
            <w:tcW w:w="851" w:type="dxa"/>
            <w:vAlign w:val="center"/>
          </w:tcPr>
          <w:p w14:paraId="52C285A0" w14:textId="77777777" w:rsidR="00C15AD5" w:rsidRPr="00DD699C" w:rsidRDefault="00C15AD5" w:rsidP="00C15AD5">
            <w:pPr>
              <w:spacing w:before="29" w:line="288" w:lineRule="auto"/>
              <w:jc w:val="center"/>
              <w:rPr>
                <w:sz w:val="24"/>
              </w:rPr>
            </w:pPr>
          </w:p>
        </w:tc>
        <w:tc>
          <w:tcPr>
            <w:tcW w:w="3685" w:type="dxa"/>
            <w:vAlign w:val="center"/>
          </w:tcPr>
          <w:p w14:paraId="0B8D30E2" w14:textId="77777777" w:rsidR="00C15AD5" w:rsidRPr="00DD699C" w:rsidRDefault="00C15AD5" w:rsidP="00C15AD5">
            <w:pPr>
              <w:spacing w:before="29" w:line="288" w:lineRule="auto"/>
              <w:rPr>
                <w:sz w:val="24"/>
              </w:rPr>
            </w:pPr>
            <w:r w:rsidRPr="00DD699C">
              <w:rPr>
                <w:rFonts w:hint="eastAsia"/>
                <w:sz w:val="24"/>
              </w:rPr>
              <w:t>合计</w:t>
            </w:r>
          </w:p>
        </w:tc>
        <w:tc>
          <w:tcPr>
            <w:tcW w:w="2693" w:type="dxa"/>
            <w:vAlign w:val="center"/>
          </w:tcPr>
          <w:p w14:paraId="4298F4D7" w14:textId="77777777" w:rsidR="00C15AD5" w:rsidRPr="004C1637" w:rsidRDefault="00C15AD5" w:rsidP="00C15AD5">
            <w:pPr>
              <w:spacing w:before="29" w:line="288" w:lineRule="auto"/>
              <w:jc w:val="right"/>
              <w:rPr>
                <w:color w:val="000000"/>
                <w:kern w:val="0"/>
                <w:sz w:val="24"/>
              </w:rPr>
            </w:pPr>
            <w:r w:rsidRPr="004C1637">
              <w:rPr>
                <w:color w:val="000000"/>
                <w:kern w:val="0"/>
                <w:sz w:val="24"/>
              </w:rPr>
              <w:t>163,856,409.39</w:t>
            </w:r>
          </w:p>
        </w:tc>
        <w:tc>
          <w:tcPr>
            <w:tcW w:w="1701" w:type="dxa"/>
            <w:gridSpan w:val="2"/>
            <w:vAlign w:val="center"/>
          </w:tcPr>
          <w:p w14:paraId="00F5B26D" w14:textId="77777777" w:rsidR="00C15AD5" w:rsidRPr="004C1637" w:rsidRDefault="00C15AD5" w:rsidP="00C15AD5">
            <w:pPr>
              <w:spacing w:before="29" w:line="288" w:lineRule="auto"/>
              <w:jc w:val="right"/>
              <w:rPr>
                <w:color w:val="000000"/>
                <w:kern w:val="0"/>
                <w:sz w:val="24"/>
              </w:rPr>
            </w:pPr>
            <w:r w:rsidRPr="004C1637">
              <w:rPr>
                <w:color w:val="000000"/>
                <w:kern w:val="0"/>
                <w:sz w:val="24"/>
              </w:rPr>
              <w:t>68.62</w:t>
            </w:r>
          </w:p>
        </w:tc>
      </w:tr>
    </w:tbl>
    <w:p w14:paraId="4CC8A363" w14:textId="77777777" w:rsidR="00890545" w:rsidRPr="00890545" w:rsidRDefault="00890545" w:rsidP="00890545">
      <w:pPr>
        <w:pStyle w:val="a0"/>
      </w:pPr>
    </w:p>
    <w:p w14:paraId="4830EFDF" w14:textId="77777777"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14:paraId="186F0EDD" w14:textId="318EB8F3"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w:t>
      </w:r>
      <w:r w:rsidR="00A0540A">
        <w:rPr>
          <w:rFonts w:hint="eastAsia"/>
          <w:color w:val="000000"/>
          <w:sz w:val="24"/>
        </w:rPr>
        <w:t>股</w:t>
      </w:r>
      <w:r w:rsidRPr="00905382">
        <w:rPr>
          <w:color w:val="000000"/>
          <w:sz w:val="24"/>
        </w:rPr>
        <w:t>通投资的股票。</w:t>
      </w:r>
    </w:p>
    <w:p w14:paraId="7799E762" w14:textId="77777777" w:rsidR="00495038" w:rsidRPr="00F75EA9" w:rsidRDefault="00495038" w:rsidP="00CD2030">
      <w:pPr>
        <w:tabs>
          <w:tab w:val="left" w:pos="426"/>
        </w:tabs>
        <w:spacing w:before="29" w:line="288" w:lineRule="auto"/>
        <w:jc w:val="left"/>
        <w:rPr>
          <w:kern w:val="0"/>
          <w:sz w:val="24"/>
        </w:rPr>
      </w:pPr>
    </w:p>
    <w:p w14:paraId="664E9628" w14:textId="77777777" w:rsidR="001A59F9" w:rsidRPr="00AD0E47" w:rsidRDefault="001A59F9" w:rsidP="00AD0E47">
      <w:pPr>
        <w:pStyle w:val="20"/>
        <w:spacing w:before="29" w:after="0" w:line="288" w:lineRule="auto"/>
        <w:rPr>
          <w:rFonts w:ascii="Times New Roman" w:hAnsi="Times New Roman"/>
          <w:kern w:val="0"/>
          <w:szCs w:val="24"/>
        </w:rPr>
      </w:pPr>
      <w:bookmarkStart w:id="201" w:name="_Toc361324881"/>
      <w:bookmarkStart w:id="202" w:name="_Toc509684180"/>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01"/>
      <w:bookmarkEnd w:id="202"/>
    </w:p>
    <w:p w14:paraId="6FE36A99"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14:paraId="34CA23B0" w14:textId="77777777" w:rsidTr="009F4E54">
        <w:trPr>
          <w:jc w:val="center"/>
        </w:trPr>
        <w:tc>
          <w:tcPr>
            <w:tcW w:w="817" w:type="dxa"/>
            <w:vAlign w:val="center"/>
          </w:tcPr>
          <w:p w14:paraId="027D6945"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14:paraId="203C2EF2"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14:paraId="3FE1BA35"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14:paraId="51B147E3"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14:paraId="191FB7FE" w14:textId="77777777"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14:paraId="70E24DA8"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6F569A" w14:paraId="4D519D19" w14:textId="77777777">
        <w:trPr>
          <w:jc w:val="center"/>
        </w:trPr>
        <w:tc>
          <w:tcPr>
            <w:tcW w:w="817" w:type="dxa"/>
            <w:vAlign w:val="center"/>
          </w:tcPr>
          <w:p w14:paraId="49C7E1F1" w14:textId="77777777" w:rsidR="006F569A" w:rsidRDefault="00281169">
            <w:pPr>
              <w:jc w:val="center"/>
            </w:pPr>
            <w:r>
              <w:rPr>
                <w:color w:val="000000"/>
                <w:sz w:val="24"/>
              </w:rPr>
              <w:t>1</w:t>
            </w:r>
          </w:p>
        </w:tc>
        <w:tc>
          <w:tcPr>
            <w:tcW w:w="1276" w:type="dxa"/>
            <w:vAlign w:val="center"/>
          </w:tcPr>
          <w:p w14:paraId="1433AD93" w14:textId="77777777" w:rsidR="006F569A" w:rsidRDefault="00281169">
            <w:pPr>
              <w:jc w:val="center"/>
            </w:pPr>
            <w:r>
              <w:rPr>
                <w:color w:val="000000"/>
                <w:sz w:val="24"/>
              </w:rPr>
              <w:t>300413</w:t>
            </w:r>
          </w:p>
        </w:tc>
        <w:tc>
          <w:tcPr>
            <w:tcW w:w="1701" w:type="dxa"/>
            <w:vAlign w:val="center"/>
          </w:tcPr>
          <w:p w14:paraId="1D969DC5" w14:textId="77777777" w:rsidR="006F569A" w:rsidRDefault="00281169">
            <w:pPr>
              <w:jc w:val="center"/>
            </w:pPr>
            <w:r>
              <w:rPr>
                <w:color w:val="000000"/>
                <w:sz w:val="24"/>
              </w:rPr>
              <w:t>快乐购</w:t>
            </w:r>
          </w:p>
        </w:tc>
        <w:tc>
          <w:tcPr>
            <w:tcW w:w="1559" w:type="dxa"/>
            <w:vAlign w:val="center"/>
          </w:tcPr>
          <w:p w14:paraId="362F5F57" w14:textId="77777777" w:rsidR="006F569A" w:rsidRDefault="00281169">
            <w:pPr>
              <w:jc w:val="right"/>
            </w:pPr>
            <w:r>
              <w:rPr>
                <w:color w:val="000000"/>
                <w:sz w:val="24"/>
              </w:rPr>
              <w:t>597,900</w:t>
            </w:r>
          </w:p>
        </w:tc>
        <w:tc>
          <w:tcPr>
            <w:tcW w:w="1932" w:type="dxa"/>
            <w:vAlign w:val="center"/>
          </w:tcPr>
          <w:p w14:paraId="52695F1A" w14:textId="77777777" w:rsidR="006F569A" w:rsidRDefault="00281169">
            <w:pPr>
              <w:jc w:val="right"/>
            </w:pPr>
            <w:r>
              <w:rPr>
                <w:color w:val="000000"/>
                <w:sz w:val="24"/>
              </w:rPr>
              <w:t>17,847,315.00</w:t>
            </w:r>
          </w:p>
        </w:tc>
        <w:tc>
          <w:tcPr>
            <w:tcW w:w="1612" w:type="dxa"/>
            <w:vAlign w:val="center"/>
          </w:tcPr>
          <w:p w14:paraId="2F7241C3" w14:textId="77777777" w:rsidR="006F569A" w:rsidRDefault="00281169">
            <w:pPr>
              <w:jc w:val="right"/>
            </w:pPr>
            <w:r>
              <w:rPr>
                <w:color w:val="000000"/>
                <w:sz w:val="24"/>
              </w:rPr>
              <w:t>7.47</w:t>
            </w:r>
          </w:p>
        </w:tc>
      </w:tr>
      <w:tr w:rsidR="006F569A" w14:paraId="52F12DA4" w14:textId="77777777">
        <w:trPr>
          <w:jc w:val="center"/>
        </w:trPr>
        <w:tc>
          <w:tcPr>
            <w:tcW w:w="817" w:type="dxa"/>
            <w:vAlign w:val="center"/>
          </w:tcPr>
          <w:p w14:paraId="4F0497F4" w14:textId="77777777" w:rsidR="006F569A" w:rsidRDefault="00281169">
            <w:pPr>
              <w:jc w:val="center"/>
            </w:pPr>
            <w:r>
              <w:rPr>
                <w:color w:val="000000"/>
                <w:sz w:val="24"/>
              </w:rPr>
              <w:t>2</w:t>
            </w:r>
          </w:p>
        </w:tc>
        <w:tc>
          <w:tcPr>
            <w:tcW w:w="1276" w:type="dxa"/>
            <w:vAlign w:val="center"/>
          </w:tcPr>
          <w:p w14:paraId="7E465D9A" w14:textId="77777777" w:rsidR="006F569A" w:rsidRDefault="00281169">
            <w:pPr>
              <w:jc w:val="center"/>
            </w:pPr>
            <w:r>
              <w:rPr>
                <w:color w:val="000000"/>
                <w:sz w:val="24"/>
              </w:rPr>
              <w:t>002081</w:t>
            </w:r>
          </w:p>
        </w:tc>
        <w:tc>
          <w:tcPr>
            <w:tcW w:w="1701" w:type="dxa"/>
            <w:vAlign w:val="center"/>
          </w:tcPr>
          <w:p w14:paraId="6C81E7B6" w14:textId="77777777" w:rsidR="006F569A" w:rsidRDefault="00281169">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1559" w:type="dxa"/>
            <w:vAlign w:val="center"/>
          </w:tcPr>
          <w:p w14:paraId="4EA31A3E" w14:textId="77777777" w:rsidR="006F569A" w:rsidRDefault="00281169">
            <w:pPr>
              <w:jc w:val="right"/>
            </w:pPr>
            <w:r>
              <w:rPr>
                <w:color w:val="000000"/>
                <w:sz w:val="24"/>
              </w:rPr>
              <w:t>919,950</w:t>
            </w:r>
          </w:p>
        </w:tc>
        <w:tc>
          <w:tcPr>
            <w:tcW w:w="1932" w:type="dxa"/>
            <w:vAlign w:val="center"/>
          </w:tcPr>
          <w:p w14:paraId="6232905E" w14:textId="77777777" w:rsidR="006F569A" w:rsidRDefault="00281169">
            <w:pPr>
              <w:jc w:val="right"/>
            </w:pPr>
            <w:r>
              <w:rPr>
                <w:color w:val="000000"/>
                <w:sz w:val="24"/>
              </w:rPr>
              <w:t>14,093,634.00</w:t>
            </w:r>
          </w:p>
        </w:tc>
        <w:tc>
          <w:tcPr>
            <w:tcW w:w="1612" w:type="dxa"/>
            <w:vAlign w:val="center"/>
          </w:tcPr>
          <w:p w14:paraId="48D949CE" w14:textId="77777777" w:rsidR="006F569A" w:rsidRDefault="00281169">
            <w:pPr>
              <w:jc w:val="right"/>
            </w:pPr>
            <w:r>
              <w:rPr>
                <w:color w:val="000000"/>
                <w:sz w:val="24"/>
              </w:rPr>
              <w:t>5.90</w:t>
            </w:r>
          </w:p>
        </w:tc>
      </w:tr>
      <w:tr w:rsidR="006F569A" w14:paraId="6628120D" w14:textId="77777777">
        <w:trPr>
          <w:jc w:val="center"/>
        </w:trPr>
        <w:tc>
          <w:tcPr>
            <w:tcW w:w="817" w:type="dxa"/>
            <w:vAlign w:val="center"/>
          </w:tcPr>
          <w:p w14:paraId="0970C333" w14:textId="77777777" w:rsidR="006F569A" w:rsidRDefault="00281169">
            <w:pPr>
              <w:jc w:val="center"/>
            </w:pPr>
            <w:r>
              <w:rPr>
                <w:color w:val="000000"/>
                <w:sz w:val="24"/>
              </w:rPr>
              <w:t>3</w:t>
            </w:r>
          </w:p>
        </w:tc>
        <w:tc>
          <w:tcPr>
            <w:tcW w:w="1276" w:type="dxa"/>
            <w:vAlign w:val="center"/>
          </w:tcPr>
          <w:p w14:paraId="45FD2E1B" w14:textId="77777777" w:rsidR="006F569A" w:rsidRDefault="00281169">
            <w:pPr>
              <w:jc w:val="center"/>
            </w:pPr>
            <w:r>
              <w:rPr>
                <w:color w:val="000000"/>
                <w:sz w:val="24"/>
              </w:rPr>
              <w:t>603096</w:t>
            </w:r>
          </w:p>
        </w:tc>
        <w:tc>
          <w:tcPr>
            <w:tcW w:w="1701" w:type="dxa"/>
            <w:vAlign w:val="center"/>
          </w:tcPr>
          <w:p w14:paraId="1CDE8C97" w14:textId="77777777" w:rsidR="006F569A" w:rsidRDefault="00281169">
            <w:pPr>
              <w:jc w:val="center"/>
            </w:pPr>
            <w:r>
              <w:rPr>
                <w:color w:val="000000"/>
                <w:sz w:val="24"/>
              </w:rPr>
              <w:t>新经典</w:t>
            </w:r>
          </w:p>
        </w:tc>
        <w:tc>
          <w:tcPr>
            <w:tcW w:w="1559" w:type="dxa"/>
            <w:vAlign w:val="center"/>
          </w:tcPr>
          <w:p w14:paraId="20C43AF9" w14:textId="77777777" w:rsidR="006F569A" w:rsidRDefault="00281169">
            <w:pPr>
              <w:jc w:val="right"/>
            </w:pPr>
            <w:r>
              <w:rPr>
                <w:color w:val="000000"/>
                <w:sz w:val="24"/>
              </w:rPr>
              <w:t>205,000</w:t>
            </w:r>
          </w:p>
        </w:tc>
        <w:tc>
          <w:tcPr>
            <w:tcW w:w="1932" w:type="dxa"/>
            <w:vAlign w:val="center"/>
          </w:tcPr>
          <w:p w14:paraId="23172C30" w14:textId="77777777" w:rsidR="006F569A" w:rsidRDefault="00281169">
            <w:pPr>
              <w:jc w:val="right"/>
            </w:pPr>
            <w:r>
              <w:rPr>
                <w:color w:val="000000"/>
                <w:sz w:val="24"/>
              </w:rPr>
              <w:t>13,790,350.00</w:t>
            </w:r>
          </w:p>
        </w:tc>
        <w:tc>
          <w:tcPr>
            <w:tcW w:w="1612" w:type="dxa"/>
            <w:vAlign w:val="center"/>
          </w:tcPr>
          <w:p w14:paraId="4B06FD16" w14:textId="77777777" w:rsidR="006F569A" w:rsidRDefault="00281169">
            <w:pPr>
              <w:jc w:val="right"/>
            </w:pPr>
            <w:r>
              <w:rPr>
                <w:color w:val="000000"/>
                <w:sz w:val="24"/>
              </w:rPr>
              <w:t>5.78</w:t>
            </w:r>
          </w:p>
        </w:tc>
      </w:tr>
      <w:tr w:rsidR="006F569A" w14:paraId="3AF20B71" w14:textId="77777777">
        <w:trPr>
          <w:jc w:val="center"/>
        </w:trPr>
        <w:tc>
          <w:tcPr>
            <w:tcW w:w="817" w:type="dxa"/>
            <w:vAlign w:val="center"/>
          </w:tcPr>
          <w:p w14:paraId="2A496D7E" w14:textId="77777777" w:rsidR="006F569A" w:rsidRDefault="00281169">
            <w:pPr>
              <w:jc w:val="center"/>
            </w:pPr>
            <w:r>
              <w:rPr>
                <w:color w:val="000000"/>
                <w:sz w:val="24"/>
              </w:rPr>
              <w:t>4</w:t>
            </w:r>
          </w:p>
        </w:tc>
        <w:tc>
          <w:tcPr>
            <w:tcW w:w="1276" w:type="dxa"/>
            <w:vAlign w:val="center"/>
          </w:tcPr>
          <w:p w14:paraId="5DFA3C69" w14:textId="77777777" w:rsidR="006F569A" w:rsidRDefault="00281169">
            <w:pPr>
              <w:jc w:val="center"/>
            </w:pPr>
            <w:r>
              <w:rPr>
                <w:color w:val="000000"/>
                <w:sz w:val="24"/>
              </w:rPr>
              <w:t>300251</w:t>
            </w:r>
          </w:p>
        </w:tc>
        <w:tc>
          <w:tcPr>
            <w:tcW w:w="1701" w:type="dxa"/>
            <w:vAlign w:val="center"/>
          </w:tcPr>
          <w:p w14:paraId="63EC667A" w14:textId="77777777" w:rsidR="006F569A" w:rsidRDefault="00281169">
            <w:pPr>
              <w:jc w:val="center"/>
            </w:pPr>
            <w:r>
              <w:rPr>
                <w:color w:val="000000"/>
                <w:sz w:val="24"/>
              </w:rPr>
              <w:t>光线传媒</w:t>
            </w:r>
          </w:p>
        </w:tc>
        <w:tc>
          <w:tcPr>
            <w:tcW w:w="1559" w:type="dxa"/>
            <w:vAlign w:val="center"/>
          </w:tcPr>
          <w:p w14:paraId="7F244A75" w14:textId="77777777" w:rsidR="006F569A" w:rsidRDefault="00281169">
            <w:pPr>
              <w:jc w:val="right"/>
            </w:pPr>
            <w:r>
              <w:rPr>
                <w:color w:val="000000"/>
                <w:sz w:val="24"/>
              </w:rPr>
              <w:t>1,296,916</w:t>
            </w:r>
          </w:p>
        </w:tc>
        <w:tc>
          <w:tcPr>
            <w:tcW w:w="1932" w:type="dxa"/>
            <w:vAlign w:val="center"/>
          </w:tcPr>
          <w:p w14:paraId="2E49592D" w14:textId="77777777" w:rsidR="006F569A" w:rsidRDefault="00281169">
            <w:pPr>
              <w:jc w:val="right"/>
            </w:pPr>
            <w:r>
              <w:rPr>
                <w:color w:val="000000"/>
                <w:sz w:val="24"/>
              </w:rPr>
              <w:t>13,552,772.20</w:t>
            </w:r>
          </w:p>
        </w:tc>
        <w:tc>
          <w:tcPr>
            <w:tcW w:w="1612" w:type="dxa"/>
            <w:vAlign w:val="center"/>
          </w:tcPr>
          <w:p w14:paraId="4EEED1C3" w14:textId="77777777" w:rsidR="006F569A" w:rsidRDefault="00281169">
            <w:pPr>
              <w:jc w:val="right"/>
            </w:pPr>
            <w:r>
              <w:rPr>
                <w:color w:val="000000"/>
                <w:sz w:val="24"/>
              </w:rPr>
              <w:t>5.68</w:t>
            </w:r>
          </w:p>
        </w:tc>
      </w:tr>
      <w:tr w:rsidR="006F569A" w14:paraId="051C6821" w14:textId="77777777">
        <w:trPr>
          <w:jc w:val="center"/>
        </w:trPr>
        <w:tc>
          <w:tcPr>
            <w:tcW w:w="817" w:type="dxa"/>
            <w:vAlign w:val="center"/>
          </w:tcPr>
          <w:p w14:paraId="72ADD393" w14:textId="77777777" w:rsidR="006F569A" w:rsidRDefault="00281169">
            <w:pPr>
              <w:jc w:val="center"/>
            </w:pPr>
            <w:r>
              <w:rPr>
                <w:color w:val="000000"/>
                <w:sz w:val="24"/>
              </w:rPr>
              <w:t>5</w:t>
            </w:r>
          </w:p>
        </w:tc>
        <w:tc>
          <w:tcPr>
            <w:tcW w:w="1276" w:type="dxa"/>
            <w:vAlign w:val="center"/>
          </w:tcPr>
          <w:p w14:paraId="119AB354" w14:textId="77777777" w:rsidR="006F569A" w:rsidRDefault="00281169">
            <w:pPr>
              <w:jc w:val="center"/>
            </w:pPr>
            <w:r>
              <w:rPr>
                <w:color w:val="000000"/>
                <w:sz w:val="24"/>
              </w:rPr>
              <w:t>300308</w:t>
            </w:r>
          </w:p>
        </w:tc>
        <w:tc>
          <w:tcPr>
            <w:tcW w:w="1701" w:type="dxa"/>
            <w:vAlign w:val="center"/>
          </w:tcPr>
          <w:p w14:paraId="76DE59FB" w14:textId="77777777" w:rsidR="006F569A" w:rsidRDefault="00281169">
            <w:pPr>
              <w:jc w:val="center"/>
            </w:pPr>
            <w:r>
              <w:rPr>
                <w:color w:val="000000"/>
                <w:sz w:val="24"/>
              </w:rPr>
              <w:t>中际装备</w:t>
            </w:r>
          </w:p>
        </w:tc>
        <w:tc>
          <w:tcPr>
            <w:tcW w:w="1559" w:type="dxa"/>
            <w:vAlign w:val="center"/>
          </w:tcPr>
          <w:p w14:paraId="4B2EE26D" w14:textId="77777777" w:rsidR="006F569A" w:rsidRDefault="00281169">
            <w:pPr>
              <w:jc w:val="right"/>
            </w:pPr>
            <w:r>
              <w:rPr>
                <w:color w:val="000000"/>
                <w:sz w:val="24"/>
              </w:rPr>
              <w:t>212,929</w:t>
            </w:r>
          </w:p>
        </w:tc>
        <w:tc>
          <w:tcPr>
            <w:tcW w:w="1932" w:type="dxa"/>
            <w:vAlign w:val="center"/>
          </w:tcPr>
          <w:p w14:paraId="60B14D55" w14:textId="77777777" w:rsidR="006F569A" w:rsidRDefault="00281169">
            <w:pPr>
              <w:jc w:val="right"/>
            </w:pPr>
            <w:r>
              <w:rPr>
                <w:color w:val="000000"/>
                <w:sz w:val="24"/>
              </w:rPr>
              <w:t>12,456,346.50</w:t>
            </w:r>
          </w:p>
        </w:tc>
        <w:tc>
          <w:tcPr>
            <w:tcW w:w="1612" w:type="dxa"/>
            <w:vAlign w:val="center"/>
          </w:tcPr>
          <w:p w14:paraId="0CF098A3" w14:textId="77777777" w:rsidR="006F569A" w:rsidRDefault="00281169">
            <w:pPr>
              <w:jc w:val="right"/>
            </w:pPr>
            <w:r>
              <w:rPr>
                <w:color w:val="000000"/>
                <w:sz w:val="24"/>
              </w:rPr>
              <w:t>5.22</w:t>
            </w:r>
          </w:p>
        </w:tc>
      </w:tr>
      <w:tr w:rsidR="006F569A" w14:paraId="1CBF3916" w14:textId="77777777">
        <w:trPr>
          <w:jc w:val="center"/>
        </w:trPr>
        <w:tc>
          <w:tcPr>
            <w:tcW w:w="817" w:type="dxa"/>
            <w:vAlign w:val="center"/>
          </w:tcPr>
          <w:p w14:paraId="2DD37555" w14:textId="77777777" w:rsidR="006F569A" w:rsidRDefault="00281169">
            <w:pPr>
              <w:jc w:val="center"/>
            </w:pPr>
            <w:r>
              <w:rPr>
                <w:color w:val="000000"/>
                <w:sz w:val="24"/>
              </w:rPr>
              <w:t>6</w:t>
            </w:r>
          </w:p>
        </w:tc>
        <w:tc>
          <w:tcPr>
            <w:tcW w:w="1276" w:type="dxa"/>
            <w:vAlign w:val="center"/>
          </w:tcPr>
          <w:p w14:paraId="24491253" w14:textId="77777777" w:rsidR="006F569A" w:rsidRDefault="00281169">
            <w:pPr>
              <w:jc w:val="center"/>
            </w:pPr>
            <w:r>
              <w:rPr>
                <w:color w:val="000000"/>
                <w:sz w:val="24"/>
              </w:rPr>
              <w:t>601100</w:t>
            </w:r>
          </w:p>
        </w:tc>
        <w:tc>
          <w:tcPr>
            <w:tcW w:w="1701" w:type="dxa"/>
            <w:vAlign w:val="center"/>
          </w:tcPr>
          <w:p w14:paraId="2250C8D4" w14:textId="77777777" w:rsidR="006F569A" w:rsidRDefault="00281169">
            <w:pPr>
              <w:jc w:val="center"/>
            </w:pPr>
            <w:r>
              <w:rPr>
                <w:color w:val="000000"/>
                <w:sz w:val="24"/>
              </w:rPr>
              <w:t>恒立液压</w:t>
            </w:r>
          </w:p>
        </w:tc>
        <w:tc>
          <w:tcPr>
            <w:tcW w:w="1559" w:type="dxa"/>
            <w:vAlign w:val="center"/>
          </w:tcPr>
          <w:p w14:paraId="10353C38" w14:textId="77777777" w:rsidR="006F569A" w:rsidRDefault="00281169">
            <w:pPr>
              <w:jc w:val="right"/>
            </w:pPr>
            <w:r>
              <w:rPr>
                <w:color w:val="000000"/>
                <w:sz w:val="24"/>
              </w:rPr>
              <w:t>419,600</w:t>
            </w:r>
          </w:p>
        </w:tc>
        <w:tc>
          <w:tcPr>
            <w:tcW w:w="1932" w:type="dxa"/>
            <w:vAlign w:val="center"/>
          </w:tcPr>
          <w:p w14:paraId="6553E398" w14:textId="77777777" w:rsidR="006F569A" w:rsidRDefault="00281169">
            <w:pPr>
              <w:jc w:val="right"/>
            </w:pPr>
            <w:r>
              <w:rPr>
                <w:color w:val="000000"/>
                <w:sz w:val="24"/>
              </w:rPr>
              <w:t>11,513,824.00</w:t>
            </w:r>
          </w:p>
        </w:tc>
        <w:tc>
          <w:tcPr>
            <w:tcW w:w="1612" w:type="dxa"/>
            <w:vAlign w:val="center"/>
          </w:tcPr>
          <w:p w14:paraId="5E4F2159" w14:textId="77777777" w:rsidR="006F569A" w:rsidRDefault="00281169">
            <w:pPr>
              <w:jc w:val="right"/>
            </w:pPr>
            <w:r>
              <w:rPr>
                <w:color w:val="000000"/>
                <w:sz w:val="24"/>
              </w:rPr>
              <w:t>4.82</w:t>
            </w:r>
          </w:p>
        </w:tc>
      </w:tr>
      <w:tr w:rsidR="006F569A" w14:paraId="754EBCA8" w14:textId="77777777">
        <w:trPr>
          <w:jc w:val="center"/>
        </w:trPr>
        <w:tc>
          <w:tcPr>
            <w:tcW w:w="817" w:type="dxa"/>
            <w:vAlign w:val="center"/>
          </w:tcPr>
          <w:p w14:paraId="6EFDCE17" w14:textId="77777777" w:rsidR="006F569A" w:rsidRDefault="00281169">
            <w:pPr>
              <w:jc w:val="center"/>
            </w:pPr>
            <w:r>
              <w:rPr>
                <w:color w:val="000000"/>
                <w:sz w:val="24"/>
              </w:rPr>
              <w:t>7</w:t>
            </w:r>
          </w:p>
        </w:tc>
        <w:tc>
          <w:tcPr>
            <w:tcW w:w="1276" w:type="dxa"/>
            <w:vAlign w:val="center"/>
          </w:tcPr>
          <w:p w14:paraId="19D8450A" w14:textId="77777777" w:rsidR="006F569A" w:rsidRDefault="00281169">
            <w:pPr>
              <w:jc w:val="center"/>
            </w:pPr>
            <w:r>
              <w:rPr>
                <w:color w:val="000000"/>
                <w:sz w:val="24"/>
              </w:rPr>
              <w:t>603986</w:t>
            </w:r>
          </w:p>
        </w:tc>
        <w:tc>
          <w:tcPr>
            <w:tcW w:w="1701" w:type="dxa"/>
            <w:vAlign w:val="center"/>
          </w:tcPr>
          <w:p w14:paraId="18DD4DB4" w14:textId="77777777" w:rsidR="006F569A" w:rsidRDefault="00281169">
            <w:pPr>
              <w:jc w:val="center"/>
            </w:pPr>
            <w:r>
              <w:rPr>
                <w:color w:val="000000"/>
                <w:sz w:val="24"/>
              </w:rPr>
              <w:t>兆易创新</w:t>
            </w:r>
          </w:p>
        </w:tc>
        <w:tc>
          <w:tcPr>
            <w:tcW w:w="1559" w:type="dxa"/>
            <w:vAlign w:val="center"/>
          </w:tcPr>
          <w:p w14:paraId="7CFAA749" w14:textId="77777777" w:rsidR="006F569A" w:rsidRDefault="00281169">
            <w:pPr>
              <w:jc w:val="right"/>
            </w:pPr>
            <w:r>
              <w:rPr>
                <w:color w:val="000000"/>
                <w:sz w:val="24"/>
              </w:rPr>
              <w:t>72,100</w:t>
            </w:r>
          </w:p>
        </w:tc>
        <w:tc>
          <w:tcPr>
            <w:tcW w:w="1932" w:type="dxa"/>
            <w:vAlign w:val="center"/>
          </w:tcPr>
          <w:p w14:paraId="36F0A4DD" w14:textId="77777777" w:rsidR="006F569A" w:rsidRDefault="00281169">
            <w:pPr>
              <w:jc w:val="right"/>
            </w:pPr>
            <w:r>
              <w:rPr>
                <w:color w:val="000000"/>
                <w:sz w:val="24"/>
              </w:rPr>
              <w:t>11,083,212.00</w:t>
            </w:r>
          </w:p>
        </w:tc>
        <w:tc>
          <w:tcPr>
            <w:tcW w:w="1612" w:type="dxa"/>
            <w:vAlign w:val="center"/>
          </w:tcPr>
          <w:p w14:paraId="48F18A2D" w14:textId="77777777" w:rsidR="006F569A" w:rsidRDefault="00281169">
            <w:pPr>
              <w:jc w:val="right"/>
            </w:pPr>
            <w:r>
              <w:rPr>
                <w:color w:val="000000"/>
                <w:sz w:val="24"/>
              </w:rPr>
              <w:t>4.64</w:t>
            </w:r>
          </w:p>
        </w:tc>
      </w:tr>
      <w:tr w:rsidR="006F569A" w14:paraId="0245D0B7" w14:textId="77777777">
        <w:trPr>
          <w:jc w:val="center"/>
        </w:trPr>
        <w:tc>
          <w:tcPr>
            <w:tcW w:w="817" w:type="dxa"/>
            <w:vAlign w:val="center"/>
          </w:tcPr>
          <w:p w14:paraId="68A870D7" w14:textId="77777777" w:rsidR="006F569A" w:rsidRDefault="00281169">
            <w:pPr>
              <w:jc w:val="center"/>
            </w:pPr>
            <w:r>
              <w:rPr>
                <w:color w:val="000000"/>
                <w:sz w:val="24"/>
              </w:rPr>
              <w:t>8</w:t>
            </w:r>
          </w:p>
        </w:tc>
        <w:tc>
          <w:tcPr>
            <w:tcW w:w="1276" w:type="dxa"/>
            <w:vAlign w:val="center"/>
          </w:tcPr>
          <w:p w14:paraId="20FDD308" w14:textId="77777777" w:rsidR="006F569A" w:rsidRDefault="00281169">
            <w:pPr>
              <w:jc w:val="center"/>
            </w:pPr>
            <w:r>
              <w:rPr>
                <w:color w:val="000000"/>
                <w:sz w:val="24"/>
              </w:rPr>
              <w:t>002027</w:t>
            </w:r>
          </w:p>
        </w:tc>
        <w:tc>
          <w:tcPr>
            <w:tcW w:w="1701" w:type="dxa"/>
            <w:vAlign w:val="center"/>
          </w:tcPr>
          <w:p w14:paraId="4495951A" w14:textId="77777777" w:rsidR="006F569A" w:rsidRDefault="00281169">
            <w:pPr>
              <w:jc w:val="center"/>
            </w:pPr>
            <w:r>
              <w:rPr>
                <w:color w:val="000000"/>
                <w:sz w:val="24"/>
              </w:rPr>
              <w:t>分众传媒</w:t>
            </w:r>
          </w:p>
        </w:tc>
        <w:tc>
          <w:tcPr>
            <w:tcW w:w="1559" w:type="dxa"/>
            <w:vAlign w:val="center"/>
          </w:tcPr>
          <w:p w14:paraId="3985CCF4" w14:textId="77777777" w:rsidR="006F569A" w:rsidRDefault="00281169">
            <w:pPr>
              <w:jc w:val="right"/>
            </w:pPr>
            <w:r>
              <w:rPr>
                <w:color w:val="000000"/>
                <w:sz w:val="24"/>
              </w:rPr>
              <w:t>708,100</w:t>
            </w:r>
          </w:p>
        </w:tc>
        <w:tc>
          <w:tcPr>
            <w:tcW w:w="1932" w:type="dxa"/>
            <w:vAlign w:val="center"/>
          </w:tcPr>
          <w:p w14:paraId="5D14838E" w14:textId="77777777" w:rsidR="006F569A" w:rsidRDefault="00281169">
            <w:pPr>
              <w:jc w:val="right"/>
            </w:pPr>
            <w:r>
              <w:rPr>
                <w:color w:val="000000"/>
                <w:sz w:val="24"/>
              </w:rPr>
              <w:t>9,761,248.00</w:t>
            </w:r>
          </w:p>
        </w:tc>
        <w:tc>
          <w:tcPr>
            <w:tcW w:w="1612" w:type="dxa"/>
            <w:vAlign w:val="center"/>
          </w:tcPr>
          <w:p w14:paraId="7707D365" w14:textId="77777777" w:rsidR="006F569A" w:rsidRDefault="00281169">
            <w:pPr>
              <w:jc w:val="right"/>
            </w:pPr>
            <w:r>
              <w:rPr>
                <w:color w:val="000000"/>
                <w:sz w:val="24"/>
              </w:rPr>
              <w:t>4.09</w:t>
            </w:r>
          </w:p>
        </w:tc>
      </w:tr>
      <w:tr w:rsidR="006F569A" w14:paraId="4A15A6C9" w14:textId="77777777">
        <w:trPr>
          <w:jc w:val="center"/>
        </w:trPr>
        <w:tc>
          <w:tcPr>
            <w:tcW w:w="817" w:type="dxa"/>
            <w:vAlign w:val="center"/>
          </w:tcPr>
          <w:p w14:paraId="4B64BC3E" w14:textId="77777777" w:rsidR="006F569A" w:rsidRDefault="00281169">
            <w:pPr>
              <w:jc w:val="center"/>
            </w:pPr>
            <w:r>
              <w:rPr>
                <w:color w:val="000000"/>
                <w:sz w:val="24"/>
              </w:rPr>
              <w:t>9</w:t>
            </w:r>
          </w:p>
        </w:tc>
        <w:tc>
          <w:tcPr>
            <w:tcW w:w="1276" w:type="dxa"/>
            <w:vAlign w:val="center"/>
          </w:tcPr>
          <w:p w14:paraId="72968677" w14:textId="77777777" w:rsidR="006F569A" w:rsidRDefault="00281169">
            <w:pPr>
              <w:jc w:val="center"/>
            </w:pPr>
            <w:r>
              <w:rPr>
                <w:color w:val="000000"/>
                <w:sz w:val="24"/>
              </w:rPr>
              <w:t>002008</w:t>
            </w:r>
          </w:p>
        </w:tc>
        <w:tc>
          <w:tcPr>
            <w:tcW w:w="1701" w:type="dxa"/>
            <w:vAlign w:val="center"/>
          </w:tcPr>
          <w:p w14:paraId="13B18250" w14:textId="77777777" w:rsidR="006F569A" w:rsidRDefault="00281169">
            <w:pPr>
              <w:jc w:val="center"/>
            </w:pPr>
            <w:r>
              <w:rPr>
                <w:color w:val="000000"/>
                <w:sz w:val="24"/>
              </w:rPr>
              <w:t>大族激光</w:t>
            </w:r>
          </w:p>
        </w:tc>
        <w:tc>
          <w:tcPr>
            <w:tcW w:w="1559" w:type="dxa"/>
            <w:vAlign w:val="center"/>
          </w:tcPr>
          <w:p w14:paraId="1BE0ECF0" w14:textId="77777777" w:rsidR="006F569A" w:rsidRDefault="00281169">
            <w:pPr>
              <w:jc w:val="right"/>
            </w:pPr>
            <w:r>
              <w:rPr>
                <w:color w:val="000000"/>
                <w:sz w:val="24"/>
              </w:rPr>
              <w:t>162,647</w:t>
            </w:r>
          </w:p>
        </w:tc>
        <w:tc>
          <w:tcPr>
            <w:tcW w:w="1932" w:type="dxa"/>
            <w:vAlign w:val="center"/>
          </w:tcPr>
          <w:p w14:paraId="1EEE7DAB" w14:textId="77777777" w:rsidR="006F569A" w:rsidRDefault="00281169">
            <w:pPr>
              <w:jc w:val="right"/>
            </w:pPr>
            <w:r>
              <w:rPr>
                <w:color w:val="000000"/>
                <w:sz w:val="24"/>
              </w:rPr>
              <w:t>8,034,761.80</w:t>
            </w:r>
          </w:p>
        </w:tc>
        <w:tc>
          <w:tcPr>
            <w:tcW w:w="1612" w:type="dxa"/>
            <w:vAlign w:val="center"/>
          </w:tcPr>
          <w:p w14:paraId="3E57D1BA" w14:textId="77777777" w:rsidR="006F569A" w:rsidRDefault="00281169">
            <w:pPr>
              <w:jc w:val="right"/>
            </w:pPr>
            <w:r>
              <w:rPr>
                <w:color w:val="000000"/>
                <w:sz w:val="24"/>
              </w:rPr>
              <w:t>3.36</w:t>
            </w:r>
          </w:p>
        </w:tc>
      </w:tr>
      <w:tr w:rsidR="006F569A" w14:paraId="18DF9BA3" w14:textId="77777777">
        <w:trPr>
          <w:jc w:val="center"/>
        </w:trPr>
        <w:tc>
          <w:tcPr>
            <w:tcW w:w="817" w:type="dxa"/>
            <w:vAlign w:val="center"/>
          </w:tcPr>
          <w:p w14:paraId="3BAC3B2C" w14:textId="77777777" w:rsidR="006F569A" w:rsidRDefault="00281169">
            <w:pPr>
              <w:jc w:val="center"/>
            </w:pPr>
            <w:r>
              <w:rPr>
                <w:color w:val="000000"/>
                <w:sz w:val="24"/>
              </w:rPr>
              <w:t>10</w:t>
            </w:r>
          </w:p>
        </w:tc>
        <w:tc>
          <w:tcPr>
            <w:tcW w:w="1276" w:type="dxa"/>
            <w:vAlign w:val="center"/>
          </w:tcPr>
          <w:p w14:paraId="5966CBC4" w14:textId="77777777" w:rsidR="006F569A" w:rsidRDefault="00281169">
            <w:pPr>
              <w:jc w:val="center"/>
            </w:pPr>
            <w:r>
              <w:rPr>
                <w:color w:val="000000"/>
                <w:sz w:val="24"/>
              </w:rPr>
              <w:t>002430</w:t>
            </w:r>
          </w:p>
        </w:tc>
        <w:tc>
          <w:tcPr>
            <w:tcW w:w="1701" w:type="dxa"/>
            <w:vAlign w:val="center"/>
          </w:tcPr>
          <w:p w14:paraId="57A414AA" w14:textId="77777777" w:rsidR="006F569A" w:rsidRDefault="00281169">
            <w:pPr>
              <w:jc w:val="center"/>
            </w:pPr>
            <w:r>
              <w:rPr>
                <w:color w:val="000000"/>
                <w:sz w:val="24"/>
              </w:rPr>
              <w:t>杭氧股份</w:t>
            </w:r>
          </w:p>
        </w:tc>
        <w:tc>
          <w:tcPr>
            <w:tcW w:w="1559" w:type="dxa"/>
            <w:vAlign w:val="center"/>
          </w:tcPr>
          <w:p w14:paraId="4CB99E44" w14:textId="77777777" w:rsidR="006F569A" w:rsidRDefault="00281169">
            <w:pPr>
              <w:jc w:val="right"/>
            </w:pPr>
            <w:r>
              <w:rPr>
                <w:color w:val="000000"/>
                <w:sz w:val="24"/>
              </w:rPr>
              <w:t>458,682</w:t>
            </w:r>
          </w:p>
        </w:tc>
        <w:tc>
          <w:tcPr>
            <w:tcW w:w="1932" w:type="dxa"/>
            <w:vAlign w:val="center"/>
          </w:tcPr>
          <w:p w14:paraId="07F96EBF" w14:textId="77777777" w:rsidR="006F569A" w:rsidRDefault="00281169">
            <w:pPr>
              <w:jc w:val="right"/>
            </w:pPr>
            <w:r>
              <w:rPr>
                <w:color w:val="000000"/>
                <w:sz w:val="24"/>
              </w:rPr>
              <w:t>6,407,787.54</w:t>
            </w:r>
          </w:p>
        </w:tc>
        <w:tc>
          <w:tcPr>
            <w:tcW w:w="1612" w:type="dxa"/>
            <w:vAlign w:val="center"/>
          </w:tcPr>
          <w:p w14:paraId="071A5947" w14:textId="77777777" w:rsidR="006F569A" w:rsidRDefault="00281169">
            <w:pPr>
              <w:jc w:val="right"/>
            </w:pPr>
            <w:r>
              <w:rPr>
                <w:color w:val="000000"/>
                <w:sz w:val="24"/>
              </w:rPr>
              <w:t>2.68</w:t>
            </w:r>
          </w:p>
        </w:tc>
      </w:tr>
      <w:tr w:rsidR="006F569A" w14:paraId="70A10F06" w14:textId="77777777">
        <w:trPr>
          <w:jc w:val="center"/>
        </w:trPr>
        <w:tc>
          <w:tcPr>
            <w:tcW w:w="817" w:type="dxa"/>
            <w:vAlign w:val="center"/>
          </w:tcPr>
          <w:p w14:paraId="55628173" w14:textId="77777777" w:rsidR="006F569A" w:rsidRDefault="00281169">
            <w:pPr>
              <w:jc w:val="center"/>
            </w:pPr>
            <w:r>
              <w:rPr>
                <w:color w:val="000000"/>
                <w:sz w:val="24"/>
              </w:rPr>
              <w:t>11</w:t>
            </w:r>
          </w:p>
        </w:tc>
        <w:tc>
          <w:tcPr>
            <w:tcW w:w="1276" w:type="dxa"/>
            <w:vAlign w:val="center"/>
          </w:tcPr>
          <w:p w14:paraId="3F0CEC53" w14:textId="77777777" w:rsidR="006F569A" w:rsidRDefault="00281169">
            <w:pPr>
              <w:jc w:val="center"/>
            </w:pPr>
            <w:r>
              <w:rPr>
                <w:color w:val="000000"/>
                <w:sz w:val="24"/>
              </w:rPr>
              <w:t>002410</w:t>
            </w:r>
          </w:p>
        </w:tc>
        <w:tc>
          <w:tcPr>
            <w:tcW w:w="1701" w:type="dxa"/>
            <w:vAlign w:val="center"/>
          </w:tcPr>
          <w:p w14:paraId="6DD2F3EE" w14:textId="77777777" w:rsidR="006F569A" w:rsidRDefault="00281169">
            <w:pPr>
              <w:jc w:val="center"/>
            </w:pPr>
            <w:r>
              <w:rPr>
                <w:color w:val="000000"/>
                <w:sz w:val="24"/>
              </w:rPr>
              <w:t>广联达</w:t>
            </w:r>
          </w:p>
        </w:tc>
        <w:tc>
          <w:tcPr>
            <w:tcW w:w="1559" w:type="dxa"/>
            <w:vAlign w:val="center"/>
          </w:tcPr>
          <w:p w14:paraId="50E4F21D" w14:textId="77777777" w:rsidR="006F569A" w:rsidRDefault="00281169">
            <w:pPr>
              <w:jc w:val="right"/>
            </w:pPr>
            <w:r>
              <w:rPr>
                <w:color w:val="000000"/>
                <w:sz w:val="24"/>
              </w:rPr>
              <w:t>313,600</w:t>
            </w:r>
          </w:p>
        </w:tc>
        <w:tc>
          <w:tcPr>
            <w:tcW w:w="1932" w:type="dxa"/>
            <w:vAlign w:val="center"/>
          </w:tcPr>
          <w:p w14:paraId="7A2917BA" w14:textId="77777777" w:rsidR="006F569A" w:rsidRDefault="00281169">
            <w:pPr>
              <w:jc w:val="right"/>
            </w:pPr>
            <w:r>
              <w:rPr>
                <w:color w:val="000000"/>
                <w:sz w:val="24"/>
              </w:rPr>
              <w:t>6,146,560.00</w:t>
            </w:r>
          </w:p>
        </w:tc>
        <w:tc>
          <w:tcPr>
            <w:tcW w:w="1612" w:type="dxa"/>
            <w:vAlign w:val="center"/>
          </w:tcPr>
          <w:p w14:paraId="15802891" w14:textId="77777777" w:rsidR="006F569A" w:rsidRDefault="00281169">
            <w:pPr>
              <w:jc w:val="right"/>
            </w:pPr>
            <w:r>
              <w:rPr>
                <w:color w:val="000000"/>
                <w:sz w:val="24"/>
              </w:rPr>
              <w:t>2.57</w:t>
            </w:r>
          </w:p>
        </w:tc>
      </w:tr>
      <w:tr w:rsidR="006F569A" w14:paraId="055C0743" w14:textId="77777777">
        <w:trPr>
          <w:jc w:val="center"/>
        </w:trPr>
        <w:tc>
          <w:tcPr>
            <w:tcW w:w="817" w:type="dxa"/>
            <w:vAlign w:val="center"/>
          </w:tcPr>
          <w:p w14:paraId="6DCA5CE7" w14:textId="77777777" w:rsidR="006F569A" w:rsidRDefault="00281169">
            <w:pPr>
              <w:jc w:val="center"/>
            </w:pPr>
            <w:r>
              <w:rPr>
                <w:color w:val="000000"/>
                <w:sz w:val="24"/>
              </w:rPr>
              <w:t>12</w:t>
            </w:r>
          </w:p>
        </w:tc>
        <w:tc>
          <w:tcPr>
            <w:tcW w:w="1276" w:type="dxa"/>
            <w:vAlign w:val="center"/>
          </w:tcPr>
          <w:p w14:paraId="075AF059" w14:textId="77777777" w:rsidR="006F569A" w:rsidRDefault="00281169">
            <w:pPr>
              <w:jc w:val="center"/>
            </w:pPr>
            <w:r>
              <w:rPr>
                <w:color w:val="000000"/>
                <w:sz w:val="24"/>
              </w:rPr>
              <w:t>600183</w:t>
            </w:r>
          </w:p>
        </w:tc>
        <w:tc>
          <w:tcPr>
            <w:tcW w:w="1701" w:type="dxa"/>
            <w:vAlign w:val="center"/>
          </w:tcPr>
          <w:p w14:paraId="46C3457F" w14:textId="77777777" w:rsidR="006F569A" w:rsidRDefault="00281169">
            <w:pPr>
              <w:jc w:val="center"/>
            </w:pPr>
            <w:r>
              <w:rPr>
                <w:color w:val="000000"/>
                <w:sz w:val="24"/>
              </w:rPr>
              <w:t>生益科技</w:t>
            </w:r>
          </w:p>
        </w:tc>
        <w:tc>
          <w:tcPr>
            <w:tcW w:w="1559" w:type="dxa"/>
            <w:vAlign w:val="center"/>
          </w:tcPr>
          <w:p w14:paraId="4C4DF7B2" w14:textId="77777777" w:rsidR="006F569A" w:rsidRDefault="00281169">
            <w:pPr>
              <w:jc w:val="right"/>
            </w:pPr>
            <w:r>
              <w:rPr>
                <w:color w:val="000000"/>
                <w:sz w:val="24"/>
              </w:rPr>
              <w:t>331,700</w:t>
            </w:r>
          </w:p>
        </w:tc>
        <w:tc>
          <w:tcPr>
            <w:tcW w:w="1932" w:type="dxa"/>
            <w:vAlign w:val="center"/>
          </w:tcPr>
          <w:p w14:paraId="66244A58" w14:textId="77777777" w:rsidR="006F569A" w:rsidRDefault="00281169">
            <w:pPr>
              <w:jc w:val="right"/>
            </w:pPr>
            <w:r>
              <w:rPr>
                <w:color w:val="000000"/>
                <w:sz w:val="24"/>
              </w:rPr>
              <w:t>5,725,142.00</w:t>
            </w:r>
          </w:p>
        </w:tc>
        <w:tc>
          <w:tcPr>
            <w:tcW w:w="1612" w:type="dxa"/>
            <w:vAlign w:val="center"/>
          </w:tcPr>
          <w:p w14:paraId="1944F447" w14:textId="77777777" w:rsidR="006F569A" w:rsidRDefault="00281169">
            <w:pPr>
              <w:jc w:val="right"/>
            </w:pPr>
            <w:r>
              <w:rPr>
                <w:color w:val="000000"/>
                <w:sz w:val="24"/>
              </w:rPr>
              <w:t>2.40</w:t>
            </w:r>
          </w:p>
        </w:tc>
      </w:tr>
      <w:tr w:rsidR="006F569A" w14:paraId="465228D6" w14:textId="77777777">
        <w:trPr>
          <w:jc w:val="center"/>
        </w:trPr>
        <w:tc>
          <w:tcPr>
            <w:tcW w:w="817" w:type="dxa"/>
            <w:vAlign w:val="center"/>
          </w:tcPr>
          <w:p w14:paraId="368F430C" w14:textId="77777777" w:rsidR="006F569A" w:rsidRDefault="00281169">
            <w:pPr>
              <w:jc w:val="center"/>
            </w:pPr>
            <w:r>
              <w:rPr>
                <w:color w:val="000000"/>
                <w:sz w:val="24"/>
              </w:rPr>
              <w:t>13</w:t>
            </w:r>
          </w:p>
        </w:tc>
        <w:tc>
          <w:tcPr>
            <w:tcW w:w="1276" w:type="dxa"/>
            <w:vAlign w:val="center"/>
          </w:tcPr>
          <w:p w14:paraId="310BF58F" w14:textId="77777777" w:rsidR="006F569A" w:rsidRDefault="00281169">
            <w:pPr>
              <w:jc w:val="center"/>
            </w:pPr>
            <w:r>
              <w:rPr>
                <w:color w:val="000000"/>
                <w:sz w:val="24"/>
              </w:rPr>
              <w:t>600885</w:t>
            </w:r>
          </w:p>
        </w:tc>
        <w:tc>
          <w:tcPr>
            <w:tcW w:w="1701" w:type="dxa"/>
            <w:vAlign w:val="center"/>
          </w:tcPr>
          <w:p w14:paraId="32D82C64" w14:textId="77777777" w:rsidR="006F569A" w:rsidRDefault="00281169">
            <w:pPr>
              <w:jc w:val="center"/>
            </w:pPr>
            <w:r>
              <w:rPr>
                <w:color w:val="000000"/>
                <w:sz w:val="24"/>
              </w:rPr>
              <w:t>宏发股份</w:t>
            </w:r>
          </w:p>
        </w:tc>
        <w:tc>
          <w:tcPr>
            <w:tcW w:w="1559" w:type="dxa"/>
            <w:vAlign w:val="center"/>
          </w:tcPr>
          <w:p w14:paraId="2A2BD012" w14:textId="77777777" w:rsidR="006F569A" w:rsidRDefault="00281169">
            <w:pPr>
              <w:jc w:val="right"/>
            </w:pPr>
            <w:r>
              <w:rPr>
                <w:color w:val="000000"/>
                <w:sz w:val="24"/>
              </w:rPr>
              <w:t>107,268</w:t>
            </w:r>
          </w:p>
        </w:tc>
        <w:tc>
          <w:tcPr>
            <w:tcW w:w="1932" w:type="dxa"/>
            <w:vAlign w:val="center"/>
          </w:tcPr>
          <w:p w14:paraId="6DDA10E9" w14:textId="77777777" w:rsidR="006F569A" w:rsidRDefault="00281169">
            <w:pPr>
              <w:jc w:val="right"/>
            </w:pPr>
            <w:r>
              <w:rPr>
                <w:color w:val="000000"/>
                <w:sz w:val="24"/>
              </w:rPr>
              <w:t>4,437,677.16</w:t>
            </w:r>
          </w:p>
        </w:tc>
        <w:tc>
          <w:tcPr>
            <w:tcW w:w="1612" w:type="dxa"/>
            <w:vAlign w:val="center"/>
          </w:tcPr>
          <w:p w14:paraId="61C7BAB2" w14:textId="77777777" w:rsidR="006F569A" w:rsidRDefault="00281169">
            <w:pPr>
              <w:jc w:val="right"/>
            </w:pPr>
            <w:r>
              <w:rPr>
                <w:color w:val="000000"/>
                <w:sz w:val="24"/>
              </w:rPr>
              <w:t>1.86</w:t>
            </w:r>
          </w:p>
        </w:tc>
      </w:tr>
      <w:tr w:rsidR="006F569A" w14:paraId="49154039" w14:textId="77777777">
        <w:trPr>
          <w:jc w:val="center"/>
        </w:trPr>
        <w:tc>
          <w:tcPr>
            <w:tcW w:w="817" w:type="dxa"/>
            <w:vAlign w:val="center"/>
          </w:tcPr>
          <w:p w14:paraId="58F58257" w14:textId="77777777" w:rsidR="006F569A" w:rsidRDefault="00281169">
            <w:pPr>
              <w:jc w:val="center"/>
            </w:pPr>
            <w:r>
              <w:rPr>
                <w:color w:val="000000"/>
                <w:sz w:val="24"/>
              </w:rPr>
              <w:t>14</w:t>
            </w:r>
          </w:p>
        </w:tc>
        <w:tc>
          <w:tcPr>
            <w:tcW w:w="1276" w:type="dxa"/>
            <w:vAlign w:val="center"/>
          </w:tcPr>
          <w:p w14:paraId="5D963352" w14:textId="77777777" w:rsidR="006F569A" w:rsidRDefault="00281169">
            <w:pPr>
              <w:jc w:val="center"/>
            </w:pPr>
            <w:r>
              <w:rPr>
                <w:color w:val="000000"/>
                <w:sz w:val="24"/>
              </w:rPr>
              <w:t>300113</w:t>
            </w:r>
          </w:p>
        </w:tc>
        <w:tc>
          <w:tcPr>
            <w:tcW w:w="1701" w:type="dxa"/>
            <w:vAlign w:val="center"/>
          </w:tcPr>
          <w:p w14:paraId="663BCA52" w14:textId="77777777" w:rsidR="006F569A" w:rsidRDefault="00281169">
            <w:pPr>
              <w:jc w:val="center"/>
            </w:pPr>
            <w:r>
              <w:rPr>
                <w:color w:val="000000"/>
                <w:sz w:val="24"/>
              </w:rPr>
              <w:t>顺网科技</w:t>
            </w:r>
          </w:p>
        </w:tc>
        <w:tc>
          <w:tcPr>
            <w:tcW w:w="1559" w:type="dxa"/>
            <w:vAlign w:val="center"/>
          </w:tcPr>
          <w:p w14:paraId="1ECD9D75" w14:textId="77777777" w:rsidR="006F569A" w:rsidRDefault="00281169">
            <w:pPr>
              <w:jc w:val="right"/>
            </w:pPr>
            <w:r>
              <w:rPr>
                <w:color w:val="000000"/>
                <w:sz w:val="24"/>
              </w:rPr>
              <w:t>238,531</w:t>
            </w:r>
          </w:p>
        </w:tc>
        <w:tc>
          <w:tcPr>
            <w:tcW w:w="1932" w:type="dxa"/>
            <w:vAlign w:val="center"/>
          </w:tcPr>
          <w:p w14:paraId="511E5A09" w14:textId="77777777" w:rsidR="006F569A" w:rsidRDefault="00281169">
            <w:pPr>
              <w:jc w:val="right"/>
            </w:pPr>
            <w:r>
              <w:rPr>
                <w:color w:val="000000"/>
                <w:sz w:val="24"/>
              </w:rPr>
              <w:t>4,362,731.99</w:t>
            </w:r>
          </w:p>
        </w:tc>
        <w:tc>
          <w:tcPr>
            <w:tcW w:w="1612" w:type="dxa"/>
            <w:vAlign w:val="center"/>
          </w:tcPr>
          <w:p w14:paraId="1470DE85" w14:textId="77777777" w:rsidR="006F569A" w:rsidRDefault="00281169">
            <w:pPr>
              <w:jc w:val="right"/>
            </w:pPr>
            <w:r>
              <w:rPr>
                <w:color w:val="000000"/>
                <w:sz w:val="24"/>
              </w:rPr>
              <w:t>1.83</w:t>
            </w:r>
          </w:p>
        </w:tc>
      </w:tr>
      <w:tr w:rsidR="006F569A" w14:paraId="3873CD1A" w14:textId="77777777">
        <w:trPr>
          <w:jc w:val="center"/>
        </w:trPr>
        <w:tc>
          <w:tcPr>
            <w:tcW w:w="817" w:type="dxa"/>
            <w:vAlign w:val="center"/>
          </w:tcPr>
          <w:p w14:paraId="4F4DB57B" w14:textId="77777777" w:rsidR="006F569A" w:rsidRDefault="00281169">
            <w:pPr>
              <w:jc w:val="center"/>
            </w:pPr>
            <w:r>
              <w:rPr>
                <w:color w:val="000000"/>
                <w:sz w:val="24"/>
              </w:rPr>
              <w:t>15</w:t>
            </w:r>
          </w:p>
        </w:tc>
        <w:tc>
          <w:tcPr>
            <w:tcW w:w="1276" w:type="dxa"/>
            <w:vAlign w:val="center"/>
          </w:tcPr>
          <w:p w14:paraId="7338034D" w14:textId="77777777" w:rsidR="006F569A" w:rsidRDefault="00281169">
            <w:pPr>
              <w:jc w:val="center"/>
            </w:pPr>
            <w:r>
              <w:rPr>
                <w:color w:val="000000"/>
                <w:sz w:val="24"/>
              </w:rPr>
              <w:t>600622</w:t>
            </w:r>
          </w:p>
        </w:tc>
        <w:tc>
          <w:tcPr>
            <w:tcW w:w="1701" w:type="dxa"/>
            <w:vAlign w:val="center"/>
          </w:tcPr>
          <w:p w14:paraId="46E39616" w14:textId="77777777" w:rsidR="006F569A" w:rsidRDefault="00281169">
            <w:pPr>
              <w:jc w:val="center"/>
            </w:pPr>
            <w:r>
              <w:rPr>
                <w:color w:val="000000"/>
                <w:sz w:val="24"/>
              </w:rPr>
              <w:t>光大嘉宝</w:t>
            </w:r>
          </w:p>
        </w:tc>
        <w:tc>
          <w:tcPr>
            <w:tcW w:w="1559" w:type="dxa"/>
            <w:vAlign w:val="center"/>
          </w:tcPr>
          <w:p w14:paraId="2401A03D" w14:textId="77777777" w:rsidR="006F569A" w:rsidRDefault="00281169">
            <w:pPr>
              <w:jc w:val="right"/>
            </w:pPr>
            <w:r>
              <w:rPr>
                <w:color w:val="000000"/>
                <w:sz w:val="24"/>
              </w:rPr>
              <w:t>236,600</w:t>
            </w:r>
          </w:p>
        </w:tc>
        <w:tc>
          <w:tcPr>
            <w:tcW w:w="1932" w:type="dxa"/>
            <w:vAlign w:val="center"/>
          </w:tcPr>
          <w:p w14:paraId="6D6CFA42" w14:textId="77777777" w:rsidR="006F569A" w:rsidRDefault="00281169">
            <w:pPr>
              <w:jc w:val="right"/>
            </w:pPr>
            <w:r>
              <w:rPr>
                <w:color w:val="000000"/>
                <w:sz w:val="24"/>
              </w:rPr>
              <w:t>4,251,702.00</w:t>
            </w:r>
          </w:p>
        </w:tc>
        <w:tc>
          <w:tcPr>
            <w:tcW w:w="1612" w:type="dxa"/>
            <w:vAlign w:val="center"/>
          </w:tcPr>
          <w:p w14:paraId="08C9955D" w14:textId="77777777" w:rsidR="006F569A" w:rsidRDefault="00281169">
            <w:pPr>
              <w:jc w:val="right"/>
            </w:pPr>
            <w:r>
              <w:rPr>
                <w:color w:val="000000"/>
                <w:sz w:val="24"/>
              </w:rPr>
              <w:t>1.78</w:t>
            </w:r>
          </w:p>
        </w:tc>
      </w:tr>
      <w:tr w:rsidR="006F569A" w14:paraId="2AB9A8E8" w14:textId="77777777">
        <w:trPr>
          <w:jc w:val="center"/>
        </w:trPr>
        <w:tc>
          <w:tcPr>
            <w:tcW w:w="817" w:type="dxa"/>
            <w:vAlign w:val="center"/>
          </w:tcPr>
          <w:p w14:paraId="4D9040C0" w14:textId="77777777" w:rsidR="006F569A" w:rsidRDefault="00281169">
            <w:pPr>
              <w:jc w:val="center"/>
            </w:pPr>
            <w:r>
              <w:rPr>
                <w:color w:val="000000"/>
                <w:sz w:val="24"/>
              </w:rPr>
              <w:t>16</w:t>
            </w:r>
          </w:p>
        </w:tc>
        <w:tc>
          <w:tcPr>
            <w:tcW w:w="1276" w:type="dxa"/>
            <w:vAlign w:val="center"/>
          </w:tcPr>
          <w:p w14:paraId="3210EB94" w14:textId="77777777" w:rsidR="006F569A" w:rsidRDefault="00281169">
            <w:pPr>
              <w:jc w:val="center"/>
            </w:pPr>
            <w:r>
              <w:rPr>
                <w:color w:val="000000"/>
                <w:sz w:val="24"/>
              </w:rPr>
              <w:t>603039</w:t>
            </w:r>
          </w:p>
        </w:tc>
        <w:tc>
          <w:tcPr>
            <w:tcW w:w="1701" w:type="dxa"/>
            <w:vAlign w:val="center"/>
          </w:tcPr>
          <w:p w14:paraId="4E2A60D6" w14:textId="77777777" w:rsidR="006F569A" w:rsidRDefault="00281169">
            <w:pPr>
              <w:jc w:val="center"/>
            </w:pPr>
            <w:r>
              <w:rPr>
                <w:color w:val="000000"/>
                <w:sz w:val="24"/>
              </w:rPr>
              <w:t>泛微网络</w:t>
            </w:r>
          </w:p>
        </w:tc>
        <w:tc>
          <w:tcPr>
            <w:tcW w:w="1559" w:type="dxa"/>
            <w:vAlign w:val="center"/>
          </w:tcPr>
          <w:p w14:paraId="4AD1C3F0" w14:textId="77777777" w:rsidR="006F569A" w:rsidRDefault="00281169">
            <w:pPr>
              <w:jc w:val="right"/>
            </w:pPr>
            <w:r>
              <w:rPr>
                <w:color w:val="000000"/>
                <w:sz w:val="24"/>
              </w:rPr>
              <w:t>57,400</w:t>
            </w:r>
          </w:p>
        </w:tc>
        <w:tc>
          <w:tcPr>
            <w:tcW w:w="1932" w:type="dxa"/>
            <w:vAlign w:val="center"/>
          </w:tcPr>
          <w:p w14:paraId="6C56B1FD" w14:textId="77777777" w:rsidR="006F569A" w:rsidRDefault="00281169">
            <w:pPr>
              <w:jc w:val="right"/>
            </w:pPr>
            <w:r>
              <w:rPr>
                <w:color w:val="000000"/>
                <w:sz w:val="24"/>
              </w:rPr>
              <w:t>3,655,806.00</w:t>
            </w:r>
          </w:p>
        </w:tc>
        <w:tc>
          <w:tcPr>
            <w:tcW w:w="1612" w:type="dxa"/>
            <w:vAlign w:val="center"/>
          </w:tcPr>
          <w:p w14:paraId="54F73503" w14:textId="77777777" w:rsidR="006F569A" w:rsidRDefault="00281169">
            <w:pPr>
              <w:jc w:val="right"/>
            </w:pPr>
            <w:r>
              <w:rPr>
                <w:color w:val="000000"/>
                <w:sz w:val="24"/>
              </w:rPr>
              <w:t>1.53</w:t>
            </w:r>
          </w:p>
        </w:tc>
      </w:tr>
      <w:tr w:rsidR="006F569A" w14:paraId="41007BB6" w14:textId="77777777">
        <w:trPr>
          <w:jc w:val="center"/>
        </w:trPr>
        <w:tc>
          <w:tcPr>
            <w:tcW w:w="817" w:type="dxa"/>
            <w:vAlign w:val="center"/>
          </w:tcPr>
          <w:p w14:paraId="2F918694" w14:textId="77777777" w:rsidR="006F569A" w:rsidRDefault="00281169">
            <w:pPr>
              <w:jc w:val="center"/>
            </w:pPr>
            <w:r>
              <w:rPr>
                <w:color w:val="000000"/>
                <w:sz w:val="24"/>
              </w:rPr>
              <w:t>17</w:t>
            </w:r>
          </w:p>
        </w:tc>
        <w:tc>
          <w:tcPr>
            <w:tcW w:w="1276" w:type="dxa"/>
            <w:vAlign w:val="center"/>
          </w:tcPr>
          <w:p w14:paraId="7CE49B60" w14:textId="77777777" w:rsidR="006F569A" w:rsidRDefault="00281169">
            <w:pPr>
              <w:jc w:val="center"/>
            </w:pPr>
            <w:r>
              <w:rPr>
                <w:color w:val="000000"/>
                <w:sz w:val="24"/>
              </w:rPr>
              <w:t>002456</w:t>
            </w:r>
          </w:p>
        </w:tc>
        <w:tc>
          <w:tcPr>
            <w:tcW w:w="1701" w:type="dxa"/>
            <w:vAlign w:val="center"/>
          </w:tcPr>
          <w:p w14:paraId="6929BA3E" w14:textId="77777777" w:rsidR="006F569A" w:rsidRDefault="00281169">
            <w:pPr>
              <w:jc w:val="center"/>
            </w:pPr>
            <w:r>
              <w:rPr>
                <w:color w:val="000000"/>
                <w:sz w:val="24"/>
              </w:rPr>
              <w:t>欧菲光</w:t>
            </w:r>
          </w:p>
        </w:tc>
        <w:tc>
          <w:tcPr>
            <w:tcW w:w="1559" w:type="dxa"/>
            <w:vAlign w:val="center"/>
          </w:tcPr>
          <w:p w14:paraId="00DACCD8" w14:textId="77777777" w:rsidR="006F569A" w:rsidRDefault="00281169">
            <w:pPr>
              <w:jc w:val="right"/>
            </w:pPr>
            <w:r>
              <w:rPr>
                <w:color w:val="000000"/>
                <w:sz w:val="24"/>
              </w:rPr>
              <w:t>171,500</w:t>
            </w:r>
          </w:p>
        </w:tc>
        <w:tc>
          <w:tcPr>
            <w:tcW w:w="1932" w:type="dxa"/>
            <w:vAlign w:val="center"/>
          </w:tcPr>
          <w:p w14:paraId="64F138A8" w14:textId="77777777" w:rsidR="006F569A" w:rsidRDefault="00281169">
            <w:pPr>
              <w:jc w:val="right"/>
            </w:pPr>
            <w:r>
              <w:rPr>
                <w:color w:val="000000"/>
                <w:sz w:val="24"/>
              </w:rPr>
              <w:t>3,531,185.00</w:t>
            </w:r>
          </w:p>
        </w:tc>
        <w:tc>
          <w:tcPr>
            <w:tcW w:w="1612" w:type="dxa"/>
            <w:vAlign w:val="center"/>
          </w:tcPr>
          <w:p w14:paraId="15177C19" w14:textId="77777777" w:rsidR="006F569A" w:rsidRDefault="00281169">
            <w:pPr>
              <w:jc w:val="right"/>
            </w:pPr>
            <w:r>
              <w:rPr>
                <w:color w:val="000000"/>
                <w:sz w:val="24"/>
              </w:rPr>
              <w:t>1.48</w:t>
            </w:r>
          </w:p>
        </w:tc>
      </w:tr>
      <w:tr w:rsidR="006F569A" w14:paraId="60350522" w14:textId="77777777">
        <w:trPr>
          <w:jc w:val="center"/>
        </w:trPr>
        <w:tc>
          <w:tcPr>
            <w:tcW w:w="817" w:type="dxa"/>
            <w:vAlign w:val="center"/>
          </w:tcPr>
          <w:p w14:paraId="4A96CA89" w14:textId="77777777" w:rsidR="006F569A" w:rsidRDefault="00281169">
            <w:pPr>
              <w:jc w:val="center"/>
            </w:pPr>
            <w:r>
              <w:rPr>
                <w:color w:val="000000"/>
                <w:sz w:val="24"/>
              </w:rPr>
              <w:t>18</w:t>
            </w:r>
          </w:p>
        </w:tc>
        <w:tc>
          <w:tcPr>
            <w:tcW w:w="1276" w:type="dxa"/>
            <w:vAlign w:val="center"/>
          </w:tcPr>
          <w:p w14:paraId="15E4C64F" w14:textId="77777777" w:rsidR="006F569A" w:rsidRDefault="00281169">
            <w:pPr>
              <w:jc w:val="center"/>
            </w:pPr>
            <w:r>
              <w:rPr>
                <w:color w:val="000000"/>
                <w:sz w:val="24"/>
              </w:rPr>
              <w:t>600030</w:t>
            </w:r>
          </w:p>
        </w:tc>
        <w:tc>
          <w:tcPr>
            <w:tcW w:w="1701" w:type="dxa"/>
            <w:vAlign w:val="center"/>
          </w:tcPr>
          <w:p w14:paraId="049884B1" w14:textId="77777777" w:rsidR="006F569A" w:rsidRDefault="00281169">
            <w:pPr>
              <w:jc w:val="center"/>
            </w:pPr>
            <w:r>
              <w:rPr>
                <w:color w:val="000000"/>
                <w:sz w:val="24"/>
              </w:rPr>
              <w:t>中信证券</w:t>
            </w:r>
          </w:p>
        </w:tc>
        <w:tc>
          <w:tcPr>
            <w:tcW w:w="1559" w:type="dxa"/>
            <w:vAlign w:val="center"/>
          </w:tcPr>
          <w:p w14:paraId="6A27326B" w14:textId="77777777" w:rsidR="006F569A" w:rsidRDefault="00281169">
            <w:pPr>
              <w:jc w:val="right"/>
            </w:pPr>
            <w:r>
              <w:rPr>
                <w:color w:val="000000"/>
                <w:sz w:val="24"/>
              </w:rPr>
              <w:t>168,900</w:t>
            </w:r>
          </w:p>
        </w:tc>
        <w:tc>
          <w:tcPr>
            <w:tcW w:w="1932" w:type="dxa"/>
            <w:vAlign w:val="center"/>
          </w:tcPr>
          <w:p w14:paraId="7CC634F1" w14:textId="77777777" w:rsidR="006F569A" w:rsidRDefault="00281169">
            <w:pPr>
              <w:jc w:val="right"/>
            </w:pPr>
            <w:r>
              <w:rPr>
                <w:color w:val="000000"/>
                <w:sz w:val="24"/>
              </w:rPr>
              <w:t>3,057,090.00</w:t>
            </w:r>
          </w:p>
        </w:tc>
        <w:tc>
          <w:tcPr>
            <w:tcW w:w="1612" w:type="dxa"/>
            <w:vAlign w:val="center"/>
          </w:tcPr>
          <w:p w14:paraId="5AEA0E57" w14:textId="77777777" w:rsidR="006F569A" w:rsidRDefault="00281169">
            <w:pPr>
              <w:jc w:val="right"/>
            </w:pPr>
            <w:r>
              <w:rPr>
                <w:color w:val="000000"/>
                <w:sz w:val="24"/>
              </w:rPr>
              <w:t>1.28</w:t>
            </w:r>
          </w:p>
        </w:tc>
      </w:tr>
      <w:tr w:rsidR="006F569A" w14:paraId="56710921" w14:textId="77777777">
        <w:trPr>
          <w:jc w:val="center"/>
        </w:trPr>
        <w:tc>
          <w:tcPr>
            <w:tcW w:w="817" w:type="dxa"/>
            <w:vAlign w:val="center"/>
          </w:tcPr>
          <w:p w14:paraId="6D12C7E9" w14:textId="77777777" w:rsidR="006F569A" w:rsidRDefault="00281169">
            <w:pPr>
              <w:jc w:val="center"/>
            </w:pPr>
            <w:r>
              <w:rPr>
                <w:color w:val="000000"/>
                <w:sz w:val="24"/>
              </w:rPr>
              <w:t>19</w:t>
            </w:r>
          </w:p>
        </w:tc>
        <w:tc>
          <w:tcPr>
            <w:tcW w:w="1276" w:type="dxa"/>
            <w:vAlign w:val="center"/>
          </w:tcPr>
          <w:p w14:paraId="048C1854" w14:textId="77777777" w:rsidR="006F569A" w:rsidRDefault="00281169">
            <w:pPr>
              <w:jc w:val="center"/>
            </w:pPr>
            <w:r>
              <w:rPr>
                <w:color w:val="000000"/>
                <w:sz w:val="24"/>
              </w:rPr>
              <w:t>002384</w:t>
            </w:r>
          </w:p>
        </w:tc>
        <w:tc>
          <w:tcPr>
            <w:tcW w:w="1701" w:type="dxa"/>
            <w:vAlign w:val="center"/>
          </w:tcPr>
          <w:p w14:paraId="0D8E0A89" w14:textId="77777777" w:rsidR="006F569A" w:rsidRDefault="00281169">
            <w:pPr>
              <w:jc w:val="center"/>
            </w:pPr>
            <w:r>
              <w:rPr>
                <w:color w:val="000000"/>
                <w:sz w:val="24"/>
              </w:rPr>
              <w:t>东山精密</w:t>
            </w:r>
          </w:p>
        </w:tc>
        <w:tc>
          <w:tcPr>
            <w:tcW w:w="1559" w:type="dxa"/>
            <w:vAlign w:val="center"/>
          </w:tcPr>
          <w:p w14:paraId="1D36F034" w14:textId="77777777" w:rsidR="006F569A" w:rsidRDefault="00281169">
            <w:pPr>
              <w:jc w:val="right"/>
            </w:pPr>
            <w:r>
              <w:rPr>
                <w:color w:val="000000"/>
                <w:sz w:val="24"/>
              </w:rPr>
              <w:t>104,194</w:t>
            </w:r>
          </w:p>
        </w:tc>
        <w:tc>
          <w:tcPr>
            <w:tcW w:w="1932" w:type="dxa"/>
            <w:vAlign w:val="center"/>
          </w:tcPr>
          <w:p w14:paraId="5FA9CAD6" w14:textId="77777777" w:rsidR="006F569A" w:rsidRDefault="00281169">
            <w:pPr>
              <w:jc w:val="right"/>
            </w:pPr>
            <w:r>
              <w:rPr>
                <w:color w:val="000000"/>
                <w:sz w:val="24"/>
              </w:rPr>
              <w:t>2,965,361.24</w:t>
            </w:r>
          </w:p>
        </w:tc>
        <w:tc>
          <w:tcPr>
            <w:tcW w:w="1612" w:type="dxa"/>
            <w:vAlign w:val="center"/>
          </w:tcPr>
          <w:p w14:paraId="0FD76CAE" w14:textId="77777777" w:rsidR="006F569A" w:rsidRDefault="00281169">
            <w:pPr>
              <w:jc w:val="right"/>
            </w:pPr>
            <w:r>
              <w:rPr>
                <w:color w:val="000000"/>
                <w:sz w:val="24"/>
              </w:rPr>
              <w:t>1.24</w:t>
            </w:r>
          </w:p>
        </w:tc>
      </w:tr>
      <w:tr w:rsidR="006F569A" w14:paraId="104DCD3C" w14:textId="77777777">
        <w:trPr>
          <w:jc w:val="center"/>
        </w:trPr>
        <w:tc>
          <w:tcPr>
            <w:tcW w:w="817" w:type="dxa"/>
            <w:vAlign w:val="center"/>
          </w:tcPr>
          <w:p w14:paraId="4978207D" w14:textId="77777777" w:rsidR="006F569A" w:rsidRDefault="00281169">
            <w:pPr>
              <w:jc w:val="center"/>
            </w:pPr>
            <w:r>
              <w:rPr>
                <w:color w:val="000000"/>
                <w:sz w:val="24"/>
              </w:rPr>
              <w:t>20</w:t>
            </w:r>
          </w:p>
        </w:tc>
        <w:tc>
          <w:tcPr>
            <w:tcW w:w="1276" w:type="dxa"/>
            <w:vAlign w:val="center"/>
          </w:tcPr>
          <w:p w14:paraId="20832BA9" w14:textId="77777777" w:rsidR="006F569A" w:rsidRDefault="00281169">
            <w:pPr>
              <w:jc w:val="center"/>
            </w:pPr>
            <w:r>
              <w:rPr>
                <w:color w:val="000000"/>
                <w:sz w:val="24"/>
              </w:rPr>
              <w:t>300271</w:t>
            </w:r>
          </w:p>
        </w:tc>
        <w:tc>
          <w:tcPr>
            <w:tcW w:w="1701" w:type="dxa"/>
            <w:vAlign w:val="center"/>
          </w:tcPr>
          <w:p w14:paraId="632EBA79" w14:textId="77777777" w:rsidR="006F569A" w:rsidRDefault="00281169">
            <w:pPr>
              <w:jc w:val="center"/>
            </w:pPr>
            <w:r>
              <w:rPr>
                <w:color w:val="000000"/>
                <w:sz w:val="24"/>
              </w:rPr>
              <w:t>华宇软件</w:t>
            </w:r>
          </w:p>
        </w:tc>
        <w:tc>
          <w:tcPr>
            <w:tcW w:w="1559" w:type="dxa"/>
            <w:vAlign w:val="center"/>
          </w:tcPr>
          <w:p w14:paraId="12B4AA1F" w14:textId="77777777" w:rsidR="006F569A" w:rsidRDefault="00281169">
            <w:pPr>
              <w:jc w:val="right"/>
            </w:pPr>
            <w:r>
              <w:rPr>
                <w:color w:val="000000"/>
                <w:sz w:val="24"/>
              </w:rPr>
              <w:t>195,400</w:t>
            </w:r>
          </w:p>
        </w:tc>
        <w:tc>
          <w:tcPr>
            <w:tcW w:w="1932" w:type="dxa"/>
            <w:vAlign w:val="center"/>
          </w:tcPr>
          <w:p w14:paraId="37EF2BE6" w14:textId="77777777" w:rsidR="006F569A" w:rsidRDefault="00281169">
            <w:pPr>
              <w:jc w:val="right"/>
            </w:pPr>
            <w:r>
              <w:rPr>
                <w:color w:val="000000"/>
                <w:sz w:val="24"/>
              </w:rPr>
              <w:t>2,907,552.00</w:t>
            </w:r>
          </w:p>
        </w:tc>
        <w:tc>
          <w:tcPr>
            <w:tcW w:w="1612" w:type="dxa"/>
            <w:vAlign w:val="center"/>
          </w:tcPr>
          <w:p w14:paraId="6D73D8B7" w14:textId="77777777" w:rsidR="006F569A" w:rsidRDefault="00281169">
            <w:pPr>
              <w:jc w:val="right"/>
            </w:pPr>
            <w:r>
              <w:rPr>
                <w:color w:val="000000"/>
                <w:sz w:val="24"/>
              </w:rPr>
              <w:t>1.22</w:t>
            </w:r>
          </w:p>
        </w:tc>
      </w:tr>
      <w:tr w:rsidR="006F569A" w14:paraId="48650424" w14:textId="77777777">
        <w:trPr>
          <w:jc w:val="center"/>
        </w:trPr>
        <w:tc>
          <w:tcPr>
            <w:tcW w:w="817" w:type="dxa"/>
            <w:vAlign w:val="center"/>
          </w:tcPr>
          <w:p w14:paraId="13C727E1" w14:textId="77777777" w:rsidR="006F569A" w:rsidRDefault="00281169">
            <w:pPr>
              <w:jc w:val="center"/>
            </w:pPr>
            <w:r>
              <w:rPr>
                <w:color w:val="000000"/>
                <w:sz w:val="24"/>
              </w:rPr>
              <w:t>21</w:t>
            </w:r>
          </w:p>
        </w:tc>
        <w:tc>
          <w:tcPr>
            <w:tcW w:w="1276" w:type="dxa"/>
            <w:vAlign w:val="center"/>
          </w:tcPr>
          <w:p w14:paraId="5A51953D" w14:textId="77777777" w:rsidR="006F569A" w:rsidRDefault="00281169">
            <w:pPr>
              <w:jc w:val="center"/>
            </w:pPr>
            <w:r>
              <w:rPr>
                <w:color w:val="000000"/>
                <w:sz w:val="24"/>
              </w:rPr>
              <w:t>002624</w:t>
            </w:r>
          </w:p>
        </w:tc>
        <w:tc>
          <w:tcPr>
            <w:tcW w:w="1701" w:type="dxa"/>
            <w:vAlign w:val="center"/>
          </w:tcPr>
          <w:p w14:paraId="06D72F56" w14:textId="77777777" w:rsidR="006F569A" w:rsidRDefault="00281169">
            <w:pPr>
              <w:jc w:val="center"/>
            </w:pPr>
            <w:r>
              <w:rPr>
                <w:color w:val="000000"/>
                <w:sz w:val="24"/>
              </w:rPr>
              <w:t>完美世界</w:t>
            </w:r>
          </w:p>
        </w:tc>
        <w:tc>
          <w:tcPr>
            <w:tcW w:w="1559" w:type="dxa"/>
            <w:vAlign w:val="center"/>
          </w:tcPr>
          <w:p w14:paraId="083FB87C" w14:textId="77777777" w:rsidR="006F569A" w:rsidRDefault="00281169">
            <w:pPr>
              <w:jc w:val="right"/>
            </w:pPr>
            <w:r>
              <w:rPr>
                <w:color w:val="000000"/>
                <w:sz w:val="24"/>
              </w:rPr>
              <w:t>83,880</w:t>
            </w:r>
          </w:p>
        </w:tc>
        <w:tc>
          <w:tcPr>
            <w:tcW w:w="1932" w:type="dxa"/>
            <w:vAlign w:val="center"/>
          </w:tcPr>
          <w:p w14:paraId="0F95100B" w14:textId="77777777" w:rsidR="006F569A" w:rsidRDefault="00281169">
            <w:pPr>
              <w:jc w:val="right"/>
            </w:pPr>
            <w:r>
              <w:rPr>
                <w:color w:val="000000"/>
                <w:sz w:val="24"/>
              </w:rPr>
              <w:t>2,806,624.80</w:t>
            </w:r>
          </w:p>
        </w:tc>
        <w:tc>
          <w:tcPr>
            <w:tcW w:w="1612" w:type="dxa"/>
            <w:vAlign w:val="center"/>
          </w:tcPr>
          <w:p w14:paraId="649522CD" w14:textId="77777777" w:rsidR="006F569A" w:rsidRDefault="00281169">
            <w:pPr>
              <w:jc w:val="right"/>
            </w:pPr>
            <w:r>
              <w:rPr>
                <w:color w:val="000000"/>
                <w:sz w:val="24"/>
              </w:rPr>
              <w:t>1.18</w:t>
            </w:r>
          </w:p>
        </w:tc>
      </w:tr>
      <w:tr w:rsidR="006F569A" w14:paraId="249D0D84" w14:textId="77777777">
        <w:trPr>
          <w:jc w:val="center"/>
        </w:trPr>
        <w:tc>
          <w:tcPr>
            <w:tcW w:w="817" w:type="dxa"/>
            <w:vAlign w:val="center"/>
          </w:tcPr>
          <w:p w14:paraId="665CA19B" w14:textId="77777777" w:rsidR="006F569A" w:rsidRDefault="00281169">
            <w:pPr>
              <w:jc w:val="center"/>
            </w:pPr>
            <w:r>
              <w:rPr>
                <w:color w:val="000000"/>
                <w:sz w:val="24"/>
              </w:rPr>
              <w:t>22</w:t>
            </w:r>
          </w:p>
        </w:tc>
        <w:tc>
          <w:tcPr>
            <w:tcW w:w="1276" w:type="dxa"/>
            <w:vAlign w:val="center"/>
          </w:tcPr>
          <w:p w14:paraId="0AB0B0EC" w14:textId="77777777" w:rsidR="006F569A" w:rsidRDefault="00281169">
            <w:pPr>
              <w:jc w:val="center"/>
            </w:pPr>
            <w:r>
              <w:rPr>
                <w:color w:val="000000"/>
                <w:sz w:val="24"/>
              </w:rPr>
              <w:t>300170</w:t>
            </w:r>
          </w:p>
        </w:tc>
        <w:tc>
          <w:tcPr>
            <w:tcW w:w="1701" w:type="dxa"/>
            <w:vAlign w:val="center"/>
          </w:tcPr>
          <w:p w14:paraId="377FF9A5" w14:textId="77777777" w:rsidR="006F569A" w:rsidRDefault="00281169">
            <w:pPr>
              <w:jc w:val="center"/>
            </w:pPr>
            <w:r>
              <w:rPr>
                <w:color w:val="000000"/>
                <w:sz w:val="24"/>
              </w:rPr>
              <w:t>汉得信息</w:t>
            </w:r>
          </w:p>
        </w:tc>
        <w:tc>
          <w:tcPr>
            <w:tcW w:w="1559" w:type="dxa"/>
            <w:vAlign w:val="center"/>
          </w:tcPr>
          <w:p w14:paraId="4398F35A" w14:textId="77777777" w:rsidR="006F569A" w:rsidRDefault="00281169">
            <w:pPr>
              <w:jc w:val="right"/>
            </w:pPr>
            <w:r>
              <w:rPr>
                <w:color w:val="000000"/>
                <w:sz w:val="24"/>
              </w:rPr>
              <w:t>60,400</w:t>
            </w:r>
          </w:p>
        </w:tc>
        <w:tc>
          <w:tcPr>
            <w:tcW w:w="1932" w:type="dxa"/>
            <w:vAlign w:val="center"/>
          </w:tcPr>
          <w:p w14:paraId="5DBC9750" w14:textId="77777777" w:rsidR="006F569A" w:rsidRDefault="00281169">
            <w:pPr>
              <w:jc w:val="right"/>
            </w:pPr>
            <w:r>
              <w:rPr>
                <w:color w:val="000000"/>
                <w:sz w:val="24"/>
              </w:rPr>
              <w:t>718,760.00</w:t>
            </w:r>
          </w:p>
        </w:tc>
        <w:tc>
          <w:tcPr>
            <w:tcW w:w="1612" w:type="dxa"/>
            <w:vAlign w:val="center"/>
          </w:tcPr>
          <w:p w14:paraId="2705CD2D" w14:textId="77777777" w:rsidR="006F569A" w:rsidRDefault="00281169">
            <w:pPr>
              <w:jc w:val="right"/>
            </w:pPr>
            <w:r>
              <w:rPr>
                <w:color w:val="000000"/>
                <w:sz w:val="24"/>
              </w:rPr>
              <w:t>0.30</w:t>
            </w:r>
          </w:p>
        </w:tc>
      </w:tr>
      <w:tr w:rsidR="006F569A" w14:paraId="3D204D1D" w14:textId="77777777">
        <w:trPr>
          <w:jc w:val="center"/>
        </w:trPr>
        <w:tc>
          <w:tcPr>
            <w:tcW w:w="817" w:type="dxa"/>
            <w:vAlign w:val="center"/>
          </w:tcPr>
          <w:p w14:paraId="381C5672" w14:textId="77777777" w:rsidR="006F569A" w:rsidRDefault="00281169">
            <w:pPr>
              <w:jc w:val="center"/>
            </w:pPr>
            <w:r>
              <w:rPr>
                <w:color w:val="000000"/>
                <w:sz w:val="24"/>
              </w:rPr>
              <w:t>23</w:t>
            </w:r>
          </w:p>
        </w:tc>
        <w:tc>
          <w:tcPr>
            <w:tcW w:w="1276" w:type="dxa"/>
            <w:vAlign w:val="center"/>
          </w:tcPr>
          <w:p w14:paraId="322D36EC" w14:textId="77777777" w:rsidR="006F569A" w:rsidRDefault="00281169">
            <w:pPr>
              <w:jc w:val="center"/>
            </w:pPr>
            <w:r>
              <w:rPr>
                <w:color w:val="000000"/>
                <w:sz w:val="24"/>
              </w:rPr>
              <w:t>002916</w:t>
            </w:r>
          </w:p>
        </w:tc>
        <w:tc>
          <w:tcPr>
            <w:tcW w:w="1701" w:type="dxa"/>
            <w:vAlign w:val="center"/>
          </w:tcPr>
          <w:p w14:paraId="0BA0B79B" w14:textId="77777777" w:rsidR="006F569A" w:rsidRDefault="00281169">
            <w:pPr>
              <w:jc w:val="center"/>
            </w:pPr>
            <w:r>
              <w:rPr>
                <w:color w:val="000000"/>
                <w:sz w:val="24"/>
              </w:rPr>
              <w:t>深南电路</w:t>
            </w:r>
          </w:p>
        </w:tc>
        <w:tc>
          <w:tcPr>
            <w:tcW w:w="1559" w:type="dxa"/>
            <w:vAlign w:val="center"/>
          </w:tcPr>
          <w:p w14:paraId="2FB06DCE" w14:textId="77777777" w:rsidR="006F569A" w:rsidRDefault="00281169">
            <w:pPr>
              <w:jc w:val="right"/>
            </w:pPr>
            <w:r>
              <w:rPr>
                <w:color w:val="000000"/>
                <w:sz w:val="24"/>
              </w:rPr>
              <w:t>3,068</w:t>
            </w:r>
          </w:p>
        </w:tc>
        <w:tc>
          <w:tcPr>
            <w:tcW w:w="1932" w:type="dxa"/>
            <w:vAlign w:val="center"/>
          </w:tcPr>
          <w:p w14:paraId="1E715007" w14:textId="77777777" w:rsidR="006F569A" w:rsidRDefault="00281169">
            <w:pPr>
              <w:jc w:val="right"/>
            </w:pPr>
            <w:r>
              <w:rPr>
                <w:color w:val="000000"/>
                <w:sz w:val="24"/>
              </w:rPr>
              <w:t>267,621.64</w:t>
            </w:r>
          </w:p>
        </w:tc>
        <w:tc>
          <w:tcPr>
            <w:tcW w:w="1612" w:type="dxa"/>
            <w:vAlign w:val="center"/>
          </w:tcPr>
          <w:p w14:paraId="7C17EE5C" w14:textId="77777777" w:rsidR="006F569A" w:rsidRDefault="00281169">
            <w:pPr>
              <w:jc w:val="right"/>
            </w:pPr>
            <w:r>
              <w:rPr>
                <w:color w:val="000000"/>
                <w:sz w:val="24"/>
              </w:rPr>
              <w:t>0.11</w:t>
            </w:r>
          </w:p>
        </w:tc>
      </w:tr>
      <w:tr w:rsidR="006F569A" w14:paraId="0354FBCB" w14:textId="77777777">
        <w:trPr>
          <w:jc w:val="center"/>
        </w:trPr>
        <w:tc>
          <w:tcPr>
            <w:tcW w:w="817" w:type="dxa"/>
            <w:vAlign w:val="center"/>
          </w:tcPr>
          <w:p w14:paraId="1B3B1798" w14:textId="77777777" w:rsidR="006F569A" w:rsidRDefault="00281169">
            <w:pPr>
              <w:jc w:val="center"/>
            </w:pPr>
            <w:r>
              <w:rPr>
                <w:color w:val="000000"/>
                <w:sz w:val="24"/>
              </w:rPr>
              <w:t>24</w:t>
            </w:r>
          </w:p>
        </w:tc>
        <w:tc>
          <w:tcPr>
            <w:tcW w:w="1276" w:type="dxa"/>
            <w:vAlign w:val="center"/>
          </w:tcPr>
          <w:p w14:paraId="4504F5B0" w14:textId="77777777" w:rsidR="006F569A" w:rsidRDefault="00281169">
            <w:pPr>
              <w:jc w:val="center"/>
            </w:pPr>
            <w:r>
              <w:rPr>
                <w:color w:val="000000"/>
                <w:sz w:val="24"/>
              </w:rPr>
              <w:t>002920</w:t>
            </w:r>
          </w:p>
        </w:tc>
        <w:tc>
          <w:tcPr>
            <w:tcW w:w="1701" w:type="dxa"/>
            <w:vAlign w:val="center"/>
          </w:tcPr>
          <w:p w14:paraId="6A52481D" w14:textId="77777777" w:rsidR="006F569A" w:rsidRDefault="00281169">
            <w:pPr>
              <w:jc w:val="center"/>
            </w:pPr>
            <w:r>
              <w:rPr>
                <w:color w:val="000000"/>
                <w:sz w:val="24"/>
              </w:rPr>
              <w:t>德赛西威</w:t>
            </w:r>
          </w:p>
        </w:tc>
        <w:tc>
          <w:tcPr>
            <w:tcW w:w="1559" w:type="dxa"/>
            <w:vAlign w:val="center"/>
          </w:tcPr>
          <w:p w14:paraId="71A55EF1" w14:textId="77777777" w:rsidR="006F569A" w:rsidRDefault="00281169">
            <w:pPr>
              <w:jc w:val="right"/>
            </w:pPr>
            <w:r>
              <w:rPr>
                <w:color w:val="000000"/>
                <w:sz w:val="24"/>
              </w:rPr>
              <w:t>4,569</w:t>
            </w:r>
          </w:p>
        </w:tc>
        <w:tc>
          <w:tcPr>
            <w:tcW w:w="1932" w:type="dxa"/>
            <w:vAlign w:val="center"/>
          </w:tcPr>
          <w:p w14:paraId="70383EA8" w14:textId="77777777" w:rsidR="006F569A" w:rsidRDefault="00281169">
            <w:pPr>
              <w:jc w:val="right"/>
            </w:pPr>
            <w:r>
              <w:rPr>
                <w:color w:val="000000"/>
                <w:sz w:val="24"/>
              </w:rPr>
              <w:t>178,784.97</w:t>
            </w:r>
          </w:p>
        </w:tc>
        <w:tc>
          <w:tcPr>
            <w:tcW w:w="1612" w:type="dxa"/>
            <w:vAlign w:val="center"/>
          </w:tcPr>
          <w:p w14:paraId="38C89DA8" w14:textId="77777777" w:rsidR="006F569A" w:rsidRDefault="00281169">
            <w:pPr>
              <w:jc w:val="right"/>
            </w:pPr>
            <w:r>
              <w:rPr>
                <w:color w:val="000000"/>
                <w:sz w:val="24"/>
              </w:rPr>
              <w:t>0.07</w:t>
            </w:r>
          </w:p>
        </w:tc>
      </w:tr>
      <w:tr w:rsidR="006F569A" w14:paraId="3B281D9F" w14:textId="77777777">
        <w:trPr>
          <w:jc w:val="center"/>
        </w:trPr>
        <w:tc>
          <w:tcPr>
            <w:tcW w:w="817" w:type="dxa"/>
            <w:vAlign w:val="center"/>
          </w:tcPr>
          <w:p w14:paraId="6E4C5257" w14:textId="77777777" w:rsidR="006F569A" w:rsidRDefault="00281169">
            <w:pPr>
              <w:jc w:val="center"/>
            </w:pPr>
            <w:r>
              <w:rPr>
                <w:color w:val="000000"/>
                <w:sz w:val="24"/>
              </w:rPr>
              <w:t>25</w:t>
            </w:r>
          </w:p>
        </w:tc>
        <w:tc>
          <w:tcPr>
            <w:tcW w:w="1276" w:type="dxa"/>
            <w:vAlign w:val="center"/>
          </w:tcPr>
          <w:p w14:paraId="00FFCB46" w14:textId="77777777" w:rsidR="006F569A" w:rsidRDefault="00281169">
            <w:pPr>
              <w:jc w:val="center"/>
            </w:pPr>
            <w:r>
              <w:rPr>
                <w:color w:val="000000"/>
                <w:sz w:val="24"/>
              </w:rPr>
              <w:t>300735</w:t>
            </w:r>
          </w:p>
        </w:tc>
        <w:tc>
          <w:tcPr>
            <w:tcW w:w="1701" w:type="dxa"/>
            <w:vAlign w:val="center"/>
          </w:tcPr>
          <w:p w14:paraId="7025E39D" w14:textId="77777777" w:rsidR="006F569A" w:rsidRDefault="00281169">
            <w:pPr>
              <w:jc w:val="center"/>
            </w:pPr>
            <w:r>
              <w:rPr>
                <w:color w:val="000000"/>
                <w:sz w:val="24"/>
              </w:rPr>
              <w:t>光弘科技</w:t>
            </w:r>
          </w:p>
        </w:tc>
        <w:tc>
          <w:tcPr>
            <w:tcW w:w="1559" w:type="dxa"/>
            <w:vAlign w:val="center"/>
          </w:tcPr>
          <w:p w14:paraId="7899FE29" w14:textId="77777777" w:rsidR="006F569A" w:rsidRDefault="00281169">
            <w:pPr>
              <w:jc w:val="right"/>
            </w:pPr>
            <w:r>
              <w:rPr>
                <w:color w:val="000000"/>
                <w:sz w:val="24"/>
              </w:rPr>
              <w:t>3,764</w:t>
            </w:r>
          </w:p>
        </w:tc>
        <w:tc>
          <w:tcPr>
            <w:tcW w:w="1932" w:type="dxa"/>
            <w:vAlign w:val="center"/>
          </w:tcPr>
          <w:p w14:paraId="46B86780" w14:textId="77777777" w:rsidR="006F569A" w:rsidRDefault="00281169">
            <w:pPr>
              <w:jc w:val="right"/>
            </w:pPr>
            <w:r>
              <w:rPr>
                <w:color w:val="000000"/>
                <w:sz w:val="24"/>
              </w:rPr>
              <w:t>54,163.96</w:t>
            </w:r>
          </w:p>
        </w:tc>
        <w:tc>
          <w:tcPr>
            <w:tcW w:w="1612" w:type="dxa"/>
            <w:vAlign w:val="center"/>
          </w:tcPr>
          <w:p w14:paraId="2B67760A" w14:textId="77777777" w:rsidR="006F569A" w:rsidRDefault="00281169">
            <w:pPr>
              <w:jc w:val="right"/>
            </w:pPr>
            <w:r>
              <w:rPr>
                <w:color w:val="000000"/>
                <w:sz w:val="24"/>
              </w:rPr>
              <w:t>0.02</w:t>
            </w:r>
          </w:p>
        </w:tc>
      </w:tr>
      <w:tr w:rsidR="006F569A" w14:paraId="12BB06DD" w14:textId="77777777">
        <w:trPr>
          <w:jc w:val="center"/>
        </w:trPr>
        <w:tc>
          <w:tcPr>
            <w:tcW w:w="817" w:type="dxa"/>
            <w:vAlign w:val="center"/>
          </w:tcPr>
          <w:p w14:paraId="0D053B40" w14:textId="77777777" w:rsidR="006F569A" w:rsidRDefault="00281169">
            <w:pPr>
              <w:jc w:val="center"/>
            </w:pPr>
            <w:r>
              <w:rPr>
                <w:color w:val="000000"/>
                <w:sz w:val="24"/>
              </w:rPr>
              <w:t>26</w:t>
            </w:r>
          </w:p>
        </w:tc>
        <w:tc>
          <w:tcPr>
            <w:tcW w:w="1276" w:type="dxa"/>
            <w:vAlign w:val="center"/>
          </w:tcPr>
          <w:p w14:paraId="1CBEBB9A" w14:textId="77777777" w:rsidR="006F569A" w:rsidRDefault="00281169">
            <w:pPr>
              <w:jc w:val="center"/>
            </w:pPr>
            <w:r>
              <w:rPr>
                <w:color w:val="000000"/>
                <w:sz w:val="24"/>
              </w:rPr>
              <w:t>002915</w:t>
            </w:r>
          </w:p>
        </w:tc>
        <w:tc>
          <w:tcPr>
            <w:tcW w:w="1701" w:type="dxa"/>
            <w:vAlign w:val="center"/>
          </w:tcPr>
          <w:p w14:paraId="5C2FC302" w14:textId="77777777" w:rsidR="006F569A" w:rsidRDefault="00281169">
            <w:pPr>
              <w:jc w:val="center"/>
            </w:pPr>
            <w:r>
              <w:rPr>
                <w:color w:val="000000"/>
                <w:sz w:val="24"/>
              </w:rPr>
              <w:t>中欣氟材</w:t>
            </w:r>
          </w:p>
        </w:tc>
        <w:tc>
          <w:tcPr>
            <w:tcW w:w="1559" w:type="dxa"/>
            <w:vAlign w:val="center"/>
          </w:tcPr>
          <w:p w14:paraId="2F59092E" w14:textId="77777777" w:rsidR="006F569A" w:rsidRDefault="00281169">
            <w:pPr>
              <w:jc w:val="right"/>
            </w:pPr>
            <w:r>
              <w:rPr>
                <w:color w:val="000000"/>
                <w:sz w:val="24"/>
              </w:rPr>
              <w:t>1,085</w:t>
            </w:r>
          </w:p>
        </w:tc>
        <w:tc>
          <w:tcPr>
            <w:tcW w:w="1932" w:type="dxa"/>
            <w:vAlign w:val="center"/>
          </w:tcPr>
          <w:p w14:paraId="05C2014E" w14:textId="77777777" w:rsidR="006F569A" w:rsidRDefault="00281169">
            <w:pPr>
              <w:jc w:val="right"/>
            </w:pPr>
            <w:r>
              <w:rPr>
                <w:color w:val="000000"/>
                <w:sz w:val="24"/>
              </w:rPr>
              <w:t>38,181.15</w:t>
            </w:r>
          </w:p>
        </w:tc>
        <w:tc>
          <w:tcPr>
            <w:tcW w:w="1612" w:type="dxa"/>
            <w:vAlign w:val="center"/>
          </w:tcPr>
          <w:p w14:paraId="7EB8CDC5" w14:textId="77777777" w:rsidR="006F569A" w:rsidRDefault="00281169">
            <w:pPr>
              <w:jc w:val="right"/>
            </w:pPr>
            <w:r>
              <w:rPr>
                <w:color w:val="000000"/>
                <w:sz w:val="24"/>
              </w:rPr>
              <w:t>0.02</w:t>
            </w:r>
          </w:p>
        </w:tc>
      </w:tr>
      <w:tr w:rsidR="006F569A" w14:paraId="2D17926B" w14:textId="77777777">
        <w:trPr>
          <w:jc w:val="center"/>
        </w:trPr>
        <w:tc>
          <w:tcPr>
            <w:tcW w:w="817" w:type="dxa"/>
            <w:vAlign w:val="center"/>
          </w:tcPr>
          <w:p w14:paraId="2C030F59" w14:textId="77777777" w:rsidR="006F569A" w:rsidRDefault="00281169">
            <w:pPr>
              <w:jc w:val="center"/>
            </w:pPr>
            <w:r>
              <w:rPr>
                <w:color w:val="000000"/>
                <w:sz w:val="24"/>
              </w:rPr>
              <w:t>27</w:t>
            </w:r>
          </w:p>
        </w:tc>
        <w:tc>
          <w:tcPr>
            <w:tcW w:w="1276" w:type="dxa"/>
            <w:vAlign w:val="center"/>
          </w:tcPr>
          <w:p w14:paraId="0C70929E" w14:textId="77777777" w:rsidR="006F569A" w:rsidRDefault="00281169">
            <w:pPr>
              <w:jc w:val="center"/>
            </w:pPr>
            <w:r>
              <w:rPr>
                <w:color w:val="000000"/>
                <w:sz w:val="24"/>
              </w:rPr>
              <w:t>603477</w:t>
            </w:r>
          </w:p>
        </w:tc>
        <w:tc>
          <w:tcPr>
            <w:tcW w:w="1701" w:type="dxa"/>
            <w:vAlign w:val="center"/>
          </w:tcPr>
          <w:p w14:paraId="55B55D3C" w14:textId="77777777" w:rsidR="006F569A" w:rsidRDefault="00281169">
            <w:pPr>
              <w:jc w:val="center"/>
            </w:pPr>
            <w:r>
              <w:rPr>
                <w:color w:val="000000"/>
                <w:sz w:val="24"/>
              </w:rPr>
              <w:t>振静股份</w:t>
            </w:r>
          </w:p>
        </w:tc>
        <w:tc>
          <w:tcPr>
            <w:tcW w:w="1559" w:type="dxa"/>
            <w:vAlign w:val="center"/>
          </w:tcPr>
          <w:p w14:paraId="29C6BC96" w14:textId="77777777" w:rsidR="006F569A" w:rsidRDefault="00281169">
            <w:pPr>
              <w:jc w:val="right"/>
            </w:pPr>
            <w:r>
              <w:rPr>
                <w:color w:val="000000"/>
                <w:sz w:val="24"/>
              </w:rPr>
              <w:t>1,955</w:t>
            </w:r>
          </w:p>
        </w:tc>
        <w:tc>
          <w:tcPr>
            <w:tcW w:w="1932" w:type="dxa"/>
            <w:vAlign w:val="center"/>
          </w:tcPr>
          <w:p w14:paraId="483D8EA6" w14:textId="77777777" w:rsidR="006F569A" w:rsidRDefault="00281169">
            <w:pPr>
              <w:jc w:val="right"/>
            </w:pPr>
            <w:r>
              <w:rPr>
                <w:color w:val="000000"/>
                <w:sz w:val="24"/>
              </w:rPr>
              <w:t>37,027.70</w:t>
            </w:r>
          </w:p>
        </w:tc>
        <w:tc>
          <w:tcPr>
            <w:tcW w:w="1612" w:type="dxa"/>
            <w:vAlign w:val="center"/>
          </w:tcPr>
          <w:p w14:paraId="7C964D11" w14:textId="77777777" w:rsidR="006F569A" w:rsidRDefault="00281169">
            <w:pPr>
              <w:jc w:val="right"/>
            </w:pPr>
            <w:r>
              <w:rPr>
                <w:color w:val="000000"/>
                <w:sz w:val="24"/>
              </w:rPr>
              <w:t>0.02</w:t>
            </w:r>
          </w:p>
        </w:tc>
      </w:tr>
      <w:tr w:rsidR="006F569A" w14:paraId="0B8FA658" w14:textId="77777777">
        <w:trPr>
          <w:jc w:val="center"/>
        </w:trPr>
        <w:tc>
          <w:tcPr>
            <w:tcW w:w="817" w:type="dxa"/>
            <w:vAlign w:val="center"/>
          </w:tcPr>
          <w:p w14:paraId="7C58D57B" w14:textId="77777777" w:rsidR="006F569A" w:rsidRDefault="00281169">
            <w:pPr>
              <w:jc w:val="center"/>
            </w:pPr>
            <w:r>
              <w:rPr>
                <w:color w:val="000000"/>
                <w:sz w:val="24"/>
              </w:rPr>
              <w:lastRenderedPageBreak/>
              <w:t>28</w:t>
            </w:r>
          </w:p>
        </w:tc>
        <w:tc>
          <w:tcPr>
            <w:tcW w:w="1276" w:type="dxa"/>
            <w:vAlign w:val="center"/>
          </w:tcPr>
          <w:p w14:paraId="7702BBE1" w14:textId="77777777" w:rsidR="006F569A" w:rsidRDefault="00281169">
            <w:pPr>
              <w:jc w:val="center"/>
            </w:pPr>
            <w:r>
              <w:rPr>
                <w:color w:val="000000"/>
                <w:sz w:val="24"/>
              </w:rPr>
              <w:t>300730</w:t>
            </w:r>
          </w:p>
        </w:tc>
        <w:tc>
          <w:tcPr>
            <w:tcW w:w="1701" w:type="dxa"/>
            <w:vAlign w:val="center"/>
          </w:tcPr>
          <w:p w14:paraId="3EEE8BAB" w14:textId="77777777" w:rsidR="006F569A" w:rsidRDefault="00281169">
            <w:pPr>
              <w:jc w:val="center"/>
            </w:pPr>
            <w:r>
              <w:rPr>
                <w:color w:val="000000"/>
                <w:sz w:val="24"/>
              </w:rPr>
              <w:t>科创信息</w:t>
            </w:r>
          </w:p>
        </w:tc>
        <w:tc>
          <w:tcPr>
            <w:tcW w:w="1559" w:type="dxa"/>
            <w:vAlign w:val="center"/>
          </w:tcPr>
          <w:p w14:paraId="6070EC5F" w14:textId="77777777" w:rsidR="006F569A" w:rsidRDefault="00281169">
            <w:pPr>
              <w:jc w:val="right"/>
            </w:pPr>
            <w:r>
              <w:rPr>
                <w:color w:val="000000"/>
                <w:sz w:val="24"/>
              </w:rPr>
              <w:t>821</w:t>
            </w:r>
          </w:p>
        </w:tc>
        <w:tc>
          <w:tcPr>
            <w:tcW w:w="1932" w:type="dxa"/>
            <w:vAlign w:val="center"/>
          </w:tcPr>
          <w:p w14:paraId="6728DCC4" w14:textId="77777777" w:rsidR="006F569A" w:rsidRDefault="00281169">
            <w:pPr>
              <w:jc w:val="right"/>
            </w:pPr>
            <w:r>
              <w:rPr>
                <w:color w:val="000000"/>
                <w:sz w:val="24"/>
              </w:rPr>
              <w:t>34,112.55</w:t>
            </w:r>
          </w:p>
        </w:tc>
        <w:tc>
          <w:tcPr>
            <w:tcW w:w="1612" w:type="dxa"/>
            <w:vAlign w:val="center"/>
          </w:tcPr>
          <w:p w14:paraId="25AA2665" w14:textId="77777777" w:rsidR="006F569A" w:rsidRDefault="00281169">
            <w:pPr>
              <w:jc w:val="right"/>
            </w:pPr>
            <w:r>
              <w:rPr>
                <w:color w:val="000000"/>
                <w:sz w:val="24"/>
              </w:rPr>
              <w:t>0.01</w:t>
            </w:r>
          </w:p>
        </w:tc>
      </w:tr>
      <w:tr w:rsidR="006F569A" w14:paraId="19A880B5" w14:textId="77777777">
        <w:trPr>
          <w:jc w:val="center"/>
        </w:trPr>
        <w:tc>
          <w:tcPr>
            <w:tcW w:w="817" w:type="dxa"/>
            <w:vAlign w:val="center"/>
          </w:tcPr>
          <w:p w14:paraId="20ED338B" w14:textId="77777777" w:rsidR="006F569A" w:rsidRDefault="00281169">
            <w:pPr>
              <w:jc w:val="center"/>
            </w:pPr>
            <w:r>
              <w:rPr>
                <w:color w:val="000000"/>
                <w:sz w:val="24"/>
              </w:rPr>
              <w:t>29</w:t>
            </w:r>
          </w:p>
        </w:tc>
        <w:tc>
          <w:tcPr>
            <w:tcW w:w="1276" w:type="dxa"/>
            <w:vAlign w:val="center"/>
          </w:tcPr>
          <w:p w14:paraId="46DF3077" w14:textId="77777777" w:rsidR="006F569A" w:rsidRDefault="00281169">
            <w:pPr>
              <w:jc w:val="center"/>
            </w:pPr>
            <w:r>
              <w:rPr>
                <w:color w:val="000000"/>
                <w:sz w:val="24"/>
              </w:rPr>
              <w:t>300664</w:t>
            </w:r>
          </w:p>
        </w:tc>
        <w:tc>
          <w:tcPr>
            <w:tcW w:w="1701" w:type="dxa"/>
            <w:vAlign w:val="center"/>
          </w:tcPr>
          <w:p w14:paraId="7B531E51" w14:textId="77777777" w:rsidR="006F569A" w:rsidRDefault="00281169">
            <w:pPr>
              <w:jc w:val="center"/>
            </w:pPr>
            <w:r>
              <w:rPr>
                <w:color w:val="000000"/>
                <w:sz w:val="24"/>
              </w:rPr>
              <w:t>鹏鹞环保</w:t>
            </w:r>
          </w:p>
        </w:tc>
        <w:tc>
          <w:tcPr>
            <w:tcW w:w="1559" w:type="dxa"/>
            <w:vAlign w:val="center"/>
          </w:tcPr>
          <w:p w14:paraId="3EBF0881" w14:textId="77777777" w:rsidR="006F569A" w:rsidRDefault="00281169">
            <w:pPr>
              <w:jc w:val="right"/>
            </w:pPr>
            <w:r>
              <w:rPr>
                <w:color w:val="000000"/>
                <w:sz w:val="24"/>
              </w:rPr>
              <w:t>3,640</w:t>
            </w:r>
          </w:p>
        </w:tc>
        <w:tc>
          <w:tcPr>
            <w:tcW w:w="1932" w:type="dxa"/>
            <w:vAlign w:val="center"/>
          </w:tcPr>
          <w:p w14:paraId="41B6191A" w14:textId="77777777" w:rsidR="006F569A" w:rsidRDefault="00281169">
            <w:pPr>
              <w:jc w:val="right"/>
            </w:pPr>
            <w:r>
              <w:rPr>
                <w:color w:val="000000"/>
                <w:sz w:val="24"/>
              </w:rPr>
              <w:t>32,323.20</w:t>
            </w:r>
          </w:p>
        </w:tc>
        <w:tc>
          <w:tcPr>
            <w:tcW w:w="1612" w:type="dxa"/>
            <w:vAlign w:val="center"/>
          </w:tcPr>
          <w:p w14:paraId="01EDC4EE" w14:textId="77777777" w:rsidR="006F569A" w:rsidRDefault="00281169">
            <w:pPr>
              <w:jc w:val="right"/>
            </w:pPr>
            <w:r>
              <w:rPr>
                <w:color w:val="000000"/>
                <w:sz w:val="24"/>
              </w:rPr>
              <w:t>0.01</w:t>
            </w:r>
          </w:p>
        </w:tc>
      </w:tr>
      <w:tr w:rsidR="006F569A" w14:paraId="54E814FF" w14:textId="77777777">
        <w:trPr>
          <w:jc w:val="center"/>
        </w:trPr>
        <w:tc>
          <w:tcPr>
            <w:tcW w:w="817" w:type="dxa"/>
            <w:vAlign w:val="center"/>
          </w:tcPr>
          <w:p w14:paraId="705E539B" w14:textId="77777777" w:rsidR="006F569A" w:rsidRDefault="00281169">
            <w:pPr>
              <w:jc w:val="center"/>
            </w:pPr>
            <w:r>
              <w:rPr>
                <w:color w:val="000000"/>
                <w:sz w:val="24"/>
              </w:rPr>
              <w:t>30</w:t>
            </w:r>
          </w:p>
        </w:tc>
        <w:tc>
          <w:tcPr>
            <w:tcW w:w="1276" w:type="dxa"/>
            <w:vAlign w:val="center"/>
          </w:tcPr>
          <w:p w14:paraId="6DBA4676" w14:textId="77777777" w:rsidR="006F569A" w:rsidRDefault="00281169">
            <w:pPr>
              <w:jc w:val="center"/>
            </w:pPr>
            <w:r>
              <w:rPr>
                <w:color w:val="000000"/>
                <w:sz w:val="24"/>
              </w:rPr>
              <w:t>002919</w:t>
            </w:r>
          </w:p>
        </w:tc>
        <w:tc>
          <w:tcPr>
            <w:tcW w:w="1701" w:type="dxa"/>
            <w:vAlign w:val="center"/>
          </w:tcPr>
          <w:p w14:paraId="1E2DFF1A" w14:textId="77777777" w:rsidR="006F569A" w:rsidRDefault="00281169">
            <w:pPr>
              <w:jc w:val="center"/>
            </w:pPr>
            <w:r>
              <w:rPr>
                <w:color w:val="000000"/>
                <w:sz w:val="24"/>
              </w:rPr>
              <w:t>名臣健康</w:t>
            </w:r>
          </w:p>
        </w:tc>
        <w:tc>
          <w:tcPr>
            <w:tcW w:w="1559" w:type="dxa"/>
            <w:vAlign w:val="center"/>
          </w:tcPr>
          <w:p w14:paraId="65A04104" w14:textId="77777777" w:rsidR="006F569A" w:rsidRDefault="00281169">
            <w:pPr>
              <w:jc w:val="right"/>
            </w:pPr>
            <w:r>
              <w:rPr>
                <w:color w:val="000000"/>
                <w:sz w:val="24"/>
              </w:rPr>
              <w:t>821</w:t>
            </w:r>
          </w:p>
        </w:tc>
        <w:tc>
          <w:tcPr>
            <w:tcW w:w="1932" w:type="dxa"/>
            <w:vAlign w:val="center"/>
          </w:tcPr>
          <w:p w14:paraId="4FEB159D" w14:textId="77777777" w:rsidR="006F569A" w:rsidRDefault="00281169">
            <w:pPr>
              <w:jc w:val="right"/>
            </w:pPr>
            <w:r>
              <w:rPr>
                <w:color w:val="000000"/>
                <w:sz w:val="24"/>
              </w:rPr>
              <w:t>28,948.46</w:t>
            </w:r>
          </w:p>
        </w:tc>
        <w:tc>
          <w:tcPr>
            <w:tcW w:w="1612" w:type="dxa"/>
            <w:vAlign w:val="center"/>
          </w:tcPr>
          <w:p w14:paraId="08A8F5BD" w14:textId="77777777" w:rsidR="006F569A" w:rsidRDefault="00281169">
            <w:pPr>
              <w:jc w:val="right"/>
            </w:pPr>
            <w:r>
              <w:rPr>
                <w:color w:val="000000"/>
                <w:sz w:val="24"/>
              </w:rPr>
              <w:t>0.01</w:t>
            </w:r>
          </w:p>
        </w:tc>
      </w:tr>
      <w:tr w:rsidR="006F569A" w14:paraId="0ACFF236" w14:textId="77777777">
        <w:trPr>
          <w:jc w:val="center"/>
        </w:trPr>
        <w:tc>
          <w:tcPr>
            <w:tcW w:w="817" w:type="dxa"/>
            <w:vAlign w:val="center"/>
          </w:tcPr>
          <w:p w14:paraId="667A6376" w14:textId="77777777" w:rsidR="006F569A" w:rsidRDefault="00281169">
            <w:pPr>
              <w:jc w:val="center"/>
            </w:pPr>
            <w:r>
              <w:rPr>
                <w:color w:val="000000"/>
                <w:sz w:val="24"/>
              </w:rPr>
              <w:t>31</w:t>
            </w:r>
          </w:p>
        </w:tc>
        <w:tc>
          <w:tcPr>
            <w:tcW w:w="1276" w:type="dxa"/>
            <w:vAlign w:val="center"/>
          </w:tcPr>
          <w:p w14:paraId="00468422" w14:textId="77777777" w:rsidR="006F569A" w:rsidRDefault="00281169">
            <w:pPr>
              <w:jc w:val="center"/>
            </w:pPr>
            <w:r>
              <w:rPr>
                <w:color w:val="000000"/>
                <w:sz w:val="24"/>
              </w:rPr>
              <w:t>002922</w:t>
            </w:r>
          </w:p>
        </w:tc>
        <w:tc>
          <w:tcPr>
            <w:tcW w:w="1701" w:type="dxa"/>
            <w:vAlign w:val="center"/>
          </w:tcPr>
          <w:p w14:paraId="2C47ACCC" w14:textId="77777777" w:rsidR="006F569A" w:rsidRDefault="00281169">
            <w:pPr>
              <w:jc w:val="center"/>
            </w:pPr>
            <w:r>
              <w:rPr>
                <w:color w:val="000000"/>
                <w:sz w:val="24"/>
              </w:rPr>
              <w:t>伊戈尔</w:t>
            </w:r>
          </w:p>
        </w:tc>
        <w:tc>
          <w:tcPr>
            <w:tcW w:w="1559" w:type="dxa"/>
            <w:vAlign w:val="center"/>
          </w:tcPr>
          <w:p w14:paraId="54BCDA89" w14:textId="77777777" w:rsidR="006F569A" w:rsidRDefault="00281169">
            <w:pPr>
              <w:jc w:val="right"/>
            </w:pPr>
            <w:r>
              <w:rPr>
                <w:color w:val="000000"/>
                <w:sz w:val="24"/>
              </w:rPr>
              <w:t>1,245</w:t>
            </w:r>
          </w:p>
        </w:tc>
        <w:tc>
          <w:tcPr>
            <w:tcW w:w="1932" w:type="dxa"/>
            <w:vAlign w:val="center"/>
          </w:tcPr>
          <w:p w14:paraId="6C18AC7B" w14:textId="77777777" w:rsidR="006F569A" w:rsidRDefault="00281169">
            <w:pPr>
              <w:jc w:val="right"/>
            </w:pPr>
            <w:r>
              <w:rPr>
                <w:color w:val="000000"/>
                <w:sz w:val="24"/>
              </w:rPr>
              <w:t>22,248.15</w:t>
            </w:r>
          </w:p>
        </w:tc>
        <w:tc>
          <w:tcPr>
            <w:tcW w:w="1612" w:type="dxa"/>
            <w:vAlign w:val="center"/>
          </w:tcPr>
          <w:p w14:paraId="099DEE69" w14:textId="77777777" w:rsidR="006F569A" w:rsidRDefault="00281169">
            <w:pPr>
              <w:jc w:val="right"/>
            </w:pPr>
            <w:r>
              <w:rPr>
                <w:color w:val="000000"/>
                <w:sz w:val="24"/>
              </w:rPr>
              <w:t>0.01</w:t>
            </w:r>
          </w:p>
        </w:tc>
      </w:tr>
      <w:tr w:rsidR="006F569A" w14:paraId="6DA38F87" w14:textId="77777777">
        <w:trPr>
          <w:jc w:val="center"/>
        </w:trPr>
        <w:tc>
          <w:tcPr>
            <w:tcW w:w="817" w:type="dxa"/>
            <w:vAlign w:val="center"/>
          </w:tcPr>
          <w:p w14:paraId="668BC0B4" w14:textId="77777777" w:rsidR="006F569A" w:rsidRDefault="00281169">
            <w:pPr>
              <w:jc w:val="center"/>
            </w:pPr>
            <w:r>
              <w:rPr>
                <w:color w:val="000000"/>
                <w:sz w:val="24"/>
              </w:rPr>
              <w:t>32</w:t>
            </w:r>
          </w:p>
        </w:tc>
        <w:tc>
          <w:tcPr>
            <w:tcW w:w="1276" w:type="dxa"/>
            <w:vAlign w:val="center"/>
          </w:tcPr>
          <w:p w14:paraId="1A6CB759" w14:textId="77777777" w:rsidR="006F569A" w:rsidRDefault="00281169">
            <w:pPr>
              <w:jc w:val="center"/>
            </w:pPr>
            <w:r>
              <w:rPr>
                <w:color w:val="000000"/>
                <w:sz w:val="24"/>
              </w:rPr>
              <w:t>603283</w:t>
            </w:r>
          </w:p>
        </w:tc>
        <w:tc>
          <w:tcPr>
            <w:tcW w:w="1701" w:type="dxa"/>
            <w:vAlign w:val="center"/>
          </w:tcPr>
          <w:p w14:paraId="57C291C5" w14:textId="77777777" w:rsidR="006F569A" w:rsidRDefault="00281169">
            <w:pPr>
              <w:jc w:val="center"/>
            </w:pPr>
            <w:r>
              <w:rPr>
                <w:color w:val="000000"/>
                <w:sz w:val="24"/>
              </w:rPr>
              <w:t>赛腾股份</w:t>
            </w:r>
          </w:p>
        </w:tc>
        <w:tc>
          <w:tcPr>
            <w:tcW w:w="1559" w:type="dxa"/>
            <w:vAlign w:val="center"/>
          </w:tcPr>
          <w:p w14:paraId="5E5F147F" w14:textId="77777777" w:rsidR="006F569A" w:rsidRDefault="00281169">
            <w:pPr>
              <w:jc w:val="right"/>
            </w:pPr>
            <w:r>
              <w:rPr>
                <w:color w:val="000000"/>
                <w:sz w:val="24"/>
              </w:rPr>
              <w:t>1,349</w:t>
            </w:r>
          </w:p>
        </w:tc>
        <w:tc>
          <w:tcPr>
            <w:tcW w:w="1932" w:type="dxa"/>
            <w:vAlign w:val="center"/>
          </w:tcPr>
          <w:p w14:paraId="00A2357D" w14:textId="77777777" w:rsidR="006F569A" w:rsidRDefault="00281169">
            <w:pPr>
              <w:jc w:val="right"/>
            </w:pPr>
            <w:r>
              <w:rPr>
                <w:color w:val="000000"/>
                <w:sz w:val="24"/>
              </w:rPr>
              <w:t>19,614.46</w:t>
            </w:r>
          </w:p>
        </w:tc>
        <w:tc>
          <w:tcPr>
            <w:tcW w:w="1612" w:type="dxa"/>
            <w:vAlign w:val="center"/>
          </w:tcPr>
          <w:p w14:paraId="69EABEB8" w14:textId="77777777" w:rsidR="006F569A" w:rsidRDefault="00281169">
            <w:pPr>
              <w:jc w:val="right"/>
            </w:pPr>
            <w:r>
              <w:rPr>
                <w:color w:val="000000"/>
                <w:sz w:val="24"/>
              </w:rPr>
              <w:t>0.01</w:t>
            </w:r>
          </w:p>
        </w:tc>
      </w:tr>
      <w:tr w:rsidR="006F569A" w14:paraId="1FD4DDF0" w14:textId="77777777">
        <w:trPr>
          <w:jc w:val="center"/>
        </w:trPr>
        <w:tc>
          <w:tcPr>
            <w:tcW w:w="817" w:type="dxa"/>
            <w:vAlign w:val="center"/>
          </w:tcPr>
          <w:p w14:paraId="36C62EEC" w14:textId="77777777" w:rsidR="006F569A" w:rsidRDefault="00281169">
            <w:pPr>
              <w:jc w:val="center"/>
            </w:pPr>
            <w:r>
              <w:rPr>
                <w:color w:val="000000"/>
                <w:sz w:val="24"/>
              </w:rPr>
              <w:t>33</w:t>
            </w:r>
          </w:p>
        </w:tc>
        <w:tc>
          <w:tcPr>
            <w:tcW w:w="1276" w:type="dxa"/>
            <w:vAlign w:val="center"/>
          </w:tcPr>
          <w:p w14:paraId="6C02D764" w14:textId="77777777" w:rsidR="006F569A" w:rsidRDefault="00281169">
            <w:pPr>
              <w:jc w:val="center"/>
            </w:pPr>
            <w:r>
              <w:rPr>
                <w:color w:val="000000"/>
                <w:sz w:val="24"/>
              </w:rPr>
              <w:t>002923</w:t>
            </w:r>
          </w:p>
        </w:tc>
        <w:tc>
          <w:tcPr>
            <w:tcW w:w="1701" w:type="dxa"/>
            <w:vAlign w:val="center"/>
          </w:tcPr>
          <w:p w14:paraId="440E185B" w14:textId="77777777" w:rsidR="006F569A" w:rsidRDefault="00281169">
            <w:pPr>
              <w:jc w:val="center"/>
            </w:pPr>
            <w:r>
              <w:rPr>
                <w:color w:val="000000"/>
                <w:sz w:val="24"/>
              </w:rPr>
              <w:t>润都股份</w:t>
            </w:r>
          </w:p>
        </w:tc>
        <w:tc>
          <w:tcPr>
            <w:tcW w:w="1559" w:type="dxa"/>
            <w:vAlign w:val="center"/>
          </w:tcPr>
          <w:p w14:paraId="6BC92CCE" w14:textId="77777777" w:rsidR="006F569A" w:rsidRDefault="00281169">
            <w:pPr>
              <w:jc w:val="right"/>
            </w:pPr>
            <w:r>
              <w:rPr>
                <w:color w:val="000000"/>
                <w:sz w:val="24"/>
              </w:rPr>
              <w:t>954</w:t>
            </w:r>
          </w:p>
        </w:tc>
        <w:tc>
          <w:tcPr>
            <w:tcW w:w="1932" w:type="dxa"/>
            <w:vAlign w:val="center"/>
          </w:tcPr>
          <w:p w14:paraId="1FC8BB32" w14:textId="77777777" w:rsidR="006F569A" w:rsidRDefault="00281169">
            <w:pPr>
              <w:jc w:val="right"/>
            </w:pPr>
            <w:r>
              <w:rPr>
                <w:color w:val="000000"/>
                <w:sz w:val="24"/>
              </w:rPr>
              <w:t>16,227.54</w:t>
            </w:r>
          </w:p>
        </w:tc>
        <w:tc>
          <w:tcPr>
            <w:tcW w:w="1612" w:type="dxa"/>
            <w:vAlign w:val="center"/>
          </w:tcPr>
          <w:p w14:paraId="72C2376A" w14:textId="77777777" w:rsidR="006F569A" w:rsidRDefault="00281169">
            <w:pPr>
              <w:jc w:val="right"/>
            </w:pPr>
            <w:r>
              <w:rPr>
                <w:color w:val="000000"/>
                <w:sz w:val="24"/>
              </w:rPr>
              <w:t>0.01</w:t>
            </w:r>
          </w:p>
        </w:tc>
      </w:tr>
      <w:tr w:rsidR="006F569A" w14:paraId="7F2CEE5B" w14:textId="77777777">
        <w:trPr>
          <w:jc w:val="center"/>
        </w:trPr>
        <w:tc>
          <w:tcPr>
            <w:tcW w:w="817" w:type="dxa"/>
            <w:vAlign w:val="center"/>
          </w:tcPr>
          <w:p w14:paraId="4453008D" w14:textId="77777777" w:rsidR="006F569A" w:rsidRDefault="00281169">
            <w:pPr>
              <w:jc w:val="center"/>
            </w:pPr>
            <w:r>
              <w:rPr>
                <w:color w:val="000000"/>
                <w:sz w:val="24"/>
              </w:rPr>
              <w:t>34</w:t>
            </w:r>
          </w:p>
        </w:tc>
        <w:tc>
          <w:tcPr>
            <w:tcW w:w="1276" w:type="dxa"/>
            <w:vAlign w:val="center"/>
          </w:tcPr>
          <w:p w14:paraId="3F48FC30" w14:textId="77777777" w:rsidR="006F569A" w:rsidRDefault="00281169">
            <w:pPr>
              <w:jc w:val="center"/>
            </w:pPr>
            <w:r>
              <w:rPr>
                <w:color w:val="000000"/>
                <w:sz w:val="24"/>
              </w:rPr>
              <w:t>300684</w:t>
            </w:r>
          </w:p>
        </w:tc>
        <w:tc>
          <w:tcPr>
            <w:tcW w:w="1701" w:type="dxa"/>
            <w:vAlign w:val="center"/>
          </w:tcPr>
          <w:p w14:paraId="6DFF848B" w14:textId="77777777" w:rsidR="006F569A" w:rsidRDefault="00281169">
            <w:pPr>
              <w:jc w:val="center"/>
            </w:pPr>
            <w:r>
              <w:rPr>
                <w:color w:val="000000"/>
                <w:sz w:val="24"/>
              </w:rPr>
              <w:t>中石科技</w:t>
            </w:r>
          </w:p>
        </w:tc>
        <w:tc>
          <w:tcPr>
            <w:tcW w:w="1559" w:type="dxa"/>
            <w:vAlign w:val="center"/>
          </w:tcPr>
          <w:p w14:paraId="7E8CB0CB" w14:textId="77777777" w:rsidR="006F569A" w:rsidRDefault="00281169">
            <w:pPr>
              <w:jc w:val="right"/>
            </w:pPr>
            <w:r>
              <w:rPr>
                <w:color w:val="000000"/>
                <w:sz w:val="24"/>
              </w:rPr>
              <w:t>827</w:t>
            </w:r>
          </w:p>
        </w:tc>
        <w:tc>
          <w:tcPr>
            <w:tcW w:w="1932" w:type="dxa"/>
            <w:vAlign w:val="center"/>
          </w:tcPr>
          <w:p w14:paraId="766755F3" w14:textId="77777777" w:rsidR="006F569A" w:rsidRDefault="00281169">
            <w:pPr>
              <w:jc w:val="right"/>
            </w:pPr>
            <w:r>
              <w:rPr>
                <w:color w:val="000000"/>
                <w:sz w:val="24"/>
              </w:rPr>
              <w:t>11,528.38</w:t>
            </w:r>
          </w:p>
        </w:tc>
        <w:tc>
          <w:tcPr>
            <w:tcW w:w="1612" w:type="dxa"/>
            <w:vAlign w:val="center"/>
          </w:tcPr>
          <w:p w14:paraId="7559555E" w14:textId="77777777" w:rsidR="006F569A" w:rsidRDefault="00281169">
            <w:pPr>
              <w:jc w:val="right"/>
            </w:pPr>
            <w:r>
              <w:rPr>
                <w:color w:val="000000"/>
                <w:sz w:val="24"/>
              </w:rPr>
              <w:t>0.00</w:t>
            </w:r>
          </w:p>
        </w:tc>
      </w:tr>
      <w:tr w:rsidR="006F569A" w14:paraId="4C4AC38A" w14:textId="77777777">
        <w:trPr>
          <w:jc w:val="center"/>
        </w:trPr>
        <w:tc>
          <w:tcPr>
            <w:tcW w:w="817" w:type="dxa"/>
            <w:vAlign w:val="center"/>
          </w:tcPr>
          <w:p w14:paraId="79C118F5" w14:textId="77777777" w:rsidR="006F569A" w:rsidRDefault="00281169">
            <w:pPr>
              <w:jc w:val="center"/>
            </w:pPr>
            <w:r>
              <w:rPr>
                <w:color w:val="000000"/>
                <w:sz w:val="24"/>
              </w:rPr>
              <w:t>35</w:t>
            </w:r>
          </w:p>
        </w:tc>
        <w:tc>
          <w:tcPr>
            <w:tcW w:w="1276" w:type="dxa"/>
            <w:vAlign w:val="center"/>
          </w:tcPr>
          <w:p w14:paraId="7FE7719A" w14:textId="77777777" w:rsidR="006F569A" w:rsidRDefault="00281169">
            <w:pPr>
              <w:jc w:val="center"/>
            </w:pPr>
            <w:r>
              <w:rPr>
                <w:color w:val="000000"/>
                <w:sz w:val="24"/>
              </w:rPr>
              <w:t>603655</w:t>
            </w:r>
          </w:p>
        </w:tc>
        <w:tc>
          <w:tcPr>
            <w:tcW w:w="1701" w:type="dxa"/>
            <w:vAlign w:val="center"/>
          </w:tcPr>
          <w:p w14:paraId="6CFE11DC" w14:textId="77777777" w:rsidR="006F569A" w:rsidRDefault="00281169">
            <w:pPr>
              <w:jc w:val="center"/>
            </w:pPr>
            <w:r>
              <w:rPr>
                <w:color w:val="000000"/>
                <w:sz w:val="24"/>
              </w:rPr>
              <w:t>朗博科技</w:t>
            </w:r>
          </w:p>
        </w:tc>
        <w:tc>
          <w:tcPr>
            <w:tcW w:w="1559" w:type="dxa"/>
            <w:vAlign w:val="center"/>
          </w:tcPr>
          <w:p w14:paraId="6A001AEF" w14:textId="77777777" w:rsidR="006F569A" w:rsidRDefault="00281169">
            <w:pPr>
              <w:jc w:val="right"/>
            </w:pPr>
            <w:r>
              <w:rPr>
                <w:color w:val="000000"/>
                <w:sz w:val="24"/>
              </w:rPr>
              <w:t>880</w:t>
            </w:r>
          </w:p>
        </w:tc>
        <w:tc>
          <w:tcPr>
            <w:tcW w:w="1932" w:type="dxa"/>
            <w:vAlign w:val="center"/>
          </w:tcPr>
          <w:p w14:paraId="21161FF6" w14:textId="77777777" w:rsidR="006F569A" w:rsidRDefault="00281169">
            <w:pPr>
              <w:jc w:val="right"/>
            </w:pPr>
            <w:r>
              <w:rPr>
                <w:color w:val="000000"/>
                <w:sz w:val="24"/>
              </w:rPr>
              <w:t>8,184.00</w:t>
            </w:r>
          </w:p>
        </w:tc>
        <w:tc>
          <w:tcPr>
            <w:tcW w:w="1612" w:type="dxa"/>
            <w:vAlign w:val="center"/>
          </w:tcPr>
          <w:p w14:paraId="68D4F1BD" w14:textId="77777777" w:rsidR="006F569A" w:rsidRDefault="00281169">
            <w:pPr>
              <w:jc w:val="right"/>
            </w:pPr>
            <w:r>
              <w:rPr>
                <w:color w:val="000000"/>
                <w:sz w:val="24"/>
              </w:rPr>
              <w:t>0.00</w:t>
            </w:r>
          </w:p>
        </w:tc>
      </w:tr>
    </w:tbl>
    <w:p w14:paraId="6B3C63D7" w14:textId="77777777" w:rsidR="00CD2030" w:rsidRPr="00D754A9" w:rsidRDefault="00CD2030" w:rsidP="00D754A9">
      <w:pPr>
        <w:tabs>
          <w:tab w:val="left" w:pos="426"/>
        </w:tabs>
        <w:spacing w:before="29" w:line="288" w:lineRule="auto"/>
        <w:jc w:val="left"/>
        <w:rPr>
          <w:kern w:val="0"/>
          <w:sz w:val="24"/>
        </w:rPr>
      </w:pPr>
    </w:p>
    <w:p w14:paraId="06CF1FBA" w14:textId="77777777" w:rsidR="001A59F9" w:rsidRPr="00AD0E47" w:rsidRDefault="001A59F9" w:rsidP="00AD0E47">
      <w:pPr>
        <w:pStyle w:val="20"/>
        <w:spacing w:before="29" w:after="0" w:line="288" w:lineRule="auto"/>
        <w:rPr>
          <w:rFonts w:ascii="Times New Roman" w:hAnsi="Times New Roman"/>
          <w:kern w:val="0"/>
          <w:szCs w:val="24"/>
        </w:rPr>
      </w:pPr>
      <w:bookmarkStart w:id="203" w:name="_Toc361324882"/>
      <w:bookmarkStart w:id="204" w:name="_Toc509684181"/>
      <w:r w:rsidRPr="00AD0E47">
        <w:rPr>
          <w:rFonts w:ascii="Times New Roman" w:hAnsi="Times New Roman"/>
          <w:kern w:val="0"/>
          <w:szCs w:val="24"/>
        </w:rPr>
        <w:t>8.4</w:t>
      </w:r>
      <w:bookmarkStart w:id="205" w:name="_Toc234814103"/>
      <w:r w:rsidRPr="00AD0E47">
        <w:rPr>
          <w:rFonts w:ascii="Times New Roman" w:hAnsi="Times New Roman" w:hint="eastAsia"/>
          <w:kern w:val="0"/>
          <w:szCs w:val="24"/>
        </w:rPr>
        <w:t>报告期内股票投资组合的重大变动</w:t>
      </w:r>
      <w:bookmarkEnd w:id="203"/>
      <w:bookmarkEnd w:id="204"/>
      <w:bookmarkEnd w:id="205"/>
    </w:p>
    <w:p w14:paraId="5300D658" w14:textId="77777777" w:rsidR="001A59F9" w:rsidRPr="00AD0E47" w:rsidRDefault="001A59F9" w:rsidP="00AD0E47">
      <w:pPr>
        <w:pStyle w:val="20"/>
        <w:spacing w:before="29" w:after="0" w:line="288" w:lineRule="auto"/>
        <w:rPr>
          <w:rFonts w:ascii="Times New Roman" w:hAnsi="Times New Roman"/>
          <w:kern w:val="0"/>
          <w:szCs w:val="24"/>
        </w:rPr>
      </w:pPr>
      <w:bookmarkStart w:id="206" w:name="_Toc509684182"/>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06"/>
    </w:p>
    <w:p w14:paraId="622BDB83"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14:paraId="094E2429" w14:textId="77777777" w:rsidTr="006D141C">
        <w:tc>
          <w:tcPr>
            <w:tcW w:w="870" w:type="dxa"/>
            <w:vAlign w:val="center"/>
          </w:tcPr>
          <w:p w14:paraId="47911FDC"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14:paraId="25800AA6"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14:paraId="3C253FF9"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14:paraId="7C13F9BD"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14:paraId="2560B00A"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6F569A" w14:paraId="59AC9803" w14:textId="77777777">
        <w:tc>
          <w:tcPr>
            <w:tcW w:w="870" w:type="dxa"/>
            <w:vAlign w:val="center"/>
          </w:tcPr>
          <w:p w14:paraId="15CDF909" w14:textId="77777777" w:rsidR="006F569A" w:rsidRDefault="00281169">
            <w:pPr>
              <w:jc w:val="center"/>
            </w:pPr>
            <w:r>
              <w:rPr>
                <w:color w:val="000000"/>
                <w:sz w:val="24"/>
              </w:rPr>
              <w:t>1</w:t>
            </w:r>
          </w:p>
        </w:tc>
        <w:tc>
          <w:tcPr>
            <w:tcW w:w="1650" w:type="dxa"/>
            <w:vAlign w:val="center"/>
          </w:tcPr>
          <w:p w14:paraId="19D79455" w14:textId="77777777" w:rsidR="006F569A" w:rsidRDefault="00281169">
            <w:pPr>
              <w:jc w:val="center"/>
            </w:pPr>
            <w:r>
              <w:rPr>
                <w:color w:val="000000"/>
                <w:sz w:val="24"/>
              </w:rPr>
              <w:t>300413</w:t>
            </w:r>
          </w:p>
        </w:tc>
        <w:tc>
          <w:tcPr>
            <w:tcW w:w="1980" w:type="dxa"/>
            <w:vAlign w:val="center"/>
          </w:tcPr>
          <w:p w14:paraId="7E622DFB" w14:textId="77777777" w:rsidR="006F569A" w:rsidRDefault="00281169">
            <w:pPr>
              <w:jc w:val="center"/>
            </w:pPr>
            <w:r>
              <w:rPr>
                <w:color w:val="000000"/>
                <w:sz w:val="24"/>
              </w:rPr>
              <w:t>快乐购</w:t>
            </w:r>
          </w:p>
        </w:tc>
        <w:tc>
          <w:tcPr>
            <w:tcW w:w="2880" w:type="dxa"/>
            <w:vAlign w:val="center"/>
          </w:tcPr>
          <w:p w14:paraId="178B03BA" w14:textId="77777777" w:rsidR="006F569A" w:rsidRDefault="00281169">
            <w:pPr>
              <w:jc w:val="right"/>
            </w:pPr>
            <w:r>
              <w:rPr>
                <w:color w:val="000000"/>
                <w:sz w:val="24"/>
              </w:rPr>
              <w:t>16,596,741.42</w:t>
            </w:r>
          </w:p>
        </w:tc>
        <w:tc>
          <w:tcPr>
            <w:tcW w:w="1620" w:type="dxa"/>
            <w:vAlign w:val="center"/>
          </w:tcPr>
          <w:p w14:paraId="4B1AAEB1" w14:textId="77777777" w:rsidR="006F569A" w:rsidRDefault="00281169">
            <w:pPr>
              <w:jc w:val="right"/>
            </w:pPr>
            <w:r>
              <w:rPr>
                <w:color w:val="000000"/>
                <w:sz w:val="24"/>
              </w:rPr>
              <w:t>17.97</w:t>
            </w:r>
          </w:p>
        </w:tc>
      </w:tr>
      <w:tr w:rsidR="006F569A" w14:paraId="5D65B59F" w14:textId="77777777">
        <w:tc>
          <w:tcPr>
            <w:tcW w:w="870" w:type="dxa"/>
            <w:vAlign w:val="center"/>
          </w:tcPr>
          <w:p w14:paraId="4D509184" w14:textId="77777777" w:rsidR="006F569A" w:rsidRDefault="00281169">
            <w:pPr>
              <w:jc w:val="center"/>
            </w:pPr>
            <w:r>
              <w:rPr>
                <w:color w:val="000000"/>
                <w:sz w:val="24"/>
              </w:rPr>
              <w:t>2</w:t>
            </w:r>
          </w:p>
        </w:tc>
        <w:tc>
          <w:tcPr>
            <w:tcW w:w="1650" w:type="dxa"/>
            <w:vAlign w:val="center"/>
          </w:tcPr>
          <w:p w14:paraId="26EB5A68" w14:textId="77777777" w:rsidR="006F569A" w:rsidRDefault="00281169">
            <w:pPr>
              <w:jc w:val="center"/>
            </w:pPr>
            <w:r>
              <w:rPr>
                <w:color w:val="000000"/>
                <w:sz w:val="24"/>
              </w:rPr>
              <w:t>002081</w:t>
            </w:r>
          </w:p>
        </w:tc>
        <w:tc>
          <w:tcPr>
            <w:tcW w:w="1980" w:type="dxa"/>
            <w:vAlign w:val="center"/>
          </w:tcPr>
          <w:p w14:paraId="2DF81F60" w14:textId="77777777" w:rsidR="006F569A" w:rsidRDefault="00281169">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2880" w:type="dxa"/>
            <w:vAlign w:val="center"/>
          </w:tcPr>
          <w:p w14:paraId="22D86651" w14:textId="77777777" w:rsidR="006F569A" w:rsidRDefault="00281169">
            <w:pPr>
              <w:jc w:val="right"/>
            </w:pPr>
            <w:r>
              <w:rPr>
                <w:color w:val="000000"/>
                <w:sz w:val="24"/>
              </w:rPr>
              <w:t>13,625,442.50</w:t>
            </w:r>
          </w:p>
        </w:tc>
        <w:tc>
          <w:tcPr>
            <w:tcW w:w="1620" w:type="dxa"/>
            <w:vAlign w:val="center"/>
          </w:tcPr>
          <w:p w14:paraId="62D9ECFE" w14:textId="77777777" w:rsidR="006F569A" w:rsidRDefault="00281169">
            <w:pPr>
              <w:jc w:val="right"/>
            </w:pPr>
            <w:r>
              <w:rPr>
                <w:color w:val="000000"/>
                <w:sz w:val="24"/>
              </w:rPr>
              <w:t>14.75</w:t>
            </w:r>
          </w:p>
        </w:tc>
      </w:tr>
      <w:tr w:rsidR="006F569A" w14:paraId="5090310D" w14:textId="77777777">
        <w:tc>
          <w:tcPr>
            <w:tcW w:w="870" w:type="dxa"/>
            <w:vAlign w:val="center"/>
          </w:tcPr>
          <w:p w14:paraId="21F57D70" w14:textId="77777777" w:rsidR="006F569A" w:rsidRDefault="00281169">
            <w:pPr>
              <w:jc w:val="center"/>
            </w:pPr>
            <w:r>
              <w:rPr>
                <w:color w:val="000000"/>
                <w:sz w:val="24"/>
              </w:rPr>
              <w:t>3</w:t>
            </w:r>
          </w:p>
        </w:tc>
        <w:tc>
          <w:tcPr>
            <w:tcW w:w="1650" w:type="dxa"/>
            <w:vAlign w:val="center"/>
          </w:tcPr>
          <w:p w14:paraId="61DA0202" w14:textId="77777777" w:rsidR="006F569A" w:rsidRDefault="00281169">
            <w:pPr>
              <w:jc w:val="center"/>
            </w:pPr>
            <w:r>
              <w:rPr>
                <w:color w:val="000000"/>
                <w:sz w:val="24"/>
              </w:rPr>
              <w:t>601933</w:t>
            </w:r>
          </w:p>
        </w:tc>
        <w:tc>
          <w:tcPr>
            <w:tcW w:w="1980" w:type="dxa"/>
            <w:vAlign w:val="center"/>
          </w:tcPr>
          <w:p w14:paraId="038BFC25" w14:textId="77777777" w:rsidR="006F569A" w:rsidRDefault="00281169">
            <w:pPr>
              <w:jc w:val="center"/>
            </w:pPr>
            <w:r>
              <w:rPr>
                <w:color w:val="000000"/>
                <w:sz w:val="24"/>
              </w:rPr>
              <w:t>永辉超市</w:t>
            </w:r>
          </w:p>
        </w:tc>
        <w:tc>
          <w:tcPr>
            <w:tcW w:w="2880" w:type="dxa"/>
            <w:vAlign w:val="center"/>
          </w:tcPr>
          <w:p w14:paraId="2C54BCC2" w14:textId="77777777" w:rsidR="006F569A" w:rsidRDefault="00281169">
            <w:pPr>
              <w:jc w:val="right"/>
            </w:pPr>
            <w:r>
              <w:rPr>
                <w:color w:val="000000"/>
                <w:sz w:val="24"/>
              </w:rPr>
              <w:t>13,162,341.00</w:t>
            </w:r>
          </w:p>
        </w:tc>
        <w:tc>
          <w:tcPr>
            <w:tcW w:w="1620" w:type="dxa"/>
            <w:vAlign w:val="center"/>
          </w:tcPr>
          <w:p w14:paraId="49DA237C" w14:textId="77777777" w:rsidR="006F569A" w:rsidRDefault="00281169">
            <w:pPr>
              <w:jc w:val="right"/>
            </w:pPr>
            <w:r>
              <w:rPr>
                <w:color w:val="000000"/>
                <w:sz w:val="24"/>
              </w:rPr>
              <w:t>14.25</w:t>
            </w:r>
          </w:p>
        </w:tc>
      </w:tr>
      <w:tr w:rsidR="006F569A" w14:paraId="5EB2026D" w14:textId="77777777">
        <w:tc>
          <w:tcPr>
            <w:tcW w:w="870" w:type="dxa"/>
            <w:vAlign w:val="center"/>
          </w:tcPr>
          <w:p w14:paraId="46B693DE" w14:textId="77777777" w:rsidR="006F569A" w:rsidRDefault="00281169">
            <w:pPr>
              <w:jc w:val="center"/>
            </w:pPr>
            <w:r>
              <w:rPr>
                <w:color w:val="000000"/>
                <w:sz w:val="24"/>
              </w:rPr>
              <w:t>4</w:t>
            </w:r>
          </w:p>
        </w:tc>
        <w:tc>
          <w:tcPr>
            <w:tcW w:w="1650" w:type="dxa"/>
            <w:vAlign w:val="center"/>
          </w:tcPr>
          <w:p w14:paraId="655384D0" w14:textId="77777777" w:rsidR="006F569A" w:rsidRDefault="00281169">
            <w:pPr>
              <w:jc w:val="center"/>
            </w:pPr>
            <w:r>
              <w:rPr>
                <w:color w:val="000000"/>
                <w:sz w:val="24"/>
              </w:rPr>
              <w:t>300251</w:t>
            </w:r>
          </w:p>
        </w:tc>
        <w:tc>
          <w:tcPr>
            <w:tcW w:w="1980" w:type="dxa"/>
            <w:vAlign w:val="center"/>
          </w:tcPr>
          <w:p w14:paraId="501AFF3F" w14:textId="77777777" w:rsidR="006F569A" w:rsidRDefault="00281169">
            <w:pPr>
              <w:jc w:val="center"/>
            </w:pPr>
            <w:r>
              <w:rPr>
                <w:color w:val="000000"/>
                <w:sz w:val="24"/>
              </w:rPr>
              <w:t>光线传媒</w:t>
            </w:r>
          </w:p>
        </w:tc>
        <w:tc>
          <w:tcPr>
            <w:tcW w:w="2880" w:type="dxa"/>
            <w:vAlign w:val="center"/>
          </w:tcPr>
          <w:p w14:paraId="36BEEC01" w14:textId="77777777" w:rsidR="006F569A" w:rsidRDefault="00281169">
            <w:pPr>
              <w:jc w:val="right"/>
            </w:pPr>
            <w:r>
              <w:rPr>
                <w:color w:val="000000"/>
                <w:sz w:val="24"/>
              </w:rPr>
              <w:t>12,932,836.44</w:t>
            </w:r>
          </w:p>
        </w:tc>
        <w:tc>
          <w:tcPr>
            <w:tcW w:w="1620" w:type="dxa"/>
            <w:vAlign w:val="center"/>
          </w:tcPr>
          <w:p w14:paraId="5570AD37" w14:textId="77777777" w:rsidR="006F569A" w:rsidRDefault="00281169">
            <w:pPr>
              <w:jc w:val="right"/>
            </w:pPr>
            <w:r>
              <w:rPr>
                <w:color w:val="000000"/>
                <w:sz w:val="24"/>
              </w:rPr>
              <w:t>14.00</w:t>
            </w:r>
          </w:p>
        </w:tc>
      </w:tr>
      <w:tr w:rsidR="006F569A" w14:paraId="7004910C" w14:textId="77777777">
        <w:tc>
          <w:tcPr>
            <w:tcW w:w="870" w:type="dxa"/>
            <w:vAlign w:val="center"/>
          </w:tcPr>
          <w:p w14:paraId="6E13FB91" w14:textId="77777777" w:rsidR="006F569A" w:rsidRDefault="00281169">
            <w:pPr>
              <w:jc w:val="center"/>
            </w:pPr>
            <w:r>
              <w:rPr>
                <w:color w:val="000000"/>
                <w:sz w:val="24"/>
              </w:rPr>
              <w:t>5</w:t>
            </w:r>
          </w:p>
        </w:tc>
        <w:tc>
          <w:tcPr>
            <w:tcW w:w="1650" w:type="dxa"/>
            <w:vAlign w:val="center"/>
          </w:tcPr>
          <w:p w14:paraId="0FA6E011" w14:textId="77777777" w:rsidR="006F569A" w:rsidRDefault="00281169">
            <w:pPr>
              <w:jc w:val="center"/>
            </w:pPr>
            <w:r>
              <w:rPr>
                <w:color w:val="000000"/>
                <w:sz w:val="24"/>
              </w:rPr>
              <w:t>002027</w:t>
            </w:r>
          </w:p>
        </w:tc>
        <w:tc>
          <w:tcPr>
            <w:tcW w:w="1980" w:type="dxa"/>
            <w:vAlign w:val="center"/>
          </w:tcPr>
          <w:p w14:paraId="0FEE9F5B" w14:textId="77777777" w:rsidR="006F569A" w:rsidRDefault="00281169">
            <w:pPr>
              <w:jc w:val="center"/>
            </w:pPr>
            <w:r>
              <w:rPr>
                <w:color w:val="000000"/>
                <w:sz w:val="24"/>
              </w:rPr>
              <w:t>分众传媒</w:t>
            </w:r>
          </w:p>
        </w:tc>
        <w:tc>
          <w:tcPr>
            <w:tcW w:w="2880" w:type="dxa"/>
            <w:vAlign w:val="center"/>
          </w:tcPr>
          <w:p w14:paraId="50641BDB" w14:textId="77777777" w:rsidR="006F569A" w:rsidRDefault="00281169">
            <w:pPr>
              <w:jc w:val="right"/>
            </w:pPr>
            <w:r>
              <w:rPr>
                <w:color w:val="000000"/>
                <w:sz w:val="24"/>
              </w:rPr>
              <w:t>11,441,967.00</w:t>
            </w:r>
          </w:p>
        </w:tc>
        <w:tc>
          <w:tcPr>
            <w:tcW w:w="1620" w:type="dxa"/>
            <w:vAlign w:val="center"/>
          </w:tcPr>
          <w:p w14:paraId="2B8D8A6F" w14:textId="77777777" w:rsidR="006F569A" w:rsidRDefault="00281169">
            <w:pPr>
              <w:jc w:val="right"/>
            </w:pPr>
            <w:r>
              <w:rPr>
                <w:color w:val="000000"/>
                <w:sz w:val="24"/>
              </w:rPr>
              <w:t>12.39</w:t>
            </w:r>
          </w:p>
        </w:tc>
      </w:tr>
      <w:tr w:rsidR="006F569A" w14:paraId="675866E3" w14:textId="77777777">
        <w:tc>
          <w:tcPr>
            <w:tcW w:w="870" w:type="dxa"/>
            <w:vAlign w:val="center"/>
          </w:tcPr>
          <w:p w14:paraId="7A3D798F" w14:textId="77777777" w:rsidR="006F569A" w:rsidRDefault="00281169">
            <w:pPr>
              <w:jc w:val="center"/>
            </w:pPr>
            <w:r>
              <w:rPr>
                <w:color w:val="000000"/>
                <w:sz w:val="24"/>
              </w:rPr>
              <w:t>6</w:t>
            </w:r>
          </w:p>
        </w:tc>
        <w:tc>
          <w:tcPr>
            <w:tcW w:w="1650" w:type="dxa"/>
            <w:vAlign w:val="center"/>
          </w:tcPr>
          <w:p w14:paraId="236D5B10" w14:textId="77777777" w:rsidR="006F569A" w:rsidRDefault="00281169">
            <w:pPr>
              <w:jc w:val="center"/>
            </w:pPr>
            <w:r>
              <w:rPr>
                <w:color w:val="000000"/>
                <w:sz w:val="24"/>
              </w:rPr>
              <w:t>002430</w:t>
            </w:r>
          </w:p>
        </w:tc>
        <w:tc>
          <w:tcPr>
            <w:tcW w:w="1980" w:type="dxa"/>
            <w:vAlign w:val="center"/>
          </w:tcPr>
          <w:p w14:paraId="354B2EE2" w14:textId="77777777" w:rsidR="006F569A" w:rsidRDefault="00281169">
            <w:pPr>
              <w:jc w:val="center"/>
            </w:pPr>
            <w:r>
              <w:rPr>
                <w:color w:val="000000"/>
                <w:sz w:val="24"/>
              </w:rPr>
              <w:t>杭氧股份</w:t>
            </w:r>
          </w:p>
        </w:tc>
        <w:tc>
          <w:tcPr>
            <w:tcW w:w="2880" w:type="dxa"/>
            <w:vAlign w:val="center"/>
          </w:tcPr>
          <w:p w14:paraId="2052652D" w14:textId="77777777" w:rsidR="006F569A" w:rsidRDefault="00281169">
            <w:pPr>
              <w:jc w:val="right"/>
            </w:pPr>
            <w:r>
              <w:rPr>
                <w:color w:val="000000"/>
                <w:sz w:val="24"/>
              </w:rPr>
              <w:t>10,224,048.59</w:t>
            </w:r>
          </w:p>
        </w:tc>
        <w:tc>
          <w:tcPr>
            <w:tcW w:w="1620" w:type="dxa"/>
            <w:vAlign w:val="center"/>
          </w:tcPr>
          <w:p w14:paraId="1400375B" w14:textId="77777777" w:rsidR="006F569A" w:rsidRDefault="00281169">
            <w:pPr>
              <w:jc w:val="right"/>
            </w:pPr>
            <w:r>
              <w:rPr>
                <w:color w:val="000000"/>
                <w:sz w:val="24"/>
              </w:rPr>
              <w:t>11.07</w:t>
            </w:r>
          </w:p>
        </w:tc>
      </w:tr>
      <w:tr w:rsidR="006F569A" w14:paraId="023FA48A" w14:textId="77777777">
        <w:tc>
          <w:tcPr>
            <w:tcW w:w="870" w:type="dxa"/>
            <w:vAlign w:val="center"/>
          </w:tcPr>
          <w:p w14:paraId="45700195" w14:textId="77777777" w:rsidR="006F569A" w:rsidRDefault="00281169">
            <w:pPr>
              <w:jc w:val="center"/>
            </w:pPr>
            <w:r>
              <w:rPr>
                <w:color w:val="000000"/>
                <w:sz w:val="24"/>
              </w:rPr>
              <w:t>7</w:t>
            </w:r>
          </w:p>
        </w:tc>
        <w:tc>
          <w:tcPr>
            <w:tcW w:w="1650" w:type="dxa"/>
            <w:vAlign w:val="center"/>
          </w:tcPr>
          <w:p w14:paraId="74F99947" w14:textId="77777777" w:rsidR="006F569A" w:rsidRDefault="00281169">
            <w:pPr>
              <w:jc w:val="center"/>
            </w:pPr>
            <w:r>
              <w:rPr>
                <w:color w:val="000000"/>
                <w:sz w:val="24"/>
              </w:rPr>
              <w:t>603096</w:t>
            </w:r>
          </w:p>
        </w:tc>
        <w:tc>
          <w:tcPr>
            <w:tcW w:w="1980" w:type="dxa"/>
            <w:vAlign w:val="center"/>
          </w:tcPr>
          <w:p w14:paraId="267A2511" w14:textId="77777777" w:rsidR="006F569A" w:rsidRDefault="00281169">
            <w:pPr>
              <w:jc w:val="center"/>
            </w:pPr>
            <w:r>
              <w:rPr>
                <w:color w:val="000000"/>
                <w:sz w:val="24"/>
              </w:rPr>
              <w:t>新经典</w:t>
            </w:r>
          </w:p>
        </w:tc>
        <w:tc>
          <w:tcPr>
            <w:tcW w:w="2880" w:type="dxa"/>
            <w:vAlign w:val="center"/>
          </w:tcPr>
          <w:p w14:paraId="36ECC2C9" w14:textId="77777777" w:rsidR="006F569A" w:rsidRDefault="00281169">
            <w:pPr>
              <w:jc w:val="right"/>
            </w:pPr>
            <w:r>
              <w:rPr>
                <w:color w:val="000000"/>
                <w:sz w:val="24"/>
              </w:rPr>
              <w:t>10,165,474.90</w:t>
            </w:r>
          </w:p>
        </w:tc>
        <w:tc>
          <w:tcPr>
            <w:tcW w:w="1620" w:type="dxa"/>
            <w:vAlign w:val="center"/>
          </w:tcPr>
          <w:p w14:paraId="33F9690B" w14:textId="77777777" w:rsidR="006F569A" w:rsidRDefault="00281169">
            <w:pPr>
              <w:jc w:val="right"/>
            </w:pPr>
            <w:r>
              <w:rPr>
                <w:color w:val="000000"/>
                <w:sz w:val="24"/>
              </w:rPr>
              <w:t>11.00</w:t>
            </w:r>
          </w:p>
        </w:tc>
      </w:tr>
      <w:tr w:rsidR="006F569A" w14:paraId="4D5CEE84" w14:textId="77777777">
        <w:tc>
          <w:tcPr>
            <w:tcW w:w="870" w:type="dxa"/>
            <w:vAlign w:val="center"/>
          </w:tcPr>
          <w:p w14:paraId="5E97F7EE" w14:textId="77777777" w:rsidR="006F569A" w:rsidRDefault="00281169">
            <w:pPr>
              <w:jc w:val="center"/>
            </w:pPr>
            <w:r>
              <w:rPr>
                <w:color w:val="000000"/>
                <w:sz w:val="24"/>
              </w:rPr>
              <w:t>8</w:t>
            </w:r>
          </w:p>
        </w:tc>
        <w:tc>
          <w:tcPr>
            <w:tcW w:w="1650" w:type="dxa"/>
            <w:vAlign w:val="center"/>
          </w:tcPr>
          <w:p w14:paraId="070F4F57" w14:textId="77777777" w:rsidR="006F569A" w:rsidRDefault="00281169">
            <w:pPr>
              <w:jc w:val="center"/>
            </w:pPr>
            <w:r>
              <w:rPr>
                <w:color w:val="000000"/>
                <w:sz w:val="24"/>
              </w:rPr>
              <w:t>601100</w:t>
            </w:r>
          </w:p>
        </w:tc>
        <w:tc>
          <w:tcPr>
            <w:tcW w:w="1980" w:type="dxa"/>
            <w:vAlign w:val="center"/>
          </w:tcPr>
          <w:p w14:paraId="716379F8" w14:textId="77777777" w:rsidR="006F569A" w:rsidRDefault="00281169">
            <w:pPr>
              <w:jc w:val="center"/>
            </w:pPr>
            <w:r>
              <w:rPr>
                <w:color w:val="000000"/>
                <w:sz w:val="24"/>
              </w:rPr>
              <w:t>恒立液压</w:t>
            </w:r>
          </w:p>
        </w:tc>
        <w:tc>
          <w:tcPr>
            <w:tcW w:w="2880" w:type="dxa"/>
            <w:vAlign w:val="center"/>
          </w:tcPr>
          <w:p w14:paraId="104B163C" w14:textId="77777777" w:rsidR="006F569A" w:rsidRDefault="00281169">
            <w:pPr>
              <w:jc w:val="right"/>
            </w:pPr>
            <w:r>
              <w:rPr>
                <w:color w:val="000000"/>
                <w:sz w:val="24"/>
              </w:rPr>
              <w:t>9,106,730.07</w:t>
            </w:r>
          </w:p>
        </w:tc>
        <w:tc>
          <w:tcPr>
            <w:tcW w:w="1620" w:type="dxa"/>
            <w:vAlign w:val="center"/>
          </w:tcPr>
          <w:p w14:paraId="2BA0A815" w14:textId="77777777" w:rsidR="006F569A" w:rsidRDefault="00281169">
            <w:pPr>
              <w:jc w:val="right"/>
            </w:pPr>
            <w:r>
              <w:rPr>
                <w:color w:val="000000"/>
                <w:sz w:val="24"/>
              </w:rPr>
              <w:t>9.86</w:t>
            </w:r>
          </w:p>
        </w:tc>
      </w:tr>
      <w:tr w:rsidR="006F569A" w14:paraId="1F6998CE" w14:textId="77777777">
        <w:tc>
          <w:tcPr>
            <w:tcW w:w="870" w:type="dxa"/>
            <w:vAlign w:val="center"/>
          </w:tcPr>
          <w:p w14:paraId="01372356" w14:textId="77777777" w:rsidR="006F569A" w:rsidRDefault="00281169">
            <w:pPr>
              <w:jc w:val="center"/>
            </w:pPr>
            <w:r>
              <w:rPr>
                <w:color w:val="000000"/>
                <w:sz w:val="24"/>
              </w:rPr>
              <w:t>9</w:t>
            </w:r>
          </w:p>
        </w:tc>
        <w:tc>
          <w:tcPr>
            <w:tcW w:w="1650" w:type="dxa"/>
            <w:vAlign w:val="center"/>
          </w:tcPr>
          <w:p w14:paraId="3B534481" w14:textId="77777777" w:rsidR="006F569A" w:rsidRDefault="00281169">
            <w:pPr>
              <w:jc w:val="center"/>
            </w:pPr>
            <w:r>
              <w:rPr>
                <w:color w:val="000000"/>
                <w:sz w:val="24"/>
              </w:rPr>
              <w:t>600703</w:t>
            </w:r>
          </w:p>
        </w:tc>
        <w:tc>
          <w:tcPr>
            <w:tcW w:w="1980" w:type="dxa"/>
            <w:vAlign w:val="center"/>
          </w:tcPr>
          <w:p w14:paraId="0477CD6E" w14:textId="77777777" w:rsidR="006F569A" w:rsidRDefault="00281169">
            <w:pPr>
              <w:jc w:val="center"/>
            </w:pPr>
            <w:r>
              <w:rPr>
                <w:color w:val="000000"/>
                <w:sz w:val="24"/>
              </w:rPr>
              <w:t>三安光电</w:t>
            </w:r>
          </w:p>
        </w:tc>
        <w:tc>
          <w:tcPr>
            <w:tcW w:w="2880" w:type="dxa"/>
            <w:vAlign w:val="center"/>
          </w:tcPr>
          <w:p w14:paraId="03109542" w14:textId="77777777" w:rsidR="006F569A" w:rsidRDefault="00281169">
            <w:pPr>
              <w:jc w:val="right"/>
            </w:pPr>
            <w:r>
              <w:rPr>
                <w:color w:val="000000"/>
                <w:sz w:val="24"/>
              </w:rPr>
              <w:t>9,072,397.46</w:t>
            </w:r>
          </w:p>
        </w:tc>
        <w:tc>
          <w:tcPr>
            <w:tcW w:w="1620" w:type="dxa"/>
            <w:vAlign w:val="center"/>
          </w:tcPr>
          <w:p w14:paraId="2E3AC378" w14:textId="77777777" w:rsidR="006F569A" w:rsidRDefault="00281169">
            <w:pPr>
              <w:jc w:val="right"/>
            </w:pPr>
            <w:r>
              <w:rPr>
                <w:color w:val="000000"/>
                <w:sz w:val="24"/>
              </w:rPr>
              <w:t>9.82</w:t>
            </w:r>
          </w:p>
        </w:tc>
      </w:tr>
      <w:tr w:rsidR="006F569A" w14:paraId="6C960CC9" w14:textId="77777777">
        <w:tc>
          <w:tcPr>
            <w:tcW w:w="870" w:type="dxa"/>
            <w:vAlign w:val="center"/>
          </w:tcPr>
          <w:p w14:paraId="3117E8E2" w14:textId="77777777" w:rsidR="006F569A" w:rsidRDefault="00281169">
            <w:pPr>
              <w:jc w:val="center"/>
            </w:pPr>
            <w:r>
              <w:rPr>
                <w:color w:val="000000"/>
                <w:sz w:val="24"/>
              </w:rPr>
              <w:t>10</w:t>
            </w:r>
          </w:p>
        </w:tc>
        <w:tc>
          <w:tcPr>
            <w:tcW w:w="1650" w:type="dxa"/>
            <w:vAlign w:val="center"/>
          </w:tcPr>
          <w:p w14:paraId="7D4DFBF7" w14:textId="77777777" w:rsidR="006F569A" w:rsidRDefault="00281169">
            <w:pPr>
              <w:jc w:val="center"/>
            </w:pPr>
            <w:r>
              <w:rPr>
                <w:color w:val="000000"/>
                <w:sz w:val="24"/>
              </w:rPr>
              <w:t>300308</w:t>
            </w:r>
          </w:p>
        </w:tc>
        <w:tc>
          <w:tcPr>
            <w:tcW w:w="1980" w:type="dxa"/>
            <w:vAlign w:val="center"/>
          </w:tcPr>
          <w:p w14:paraId="33C83914" w14:textId="77777777" w:rsidR="006F569A" w:rsidRDefault="00281169">
            <w:pPr>
              <w:jc w:val="center"/>
            </w:pPr>
            <w:r>
              <w:rPr>
                <w:color w:val="000000"/>
                <w:sz w:val="24"/>
              </w:rPr>
              <w:t>中际装备</w:t>
            </w:r>
          </w:p>
        </w:tc>
        <w:tc>
          <w:tcPr>
            <w:tcW w:w="2880" w:type="dxa"/>
            <w:vAlign w:val="center"/>
          </w:tcPr>
          <w:p w14:paraId="234281F8" w14:textId="77777777" w:rsidR="006F569A" w:rsidRDefault="00281169">
            <w:pPr>
              <w:jc w:val="right"/>
            </w:pPr>
            <w:r>
              <w:rPr>
                <w:color w:val="000000"/>
                <w:sz w:val="24"/>
              </w:rPr>
              <w:t>8,592,656.62</w:t>
            </w:r>
          </w:p>
        </w:tc>
        <w:tc>
          <w:tcPr>
            <w:tcW w:w="1620" w:type="dxa"/>
            <w:vAlign w:val="center"/>
          </w:tcPr>
          <w:p w14:paraId="4980C86E" w14:textId="77777777" w:rsidR="006F569A" w:rsidRDefault="00281169">
            <w:pPr>
              <w:jc w:val="right"/>
            </w:pPr>
            <w:r>
              <w:rPr>
                <w:color w:val="000000"/>
                <w:sz w:val="24"/>
              </w:rPr>
              <w:t>9.30</w:t>
            </w:r>
          </w:p>
        </w:tc>
      </w:tr>
      <w:tr w:rsidR="006F569A" w14:paraId="11A845E5" w14:textId="77777777">
        <w:tc>
          <w:tcPr>
            <w:tcW w:w="870" w:type="dxa"/>
            <w:vAlign w:val="center"/>
          </w:tcPr>
          <w:p w14:paraId="53755947" w14:textId="77777777" w:rsidR="006F569A" w:rsidRDefault="00281169">
            <w:pPr>
              <w:jc w:val="center"/>
            </w:pPr>
            <w:r>
              <w:rPr>
                <w:color w:val="000000"/>
                <w:sz w:val="24"/>
              </w:rPr>
              <w:t>11</w:t>
            </w:r>
          </w:p>
        </w:tc>
        <w:tc>
          <w:tcPr>
            <w:tcW w:w="1650" w:type="dxa"/>
            <w:vAlign w:val="center"/>
          </w:tcPr>
          <w:p w14:paraId="57EEE61D" w14:textId="77777777" w:rsidR="006F569A" w:rsidRDefault="00281169">
            <w:pPr>
              <w:jc w:val="center"/>
            </w:pPr>
            <w:r>
              <w:rPr>
                <w:color w:val="000000"/>
                <w:sz w:val="24"/>
              </w:rPr>
              <w:t>002195</w:t>
            </w:r>
          </w:p>
        </w:tc>
        <w:tc>
          <w:tcPr>
            <w:tcW w:w="1980" w:type="dxa"/>
            <w:vAlign w:val="center"/>
          </w:tcPr>
          <w:p w14:paraId="02FEC0E7" w14:textId="77777777" w:rsidR="006F569A" w:rsidRDefault="00281169">
            <w:pPr>
              <w:jc w:val="center"/>
            </w:pPr>
            <w:r>
              <w:rPr>
                <w:color w:val="000000"/>
                <w:sz w:val="24"/>
              </w:rPr>
              <w:t>二三四五</w:t>
            </w:r>
          </w:p>
        </w:tc>
        <w:tc>
          <w:tcPr>
            <w:tcW w:w="2880" w:type="dxa"/>
            <w:vAlign w:val="center"/>
          </w:tcPr>
          <w:p w14:paraId="023B13A5" w14:textId="77777777" w:rsidR="006F569A" w:rsidRDefault="00281169">
            <w:pPr>
              <w:jc w:val="right"/>
            </w:pPr>
            <w:r>
              <w:rPr>
                <w:color w:val="000000"/>
                <w:sz w:val="24"/>
              </w:rPr>
              <w:t>8,501,119.20</w:t>
            </w:r>
          </w:p>
        </w:tc>
        <w:tc>
          <w:tcPr>
            <w:tcW w:w="1620" w:type="dxa"/>
            <w:vAlign w:val="center"/>
          </w:tcPr>
          <w:p w14:paraId="2F6D5D7D" w14:textId="77777777" w:rsidR="006F569A" w:rsidRDefault="00281169">
            <w:pPr>
              <w:jc w:val="right"/>
            </w:pPr>
            <w:r>
              <w:rPr>
                <w:color w:val="000000"/>
                <w:sz w:val="24"/>
              </w:rPr>
              <w:t>9.20</w:t>
            </w:r>
          </w:p>
        </w:tc>
      </w:tr>
      <w:tr w:rsidR="006F569A" w14:paraId="49147226" w14:textId="77777777">
        <w:tc>
          <w:tcPr>
            <w:tcW w:w="870" w:type="dxa"/>
            <w:vAlign w:val="center"/>
          </w:tcPr>
          <w:p w14:paraId="7F8E2AF1" w14:textId="77777777" w:rsidR="006F569A" w:rsidRDefault="00281169">
            <w:pPr>
              <w:jc w:val="center"/>
            </w:pPr>
            <w:r>
              <w:rPr>
                <w:color w:val="000000"/>
                <w:sz w:val="24"/>
              </w:rPr>
              <w:t>12</w:t>
            </w:r>
          </w:p>
        </w:tc>
        <w:tc>
          <w:tcPr>
            <w:tcW w:w="1650" w:type="dxa"/>
            <w:vAlign w:val="center"/>
          </w:tcPr>
          <w:p w14:paraId="0C126E11" w14:textId="77777777" w:rsidR="006F569A" w:rsidRDefault="00281169">
            <w:pPr>
              <w:jc w:val="center"/>
            </w:pPr>
            <w:r>
              <w:rPr>
                <w:color w:val="000000"/>
                <w:sz w:val="24"/>
              </w:rPr>
              <w:t>603986</w:t>
            </w:r>
          </w:p>
        </w:tc>
        <w:tc>
          <w:tcPr>
            <w:tcW w:w="1980" w:type="dxa"/>
            <w:vAlign w:val="center"/>
          </w:tcPr>
          <w:p w14:paraId="3A15483C" w14:textId="77777777" w:rsidR="006F569A" w:rsidRDefault="00281169">
            <w:pPr>
              <w:jc w:val="center"/>
            </w:pPr>
            <w:r>
              <w:rPr>
                <w:color w:val="000000"/>
                <w:sz w:val="24"/>
              </w:rPr>
              <w:t>兆易创新</w:t>
            </w:r>
          </w:p>
        </w:tc>
        <w:tc>
          <w:tcPr>
            <w:tcW w:w="2880" w:type="dxa"/>
            <w:vAlign w:val="center"/>
          </w:tcPr>
          <w:p w14:paraId="5D80F944" w14:textId="77777777" w:rsidR="006F569A" w:rsidRDefault="00281169">
            <w:pPr>
              <w:jc w:val="right"/>
            </w:pPr>
            <w:r>
              <w:rPr>
                <w:color w:val="000000"/>
                <w:sz w:val="24"/>
              </w:rPr>
              <w:t>8,337,357.00</w:t>
            </w:r>
          </w:p>
        </w:tc>
        <w:tc>
          <w:tcPr>
            <w:tcW w:w="1620" w:type="dxa"/>
            <w:vAlign w:val="center"/>
          </w:tcPr>
          <w:p w14:paraId="37E78CE1" w14:textId="77777777" w:rsidR="006F569A" w:rsidRDefault="00281169">
            <w:pPr>
              <w:jc w:val="right"/>
            </w:pPr>
            <w:r>
              <w:rPr>
                <w:color w:val="000000"/>
                <w:sz w:val="24"/>
              </w:rPr>
              <w:t>9.03</w:t>
            </w:r>
          </w:p>
        </w:tc>
      </w:tr>
      <w:tr w:rsidR="006F569A" w14:paraId="19AFC533" w14:textId="77777777">
        <w:tc>
          <w:tcPr>
            <w:tcW w:w="870" w:type="dxa"/>
            <w:vAlign w:val="center"/>
          </w:tcPr>
          <w:p w14:paraId="306BF08D" w14:textId="77777777" w:rsidR="006F569A" w:rsidRDefault="00281169">
            <w:pPr>
              <w:jc w:val="center"/>
            </w:pPr>
            <w:r>
              <w:rPr>
                <w:color w:val="000000"/>
                <w:sz w:val="24"/>
              </w:rPr>
              <w:t>13</w:t>
            </w:r>
          </w:p>
        </w:tc>
        <w:tc>
          <w:tcPr>
            <w:tcW w:w="1650" w:type="dxa"/>
            <w:vAlign w:val="center"/>
          </w:tcPr>
          <w:p w14:paraId="37F81569" w14:textId="77777777" w:rsidR="006F569A" w:rsidRDefault="00281169">
            <w:pPr>
              <w:jc w:val="center"/>
            </w:pPr>
            <w:r>
              <w:rPr>
                <w:color w:val="000000"/>
                <w:sz w:val="24"/>
              </w:rPr>
              <w:t>300113</w:t>
            </w:r>
          </w:p>
        </w:tc>
        <w:tc>
          <w:tcPr>
            <w:tcW w:w="1980" w:type="dxa"/>
            <w:vAlign w:val="center"/>
          </w:tcPr>
          <w:p w14:paraId="435A1BDC" w14:textId="77777777" w:rsidR="006F569A" w:rsidRDefault="00281169">
            <w:pPr>
              <w:jc w:val="center"/>
            </w:pPr>
            <w:r>
              <w:rPr>
                <w:color w:val="000000"/>
                <w:sz w:val="24"/>
              </w:rPr>
              <w:t>顺网科技</w:t>
            </w:r>
          </w:p>
        </w:tc>
        <w:tc>
          <w:tcPr>
            <w:tcW w:w="2880" w:type="dxa"/>
            <w:vAlign w:val="center"/>
          </w:tcPr>
          <w:p w14:paraId="72EBA208" w14:textId="77777777" w:rsidR="006F569A" w:rsidRDefault="00281169">
            <w:pPr>
              <w:jc w:val="right"/>
            </w:pPr>
            <w:r>
              <w:rPr>
                <w:color w:val="000000"/>
                <w:sz w:val="24"/>
              </w:rPr>
              <w:t>8,158,803.94</w:t>
            </w:r>
          </w:p>
        </w:tc>
        <w:tc>
          <w:tcPr>
            <w:tcW w:w="1620" w:type="dxa"/>
            <w:vAlign w:val="center"/>
          </w:tcPr>
          <w:p w14:paraId="54B40850" w14:textId="77777777" w:rsidR="006F569A" w:rsidRDefault="00281169">
            <w:pPr>
              <w:jc w:val="right"/>
            </w:pPr>
            <w:r>
              <w:rPr>
                <w:color w:val="000000"/>
                <w:sz w:val="24"/>
              </w:rPr>
              <w:t>8.83</w:t>
            </w:r>
          </w:p>
        </w:tc>
      </w:tr>
      <w:tr w:rsidR="006F569A" w14:paraId="1DEA69EE" w14:textId="77777777">
        <w:tc>
          <w:tcPr>
            <w:tcW w:w="870" w:type="dxa"/>
            <w:vAlign w:val="center"/>
          </w:tcPr>
          <w:p w14:paraId="072CEABB" w14:textId="77777777" w:rsidR="006F569A" w:rsidRDefault="00281169">
            <w:pPr>
              <w:jc w:val="center"/>
            </w:pPr>
            <w:r>
              <w:rPr>
                <w:color w:val="000000"/>
                <w:sz w:val="24"/>
              </w:rPr>
              <w:t>14</w:t>
            </w:r>
          </w:p>
        </w:tc>
        <w:tc>
          <w:tcPr>
            <w:tcW w:w="1650" w:type="dxa"/>
            <w:vAlign w:val="center"/>
          </w:tcPr>
          <w:p w14:paraId="6135BA0F" w14:textId="77777777" w:rsidR="006F569A" w:rsidRDefault="00281169">
            <w:pPr>
              <w:jc w:val="center"/>
            </w:pPr>
            <w:r>
              <w:rPr>
                <w:color w:val="000000"/>
                <w:sz w:val="24"/>
              </w:rPr>
              <w:t>002008</w:t>
            </w:r>
          </w:p>
        </w:tc>
        <w:tc>
          <w:tcPr>
            <w:tcW w:w="1980" w:type="dxa"/>
            <w:vAlign w:val="center"/>
          </w:tcPr>
          <w:p w14:paraId="652FBF24" w14:textId="77777777" w:rsidR="006F569A" w:rsidRDefault="00281169">
            <w:pPr>
              <w:jc w:val="center"/>
            </w:pPr>
            <w:r>
              <w:rPr>
                <w:color w:val="000000"/>
                <w:sz w:val="24"/>
              </w:rPr>
              <w:t>大族激光</w:t>
            </w:r>
          </w:p>
        </w:tc>
        <w:tc>
          <w:tcPr>
            <w:tcW w:w="2880" w:type="dxa"/>
            <w:vAlign w:val="center"/>
          </w:tcPr>
          <w:p w14:paraId="73C4C548" w14:textId="77777777" w:rsidR="006F569A" w:rsidRDefault="00281169">
            <w:pPr>
              <w:jc w:val="right"/>
            </w:pPr>
            <w:r>
              <w:rPr>
                <w:color w:val="000000"/>
                <w:sz w:val="24"/>
              </w:rPr>
              <w:t>7,694,318.00</w:t>
            </w:r>
          </w:p>
        </w:tc>
        <w:tc>
          <w:tcPr>
            <w:tcW w:w="1620" w:type="dxa"/>
            <w:vAlign w:val="center"/>
          </w:tcPr>
          <w:p w14:paraId="5ED14900" w14:textId="77777777" w:rsidR="006F569A" w:rsidRDefault="00281169">
            <w:pPr>
              <w:jc w:val="right"/>
            </w:pPr>
            <w:r>
              <w:rPr>
                <w:color w:val="000000"/>
                <w:sz w:val="24"/>
              </w:rPr>
              <w:t>8.33</w:t>
            </w:r>
          </w:p>
        </w:tc>
      </w:tr>
      <w:tr w:rsidR="006F569A" w14:paraId="4677121A" w14:textId="77777777">
        <w:tc>
          <w:tcPr>
            <w:tcW w:w="870" w:type="dxa"/>
            <w:vAlign w:val="center"/>
          </w:tcPr>
          <w:p w14:paraId="44EE9CA3" w14:textId="77777777" w:rsidR="006F569A" w:rsidRDefault="00281169">
            <w:pPr>
              <w:jc w:val="center"/>
            </w:pPr>
            <w:r>
              <w:rPr>
                <w:color w:val="000000"/>
                <w:sz w:val="24"/>
              </w:rPr>
              <w:t>15</w:t>
            </w:r>
          </w:p>
        </w:tc>
        <w:tc>
          <w:tcPr>
            <w:tcW w:w="1650" w:type="dxa"/>
            <w:vAlign w:val="center"/>
          </w:tcPr>
          <w:p w14:paraId="10FBF681" w14:textId="77777777" w:rsidR="006F569A" w:rsidRDefault="00281169">
            <w:pPr>
              <w:jc w:val="center"/>
            </w:pPr>
            <w:r>
              <w:rPr>
                <w:color w:val="000000"/>
                <w:sz w:val="24"/>
              </w:rPr>
              <w:t>600258</w:t>
            </w:r>
          </w:p>
        </w:tc>
        <w:tc>
          <w:tcPr>
            <w:tcW w:w="1980" w:type="dxa"/>
            <w:vAlign w:val="center"/>
          </w:tcPr>
          <w:p w14:paraId="2D2C6BCF" w14:textId="77777777" w:rsidR="006F569A" w:rsidRDefault="00281169">
            <w:pPr>
              <w:jc w:val="center"/>
            </w:pPr>
            <w:r>
              <w:rPr>
                <w:color w:val="000000"/>
                <w:sz w:val="24"/>
              </w:rPr>
              <w:t>首旅酒店</w:t>
            </w:r>
          </w:p>
        </w:tc>
        <w:tc>
          <w:tcPr>
            <w:tcW w:w="2880" w:type="dxa"/>
            <w:vAlign w:val="center"/>
          </w:tcPr>
          <w:p w14:paraId="1C30BFD7" w14:textId="77777777" w:rsidR="006F569A" w:rsidRDefault="00281169">
            <w:pPr>
              <w:jc w:val="right"/>
            </w:pPr>
            <w:r>
              <w:rPr>
                <w:color w:val="000000"/>
                <w:sz w:val="24"/>
              </w:rPr>
              <w:t>6,815,079.08</w:t>
            </w:r>
          </w:p>
        </w:tc>
        <w:tc>
          <w:tcPr>
            <w:tcW w:w="1620" w:type="dxa"/>
            <w:vAlign w:val="center"/>
          </w:tcPr>
          <w:p w14:paraId="153C5434" w14:textId="77777777" w:rsidR="006F569A" w:rsidRDefault="00281169">
            <w:pPr>
              <w:jc w:val="right"/>
            </w:pPr>
            <w:r>
              <w:rPr>
                <w:color w:val="000000"/>
                <w:sz w:val="24"/>
              </w:rPr>
              <w:t>7.38</w:t>
            </w:r>
          </w:p>
        </w:tc>
      </w:tr>
      <w:tr w:rsidR="006F569A" w14:paraId="593A43DC" w14:textId="77777777">
        <w:tc>
          <w:tcPr>
            <w:tcW w:w="870" w:type="dxa"/>
            <w:vAlign w:val="center"/>
          </w:tcPr>
          <w:p w14:paraId="60FE46A9" w14:textId="77777777" w:rsidR="006F569A" w:rsidRDefault="00281169">
            <w:pPr>
              <w:jc w:val="center"/>
            </w:pPr>
            <w:r>
              <w:rPr>
                <w:color w:val="000000"/>
                <w:sz w:val="24"/>
              </w:rPr>
              <w:t>16</w:t>
            </w:r>
          </w:p>
        </w:tc>
        <w:tc>
          <w:tcPr>
            <w:tcW w:w="1650" w:type="dxa"/>
            <w:vAlign w:val="center"/>
          </w:tcPr>
          <w:p w14:paraId="15E9ABB8" w14:textId="77777777" w:rsidR="006F569A" w:rsidRDefault="00281169">
            <w:pPr>
              <w:jc w:val="center"/>
            </w:pPr>
            <w:r>
              <w:rPr>
                <w:color w:val="000000"/>
                <w:sz w:val="24"/>
              </w:rPr>
              <w:t>600622</w:t>
            </w:r>
          </w:p>
        </w:tc>
        <w:tc>
          <w:tcPr>
            <w:tcW w:w="1980" w:type="dxa"/>
            <w:vAlign w:val="center"/>
          </w:tcPr>
          <w:p w14:paraId="406D8204" w14:textId="77777777" w:rsidR="006F569A" w:rsidRDefault="00281169">
            <w:pPr>
              <w:jc w:val="center"/>
            </w:pPr>
            <w:r>
              <w:rPr>
                <w:color w:val="000000"/>
                <w:sz w:val="24"/>
              </w:rPr>
              <w:t>光大嘉宝</w:t>
            </w:r>
          </w:p>
        </w:tc>
        <w:tc>
          <w:tcPr>
            <w:tcW w:w="2880" w:type="dxa"/>
            <w:vAlign w:val="center"/>
          </w:tcPr>
          <w:p w14:paraId="4421BAEE" w14:textId="77777777" w:rsidR="006F569A" w:rsidRDefault="00281169">
            <w:pPr>
              <w:jc w:val="right"/>
            </w:pPr>
            <w:r>
              <w:rPr>
                <w:color w:val="000000"/>
                <w:sz w:val="24"/>
              </w:rPr>
              <w:t>6,742,322.00</w:t>
            </w:r>
          </w:p>
        </w:tc>
        <w:tc>
          <w:tcPr>
            <w:tcW w:w="1620" w:type="dxa"/>
            <w:vAlign w:val="center"/>
          </w:tcPr>
          <w:p w14:paraId="5D0D1061" w14:textId="77777777" w:rsidR="006F569A" w:rsidRDefault="00281169">
            <w:pPr>
              <w:jc w:val="right"/>
            </w:pPr>
            <w:r>
              <w:rPr>
                <w:color w:val="000000"/>
                <w:sz w:val="24"/>
              </w:rPr>
              <w:t>7.30</w:t>
            </w:r>
          </w:p>
        </w:tc>
      </w:tr>
      <w:tr w:rsidR="006F569A" w14:paraId="579147BE" w14:textId="77777777">
        <w:tc>
          <w:tcPr>
            <w:tcW w:w="870" w:type="dxa"/>
            <w:vAlign w:val="center"/>
          </w:tcPr>
          <w:p w14:paraId="2B4A3AF8" w14:textId="77777777" w:rsidR="006F569A" w:rsidRDefault="00281169">
            <w:pPr>
              <w:jc w:val="center"/>
            </w:pPr>
            <w:r>
              <w:rPr>
                <w:color w:val="000000"/>
                <w:sz w:val="24"/>
              </w:rPr>
              <w:t>17</w:t>
            </w:r>
          </w:p>
        </w:tc>
        <w:tc>
          <w:tcPr>
            <w:tcW w:w="1650" w:type="dxa"/>
            <w:vAlign w:val="center"/>
          </w:tcPr>
          <w:p w14:paraId="59C51316" w14:textId="77777777" w:rsidR="006F569A" w:rsidRDefault="00281169">
            <w:pPr>
              <w:jc w:val="center"/>
            </w:pPr>
            <w:r>
              <w:rPr>
                <w:color w:val="000000"/>
                <w:sz w:val="24"/>
              </w:rPr>
              <w:t>002176</w:t>
            </w:r>
          </w:p>
        </w:tc>
        <w:tc>
          <w:tcPr>
            <w:tcW w:w="1980" w:type="dxa"/>
            <w:vAlign w:val="center"/>
          </w:tcPr>
          <w:p w14:paraId="787A0868" w14:textId="77777777" w:rsidR="006F569A" w:rsidRDefault="00281169">
            <w:pPr>
              <w:jc w:val="center"/>
            </w:pPr>
            <w:r>
              <w:rPr>
                <w:color w:val="000000"/>
                <w:sz w:val="24"/>
              </w:rPr>
              <w:t>江特电机</w:t>
            </w:r>
          </w:p>
        </w:tc>
        <w:tc>
          <w:tcPr>
            <w:tcW w:w="2880" w:type="dxa"/>
            <w:vAlign w:val="center"/>
          </w:tcPr>
          <w:p w14:paraId="7CA180AD" w14:textId="77777777" w:rsidR="006F569A" w:rsidRDefault="00281169">
            <w:pPr>
              <w:jc w:val="right"/>
            </w:pPr>
            <w:r>
              <w:rPr>
                <w:color w:val="000000"/>
                <w:sz w:val="24"/>
              </w:rPr>
              <w:t>6,031,137.20</w:t>
            </w:r>
          </w:p>
        </w:tc>
        <w:tc>
          <w:tcPr>
            <w:tcW w:w="1620" w:type="dxa"/>
            <w:vAlign w:val="center"/>
          </w:tcPr>
          <w:p w14:paraId="5AD279A3" w14:textId="77777777" w:rsidR="006F569A" w:rsidRDefault="00281169">
            <w:pPr>
              <w:jc w:val="right"/>
            </w:pPr>
            <w:r>
              <w:rPr>
                <w:color w:val="000000"/>
                <w:sz w:val="24"/>
              </w:rPr>
              <w:t>6.53</w:t>
            </w:r>
          </w:p>
        </w:tc>
      </w:tr>
      <w:tr w:rsidR="006F569A" w14:paraId="1904ADFD" w14:textId="77777777">
        <w:tc>
          <w:tcPr>
            <w:tcW w:w="870" w:type="dxa"/>
            <w:vAlign w:val="center"/>
          </w:tcPr>
          <w:p w14:paraId="7B7A2294" w14:textId="77777777" w:rsidR="006F569A" w:rsidRDefault="00281169">
            <w:pPr>
              <w:jc w:val="center"/>
            </w:pPr>
            <w:r>
              <w:rPr>
                <w:color w:val="000000"/>
                <w:sz w:val="24"/>
              </w:rPr>
              <w:t>18</w:t>
            </w:r>
          </w:p>
        </w:tc>
        <w:tc>
          <w:tcPr>
            <w:tcW w:w="1650" w:type="dxa"/>
            <w:vAlign w:val="center"/>
          </w:tcPr>
          <w:p w14:paraId="178D90D0" w14:textId="77777777" w:rsidR="006F569A" w:rsidRDefault="00281169">
            <w:pPr>
              <w:jc w:val="center"/>
            </w:pPr>
            <w:r>
              <w:rPr>
                <w:color w:val="000000"/>
                <w:sz w:val="24"/>
              </w:rPr>
              <w:t>600030</w:t>
            </w:r>
          </w:p>
        </w:tc>
        <w:tc>
          <w:tcPr>
            <w:tcW w:w="1980" w:type="dxa"/>
            <w:vAlign w:val="center"/>
          </w:tcPr>
          <w:p w14:paraId="2CF93795" w14:textId="77777777" w:rsidR="006F569A" w:rsidRDefault="00281169">
            <w:pPr>
              <w:jc w:val="center"/>
            </w:pPr>
            <w:r>
              <w:rPr>
                <w:color w:val="000000"/>
                <w:sz w:val="24"/>
              </w:rPr>
              <w:t>中信证券</w:t>
            </w:r>
          </w:p>
        </w:tc>
        <w:tc>
          <w:tcPr>
            <w:tcW w:w="2880" w:type="dxa"/>
            <w:vAlign w:val="center"/>
          </w:tcPr>
          <w:p w14:paraId="6FD6158F" w14:textId="77777777" w:rsidR="006F569A" w:rsidRDefault="00281169">
            <w:pPr>
              <w:jc w:val="right"/>
            </w:pPr>
            <w:r>
              <w:rPr>
                <w:color w:val="000000"/>
                <w:sz w:val="24"/>
              </w:rPr>
              <w:t>5,842,557.50</w:t>
            </w:r>
          </w:p>
        </w:tc>
        <w:tc>
          <w:tcPr>
            <w:tcW w:w="1620" w:type="dxa"/>
            <w:vAlign w:val="center"/>
          </w:tcPr>
          <w:p w14:paraId="03060544" w14:textId="77777777" w:rsidR="006F569A" w:rsidRDefault="00281169">
            <w:pPr>
              <w:jc w:val="right"/>
            </w:pPr>
            <w:r>
              <w:rPr>
                <w:color w:val="000000"/>
                <w:sz w:val="24"/>
              </w:rPr>
              <w:t>6.32</w:t>
            </w:r>
          </w:p>
        </w:tc>
      </w:tr>
      <w:tr w:rsidR="006F569A" w14:paraId="047E5132" w14:textId="77777777">
        <w:tc>
          <w:tcPr>
            <w:tcW w:w="870" w:type="dxa"/>
            <w:vAlign w:val="center"/>
          </w:tcPr>
          <w:p w14:paraId="639383CC" w14:textId="77777777" w:rsidR="006F569A" w:rsidRDefault="00281169">
            <w:pPr>
              <w:jc w:val="center"/>
            </w:pPr>
            <w:r>
              <w:rPr>
                <w:color w:val="000000"/>
                <w:sz w:val="24"/>
              </w:rPr>
              <w:t>19</w:t>
            </w:r>
          </w:p>
        </w:tc>
        <w:tc>
          <w:tcPr>
            <w:tcW w:w="1650" w:type="dxa"/>
            <w:vAlign w:val="center"/>
          </w:tcPr>
          <w:p w14:paraId="2D34257E" w14:textId="77777777" w:rsidR="006F569A" w:rsidRDefault="00281169">
            <w:pPr>
              <w:jc w:val="center"/>
            </w:pPr>
            <w:r>
              <w:rPr>
                <w:color w:val="000000"/>
                <w:sz w:val="24"/>
              </w:rPr>
              <w:t>002384</w:t>
            </w:r>
          </w:p>
        </w:tc>
        <w:tc>
          <w:tcPr>
            <w:tcW w:w="1980" w:type="dxa"/>
            <w:vAlign w:val="center"/>
          </w:tcPr>
          <w:p w14:paraId="448F1A54" w14:textId="77777777" w:rsidR="006F569A" w:rsidRDefault="00281169">
            <w:pPr>
              <w:jc w:val="center"/>
            </w:pPr>
            <w:r>
              <w:rPr>
                <w:color w:val="000000"/>
                <w:sz w:val="24"/>
              </w:rPr>
              <w:t>东山精密</w:t>
            </w:r>
          </w:p>
        </w:tc>
        <w:tc>
          <w:tcPr>
            <w:tcW w:w="2880" w:type="dxa"/>
            <w:vAlign w:val="center"/>
          </w:tcPr>
          <w:p w14:paraId="40F1F443" w14:textId="77777777" w:rsidR="006F569A" w:rsidRDefault="00281169">
            <w:pPr>
              <w:jc w:val="right"/>
            </w:pPr>
            <w:r>
              <w:rPr>
                <w:color w:val="000000"/>
                <w:sz w:val="24"/>
              </w:rPr>
              <w:t>5,837,738.00</w:t>
            </w:r>
          </w:p>
        </w:tc>
        <w:tc>
          <w:tcPr>
            <w:tcW w:w="1620" w:type="dxa"/>
            <w:vAlign w:val="center"/>
          </w:tcPr>
          <w:p w14:paraId="1D348FD3" w14:textId="77777777" w:rsidR="006F569A" w:rsidRDefault="00281169">
            <w:pPr>
              <w:jc w:val="right"/>
            </w:pPr>
            <w:r>
              <w:rPr>
                <w:color w:val="000000"/>
                <w:sz w:val="24"/>
              </w:rPr>
              <w:t>6.32</w:t>
            </w:r>
          </w:p>
        </w:tc>
      </w:tr>
      <w:tr w:rsidR="006F569A" w14:paraId="591D11BD" w14:textId="77777777">
        <w:tc>
          <w:tcPr>
            <w:tcW w:w="870" w:type="dxa"/>
            <w:vAlign w:val="center"/>
          </w:tcPr>
          <w:p w14:paraId="7CFD9FD6" w14:textId="77777777" w:rsidR="006F569A" w:rsidRDefault="00281169">
            <w:pPr>
              <w:jc w:val="center"/>
            </w:pPr>
            <w:r>
              <w:rPr>
                <w:color w:val="000000"/>
                <w:sz w:val="24"/>
              </w:rPr>
              <w:t>20</w:t>
            </w:r>
          </w:p>
        </w:tc>
        <w:tc>
          <w:tcPr>
            <w:tcW w:w="1650" w:type="dxa"/>
            <w:vAlign w:val="center"/>
          </w:tcPr>
          <w:p w14:paraId="28E9C92F" w14:textId="77777777" w:rsidR="006F569A" w:rsidRDefault="00281169">
            <w:pPr>
              <w:jc w:val="center"/>
            </w:pPr>
            <w:r>
              <w:rPr>
                <w:color w:val="000000"/>
                <w:sz w:val="24"/>
              </w:rPr>
              <w:t>002460</w:t>
            </w:r>
          </w:p>
        </w:tc>
        <w:tc>
          <w:tcPr>
            <w:tcW w:w="1980" w:type="dxa"/>
            <w:vAlign w:val="center"/>
          </w:tcPr>
          <w:p w14:paraId="2BD7CE0B" w14:textId="77777777" w:rsidR="006F569A" w:rsidRDefault="00281169">
            <w:pPr>
              <w:jc w:val="center"/>
            </w:pPr>
            <w:r>
              <w:rPr>
                <w:color w:val="000000"/>
                <w:sz w:val="24"/>
              </w:rPr>
              <w:t>赣锋锂业</w:t>
            </w:r>
          </w:p>
        </w:tc>
        <w:tc>
          <w:tcPr>
            <w:tcW w:w="2880" w:type="dxa"/>
            <w:vAlign w:val="center"/>
          </w:tcPr>
          <w:p w14:paraId="110837CB" w14:textId="77777777" w:rsidR="006F569A" w:rsidRDefault="00281169">
            <w:pPr>
              <w:jc w:val="right"/>
            </w:pPr>
            <w:r>
              <w:rPr>
                <w:color w:val="000000"/>
                <w:sz w:val="24"/>
              </w:rPr>
              <w:t>5,795,677.00</w:t>
            </w:r>
          </w:p>
        </w:tc>
        <w:tc>
          <w:tcPr>
            <w:tcW w:w="1620" w:type="dxa"/>
            <w:vAlign w:val="center"/>
          </w:tcPr>
          <w:p w14:paraId="03511847" w14:textId="77777777" w:rsidR="006F569A" w:rsidRDefault="00281169">
            <w:pPr>
              <w:jc w:val="right"/>
            </w:pPr>
            <w:r>
              <w:rPr>
                <w:color w:val="000000"/>
                <w:sz w:val="24"/>
              </w:rPr>
              <w:t>6.27</w:t>
            </w:r>
          </w:p>
        </w:tc>
      </w:tr>
      <w:tr w:rsidR="006F569A" w14:paraId="3779A15D" w14:textId="77777777">
        <w:tc>
          <w:tcPr>
            <w:tcW w:w="870" w:type="dxa"/>
            <w:vAlign w:val="center"/>
          </w:tcPr>
          <w:p w14:paraId="4B3E7779" w14:textId="77777777" w:rsidR="006F569A" w:rsidRDefault="00281169">
            <w:pPr>
              <w:jc w:val="center"/>
            </w:pPr>
            <w:r>
              <w:rPr>
                <w:color w:val="000000"/>
                <w:sz w:val="24"/>
              </w:rPr>
              <w:t>21</w:t>
            </w:r>
          </w:p>
        </w:tc>
        <w:tc>
          <w:tcPr>
            <w:tcW w:w="1650" w:type="dxa"/>
            <w:vAlign w:val="center"/>
          </w:tcPr>
          <w:p w14:paraId="367A3872" w14:textId="77777777" w:rsidR="006F569A" w:rsidRDefault="00281169">
            <w:pPr>
              <w:jc w:val="center"/>
            </w:pPr>
            <w:r>
              <w:rPr>
                <w:color w:val="000000"/>
                <w:sz w:val="24"/>
              </w:rPr>
              <w:t>002410</w:t>
            </w:r>
          </w:p>
        </w:tc>
        <w:tc>
          <w:tcPr>
            <w:tcW w:w="1980" w:type="dxa"/>
            <w:vAlign w:val="center"/>
          </w:tcPr>
          <w:p w14:paraId="09D43EF1" w14:textId="77777777" w:rsidR="006F569A" w:rsidRDefault="00281169">
            <w:pPr>
              <w:jc w:val="center"/>
            </w:pPr>
            <w:r>
              <w:rPr>
                <w:color w:val="000000"/>
                <w:sz w:val="24"/>
              </w:rPr>
              <w:t>广联达</w:t>
            </w:r>
          </w:p>
        </w:tc>
        <w:tc>
          <w:tcPr>
            <w:tcW w:w="2880" w:type="dxa"/>
            <w:vAlign w:val="center"/>
          </w:tcPr>
          <w:p w14:paraId="2E7F48A4" w14:textId="77777777" w:rsidR="006F569A" w:rsidRDefault="00281169">
            <w:pPr>
              <w:jc w:val="right"/>
            </w:pPr>
            <w:r>
              <w:rPr>
                <w:color w:val="000000"/>
                <w:sz w:val="24"/>
              </w:rPr>
              <w:t>5,745,473.00</w:t>
            </w:r>
          </w:p>
        </w:tc>
        <w:tc>
          <w:tcPr>
            <w:tcW w:w="1620" w:type="dxa"/>
            <w:vAlign w:val="center"/>
          </w:tcPr>
          <w:p w14:paraId="6412920B" w14:textId="77777777" w:rsidR="006F569A" w:rsidRDefault="00281169">
            <w:pPr>
              <w:jc w:val="right"/>
            </w:pPr>
            <w:r>
              <w:rPr>
                <w:color w:val="000000"/>
                <w:sz w:val="24"/>
              </w:rPr>
              <w:t>6.22</w:t>
            </w:r>
          </w:p>
        </w:tc>
      </w:tr>
      <w:tr w:rsidR="006F569A" w14:paraId="72510EA4" w14:textId="77777777">
        <w:tc>
          <w:tcPr>
            <w:tcW w:w="870" w:type="dxa"/>
            <w:vAlign w:val="center"/>
          </w:tcPr>
          <w:p w14:paraId="50303FCE" w14:textId="77777777" w:rsidR="006F569A" w:rsidRDefault="00281169">
            <w:pPr>
              <w:jc w:val="center"/>
            </w:pPr>
            <w:r>
              <w:rPr>
                <w:color w:val="000000"/>
                <w:sz w:val="24"/>
              </w:rPr>
              <w:t>22</w:t>
            </w:r>
          </w:p>
        </w:tc>
        <w:tc>
          <w:tcPr>
            <w:tcW w:w="1650" w:type="dxa"/>
            <w:vAlign w:val="center"/>
          </w:tcPr>
          <w:p w14:paraId="660CA590" w14:textId="77777777" w:rsidR="006F569A" w:rsidRDefault="00281169">
            <w:pPr>
              <w:jc w:val="center"/>
            </w:pPr>
            <w:r>
              <w:rPr>
                <w:color w:val="000000"/>
                <w:sz w:val="24"/>
              </w:rPr>
              <w:t>600183</w:t>
            </w:r>
          </w:p>
        </w:tc>
        <w:tc>
          <w:tcPr>
            <w:tcW w:w="1980" w:type="dxa"/>
            <w:vAlign w:val="center"/>
          </w:tcPr>
          <w:p w14:paraId="0E387C74" w14:textId="77777777" w:rsidR="006F569A" w:rsidRDefault="00281169">
            <w:pPr>
              <w:jc w:val="center"/>
            </w:pPr>
            <w:r>
              <w:rPr>
                <w:color w:val="000000"/>
                <w:sz w:val="24"/>
              </w:rPr>
              <w:t>生益科技</w:t>
            </w:r>
          </w:p>
        </w:tc>
        <w:tc>
          <w:tcPr>
            <w:tcW w:w="2880" w:type="dxa"/>
            <w:vAlign w:val="center"/>
          </w:tcPr>
          <w:p w14:paraId="280B1A46" w14:textId="77777777" w:rsidR="006F569A" w:rsidRDefault="00281169">
            <w:pPr>
              <w:jc w:val="right"/>
            </w:pPr>
            <w:r>
              <w:rPr>
                <w:color w:val="000000"/>
                <w:sz w:val="24"/>
              </w:rPr>
              <w:t>5,218,562.00</w:t>
            </w:r>
          </w:p>
        </w:tc>
        <w:tc>
          <w:tcPr>
            <w:tcW w:w="1620" w:type="dxa"/>
            <w:vAlign w:val="center"/>
          </w:tcPr>
          <w:p w14:paraId="4CFBC8BE" w14:textId="77777777" w:rsidR="006F569A" w:rsidRDefault="00281169">
            <w:pPr>
              <w:jc w:val="right"/>
            </w:pPr>
            <w:r>
              <w:rPr>
                <w:color w:val="000000"/>
                <w:sz w:val="24"/>
              </w:rPr>
              <w:t>5.65</w:t>
            </w:r>
          </w:p>
        </w:tc>
      </w:tr>
      <w:tr w:rsidR="006F569A" w14:paraId="0D07EF58" w14:textId="77777777">
        <w:tc>
          <w:tcPr>
            <w:tcW w:w="870" w:type="dxa"/>
            <w:vAlign w:val="center"/>
          </w:tcPr>
          <w:p w14:paraId="2AAB9FD1" w14:textId="77777777" w:rsidR="006F569A" w:rsidRDefault="00281169">
            <w:pPr>
              <w:jc w:val="center"/>
            </w:pPr>
            <w:r>
              <w:rPr>
                <w:color w:val="000000"/>
                <w:sz w:val="24"/>
              </w:rPr>
              <w:t>23</w:t>
            </w:r>
          </w:p>
        </w:tc>
        <w:tc>
          <w:tcPr>
            <w:tcW w:w="1650" w:type="dxa"/>
            <w:vAlign w:val="center"/>
          </w:tcPr>
          <w:p w14:paraId="151EE0AE" w14:textId="77777777" w:rsidR="006F569A" w:rsidRDefault="00281169">
            <w:pPr>
              <w:jc w:val="center"/>
            </w:pPr>
            <w:r>
              <w:rPr>
                <w:color w:val="000000"/>
                <w:sz w:val="24"/>
              </w:rPr>
              <w:t>002739</w:t>
            </w:r>
          </w:p>
        </w:tc>
        <w:tc>
          <w:tcPr>
            <w:tcW w:w="1980" w:type="dxa"/>
            <w:vAlign w:val="center"/>
          </w:tcPr>
          <w:p w14:paraId="5C9E3F30" w14:textId="77777777" w:rsidR="006F569A" w:rsidRDefault="00281169">
            <w:pPr>
              <w:jc w:val="center"/>
            </w:pPr>
            <w:r>
              <w:rPr>
                <w:color w:val="000000"/>
                <w:sz w:val="24"/>
              </w:rPr>
              <w:t>万达电影</w:t>
            </w:r>
          </w:p>
        </w:tc>
        <w:tc>
          <w:tcPr>
            <w:tcW w:w="2880" w:type="dxa"/>
            <w:vAlign w:val="center"/>
          </w:tcPr>
          <w:p w14:paraId="3DEAF552" w14:textId="77777777" w:rsidR="006F569A" w:rsidRDefault="00281169">
            <w:pPr>
              <w:jc w:val="right"/>
            </w:pPr>
            <w:r>
              <w:rPr>
                <w:color w:val="000000"/>
                <w:sz w:val="24"/>
              </w:rPr>
              <w:t>5,138,365.24</w:t>
            </w:r>
          </w:p>
        </w:tc>
        <w:tc>
          <w:tcPr>
            <w:tcW w:w="1620" w:type="dxa"/>
            <w:vAlign w:val="center"/>
          </w:tcPr>
          <w:p w14:paraId="79D21F4E" w14:textId="77777777" w:rsidR="006F569A" w:rsidRDefault="00281169">
            <w:pPr>
              <w:jc w:val="right"/>
            </w:pPr>
            <w:r>
              <w:rPr>
                <w:color w:val="000000"/>
                <w:sz w:val="24"/>
              </w:rPr>
              <w:t>5.56</w:t>
            </w:r>
          </w:p>
        </w:tc>
      </w:tr>
      <w:tr w:rsidR="006F569A" w14:paraId="42082AFB" w14:textId="77777777">
        <w:tc>
          <w:tcPr>
            <w:tcW w:w="870" w:type="dxa"/>
            <w:vAlign w:val="center"/>
          </w:tcPr>
          <w:p w14:paraId="0475CE20" w14:textId="77777777" w:rsidR="006F569A" w:rsidRDefault="00281169">
            <w:pPr>
              <w:jc w:val="center"/>
            </w:pPr>
            <w:r>
              <w:rPr>
                <w:color w:val="000000"/>
                <w:sz w:val="24"/>
              </w:rPr>
              <w:t>24</w:t>
            </w:r>
          </w:p>
        </w:tc>
        <w:tc>
          <w:tcPr>
            <w:tcW w:w="1650" w:type="dxa"/>
            <w:vAlign w:val="center"/>
          </w:tcPr>
          <w:p w14:paraId="36715C38" w14:textId="77777777" w:rsidR="006F569A" w:rsidRDefault="00281169">
            <w:pPr>
              <w:jc w:val="center"/>
            </w:pPr>
            <w:r>
              <w:rPr>
                <w:color w:val="000000"/>
                <w:sz w:val="24"/>
              </w:rPr>
              <w:t>300115</w:t>
            </w:r>
          </w:p>
        </w:tc>
        <w:tc>
          <w:tcPr>
            <w:tcW w:w="1980" w:type="dxa"/>
            <w:vAlign w:val="center"/>
          </w:tcPr>
          <w:p w14:paraId="35EBABD5" w14:textId="77777777" w:rsidR="006F569A" w:rsidRDefault="00281169">
            <w:pPr>
              <w:jc w:val="center"/>
            </w:pPr>
            <w:r>
              <w:rPr>
                <w:color w:val="000000"/>
                <w:sz w:val="24"/>
              </w:rPr>
              <w:t>长盈精密</w:t>
            </w:r>
          </w:p>
        </w:tc>
        <w:tc>
          <w:tcPr>
            <w:tcW w:w="2880" w:type="dxa"/>
            <w:vAlign w:val="center"/>
          </w:tcPr>
          <w:p w14:paraId="2D2BDBE7" w14:textId="77777777" w:rsidR="006F569A" w:rsidRDefault="00281169">
            <w:pPr>
              <w:jc w:val="right"/>
            </w:pPr>
            <w:r>
              <w:rPr>
                <w:color w:val="000000"/>
                <w:sz w:val="24"/>
              </w:rPr>
              <w:t>5,050,179.00</w:t>
            </w:r>
          </w:p>
        </w:tc>
        <w:tc>
          <w:tcPr>
            <w:tcW w:w="1620" w:type="dxa"/>
            <w:vAlign w:val="center"/>
          </w:tcPr>
          <w:p w14:paraId="069FF860" w14:textId="77777777" w:rsidR="006F569A" w:rsidRDefault="00281169">
            <w:pPr>
              <w:jc w:val="right"/>
            </w:pPr>
            <w:r>
              <w:rPr>
                <w:color w:val="000000"/>
                <w:sz w:val="24"/>
              </w:rPr>
              <w:t>5.47</w:t>
            </w:r>
          </w:p>
        </w:tc>
      </w:tr>
      <w:tr w:rsidR="006F569A" w14:paraId="6E64E815" w14:textId="77777777">
        <w:tc>
          <w:tcPr>
            <w:tcW w:w="870" w:type="dxa"/>
            <w:vAlign w:val="center"/>
          </w:tcPr>
          <w:p w14:paraId="4E65AA30" w14:textId="77777777" w:rsidR="006F569A" w:rsidRDefault="00281169">
            <w:pPr>
              <w:jc w:val="center"/>
            </w:pPr>
            <w:r>
              <w:rPr>
                <w:color w:val="000000"/>
                <w:sz w:val="24"/>
              </w:rPr>
              <w:t>25</w:t>
            </w:r>
          </w:p>
        </w:tc>
        <w:tc>
          <w:tcPr>
            <w:tcW w:w="1650" w:type="dxa"/>
            <w:vAlign w:val="center"/>
          </w:tcPr>
          <w:p w14:paraId="2D3EC676" w14:textId="77777777" w:rsidR="006F569A" w:rsidRDefault="00281169">
            <w:pPr>
              <w:jc w:val="center"/>
            </w:pPr>
            <w:r>
              <w:rPr>
                <w:color w:val="000000"/>
                <w:sz w:val="24"/>
              </w:rPr>
              <w:t>603757</w:t>
            </w:r>
          </w:p>
        </w:tc>
        <w:tc>
          <w:tcPr>
            <w:tcW w:w="1980" w:type="dxa"/>
            <w:vAlign w:val="center"/>
          </w:tcPr>
          <w:p w14:paraId="5C505A3B" w14:textId="77777777" w:rsidR="006F569A" w:rsidRDefault="00281169">
            <w:pPr>
              <w:jc w:val="center"/>
            </w:pPr>
            <w:r>
              <w:rPr>
                <w:color w:val="000000"/>
                <w:sz w:val="24"/>
              </w:rPr>
              <w:t>大元泵业</w:t>
            </w:r>
          </w:p>
        </w:tc>
        <w:tc>
          <w:tcPr>
            <w:tcW w:w="2880" w:type="dxa"/>
            <w:vAlign w:val="center"/>
          </w:tcPr>
          <w:p w14:paraId="11A28093" w14:textId="77777777" w:rsidR="006F569A" w:rsidRDefault="00281169">
            <w:pPr>
              <w:jc w:val="right"/>
            </w:pPr>
            <w:r>
              <w:rPr>
                <w:color w:val="000000"/>
                <w:sz w:val="24"/>
              </w:rPr>
              <w:t>4,947,449.56</w:t>
            </w:r>
          </w:p>
        </w:tc>
        <w:tc>
          <w:tcPr>
            <w:tcW w:w="1620" w:type="dxa"/>
            <w:vAlign w:val="center"/>
          </w:tcPr>
          <w:p w14:paraId="222B338A" w14:textId="77777777" w:rsidR="006F569A" w:rsidRDefault="00281169">
            <w:pPr>
              <w:jc w:val="right"/>
            </w:pPr>
            <w:r>
              <w:rPr>
                <w:color w:val="000000"/>
                <w:sz w:val="24"/>
              </w:rPr>
              <w:t>5.36</w:t>
            </w:r>
          </w:p>
        </w:tc>
      </w:tr>
      <w:tr w:rsidR="006F569A" w14:paraId="42C815C5" w14:textId="77777777">
        <w:tc>
          <w:tcPr>
            <w:tcW w:w="870" w:type="dxa"/>
            <w:vAlign w:val="center"/>
          </w:tcPr>
          <w:p w14:paraId="30285B40" w14:textId="77777777" w:rsidR="006F569A" w:rsidRDefault="00281169">
            <w:pPr>
              <w:jc w:val="center"/>
            </w:pPr>
            <w:r>
              <w:rPr>
                <w:color w:val="000000"/>
                <w:sz w:val="24"/>
              </w:rPr>
              <w:t>26</w:t>
            </w:r>
          </w:p>
        </w:tc>
        <w:tc>
          <w:tcPr>
            <w:tcW w:w="1650" w:type="dxa"/>
            <w:vAlign w:val="center"/>
          </w:tcPr>
          <w:p w14:paraId="17417634" w14:textId="77777777" w:rsidR="006F569A" w:rsidRDefault="00281169">
            <w:pPr>
              <w:jc w:val="center"/>
            </w:pPr>
            <w:r>
              <w:rPr>
                <w:color w:val="000000"/>
                <w:sz w:val="24"/>
              </w:rPr>
              <w:t>300347</w:t>
            </w:r>
          </w:p>
        </w:tc>
        <w:tc>
          <w:tcPr>
            <w:tcW w:w="1980" w:type="dxa"/>
            <w:vAlign w:val="center"/>
          </w:tcPr>
          <w:p w14:paraId="45605519" w14:textId="77777777" w:rsidR="006F569A" w:rsidRDefault="00281169">
            <w:pPr>
              <w:jc w:val="center"/>
            </w:pPr>
            <w:r>
              <w:rPr>
                <w:color w:val="000000"/>
                <w:sz w:val="24"/>
              </w:rPr>
              <w:t>泰格医药</w:t>
            </w:r>
          </w:p>
        </w:tc>
        <w:tc>
          <w:tcPr>
            <w:tcW w:w="2880" w:type="dxa"/>
            <w:vAlign w:val="center"/>
          </w:tcPr>
          <w:p w14:paraId="1BAD805E" w14:textId="77777777" w:rsidR="006F569A" w:rsidRDefault="00281169">
            <w:pPr>
              <w:jc w:val="right"/>
            </w:pPr>
            <w:r>
              <w:rPr>
                <w:color w:val="000000"/>
                <w:sz w:val="24"/>
              </w:rPr>
              <w:t>4,519,748.00</w:t>
            </w:r>
          </w:p>
        </w:tc>
        <w:tc>
          <w:tcPr>
            <w:tcW w:w="1620" w:type="dxa"/>
            <w:vAlign w:val="center"/>
          </w:tcPr>
          <w:p w14:paraId="6A225948" w14:textId="77777777" w:rsidR="006F569A" w:rsidRDefault="00281169">
            <w:pPr>
              <w:jc w:val="right"/>
            </w:pPr>
            <w:r>
              <w:rPr>
                <w:color w:val="000000"/>
                <w:sz w:val="24"/>
              </w:rPr>
              <w:t>4.89</w:t>
            </w:r>
          </w:p>
        </w:tc>
      </w:tr>
      <w:tr w:rsidR="006F569A" w14:paraId="5B47A454" w14:textId="77777777">
        <w:tc>
          <w:tcPr>
            <w:tcW w:w="870" w:type="dxa"/>
            <w:vAlign w:val="center"/>
          </w:tcPr>
          <w:p w14:paraId="10F7EEA7" w14:textId="77777777" w:rsidR="006F569A" w:rsidRDefault="00281169">
            <w:pPr>
              <w:jc w:val="center"/>
            </w:pPr>
            <w:r>
              <w:rPr>
                <w:color w:val="000000"/>
                <w:sz w:val="24"/>
              </w:rPr>
              <w:t>27</w:t>
            </w:r>
          </w:p>
        </w:tc>
        <w:tc>
          <w:tcPr>
            <w:tcW w:w="1650" w:type="dxa"/>
            <w:vAlign w:val="center"/>
          </w:tcPr>
          <w:p w14:paraId="128B261B" w14:textId="77777777" w:rsidR="006F569A" w:rsidRDefault="00281169">
            <w:pPr>
              <w:jc w:val="center"/>
            </w:pPr>
            <w:r>
              <w:rPr>
                <w:color w:val="000000"/>
                <w:sz w:val="24"/>
              </w:rPr>
              <w:t>002185</w:t>
            </w:r>
          </w:p>
        </w:tc>
        <w:tc>
          <w:tcPr>
            <w:tcW w:w="1980" w:type="dxa"/>
            <w:vAlign w:val="center"/>
          </w:tcPr>
          <w:p w14:paraId="7F419E70" w14:textId="77777777" w:rsidR="006F569A" w:rsidRDefault="00281169">
            <w:pPr>
              <w:jc w:val="center"/>
            </w:pPr>
            <w:r>
              <w:rPr>
                <w:color w:val="000000"/>
                <w:sz w:val="24"/>
              </w:rPr>
              <w:t>华天科技</w:t>
            </w:r>
          </w:p>
        </w:tc>
        <w:tc>
          <w:tcPr>
            <w:tcW w:w="2880" w:type="dxa"/>
            <w:vAlign w:val="center"/>
          </w:tcPr>
          <w:p w14:paraId="13683D94" w14:textId="77777777" w:rsidR="006F569A" w:rsidRDefault="00281169">
            <w:pPr>
              <w:jc w:val="right"/>
            </w:pPr>
            <w:r>
              <w:rPr>
                <w:color w:val="000000"/>
                <w:sz w:val="24"/>
              </w:rPr>
              <w:t>4,478,743.00</w:t>
            </w:r>
          </w:p>
        </w:tc>
        <w:tc>
          <w:tcPr>
            <w:tcW w:w="1620" w:type="dxa"/>
            <w:vAlign w:val="center"/>
          </w:tcPr>
          <w:p w14:paraId="210F193B" w14:textId="77777777" w:rsidR="006F569A" w:rsidRDefault="00281169">
            <w:pPr>
              <w:jc w:val="right"/>
            </w:pPr>
            <w:r>
              <w:rPr>
                <w:color w:val="000000"/>
                <w:sz w:val="24"/>
              </w:rPr>
              <w:t>4.85</w:t>
            </w:r>
          </w:p>
        </w:tc>
      </w:tr>
      <w:tr w:rsidR="006F569A" w14:paraId="65943F1C" w14:textId="77777777">
        <w:tc>
          <w:tcPr>
            <w:tcW w:w="870" w:type="dxa"/>
            <w:vAlign w:val="center"/>
          </w:tcPr>
          <w:p w14:paraId="667817AF" w14:textId="77777777" w:rsidR="006F569A" w:rsidRDefault="00281169">
            <w:pPr>
              <w:jc w:val="center"/>
            </w:pPr>
            <w:r>
              <w:rPr>
                <w:color w:val="000000"/>
                <w:sz w:val="24"/>
              </w:rPr>
              <w:lastRenderedPageBreak/>
              <w:t>28</w:t>
            </w:r>
          </w:p>
        </w:tc>
        <w:tc>
          <w:tcPr>
            <w:tcW w:w="1650" w:type="dxa"/>
            <w:vAlign w:val="center"/>
          </w:tcPr>
          <w:p w14:paraId="2831875E" w14:textId="77777777" w:rsidR="006F569A" w:rsidRDefault="00281169">
            <w:pPr>
              <w:jc w:val="center"/>
            </w:pPr>
            <w:r>
              <w:rPr>
                <w:color w:val="000000"/>
                <w:sz w:val="24"/>
              </w:rPr>
              <w:t>300136</w:t>
            </w:r>
          </w:p>
        </w:tc>
        <w:tc>
          <w:tcPr>
            <w:tcW w:w="1980" w:type="dxa"/>
            <w:vAlign w:val="center"/>
          </w:tcPr>
          <w:p w14:paraId="0F22DF1E" w14:textId="77777777" w:rsidR="006F569A" w:rsidRDefault="00281169">
            <w:pPr>
              <w:jc w:val="center"/>
            </w:pPr>
            <w:r>
              <w:rPr>
                <w:color w:val="000000"/>
                <w:sz w:val="24"/>
              </w:rPr>
              <w:t>信维通信</w:t>
            </w:r>
          </w:p>
        </w:tc>
        <w:tc>
          <w:tcPr>
            <w:tcW w:w="2880" w:type="dxa"/>
            <w:vAlign w:val="center"/>
          </w:tcPr>
          <w:p w14:paraId="47D63DB1" w14:textId="77777777" w:rsidR="006F569A" w:rsidRDefault="00281169">
            <w:pPr>
              <w:jc w:val="right"/>
            </w:pPr>
            <w:r>
              <w:rPr>
                <w:color w:val="000000"/>
                <w:sz w:val="24"/>
              </w:rPr>
              <w:t>4,298,046.00</w:t>
            </w:r>
          </w:p>
        </w:tc>
        <w:tc>
          <w:tcPr>
            <w:tcW w:w="1620" w:type="dxa"/>
            <w:vAlign w:val="center"/>
          </w:tcPr>
          <w:p w14:paraId="01098732" w14:textId="77777777" w:rsidR="006F569A" w:rsidRDefault="00281169">
            <w:pPr>
              <w:jc w:val="right"/>
            </w:pPr>
            <w:r>
              <w:rPr>
                <w:color w:val="000000"/>
                <w:sz w:val="24"/>
              </w:rPr>
              <w:t>4.65</w:t>
            </w:r>
          </w:p>
        </w:tc>
      </w:tr>
      <w:tr w:rsidR="006F569A" w14:paraId="4C04AD3F" w14:textId="77777777">
        <w:tc>
          <w:tcPr>
            <w:tcW w:w="870" w:type="dxa"/>
            <w:vAlign w:val="center"/>
          </w:tcPr>
          <w:p w14:paraId="03460CFD" w14:textId="77777777" w:rsidR="006F569A" w:rsidRDefault="00281169">
            <w:pPr>
              <w:jc w:val="center"/>
            </w:pPr>
            <w:r>
              <w:rPr>
                <w:color w:val="000000"/>
                <w:sz w:val="24"/>
              </w:rPr>
              <w:t>29</w:t>
            </w:r>
          </w:p>
        </w:tc>
        <w:tc>
          <w:tcPr>
            <w:tcW w:w="1650" w:type="dxa"/>
            <w:vAlign w:val="center"/>
          </w:tcPr>
          <w:p w14:paraId="316CEF7F" w14:textId="77777777" w:rsidR="006F569A" w:rsidRDefault="00281169">
            <w:pPr>
              <w:jc w:val="center"/>
            </w:pPr>
            <w:r>
              <w:rPr>
                <w:color w:val="000000"/>
                <w:sz w:val="24"/>
              </w:rPr>
              <w:t>000538</w:t>
            </w:r>
          </w:p>
        </w:tc>
        <w:tc>
          <w:tcPr>
            <w:tcW w:w="1980" w:type="dxa"/>
            <w:vAlign w:val="center"/>
          </w:tcPr>
          <w:p w14:paraId="3B2CADB6" w14:textId="77777777" w:rsidR="006F569A" w:rsidRDefault="00281169">
            <w:pPr>
              <w:jc w:val="center"/>
            </w:pPr>
            <w:r>
              <w:rPr>
                <w:color w:val="000000"/>
                <w:sz w:val="24"/>
              </w:rPr>
              <w:t>云南白药</w:t>
            </w:r>
          </w:p>
        </w:tc>
        <w:tc>
          <w:tcPr>
            <w:tcW w:w="2880" w:type="dxa"/>
            <w:vAlign w:val="center"/>
          </w:tcPr>
          <w:p w14:paraId="3C10F00A" w14:textId="77777777" w:rsidR="006F569A" w:rsidRDefault="00281169">
            <w:pPr>
              <w:jc w:val="right"/>
            </w:pPr>
            <w:r>
              <w:rPr>
                <w:color w:val="000000"/>
                <w:sz w:val="24"/>
              </w:rPr>
              <w:t>4,297,213.00</w:t>
            </w:r>
          </w:p>
        </w:tc>
        <w:tc>
          <w:tcPr>
            <w:tcW w:w="1620" w:type="dxa"/>
            <w:vAlign w:val="center"/>
          </w:tcPr>
          <w:p w14:paraId="70D59010" w14:textId="77777777" w:rsidR="006F569A" w:rsidRDefault="00281169">
            <w:pPr>
              <w:jc w:val="right"/>
            </w:pPr>
            <w:r>
              <w:rPr>
                <w:color w:val="000000"/>
                <w:sz w:val="24"/>
              </w:rPr>
              <w:t>4.65</w:t>
            </w:r>
          </w:p>
        </w:tc>
      </w:tr>
      <w:tr w:rsidR="006F569A" w14:paraId="6AD72C44" w14:textId="77777777">
        <w:tc>
          <w:tcPr>
            <w:tcW w:w="870" w:type="dxa"/>
            <w:vAlign w:val="center"/>
          </w:tcPr>
          <w:p w14:paraId="6A773867" w14:textId="77777777" w:rsidR="006F569A" w:rsidRDefault="00281169">
            <w:pPr>
              <w:jc w:val="center"/>
            </w:pPr>
            <w:r>
              <w:rPr>
                <w:color w:val="000000"/>
                <w:sz w:val="24"/>
              </w:rPr>
              <w:t>30</w:t>
            </w:r>
          </w:p>
        </w:tc>
        <w:tc>
          <w:tcPr>
            <w:tcW w:w="1650" w:type="dxa"/>
            <w:vAlign w:val="center"/>
          </w:tcPr>
          <w:p w14:paraId="7ABBC48C" w14:textId="77777777" w:rsidR="006F569A" w:rsidRDefault="00281169">
            <w:pPr>
              <w:jc w:val="center"/>
            </w:pPr>
            <w:r>
              <w:rPr>
                <w:color w:val="000000"/>
                <w:sz w:val="24"/>
              </w:rPr>
              <w:t>603929</w:t>
            </w:r>
          </w:p>
        </w:tc>
        <w:tc>
          <w:tcPr>
            <w:tcW w:w="1980" w:type="dxa"/>
            <w:vAlign w:val="center"/>
          </w:tcPr>
          <w:p w14:paraId="107015BD" w14:textId="77777777" w:rsidR="006F569A" w:rsidRDefault="00281169">
            <w:pPr>
              <w:jc w:val="center"/>
            </w:pPr>
            <w:r>
              <w:rPr>
                <w:color w:val="000000"/>
                <w:sz w:val="24"/>
              </w:rPr>
              <w:t>亚翔集成</w:t>
            </w:r>
          </w:p>
        </w:tc>
        <w:tc>
          <w:tcPr>
            <w:tcW w:w="2880" w:type="dxa"/>
            <w:vAlign w:val="center"/>
          </w:tcPr>
          <w:p w14:paraId="36FEB646" w14:textId="77777777" w:rsidR="006F569A" w:rsidRDefault="00281169">
            <w:pPr>
              <w:jc w:val="right"/>
            </w:pPr>
            <w:r>
              <w:rPr>
                <w:color w:val="000000"/>
                <w:sz w:val="24"/>
              </w:rPr>
              <w:t>4,294,168.00</w:t>
            </w:r>
          </w:p>
        </w:tc>
        <w:tc>
          <w:tcPr>
            <w:tcW w:w="1620" w:type="dxa"/>
            <w:vAlign w:val="center"/>
          </w:tcPr>
          <w:p w14:paraId="64A36143" w14:textId="77777777" w:rsidR="006F569A" w:rsidRDefault="00281169">
            <w:pPr>
              <w:jc w:val="right"/>
            </w:pPr>
            <w:r>
              <w:rPr>
                <w:color w:val="000000"/>
                <w:sz w:val="24"/>
              </w:rPr>
              <w:t>4.65</w:t>
            </w:r>
          </w:p>
        </w:tc>
      </w:tr>
      <w:tr w:rsidR="006F569A" w14:paraId="5C7E3F1E" w14:textId="77777777">
        <w:tc>
          <w:tcPr>
            <w:tcW w:w="870" w:type="dxa"/>
            <w:vAlign w:val="center"/>
          </w:tcPr>
          <w:p w14:paraId="5BCA203E" w14:textId="77777777" w:rsidR="006F569A" w:rsidRDefault="00281169">
            <w:pPr>
              <w:jc w:val="center"/>
            </w:pPr>
            <w:r>
              <w:rPr>
                <w:color w:val="000000"/>
                <w:sz w:val="24"/>
              </w:rPr>
              <w:t>31</w:t>
            </w:r>
          </w:p>
        </w:tc>
        <w:tc>
          <w:tcPr>
            <w:tcW w:w="1650" w:type="dxa"/>
            <w:vAlign w:val="center"/>
          </w:tcPr>
          <w:p w14:paraId="7443C7F5" w14:textId="77777777" w:rsidR="006F569A" w:rsidRDefault="00281169">
            <w:pPr>
              <w:jc w:val="center"/>
            </w:pPr>
            <w:r>
              <w:rPr>
                <w:color w:val="000000"/>
                <w:sz w:val="24"/>
              </w:rPr>
              <w:t>600885</w:t>
            </w:r>
          </w:p>
        </w:tc>
        <w:tc>
          <w:tcPr>
            <w:tcW w:w="1980" w:type="dxa"/>
            <w:vAlign w:val="center"/>
          </w:tcPr>
          <w:p w14:paraId="675AEF3F" w14:textId="77777777" w:rsidR="006F569A" w:rsidRDefault="00281169">
            <w:pPr>
              <w:jc w:val="center"/>
            </w:pPr>
            <w:r>
              <w:rPr>
                <w:color w:val="000000"/>
                <w:sz w:val="24"/>
              </w:rPr>
              <w:t>宏发股份</w:t>
            </w:r>
          </w:p>
        </w:tc>
        <w:tc>
          <w:tcPr>
            <w:tcW w:w="2880" w:type="dxa"/>
            <w:vAlign w:val="center"/>
          </w:tcPr>
          <w:p w14:paraId="26993DCC" w14:textId="77777777" w:rsidR="006F569A" w:rsidRDefault="00281169">
            <w:pPr>
              <w:jc w:val="right"/>
            </w:pPr>
            <w:r>
              <w:rPr>
                <w:color w:val="000000"/>
                <w:sz w:val="24"/>
              </w:rPr>
              <w:t>4,108,739.92</w:t>
            </w:r>
          </w:p>
        </w:tc>
        <w:tc>
          <w:tcPr>
            <w:tcW w:w="1620" w:type="dxa"/>
            <w:vAlign w:val="center"/>
          </w:tcPr>
          <w:p w14:paraId="5FE482E4" w14:textId="77777777" w:rsidR="006F569A" w:rsidRDefault="00281169">
            <w:pPr>
              <w:jc w:val="right"/>
            </w:pPr>
            <w:r>
              <w:rPr>
                <w:color w:val="000000"/>
                <w:sz w:val="24"/>
              </w:rPr>
              <w:t>4.45</w:t>
            </w:r>
          </w:p>
        </w:tc>
      </w:tr>
      <w:tr w:rsidR="006F569A" w14:paraId="7FB1E812" w14:textId="77777777">
        <w:tc>
          <w:tcPr>
            <w:tcW w:w="870" w:type="dxa"/>
            <w:vAlign w:val="center"/>
          </w:tcPr>
          <w:p w14:paraId="72483704" w14:textId="77777777" w:rsidR="006F569A" w:rsidRDefault="00281169">
            <w:pPr>
              <w:jc w:val="center"/>
            </w:pPr>
            <w:r>
              <w:rPr>
                <w:color w:val="000000"/>
                <w:sz w:val="24"/>
              </w:rPr>
              <w:t>32</w:t>
            </w:r>
          </w:p>
        </w:tc>
        <w:tc>
          <w:tcPr>
            <w:tcW w:w="1650" w:type="dxa"/>
            <w:vAlign w:val="center"/>
          </w:tcPr>
          <w:p w14:paraId="57737B7A" w14:textId="77777777" w:rsidR="006F569A" w:rsidRDefault="00281169">
            <w:pPr>
              <w:jc w:val="center"/>
            </w:pPr>
            <w:r>
              <w:rPr>
                <w:color w:val="000000"/>
                <w:sz w:val="24"/>
              </w:rPr>
              <w:t>600729</w:t>
            </w:r>
          </w:p>
        </w:tc>
        <w:tc>
          <w:tcPr>
            <w:tcW w:w="1980" w:type="dxa"/>
            <w:vAlign w:val="center"/>
          </w:tcPr>
          <w:p w14:paraId="0454EE3C" w14:textId="77777777" w:rsidR="006F569A" w:rsidRDefault="00281169">
            <w:pPr>
              <w:jc w:val="center"/>
            </w:pPr>
            <w:r>
              <w:rPr>
                <w:color w:val="000000"/>
                <w:sz w:val="24"/>
              </w:rPr>
              <w:t>重庆百货</w:t>
            </w:r>
          </w:p>
        </w:tc>
        <w:tc>
          <w:tcPr>
            <w:tcW w:w="2880" w:type="dxa"/>
            <w:vAlign w:val="center"/>
          </w:tcPr>
          <w:p w14:paraId="49443163" w14:textId="77777777" w:rsidR="006F569A" w:rsidRDefault="00281169">
            <w:pPr>
              <w:jc w:val="right"/>
            </w:pPr>
            <w:r>
              <w:rPr>
                <w:color w:val="000000"/>
                <w:sz w:val="24"/>
              </w:rPr>
              <w:t>3,887,036.66</w:t>
            </w:r>
          </w:p>
        </w:tc>
        <w:tc>
          <w:tcPr>
            <w:tcW w:w="1620" w:type="dxa"/>
            <w:vAlign w:val="center"/>
          </w:tcPr>
          <w:p w14:paraId="582788A4" w14:textId="77777777" w:rsidR="006F569A" w:rsidRDefault="00281169">
            <w:pPr>
              <w:jc w:val="right"/>
            </w:pPr>
            <w:r>
              <w:rPr>
                <w:color w:val="000000"/>
                <w:sz w:val="24"/>
              </w:rPr>
              <w:t>4.21</w:t>
            </w:r>
          </w:p>
        </w:tc>
      </w:tr>
      <w:tr w:rsidR="006F569A" w14:paraId="608B614E" w14:textId="77777777">
        <w:tc>
          <w:tcPr>
            <w:tcW w:w="870" w:type="dxa"/>
            <w:vAlign w:val="center"/>
          </w:tcPr>
          <w:p w14:paraId="6720FB57" w14:textId="77777777" w:rsidR="006F569A" w:rsidRDefault="00281169">
            <w:pPr>
              <w:jc w:val="center"/>
            </w:pPr>
            <w:r>
              <w:rPr>
                <w:color w:val="000000"/>
                <w:sz w:val="24"/>
              </w:rPr>
              <w:t>33</w:t>
            </w:r>
          </w:p>
        </w:tc>
        <w:tc>
          <w:tcPr>
            <w:tcW w:w="1650" w:type="dxa"/>
            <w:vAlign w:val="center"/>
          </w:tcPr>
          <w:p w14:paraId="77571BBC" w14:textId="77777777" w:rsidR="006F569A" w:rsidRDefault="00281169">
            <w:pPr>
              <w:jc w:val="center"/>
            </w:pPr>
            <w:r>
              <w:rPr>
                <w:color w:val="000000"/>
                <w:sz w:val="24"/>
              </w:rPr>
              <w:t>002583</w:t>
            </w:r>
          </w:p>
        </w:tc>
        <w:tc>
          <w:tcPr>
            <w:tcW w:w="1980" w:type="dxa"/>
            <w:vAlign w:val="center"/>
          </w:tcPr>
          <w:p w14:paraId="63CFE10C" w14:textId="77777777" w:rsidR="006F569A" w:rsidRDefault="00281169">
            <w:pPr>
              <w:jc w:val="center"/>
            </w:pPr>
            <w:r>
              <w:rPr>
                <w:color w:val="000000"/>
                <w:sz w:val="24"/>
              </w:rPr>
              <w:t>海能达</w:t>
            </w:r>
          </w:p>
        </w:tc>
        <w:tc>
          <w:tcPr>
            <w:tcW w:w="2880" w:type="dxa"/>
            <w:vAlign w:val="center"/>
          </w:tcPr>
          <w:p w14:paraId="38F97CF9" w14:textId="77777777" w:rsidR="006F569A" w:rsidRDefault="00281169">
            <w:pPr>
              <w:jc w:val="right"/>
            </w:pPr>
            <w:r>
              <w:rPr>
                <w:color w:val="000000"/>
                <w:sz w:val="24"/>
              </w:rPr>
              <w:t>3,778,042.17</w:t>
            </w:r>
          </w:p>
        </w:tc>
        <w:tc>
          <w:tcPr>
            <w:tcW w:w="1620" w:type="dxa"/>
            <w:vAlign w:val="center"/>
          </w:tcPr>
          <w:p w14:paraId="563C40B6" w14:textId="77777777" w:rsidR="006F569A" w:rsidRDefault="00281169">
            <w:pPr>
              <w:jc w:val="right"/>
            </w:pPr>
            <w:r>
              <w:rPr>
                <w:color w:val="000000"/>
                <w:sz w:val="24"/>
              </w:rPr>
              <w:t>4.09</w:t>
            </w:r>
          </w:p>
        </w:tc>
      </w:tr>
      <w:tr w:rsidR="006F569A" w14:paraId="1524F9F4" w14:textId="77777777">
        <w:tc>
          <w:tcPr>
            <w:tcW w:w="870" w:type="dxa"/>
            <w:vAlign w:val="center"/>
          </w:tcPr>
          <w:p w14:paraId="5E20C959" w14:textId="77777777" w:rsidR="006F569A" w:rsidRDefault="00281169">
            <w:pPr>
              <w:jc w:val="center"/>
            </w:pPr>
            <w:r>
              <w:rPr>
                <w:color w:val="000000"/>
                <w:sz w:val="24"/>
              </w:rPr>
              <w:t>34</w:t>
            </w:r>
          </w:p>
        </w:tc>
        <w:tc>
          <w:tcPr>
            <w:tcW w:w="1650" w:type="dxa"/>
            <w:vAlign w:val="center"/>
          </w:tcPr>
          <w:p w14:paraId="2AD93745" w14:textId="77777777" w:rsidR="006F569A" w:rsidRDefault="00281169">
            <w:pPr>
              <w:jc w:val="center"/>
            </w:pPr>
            <w:r>
              <w:rPr>
                <w:color w:val="000000"/>
                <w:sz w:val="24"/>
              </w:rPr>
              <w:t>002475</w:t>
            </w:r>
          </w:p>
        </w:tc>
        <w:tc>
          <w:tcPr>
            <w:tcW w:w="1980" w:type="dxa"/>
            <w:vAlign w:val="center"/>
          </w:tcPr>
          <w:p w14:paraId="6A2A2708" w14:textId="77777777" w:rsidR="006F569A" w:rsidRDefault="00281169">
            <w:pPr>
              <w:jc w:val="center"/>
            </w:pPr>
            <w:r>
              <w:rPr>
                <w:color w:val="000000"/>
                <w:sz w:val="24"/>
              </w:rPr>
              <w:t>立讯精密</w:t>
            </w:r>
          </w:p>
        </w:tc>
        <w:tc>
          <w:tcPr>
            <w:tcW w:w="2880" w:type="dxa"/>
            <w:vAlign w:val="center"/>
          </w:tcPr>
          <w:p w14:paraId="6E285D5B" w14:textId="77777777" w:rsidR="006F569A" w:rsidRDefault="00281169">
            <w:pPr>
              <w:jc w:val="right"/>
            </w:pPr>
            <w:r>
              <w:rPr>
                <w:color w:val="000000"/>
                <w:sz w:val="24"/>
              </w:rPr>
              <w:t>3,766,107.00</w:t>
            </w:r>
          </w:p>
        </w:tc>
        <w:tc>
          <w:tcPr>
            <w:tcW w:w="1620" w:type="dxa"/>
            <w:vAlign w:val="center"/>
          </w:tcPr>
          <w:p w14:paraId="1D926B24" w14:textId="77777777" w:rsidR="006F569A" w:rsidRDefault="00281169">
            <w:pPr>
              <w:jc w:val="right"/>
            </w:pPr>
            <w:r>
              <w:rPr>
                <w:color w:val="000000"/>
                <w:sz w:val="24"/>
              </w:rPr>
              <w:t>4.08</w:t>
            </w:r>
          </w:p>
        </w:tc>
      </w:tr>
      <w:tr w:rsidR="006F569A" w14:paraId="6CF09A0E" w14:textId="77777777">
        <w:tc>
          <w:tcPr>
            <w:tcW w:w="870" w:type="dxa"/>
            <w:vAlign w:val="center"/>
          </w:tcPr>
          <w:p w14:paraId="4695D01F" w14:textId="77777777" w:rsidR="006F569A" w:rsidRDefault="00281169">
            <w:pPr>
              <w:jc w:val="center"/>
            </w:pPr>
            <w:r>
              <w:rPr>
                <w:color w:val="000000"/>
                <w:sz w:val="24"/>
              </w:rPr>
              <w:t>35</w:t>
            </w:r>
          </w:p>
        </w:tc>
        <w:tc>
          <w:tcPr>
            <w:tcW w:w="1650" w:type="dxa"/>
            <w:vAlign w:val="center"/>
          </w:tcPr>
          <w:p w14:paraId="7C5DFDDD" w14:textId="77777777" w:rsidR="006F569A" w:rsidRDefault="00281169">
            <w:pPr>
              <w:jc w:val="center"/>
            </w:pPr>
            <w:r>
              <w:rPr>
                <w:color w:val="000000"/>
                <w:sz w:val="24"/>
              </w:rPr>
              <w:t>601222</w:t>
            </w:r>
          </w:p>
        </w:tc>
        <w:tc>
          <w:tcPr>
            <w:tcW w:w="1980" w:type="dxa"/>
            <w:vAlign w:val="center"/>
          </w:tcPr>
          <w:p w14:paraId="3CE107DD" w14:textId="77777777" w:rsidR="006F569A" w:rsidRDefault="00281169">
            <w:pPr>
              <w:jc w:val="center"/>
            </w:pPr>
            <w:r>
              <w:rPr>
                <w:color w:val="000000"/>
                <w:sz w:val="24"/>
              </w:rPr>
              <w:t>林洋能源</w:t>
            </w:r>
          </w:p>
        </w:tc>
        <w:tc>
          <w:tcPr>
            <w:tcW w:w="2880" w:type="dxa"/>
            <w:vAlign w:val="center"/>
          </w:tcPr>
          <w:p w14:paraId="1FF77770" w14:textId="77777777" w:rsidR="006F569A" w:rsidRDefault="00281169">
            <w:pPr>
              <w:jc w:val="right"/>
            </w:pPr>
            <w:r>
              <w:rPr>
                <w:color w:val="000000"/>
                <w:sz w:val="24"/>
              </w:rPr>
              <w:t>3,764,273.00</w:t>
            </w:r>
          </w:p>
        </w:tc>
        <w:tc>
          <w:tcPr>
            <w:tcW w:w="1620" w:type="dxa"/>
            <w:vAlign w:val="center"/>
          </w:tcPr>
          <w:p w14:paraId="73ADC878" w14:textId="77777777" w:rsidR="006F569A" w:rsidRDefault="00281169">
            <w:pPr>
              <w:jc w:val="right"/>
            </w:pPr>
            <w:r>
              <w:rPr>
                <w:color w:val="000000"/>
                <w:sz w:val="24"/>
              </w:rPr>
              <w:t>4.07</w:t>
            </w:r>
          </w:p>
        </w:tc>
      </w:tr>
      <w:tr w:rsidR="006F569A" w14:paraId="4BE24D83" w14:textId="77777777">
        <w:tc>
          <w:tcPr>
            <w:tcW w:w="870" w:type="dxa"/>
            <w:vAlign w:val="center"/>
          </w:tcPr>
          <w:p w14:paraId="6552EBAB" w14:textId="77777777" w:rsidR="006F569A" w:rsidRDefault="00281169">
            <w:pPr>
              <w:jc w:val="center"/>
            </w:pPr>
            <w:r>
              <w:rPr>
                <w:color w:val="000000"/>
                <w:sz w:val="24"/>
              </w:rPr>
              <w:t>36</w:t>
            </w:r>
          </w:p>
        </w:tc>
        <w:tc>
          <w:tcPr>
            <w:tcW w:w="1650" w:type="dxa"/>
            <w:vAlign w:val="center"/>
          </w:tcPr>
          <w:p w14:paraId="3927DE35" w14:textId="77777777" w:rsidR="006F569A" w:rsidRDefault="00281169">
            <w:pPr>
              <w:jc w:val="center"/>
            </w:pPr>
            <w:r>
              <w:rPr>
                <w:color w:val="000000"/>
                <w:sz w:val="24"/>
              </w:rPr>
              <w:t>300161</w:t>
            </w:r>
          </w:p>
        </w:tc>
        <w:tc>
          <w:tcPr>
            <w:tcW w:w="1980" w:type="dxa"/>
            <w:vAlign w:val="center"/>
          </w:tcPr>
          <w:p w14:paraId="49845DFC" w14:textId="77777777" w:rsidR="006F569A" w:rsidRDefault="00281169">
            <w:pPr>
              <w:jc w:val="center"/>
            </w:pPr>
            <w:r>
              <w:rPr>
                <w:color w:val="000000"/>
                <w:sz w:val="24"/>
              </w:rPr>
              <w:t>华中数控</w:t>
            </w:r>
          </w:p>
        </w:tc>
        <w:tc>
          <w:tcPr>
            <w:tcW w:w="2880" w:type="dxa"/>
            <w:vAlign w:val="center"/>
          </w:tcPr>
          <w:p w14:paraId="7616785E" w14:textId="77777777" w:rsidR="006F569A" w:rsidRDefault="00281169">
            <w:pPr>
              <w:jc w:val="right"/>
            </w:pPr>
            <w:r>
              <w:rPr>
                <w:color w:val="000000"/>
                <w:sz w:val="24"/>
              </w:rPr>
              <w:t>3,710,615.54</w:t>
            </w:r>
          </w:p>
        </w:tc>
        <w:tc>
          <w:tcPr>
            <w:tcW w:w="1620" w:type="dxa"/>
            <w:vAlign w:val="center"/>
          </w:tcPr>
          <w:p w14:paraId="57149699" w14:textId="77777777" w:rsidR="006F569A" w:rsidRDefault="00281169">
            <w:pPr>
              <w:jc w:val="right"/>
            </w:pPr>
            <w:r>
              <w:rPr>
                <w:color w:val="000000"/>
                <w:sz w:val="24"/>
              </w:rPr>
              <w:t>4.02</w:t>
            </w:r>
          </w:p>
        </w:tc>
      </w:tr>
      <w:tr w:rsidR="006F569A" w14:paraId="7B30A09F" w14:textId="77777777">
        <w:tc>
          <w:tcPr>
            <w:tcW w:w="870" w:type="dxa"/>
            <w:vAlign w:val="center"/>
          </w:tcPr>
          <w:p w14:paraId="43C483F0" w14:textId="77777777" w:rsidR="006F569A" w:rsidRDefault="00281169">
            <w:pPr>
              <w:jc w:val="center"/>
            </w:pPr>
            <w:r>
              <w:rPr>
                <w:color w:val="000000"/>
                <w:sz w:val="24"/>
              </w:rPr>
              <w:t>37</w:t>
            </w:r>
          </w:p>
        </w:tc>
        <w:tc>
          <w:tcPr>
            <w:tcW w:w="1650" w:type="dxa"/>
            <w:vAlign w:val="center"/>
          </w:tcPr>
          <w:p w14:paraId="650676DC" w14:textId="77777777" w:rsidR="006F569A" w:rsidRDefault="00281169">
            <w:pPr>
              <w:jc w:val="center"/>
            </w:pPr>
            <w:r>
              <w:rPr>
                <w:color w:val="000000"/>
                <w:sz w:val="24"/>
              </w:rPr>
              <w:t>002624</w:t>
            </w:r>
          </w:p>
        </w:tc>
        <w:tc>
          <w:tcPr>
            <w:tcW w:w="1980" w:type="dxa"/>
            <w:vAlign w:val="center"/>
          </w:tcPr>
          <w:p w14:paraId="440ACC9C" w14:textId="77777777" w:rsidR="006F569A" w:rsidRDefault="00281169">
            <w:pPr>
              <w:jc w:val="center"/>
            </w:pPr>
            <w:r>
              <w:rPr>
                <w:color w:val="000000"/>
                <w:sz w:val="24"/>
              </w:rPr>
              <w:t>完美世界</w:t>
            </w:r>
          </w:p>
        </w:tc>
        <w:tc>
          <w:tcPr>
            <w:tcW w:w="2880" w:type="dxa"/>
            <w:vAlign w:val="center"/>
          </w:tcPr>
          <w:p w14:paraId="6D584BB8" w14:textId="77777777" w:rsidR="006F569A" w:rsidRDefault="00281169">
            <w:pPr>
              <w:jc w:val="right"/>
            </w:pPr>
            <w:r>
              <w:rPr>
                <w:color w:val="000000"/>
                <w:sz w:val="24"/>
              </w:rPr>
              <w:t>3,620,772.91</w:t>
            </w:r>
          </w:p>
        </w:tc>
        <w:tc>
          <w:tcPr>
            <w:tcW w:w="1620" w:type="dxa"/>
            <w:vAlign w:val="center"/>
          </w:tcPr>
          <w:p w14:paraId="6F5DC3E2" w14:textId="77777777" w:rsidR="006F569A" w:rsidRDefault="00281169">
            <w:pPr>
              <w:jc w:val="right"/>
            </w:pPr>
            <w:r>
              <w:rPr>
                <w:color w:val="000000"/>
                <w:sz w:val="24"/>
              </w:rPr>
              <w:t>3.92</w:t>
            </w:r>
          </w:p>
        </w:tc>
      </w:tr>
      <w:tr w:rsidR="006F569A" w14:paraId="199EE04B" w14:textId="77777777">
        <w:tc>
          <w:tcPr>
            <w:tcW w:w="870" w:type="dxa"/>
            <w:vAlign w:val="center"/>
          </w:tcPr>
          <w:p w14:paraId="138EE6C8" w14:textId="77777777" w:rsidR="006F569A" w:rsidRDefault="00281169">
            <w:pPr>
              <w:jc w:val="center"/>
            </w:pPr>
            <w:r>
              <w:rPr>
                <w:color w:val="000000"/>
                <w:sz w:val="24"/>
              </w:rPr>
              <w:t>38</w:t>
            </w:r>
          </w:p>
        </w:tc>
        <w:tc>
          <w:tcPr>
            <w:tcW w:w="1650" w:type="dxa"/>
            <w:vAlign w:val="center"/>
          </w:tcPr>
          <w:p w14:paraId="6C38333C" w14:textId="77777777" w:rsidR="006F569A" w:rsidRDefault="00281169">
            <w:pPr>
              <w:jc w:val="center"/>
            </w:pPr>
            <w:r>
              <w:rPr>
                <w:color w:val="000000"/>
                <w:sz w:val="24"/>
              </w:rPr>
              <w:t>603039</w:t>
            </w:r>
          </w:p>
        </w:tc>
        <w:tc>
          <w:tcPr>
            <w:tcW w:w="1980" w:type="dxa"/>
            <w:vAlign w:val="center"/>
          </w:tcPr>
          <w:p w14:paraId="431287EC" w14:textId="77777777" w:rsidR="006F569A" w:rsidRDefault="00281169">
            <w:pPr>
              <w:jc w:val="center"/>
            </w:pPr>
            <w:r>
              <w:rPr>
                <w:color w:val="000000"/>
                <w:sz w:val="24"/>
              </w:rPr>
              <w:t>泛微网络</w:t>
            </w:r>
          </w:p>
        </w:tc>
        <w:tc>
          <w:tcPr>
            <w:tcW w:w="2880" w:type="dxa"/>
            <w:vAlign w:val="center"/>
          </w:tcPr>
          <w:p w14:paraId="38F53DC7" w14:textId="77777777" w:rsidR="006F569A" w:rsidRDefault="00281169">
            <w:pPr>
              <w:jc w:val="right"/>
            </w:pPr>
            <w:r>
              <w:rPr>
                <w:color w:val="000000"/>
                <w:sz w:val="24"/>
              </w:rPr>
              <w:t>3,604,650.00</w:t>
            </w:r>
          </w:p>
        </w:tc>
        <w:tc>
          <w:tcPr>
            <w:tcW w:w="1620" w:type="dxa"/>
            <w:vAlign w:val="center"/>
          </w:tcPr>
          <w:p w14:paraId="334FDB5A" w14:textId="77777777" w:rsidR="006F569A" w:rsidRDefault="00281169">
            <w:pPr>
              <w:jc w:val="right"/>
            </w:pPr>
            <w:r>
              <w:rPr>
                <w:color w:val="000000"/>
                <w:sz w:val="24"/>
              </w:rPr>
              <w:t>3.90</w:t>
            </w:r>
          </w:p>
        </w:tc>
      </w:tr>
      <w:tr w:rsidR="006F569A" w14:paraId="0EA38818" w14:textId="77777777">
        <w:tc>
          <w:tcPr>
            <w:tcW w:w="870" w:type="dxa"/>
            <w:vAlign w:val="center"/>
          </w:tcPr>
          <w:p w14:paraId="7F0F537E" w14:textId="77777777" w:rsidR="006F569A" w:rsidRDefault="00281169">
            <w:pPr>
              <w:jc w:val="center"/>
            </w:pPr>
            <w:r>
              <w:rPr>
                <w:color w:val="000000"/>
                <w:sz w:val="24"/>
              </w:rPr>
              <w:t>39</w:t>
            </w:r>
          </w:p>
        </w:tc>
        <w:tc>
          <w:tcPr>
            <w:tcW w:w="1650" w:type="dxa"/>
            <w:vAlign w:val="center"/>
          </w:tcPr>
          <w:p w14:paraId="0A02F619" w14:textId="77777777" w:rsidR="006F569A" w:rsidRDefault="00281169">
            <w:pPr>
              <w:jc w:val="center"/>
            </w:pPr>
            <w:r>
              <w:rPr>
                <w:color w:val="000000"/>
                <w:sz w:val="24"/>
              </w:rPr>
              <w:t>002456</w:t>
            </w:r>
          </w:p>
        </w:tc>
        <w:tc>
          <w:tcPr>
            <w:tcW w:w="1980" w:type="dxa"/>
            <w:vAlign w:val="center"/>
          </w:tcPr>
          <w:p w14:paraId="2EA7D129" w14:textId="77777777" w:rsidR="006F569A" w:rsidRDefault="00281169">
            <w:pPr>
              <w:jc w:val="center"/>
            </w:pPr>
            <w:r>
              <w:rPr>
                <w:color w:val="000000"/>
                <w:sz w:val="24"/>
              </w:rPr>
              <w:t>欧菲光</w:t>
            </w:r>
          </w:p>
        </w:tc>
        <w:tc>
          <w:tcPr>
            <w:tcW w:w="2880" w:type="dxa"/>
            <w:vAlign w:val="center"/>
          </w:tcPr>
          <w:p w14:paraId="770FCE95" w14:textId="77777777" w:rsidR="006F569A" w:rsidRDefault="00281169">
            <w:pPr>
              <w:jc w:val="right"/>
            </w:pPr>
            <w:r>
              <w:rPr>
                <w:color w:val="000000"/>
                <w:sz w:val="24"/>
              </w:rPr>
              <w:t>3,555,047.00</w:t>
            </w:r>
          </w:p>
        </w:tc>
        <w:tc>
          <w:tcPr>
            <w:tcW w:w="1620" w:type="dxa"/>
            <w:vAlign w:val="center"/>
          </w:tcPr>
          <w:p w14:paraId="34752F47" w14:textId="77777777" w:rsidR="006F569A" w:rsidRDefault="00281169">
            <w:pPr>
              <w:jc w:val="right"/>
            </w:pPr>
            <w:r>
              <w:rPr>
                <w:color w:val="000000"/>
                <w:sz w:val="24"/>
              </w:rPr>
              <w:t>3.85</w:t>
            </w:r>
          </w:p>
        </w:tc>
      </w:tr>
      <w:tr w:rsidR="006F569A" w14:paraId="6C3C3675" w14:textId="77777777">
        <w:tc>
          <w:tcPr>
            <w:tcW w:w="870" w:type="dxa"/>
            <w:vAlign w:val="center"/>
          </w:tcPr>
          <w:p w14:paraId="32A8B745" w14:textId="77777777" w:rsidR="006F569A" w:rsidRDefault="00281169">
            <w:pPr>
              <w:jc w:val="center"/>
            </w:pPr>
            <w:r>
              <w:rPr>
                <w:color w:val="000000"/>
                <w:sz w:val="24"/>
              </w:rPr>
              <w:t>40</w:t>
            </w:r>
          </w:p>
        </w:tc>
        <w:tc>
          <w:tcPr>
            <w:tcW w:w="1650" w:type="dxa"/>
            <w:vAlign w:val="center"/>
          </w:tcPr>
          <w:p w14:paraId="0D8B8E89" w14:textId="77777777" w:rsidR="006F569A" w:rsidRDefault="00281169">
            <w:pPr>
              <w:jc w:val="center"/>
            </w:pPr>
            <w:r>
              <w:rPr>
                <w:color w:val="000000"/>
                <w:sz w:val="24"/>
              </w:rPr>
              <w:t>603808</w:t>
            </w:r>
          </w:p>
        </w:tc>
        <w:tc>
          <w:tcPr>
            <w:tcW w:w="1980" w:type="dxa"/>
            <w:vAlign w:val="center"/>
          </w:tcPr>
          <w:p w14:paraId="3DE7E7A6" w14:textId="77777777" w:rsidR="006F569A" w:rsidRDefault="00281169">
            <w:pPr>
              <w:jc w:val="center"/>
            </w:pPr>
            <w:r>
              <w:rPr>
                <w:color w:val="000000"/>
                <w:sz w:val="24"/>
              </w:rPr>
              <w:t>歌力思</w:t>
            </w:r>
          </w:p>
        </w:tc>
        <w:tc>
          <w:tcPr>
            <w:tcW w:w="2880" w:type="dxa"/>
            <w:vAlign w:val="center"/>
          </w:tcPr>
          <w:p w14:paraId="04AEA8E5" w14:textId="77777777" w:rsidR="006F569A" w:rsidRDefault="00281169">
            <w:pPr>
              <w:jc w:val="right"/>
            </w:pPr>
            <w:r>
              <w:rPr>
                <w:color w:val="000000"/>
                <w:sz w:val="24"/>
              </w:rPr>
              <w:t>3,351,454.88</w:t>
            </w:r>
          </w:p>
        </w:tc>
        <w:tc>
          <w:tcPr>
            <w:tcW w:w="1620" w:type="dxa"/>
            <w:vAlign w:val="center"/>
          </w:tcPr>
          <w:p w14:paraId="3B9207A6" w14:textId="77777777" w:rsidR="006F569A" w:rsidRDefault="00281169">
            <w:pPr>
              <w:jc w:val="right"/>
            </w:pPr>
            <w:r>
              <w:rPr>
                <w:color w:val="000000"/>
                <w:sz w:val="24"/>
              </w:rPr>
              <w:t>3.63</w:t>
            </w:r>
          </w:p>
        </w:tc>
      </w:tr>
      <w:tr w:rsidR="006F569A" w14:paraId="6F7B6952" w14:textId="77777777">
        <w:tc>
          <w:tcPr>
            <w:tcW w:w="870" w:type="dxa"/>
            <w:vAlign w:val="center"/>
          </w:tcPr>
          <w:p w14:paraId="5D020776" w14:textId="77777777" w:rsidR="006F569A" w:rsidRDefault="00281169">
            <w:pPr>
              <w:jc w:val="center"/>
            </w:pPr>
            <w:r>
              <w:rPr>
                <w:color w:val="000000"/>
                <w:sz w:val="24"/>
              </w:rPr>
              <w:t>41</w:t>
            </w:r>
          </w:p>
        </w:tc>
        <w:tc>
          <w:tcPr>
            <w:tcW w:w="1650" w:type="dxa"/>
            <w:vAlign w:val="center"/>
          </w:tcPr>
          <w:p w14:paraId="31E51581" w14:textId="77777777" w:rsidR="006F569A" w:rsidRDefault="00281169">
            <w:pPr>
              <w:jc w:val="center"/>
            </w:pPr>
            <w:r>
              <w:rPr>
                <w:color w:val="000000"/>
                <w:sz w:val="24"/>
              </w:rPr>
              <w:t>300320</w:t>
            </w:r>
          </w:p>
        </w:tc>
        <w:tc>
          <w:tcPr>
            <w:tcW w:w="1980" w:type="dxa"/>
            <w:vAlign w:val="center"/>
          </w:tcPr>
          <w:p w14:paraId="3C76D553" w14:textId="77777777" w:rsidR="006F569A" w:rsidRDefault="00281169">
            <w:pPr>
              <w:jc w:val="center"/>
            </w:pPr>
            <w:r>
              <w:rPr>
                <w:color w:val="000000"/>
                <w:sz w:val="24"/>
              </w:rPr>
              <w:t>海达股份</w:t>
            </w:r>
          </w:p>
        </w:tc>
        <w:tc>
          <w:tcPr>
            <w:tcW w:w="2880" w:type="dxa"/>
            <w:vAlign w:val="center"/>
          </w:tcPr>
          <w:p w14:paraId="35E2945D" w14:textId="77777777" w:rsidR="006F569A" w:rsidRDefault="00281169">
            <w:pPr>
              <w:jc w:val="right"/>
            </w:pPr>
            <w:r>
              <w:rPr>
                <w:color w:val="000000"/>
                <w:sz w:val="24"/>
              </w:rPr>
              <w:t>3,346,567.20</w:t>
            </w:r>
          </w:p>
        </w:tc>
        <w:tc>
          <w:tcPr>
            <w:tcW w:w="1620" w:type="dxa"/>
            <w:vAlign w:val="center"/>
          </w:tcPr>
          <w:p w14:paraId="50628B00" w14:textId="77777777" w:rsidR="006F569A" w:rsidRDefault="00281169">
            <w:pPr>
              <w:jc w:val="right"/>
            </w:pPr>
            <w:r>
              <w:rPr>
                <w:color w:val="000000"/>
                <w:sz w:val="24"/>
              </w:rPr>
              <w:t>3.62</w:t>
            </w:r>
          </w:p>
        </w:tc>
      </w:tr>
      <w:tr w:rsidR="006F569A" w14:paraId="1923862B" w14:textId="77777777">
        <w:tc>
          <w:tcPr>
            <w:tcW w:w="870" w:type="dxa"/>
            <w:vAlign w:val="center"/>
          </w:tcPr>
          <w:p w14:paraId="6C846553" w14:textId="77777777" w:rsidR="006F569A" w:rsidRDefault="00281169">
            <w:pPr>
              <w:jc w:val="center"/>
            </w:pPr>
            <w:r>
              <w:rPr>
                <w:color w:val="000000"/>
                <w:sz w:val="24"/>
              </w:rPr>
              <w:t>42</w:t>
            </w:r>
          </w:p>
        </w:tc>
        <w:tc>
          <w:tcPr>
            <w:tcW w:w="1650" w:type="dxa"/>
            <w:vAlign w:val="center"/>
          </w:tcPr>
          <w:p w14:paraId="2E3008C8" w14:textId="77777777" w:rsidR="006F569A" w:rsidRDefault="00281169">
            <w:pPr>
              <w:jc w:val="center"/>
            </w:pPr>
            <w:r>
              <w:rPr>
                <w:color w:val="000000"/>
                <w:sz w:val="24"/>
              </w:rPr>
              <w:t>300502</w:t>
            </w:r>
          </w:p>
        </w:tc>
        <w:tc>
          <w:tcPr>
            <w:tcW w:w="1980" w:type="dxa"/>
            <w:vAlign w:val="center"/>
          </w:tcPr>
          <w:p w14:paraId="03CD9C3A" w14:textId="77777777" w:rsidR="006F569A" w:rsidRDefault="00281169">
            <w:pPr>
              <w:jc w:val="center"/>
            </w:pPr>
            <w:r>
              <w:rPr>
                <w:color w:val="000000"/>
                <w:sz w:val="24"/>
              </w:rPr>
              <w:t>新易盛</w:t>
            </w:r>
          </w:p>
        </w:tc>
        <w:tc>
          <w:tcPr>
            <w:tcW w:w="2880" w:type="dxa"/>
            <w:vAlign w:val="center"/>
          </w:tcPr>
          <w:p w14:paraId="01EF200F" w14:textId="77777777" w:rsidR="006F569A" w:rsidRDefault="00281169">
            <w:pPr>
              <w:jc w:val="right"/>
            </w:pPr>
            <w:r>
              <w:rPr>
                <w:color w:val="000000"/>
                <w:sz w:val="24"/>
              </w:rPr>
              <w:t>3,304,670.00</w:t>
            </w:r>
          </w:p>
        </w:tc>
        <w:tc>
          <w:tcPr>
            <w:tcW w:w="1620" w:type="dxa"/>
            <w:vAlign w:val="center"/>
          </w:tcPr>
          <w:p w14:paraId="4DADA1C3" w14:textId="77777777" w:rsidR="006F569A" w:rsidRDefault="00281169">
            <w:pPr>
              <w:jc w:val="right"/>
            </w:pPr>
            <w:r>
              <w:rPr>
                <w:color w:val="000000"/>
                <w:sz w:val="24"/>
              </w:rPr>
              <w:t>3.58</w:t>
            </w:r>
          </w:p>
        </w:tc>
      </w:tr>
      <w:tr w:rsidR="006F569A" w14:paraId="54375555" w14:textId="77777777">
        <w:tc>
          <w:tcPr>
            <w:tcW w:w="870" w:type="dxa"/>
            <w:vAlign w:val="center"/>
          </w:tcPr>
          <w:p w14:paraId="02DEDF50" w14:textId="77777777" w:rsidR="006F569A" w:rsidRDefault="00281169">
            <w:pPr>
              <w:jc w:val="center"/>
            </w:pPr>
            <w:r>
              <w:rPr>
                <w:color w:val="000000"/>
                <w:sz w:val="24"/>
              </w:rPr>
              <w:t>43</w:t>
            </w:r>
          </w:p>
        </w:tc>
        <w:tc>
          <w:tcPr>
            <w:tcW w:w="1650" w:type="dxa"/>
            <w:vAlign w:val="center"/>
          </w:tcPr>
          <w:p w14:paraId="3B29C2AD" w14:textId="77777777" w:rsidR="006F569A" w:rsidRDefault="00281169">
            <w:pPr>
              <w:jc w:val="center"/>
            </w:pPr>
            <w:r>
              <w:rPr>
                <w:color w:val="000000"/>
                <w:sz w:val="24"/>
              </w:rPr>
              <w:t>603690</w:t>
            </w:r>
          </w:p>
        </w:tc>
        <w:tc>
          <w:tcPr>
            <w:tcW w:w="1980" w:type="dxa"/>
            <w:vAlign w:val="center"/>
          </w:tcPr>
          <w:p w14:paraId="4C1E2CAF" w14:textId="77777777" w:rsidR="006F569A" w:rsidRDefault="00281169">
            <w:pPr>
              <w:jc w:val="center"/>
            </w:pPr>
            <w:r>
              <w:rPr>
                <w:color w:val="000000"/>
                <w:sz w:val="24"/>
              </w:rPr>
              <w:t>至纯科技</w:t>
            </w:r>
          </w:p>
        </w:tc>
        <w:tc>
          <w:tcPr>
            <w:tcW w:w="2880" w:type="dxa"/>
            <w:vAlign w:val="center"/>
          </w:tcPr>
          <w:p w14:paraId="3CA50B25" w14:textId="77777777" w:rsidR="006F569A" w:rsidRDefault="00281169">
            <w:pPr>
              <w:jc w:val="right"/>
            </w:pPr>
            <w:r>
              <w:rPr>
                <w:color w:val="000000"/>
                <w:sz w:val="24"/>
              </w:rPr>
              <w:t>3,266,845.00</w:t>
            </w:r>
          </w:p>
        </w:tc>
        <w:tc>
          <w:tcPr>
            <w:tcW w:w="1620" w:type="dxa"/>
            <w:vAlign w:val="center"/>
          </w:tcPr>
          <w:p w14:paraId="22A94E8E" w14:textId="77777777" w:rsidR="006F569A" w:rsidRDefault="00281169">
            <w:pPr>
              <w:jc w:val="right"/>
            </w:pPr>
            <w:r>
              <w:rPr>
                <w:color w:val="000000"/>
                <w:sz w:val="24"/>
              </w:rPr>
              <w:t>3.54</w:t>
            </w:r>
          </w:p>
        </w:tc>
      </w:tr>
      <w:tr w:rsidR="006F569A" w14:paraId="1C05BB9D" w14:textId="77777777">
        <w:tc>
          <w:tcPr>
            <w:tcW w:w="870" w:type="dxa"/>
            <w:vAlign w:val="center"/>
          </w:tcPr>
          <w:p w14:paraId="69D17D1C" w14:textId="77777777" w:rsidR="006F569A" w:rsidRDefault="00281169">
            <w:pPr>
              <w:jc w:val="center"/>
            </w:pPr>
            <w:r>
              <w:rPr>
                <w:color w:val="000000"/>
                <w:sz w:val="24"/>
              </w:rPr>
              <w:t>44</w:t>
            </w:r>
          </w:p>
        </w:tc>
        <w:tc>
          <w:tcPr>
            <w:tcW w:w="1650" w:type="dxa"/>
            <w:vAlign w:val="center"/>
          </w:tcPr>
          <w:p w14:paraId="24B99635" w14:textId="77777777" w:rsidR="006F569A" w:rsidRDefault="00281169">
            <w:pPr>
              <w:jc w:val="center"/>
            </w:pPr>
            <w:r>
              <w:rPr>
                <w:color w:val="000000"/>
                <w:sz w:val="24"/>
              </w:rPr>
              <w:t>000681</w:t>
            </w:r>
          </w:p>
        </w:tc>
        <w:tc>
          <w:tcPr>
            <w:tcW w:w="1980" w:type="dxa"/>
            <w:vAlign w:val="center"/>
          </w:tcPr>
          <w:p w14:paraId="7EC42C78" w14:textId="77777777" w:rsidR="006F569A" w:rsidRDefault="00281169">
            <w:pPr>
              <w:jc w:val="center"/>
            </w:pPr>
            <w:r>
              <w:rPr>
                <w:color w:val="000000"/>
                <w:sz w:val="24"/>
              </w:rPr>
              <w:t>视觉中国</w:t>
            </w:r>
          </w:p>
        </w:tc>
        <w:tc>
          <w:tcPr>
            <w:tcW w:w="2880" w:type="dxa"/>
            <w:vAlign w:val="center"/>
          </w:tcPr>
          <w:p w14:paraId="46EAE0CB" w14:textId="77777777" w:rsidR="006F569A" w:rsidRDefault="00281169">
            <w:pPr>
              <w:jc w:val="right"/>
            </w:pPr>
            <w:r>
              <w:rPr>
                <w:color w:val="000000"/>
                <w:sz w:val="24"/>
              </w:rPr>
              <w:t>3,225,714.30</w:t>
            </w:r>
          </w:p>
        </w:tc>
        <w:tc>
          <w:tcPr>
            <w:tcW w:w="1620" w:type="dxa"/>
            <w:vAlign w:val="center"/>
          </w:tcPr>
          <w:p w14:paraId="3BBEA67C" w14:textId="77777777" w:rsidR="006F569A" w:rsidRDefault="00281169">
            <w:pPr>
              <w:jc w:val="right"/>
            </w:pPr>
            <w:r>
              <w:rPr>
                <w:color w:val="000000"/>
                <w:sz w:val="24"/>
              </w:rPr>
              <w:t>3.49</w:t>
            </w:r>
          </w:p>
        </w:tc>
      </w:tr>
      <w:tr w:rsidR="006F569A" w14:paraId="6B6EE787" w14:textId="77777777">
        <w:tc>
          <w:tcPr>
            <w:tcW w:w="870" w:type="dxa"/>
            <w:vAlign w:val="center"/>
          </w:tcPr>
          <w:p w14:paraId="22FB4456" w14:textId="77777777" w:rsidR="006F569A" w:rsidRDefault="00281169">
            <w:pPr>
              <w:jc w:val="center"/>
            </w:pPr>
            <w:r>
              <w:rPr>
                <w:color w:val="000000"/>
                <w:sz w:val="24"/>
              </w:rPr>
              <w:t>45</w:t>
            </w:r>
          </w:p>
        </w:tc>
        <w:tc>
          <w:tcPr>
            <w:tcW w:w="1650" w:type="dxa"/>
            <w:vAlign w:val="center"/>
          </w:tcPr>
          <w:p w14:paraId="1C7969F7" w14:textId="77777777" w:rsidR="006F569A" w:rsidRDefault="00281169">
            <w:pPr>
              <w:jc w:val="center"/>
            </w:pPr>
            <w:r>
              <w:rPr>
                <w:color w:val="000000"/>
                <w:sz w:val="24"/>
              </w:rPr>
              <w:t>300271</w:t>
            </w:r>
          </w:p>
        </w:tc>
        <w:tc>
          <w:tcPr>
            <w:tcW w:w="1980" w:type="dxa"/>
            <w:vAlign w:val="center"/>
          </w:tcPr>
          <w:p w14:paraId="78E2F095" w14:textId="77777777" w:rsidR="006F569A" w:rsidRDefault="00281169">
            <w:pPr>
              <w:jc w:val="center"/>
            </w:pPr>
            <w:r>
              <w:rPr>
                <w:color w:val="000000"/>
                <w:sz w:val="24"/>
              </w:rPr>
              <w:t>华宇软件</w:t>
            </w:r>
          </w:p>
        </w:tc>
        <w:tc>
          <w:tcPr>
            <w:tcW w:w="2880" w:type="dxa"/>
            <w:vAlign w:val="center"/>
          </w:tcPr>
          <w:p w14:paraId="35348BC0" w14:textId="77777777" w:rsidR="006F569A" w:rsidRDefault="00281169">
            <w:pPr>
              <w:jc w:val="right"/>
            </w:pPr>
            <w:r>
              <w:rPr>
                <w:color w:val="000000"/>
                <w:sz w:val="24"/>
              </w:rPr>
              <w:t>3,102,341.00</w:t>
            </w:r>
          </w:p>
        </w:tc>
        <w:tc>
          <w:tcPr>
            <w:tcW w:w="1620" w:type="dxa"/>
            <w:vAlign w:val="center"/>
          </w:tcPr>
          <w:p w14:paraId="3BE215E6" w14:textId="77777777" w:rsidR="006F569A" w:rsidRDefault="00281169">
            <w:pPr>
              <w:jc w:val="right"/>
            </w:pPr>
            <w:r>
              <w:rPr>
                <w:color w:val="000000"/>
                <w:sz w:val="24"/>
              </w:rPr>
              <w:t>3.36</w:t>
            </w:r>
          </w:p>
        </w:tc>
      </w:tr>
      <w:tr w:rsidR="006F569A" w14:paraId="08F3C516" w14:textId="77777777">
        <w:tc>
          <w:tcPr>
            <w:tcW w:w="870" w:type="dxa"/>
            <w:vAlign w:val="center"/>
          </w:tcPr>
          <w:p w14:paraId="18B5111E" w14:textId="77777777" w:rsidR="006F569A" w:rsidRDefault="00281169">
            <w:pPr>
              <w:jc w:val="center"/>
            </w:pPr>
            <w:r>
              <w:rPr>
                <w:color w:val="000000"/>
                <w:sz w:val="24"/>
              </w:rPr>
              <w:t>46</w:t>
            </w:r>
          </w:p>
        </w:tc>
        <w:tc>
          <w:tcPr>
            <w:tcW w:w="1650" w:type="dxa"/>
            <w:vAlign w:val="center"/>
          </w:tcPr>
          <w:p w14:paraId="755E751A" w14:textId="77777777" w:rsidR="006F569A" w:rsidRDefault="00281169">
            <w:pPr>
              <w:jc w:val="center"/>
            </w:pPr>
            <w:r>
              <w:rPr>
                <w:color w:val="000000"/>
                <w:sz w:val="24"/>
              </w:rPr>
              <w:t>601688</w:t>
            </w:r>
          </w:p>
        </w:tc>
        <w:tc>
          <w:tcPr>
            <w:tcW w:w="1980" w:type="dxa"/>
            <w:vAlign w:val="center"/>
          </w:tcPr>
          <w:p w14:paraId="43BF520B" w14:textId="77777777" w:rsidR="006F569A" w:rsidRDefault="00281169">
            <w:pPr>
              <w:jc w:val="center"/>
            </w:pPr>
            <w:r>
              <w:rPr>
                <w:color w:val="000000"/>
                <w:sz w:val="24"/>
              </w:rPr>
              <w:t>华泰证券</w:t>
            </w:r>
          </w:p>
        </w:tc>
        <w:tc>
          <w:tcPr>
            <w:tcW w:w="2880" w:type="dxa"/>
            <w:vAlign w:val="center"/>
          </w:tcPr>
          <w:p w14:paraId="1DBB438B" w14:textId="77777777" w:rsidR="006F569A" w:rsidRDefault="00281169">
            <w:pPr>
              <w:jc w:val="right"/>
            </w:pPr>
            <w:r>
              <w:rPr>
                <w:color w:val="000000"/>
                <w:sz w:val="24"/>
              </w:rPr>
              <w:t>3,054,747.60</w:t>
            </w:r>
          </w:p>
        </w:tc>
        <w:tc>
          <w:tcPr>
            <w:tcW w:w="1620" w:type="dxa"/>
            <w:vAlign w:val="center"/>
          </w:tcPr>
          <w:p w14:paraId="341AF347" w14:textId="77777777" w:rsidR="006F569A" w:rsidRDefault="00281169">
            <w:pPr>
              <w:jc w:val="right"/>
            </w:pPr>
            <w:r>
              <w:rPr>
                <w:color w:val="000000"/>
                <w:sz w:val="24"/>
              </w:rPr>
              <w:t>3.31</w:t>
            </w:r>
          </w:p>
        </w:tc>
      </w:tr>
      <w:tr w:rsidR="006F569A" w14:paraId="3E0B5CFE" w14:textId="77777777">
        <w:tc>
          <w:tcPr>
            <w:tcW w:w="870" w:type="dxa"/>
            <w:vAlign w:val="center"/>
          </w:tcPr>
          <w:p w14:paraId="0ADC8BC0" w14:textId="77777777" w:rsidR="006F569A" w:rsidRDefault="00281169">
            <w:pPr>
              <w:jc w:val="center"/>
            </w:pPr>
            <w:r>
              <w:rPr>
                <w:color w:val="000000"/>
                <w:sz w:val="24"/>
              </w:rPr>
              <w:t>47</w:t>
            </w:r>
          </w:p>
        </w:tc>
        <w:tc>
          <w:tcPr>
            <w:tcW w:w="1650" w:type="dxa"/>
            <w:vAlign w:val="center"/>
          </w:tcPr>
          <w:p w14:paraId="49EA056A" w14:textId="77777777" w:rsidR="006F569A" w:rsidRDefault="00281169">
            <w:pPr>
              <w:jc w:val="center"/>
            </w:pPr>
            <w:r>
              <w:rPr>
                <w:color w:val="000000"/>
                <w:sz w:val="24"/>
              </w:rPr>
              <w:t>601398</w:t>
            </w:r>
          </w:p>
        </w:tc>
        <w:tc>
          <w:tcPr>
            <w:tcW w:w="1980" w:type="dxa"/>
            <w:vAlign w:val="center"/>
          </w:tcPr>
          <w:p w14:paraId="31DE83FB" w14:textId="77777777" w:rsidR="006F569A" w:rsidRDefault="00281169">
            <w:pPr>
              <w:jc w:val="center"/>
            </w:pPr>
            <w:r>
              <w:rPr>
                <w:color w:val="000000"/>
                <w:sz w:val="24"/>
              </w:rPr>
              <w:t>工商银行</w:t>
            </w:r>
          </w:p>
        </w:tc>
        <w:tc>
          <w:tcPr>
            <w:tcW w:w="2880" w:type="dxa"/>
            <w:vAlign w:val="center"/>
          </w:tcPr>
          <w:p w14:paraId="407A112B" w14:textId="77777777" w:rsidR="006F569A" w:rsidRDefault="00281169">
            <w:pPr>
              <w:jc w:val="right"/>
            </w:pPr>
            <w:r>
              <w:rPr>
                <w:color w:val="000000"/>
                <w:sz w:val="24"/>
              </w:rPr>
              <w:t>3,041,340.00</w:t>
            </w:r>
          </w:p>
        </w:tc>
        <w:tc>
          <w:tcPr>
            <w:tcW w:w="1620" w:type="dxa"/>
            <w:vAlign w:val="center"/>
          </w:tcPr>
          <w:p w14:paraId="25F1886C" w14:textId="77777777" w:rsidR="006F569A" w:rsidRDefault="00281169">
            <w:pPr>
              <w:jc w:val="right"/>
            </w:pPr>
            <w:r>
              <w:rPr>
                <w:color w:val="000000"/>
                <w:sz w:val="24"/>
              </w:rPr>
              <w:t>3.29</w:t>
            </w:r>
          </w:p>
        </w:tc>
      </w:tr>
      <w:tr w:rsidR="006F569A" w14:paraId="0FF659B6" w14:textId="77777777">
        <w:tc>
          <w:tcPr>
            <w:tcW w:w="870" w:type="dxa"/>
            <w:vAlign w:val="center"/>
          </w:tcPr>
          <w:p w14:paraId="54FB5A3C" w14:textId="77777777" w:rsidR="006F569A" w:rsidRDefault="00281169">
            <w:pPr>
              <w:jc w:val="center"/>
            </w:pPr>
            <w:r>
              <w:rPr>
                <w:color w:val="000000"/>
                <w:sz w:val="24"/>
              </w:rPr>
              <w:t>48</w:t>
            </w:r>
          </w:p>
        </w:tc>
        <w:tc>
          <w:tcPr>
            <w:tcW w:w="1650" w:type="dxa"/>
            <w:vAlign w:val="center"/>
          </w:tcPr>
          <w:p w14:paraId="49C18118" w14:textId="77777777" w:rsidR="006F569A" w:rsidRDefault="00281169">
            <w:pPr>
              <w:jc w:val="center"/>
            </w:pPr>
            <w:r>
              <w:rPr>
                <w:color w:val="000000"/>
                <w:sz w:val="24"/>
              </w:rPr>
              <w:t>600693</w:t>
            </w:r>
          </w:p>
        </w:tc>
        <w:tc>
          <w:tcPr>
            <w:tcW w:w="1980" w:type="dxa"/>
            <w:vAlign w:val="center"/>
          </w:tcPr>
          <w:p w14:paraId="1F8252A2" w14:textId="77777777" w:rsidR="006F569A" w:rsidRDefault="00281169">
            <w:pPr>
              <w:jc w:val="center"/>
            </w:pPr>
            <w:r>
              <w:rPr>
                <w:color w:val="000000"/>
                <w:sz w:val="24"/>
              </w:rPr>
              <w:t>东百集团</w:t>
            </w:r>
          </w:p>
        </w:tc>
        <w:tc>
          <w:tcPr>
            <w:tcW w:w="2880" w:type="dxa"/>
            <w:vAlign w:val="center"/>
          </w:tcPr>
          <w:p w14:paraId="65A8CD51" w14:textId="77777777" w:rsidR="006F569A" w:rsidRDefault="00281169">
            <w:pPr>
              <w:jc w:val="right"/>
            </w:pPr>
            <w:r>
              <w:rPr>
                <w:color w:val="000000"/>
                <w:sz w:val="24"/>
              </w:rPr>
              <w:t>3,040,441.00</w:t>
            </w:r>
          </w:p>
        </w:tc>
        <w:tc>
          <w:tcPr>
            <w:tcW w:w="1620" w:type="dxa"/>
            <w:vAlign w:val="center"/>
          </w:tcPr>
          <w:p w14:paraId="17D98CAC" w14:textId="77777777" w:rsidR="006F569A" w:rsidRDefault="00281169">
            <w:pPr>
              <w:jc w:val="right"/>
            </w:pPr>
            <w:r>
              <w:rPr>
                <w:color w:val="000000"/>
                <w:sz w:val="24"/>
              </w:rPr>
              <w:t>3.29</w:t>
            </w:r>
          </w:p>
        </w:tc>
      </w:tr>
      <w:tr w:rsidR="006F569A" w14:paraId="1EE12532" w14:textId="77777777">
        <w:tc>
          <w:tcPr>
            <w:tcW w:w="870" w:type="dxa"/>
            <w:vAlign w:val="center"/>
          </w:tcPr>
          <w:p w14:paraId="78DC4992" w14:textId="77777777" w:rsidR="006F569A" w:rsidRDefault="00281169">
            <w:pPr>
              <w:jc w:val="center"/>
            </w:pPr>
            <w:r>
              <w:rPr>
                <w:color w:val="000000"/>
                <w:sz w:val="24"/>
              </w:rPr>
              <w:t>49</w:t>
            </w:r>
          </w:p>
        </w:tc>
        <w:tc>
          <w:tcPr>
            <w:tcW w:w="1650" w:type="dxa"/>
            <w:vAlign w:val="center"/>
          </w:tcPr>
          <w:p w14:paraId="35FF578E" w14:textId="77777777" w:rsidR="006F569A" w:rsidRDefault="00281169">
            <w:pPr>
              <w:jc w:val="center"/>
            </w:pPr>
            <w:r>
              <w:rPr>
                <w:color w:val="000000"/>
                <w:sz w:val="24"/>
              </w:rPr>
              <w:t>600031</w:t>
            </w:r>
          </w:p>
        </w:tc>
        <w:tc>
          <w:tcPr>
            <w:tcW w:w="1980" w:type="dxa"/>
            <w:vAlign w:val="center"/>
          </w:tcPr>
          <w:p w14:paraId="1FCEC39F" w14:textId="77777777" w:rsidR="006F569A" w:rsidRDefault="00281169">
            <w:pPr>
              <w:jc w:val="center"/>
            </w:pPr>
            <w:r>
              <w:rPr>
                <w:color w:val="000000"/>
                <w:sz w:val="24"/>
              </w:rPr>
              <w:t>三一重工</w:t>
            </w:r>
          </w:p>
        </w:tc>
        <w:tc>
          <w:tcPr>
            <w:tcW w:w="2880" w:type="dxa"/>
            <w:vAlign w:val="center"/>
          </w:tcPr>
          <w:p w14:paraId="5A3366DA" w14:textId="77777777" w:rsidR="006F569A" w:rsidRDefault="00281169">
            <w:pPr>
              <w:jc w:val="right"/>
            </w:pPr>
            <w:r>
              <w:rPr>
                <w:color w:val="000000"/>
                <w:sz w:val="24"/>
              </w:rPr>
              <w:t>3,034,480.00</w:t>
            </w:r>
          </w:p>
        </w:tc>
        <w:tc>
          <w:tcPr>
            <w:tcW w:w="1620" w:type="dxa"/>
            <w:vAlign w:val="center"/>
          </w:tcPr>
          <w:p w14:paraId="00FDACF7" w14:textId="77777777" w:rsidR="006F569A" w:rsidRDefault="00281169">
            <w:pPr>
              <w:jc w:val="right"/>
            </w:pPr>
            <w:r>
              <w:rPr>
                <w:color w:val="000000"/>
                <w:sz w:val="24"/>
              </w:rPr>
              <w:t>3.28</w:t>
            </w:r>
          </w:p>
        </w:tc>
      </w:tr>
      <w:tr w:rsidR="006F569A" w14:paraId="4F97B694" w14:textId="77777777">
        <w:tc>
          <w:tcPr>
            <w:tcW w:w="870" w:type="dxa"/>
            <w:vAlign w:val="center"/>
          </w:tcPr>
          <w:p w14:paraId="3E5CC21C" w14:textId="77777777" w:rsidR="006F569A" w:rsidRDefault="00281169">
            <w:pPr>
              <w:jc w:val="center"/>
            </w:pPr>
            <w:r>
              <w:rPr>
                <w:color w:val="000000"/>
                <w:sz w:val="24"/>
              </w:rPr>
              <w:t>50</w:t>
            </w:r>
          </w:p>
        </w:tc>
        <w:tc>
          <w:tcPr>
            <w:tcW w:w="1650" w:type="dxa"/>
            <w:vAlign w:val="center"/>
          </w:tcPr>
          <w:p w14:paraId="078F9470" w14:textId="77777777" w:rsidR="006F569A" w:rsidRDefault="00281169">
            <w:pPr>
              <w:jc w:val="center"/>
            </w:pPr>
            <w:r>
              <w:rPr>
                <w:color w:val="000000"/>
                <w:sz w:val="24"/>
              </w:rPr>
              <w:t>000921</w:t>
            </w:r>
          </w:p>
        </w:tc>
        <w:tc>
          <w:tcPr>
            <w:tcW w:w="1980" w:type="dxa"/>
            <w:vAlign w:val="center"/>
          </w:tcPr>
          <w:p w14:paraId="2A3E49D5" w14:textId="77777777" w:rsidR="006F569A" w:rsidRDefault="00281169">
            <w:pPr>
              <w:jc w:val="center"/>
            </w:pPr>
            <w:r>
              <w:rPr>
                <w:color w:val="000000"/>
                <w:sz w:val="24"/>
              </w:rPr>
              <w:t>海信科龙</w:t>
            </w:r>
          </w:p>
        </w:tc>
        <w:tc>
          <w:tcPr>
            <w:tcW w:w="2880" w:type="dxa"/>
            <w:vAlign w:val="center"/>
          </w:tcPr>
          <w:p w14:paraId="32A32C3F" w14:textId="77777777" w:rsidR="006F569A" w:rsidRDefault="00281169">
            <w:pPr>
              <w:jc w:val="right"/>
            </w:pPr>
            <w:r>
              <w:rPr>
                <w:color w:val="000000"/>
                <w:sz w:val="24"/>
              </w:rPr>
              <w:t>3,031,119.70</w:t>
            </w:r>
          </w:p>
        </w:tc>
        <w:tc>
          <w:tcPr>
            <w:tcW w:w="1620" w:type="dxa"/>
            <w:vAlign w:val="center"/>
          </w:tcPr>
          <w:p w14:paraId="38E54BBF" w14:textId="77777777" w:rsidR="006F569A" w:rsidRDefault="00281169">
            <w:pPr>
              <w:jc w:val="right"/>
            </w:pPr>
            <w:r>
              <w:rPr>
                <w:color w:val="000000"/>
                <w:sz w:val="24"/>
              </w:rPr>
              <w:t>3.28</w:t>
            </w:r>
          </w:p>
        </w:tc>
      </w:tr>
      <w:tr w:rsidR="006F569A" w14:paraId="6E39764A" w14:textId="77777777">
        <w:tc>
          <w:tcPr>
            <w:tcW w:w="870" w:type="dxa"/>
            <w:vAlign w:val="center"/>
          </w:tcPr>
          <w:p w14:paraId="0A441D97" w14:textId="77777777" w:rsidR="006F569A" w:rsidRDefault="00281169">
            <w:pPr>
              <w:jc w:val="center"/>
            </w:pPr>
            <w:r>
              <w:rPr>
                <w:color w:val="000000"/>
                <w:sz w:val="24"/>
              </w:rPr>
              <w:t>51</w:t>
            </w:r>
          </w:p>
        </w:tc>
        <w:tc>
          <w:tcPr>
            <w:tcW w:w="1650" w:type="dxa"/>
            <w:vAlign w:val="center"/>
          </w:tcPr>
          <w:p w14:paraId="722FEAD1" w14:textId="77777777" w:rsidR="006F569A" w:rsidRDefault="00281169">
            <w:pPr>
              <w:jc w:val="center"/>
            </w:pPr>
            <w:r>
              <w:rPr>
                <w:color w:val="000000"/>
                <w:sz w:val="24"/>
              </w:rPr>
              <w:t>601318</w:t>
            </w:r>
          </w:p>
        </w:tc>
        <w:tc>
          <w:tcPr>
            <w:tcW w:w="1980" w:type="dxa"/>
            <w:vAlign w:val="center"/>
          </w:tcPr>
          <w:p w14:paraId="33504046" w14:textId="77777777" w:rsidR="006F569A" w:rsidRDefault="00281169">
            <w:pPr>
              <w:jc w:val="center"/>
            </w:pPr>
            <w:r>
              <w:rPr>
                <w:color w:val="000000"/>
                <w:sz w:val="24"/>
              </w:rPr>
              <w:t>中国平安</w:t>
            </w:r>
          </w:p>
        </w:tc>
        <w:tc>
          <w:tcPr>
            <w:tcW w:w="2880" w:type="dxa"/>
            <w:vAlign w:val="center"/>
          </w:tcPr>
          <w:p w14:paraId="28BE8A15" w14:textId="77777777" w:rsidR="006F569A" w:rsidRDefault="00281169">
            <w:pPr>
              <w:jc w:val="right"/>
            </w:pPr>
            <w:r>
              <w:rPr>
                <w:color w:val="000000"/>
                <w:sz w:val="24"/>
              </w:rPr>
              <w:t>3,027,346.00</w:t>
            </w:r>
          </w:p>
        </w:tc>
        <w:tc>
          <w:tcPr>
            <w:tcW w:w="1620" w:type="dxa"/>
            <w:vAlign w:val="center"/>
          </w:tcPr>
          <w:p w14:paraId="30C41A80" w14:textId="77777777" w:rsidR="006F569A" w:rsidRDefault="00281169">
            <w:pPr>
              <w:jc w:val="right"/>
            </w:pPr>
            <w:r>
              <w:rPr>
                <w:color w:val="000000"/>
                <w:sz w:val="24"/>
              </w:rPr>
              <w:t>3.28</w:t>
            </w:r>
          </w:p>
        </w:tc>
      </w:tr>
      <w:tr w:rsidR="006F569A" w14:paraId="0FA92267" w14:textId="77777777">
        <w:tc>
          <w:tcPr>
            <w:tcW w:w="870" w:type="dxa"/>
            <w:vAlign w:val="center"/>
          </w:tcPr>
          <w:p w14:paraId="2D7BF443" w14:textId="77777777" w:rsidR="006F569A" w:rsidRDefault="00281169">
            <w:pPr>
              <w:jc w:val="center"/>
            </w:pPr>
            <w:r>
              <w:rPr>
                <w:color w:val="000000"/>
                <w:sz w:val="24"/>
              </w:rPr>
              <w:t>52</w:t>
            </w:r>
          </w:p>
        </w:tc>
        <w:tc>
          <w:tcPr>
            <w:tcW w:w="1650" w:type="dxa"/>
            <w:vAlign w:val="center"/>
          </w:tcPr>
          <w:p w14:paraId="07568017" w14:textId="77777777" w:rsidR="006F569A" w:rsidRDefault="00281169">
            <w:pPr>
              <w:jc w:val="center"/>
            </w:pPr>
            <w:r>
              <w:rPr>
                <w:color w:val="000000"/>
                <w:sz w:val="24"/>
              </w:rPr>
              <w:t>002202</w:t>
            </w:r>
          </w:p>
        </w:tc>
        <w:tc>
          <w:tcPr>
            <w:tcW w:w="1980" w:type="dxa"/>
            <w:vAlign w:val="center"/>
          </w:tcPr>
          <w:p w14:paraId="1C7CAC5A" w14:textId="77777777" w:rsidR="006F569A" w:rsidRDefault="00281169">
            <w:pPr>
              <w:jc w:val="center"/>
            </w:pPr>
            <w:r>
              <w:rPr>
                <w:color w:val="000000"/>
                <w:sz w:val="24"/>
              </w:rPr>
              <w:t>金风科技</w:t>
            </w:r>
          </w:p>
        </w:tc>
        <w:tc>
          <w:tcPr>
            <w:tcW w:w="2880" w:type="dxa"/>
            <w:vAlign w:val="center"/>
          </w:tcPr>
          <w:p w14:paraId="75ECC2CC" w14:textId="77777777" w:rsidR="006F569A" w:rsidRDefault="00281169">
            <w:pPr>
              <w:jc w:val="right"/>
            </w:pPr>
            <w:r>
              <w:rPr>
                <w:color w:val="000000"/>
                <w:sz w:val="24"/>
              </w:rPr>
              <w:t>2,959,980.00</w:t>
            </w:r>
          </w:p>
        </w:tc>
        <w:tc>
          <w:tcPr>
            <w:tcW w:w="1620" w:type="dxa"/>
            <w:vAlign w:val="center"/>
          </w:tcPr>
          <w:p w14:paraId="16F9FE9A" w14:textId="77777777" w:rsidR="006F569A" w:rsidRDefault="00281169">
            <w:pPr>
              <w:jc w:val="right"/>
            </w:pPr>
            <w:r>
              <w:rPr>
                <w:color w:val="000000"/>
                <w:sz w:val="24"/>
              </w:rPr>
              <w:t>3.20</w:t>
            </w:r>
          </w:p>
        </w:tc>
      </w:tr>
      <w:tr w:rsidR="006F569A" w14:paraId="360E22E9" w14:textId="77777777">
        <w:tc>
          <w:tcPr>
            <w:tcW w:w="870" w:type="dxa"/>
            <w:vAlign w:val="center"/>
          </w:tcPr>
          <w:p w14:paraId="669995B1" w14:textId="77777777" w:rsidR="006F569A" w:rsidRDefault="00281169">
            <w:pPr>
              <w:jc w:val="center"/>
            </w:pPr>
            <w:r>
              <w:rPr>
                <w:color w:val="000000"/>
                <w:sz w:val="24"/>
              </w:rPr>
              <w:t>53</w:t>
            </w:r>
          </w:p>
        </w:tc>
        <w:tc>
          <w:tcPr>
            <w:tcW w:w="1650" w:type="dxa"/>
            <w:vAlign w:val="center"/>
          </w:tcPr>
          <w:p w14:paraId="2D10A40F" w14:textId="77777777" w:rsidR="006F569A" w:rsidRDefault="00281169">
            <w:pPr>
              <w:jc w:val="center"/>
            </w:pPr>
            <w:r>
              <w:rPr>
                <w:color w:val="000000"/>
                <w:sz w:val="24"/>
              </w:rPr>
              <w:t>002142</w:t>
            </w:r>
          </w:p>
        </w:tc>
        <w:tc>
          <w:tcPr>
            <w:tcW w:w="1980" w:type="dxa"/>
            <w:vAlign w:val="center"/>
          </w:tcPr>
          <w:p w14:paraId="7272977B" w14:textId="77777777" w:rsidR="006F569A" w:rsidRDefault="00281169">
            <w:pPr>
              <w:jc w:val="center"/>
            </w:pPr>
            <w:r>
              <w:rPr>
                <w:color w:val="000000"/>
                <w:sz w:val="24"/>
              </w:rPr>
              <w:t>宁波银行</w:t>
            </w:r>
          </w:p>
        </w:tc>
        <w:tc>
          <w:tcPr>
            <w:tcW w:w="2880" w:type="dxa"/>
            <w:vAlign w:val="center"/>
          </w:tcPr>
          <w:p w14:paraId="312A4731" w14:textId="77777777" w:rsidR="006F569A" w:rsidRDefault="00281169">
            <w:pPr>
              <w:jc w:val="right"/>
            </w:pPr>
            <w:r>
              <w:rPr>
                <w:color w:val="000000"/>
                <w:sz w:val="24"/>
              </w:rPr>
              <w:t>2,538,403.20</w:t>
            </w:r>
          </w:p>
        </w:tc>
        <w:tc>
          <w:tcPr>
            <w:tcW w:w="1620" w:type="dxa"/>
            <w:vAlign w:val="center"/>
          </w:tcPr>
          <w:p w14:paraId="3DF9DFDE" w14:textId="77777777" w:rsidR="006F569A" w:rsidRDefault="00281169">
            <w:pPr>
              <w:jc w:val="right"/>
            </w:pPr>
            <w:r>
              <w:rPr>
                <w:color w:val="000000"/>
                <w:sz w:val="24"/>
              </w:rPr>
              <w:t>2.75</w:t>
            </w:r>
          </w:p>
        </w:tc>
      </w:tr>
      <w:tr w:rsidR="006F569A" w14:paraId="12E52064" w14:textId="77777777">
        <w:tc>
          <w:tcPr>
            <w:tcW w:w="870" w:type="dxa"/>
            <w:vAlign w:val="center"/>
          </w:tcPr>
          <w:p w14:paraId="575E27A0" w14:textId="77777777" w:rsidR="006F569A" w:rsidRDefault="00281169">
            <w:pPr>
              <w:jc w:val="center"/>
            </w:pPr>
            <w:r>
              <w:rPr>
                <w:color w:val="000000"/>
                <w:sz w:val="24"/>
              </w:rPr>
              <w:t>54</w:t>
            </w:r>
          </w:p>
        </w:tc>
        <w:tc>
          <w:tcPr>
            <w:tcW w:w="1650" w:type="dxa"/>
            <w:vAlign w:val="center"/>
          </w:tcPr>
          <w:p w14:paraId="5222FCF1" w14:textId="77777777" w:rsidR="006F569A" w:rsidRDefault="00281169">
            <w:pPr>
              <w:jc w:val="center"/>
            </w:pPr>
            <w:r>
              <w:rPr>
                <w:color w:val="000000"/>
                <w:sz w:val="24"/>
              </w:rPr>
              <w:t>002812</w:t>
            </w:r>
          </w:p>
        </w:tc>
        <w:tc>
          <w:tcPr>
            <w:tcW w:w="1980" w:type="dxa"/>
            <w:vAlign w:val="center"/>
          </w:tcPr>
          <w:p w14:paraId="234E7EE5" w14:textId="77777777" w:rsidR="006F569A" w:rsidRDefault="00281169">
            <w:pPr>
              <w:jc w:val="center"/>
            </w:pPr>
            <w:r>
              <w:rPr>
                <w:color w:val="000000"/>
                <w:sz w:val="24"/>
              </w:rPr>
              <w:t>创新股份</w:t>
            </w:r>
          </w:p>
        </w:tc>
        <w:tc>
          <w:tcPr>
            <w:tcW w:w="2880" w:type="dxa"/>
            <w:vAlign w:val="center"/>
          </w:tcPr>
          <w:p w14:paraId="1566ECC3" w14:textId="77777777" w:rsidR="006F569A" w:rsidRDefault="00281169">
            <w:pPr>
              <w:jc w:val="right"/>
            </w:pPr>
            <w:r>
              <w:rPr>
                <w:color w:val="000000"/>
                <w:sz w:val="24"/>
              </w:rPr>
              <w:t>2,535,918.00</w:t>
            </w:r>
          </w:p>
        </w:tc>
        <w:tc>
          <w:tcPr>
            <w:tcW w:w="1620" w:type="dxa"/>
            <w:vAlign w:val="center"/>
          </w:tcPr>
          <w:p w14:paraId="2895B8F4" w14:textId="77777777" w:rsidR="006F569A" w:rsidRDefault="00281169">
            <w:pPr>
              <w:jc w:val="right"/>
            </w:pPr>
            <w:r>
              <w:rPr>
                <w:color w:val="000000"/>
                <w:sz w:val="24"/>
              </w:rPr>
              <w:t>2.75</w:t>
            </w:r>
          </w:p>
        </w:tc>
      </w:tr>
      <w:tr w:rsidR="006F569A" w14:paraId="0B1EFA47" w14:textId="77777777">
        <w:tc>
          <w:tcPr>
            <w:tcW w:w="870" w:type="dxa"/>
            <w:vAlign w:val="center"/>
          </w:tcPr>
          <w:p w14:paraId="7B185532" w14:textId="77777777" w:rsidR="006F569A" w:rsidRDefault="00281169">
            <w:pPr>
              <w:jc w:val="center"/>
            </w:pPr>
            <w:r>
              <w:rPr>
                <w:color w:val="000000"/>
                <w:sz w:val="24"/>
              </w:rPr>
              <w:t>55</w:t>
            </w:r>
          </w:p>
        </w:tc>
        <w:tc>
          <w:tcPr>
            <w:tcW w:w="1650" w:type="dxa"/>
            <w:vAlign w:val="center"/>
          </w:tcPr>
          <w:p w14:paraId="6F895A32" w14:textId="77777777" w:rsidR="006F569A" w:rsidRDefault="00281169">
            <w:pPr>
              <w:jc w:val="center"/>
            </w:pPr>
            <w:r>
              <w:rPr>
                <w:color w:val="000000"/>
                <w:sz w:val="24"/>
              </w:rPr>
              <w:t>002681</w:t>
            </w:r>
          </w:p>
        </w:tc>
        <w:tc>
          <w:tcPr>
            <w:tcW w:w="1980" w:type="dxa"/>
            <w:vAlign w:val="center"/>
          </w:tcPr>
          <w:p w14:paraId="035613E6" w14:textId="77777777" w:rsidR="006F569A" w:rsidRDefault="00281169">
            <w:pPr>
              <w:jc w:val="center"/>
            </w:pPr>
            <w:r>
              <w:rPr>
                <w:color w:val="000000"/>
                <w:sz w:val="24"/>
              </w:rPr>
              <w:t>奋达科技</w:t>
            </w:r>
          </w:p>
        </w:tc>
        <w:tc>
          <w:tcPr>
            <w:tcW w:w="2880" w:type="dxa"/>
            <w:vAlign w:val="center"/>
          </w:tcPr>
          <w:p w14:paraId="1846090B" w14:textId="77777777" w:rsidR="006F569A" w:rsidRDefault="00281169">
            <w:pPr>
              <w:jc w:val="right"/>
            </w:pPr>
            <w:r>
              <w:rPr>
                <w:color w:val="000000"/>
                <w:sz w:val="24"/>
              </w:rPr>
              <w:t>2,509,113.10</w:t>
            </w:r>
          </w:p>
        </w:tc>
        <w:tc>
          <w:tcPr>
            <w:tcW w:w="1620" w:type="dxa"/>
            <w:vAlign w:val="center"/>
          </w:tcPr>
          <w:p w14:paraId="51D59E19" w14:textId="77777777" w:rsidR="006F569A" w:rsidRDefault="00281169">
            <w:pPr>
              <w:jc w:val="right"/>
            </w:pPr>
            <w:r>
              <w:rPr>
                <w:color w:val="000000"/>
                <w:sz w:val="24"/>
              </w:rPr>
              <w:t>2.72</w:t>
            </w:r>
          </w:p>
        </w:tc>
      </w:tr>
      <w:tr w:rsidR="006F569A" w14:paraId="228F23B8" w14:textId="77777777">
        <w:tc>
          <w:tcPr>
            <w:tcW w:w="870" w:type="dxa"/>
            <w:vAlign w:val="center"/>
          </w:tcPr>
          <w:p w14:paraId="3E743D6D" w14:textId="77777777" w:rsidR="006F569A" w:rsidRDefault="00281169">
            <w:pPr>
              <w:jc w:val="center"/>
            </w:pPr>
            <w:r>
              <w:rPr>
                <w:color w:val="000000"/>
                <w:sz w:val="24"/>
              </w:rPr>
              <w:t>56</w:t>
            </w:r>
          </w:p>
        </w:tc>
        <w:tc>
          <w:tcPr>
            <w:tcW w:w="1650" w:type="dxa"/>
            <w:vAlign w:val="center"/>
          </w:tcPr>
          <w:p w14:paraId="0C654AF4" w14:textId="77777777" w:rsidR="006F569A" w:rsidRDefault="00281169">
            <w:pPr>
              <w:jc w:val="center"/>
            </w:pPr>
            <w:r>
              <w:rPr>
                <w:color w:val="000000"/>
                <w:sz w:val="24"/>
              </w:rPr>
              <w:t>002153</w:t>
            </w:r>
          </w:p>
        </w:tc>
        <w:tc>
          <w:tcPr>
            <w:tcW w:w="1980" w:type="dxa"/>
            <w:vAlign w:val="center"/>
          </w:tcPr>
          <w:p w14:paraId="24F929A4" w14:textId="77777777" w:rsidR="006F569A" w:rsidRDefault="00281169">
            <w:pPr>
              <w:jc w:val="center"/>
            </w:pPr>
            <w:r>
              <w:rPr>
                <w:color w:val="000000"/>
                <w:sz w:val="24"/>
              </w:rPr>
              <w:t>石基信息</w:t>
            </w:r>
          </w:p>
        </w:tc>
        <w:tc>
          <w:tcPr>
            <w:tcW w:w="2880" w:type="dxa"/>
            <w:vAlign w:val="center"/>
          </w:tcPr>
          <w:p w14:paraId="05BF387F" w14:textId="77777777" w:rsidR="006F569A" w:rsidRDefault="00281169">
            <w:pPr>
              <w:jc w:val="right"/>
            </w:pPr>
            <w:r>
              <w:rPr>
                <w:color w:val="000000"/>
                <w:sz w:val="24"/>
              </w:rPr>
              <w:t>2,329,074.00</w:t>
            </w:r>
          </w:p>
        </w:tc>
        <w:tc>
          <w:tcPr>
            <w:tcW w:w="1620" w:type="dxa"/>
            <w:vAlign w:val="center"/>
          </w:tcPr>
          <w:p w14:paraId="13E7114B" w14:textId="77777777" w:rsidR="006F569A" w:rsidRDefault="00281169">
            <w:pPr>
              <w:jc w:val="right"/>
            </w:pPr>
            <w:r>
              <w:rPr>
                <w:color w:val="000000"/>
                <w:sz w:val="24"/>
              </w:rPr>
              <w:t>2.52</w:t>
            </w:r>
          </w:p>
        </w:tc>
      </w:tr>
      <w:tr w:rsidR="006F569A" w14:paraId="278C4BAC" w14:textId="77777777">
        <w:tc>
          <w:tcPr>
            <w:tcW w:w="870" w:type="dxa"/>
            <w:vAlign w:val="center"/>
          </w:tcPr>
          <w:p w14:paraId="685A0988" w14:textId="77777777" w:rsidR="006F569A" w:rsidRDefault="00281169">
            <w:pPr>
              <w:jc w:val="center"/>
            </w:pPr>
            <w:r>
              <w:rPr>
                <w:color w:val="000000"/>
                <w:sz w:val="24"/>
              </w:rPr>
              <w:t>57</w:t>
            </w:r>
          </w:p>
        </w:tc>
        <w:tc>
          <w:tcPr>
            <w:tcW w:w="1650" w:type="dxa"/>
            <w:vAlign w:val="center"/>
          </w:tcPr>
          <w:p w14:paraId="612C8F61" w14:textId="77777777" w:rsidR="006F569A" w:rsidRDefault="00281169">
            <w:pPr>
              <w:jc w:val="center"/>
            </w:pPr>
            <w:r>
              <w:rPr>
                <w:color w:val="000000"/>
                <w:sz w:val="24"/>
              </w:rPr>
              <w:t>600309</w:t>
            </w:r>
          </w:p>
        </w:tc>
        <w:tc>
          <w:tcPr>
            <w:tcW w:w="1980" w:type="dxa"/>
            <w:vAlign w:val="center"/>
          </w:tcPr>
          <w:p w14:paraId="05856870" w14:textId="77777777" w:rsidR="006F569A" w:rsidRDefault="00281169">
            <w:pPr>
              <w:jc w:val="center"/>
            </w:pPr>
            <w:r>
              <w:rPr>
                <w:color w:val="000000"/>
                <w:sz w:val="24"/>
              </w:rPr>
              <w:t>万华化学</w:t>
            </w:r>
          </w:p>
        </w:tc>
        <w:tc>
          <w:tcPr>
            <w:tcW w:w="2880" w:type="dxa"/>
            <w:vAlign w:val="center"/>
          </w:tcPr>
          <w:p w14:paraId="6A044F40" w14:textId="77777777" w:rsidR="006F569A" w:rsidRDefault="00281169">
            <w:pPr>
              <w:jc w:val="right"/>
            </w:pPr>
            <w:r>
              <w:rPr>
                <w:color w:val="000000"/>
                <w:sz w:val="24"/>
              </w:rPr>
              <w:t>2,326,349.00</w:t>
            </w:r>
          </w:p>
        </w:tc>
        <w:tc>
          <w:tcPr>
            <w:tcW w:w="1620" w:type="dxa"/>
            <w:vAlign w:val="center"/>
          </w:tcPr>
          <w:p w14:paraId="42613DCA" w14:textId="77777777" w:rsidR="006F569A" w:rsidRDefault="00281169">
            <w:pPr>
              <w:jc w:val="right"/>
            </w:pPr>
            <w:r>
              <w:rPr>
                <w:color w:val="000000"/>
                <w:sz w:val="24"/>
              </w:rPr>
              <w:t>2.52</w:t>
            </w:r>
          </w:p>
        </w:tc>
      </w:tr>
      <w:tr w:rsidR="006F569A" w14:paraId="128ECCCA" w14:textId="77777777">
        <w:tc>
          <w:tcPr>
            <w:tcW w:w="870" w:type="dxa"/>
            <w:vAlign w:val="center"/>
          </w:tcPr>
          <w:p w14:paraId="4C3FBE6E" w14:textId="77777777" w:rsidR="006F569A" w:rsidRDefault="00281169">
            <w:pPr>
              <w:jc w:val="center"/>
            </w:pPr>
            <w:r>
              <w:rPr>
                <w:color w:val="000000"/>
                <w:sz w:val="24"/>
              </w:rPr>
              <w:t>58</w:t>
            </w:r>
          </w:p>
        </w:tc>
        <w:tc>
          <w:tcPr>
            <w:tcW w:w="1650" w:type="dxa"/>
            <w:vAlign w:val="center"/>
          </w:tcPr>
          <w:p w14:paraId="44795D99" w14:textId="77777777" w:rsidR="006F569A" w:rsidRDefault="00281169">
            <w:pPr>
              <w:jc w:val="center"/>
            </w:pPr>
            <w:r>
              <w:rPr>
                <w:color w:val="000000"/>
                <w:sz w:val="24"/>
              </w:rPr>
              <w:t>300471</w:t>
            </w:r>
          </w:p>
        </w:tc>
        <w:tc>
          <w:tcPr>
            <w:tcW w:w="1980" w:type="dxa"/>
            <w:vAlign w:val="center"/>
          </w:tcPr>
          <w:p w14:paraId="7F08960A" w14:textId="77777777" w:rsidR="006F569A" w:rsidRDefault="00281169">
            <w:pPr>
              <w:jc w:val="center"/>
            </w:pPr>
            <w:r>
              <w:rPr>
                <w:color w:val="000000"/>
                <w:sz w:val="24"/>
              </w:rPr>
              <w:t>厚普股份</w:t>
            </w:r>
          </w:p>
        </w:tc>
        <w:tc>
          <w:tcPr>
            <w:tcW w:w="2880" w:type="dxa"/>
            <w:vAlign w:val="center"/>
          </w:tcPr>
          <w:p w14:paraId="0770E736" w14:textId="77777777" w:rsidR="006F569A" w:rsidRDefault="00281169">
            <w:pPr>
              <w:jc w:val="right"/>
            </w:pPr>
            <w:r>
              <w:rPr>
                <w:color w:val="000000"/>
                <w:sz w:val="24"/>
              </w:rPr>
              <w:t>2,206,558.00</w:t>
            </w:r>
          </w:p>
        </w:tc>
        <w:tc>
          <w:tcPr>
            <w:tcW w:w="1620" w:type="dxa"/>
            <w:vAlign w:val="center"/>
          </w:tcPr>
          <w:p w14:paraId="1162B38C" w14:textId="77777777" w:rsidR="006F569A" w:rsidRDefault="00281169">
            <w:pPr>
              <w:jc w:val="right"/>
            </w:pPr>
            <w:r>
              <w:rPr>
                <w:color w:val="000000"/>
                <w:sz w:val="24"/>
              </w:rPr>
              <w:t>2.39</w:t>
            </w:r>
          </w:p>
        </w:tc>
      </w:tr>
      <w:tr w:rsidR="006F569A" w14:paraId="29258DFE" w14:textId="77777777">
        <w:tc>
          <w:tcPr>
            <w:tcW w:w="870" w:type="dxa"/>
            <w:vAlign w:val="center"/>
          </w:tcPr>
          <w:p w14:paraId="0B532D70" w14:textId="77777777" w:rsidR="006F569A" w:rsidRDefault="00281169">
            <w:pPr>
              <w:jc w:val="center"/>
            </w:pPr>
            <w:r>
              <w:rPr>
                <w:color w:val="000000"/>
                <w:sz w:val="24"/>
              </w:rPr>
              <w:t>59</w:t>
            </w:r>
          </w:p>
        </w:tc>
        <w:tc>
          <w:tcPr>
            <w:tcW w:w="1650" w:type="dxa"/>
            <w:vAlign w:val="center"/>
          </w:tcPr>
          <w:p w14:paraId="1102E32E" w14:textId="77777777" w:rsidR="006F569A" w:rsidRDefault="00281169">
            <w:pPr>
              <w:jc w:val="center"/>
            </w:pPr>
            <w:r>
              <w:rPr>
                <w:color w:val="000000"/>
                <w:sz w:val="24"/>
              </w:rPr>
              <w:t>300036</w:t>
            </w:r>
          </w:p>
        </w:tc>
        <w:tc>
          <w:tcPr>
            <w:tcW w:w="1980" w:type="dxa"/>
            <w:vAlign w:val="center"/>
          </w:tcPr>
          <w:p w14:paraId="36D205BF" w14:textId="77777777" w:rsidR="006F569A" w:rsidRDefault="00281169">
            <w:pPr>
              <w:jc w:val="center"/>
            </w:pPr>
            <w:r>
              <w:rPr>
                <w:color w:val="000000"/>
                <w:sz w:val="24"/>
              </w:rPr>
              <w:t>超图软件</w:t>
            </w:r>
          </w:p>
        </w:tc>
        <w:tc>
          <w:tcPr>
            <w:tcW w:w="2880" w:type="dxa"/>
            <w:vAlign w:val="center"/>
          </w:tcPr>
          <w:p w14:paraId="32334668" w14:textId="77777777" w:rsidR="006F569A" w:rsidRDefault="00281169">
            <w:pPr>
              <w:jc w:val="right"/>
            </w:pPr>
            <w:r>
              <w:rPr>
                <w:color w:val="000000"/>
                <w:sz w:val="24"/>
              </w:rPr>
              <w:t>2,167,442.00</w:t>
            </w:r>
          </w:p>
        </w:tc>
        <w:tc>
          <w:tcPr>
            <w:tcW w:w="1620" w:type="dxa"/>
            <w:vAlign w:val="center"/>
          </w:tcPr>
          <w:p w14:paraId="7420CB56" w14:textId="77777777" w:rsidR="006F569A" w:rsidRDefault="00281169">
            <w:pPr>
              <w:jc w:val="right"/>
            </w:pPr>
            <w:r>
              <w:rPr>
                <w:color w:val="000000"/>
                <w:sz w:val="24"/>
              </w:rPr>
              <w:t>2.35</w:t>
            </w:r>
          </w:p>
        </w:tc>
      </w:tr>
      <w:tr w:rsidR="006F569A" w14:paraId="51622106" w14:textId="77777777">
        <w:tc>
          <w:tcPr>
            <w:tcW w:w="870" w:type="dxa"/>
            <w:vAlign w:val="center"/>
          </w:tcPr>
          <w:p w14:paraId="20C5048B" w14:textId="77777777" w:rsidR="006F569A" w:rsidRDefault="00281169">
            <w:pPr>
              <w:jc w:val="center"/>
            </w:pPr>
            <w:r>
              <w:rPr>
                <w:color w:val="000000"/>
                <w:sz w:val="24"/>
              </w:rPr>
              <w:t>60</w:t>
            </w:r>
          </w:p>
        </w:tc>
        <w:tc>
          <w:tcPr>
            <w:tcW w:w="1650" w:type="dxa"/>
            <w:vAlign w:val="center"/>
          </w:tcPr>
          <w:p w14:paraId="414C15F9" w14:textId="77777777" w:rsidR="006F569A" w:rsidRDefault="00281169">
            <w:pPr>
              <w:jc w:val="center"/>
            </w:pPr>
            <w:r>
              <w:rPr>
                <w:color w:val="000000"/>
                <w:sz w:val="24"/>
              </w:rPr>
              <w:t>002714</w:t>
            </w:r>
          </w:p>
        </w:tc>
        <w:tc>
          <w:tcPr>
            <w:tcW w:w="1980" w:type="dxa"/>
            <w:vAlign w:val="center"/>
          </w:tcPr>
          <w:p w14:paraId="1EF3C441" w14:textId="77777777" w:rsidR="006F569A" w:rsidRDefault="00281169">
            <w:pPr>
              <w:jc w:val="center"/>
            </w:pPr>
            <w:r>
              <w:rPr>
                <w:color w:val="000000"/>
                <w:sz w:val="24"/>
              </w:rPr>
              <w:t>牧原股份</w:t>
            </w:r>
          </w:p>
        </w:tc>
        <w:tc>
          <w:tcPr>
            <w:tcW w:w="2880" w:type="dxa"/>
            <w:vAlign w:val="center"/>
          </w:tcPr>
          <w:p w14:paraId="08BCC071" w14:textId="77777777" w:rsidR="006F569A" w:rsidRDefault="00281169">
            <w:pPr>
              <w:jc w:val="right"/>
            </w:pPr>
            <w:r>
              <w:rPr>
                <w:color w:val="000000"/>
                <w:sz w:val="24"/>
              </w:rPr>
              <w:t>2,158,113.00</w:t>
            </w:r>
          </w:p>
        </w:tc>
        <w:tc>
          <w:tcPr>
            <w:tcW w:w="1620" w:type="dxa"/>
            <w:vAlign w:val="center"/>
          </w:tcPr>
          <w:p w14:paraId="4C2F65D3" w14:textId="77777777" w:rsidR="006F569A" w:rsidRDefault="00281169">
            <w:pPr>
              <w:jc w:val="right"/>
            </w:pPr>
            <w:r>
              <w:rPr>
                <w:color w:val="000000"/>
                <w:sz w:val="24"/>
              </w:rPr>
              <w:t>2.34</w:t>
            </w:r>
          </w:p>
        </w:tc>
      </w:tr>
      <w:tr w:rsidR="006F569A" w14:paraId="70B30DFC" w14:textId="77777777">
        <w:tc>
          <w:tcPr>
            <w:tcW w:w="870" w:type="dxa"/>
            <w:vAlign w:val="center"/>
          </w:tcPr>
          <w:p w14:paraId="3C99C70F" w14:textId="77777777" w:rsidR="006F569A" w:rsidRDefault="00281169">
            <w:pPr>
              <w:jc w:val="center"/>
            </w:pPr>
            <w:r>
              <w:rPr>
                <w:color w:val="000000"/>
                <w:sz w:val="24"/>
              </w:rPr>
              <w:t>61</w:t>
            </w:r>
          </w:p>
        </w:tc>
        <w:tc>
          <w:tcPr>
            <w:tcW w:w="1650" w:type="dxa"/>
            <w:vAlign w:val="center"/>
          </w:tcPr>
          <w:p w14:paraId="72766928" w14:textId="77777777" w:rsidR="006F569A" w:rsidRDefault="00281169">
            <w:pPr>
              <w:jc w:val="center"/>
            </w:pPr>
            <w:r>
              <w:rPr>
                <w:color w:val="000000"/>
                <w:sz w:val="24"/>
              </w:rPr>
              <w:t>000759</w:t>
            </w:r>
          </w:p>
        </w:tc>
        <w:tc>
          <w:tcPr>
            <w:tcW w:w="1980" w:type="dxa"/>
            <w:vAlign w:val="center"/>
          </w:tcPr>
          <w:p w14:paraId="43AD1426" w14:textId="77777777" w:rsidR="006F569A" w:rsidRDefault="00281169">
            <w:pPr>
              <w:jc w:val="center"/>
            </w:pPr>
            <w:r>
              <w:rPr>
                <w:color w:val="000000"/>
                <w:sz w:val="24"/>
              </w:rPr>
              <w:t>中百集团</w:t>
            </w:r>
          </w:p>
        </w:tc>
        <w:tc>
          <w:tcPr>
            <w:tcW w:w="2880" w:type="dxa"/>
            <w:vAlign w:val="center"/>
          </w:tcPr>
          <w:p w14:paraId="61EACFF1" w14:textId="77777777" w:rsidR="006F569A" w:rsidRDefault="00281169">
            <w:pPr>
              <w:jc w:val="right"/>
            </w:pPr>
            <w:r>
              <w:rPr>
                <w:color w:val="000000"/>
                <w:sz w:val="24"/>
              </w:rPr>
              <w:t>2,092,905.00</w:t>
            </w:r>
          </w:p>
        </w:tc>
        <w:tc>
          <w:tcPr>
            <w:tcW w:w="1620" w:type="dxa"/>
            <w:vAlign w:val="center"/>
          </w:tcPr>
          <w:p w14:paraId="08383E1A" w14:textId="77777777" w:rsidR="006F569A" w:rsidRDefault="00281169">
            <w:pPr>
              <w:jc w:val="right"/>
            </w:pPr>
            <w:r>
              <w:rPr>
                <w:color w:val="000000"/>
                <w:sz w:val="24"/>
              </w:rPr>
              <w:t>2.27</w:t>
            </w:r>
          </w:p>
        </w:tc>
      </w:tr>
      <w:tr w:rsidR="006F569A" w14:paraId="2EBB2A63" w14:textId="77777777">
        <w:tc>
          <w:tcPr>
            <w:tcW w:w="870" w:type="dxa"/>
            <w:vAlign w:val="center"/>
          </w:tcPr>
          <w:p w14:paraId="202C72A3" w14:textId="77777777" w:rsidR="006F569A" w:rsidRDefault="00281169">
            <w:pPr>
              <w:jc w:val="center"/>
            </w:pPr>
            <w:r>
              <w:rPr>
                <w:color w:val="000000"/>
                <w:sz w:val="24"/>
              </w:rPr>
              <w:t>62</w:t>
            </w:r>
          </w:p>
        </w:tc>
        <w:tc>
          <w:tcPr>
            <w:tcW w:w="1650" w:type="dxa"/>
            <w:vAlign w:val="center"/>
          </w:tcPr>
          <w:p w14:paraId="643694E1" w14:textId="77777777" w:rsidR="006F569A" w:rsidRDefault="00281169">
            <w:pPr>
              <w:jc w:val="center"/>
            </w:pPr>
            <w:r>
              <w:rPr>
                <w:color w:val="000000"/>
                <w:sz w:val="24"/>
              </w:rPr>
              <w:t>002322</w:t>
            </w:r>
          </w:p>
        </w:tc>
        <w:tc>
          <w:tcPr>
            <w:tcW w:w="1980" w:type="dxa"/>
            <w:vAlign w:val="center"/>
          </w:tcPr>
          <w:p w14:paraId="1CFA6863" w14:textId="77777777" w:rsidR="006F569A" w:rsidRDefault="00281169">
            <w:pPr>
              <w:jc w:val="center"/>
            </w:pPr>
            <w:r>
              <w:rPr>
                <w:color w:val="000000"/>
                <w:sz w:val="24"/>
              </w:rPr>
              <w:t>理工环科</w:t>
            </w:r>
          </w:p>
        </w:tc>
        <w:tc>
          <w:tcPr>
            <w:tcW w:w="2880" w:type="dxa"/>
            <w:vAlign w:val="center"/>
          </w:tcPr>
          <w:p w14:paraId="4D835FFA" w14:textId="77777777" w:rsidR="006F569A" w:rsidRDefault="00281169">
            <w:pPr>
              <w:jc w:val="right"/>
            </w:pPr>
            <w:r>
              <w:rPr>
                <w:color w:val="000000"/>
                <w:sz w:val="24"/>
              </w:rPr>
              <w:t>2,080,920.90</w:t>
            </w:r>
          </w:p>
        </w:tc>
        <w:tc>
          <w:tcPr>
            <w:tcW w:w="1620" w:type="dxa"/>
            <w:vAlign w:val="center"/>
          </w:tcPr>
          <w:p w14:paraId="4405D4A2" w14:textId="77777777" w:rsidR="006F569A" w:rsidRDefault="00281169">
            <w:pPr>
              <w:jc w:val="right"/>
            </w:pPr>
            <w:r>
              <w:rPr>
                <w:color w:val="000000"/>
                <w:sz w:val="24"/>
              </w:rPr>
              <w:t>2.25</w:t>
            </w:r>
          </w:p>
        </w:tc>
      </w:tr>
      <w:tr w:rsidR="006F569A" w14:paraId="700A5923" w14:textId="77777777">
        <w:tc>
          <w:tcPr>
            <w:tcW w:w="870" w:type="dxa"/>
            <w:vAlign w:val="center"/>
          </w:tcPr>
          <w:p w14:paraId="5D55E224" w14:textId="77777777" w:rsidR="006F569A" w:rsidRDefault="00281169">
            <w:pPr>
              <w:jc w:val="center"/>
            </w:pPr>
            <w:r>
              <w:rPr>
                <w:color w:val="000000"/>
                <w:sz w:val="24"/>
              </w:rPr>
              <w:t>63</w:t>
            </w:r>
          </w:p>
        </w:tc>
        <w:tc>
          <w:tcPr>
            <w:tcW w:w="1650" w:type="dxa"/>
            <w:vAlign w:val="center"/>
          </w:tcPr>
          <w:p w14:paraId="42D17889" w14:textId="77777777" w:rsidR="006F569A" w:rsidRDefault="00281169">
            <w:pPr>
              <w:jc w:val="center"/>
            </w:pPr>
            <w:r>
              <w:rPr>
                <w:color w:val="000000"/>
                <w:sz w:val="24"/>
              </w:rPr>
              <w:t>600499</w:t>
            </w:r>
          </w:p>
        </w:tc>
        <w:tc>
          <w:tcPr>
            <w:tcW w:w="1980" w:type="dxa"/>
            <w:vAlign w:val="center"/>
          </w:tcPr>
          <w:p w14:paraId="790A0A77" w14:textId="77777777" w:rsidR="006F569A" w:rsidRDefault="00281169">
            <w:pPr>
              <w:jc w:val="center"/>
            </w:pPr>
            <w:r>
              <w:rPr>
                <w:color w:val="000000"/>
                <w:sz w:val="24"/>
              </w:rPr>
              <w:t>科达洁能</w:t>
            </w:r>
          </w:p>
        </w:tc>
        <w:tc>
          <w:tcPr>
            <w:tcW w:w="2880" w:type="dxa"/>
            <w:vAlign w:val="center"/>
          </w:tcPr>
          <w:p w14:paraId="11406A40" w14:textId="77777777" w:rsidR="006F569A" w:rsidRDefault="00281169">
            <w:pPr>
              <w:jc w:val="right"/>
            </w:pPr>
            <w:r>
              <w:rPr>
                <w:color w:val="000000"/>
                <w:sz w:val="24"/>
              </w:rPr>
              <w:t>2,076,777.00</w:t>
            </w:r>
          </w:p>
        </w:tc>
        <w:tc>
          <w:tcPr>
            <w:tcW w:w="1620" w:type="dxa"/>
            <w:vAlign w:val="center"/>
          </w:tcPr>
          <w:p w14:paraId="6F38C5D4" w14:textId="77777777" w:rsidR="006F569A" w:rsidRDefault="00281169">
            <w:pPr>
              <w:jc w:val="right"/>
            </w:pPr>
            <w:r>
              <w:rPr>
                <w:color w:val="000000"/>
                <w:sz w:val="24"/>
              </w:rPr>
              <w:t>2.25</w:t>
            </w:r>
          </w:p>
        </w:tc>
      </w:tr>
      <w:tr w:rsidR="006F569A" w14:paraId="459196EC" w14:textId="77777777">
        <w:tc>
          <w:tcPr>
            <w:tcW w:w="870" w:type="dxa"/>
            <w:vAlign w:val="center"/>
          </w:tcPr>
          <w:p w14:paraId="580A8F1F" w14:textId="77777777" w:rsidR="006F569A" w:rsidRDefault="00281169">
            <w:pPr>
              <w:jc w:val="center"/>
            </w:pPr>
            <w:r>
              <w:rPr>
                <w:color w:val="000000"/>
                <w:sz w:val="24"/>
              </w:rPr>
              <w:t>64</w:t>
            </w:r>
          </w:p>
        </w:tc>
        <w:tc>
          <w:tcPr>
            <w:tcW w:w="1650" w:type="dxa"/>
            <w:vAlign w:val="center"/>
          </w:tcPr>
          <w:p w14:paraId="28217866" w14:textId="77777777" w:rsidR="006F569A" w:rsidRDefault="00281169">
            <w:pPr>
              <w:jc w:val="center"/>
            </w:pPr>
            <w:r>
              <w:rPr>
                <w:color w:val="000000"/>
                <w:sz w:val="24"/>
              </w:rPr>
              <w:t>600525</w:t>
            </w:r>
          </w:p>
        </w:tc>
        <w:tc>
          <w:tcPr>
            <w:tcW w:w="1980" w:type="dxa"/>
            <w:vAlign w:val="center"/>
          </w:tcPr>
          <w:p w14:paraId="27149641" w14:textId="77777777" w:rsidR="006F569A" w:rsidRDefault="00281169">
            <w:pPr>
              <w:jc w:val="center"/>
            </w:pPr>
            <w:r>
              <w:rPr>
                <w:color w:val="000000"/>
                <w:sz w:val="24"/>
              </w:rPr>
              <w:t>长园集团</w:t>
            </w:r>
          </w:p>
        </w:tc>
        <w:tc>
          <w:tcPr>
            <w:tcW w:w="2880" w:type="dxa"/>
            <w:vAlign w:val="center"/>
          </w:tcPr>
          <w:p w14:paraId="5BD5141A" w14:textId="77777777" w:rsidR="006F569A" w:rsidRDefault="00281169">
            <w:pPr>
              <w:jc w:val="right"/>
            </w:pPr>
            <w:r>
              <w:rPr>
                <w:color w:val="000000"/>
                <w:sz w:val="24"/>
              </w:rPr>
              <w:t>2,075,587.00</w:t>
            </w:r>
          </w:p>
        </w:tc>
        <w:tc>
          <w:tcPr>
            <w:tcW w:w="1620" w:type="dxa"/>
            <w:vAlign w:val="center"/>
          </w:tcPr>
          <w:p w14:paraId="18711725" w14:textId="77777777" w:rsidR="006F569A" w:rsidRDefault="00281169">
            <w:pPr>
              <w:jc w:val="right"/>
            </w:pPr>
            <w:r>
              <w:rPr>
                <w:color w:val="000000"/>
                <w:sz w:val="24"/>
              </w:rPr>
              <w:t>2.25</w:t>
            </w:r>
          </w:p>
        </w:tc>
      </w:tr>
      <w:tr w:rsidR="006F569A" w14:paraId="473F4A38" w14:textId="77777777">
        <w:tc>
          <w:tcPr>
            <w:tcW w:w="870" w:type="dxa"/>
            <w:vAlign w:val="center"/>
          </w:tcPr>
          <w:p w14:paraId="7D57A336" w14:textId="77777777" w:rsidR="006F569A" w:rsidRDefault="00281169">
            <w:pPr>
              <w:jc w:val="center"/>
            </w:pPr>
            <w:r>
              <w:rPr>
                <w:color w:val="000000"/>
                <w:sz w:val="24"/>
              </w:rPr>
              <w:t>65</w:t>
            </w:r>
          </w:p>
        </w:tc>
        <w:tc>
          <w:tcPr>
            <w:tcW w:w="1650" w:type="dxa"/>
            <w:vAlign w:val="center"/>
          </w:tcPr>
          <w:p w14:paraId="261D59C3" w14:textId="77777777" w:rsidR="006F569A" w:rsidRDefault="00281169">
            <w:pPr>
              <w:jc w:val="center"/>
            </w:pPr>
            <w:r>
              <w:rPr>
                <w:color w:val="000000"/>
                <w:sz w:val="24"/>
              </w:rPr>
              <w:t>600036</w:t>
            </w:r>
          </w:p>
        </w:tc>
        <w:tc>
          <w:tcPr>
            <w:tcW w:w="1980" w:type="dxa"/>
            <w:vAlign w:val="center"/>
          </w:tcPr>
          <w:p w14:paraId="4F094D27" w14:textId="77777777" w:rsidR="006F569A" w:rsidRDefault="00281169">
            <w:pPr>
              <w:jc w:val="center"/>
            </w:pPr>
            <w:r>
              <w:rPr>
                <w:color w:val="000000"/>
                <w:sz w:val="24"/>
              </w:rPr>
              <w:t>招商银行</w:t>
            </w:r>
          </w:p>
        </w:tc>
        <w:tc>
          <w:tcPr>
            <w:tcW w:w="2880" w:type="dxa"/>
            <w:vAlign w:val="center"/>
          </w:tcPr>
          <w:p w14:paraId="32E1BDAA" w14:textId="77777777" w:rsidR="006F569A" w:rsidRDefault="00281169">
            <w:pPr>
              <w:jc w:val="right"/>
            </w:pPr>
            <w:r>
              <w:rPr>
                <w:color w:val="000000"/>
                <w:sz w:val="24"/>
              </w:rPr>
              <w:t>2,067,946.00</w:t>
            </w:r>
          </w:p>
        </w:tc>
        <w:tc>
          <w:tcPr>
            <w:tcW w:w="1620" w:type="dxa"/>
            <w:vAlign w:val="center"/>
          </w:tcPr>
          <w:p w14:paraId="1935FD33" w14:textId="77777777" w:rsidR="006F569A" w:rsidRDefault="00281169">
            <w:pPr>
              <w:jc w:val="right"/>
            </w:pPr>
            <w:r>
              <w:rPr>
                <w:color w:val="000000"/>
                <w:sz w:val="24"/>
              </w:rPr>
              <w:t>2.24</w:t>
            </w:r>
          </w:p>
        </w:tc>
      </w:tr>
      <w:tr w:rsidR="006F569A" w14:paraId="2894EE3C" w14:textId="77777777">
        <w:tc>
          <w:tcPr>
            <w:tcW w:w="870" w:type="dxa"/>
            <w:vAlign w:val="center"/>
          </w:tcPr>
          <w:p w14:paraId="620F2520" w14:textId="77777777" w:rsidR="006F569A" w:rsidRDefault="00281169">
            <w:pPr>
              <w:jc w:val="center"/>
            </w:pPr>
            <w:r>
              <w:rPr>
                <w:color w:val="000000"/>
                <w:sz w:val="24"/>
              </w:rPr>
              <w:t>66</w:t>
            </w:r>
          </w:p>
        </w:tc>
        <w:tc>
          <w:tcPr>
            <w:tcW w:w="1650" w:type="dxa"/>
            <w:vAlign w:val="center"/>
          </w:tcPr>
          <w:p w14:paraId="7A103435" w14:textId="77777777" w:rsidR="006F569A" w:rsidRDefault="00281169">
            <w:pPr>
              <w:jc w:val="center"/>
            </w:pPr>
            <w:r>
              <w:rPr>
                <w:color w:val="000000"/>
                <w:sz w:val="24"/>
              </w:rPr>
              <w:t>600132</w:t>
            </w:r>
          </w:p>
        </w:tc>
        <w:tc>
          <w:tcPr>
            <w:tcW w:w="1980" w:type="dxa"/>
            <w:vAlign w:val="center"/>
          </w:tcPr>
          <w:p w14:paraId="5AAFD18F" w14:textId="77777777" w:rsidR="006F569A" w:rsidRDefault="00281169">
            <w:pPr>
              <w:jc w:val="center"/>
            </w:pPr>
            <w:r>
              <w:rPr>
                <w:color w:val="000000"/>
                <w:sz w:val="24"/>
              </w:rPr>
              <w:t>重庆啤酒</w:t>
            </w:r>
          </w:p>
        </w:tc>
        <w:tc>
          <w:tcPr>
            <w:tcW w:w="2880" w:type="dxa"/>
            <w:vAlign w:val="center"/>
          </w:tcPr>
          <w:p w14:paraId="260741FA" w14:textId="77777777" w:rsidR="006F569A" w:rsidRDefault="00281169">
            <w:pPr>
              <w:jc w:val="right"/>
            </w:pPr>
            <w:r>
              <w:rPr>
                <w:color w:val="000000"/>
                <w:sz w:val="24"/>
              </w:rPr>
              <w:t>2,025,316.66</w:t>
            </w:r>
          </w:p>
        </w:tc>
        <w:tc>
          <w:tcPr>
            <w:tcW w:w="1620" w:type="dxa"/>
            <w:vAlign w:val="center"/>
          </w:tcPr>
          <w:p w14:paraId="7F7AE44A" w14:textId="77777777" w:rsidR="006F569A" w:rsidRDefault="00281169">
            <w:pPr>
              <w:jc w:val="right"/>
            </w:pPr>
            <w:r>
              <w:rPr>
                <w:color w:val="000000"/>
                <w:sz w:val="24"/>
              </w:rPr>
              <w:t>2.19</w:t>
            </w:r>
          </w:p>
        </w:tc>
      </w:tr>
      <w:tr w:rsidR="006F569A" w14:paraId="459BA6CA" w14:textId="77777777">
        <w:tc>
          <w:tcPr>
            <w:tcW w:w="870" w:type="dxa"/>
            <w:vAlign w:val="center"/>
          </w:tcPr>
          <w:p w14:paraId="7484374E" w14:textId="77777777" w:rsidR="006F569A" w:rsidRDefault="00281169">
            <w:pPr>
              <w:jc w:val="center"/>
            </w:pPr>
            <w:r>
              <w:rPr>
                <w:color w:val="000000"/>
                <w:sz w:val="24"/>
              </w:rPr>
              <w:t>67</w:t>
            </w:r>
          </w:p>
        </w:tc>
        <w:tc>
          <w:tcPr>
            <w:tcW w:w="1650" w:type="dxa"/>
            <w:vAlign w:val="center"/>
          </w:tcPr>
          <w:p w14:paraId="0F4A9E6E" w14:textId="77777777" w:rsidR="006F569A" w:rsidRDefault="00281169">
            <w:pPr>
              <w:jc w:val="center"/>
            </w:pPr>
            <w:r>
              <w:rPr>
                <w:color w:val="000000"/>
                <w:sz w:val="24"/>
              </w:rPr>
              <w:t>600872</w:t>
            </w:r>
          </w:p>
        </w:tc>
        <w:tc>
          <w:tcPr>
            <w:tcW w:w="1980" w:type="dxa"/>
            <w:vAlign w:val="center"/>
          </w:tcPr>
          <w:p w14:paraId="3CAC9570" w14:textId="77777777" w:rsidR="006F569A" w:rsidRDefault="00281169">
            <w:pPr>
              <w:jc w:val="center"/>
            </w:pPr>
            <w:r>
              <w:rPr>
                <w:color w:val="000000"/>
                <w:sz w:val="24"/>
              </w:rPr>
              <w:t>中炬高新</w:t>
            </w:r>
          </w:p>
        </w:tc>
        <w:tc>
          <w:tcPr>
            <w:tcW w:w="2880" w:type="dxa"/>
            <w:vAlign w:val="center"/>
          </w:tcPr>
          <w:p w14:paraId="43EDBB5C" w14:textId="77777777" w:rsidR="006F569A" w:rsidRDefault="00281169">
            <w:pPr>
              <w:jc w:val="right"/>
            </w:pPr>
            <w:r>
              <w:rPr>
                <w:color w:val="000000"/>
                <w:sz w:val="24"/>
              </w:rPr>
              <w:t>2,002,947.00</w:t>
            </w:r>
          </w:p>
        </w:tc>
        <w:tc>
          <w:tcPr>
            <w:tcW w:w="1620" w:type="dxa"/>
            <w:vAlign w:val="center"/>
          </w:tcPr>
          <w:p w14:paraId="123991D0" w14:textId="77777777" w:rsidR="006F569A" w:rsidRDefault="00281169">
            <w:pPr>
              <w:jc w:val="right"/>
            </w:pPr>
            <w:r>
              <w:rPr>
                <w:color w:val="000000"/>
                <w:sz w:val="24"/>
              </w:rPr>
              <w:t>2.17</w:t>
            </w:r>
          </w:p>
        </w:tc>
      </w:tr>
      <w:tr w:rsidR="006F569A" w14:paraId="3D866CC5" w14:textId="77777777">
        <w:tc>
          <w:tcPr>
            <w:tcW w:w="870" w:type="dxa"/>
            <w:vAlign w:val="center"/>
          </w:tcPr>
          <w:p w14:paraId="7F5A5F22" w14:textId="77777777" w:rsidR="006F569A" w:rsidRDefault="00281169">
            <w:pPr>
              <w:jc w:val="center"/>
            </w:pPr>
            <w:r>
              <w:rPr>
                <w:color w:val="000000"/>
                <w:sz w:val="24"/>
              </w:rPr>
              <w:t>68</w:t>
            </w:r>
          </w:p>
        </w:tc>
        <w:tc>
          <w:tcPr>
            <w:tcW w:w="1650" w:type="dxa"/>
            <w:vAlign w:val="center"/>
          </w:tcPr>
          <w:p w14:paraId="49008DB1" w14:textId="77777777" w:rsidR="006F569A" w:rsidRDefault="00281169">
            <w:pPr>
              <w:jc w:val="center"/>
            </w:pPr>
            <w:r>
              <w:rPr>
                <w:color w:val="000000"/>
                <w:sz w:val="24"/>
              </w:rPr>
              <w:t>000063</w:t>
            </w:r>
          </w:p>
        </w:tc>
        <w:tc>
          <w:tcPr>
            <w:tcW w:w="1980" w:type="dxa"/>
            <w:vAlign w:val="center"/>
          </w:tcPr>
          <w:p w14:paraId="3548A055" w14:textId="77777777" w:rsidR="006F569A" w:rsidRDefault="00281169">
            <w:pPr>
              <w:jc w:val="center"/>
            </w:pPr>
            <w:r>
              <w:rPr>
                <w:color w:val="000000"/>
                <w:sz w:val="24"/>
              </w:rPr>
              <w:t>中兴通讯</w:t>
            </w:r>
          </w:p>
        </w:tc>
        <w:tc>
          <w:tcPr>
            <w:tcW w:w="2880" w:type="dxa"/>
            <w:vAlign w:val="center"/>
          </w:tcPr>
          <w:p w14:paraId="3E3BBF56" w14:textId="77777777" w:rsidR="006F569A" w:rsidRDefault="00281169">
            <w:pPr>
              <w:jc w:val="right"/>
            </w:pPr>
            <w:r>
              <w:rPr>
                <w:color w:val="000000"/>
                <w:sz w:val="24"/>
              </w:rPr>
              <w:t>1,872,330.00</w:t>
            </w:r>
          </w:p>
        </w:tc>
        <w:tc>
          <w:tcPr>
            <w:tcW w:w="1620" w:type="dxa"/>
            <w:vAlign w:val="center"/>
          </w:tcPr>
          <w:p w14:paraId="152813A5" w14:textId="77777777" w:rsidR="006F569A" w:rsidRDefault="00281169">
            <w:pPr>
              <w:jc w:val="right"/>
            </w:pPr>
            <w:r>
              <w:rPr>
                <w:color w:val="000000"/>
                <w:sz w:val="24"/>
              </w:rPr>
              <w:t>2.03</w:t>
            </w:r>
          </w:p>
        </w:tc>
      </w:tr>
      <w:tr w:rsidR="006F569A" w14:paraId="337728E5" w14:textId="77777777">
        <w:tc>
          <w:tcPr>
            <w:tcW w:w="870" w:type="dxa"/>
            <w:vAlign w:val="center"/>
          </w:tcPr>
          <w:p w14:paraId="69079483" w14:textId="77777777" w:rsidR="006F569A" w:rsidRDefault="00281169">
            <w:pPr>
              <w:jc w:val="center"/>
            </w:pPr>
            <w:r>
              <w:rPr>
                <w:color w:val="000000"/>
                <w:sz w:val="24"/>
              </w:rPr>
              <w:t>69</w:t>
            </w:r>
          </w:p>
        </w:tc>
        <w:tc>
          <w:tcPr>
            <w:tcW w:w="1650" w:type="dxa"/>
            <w:vAlign w:val="center"/>
          </w:tcPr>
          <w:p w14:paraId="62D94259" w14:textId="77777777" w:rsidR="006F569A" w:rsidRDefault="00281169">
            <w:pPr>
              <w:jc w:val="center"/>
            </w:pPr>
            <w:r>
              <w:rPr>
                <w:color w:val="000000"/>
                <w:sz w:val="24"/>
              </w:rPr>
              <w:t>603868</w:t>
            </w:r>
          </w:p>
        </w:tc>
        <w:tc>
          <w:tcPr>
            <w:tcW w:w="1980" w:type="dxa"/>
            <w:vAlign w:val="center"/>
          </w:tcPr>
          <w:p w14:paraId="43D34B97" w14:textId="77777777" w:rsidR="006F569A" w:rsidRDefault="00281169">
            <w:pPr>
              <w:jc w:val="center"/>
            </w:pPr>
            <w:r>
              <w:rPr>
                <w:color w:val="000000"/>
                <w:sz w:val="24"/>
              </w:rPr>
              <w:t>飞科电器</w:t>
            </w:r>
          </w:p>
        </w:tc>
        <w:tc>
          <w:tcPr>
            <w:tcW w:w="2880" w:type="dxa"/>
            <w:vAlign w:val="center"/>
          </w:tcPr>
          <w:p w14:paraId="1C07B1FB" w14:textId="77777777" w:rsidR="006F569A" w:rsidRDefault="00281169">
            <w:pPr>
              <w:jc w:val="right"/>
            </w:pPr>
            <w:r>
              <w:rPr>
                <w:color w:val="000000"/>
                <w:sz w:val="24"/>
              </w:rPr>
              <w:t>1,856,568.00</w:t>
            </w:r>
          </w:p>
        </w:tc>
        <w:tc>
          <w:tcPr>
            <w:tcW w:w="1620" w:type="dxa"/>
            <w:vAlign w:val="center"/>
          </w:tcPr>
          <w:p w14:paraId="6E43A0A7" w14:textId="77777777" w:rsidR="006F569A" w:rsidRDefault="00281169">
            <w:pPr>
              <w:jc w:val="right"/>
            </w:pPr>
            <w:r>
              <w:rPr>
                <w:color w:val="000000"/>
                <w:sz w:val="24"/>
              </w:rPr>
              <w:t>2.01</w:t>
            </w:r>
          </w:p>
        </w:tc>
      </w:tr>
    </w:tbl>
    <w:p w14:paraId="7D68A757" w14:textId="77777777"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w:t>
      </w:r>
      <w:r w:rsidRPr="00D754A9">
        <w:rPr>
          <w:kern w:val="0"/>
          <w:sz w:val="24"/>
        </w:rPr>
        <w:lastRenderedPageBreak/>
        <w:t>交易费用。</w:t>
      </w:r>
    </w:p>
    <w:p w14:paraId="32E89FC1" w14:textId="77777777"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14:paraId="21457F5D" w14:textId="77777777" w:rsidR="001A59F9" w:rsidRPr="00AD0E47" w:rsidRDefault="001A59F9" w:rsidP="00AD0E47">
      <w:pPr>
        <w:pStyle w:val="20"/>
        <w:spacing w:before="29" w:after="0" w:line="288" w:lineRule="auto"/>
        <w:rPr>
          <w:rFonts w:ascii="Times New Roman" w:hAnsi="Times New Roman"/>
          <w:kern w:val="0"/>
          <w:szCs w:val="24"/>
        </w:rPr>
      </w:pPr>
      <w:bookmarkStart w:id="207" w:name="_Toc509684183"/>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07"/>
    </w:p>
    <w:p w14:paraId="0233DADF"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14:paraId="6125212A" w14:textId="77777777" w:rsidTr="006D141C">
        <w:tc>
          <w:tcPr>
            <w:tcW w:w="870" w:type="dxa"/>
            <w:vAlign w:val="center"/>
          </w:tcPr>
          <w:p w14:paraId="1A604673" w14:textId="77777777"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14:paraId="7A7B6E69"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14:paraId="6C47B1AC"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14:paraId="1577F352"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14:paraId="35BE508E"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6F569A" w14:paraId="15A78A60" w14:textId="77777777">
        <w:tc>
          <w:tcPr>
            <w:tcW w:w="870" w:type="dxa"/>
            <w:vAlign w:val="center"/>
          </w:tcPr>
          <w:p w14:paraId="68763055" w14:textId="77777777" w:rsidR="006F569A" w:rsidRDefault="00281169">
            <w:pPr>
              <w:jc w:val="center"/>
            </w:pPr>
            <w:r>
              <w:rPr>
                <w:color w:val="000000"/>
                <w:sz w:val="24"/>
              </w:rPr>
              <w:t>1</w:t>
            </w:r>
          </w:p>
        </w:tc>
        <w:tc>
          <w:tcPr>
            <w:tcW w:w="1650" w:type="dxa"/>
            <w:vAlign w:val="center"/>
          </w:tcPr>
          <w:p w14:paraId="1929122F" w14:textId="77777777" w:rsidR="006F569A" w:rsidRDefault="00281169">
            <w:pPr>
              <w:jc w:val="center"/>
            </w:pPr>
            <w:r>
              <w:rPr>
                <w:color w:val="000000"/>
                <w:sz w:val="24"/>
              </w:rPr>
              <w:t>601933</w:t>
            </w:r>
          </w:p>
        </w:tc>
        <w:tc>
          <w:tcPr>
            <w:tcW w:w="1980" w:type="dxa"/>
            <w:vAlign w:val="center"/>
          </w:tcPr>
          <w:p w14:paraId="57AB5EBA" w14:textId="77777777" w:rsidR="006F569A" w:rsidRDefault="00281169">
            <w:pPr>
              <w:jc w:val="center"/>
            </w:pPr>
            <w:r>
              <w:rPr>
                <w:color w:val="000000"/>
                <w:sz w:val="24"/>
              </w:rPr>
              <w:t>永辉超市</w:t>
            </w:r>
          </w:p>
        </w:tc>
        <w:tc>
          <w:tcPr>
            <w:tcW w:w="2880" w:type="dxa"/>
            <w:vAlign w:val="center"/>
          </w:tcPr>
          <w:p w14:paraId="645DF49D" w14:textId="77777777" w:rsidR="006F569A" w:rsidRDefault="00281169">
            <w:pPr>
              <w:jc w:val="right"/>
            </w:pPr>
            <w:r>
              <w:rPr>
                <w:color w:val="000000"/>
                <w:sz w:val="24"/>
              </w:rPr>
              <w:t>17,094,778.46</w:t>
            </w:r>
          </w:p>
        </w:tc>
        <w:tc>
          <w:tcPr>
            <w:tcW w:w="1620" w:type="dxa"/>
            <w:vAlign w:val="center"/>
          </w:tcPr>
          <w:p w14:paraId="037E0C39" w14:textId="77777777" w:rsidR="006F569A" w:rsidRDefault="00281169">
            <w:pPr>
              <w:jc w:val="right"/>
            </w:pPr>
            <w:r>
              <w:rPr>
                <w:color w:val="000000"/>
                <w:sz w:val="24"/>
              </w:rPr>
              <w:t>18.51</w:t>
            </w:r>
          </w:p>
        </w:tc>
      </w:tr>
      <w:tr w:rsidR="006F569A" w14:paraId="12C7E63F" w14:textId="77777777">
        <w:tc>
          <w:tcPr>
            <w:tcW w:w="870" w:type="dxa"/>
            <w:vAlign w:val="center"/>
          </w:tcPr>
          <w:p w14:paraId="57744A08" w14:textId="77777777" w:rsidR="006F569A" w:rsidRDefault="00281169">
            <w:pPr>
              <w:jc w:val="center"/>
            </w:pPr>
            <w:r>
              <w:rPr>
                <w:color w:val="000000"/>
                <w:sz w:val="24"/>
              </w:rPr>
              <w:t>2</w:t>
            </w:r>
          </w:p>
        </w:tc>
        <w:tc>
          <w:tcPr>
            <w:tcW w:w="1650" w:type="dxa"/>
            <w:vAlign w:val="center"/>
          </w:tcPr>
          <w:p w14:paraId="234907D9" w14:textId="77777777" w:rsidR="006F569A" w:rsidRDefault="00281169">
            <w:pPr>
              <w:jc w:val="center"/>
            </w:pPr>
            <w:r>
              <w:rPr>
                <w:color w:val="000000"/>
                <w:sz w:val="24"/>
              </w:rPr>
              <w:t>002583</w:t>
            </w:r>
          </w:p>
        </w:tc>
        <w:tc>
          <w:tcPr>
            <w:tcW w:w="1980" w:type="dxa"/>
            <w:vAlign w:val="center"/>
          </w:tcPr>
          <w:p w14:paraId="43BEDBBC" w14:textId="77777777" w:rsidR="006F569A" w:rsidRDefault="00281169">
            <w:pPr>
              <w:jc w:val="center"/>
            </w:pPr>
            <w:r>
              <w:rPr>
                <w:color w:val="000000"/>
                <w:sz w:val="24"/>
              </w:rPr>
              <w:t>海能达</w:t>
            </w:r>
          </w:p>
        </w:tc>
        <w:tc>
          <w:tcPr>
            <w:tcW w:w="2880" w:type="dxa"/>
            <w:vAlign w:val="center"/>
          </w:tcPr>
          <w:p w14:paraId="0C009537" w14:textId="77777777" w:rsidR="006F569A" w:rsidRDefault="00281169">
            <w:pPr>
              <w:jc w:val="right"/>
            </w:pPr>
            <w:r>
              <w:rPr>
                <w:color w:val="000000"/>
                <w:sz w:val="24"/>
              </w:rPr>
              <w:t>13,401,275.42</w:t>
            </w:r>
          </w:p>
        </w:tc>
        <w:tc>
          <w:tcPr>
            <w:tcW w:w="1620" w:type="dxa"/>
            <w:vAlign w:val="center"/>
          </w:tcPr>
          <w:p w14:paraId="0D691143" w14:textId="77777777" w:rsidR="006F569A" w:rsidRDefault="00281169">
            <w:pPr>
              <w:jc w:val="right"/>
            </w:pPr>
            <w:r>
              <w:rPr>
                <w:color w:val="000000"/>
                <w:sz w:val="24"/>
              </w:rPr>
              <w:t>14.51</w:t>
            </w:r>
          </w:p>
        </w:tc>
      </w:tr>
      <w:tr w:rsidR="006F569A" w14:paraId="26CBBCFA" w14:textId="77777777">
        <w:tc>
          <w:tcPr>
            <w:tcW w:w="870" w:type="dxa"/>
            <w:vAlign w:val="center"/>
          </w:tcPr>
          <w:p w14:paraId="19D8CD7D" w14:textId="77777777" w:rsidR="006F569A" w:rsidRDefault="00281169">
            <w:pPr>
              <w:jc w:val="center"/>
            </w:pPr>
            <w:r>
              <w:rPr>
                <w:color w:val="000000"/>
                <w:sz w:val="24"/>
              </w:rPr>
              <w:t>3</w:t>
            </w:r>
          </w:p>
        </w:tc>
        <w:tc>
          <w:tcPr>
            <w:tcW w:w="1650" w:type="dxa"/>
            <w:vAlign w:val="center"/>
          </w:tcPr>
          <w:p w14:paraId="2D4FFCA4" w14:textId="77777777" w:rsidR="006F569A" w:rsidRDefault="00281169">
            <w:pPr>
              <w:jc w:val="center"/>
            </w:pPr>
            <w:r>
              <w:rPr>
                <w:color w:val="000000"/>
                <w:sz w:val="24"/>
              </w:rPr>
              <w:t>600703</w:t>
            </w:r>
          </w:p>
        </w:tc>
        <w:tc>
          <w:tcPr>
            <w:tcW w:w="1980" w:type="dxa"/>
            <w:vAlign w:val="center"/>
          </w:tcPr>
          <w:p w14:paraId="709BFD50" w14:textId="77777777" w:rsidR="006F569A" w:rsidRDefault="00281169">
            <w:pPr>
              <w:jc w:val="center"/>
            </w:pPr>
            <w:r>
              <w:rPr>
                <w:color w:val="000000"/>
                <w:sz w:val="24"/>
              </w:rPr>
              <w:t>三安光电</w:t>
            </w:r>
          </w:p>
        </w:tc>
        <w:tc>
          <w:tcPr>
            <w:tcW w:w="2880" w:type="dxa"/>
            <w:vAlign w:val="center"/>
          </w:tcPr>
          <w:p w14:paraId="2B51C8D2" w14:textId="77777777" w:rsidR="006F569A" w:rsidRDefault="00281169">
            <w:pPr>
              <w:jc w:val="right"/>
            </w:pPr>
            <w:r>
              <w:rPr>
                <w:color w:val="000000"/>
                <w:sz w:val="24"/>
              </w:rPr>
              <w:t>11,925,698.70</w:t>
            </w:r>
          </w:p>
        </w:tc>
        <w:tc>
          <w:tcPr>
            <w:tcW w:w="1620" w:type="dxa"/>
            <w:vAlign w:val="center"/>
          </w:tcPr>
          <w:p w14:paraId="7B91E359" w14:textId="77777777" w:rsidR="006F569A" w:rsidRDefault="00281169">
            <w:pPr>
              <w:jc w:val="right"/>
            </w:pPr>
            <w:r>
              <w:rPr>
                <w:color w:val="000000"/>
                <w:sz w:val="24"/>
              </w:rPr>
              <w:t>12.91</w:t>
            </w:r>
          </w:p>
        </w:tc>
      </w:tr>
      <w:tr w:rsidR="006F569A" w14:paraId="5761AEB5" w14:textId="77777777">
        <w:tc>
          <w:tcPr>
            <w:tcW w:w="870" w:type="dxa"/>
            <w:vAlign w:val="center"/>
          </w:tcPr>
          <w:p w14:paraId="711D8F2B" w14:textId="77777777" w:rsidR="006F569A" w:rsidRDefault="00281169">
            <w:pPr>
              <w:jc w:val="center"/>
            </w:pPr>
            <w:r>
              <w:rPr>
                <w:color w:val="000000"/>
                <w:sz w:val="24"/>
              </w:rPr>
              <w:t>4</w:t>
            </w:r>
          </w:p>
        </w:tc>
        <w:tc>
          <w:tcPr>
            <w:tcW w:w="1650" w:type="dxa"/>
            <w:vAlign w:val="center"/>
          </w:tcPr>
          <w:p w14:paraId="160A6859" w14:textId="77777777" w:rsidR="006F569A" w:rsidRDefault="00281169">
            <w:pPr>
              <w:jc w:val="center"/>
            </w:pPr>
            <w:r>
              <w:rPr>
                <w:color w:val="000000"/>
                <w:sz w:val="24"/>
              </w:rPr>
              <w:t>002460</w:t>
            </w:r>
          </w:p>
        </w:tc>
        <w:tc>
          <w:tcPr>
            <w:tcW w:w="1980" w:type="dxa"/>
            <w:vAlign w:val="center"/>
          </w:tcPr>
          <w:p w14:paraId="2851DE66" w14:textId="77777777" w:rsidR="006F569A" w:rsidRDefault="00281169">
            <w:pPr>
              <w:jc w:val="center"/>
            </w:pPr>
            <w:r>
              <w:rPr>
                <w:color w:val="000000"/>
                <w:sz w:val="24"/>
              </w:rPr>
              <w:t>赣锋锂业</w:t>
            </w:r>
          </w:p>
        </w:tc>
        <w:tc>
          <w:tcPr>
            <w:tcW w:w="2880" w:type="dxa"/>
            <w:vAlign w:val="center"/>
          </w:tcPr>
          <w:p w14:paraId="67CDAE24" w14:textId="77777777" w:rsidR="006F569A" w:rsidRDefault="00281169">
            <w:pPr>
              <w:jc w:val="right"/>
            </w:pPr>
            <w:r>
              <w:rPr>
                <w:color w:val="000000"/>
                <w:sz w:val="24"/>
              </w:rPr>
              <w:t>9,553,597.01</w:t>
            </w:r>
          </w:p>
        </w:tc>
        <w:tc>
          <w:tcPr>
            <w:tcW w:w="1620" w:type="dxa"/>
            <w:vAlign w:val="center"/>
          </w:tcPr>
          <w:p w14:paraId="589E9908" w14:textId="77777777" w:rsidR="006F569A" w:rsidRDefault="00281169">
            <w:pPr>
              <w:jc w:val="right"/>
            </w:pPr>
            <w:r>
              <w:rPr>
                <w:color w:val="000000"/>
                <w:sz w:val="24"/>
              </w:rPr>
              <w:t>10.34</w:t>
            </w:r>
          </w:p>
        </w:tc>
      </w:tr>
      <w:tr w:rsidR="006F569A" w14:paraId="5F4E4882" w14:textId="77777777">
        <w:tc>
          <w:tcPr>
            <w:tcW w:w="870" w:type="dxa"/>
            <w:vAlign w:val="center"/>
          </w:tcPr>
          <w:p w14:paraId="597837AF" w14:textId="77777777" w:rsidR="006F569A" w:rsidRDefault="00281169">
            <w:pPr>
              <w:jc w:val="center"/>
            </w:pPr>
            <w:r>
              <w:rPr>
                <w:color w:val="000000"/>
                <w:sz w:val="24"/>
              </w:rPr>
              <w:t>5</w:t>
            </w:r>
          </w:p>
        </w:tc>
        <w:tc>
          <w:tcPr>
            <w:tcW w:w="1650" w:type="dxa"/>
            <w:vAlign w:val="center"/>
          </w:tcPr>
          <w:p w14:paraId="73FD1DEC" w14:textId="77777777" w:rsidR="006F569A" w:rsidRDefault="00281169">
            <w:pPr>
              <w:jc w:val="center"/>
            </w:pPr>
            <w:r>
              <w:rPr>
                <w:color w:val="000000"/>
                <w:sz w:val="24"/>
              </w:rPr>
              <w:t>002195</w:t>
            </w:r>
          </w:p>
        </w:tc>
        <w:tc>
          <w:tcPr>
            <w:tcW w:w="1980" w:type="dxa"/>
            <w:vAlign w:val="center"/>
          </w:tcPr>
          <w:p w14:paraId="5071CF69" w14:textId="77777777" w:rsidR="006F569A" w:rsidRDefault="00281169">
            <w:pPr>
              <w:jc w:val="center"/>
            </w:pPr>
            <w:r>
              <w:rPr>
                <w:color w:val="000000"/>
                <w:sz w:val="24"/>
              </w:rPr>
              <w:t>二三四五</w:t>
            </w:r>
          </w:p>
        </w:tc>
        <w:tc>
          <w:tcPr>
            <w:tcW w:w="2880" w:type="dxa"/>
            <w:vAlign w:val="center"/>
          </w:tcPr>
          <w:p w14:paraId="392EBF8B" w14:textId="77777777" w:rsidR="006F569A" w:rsidRDefault="00281169">
            <w:pPr>
              <w:jc w:val="right"/>
            </w:pPr>
            <w:r>
              <w:rPr>
                <w:color w:val="000000"/>
                <w:sz w:val="24"/>
              </w:rPr>
              <w:t>8,152,511.88</w:t>
            </w:r>
          </w:p>
        </w:tc>
        <w:tc>
          <w:tcPr>
            <w:tcW w:w="1620" w:type="dxa"/>
            <w:vAlign w:val="center"/>
          </w:tcPr>
          <w:p w14:paraId="51770D83" w14:textId="77777777" w:rsidR="006F569A" w:rsidRDefault="00281169">
            <w:pPr>
              <w:jc w:val="right"/>
            </w:pPr>
            <w:r>
              <w:rPr>
                <w:color w:val="000000"/>
                <w:sz w:val="24"/>
              </w:rPr>
              <w:t>8.83</w:t>
            </w:r>
          </w:p>
        </w:tc>
      </w:tr>
      <w:tr w:rsidR="006F569A" w14:paraId="43EEB088" w14:textId="77777777">
        <w:tc>
          <w:tcPr>
            <w:tcW w:w="870" w:type="dxa"/>
            <w:vAlign w:val="center"/>
          </w:tcPr>
          <w:p w14:paraId="59408EF9" w14:textId="77777777" w:rsidR="006F569A" w:rsidRDefault="00281169">
            <w:pPr>
              <w:jc w:val="center"/>
            </w:pPr>
            <w:r>
              <w:rPr>
                <w:color w:val="000000"/>
                <w:sz w:val="24"/>
              </w:rPr>
              <w:t>6</w:t>
            </w:r>
          </w:p>
        </w:tc>
        <w:tc>
          <w:tcPr>
            <w:tcW w:w="1650" w:type="dxa"/>
            <w:vAlign w:val="center"/>
          </w:tcPr>
          <w:p w14:paraId="1CB9C7F1" w14:textId="77777777" w:rsidR="006F569A" w:rsidRDefault="00281169">
            <w:pPr>
              <w:jc w:val="center"/>
            </w:pPr>
            <w:r>
              <w:rPr>
                <w:color w:val="000000"/>
                <w:sz w:val="24"/>
              </w:rPr>
              <w:t>600258</w:t>
            </w:r>
          </w:p>
        </w:tc>
        <w:tc>
          <w:tcPr>
            <w:tcW w:w="1980" w:type="dxa"/>
            <w:vAlign w:val="center"/>
          </w:tcPr>
          <w:p w14:paraId="1E382818" w14:textId="77777777" w:rsidR="006F569A" w:rsidRDefault="00281169">
            <w:pPr>
              <w:jc w:val="center"/>
            </w:pPr>
            <w:r>
              <w:rPr>
                <w:color w:val="000000"/>
                <w:sz w:val="24"/>
              </w:rPr>
              <w:t>首旅酒店</w:t>
            </w:r>
          </w:p>
        </w:tc>
        <w:tc>
          <w:tcPr>
            <w:tcW w:w="2880" w:type="dxa"/>
            <w:vAlign w:val="center"/>
          </w:tcPr>
          <w:p w14:paraId="6B66D564" w14:textId="77777777" w:rsidR="006F569A" w:rsidRDefault="00281169">
            <w:pPr>
              <w:jc w:val="right"/>
            </w:pPr>
            <w:r>
              <w:rPr>
                <w:color w:val="000000"/>
                <w:sz w:val="24"/>
              </w:rPr>
              <w:t>7,663,418.96</w:t>
            </w:r>
          </w:p>
        </w:tc>
        <w:tc>
          <w:tcPr>
            <w:tcW w:w="1620" w:type="dxa"/>
            <w:vAlign w:val="center"/>
          </w:tcPr>
          <w:p w14:paraId="631551C4" w14:textId="77777777" w:rsidR="006F569A" w:rsidRDefault="00281169">
            <w:pPr>
              <w:jc w:val="right"/>
            </w:pPr>
            <w:r>
              <w:rPr>
                <w:color w:val="000000"/>
                <w:sz w:val="24"/>
              </w:rPr>
              <w:t>8.30</w:t>
            </w:r>
          </w:p>
        </w:tc>
      </w:tr>
      <w:tr w:rsidR="006F569A" w14:paraId="0C1A44F3" w14:textId="77777777">
        <w:tc>
          <w:tcPr>
            <w:tcW w:w="870" w:type="dxa"/>
            <w:vAlign w:val="center"/>
          </w:tcPr>
          <w:p w14:paraId="36F73390" w14:textId="77777777" w:rsidR="006F569A" w:rsidRDefault="00281169">
            <w:pPr>
              <w:jc w:val="center"/>
            </w:pPr>
            <w:r>
              <w:rPr>
                <w:color w:val="000000"/>
                <w:sz w:val="24"/>
              </w:rPr>
              <w:t>7</w:t>
            </w:r>
          </w:p>
        </w:tc>
        <w:tc>
          <w:tcPr>
            <w:tcW w:w="1650" w:type="dxa"/>
            <w:vAlign w:val="center"/>
          </w:tcPr>
          <w:p w14:paraId="4481F334" w14:textId="77777777" w:rsidR="006F569A" w:rsidRDefault="00281169">
            <w:pPr>
              <w:jc w:val="center"/>
            </w:pPr>
            <w:r>
              <w:rPr>
                <w:color w:val="000000"/>
                <w:sz w:val="24"/>
              </w:rPr>
              <w:t>300161</w:t>
            </w:r>
          </w:p>
        </w:tc>
        <w:tc>
          <w:tcPr>
            <w:tcW w:w="1980" w:type="dxa"/>
            <w:vAlign w:val="center"/>
          </w:tcPr>
          <w:p w14:paraId="485BEE34" w14:textId="77777777" w:rsidR="006F569A" w:rsidRDefault="00281169">
            <w:pPr>
              <w:jc w:val="center"/>
            </w:pPr>
            <w:r>
              <w:rPr>
                <w:color w:val="000000"/>
                <w:sz w:val="24"/>
              </w:rPr>
              <w:t>华中数控</w:t>
            </w:r>
          </w:p>
        </w:tc>
        <w:tc>
          <w:tcPr>
            <w:tcW w:w="2880" w:type="dxa"/>
            <w:vAlign w:val="center"/>
          </w:tcPr>
          <w:p w14:paraId="09CE1257" w14:textId="77777777" w:rsidR="006F569A" w:rsidRDefault="00281169">
            <w:pPr>
              <w:jc w:val="right"/>
            </w:pPr>
            <w:r>
              <w:rPr>
                <w:color w:val="000000"/>
                <w:sz w:val="24"/>
              </w:rPr>
              <w:t>7,467,996.59</w:t>
            </w:r>
          </w:p>
        </w:tc>
        <w:tc>
          <w:tcPr>
            <w:tcW w:w="1620" w:type="dxa"/>
            <w:vAlign w:val="center"/>
          </w:tcPr>
          <w:p w14:paraId="41A25817" w14:textId="77777777" w:rsidR="006F569A" w:rsidRDefault="00281169">
            <w:pPr>
              <w:jc w:val="right"/>
            </w:pPr>
            <w:r>
              <w:rPr>
                <w:color w:val="000000"/>
                <w:sz w:val="24"/>
              </w:rPr>
              <w:t>8.08</w:t>
            </w:r>
          </w:p>
        </w:tc>
      </w:tr>
      <w:tr w:rsidR="006F569A" w14:paraId="4695D2AC" w14:textId="77777777">
        <w:tc>
          <w:tcPr>
            <w:tcW w:w="870" w:type="dxa"/>
            <w:vAlign w:val="center"/>
          </w:tcPr>
          <w:p w14:paraId="66D3C28A" w14:textId="77777777" w:rsidR="006F569A" w:rsidRDefault="00281169">
            <w:pPr>
              <w:jc w:val="center"/>
            </w:pPr>
            <w:r>
              <w:rPr>
                <w:color w:val="000000"/>
                <w:sz w:val="24"/>
              </w:rPr>
              <w:t>8</w:t>
            </w:r>
          </w:p>
        </w:tc>
        <w:tc>
          <w:tcPr>
            <w:tcW w:w="1650" w:type="dxa"/>
            <w:vAlign w:val="center"/>
          </w:tcPr>
          <w:p w14:paraId="64DB2509" w14:textId="77777777" w:rsidR="006F569A" w:rsidRDefault="00281169">
            <w:pPr>
              <w:jc w:val="center"/>
            </w:pPr>
            <w:r>
              <w:rPr>
                <w:color w:val="000000"/>
                <w:sz w:val="24"/>
              </w:rPr>
              <w:t>002045</w:t>
            </w:r>
          </w:p>
        </w:tc>
        <w:tc>
          <w:tcPr>
            <w:tcW w:w="1980" w:type="dxa"/>
            <w:vAlign w:val="center"/>
          </w:tcPr>
          <w:p w14:paraId="4628C29B" w14:textId="77777777" w:rsidR="006F569A" w:rsidRDefault="00281169">
            <w:pPr>
              <w:jc w:val="center"/>
            </w:pPr>
            <w:r>
              <w:rPr>
                <w:color w:val="000000"/>
                <w:sz w:val="24"/>
              </w:rPr>
              <w:t>国光电器</w:t>
            </w:r>
          </w:p>
        </w:tc>
        <w:tc>
          <w:tcPr>
            <w:tcW w:w="2880" w:type="dxa"/>
            <w:vAlign w:val="center"/>
          </w:tcPr>
          <w:p w14:paraId="24BE8336" w14:textId="77777777" w:rsidR="006F569A" w:rsidRDefault="00281169">
            <w:pPr>
              <w:jc w:val="right"/>
            </w:pPr>
            <w:r>
              <w:rPr>
                <w:color w:val="000000"/>
                <w:sz w:val="24"/>
              </w:rPr>
              <w:t>7,258,290.28</w:t>
            </w:r>
          </w:p>
        </w:tc>
        <w:tc>
          <w:tcPr>
            <w:tcW w:w="1620" w:type="dxa"/>
            <w:vAlign w:val="center"/>
          </w:tcPr>
          <w:p w14:paraId="3BBC6C5C" w14:textId="77777777" w:rsidR="006F569A" w:rsidRDefault="00281169">
            <w:pPr>
              <w:jc w:val="right"/>
            </w:pPr>
            <w:r>
              <w:rPr>
                <w:color w:val="000000"/>
                <w:sz w:val="24"/>
              </w:rPr>
              <w:t>7.86</w:t>
            </w:r>
          </w:p>
        </w:tc>
      </w:tr>
      <w:tr w:rsidR="006F569A" w14:paraId="639FE5EE" w14:textId="77777777">
        <w:tc>
          <w:tcPr>
            <w:tcW w:w="870" w:type="dxa"/>
            <w:vAlign w:val="center"/>
          </w:tcPr>
          <w:p w14:paraId="7CBFF4BC" w14:textId="77777777" w:rsidR="006F569A" w:rsidRDefault="00281169">
            <w:pPr>
              <w:jc w:val="center"/>
            </w:pPr>
            <w:r>
              <w:rPr>
                <w:color w:val="000000"/>
                <w:sz w:val="24"/>
              </w:rPr>
              <w:t>9</w:t>
            </w:r>
          </w:p>
        </w:tc>
        <w:tc>
          <w:tcPr>
            <w:tcW w:w="1650" w:type="dxa"/>
            <w:vAlign w:val="center"/>
          </w:tcPr>
          <w:p w14:paraId="6B1CD1D8" w14:textId="77777777" w:rsidR="006F569A" w:rsidRDefault="00281169">
            <w:pPr>
              <w:jc w:val="center"/>
            </w:pPr>
            <w:r>
              <w:rPr>
                <w:color w:val="000000"/>
                <w:sz w:val="24"/>
              </w:rPr>
              <w:t>002176</w:t>
            </w:r>
          </w:p>
        </w:tc>
        <w:tc>
          <w:tcPr>
            <w:tcW w:w="1980" w:type="dxa"/>
            <w:vAlign w:val="center"/>
          </w:tcPr>
          <w:p w14:paraId="4BAB4DEB" w14:textId="77777777" w:rsidR="006F569A" w:rsidRDefault="00281169">
            <w:pPr>
              <w:jc w:val="center"/>
            </w:pPr>
            <w:r>
              <w:rPr>
                <w:color w:val="000000"/>
                <w:sz w:val="24"/>
              </w:rPr>
              <w:t>江特电机</w:t>
            </w:r>
          </w:p>
        </w:tc>
        <w:tc>
          <w:tcPr>
            <w:tcW w:w="2880" w:type="dxa"/>
            <w:vAlign w:val="center"/>
          </w:tcPr>
          <w:p w14:paraId="05D9135B" w14:textId="77777777" w:rsidR="006F569A" w:rsidRDefault="00281169">
            <w:pPr>
              <w:jc w:val="right"/>
            </w:pPr>
            <w:r>
              <w:rPr>
                <w:color w:val="000000"/>
                <w:sz w:val="24"/>
              </w:rPr>
              <w:t>7,128,463.79</w:t>
            </w:r>
          </w:p>
        </w:tc>
        <w:tc>
          <w:tcPr>
            <w:tcW w:w="1620" w:type="dxa"/>
            <w:vAlign w:val="center"/>
          </w:tcPr>
          <w:p w14:paraId="73C83B82" w14:textId="77777777" w:rsidR="006F569A" w:rsidRDefault="00281169">
            <w:pPr>
              <w:jc w:val="right"/>
            </w:pPr>
            <w:r>
              <w:rPr>
                <w:color w:val="000000"/>
                <w:sz w:val="24"/>
              </w:rPr>
              <w:t>7.72</w:t>
            </w:r>
          </w:p>
        </w:tc>
      </w:tr>
      <w:tr w:rsidR="006F569A" w14:paraId="379986A1" w14:textId="77777777">
        <w:tc>
          <w:tcPr>
            <w:tcW w:w="870" w:type="dxa"/>
            <w:vAlign w:val="center"/>
          </w:tcPr>
          <w:p w14:paraId="0844D779" w14:textId="77777777" w:rsidR="006F569A" w:rsidRDefault="00281169">
            <w:pPr>
              <w:jc w:val="center"/>
            </w:pPr>
            <w:r>
              <w:rPr>
                <w:color w:val="000000"/>
                <w:sz w:val="24"/>
              </w:rPr>
              <w:t>10</w:t>
            </w:r>
          </w:p>
        </w:tc>
        <w:tc>
          <w:tcPr>
            <w:tcW w:w="1650" w:type="dxa"/>
            <w:vAlign w:val="center"/>
          </w:tcPr>
          <w:p w14:paraId="540AE1AC" w14:textId="77777777" w:rsidR="006F569A" w:rsidRDefault="00281169">
            <w:pPr>
              <w:jc w:val="center"/>
            </w:pPr>
            <w:r>
              <w:rPr>
                <w:color w:val="000000"/>
                <w:sz w:val="24"/>
              </w:rPr>
              <w:t>603757</w:t>
            </w:r>
          </w:p>
        </w:tc>
        <w:tc>
          <w:tcPr>
            <w:tcW w:w="1980" w:type="dxa"/>
            <w:vAlign w:val="center"/>
          </w:tcPr>
          <w:p w14:paraId="40805D79" w14:textId="77777777" w:rsidR="006F569A" w:rsidRDefault="00281169">
            <w:pPr>
              <w:jc w:val="center"/>
            </w:pPr>
            <w:r>
              <w:rPr>
                <w:color w:val="000000"/>
                <w:sz w:val="24"/>
              </w:rPr>
              <w:t>大元泵业</w:t>
            </w:r>
          </w:p>
        </w:tc>
        <w:tc>
          <w:tcPr>
            <w:tcW w:w="2880" w:type="dxa"/>
            <w:vAlign w:val="center"/>
          </w:tcPr>
          <w:p w14:paraId="178ECA91" w14:textId="77777777" w:rsidR="006F569A" w:rsidRDefault="00281169">
            <w:pPr>
              <w:jc w:val="right"/>
            </w:pPr>
            <w:r>
              <w:rPr>
                <w:color w:val="000000"/>
                <w:sz w:val="24"/>
              </w:rPr>
              <w:t>6,029,190.57</w:t>
            </w:r>
          </w:p>
        </w:tc>
        <w:tc>
          <w:tcPr>
            <w:tcW w:w="1620" w:type="dxa"/>
            <w:vAlign w:val="center"/>
          </w:tcPr>
          <w:p w14:paraId="5BFDEDD2" w14:textId="77777777" w:rsidR="006F569A" w:rsidRDefault="00281169">
            <w:pPr>
              <w:jc w:val="right"/>
            </w:pPr>
            <w:r>
              <w:rPr>
                <w:color w:val="000000"/>
                <w:sz w:val="24"/>
              </w:rPr>
              <w:t>6.53</w:t>
            </w:r>
          </w:p>
        </w:tc>
      </w:tr>
      <w:tr w:rsidR="006F569A" w14:paraId="1604310C" w14:textId="77777777">
        <w:tc>
          <w:tcPr>
            <w:tcW w:w="870" w:type="dxa"/>
            <w:vAlign w:val="center"/>
          </w:tcPr>
          <w:p w14:paraId="17CE9333" w14:textId="77777777" w:rsidR="006F569A" w:rsidRDefault="00281169">
            <w:pPr>
              <w:jc w:val="center"/>
            </w:pPr>
            <w:r>
              <w:rPr>
                <w:color w:val="000000"/>
                <w:sz w:val="24"/>
              </w:rPr>
              <w:t>11</w:t>
            </w:r>
          </w:p>
        </w:tc>
        <w:tc>
          <w:tcPr>
            <w:tcW w:w="1650" w:type="dxa"/>
            <w:vAlign w:val="center"/>
          </w:tcPr>
          <w:p w14:paraId="6AF1D4A8" w14:textId="77777777" w:rsidR="006F569A" w:rsidRDefault="00281169">
            <w:pPr>
              <w:jc w:val="center"/>
            </w:pPr>
            <w:r>
              <w:rPr>
                <w:color w:val="000000"/>
                <w:sz w:val="24"/>
              </w:rPr>
              <w:t>002281</w:t>
            </w:r>
          </w:p>
        </w:tc>
        <w:tc>
          <w:tcPr>
            <w:tcW w:w="1980" w:type="dxa"/>
            <w:vAlign w:val="center"/>
          </w:tcPr>
          <w:p w14:paraId="5A7815A9" w14:textId="77777777" w:rsidR="006F569A" w:rsidRDefault="00281169">
            <w:pPr>
              <w:jc w:val="center"/>
            </w:pPr>
            <w:r>
              <w:rPr>
                <w:color w:val="000000"/>
                <w:sz w:val="24"/>
              </w:rPr>
              <w:t>光迅科技</w:t>
            </w:r>
          </w:p>
        </w:tc>
        <w:tc>
          <w:tcPr>
            <w:tcW w:w="2880" w:type="dxa"/>
            <w:vAlign w:val="center"/>
          </w:tcPr>
          <w:p w14:paraId="4BE3CC23" w14:textId="77777777" w:rsidR="006F569A" w:rsidRDefault="00281169">
            <w:pPr>
              <w:jc w:val="right"/>
            </w:pPr>
            <w:r>
              <w:rPr>
                <w:color w:val="000000"/>
                <w:sz w:val="24"/>
              </w:rPr>
              <w:t>5,643,456.22</w:t>
            </w:r>
          </w:p>
        </w:tc>
        <w:tc>
          <w:tcPr>
            <w:tcW w:w="1620" w:type="dxa"/>
            <w:vAlign w:val="center"/>
          </w:tcPr>
          <w:p w14:paraId="7D1B2916" w14:textId="77777777" w:rsidR="006F569A" w:rsidRDefault="00281169">
            <w:pPr>
              <w:jc w:val="right"/>
            </w:pPr>
            <w:r>
              <w:rPr>
                <w:color w:val="000000"/>
                <w:sz w:val="24"/>
              </w:rPr>
              <w:t>6.11</w:t>
            </w:r>
          </w:p>
        </w:tc>
      </w:tr>
      <w:tr w:rsidR="006F569A" w14:paraId="736B38B9" w14:textId="77777777">
        <w:tc>
          <w:tcPr>
            <w:tcW w:w="870" w:type="dxa"/>
            <w:vAlign w:val="center"/>
          </w:tcPr>
          <w:p w14:paraId="39DA5D2C" w14:textId="77777777" w:rsidR="006F569A" w:rsidRDefault="00281169">
            <w:pPr>
              <w:jc w:val="center"/>
            </w:pPr>
            <w:r>
              <w:rPr>
                <w:color w:val="000000"/>
                <w:sz w:val="24"/>
              </w:rPr>
              <w:t>12</w:t>
            </w:r>
          </w:p>
        </w:tc>
        <w:tc>
          <w:tcPr>
            <w:tcW w:w="1650" w:type="dxa"/>
            <w:vAlign w:val="center"/>
          </w:tcPr>
          <w:p w14:paraId="0935233A" w14:textId="77777777" w:rsidR="006F569A" w:rsidRDefault="00281169">
            <w:pPr>
              <w:jc w:val="center"/>
            </w:pPr>
            <w:r>
              <w:rPr>
                <w:color w:val="000000"/>
                <w:sz w:val="24"/>
              </w:rPr>
              <w:t>600967</w:t>
            </w:r>
          </w:p>
        </w:tc>
        <w:tc>
          <w:tcPr>
            <w:tcW w:w="1980" w:type="dxa"/>
            <w:vAlign w:val="center"/>
          </w:tcPr>
          <w:p w14:paraId="56950B10" w14:textId="77777777" w:rsidR="006F569A" w:rsidRDefault="00281169">
            <w:pPr>
              <w:jc w:val="center"/>
            </w:pPr>
            <w:r>
              <w:rPr>
                <w:color w:val="000000"/>
                <w:sz w:val="24"/>
              </w:rPr>
              <w:t>内蒙一机</w:t>
            </w:r>
          </w:p>
        </w:tc>
        <w:tc>
          <w:tcPr>
            <w:tcW w:w="2880" w:type="dxa"/>
            <w:vAlign w:val="center"/>
          </w:tcPr>
          <w:p w14:paraId="2ED637FC" w14:textId="77777777" w:rsidR="006F569A" w:rsidRDefault="00281169">
            <w:pPr>
              <w:jc w:val="right"/>
            </w:pPr>
            <w:r>
              <w:rPr>
                <w:color w:val="000000"/>
                <w:sz w:val="24"/>
              </w:rPr>
              <w:t>5,533,282.09</w:t>
            </w:r>
          </w:p>
        </w:tc>
        <w:tc>
          <w:tcPr>
            <w:tcW w:w="1620" w:type="dxa"/>
            <w:vAlign w:val="center"/>
          </w:tcPr>
          <w:p w14:paraId="6B2E89D9" w14:textId="77777777" w:rsidR="006F569A" w:rsidRDefault="00281169">
            <w:pPr>
              <w:jc w:val="right"/>
            </w:pPr>
            <w:r>
              <w:rPr>
                <w:color w:val="000000"/>
                <w:sz w:val="24"/>
              </w:rPr>
              <w:t>5.99</w:t>
            </w:r>
          </w:p>
        </w:tc>
      </w:tr>
      <w:tr w:rsidR="006F569A" w14:paraId="3A555704" w14:textId="77777777">
        <w:tc>
          <w:tcPr>
            <w:tcW w:w="870" w:type="dxa"/>
            <w:vAlign w:val="center"/>
          </w:tcPr>
          <w:p w14:paraId="736C0AD0" w14:textId="77777777" w:rsidR="006F569A" w:rsidRDefault="00281169">
            <w:pPr>
              <w:jc w:val="center"/>
            </w:pPr>
            <w:r>
              <w:rPr>
                <w:color w:val="000000"/>
                <w:sz w:val="24"/>
              </w:rPr>
              <w:t>13</w:t>
            </w:r>
          </w:p>
        </w:tc>
        <w:tc>
          <w:tcPr>
            <w:tcW w:w="1650" w:type="dxa"/>
            <w:vAlign w:val="center"/>
          </w:tcPr>
          <w:p w14:paraId="12E7C646" w14:textId="77777777" w:rsidR="006F569A" w:rsidRDefault="00281169">
            <w:pPr>
              <w:jc w:val="center"/>
            </w:pPr>
            <w:r>
              <w:rPr>
                <w:color w:val="000000"/>
                <w:sz w:val="24"/>
              </w:rPr>
              <w:t>300347</w:t>
            </w:r>
          </w:p>
        </w:tc>
        <w:tc>
          <w:tcPr>
            <w:tcW w:w="1980" w:type="dxa"/>
            <w:vAlign w:val="center"/>
          </w:tcPr>
          <w:p w14:paraId="60AE36E1" w14:textId="77777777" w:rsidR="006F569A" w:rsidRDefault="00281169">
            <w:pPr>
              <w:jc w:val="center"/>
            </w:pPr>
            <w:r>
              <w:rPr>
                <w:color w:val="000000"/>
                <w:sz w:val="24"/>
              </w:rPr>
              <w:t>泰格医药</w:t>
            </w:r>
          </w:p>
        </w:tc>
        <w:tc>
          <w:tcPr>
            <w:tcW w:w="2880" w:type="dxa"/>
            <w:vAlign w:val="center"/>
          </w:tcPr>
          <w:p w14:paraId="167C5292" w14:textId="77777777" w:rsidR="006F569A" w:rsidRDefault="00281169">
            <w:pPr>
              <w:jc w:val="right"/>
            </w:pPr>
            <w:r>
              <w:rPr>
                <w:color w:val="000000"/>
                <w:sz w:val="24"/>
              </w:rPr>
              <w:t>5,234,265.15</w:t>
            </w:r>
          </w:p>
        </w:tc>
        <w:tc>
          <w:tcPr>
            <w:tcW w:w="1620" w:type="dxa"/>
            <w:vAlign w:val="center"/>
          </w:tcPr>
          <w:p w14:paraId="3A78760B" w14:textId="77777777" w:rsidR="006F569A" w:rsidRDefault="00281169">
            <w:pPr>
              <w:jc w:val="right"/>
            </w:pPr>
            <w:r>
              <w:rPr>
                <w:color w:val="000000"/>
                <w:sz w:val="24"/>
              </w:rPr>
              <w:t>5.67</w:t>
            </w:r>
          </w:p>
        </w:tc>
      </w:tr>
      <w:tr w:rsidR="006F569A" w14:paraId="48CD6492" w14:textId="77777777">
        <w:tc>
          <w:tcPr>
            <w:tcW w:w="870" w:type="dxa"/>
            <w:vAlign w:val="center"/>
          </w:tcPr>
          <w:p w14:paraId="76F8182E" w14:textId="77777777" w:rsidR="006F569A" w:rsidRDefault="00281169">
            <w:pPr>
              <w:jc w:val="center"/>
            </w:pPr>
            <w:r>
              <w:rPr>
                <w:color w:val="000000"/>
                <w:sz w:val="24"/>
              </w:rPr>
              <w:t>14</w:t>
            </w:r>
          </w:p>
        </w:tc>
        <w:tc>
          <w:tcPr>
            <w:tcW w:w="1650" w:type="dxa"/>
            <w:vAlign w:val="center"/>
          </w:tcPr>
          <w:p w14:paraId="26C493D9" w14:textId="77777777" w:rsidR="006F569A" w:rsidRDefault="00281169">
            <w:pPr>
              <w:jc w:val="center"/>
            </w:pPr>
            <w:r>
              <w:rPr>
                <w:color w:val="000000"/>
                <w:sz w:val="24"/>
              </w:rPr>
              <w:t>002739</w:t>
            </w:r>
          </w:p>
        </w:tc>
        <w:tc>
          <w:tcPr>
            <w:tcW w:w="1980" w:type="dxa"/>
            <w:vAlign w:val="center"/>
          </w:tcPr>
          <w:p w14:paraId="5E68BE7A" w14:textId="77777777" w:rsidR="006F569A" w:rsidRDefault="00281169">
            <w:pPr>
              <w:jc w:val="center"/>
            </w:pPr>
            <w:r>
              <w:rPr>
                <w:color w:val="000000"/>
                <w:sz w:val="24"/>
              </w:rPr>
              <w:t>万达电影</w:t>
            </w:r>
          </w:p>
        </w:tc>
        <w:tc>
          <w:tcPr>
            <w:tcW w:w="2880" w:type="dxa"/>
            <w:vAlign w:val="center"/>
          </w:tcPr>
          <w:p w14:paraId="73603592" w14:textId="77777777" w:rsidR="006F569A" w:rsidRDefault="00281169">
            <w:pPr>
              <w:jc w:val="right"/>
            </w:pPr>
            <w:r>
              <w:rPr>
                <w:color w:val="000000"/>
                <w:sz w:val="24"/>
              </w:rPr>
              <w:t>5,089,083.55</w:t>
            </w:r>
          </w:p>
        </w:tc>
        <w:tc>
          <w:tcPr>
            <w:tcW w:w="1620" w:type="dxa"/>
            <w:vAlign w:val="center"/>
          </w:tcPr>
          <w:p w14:paraId="4CF4076B" w14:textId="77777777" w:rsidR="006F569A" w:rsidRDefault="00281169">
            <w:pPr>
              <w:jc w:val="right"/>
            </w:pPr>
            <w:r>
              <w:rPr>
                <w:color w:val="000000"/>
                <w:sz w:val="24"/>
              </w:rPr>
              <w:t>5.51</w:t>
            </w:r>
          </w:p>
        </w:tc>
      </w:tr>
      <w:tr w:rsidR="006F569A" w14:paraId="10B10C2E" w14:textId="77777777">
        <w:tc>
          <w:tcPr>
            <w:tcW w:w="870" w:type="dxa"/>
            <w:vAlign w:val="center"/>
          </w:tcPr>
          <w:p w14:paraId="0A980092" w14:textId="77777777" w:rsidR="006F569A" w:rsidRDefault="00281169">
            <w:pPr>
              <w:jc w:val="center"/>
            </w:pPr>
            <w:r>
              <w:rPr>
                <w:color w:val="000000"/>
                <w:sz w:val="24"/>
              </w:rPr>
              <w:t>15</w:t>
            </w:r>
          </w:p>
        </w:tc>
        <w:tc>
          <w:tcPr>
            <w:tcW w:w="1650" w:type="dxa"/>
            <w:vAlign w:val="center"/>
          </w:tcPr>
          <w:p w14:paraId="045A981E" w14:textId="77777777" w:rsidR="006F569A" w:rsidRDefault="00281169">
            <w:pPr>
              <w:jc w:val="center"/>
            </w:pPr>
            <w:r>
              <w:rPr>
                <w:color w:val="000000"/>
                <w:sz w:val="24"/>
              </w:rPr>
              <w:t>300115</w:t>
            </w:r>
          </w:p>
        </w:tc>
        <w:tc>
          <w:tcPr>
            <w:tcW w:w="1980" w:type="dxa"/>
            <w:vAlign w:val="center"/>
          </w:tcPr>
          <w:p w14:paraId="228A576B" w14:textId="77777777" w:rsidR="006F569A" w:rsidRDefault="00281169">
            <w:pPr>
              <w:jc w:val="center"/>
            </w:pPr>
            <w:r>
              <w:rPr>
                <w:color w:val="000000"/>
                <w:sz w:val="24"/>
              </w:rPr>
              <w:t>长盈精密</w:t>
            </w:r>
          </w:p>
        </w:tc>
        <w:tc>
          <w:tcPr>
            <w:tcW w:w="2880" w:type="dxa"/>
            <w:vAlign w:val="center"/>
          </w:tcPr>
          <w:p w14:paraId="30487744" w14:textId="77777777" w:rsidR="006F569A" w:rsidRDefault="00281169">
            <w:pPr>
              <w:jc w:val="right"/>
            </w:pPr>
            <w:r>
              <w:rPr>
                <w:color w:val="000000"/>
                <w:sz w:val="24"/>
              </w:rPr>
              <w:t>5,015,260.00</w:t>
            </w:r>
          </w:p>
        </w:tc>
        <w:tc>
          <w:tcPr>
            <w:tcW w:w="1620" w:type="dxa"/>
            <w:vAlign w:val="center"/>
          </w:tcPr>
          <w:p w14:paraId="67144BE9" w14:textId="77777777" w:rsidR="006F569A" w:rsidRDefault="00281169">
            <w:pPr>
              <w:jc w:val="right"/>
            </w:pPr>
            <w:r>
              <w:rPr>
                <w:color w:val="000000"/>
                <w:sz w:val="24"/>
              </w:rPr>
              <w:t>5.43</w:t>
            </w:r>
          </w:p>
        </w:tc>
      </w:tr>
      <w:tr w:rsidR="006F569A" w14:paraId="0810817A" w14:textId="77777777">
        <w:tc>
          <w:tcPr>
            <w:tcW w:w="870" w:type="dxa"/>
            <w:vAlign w:val="center"/>
          </w:tcPr>
          <w:p w14:paraId="732CEEB7" w14:textId="77777777" w:rsidR="006F569A" w:rsidRDefault="00281169">
            <w:pPr>
              <w:jc w:val="center"/>
            </w:pPr>
            <w:r>
              <w:rPr>
                <w:color w:val="000000"/>
                <w:sz w:val="24"/>
              </w:rPr>
              <w:t>16</w:t>
            </w:r>
          </w:p>
        </w:tc>
        <w:tc>
          <w:tcPr>
            <w:tcW w:w="1650" w:type="dxa"/>
            <w:vAlign w:val="center"/>
          </w:tcPr>
          <w:p w14:paraId="1DCED08D" w14:textId="77777777" w:rsidR="006F569A" w:rsidRDefault="00281169">
            <w:pPr>
              <w:jc w:val="center"/>
            </w:pPr>
            <w:r>
              <w:rPr>
                <w:color w:val="000000"/>
                <w:sz w:val="24"/>
              </w:rPr>
              <w:t>000821</w:t>
            </w:r>
          </w:p>
        </w:tc>
        <w:tc>
          <w:tcPr>
            <w:tcW w:w="1980" w:type="dxa"/>
            <w:vAlign w:val="center"/>
          </w:tcPr>
          <w:p w14:paraId="2223849F" w14:textId="77777777" w:rsidR="006F569A" w:rsidRDefault="00281169">
            <w:pPr>
              <w:jc w:val="center"/>
            </w:pPr>
            <w:r>
              <w:rPr>
                <w:color w:val="000000"/>
                <w:sz w:val="24"/>
              </w:rPr>
              <w:t>京山轻机</w:t>
            </w:r>
          </w:p>
        </w:tc>
        <w:tc>
          <w:tcPr>
            <w:tcW w:w="2880" w:type="dxa"/>
            <w:vAlign w:val="center"/>
          </w:tcPr>
          <w:p w14:paraId="47A3819B" w14:textId="77777777" w:rsidR="006F569A" w:rsidRDefault="00281169">
            <w:pPr>
              <w:jc w:val="right"/>
            </w:pPr>
            <w:r>
              <w:rPr>
                <w:color w:val="000000"/>
                <w:sz w:val="24"/>
              </w:rPr>
              <w:t>4,508,504.00</w:t>
            </w:r>
          </w:p>
        </w:tc>
        <w:tc>
          <w:tcPr>
            <w:tcW w:w="1620" w:type="dxa"/>
            <w:vAlign w:val="center"/>
          </w:tcPr>
          <w:p w14:paraId="66AFF9D6" w14:textId="77777777" w:rsidR="006F569A" w:rsidRDefault="00281169">
            <w:pPr>
              <w:jc w:val="right"/>
            </w:pPr>
            <w:r>
              <w:rPr>
                <w:color w:val="000000"/>
                <w:sz w:val="24"/>
              </w:rPr>
              <w:t>4.88</w:t>
            </w:r>
          </w:p>
        </w:tc>
      </w:tr>
      <w:tr w:rsidR="006F569A" w14:paraId="3DE40AAE" w14:textId="77777777">
        <w:tc>
          <w:tcPr>
            <w:tcW w:w="870" w:type="dxa"/>
            <w:vAlign w:val="center"/>
          </w:tcPr>
          <w:p w14:paraId="7C43ED06" w14:textId="77777777" w:rsidR="006F569A" w:rsidRDefault="00281169">
            <w:pPr>
              <w:jc w:val="center"/>
            </w:pPr>
            <w:r>
              <w:rPr>
                <w:color w:val="000000"/>
                <w:sz w:val="24"/>
              </w:rPr>
              <w:t>17</w:t>
            </w:r>
          </w:p>
        </w:tc>
        <w:tc>
          <w:tcPr>
            <w:tcW w:w="1650" w:type="dxa"/>
            <w:vAlign w:val="center"/>
          </w:tcPr>
          <w:p w14:paraId="54E8F8DD" w14:textId="77777777" w:rsidR="006F569A" w:rsidRDefault="00281169">
            <w:pPr>
              <w:jc w:val="center"/>
            </w:pPr>
            <w:r>
              <w:rPr>
                <w:color w:val="000000"/>
                <w:sz w:val="24"/>
              </w:rPr>
              <w:t>300129</w:t>
            </w:r>
          </w:p>
        </w:tc>
        <w:tc>
          <w:tcPr>
            <w:tcW w:w="1980" w:type="dxa"/>
            <w:vAlign w:val="center"/>
          </w:tcPr>
          <w:p w14:paraId="08A00F87" w14:textId="77777777" w:rsidR="006F569A" w:rsidRDefault="00281169">
            <w:pPr>
              <w:jc w:val="center"/>
            </w:pPr>
            <w:r>
              <w:rPr>
                <w:color w:val="000000"/>
                <w:sz w:val="24"/>
              </w:rPr>
              <w:t>泰胜风能</w:t>
            </w:r>
          </w:p>
        </w:tc>
        <w:tc>
          <w:tcPr>
            <w:tcW w:w="2880" w:type="dxa"/>
            <w:vAlign w:val="center"/>
          </w:tcPr>
          <w:p w14:paraId="7F806E54" w14:textId="77777777" w:rsidR="006F569A" w:rsidRDefault="00281169">
            <w:pPr>
              <w:jc w:val="right"/>
            </w:pPr>
            <w:r>
              <w:rPr>
                <w:color w:val="000000"/>
                <w:sz w:val="24"/>
              </w:rPr>
              <w:t>4,411,142.47</w:t>
            </w:r>
          </w:p>
        </w:tc>
        <w:tc>
          <w:tcPr>
            <w:tcW w:w="1620" w:type="dxa"/>
            <w:vAlign w:val="center"/>
          </w:tcPr>
          <w:p w14:paraId="7D1586DF" w14:textId="77777777" w:rsidR="006F569A" w:rsidRDefault="00281169">
            <w:pPr>
              <w:jc w:val="right"/>
            </w:pPr>
            <w:r>
              <w:rPr>
                <w:color w:val="000000"/>
                <w:sz w:val="24"/>
              </w:rPr>
              <w:t>4.78</w:t>
            </w:r>
          </w:p>
        </w:tc>
      </w:tr>
      <w:tr w:rsidR="006F569A" w14:paraId="7BD5D38E" w14:textId="77777777">
        <w:tc>
          <w:tcPr>
            <w:tcW w:w="870" w:type="dxa"/>
            <w:vAlign w:val="center"/>
          </w:tcPr>
          <w:p w14:paraId="707A7DD0" w14:textId="77777777" w:rsidR="006F569A" w:rsidRDefault="00281169">
            <w:pPr>
              <w:jc w:val="center"/>
            </w:pPr>
            <w:r>
              <w:rPr>
                <w:color w:val="000000"/>
                <w:sz w:val="24"/>
              </w:rPr>
              <w:t>18</w:t>
            </w:r>
          </w:p>
        </w:tc>
        <w:tc>
          <w:tcPr>
            <w:tcW w:w="1650" w:type="dxa"/>
            <w:vAlign w:val="center"/>
          </w:tcPr>
          <w:p w14:paraId="26399524" w14:textId="77777777" w:rsidR="006F569A" w:rsidRDefault="00281169">
            <w:pPr>
              <w:jc w:val="center"/>
            </w:pPr>
            <w:r>
              <w:rPr>
                <w:color w:val="000000"/>
                <w:sz w:val="24"/>
              </w:rPr>
              <w:t>002185</w:t>
            </w:r>
          </w:p>
        </w:tc>
        <w:tc>
          <w:tcPr>
            <w:tcW w:w="1980" w:type="dxa"/>
            <w:vAlign w:val="center"/>
          </w:tcPr>
          <w:p w14:paraId="0A1B543B" w14:textId="77777777" w:rsidR="006F569A" w:rsidRDefault="00281169">
            <w:pPr>
              <w:jc w:val="center"/>
            </w:pPr>
            <w:r>
              <w:rPr>
                <w:color w:val="000000"/>
                <w:sz w:val="24"/>
              </w:rPr>
              <w:t>华天科技</w:t>
            </w:r>
          </w:p>
        </w:tc>
        <w:tc>
          <w:tcPr>
            <w:tcW w:w="2880" w:type="dxa"/>
            <w:vAlign w:val="center"/>
          </w:tcPr>
          <w:p w14:paraId="557B2037" w14:textId="77777777" w:rsidR="006F569A" w:rsidRDefault="00281169">
            <w:pPr>
              <w:jc w:val="right"/>
            </w:pPr>
            <w:r>
              <w:rPr>
                <w:color w:val="000000"/>
                <w:sz w:val="24"/>
              </w:rPr>
              <w:t>4,398,779.00</w:t>
            </w:r>
          </w:p>
        </w:tc>
        <w:tc>
          <w:tcPr>
            <w:tcW w:w="1620" w:type="dxa"/>
            <w:vAlign w:val="center"/>
          </w:tcPr>
          <w:p w14:paraId="6F8FD471" w14:textId="77777777" w:rsidR="006F569A" w:rsidRDefault="00281169">
            <w:pPr>
              <w:jc w:val="right"/>
            </w:pPr>
            <w:r>
              <w:rPr>
                <w:color w:val="000000"/>
                <w:sz w:val="24"/>
              </w:rPr>
              <w:t>4.76</w:t>
            </w:r>
          </w:p>
        </w:tc>
      </w:tr>
      <w:tr w:rsidR="006F569A" w14:paraId="6D7BCF7F" w14:textId="77777777">
        <w:tc>
          <w:tcPr>
            <w:tcW w:w="870" w:type="dxa"/>
            <w:vAlign w:val="center"/>
          </w:tcPr>
          <w:p w14:paraId="5521ECFD" w14:textId="77777777" w:rsidR="006F569A" w:rsidRDefault="00281169">
            <w:pPr>
              <w:jc w:val="center"/>
            </w:pPr>
            <w:r>
              <w:rPr>
                <w:color w:val="000000"/>
                <w:sz w:val="24"/>
              </w:rPr>
              <w:t>19</w:t>
            </w:r>
          </w:p>
        </w:tc>
        <w:tc>
          <w:tcPr>
            <w:tcW w:w="1650" w:type="dxa"/>
            <w:vAlign w:val="center"/>
          </w:tcPr>
          <w:p w14:paraId="118D903D" w14:textId="77777777" w:rsidR="006F569A" w:rsidRDefault="00281169">
            <w:pPr>
              <w:jc w:val="center"/>
            </w:pPr>
            <w:r>
              <w:rPr>
                <w:color w:val="000000"/>
                <w:sz w:val="24"/>
              </w:rPr>
              <w:t>600500</w:t>
            </w:r>
          </w:p>
        </w:tc>
        <w:tc>
          <w:tcPr>
            <w:tcW w:w="1980" w:type="dxa"/>
            <w:vAlign w:val="center"/>
          </w:tcPr>
          <w:p w14:paraId="7EE31DF7" w14:textId="77777777" w:rsidR="006F569A" w:rsidRDefault="00281169">
            <w:pPr>
              <w:jc w:val="center"/>
            </w:pPr>
            <w:r>
              <w:rPr>
                <w:color w:val="000000"/>
                <w:sz w:val="24"/>
              </w:rPr>
              <w:t>中化国际</w:t>
            </w:r>
          </w:p>
        </w:tc>
        <w:tc>
          <w:tcPr>
            <w:tcW w:w="2880" w:type="dxa"/>
            <w:vAlign w:val="center"/>
          </w:tcPr>
          <w:p w14:paraId="6A019A91" w14:textId="77777777" w:rsidR="006F569A" w:rsidRDefault="00281169">
            <w:pPr>
              <w:jc w:val="right"/>
            </w:pPr>
            <w:r>
              <w:rPr>
                <w:color w:val="000000"/>
                <w:sz w:val="24"/>
              </w:rPr>
              <w:t>4,358,285.05</w:t>
            </w:r>
          </w:p>
        </w:tc>
        <w:tc>
          <w:tcPr>
            <w:tcW w:w="1620" w:type="dxa"/>
            <w:vAlign w:val="center"/>
          </w:tcPr>
          <w:p w14:paraId="5A93A708" w14:textId="77777777" w:rsidR="006F569A" w:rsidRDefault="00281169">
            <w:pPr>
              <w:jc w:val="right"/>
            </w:pPr>
            <w:r>
              <w:rPr>
                <w:color w:val="000000"/>
                <w:sz w:val="24"/>
              </w:rPr>
              <w:t>4.72</w:t>
            </w:r>
          </w:p>
        </w:tc>
      </w:tr>
      <w:tr w:rsidR="006F569A" w14:paraId="7F336A86" w14:textId="77777777">
        <w:tc>
          <w:tcPr>
            <w:tcW w:w="870" w:type="dxa"/>
            <w:vAlign w:val="center"/>
          </w:tcPr>
          <w:p w14:paraId="41D42310" w14:textId="77777777" w:rsidR="006F569A" w:rsidRDefault="00281169">
            <w:pPr>
              <w:jc w:val="center"/>
            </w:pPr>
            <w:r>
              <w:rPr>
                <w:color w:val="000000"/>
                <w:sz w:val="24"/>
              </w:rPr>
              <w:t>20</w:t>
            </w:r>
          </w:p>
        </w:tc>
        <w:tc>
          <w:tcPr>
            <w:tcW w:w="1650" w:type="dxa"/>
            <w:vAlign w:val="center"/>
          </w:tcPr>
          <w:p w14:paraId="0251F442" w14:textId="77777777" w:rsidR="006F569A" w:rsidRDefault="00281169">
            <w:pPr>
              <w:jc w:val="center"/>
            </w:pPr>
            <w:r>
              <w:rPr>
                <w:color w:val="000000"/>
                <w:sz w:val="24"/>
              </w:rPr>
              <w:t>603929</w:t>
            </w:r>
          </w:p>
        </w:tc>
        <w:tc>
          <w:tcPr>
            <w:tcW w:w="1980" w:type="dxa"/>
            <w:vAlign w:val="center"/>
          </w:tcPr>
          <w:p w14:paraId="1D143A7B" w14:textId="77777777" w:rsidR="006F569A" w:rsidRDefault="00281169">
            <w:pPr>
              <w:jc w:val="center"/>
            </w:pPr>
            <w:r>
              <w:rPr>
                <w:color w:val="000000"/>
                <w:sz w:val="24"/>
              </w:rPr>
              <w:t>亚翔集成</w:t>
            </w:r>
          </w:p>
        </w:tc>
        <w:tc>
          <w:tcPr>
            <w:tcW w:w="2880" w:type="dxa"/>
            <w:vAlign w:val="center"/>
          </w:tcPr>
          <w:p w14:paraId="2C14447F" w14:textId="77777777" w:rsidR="006F569A" w:rsidRDefault="00281169">
            <w:pPr>
              <w:jc w:val="right"/>
            </w:pPr>
            <w:r>
              <w:rPr>
                <w:color w:val="000000"/>
                <w:sz w:val="24"/>
              </w:rPr>
              <w:t>4,280,215.28</w:t>
            </w:r>
          </w:p>
        </w:tc>
        <w:tc>
          <w:tcPr>
            <w:tcW w:w="1620" w:type="dxa"/>
            <w:vAlign w:val="center"/>
          </w:tcPr>
          <w:p w14:paraId="20949561" w14:textId="77777777" w:rsidR="006F569A" w:rsidRDefault="00281169">
            <w:pPr>
              <w:jc w:val="right"/>
            </w:pPr>
            <w:r>
              <w:rPr>
                <w:color w:val="000000"/>
                <w:sz w:val="24"/>
              </w:rPr>
              <w:t>4.63</w:t>
            </w:r>
          </w:p>
        </w:tc>
      </w:tr>
      <w:tr w:rsidR="006F569A" w14:paraId="18D8611A" w14:textId="77777777">
        <w:tc>
          <w:tcPr>
            <w:tcW w:w="870" w:type="dxa"/>
            <w:vAlign w:val="center"/>
          </w:tcPr>
          <w:p w14:paraId="728A9109" w14:textId="77777777" w:rsidR="006F569A" w:rsidRDefault="00281169">
            <w:pPr>
              <w:jc w:val="center"/>
            </w:pPr>
            <w:r>
              <w:rPr>
                <w:color w:val="000000"/>
                <w:sz w:val="24"/>
              </w:rPr>
              <w:t>21</w:t>
            </w:r>
          </w:p>
        </w:tc>
        <w:tc>
          <w:tcPr>
            <w:tcW w:w="1650" w:type="dxa"/>
            <w:vAlign w:val="center"/>
          </w:tcPr>
          <w:p w14:paraId="48EAF7EF" w14:textId="77777777" w:rsidR="006F569A" w:rsidRDefault="00281169">
            <w:pPr>
              <w:jc w:val="center"/>
            </w:pPr>
            <w:r>
              <w:rPr>
                <w:color w:val="000000"/>
                <w:sz w:val="24"/>
              </w:rPr>
              <w:t>000538</w:t>
            </w:r>
          </w:p>
        </w:tc>
        <w:tc>
          <w:tcPr>
            <w:tcW w:w="1980" w:type="dxa"/>
            <w:vAlign w:val="center"/>
          </w:tcPr>
          <w:p w14:paraId="79367ACA" w14:textId="77777777" w:rsidR="006F569A" w:rsidRDefault="00281169">
            <w:pPr>
              <w:jc w:val="center"/>
            </w:pPr>
            <w:r>
              <w:rPr>
                <w:color w:val="000000"/>
                <w:sz w:val="24"/>
              </w:rPr>
              <w:t>云南白药</w:t>
            </w:r>
          </w:p>
        </w:tc>
        <w:tc>
          <w:tcPr>
            <w:tcW w:w="2880" w:type="dxa"/>
            <w:vAlign w:val="center"/>
          </w:tcPr>
          <w:p w14:paraId="3A1197F6" w14:textId="77777777" w:rsidR="006F569A" w:rsidRDefault="00281169">
            <w:pPr>
              <w:jc w:val="right"/>
            </w:pPr>
            <w:r>
              <w:rPr>
                <w:color w:val="000000"/>
                <w:sz w:val="24"/>
              </w:rPr>
              <w:t>4,002,102.82</w:t>
            </w:r>
          </w:p>
        </w:tc>
        <w:tc>
          <w:tcPr>
            <w:tcW w:w="1620" w:type="dxa"/>
            <w:vAlign w:val="center"/>
          </w:tcPr>
          <w:p w14:paraId="4FFF8684" w14:textId="77777777" w:rsidR="006F569A" w:rsidRDefault="00281169">
            <w:pPr>
              <w:jc w:val="right"/>
            </w:pPr>
            <w:r>
              <w:rPr>
                <w:color w:val="000000"/>
                <w:sz w:val="24"/>
              </w:rPr>
              <w:t>4.33</w:t>
            </w:r>
          </w:p>
        </w:tc>
      </w:tr>
      <w:tr w:rsidR="006F569A" w14:paraId="21F826C0" w14:textId="77777777">
        <w:tc>
          <w:tcPr>
            <w:tcW w:w="870" w:type="dxa"/>
            <w:vAlign w:val="center"/>
          </w:tcPr>
          <w:p w14:paraId="4011F28B" w14:textId="77777777" w:rsidR="006F569A" w:rsidRDefault="00281169">
            <w:pPr>
              <w:jc w:val="center"/>
            </w:pPr>
            <w:r>
              <w:rPr>
                <w:color w:val="000000"/>
                <w:sz w:val="24"/>
              </w:rPr>
              <w:t>22</w:t>
            </w:r>
          </w:p>
        </w:tc>
        <w:tc>
          <w:tcPr>
            <w:tcW w:w="1650" w:type="dxa"/>
            <w:vAlign w:val="center"/>
          </w:tcPr>
          <w:p w14:paraId="0B929F02" w14:textId="77777777" w:rsidR="006F569A" w:rsidRDefault="00281169">
            <w:pPr>
              <w:jc w:val="center"/>
            </w:pPr>
            <w:r>
              <w:rPr>
                <w:color w:val="000000"/>
                <w:sz w:val="24"/>
              </w:rPr>
              <w:t>300136</w:t>
            </w:r>
          </w:p>
        </w:tc>
        <w:tc>
          <w:tcPr>
            <w:tcW w:w="1980" w:type="dxa"/>
            <w:vAlign w:val="center"/>
          </w:tcPr>
          <w:p w14:paraId="12EAC168" w14:textId="77777777" w:rsidR="006F569A" w:rsidRDefault="00281169">
            <w:pPr>
              <w:jc w:val="center"/>
            </w:pPr>
            <w:r>
              <w:rPr>
                <w:color w:val="000000"/>
                <w:sz w:val="24"/>
              </w:rPr>
              <w:t>信维通信</w:t>
            </w:r>
          </w:p>
        </w:tc>
        <w:tc>
          <w:tcPr>
            <w:tcW w:w="2880" w:type="dxa"/>
            <w:vAlign w:val="center"/>
          </w:tcPr>
          <w:p w14:paraId="530A76AA" w14:textId="77777777" w:rsidR="006F569A" w:rsidRDefault="00281169">
            <w:pPr>
              <w:jc w:val="right"/>
            </w:pPr>
            <w:r>
              <w:rPr>
                <w:color w:val="000000"/>
                <w:sz w:val="24"/>
              </w:rPr>
              <w:t>3,921,255.00</w:t>
            </w:r>
          </w:p>
        </w:tc>
        <w:tc>
          <w:tcPr>
            <w:tcW w:w="1620" w:type="dxa"/>
            <w:vAlign w:val="center"/>
          </w:tcPr>
          <w:p w14:paraId="53774753" w14:textId="77777777" w:rsidR="006F569A" w:rsidRDefault="00281169">
            <w:pPr>
              <w:jc w:val="right"/>
            </w:pPr>
            <w:r>
              <w:rPr>
                <w:color w:val="000000"/>
                <w:sz w:val="24"/>
              </w:rPr>
              <w:t>4.24</w:t>
            </w:r>
          </w:p>
        </w:tc>
      </w:tr>
      <w:tr w:rsidR="006F569A" w14:paraId="504759A8" w14:textId="77777777">
        <w:tc>
          <w:tcPr>
            <w:tcW w:w="870" w:type="dxa"/>
            <w:vAlign w:val="center"/>
          </w:tcPr>
          <w:p w14:paraId="47F3674B" w14:textId="77777777" w:rsidR="006F569A" w:rsidRDefault="00281169">
            <w:pPr>
              <w:jc w:val="center"/>
            </w:pPr>
            <w:r>
              <w:rPr>
                <w:color w:val="000000"/>
                <w:sz w:val="24"/>
              </w:rPr>
              <w:t>23</w:t>
            </w:r>
          </w:p>
        </w:tc>
        <w:tc>
          <w:tcPr>
            <w:tcW w:w="1650" w:type="dxa"/>
            <w:vAlign w:val="center"/>
          </w:tcPr>
          <w:p w14:paraId="5FCE9664" w14:textId="77777777" w:rsidR="006F569A" w:rsidRDefault="00281169">
            <w:pPr>
              <w:jc w:val="center"/>
            </w:pPr>
            <w:r>
              <w:rPr>
                <w:color w:val="000000"/>
                <w:sz w:val="24"/>
              </w:rPr>
              <w:t>600729</w:t>
            </w:r>
          </w:p>
        </w:tc>
        <w:tc>
          <w:tcPr>
            <w:tcW w:w="1980" w:type="dxa"/>
            <w:vAlign w:val="center"/>
          </w:tcPr>
          <w:p w14:paraId="136C549F" w14:textId="77777777" w:rsidR="006F569A" w:rsidRDefault="00281169">
            <w:pPr>
              <w:jc w:val="center"/>
            </w:pPr>
            <w:r>
              <w:rPr>
                <w:color w:val="000000"/>
                <w:sz w:val="24"/>
              </w:rPr>
              <w:t>重庆百货</w:t>
            </w:r>
          </w:p>
        </w:tc>
        <w:tc>
          <w:tcPr>
            <w:tcW w:w="2880" w:type="dxa"/>
            <w:vAlign w:val="center"/>
          </w:tcPr>
          <w:p w14:paraId="3DF70684" w14:textId="77777777" w:rsidR="006F569A" w:rsidRDefault="00281169">
            <w:pPr>
              <w:jc w:val="right"/>
            </w:pPr>
            <w:r>
              <w:rPr>
                <w:color w:val="000000"/>
                <w:sz w:val="24"/>
              </w:rPr>
              <w:t>3,820,261.34</w:t>
            </w:r>
          </w:p>
        </w:tc>
        <w:tc>
          <w:tcPr>
            <w:tcW w:w="1620" w:type="dxa"/>
            <w:vAlign w:val="center"/>
          </w:tcPr>
          <w:p w14:paraId="48C1DCFB" w14:textId="77777777" w:rsidR="006F569A" w:rsidRDefault="00281169">
            <w:pPr>
              <w:jc w:val="right"/>
            </w:pPr>
            <w:r>
              <w:rPr>
                <w:color w:val="000000"/>
                <w:sz w:val="24"/>
              </w:rPr>
              <w:t>4.14</w:t>
            </w:r>
          </w:p>
        </w:tc>
      </w:tr>
      <w:tr w:rsidR="006F569A" w14:paraId="24428045" w14:textId="77777777">
        <w:tc>
          <w:tcPr>
            <w:tcW w:w="870" w:type="dxa"/>
            <w:vAlign w:val="center"/>
          </w:tcPr>
          <w:p w14:paraId="5C475F04" w14:textId="77777777" w:rsidR="006F569A" w:rsidRDefault="00281169">
            <w:pPr>
              <w:jc w:val="center"/>
            </w:pPr>
            <w:r>
              <w:rPr>
                <w:color w:val="000000"/>
                <w:sz w:val="24"/>
              </w:rPr>
              <w:t>24</w:t>
            </w:r>
          </w:p>
        </w:tc>
        <w:tc>
          <w:tcPr>
            <w:tcW w:w="1650" w:type="dxa"/>
            <w:vAlign w:val="center"/>
          </w:tcPr>
          <w:p w14:paraId="39150641" w14:textId="77777777" w:rsidR="006F569A" w:rsidRDefault="00281169">
            <w:pPr>
              <w:jc w:val="center"/>
            </w:pPr>
            <w:r>
              <w:rPr>
                <w:color w:val="000000"/>
                <w:sz w:val="24"/>
              </w:rPr>
              <w:t>002475</w:t>
            </w:r>
          </w:p>
        </w:tc>
        <w:tc>
          <w:tcPr>
            <w:tcW w:w="1980" w:type="dxa"/>
            <w:vAlign w:val="center"/>
          </w:tcPr>
          <w:p w14:paraId="769DB15E" w14:textId="77777777" w:rsidR="006F569A" w:rsidRDefault="00281169">
            <w:pPr>
              <w:jc w:val="center"/>
            </w:pPr>
            <w:r>
              <w:rPr>
                <w:color w:val="000000"/>
                <w:sz w:val="24"/>
              </w:rPr>
              <w:t>立讯精密</w:t>
            </w:r>
          </w:p>
        </w:tc>
        <w:tc>
          <w:tcPr>
            <w:tcW w:w="2880" w:type="dxa"/>
            <w:vAlign w:val="center"/>
          </w:tcPr>
          <w:p w14:paraId="1AAA6779" w14:textId="77777777" w:rsidR="006F569A" w:rsidRDefault="00281169">
            <w:pPr>
              <w:jc w:val="right"/>
            </w:pPr>
            <w:r>
              <w:rPr>
                <w:color w:val="000000"/>
                <w:sz w:val="24"/>
              </w:rPr>
              <w:t>3,791,117.69</w:t>
            </w:r>
          </w:p>
        </w:tc>
        <w:tc>
          <w:tcPr>
            <w:tcW w:w="1620" w:type="dxa"/>
            <w:vAlign w:val="center"/>
          </w:tcPr>
          <w:p w14:paraId="16505E68" w14:textId="77777777" w:rsidR="006F569A" w:rsidRDefault="00281169">
            <w:pPr>
              <w:jc w:val="right"/>
            </w:pPr>
            <w:r>
              <w:rPr>
                <w:color w:val="000000"/>
                <w:sz w:val="24"/>
              </w:rPr>
              <w:t>4.10</w:t>
            </w:r>
          </w:p>
        </w:tc>
      </w:tr>
      <w:tr w:rsidR="006F569A" w14:paraId="27AC52A5" w14:textId="77777777">
        <w:tc>
          <w:tcPr>
            <w:tcW w:w="870" w:type="dxa"/>
            <w:vAlign w:val="center"/>
          </w:tcPr>
          <w:p w14:paraId="263F8B4B" w14:textId="77777777" w:rsidR="006F569A" w:rsidRDefault="00281169">
            <w:pPr>
              <w:jc w:val="center"/>
            </w:pPr>
            <w:r>
              <w:rPr>
                <w:color w:val="000000"/>
                <w:sz w:val="24"/>
              </w:rPr>
              <w:t>25</w:t>
            </w:r>
          </w:p>
        </w:tc>
        <w:tc>
          <w:tcPr>
            <w:tcW w:w="1650" w:type="dxa"/>
            <w:vAlign w:val="center"/>
          </w:tcPr>
          <w:p w14:paraId="6ECF86DF" w14:textId="77777777" w:rsidR="006F569A" w:rsidRDefault="00281169">
            <w:pPr>
              <w:jc w:val="center"/>
            </w:pPr>
            <w:r>
              <w:rPr>
                <w:color w:val="000000"/>
                <w:sz w:val="24"/>
              </w:rPr>
              <w:t>000921</w:t>
            </w:r>
          </w:p>
        </w:tc>
        <w:tc>
          <w:tcPr>
            <w:tcW w:w="1980" w:type="dxa"/>
            <w:vAlign w:val="center"/>
          </w:tcPr>
          <w:p w14:paraId="2A7615EB" w14:textId="77777777" w:rsidR="006F569A" w:rsidRDefault="00281169">
            <w:pPr>
              <w:jc w:val="center"/>
            </w:pPr>
            <w:r>
              <w:rPr>
                <w:color w:val="000000"/>
                <w:sz w:val="24"/>
              </w:rPr>
              <w:t>海信科龙</w:t>
            </w:r>
          </w:p>
        </w:tc>
        <w:tc>
          <w:tcPr>
            <w:tcW w:w="2880" w:type="dxa"/>
            <w:vAlign w:val="center"/>
          </w:tcPr>
          <w:p w14:paraId="0F33AA6C" w14:textId="77777777" w:rsidR="006F569A" w:rsidRDefault="00281169">
            <w:pPr>
              <w:jc w:val="right"/>
            </w:pPr>
            <w:r>
              <w:rPr>
                <w:color w:val="000000"/>
                <w:sz w:val="24"/>
              </w:rPr>
              <w:t>3,764,411.16</w:t>
            </w:r>
          </w:p>
        </w:tc>
        <w:tc>
          <w:tcPr>
            <w:tcW w:w="1620" w:type="dxa"/>
            <w:vAlign w:val="center"/>
          </w:tcPr>
          <w:p w14:paraId="4C1DA0BD" w14:textId="77777777" w:rsidR="006F569A" w:rsidRDefault="00281169">
            <w:pPr>
              <w:jc w:val="right"/>
            </w:pPr>
            <w:r>
              <w:rPr>
                <w:color w:val="000000"/>
                <w:sz w:val="24"/>
              </w:rPr>
              <w:t>4.07</w:t>
            </w:r>
          </w:p>
        </w:tc>
      </w:tr>
      <w:tr w:rsidR="006F569A" w14:paraId="34F40D69" w14:textId="77777777">
        <w:tc>
          <w:tcPr>
            <w:tcW w:w="870" w:type="dxa"/>
            <w:vAlign w:val="center"/>
          </w:tcPr>
          <w:p w14:paraId="18EB5192" w14:textId="77777777" w:rsidR="006F569A" w:rsidRDefault="00281169">
            <w:pPr>
              <w:jc w:val="center"/>
            </w:pPr>
            <w:r>
              <w:rPr>
                <w:color w:val="000000"/>
                <w:sz w:val="24"/>
              </w:rPr>
              <w:t>26</w:t>
            </w:r>
          </w:p>
        </w:tc>
        <w:tc>
          <w:tcPr>
            <w:tcW w:w="1650" w:type="dxa"/>
            <w:vAlign w:val="center"/>
          </w:tcPr>
          <w:p w14:paraId="16A50869" w14:textId="77777777" w:rsidR="006F569A" w:rsidRDefault="00281169">
            <w:pPr>
              <w:jc w:val="center"/>
            </w:pPr>
            <w:r>
              <w:rPr>
                <w:color w:val="000000"/>
                <w:sz w:val="24"/>
              </w:rPr>
              <w:t>000820</w:t>
            </w:r>
          </w:p>
        </w:tc>
        <w:tc>
          <w:tcPr>
            <w:tcW w:w="1980" w:type="dxa"/>
            <w:vAlign w:val="center"/>
          </w:tcPr>
          <w:p w14:paraId="54406ABA" w14:textId="77777777" w:rsidR="006F569A" w:rsidRDefault="00281169">
            <w:pPr>
              <w:jc w:val="center"/>
            </w:pPr>
            <w:r>
              <w:rPr>
                <w:color w:val="000000"/>
                <w:sz w:val="24"/>
              </w:rPr>
              <w:t>神雾节能</w:t>
            </w:r>
          </w:p>
        </w:tc>
        <w:tc>
          <w:tcPr>
            <w:tcW w:w="2880" w:type="dxa"/>
            <w:vAlign w:val="center"/>
          </w:tcPr>
          <w:p w14:paraId="464B3F75" w14:textId="77777777" w:rsidR="006F569A" w:rsidRDefault="00281169">
            <w:pPr>
              <w:jc w:val="right"/>
            </w:pPr>
            <w:r>
              <w:rPr>
                <w:color w:val="000000"/>
                <w:sz w:val="24"/>
              </w:rPr>
              <w:t>3,636,479.28</w:t>
            </w:r>
          </w:p>
        </w:tc>
        <w:tc>
          <w:tcPr>
            <w:tcW w:w="1620" w:type="dxa"/>
            <w:vAlign w:val="center"/>
          </w:tcPr>
          <w:p w14:paraId="4FCE35D5" w14:textId="77777777" w:rsidR="006F569A" w:rsidRDefault="00281169">
            <w:pPr>
              <w:jc w:val="right"/>
            </w:pPr>
            <w:r>
              <w:rPr>
                <w:color w:val="000000"/>
                <w:sz w:val="24"/>
              </w:rPr>
              <w:t>3.94</w:t>
            </w:r>
          </w:p>
        </w:tc>
      </w:tr>
      <w:tr w:rsidR="006F569A" w14:paraId="1F953E0C" w14:textId="77777777">
        <w:tc>
          <w:tcPr>
            <w:tcW w:w="870" w:type="dxa"/>
            <w:vAlign w:val="center"/>
          </w:tcPr>
          <w:p w14:paraId="11B3579A" w14:textId="77777777" w:rsidR="006F569A" w:rsidRDefault="00281169">
            <w:pPr>
              <w:jc w:val="center"/>
            </w:pPr>
            <w:r>
              <w:rPr>
                <w:color w:val="000000"/>
                <w:sz w:val="24"/>
              </w:rPr>
              <w:t>27</w:t>
            </w:r>
          </w:p>
        </w:tc>
        <w:tc>
          <w:tcPr>
            <w:tcW w:w="1650" w:type="dxa"/>
            <w:vAlign w:val="center"/>
          </w:tcPr>
          <w:p w14:paraId="28347C59" w14:textId="77777777" w:rsidR="006F569A" w:rsidRDefault="00281169">
            <w:pPr>
              <w:jc w:val="center"/>
            </w:pPr>
            <w:r>
              <w:rPr>
                <w:color w:val="000000"/>
                <w:sz w:val="24"/>
              </w:rPr>
              <w:t>600389</w:t>
            </w:r>
          </w:p>
        </w:tc>
        <w:tc>
          <w:tcPr>
            <w:tcW w:w="1980" w:type="dxa"/>
            <w:vAlign w:val="center"/>
          </w:tcPr>
          <w:p w14:paraId="00932E2A" w14:textId="77777777" w:rsidR="006F569A" w:rsidRDefault="00281169">
            <w:pPr>
              <w:jc w:val="center"/>
            </w:pPr>
            <w:r>
              <w:rPr>
                <w:color w:val="000000"/>
                <w:sz w:val="24"/>
              </w:rPr>
              <w:t>江山股份</w:t>
            </w:r>
          </w:p>
        </w:tc>
        <w:tc>
          <w:tcPr>
            <w:tcW w:w="2880" w:type="dxa"/>
            <w:vAlign w:val="center"/>
          </w:tcPr>
          <w:p w14:paraId="295EADD8" w14:textId="77777777" w:rsidR="006F569A" w:rsidRDefault="00281169">
            <w:pPr>
              <w:jc w:val="right"/>
            </w:pPr>
            <w:r>
              <w:rPr>
                <w:color w:val="000000"/>
                <w:sz w:val="24"/>
              </w:rPr>
              <w:t>3,585,149.22</w:t>
            </w:r>
          </w:p>
        </w:tc>
        <w:tc>
          <w:tcPr>
            <w:tcW w:w="1620" w:type="dxa"/>
            <w:vAlign w:val="center"/>
          </w:tcPr>
          <w:p w14:paraId="303FEDDF" w14:textId="77777777" w:rsidR="006F569A" w:rsidRDefault="00281169">
            <w:pPr>
              <w:jc w:val="right"/>
            </w:pPr>
            <w:r>
              <w:rPr>
                <w:color w:val="000000"/>
                <w:sz w:val="24"/>
              </w:rPr>
              <w:t>3.88</w:t>
            </w:r>
          </w:p>
        </w:tc>
      </w:tr>
      <w:tr w:rsidR="006F569A" w14:paraId="41A9E6B5" w14:textId="77777777">
        <w:tc>
          <w:tcPr>
            <w:tcW w:w="870" w:type="dxa"/>
            <w:vAlign w:val="center"/>
          </w:tcPr>
          <w:p w14:paraId="3B7A0CC4" w14:textId="77777777" w:rsidR="006F569A" w:rsidRDefault="00281169">
            <w:pPr>
              <w:jc w:val="center"/>
            </w:pPr>
            <w:r>
              <w:rPr>
                <w:color w:val="000000"/>
                <w:sz w:val="24"/>
              </w:rPr>
              <w:t>28</w:t>
            </w:r>
          </w:p>
        </w:tc>
        <w:tc>
          <w:tcPr>
            <w:tcW w:w="1650" w:type="dxa"/>
            <w:vAlign w:val="center"/>
          </w:tcPr>
          <w:p w14:paraId="54489873" w14:textId="77777777" w:rsidR="006F569A" w:rsidRDefault="00281169">
            <w:pPr>
              <w:jc w:val="center"/>
            </w:pPr>
            <w:r>
              <w:rPr>
                <w:color w:val="000000"/>
                <w:sz w:val="24"/>
              </w:rPr>
              <w:t>300502</w:t>
            </w:r>
          </w:p>
        </w:tc>
        <w:tc>
          <w:tcPr>
            <w:tcW w:w="1980" w:type="dxa"/>
            <w:vAlign w:val="center"/>
          </w:tcPr>
          <w:p w14:paraId="000D62D3" w14:textId="77777777" w:rsidR="006F569A" w:rsidRDefault="00281169">
            <w:pPr>
              <w:jc w:val="center"/>
            </w:pPr>
            <w:r>
              <w:rPr>
                <w:color w:val="000000"/>
                <w:sz w:val="24"/>
              </w:rPr>
              <w:t>新易盛</w:t>
            </w:r>
          </w:p>
        </w:tc>
        <w:tc>
          <w:tcPr>
            <w:tcW w:w="2880" w:type="dxa"/>
            <w:vAlign w:val="center"/>
          </w:tcPr>
          <w:p w14:paraId="1C94F379" w14:textId="77777777" w:rsidR="006F569A" w:rsidRDefault="00281169">
            <w:pPr>
              <w:jc w:val="right"/>
            </w:pPr>
            <w:r>
              <w:rPr>
                <w:color w:val="000000"/>
                <w:sz w:val="24"/>
              </w:rPr>
              <w:t>3,542,609.20</w:t>
            </w:r>
          </w:p>
        </w:tc>
        <w:tc>
          <w:tcPr>
            <w:tcW w:w="1620" w:type="dxa"/>
            <w:vAlign w:val="center"/>
          </w:tcPr>
          <w:p w14:paraId="194D32FE" w14:textId="77777777" w:rsidR="006F569A" w:rsidRDefault="00281169">
            <w:pPr>
              <w:jc w:val="right"/>
            </w:pPr>
            <w:r>
              <w:rPr>
                <w:color w:val="000000"/>
                <w:sz w:val="24"/>
              </w:rPr>
              <w:t>3.83</w:t>
            </w:r>
          </w:p>
        </w:tc>
      </w:tr>
      <w:tr w:rsidR="006F569A" w14:paraId="56458542" w14:textId="77777777">
        <w:tc>
          <w:tcPr>
            <w:tcW w:w="870" w:type="dxa"/>
            <w:vAlign w:val="center"/>
          </w:tcPr>
          <w:p w14:paraId="2E047C94" w14:textId="77777777" w:rsidR="006F569A" w:rsidRDefault="00281169">
            <w:pPr>
              <w:jc w:val="center"/>
            </w:pPr>
            <w:r>
              <w:rPr>
                <w:color w:val="000000"/>
                <w:sz w:val="24"/>
              </w:rPr>
              <w:t>29</w:t>
            </w:r>
          </w:p>
        </w:tc>
        <w:tc>
          <w:tcPr>
            <w:tcW w:w="1650" w:type="dxa"/>
            <w:vAlign w:val="center"/>
          </w:tcPr>
          <w:p w14:paraId="7D2C16E6" w14:textId="77777777" w:rsidR="006F569A" w:rsidRDefault="00281169">
            <w:pPr>
              <w:jc w:val="center"/>
            </w:pPr>
            <w:r>
              <w:rPr>
                <w:color w:val="000000"/>
                <w:sz w:val="24"/>
              </w:rPr>
              <w:t>002384</w:t>
            </w:r>
          </w:p>
        </w:tc>
        <w:tc>
          <w:tcPr>
            <w:tcW w:w="1980" w:type="dxa"/>
            <w:vAlign w:val="center"/>
          </w:tcPr>
          <w:p w14:paraId="1F776D4B" w14:textId="77777777" w:rsidR="006F569A" w:rsidRDefault="00281169">
            <w:pPr>
              <w:jc w:val="center"/>
            </w:pPr>
            <w:r>
              <w:rPr>
                <w:color w:val="000000"/>
                <w:sz w:val="24"/>
              </w:rPr>
              <w:t>东山精密</w:t>
            </w:r>
          </w:p>
        </w:tc>
        <w:tc>
          <w:tcPr>
            <w:tcW w:w="2880" w:type="dxa"/>
            <w:vAlign w:val="center"/>
          </w:tcPr>
          <w:p w14:paraId="43A893EA" w14:textId="77777777" w:rsidR="006F569A" w:rsidRDefault="00281169">
            <w:pPr>
              <w:jc w:val="right"/>
            </w:pPr>
            <w:r>
              <w:rPr>
                <w:color w:val="000000"/>
                <w:sz w:val="24"/>
              </w:rPr>
              <w:t>3,491,841.77</w:t>
            </w:r>
          </w:p>
        </w:tc>
        <w:tc>
          <w:tcPr>
            <w:tcW w:w="1620" w:type="dxa"/>
            <w:vAlign w:val="center"/>
          </w:tcPr>
          <w:p w14:paraId="353F3E4B" w14:textId="77777777" w:rsidR="006F569A" w:rsidRDefault="00281169">
            <w:pPr>
              <w:jc w:val="right"/>
            </w:pPr>
            <w:r>
              <w:rPr>
                <w:color w:val="000000"/>
                <w:sz w:val="24"/>
              </w:rPr>
              <w:t>3.78</w:t>
            </w:r>
          </w:p>
        </w:tc>
      </w:tr>
      <w:tr w:rsidR="006F569A" w14:paraId="68E88E46" w14:textId="77777777">
        <w:tc>
          <w:tcPr>
            <w:tcW w:w="870" w:type="dxa"/>
            <w:vAlign w:val="center"/>
          </w:tcPr>
          <w:p w14:paraId="44160FCA" w14:textId="77777777" w:rsidR="006F569A" w:rsidRDefault="00281169">
            <w:pPr>
              <w:jc w:val="center"/>
            </w:pPr>
            <w:r>
              <w:rPr>
                <w:color w:val="000000"/>
                <w:sz w:val="24"/>
              </w:rPr>
              <w:t>30</w:t>
            </w:r>
          </w:p>
        </w:tc>
        <w:tc>
          <w:tcPr>
            <w:tcW w:w="1650" w:type="dxa"/>
            <w:vAlign w:val="center"/>
          </w:tcPr>
          <w:p w14:paraId="1D6897EB" w14:textId="77777777" w:rsidR="006F569A" w:rsidRDefault="00281169">
            <w:pPr>
              <w:jc w:val="center"/>
            </w:pPr>
            <w:r>
              <w:rPr>
                <w:color w:val="000000"/>
                <w:sz w:val="24"/>
              </w:rPr>
              <w:t>300458</w:t>
            </w:r>
          </w:p>
        </w:tc>
        <w:tc>
          <w:tcPr>
            <w:tcW w:w="1980" w:type="dxa"/>
            <w:vAlign w:val="center"/>
          </w:tcPr>
          <w:p w14:paraId="5098DC8D" w14:textId="77777777" w:rsidR="006F569A" w:rsidRDefault="00281169">
            <w:pPr>
              <w:jc w:val="center"/>
            </w:pPr>
            <w:r>
              <w:rPr>
                <w:color w:val="000000"/>
                <w:sz w:val="24"/>
              </w:rPr>
              <w:t>全志科技</w:t>
            </w:r>
          </w:p>
        </w:tc>
        <w:tc>
          <w:tcPr>
            <w:tcW w:w="2880" w:type="dxa"/>
            <w:vAlign w:val="center"/>
          </w:tcPr>
          <w:p w14:paraId="1351E052" w14:textId="77777777" w:rsidR="006F569A" w:rsidRDefault="00281169">
            <w:pPr>
              <w:jc w:val="right"/>
            </w:pPr>
            <w:r>
              <w:rPr>
                <w:color w:val="000000"/>
                <w:sz w:val="24"/>
              </w:rPr>
              <w:t>3,408,732.47</w:t>
            </w:r>
          </w:p>
        </w:tc>
        <w:tc>
          <w:tcPr>
            <w:tcW w:w="1620" w:type="dxa"/>
            <w:vAlign w:val="center"/>
          </w:tcPr>
          <w:p w14:paraId="47176E20" w14:textId="77777777" w:rsidR="006F569A" w:rsidRDefault="00281169">
            <w:pPr>
              <w:jc w:val="right"/>
            </w:pPr>
            <w:r>
              <w:rPr>
                <w:color w:val="000000"/>
                <w:sz w:val="24"/>
              </w:rPr>
              <w:t>3.69</w:t>
            </w:r>
          </w:p>
        </w:tc>
      </w:tr>
      <w:tr w:rsidR="006F569A" w14:paraId="6369CBAE" w14:textId="77777777">
        <w:tc>
          <w:tcPr>
            <w:tcW w:w="870" w:type="dxa"/>
            <w:vAlign w:val="center"/>
          </w:tcPr>
          <w:p w14:paraId="3CA70CAA" w14:textId="77777777" w:rsidR="006F569A" w:rsidRDefault="00281169">
            <w:pPr>
              <w:jc w:val="center"/>
            </w:pPr>
            <w:r>
              <w:rPr>
                <w:color w:val="000000"/>
                <w:sz w:val="24"/>
              </w:rPr>
              <w:t>31</w:t>
            </w:r>
          </w:p>
        </w:tc>
        <w:tc>
          <w:tcPr>
            <w:tcW w:w="1650" w:type="dxa"/>
            <w:vAlign w:val="center"/>
          </w:tcPr>
          <w:p w14:paraId="6F9DAB8C" w14:textId="77777777" w:rsidR="006F569A" w:rsidRDefault="00281169">
            <w:pPr>
              <w:jc w:val="center"/>
            </w:pPr>
            <w:r>
              <w:rPr>
                <w:color w:val="000000"/>
                <w:sz w:val="24"/>
              </w:rPr>
              <w:t>601222</w:t>
            </w:r>
          </w:p>
        </w:tc>
        <w:tc>
          <w:tcPr>
            <w:tcW w:w="1980" w:type="dxa"/>
            <w:vAlign w:val="center"/>
          </w:tcPr>
          <w:p w14:paraId="0ECB193E" w14:textId="77777777" w:rsidR="006F569A" w:rsidRDefault="00281169">
            <w:pPr>
              <w:jc w:val="center"/>
            </w:pPr>
            <w:r>
              <w:rPr>
                <w:color w:val="000000"/>
                <w:sz w:val="24"/>
              </w:rPr>
              <w:t>林洋能源</w:t>
            </w:r>
          </w:p>
        </w:tc>
        <w:tc>
          <w:tcPr>
            <w:tcW w:w="2880" w:type="dxa"/>
            <w:vAlign w:val="center"/>
          </w:tcPr>
          <w:p w14:paraId="20940AE9" w14:textId="77777777" w:rsidR="006F569A" w:rsidRDefault="00281169">
            <w:pPr>
              <w:jc w:val="right"/>
            </w:pPr>
            <w:r>
              <w:rPr>
                <w:color w:val="000000"/>
                <w:sz w:val="24"/>
              </w:rPr>
              <w:t>3,361,372.20</w:t>
            </w:r>
          </w:p>
        </w:tc>
        <w:tc>
          <w:tcPr>
            <w:tcW w:w="1620" w:type="dxa"/>
            <w:vAlign w:val="center"/>
          </w:tcPr>
          <w:p w14:paraId="6A7346A3" w14:textId="77777777" w:rsidR="006F569A" w:rsidRDefault="00281169">
            <w:pPr>
              <w:jc w:val="right"/>
            </w:pPr>
            <w:r>
              <w:rPr>
                <w:color w:val="000000"/>
                <w:sz w:val="24"/>
              </w:rPr>
              <w:t>3.64</w:t>
            </w:r>
          </w:p>
        </w:tc>
      </w:tr>
      <w:tr w:rsidR="006F569A" w14:paraId="324E1576" w14:textId="77777777">
        <w:tc>
          <w:tcPr>
            <w:tcW w:w="870" w:type="dxa"/>
            <w:vAlign w:val="center"/>
          </w:tcPr>
          <w:p w14:paraId="6CB7C4B3" w14:textId="77777777" w:rsidR="006F569A" w:rsidRDefault="00281169">
            <w:pPr>
              <w:jc w:val="center"/>
            </w:pPr>
            <w:r>
              <w:rPr>
                <w:color w:val="000000"/>
                <w:sz w:val="24"/>
              </w:rPr>
              <w:t>32</w:t>
            </w:r>
          </w:p>
        </w:tc>
        <w:tc>
          <w:tcPr>
            <w:tcW w:w="1650" w:type="dxa"/>
            <w:vAlign w:val="center"/>
          </w:tcPr>
          <w:p w14:paraId="6101F5D8" w14:textId="77777777" w:rsidR="006F569A" w:rsidRDefault="00281169">
            <w:pPr>
              <w:jc w:val="center"/>
            </w:pPr>
            <w:r>
              <w:rPr>
                <w:color w:val="000000"/>
                <w:sz w:val="24"/>
              </w:rPr>
              <w:t>603690</w:t>
            </w:r>
          </w:p>
        </w:tc>
        <w:tc>
          <w:tcPr>
            <w:tcW w:w="1980" w:type="dxa"/>
            <w:vAlign w:val="center"/>
          </w:tcPr>
          <w:p w14:paraId="23415230" w14:textId="77777777" w:rsidR="006F569A" w:rsidRDefault="00281169">
            <w:pPr>
              <w:jc w:val="center"/>
            </w:pPr>
            <w:r>
              <w:rPr>
                <w:color w:val="000000"/>
                <w:sz w:val="24"/>
              </w:rPr>
              <w:t>至纯科技</w:t>
            </w:r>
          </w:p>
        </w:tc>
        <w:tc>
          <w:tcPr>
            <w:tcW w:w="2880" w:type="dxa"/>
            <w:vAlign w:val="center"/>
          </w:tcPr>
          <w:p w14:paraId="1BFAB270" w14:textId="77777777" w:rsidR="006F569A" w:rsidRDefault="00281169">
            <w:pPr>
              <w:jc w:val="right"/>
            </w:pPr>
            <w:r>
              <w:rPr>
                <w:color w:val="000000"/>
                <w:sz w:val="24"/>
              </w:rPr>
              <w:t>3,333,234.10</w:t>
            </w:r>
          </w:p>
        </w:tc>
        <w:tc>
          <w:tcPr>
            <w:tcW w:w="1620" w:type="dxa"/>
            <w:vAlign w:val="center"/>
          </w:tcPr>
          <w:p w14:paraId="7B9C3299" w14:textId="77777777" w:rsidR="006F569A" w:rsidRDefault="00281169">
            <w:pPr>
              <w:jc w:val="right"/>
            </w:pPr>
            <w:r>
              <w:rPr>
                <w:color w:val="000000"/>
                <w:sz w:val="24"/>
              </w:rPr>
              <w:t>3.61</w:t>
            </w:r>
          </w:p>
        </w:tc>
      </w:tr>
      <w:tr w:rsidR="006F569A" w14:paraId="2F4EC63C" w14:textId="77777777">
        <w:tc>
          <w:tcPr>
            <w:tcW w:w="870" w:type="dxa"/>
            <w:vAlign w:val="center"/>
          </w:tcPr>
          <w:p w14:paraId="789A2FB3" w14:textId="77777777" w:rsidR="006F569A" w:rsidRDefault="00281169">
            <w:pPr>
              <w:jc w:val="center"/>
            </w:pPr>
            <w:r>
              <w:rPr>
                <w:color w:val="000000"/>
                <w:sz w:val="24"/>
              </w:rPr>
              <w:t>33</w:t>
            </w:r>
          </w:p>
        </w:tc>
        <w:tc>
          <w:tcPr>
            <w:tcW w:w="1650" w:type="dxa"/>
            <w:vAlign w:val="center"/>
          </w:tcPr>
          <w:p w14:paraId="4E24CC14" w14:textId="77777777" w:rsidR="006F569A" w:rsidRDefault="00281169">
            <w:pPr>
              <w:jc w:val="center"/>
            </w:pPr>
            <w:r>
              <w:rPr>
                <w:color w:val="000000"/>
                <w:sz w:val="24"/>
              </w:rPr>
              <w:t>300320</w:t>
            </w:r>
          </w:p>
        </w:tc>
        <w:tc>
          <w:tcPr>
            <w:tcW w:w="1980" w:type="dxa"/>
            <w:vAlign w:val="center"/>
          </w:tcPr>
          <w:p w14:paraId="74B60463" w14:textId="77777777" w:rsidR="006F569A" w:rsidRDefault="00281169">
            <w:pPr>
              <w:jc w:val="center"/>
            </w:pPr>
            <w:r>
              <w:rPr>
                <w:color w:val="000000"/>
                <w:sz w:val="24"/>
              </w:rPr>
              <w:t>海达股份</w:t>
            </w:r>
          </w:p>
        </w:tc>
        <w:tc>
          <w:tcPr>
            <w:tcW w:w="2880" w:type="dxa"/>
            <w:vAlign w:val="center"/>
          </w:tcPr>
          <w:p w14:paraId="05D3441A" w14:textId="77777777" w:rsidR="006F569A" w:rsidRDefault="00281169">
            <w:pPr>
              <w:jc w:val="right"/>
            </w:pPr>
            <w:r>
              <w:rPr>
                <w:color w:val="000000"/>
                <w:sz w:val="24"/>
              </w:rPr>
              <w:t>3,270,115.28</w:t>
            </w:r>
          </w:p>
        </w:tc>
        <w:tc>
          <w:tcPr>
            <w:tcW w:w="1620" w:type="dxa"/>
            <w:vAlign w:val="center"/>
          </w:tcPr>
          <w:p w14:paraId="14E84FEC" w14:textId="77777777" w:rsidR="006F569A" w:rsidRDefault="00281169">
            <w:pPr>
              <w:jc w:val="right"/>
            </w:pPr>
            <w:r>
              <w:rPr>
                <w:color w:val="000000"/>
                <w:sz w:val="24"/>
              </w:rPr>
              <w:t>3.54</w:t>
            </w:r>
          </w:p>
        </w:tc>
      </w:tr>
      <w:tr w:rsidR="006F569A" w14:paraId="3D2E55B1" w14:textId="77777777">
        <w:tc>
          <w:tcPr>
            <w:tcW w:w="870" w:type="dxa"/>
            <w:vAlign w:val="center"/>
          </w:tcPr>
          <w:p w14:paraId="7C17B9CB" w14:textId="77777777" w:rsidR="006F569A" w:rsidRDefault="00281169">
            <w:pPr>
              <w:jc w:val="center"/>
            </w:pPr>
            <w:r>
              <w:rPr>
                <w:color w:val="000000"/>
                <w:sz w:val="24"/>
              </w:rPr>
              <w:t>34</w:t>
            </w:r>
          </w:p>
        </w:tc>
        <w:tc>
          <w:tcPr>
            <w:tcW w:w="1650" w:type="dxa"/>
            <w:vAlign w:val="center"/>
          </w:tcPr>
          <w:p w14:paraId="353FA452" w14:textId="77777777" w:rsidR="006F569A" w:rsidRDefault="00281169">
            <w:pPr>
              <w:jc w:val="center"/>
            </w:pPr>
            <w:r>
              <w:rPr>
                <w:color w:val="000000"/>
                <w:sz w:val="24"/>
              </w:rPr>
              <w:t>000681</w:t>
            </w:r>
          </w:p>
        </w:tc>
        <w:tc>
          <w:tcPr>
            <w:tcW w:w="1980" w:type="dxa"/>
            <w:vAlign w:val="center"/>
          </w:tcPr>
          <w:p w14:paraId="658FB621" w14:textId="77777777" w:rsidR="006F569A" w:rsidRDefault="00281169">
            <w:pPr>
              <w:jc w:val="center"/>
            </w:pPr>
            <w:r>
              <w:rPr>
                <w:color w:val="000000"/>
                <w:sz w:val="24"/>
              </w:rPr>
              <w:t>视觉中国</w:t>
            </w:r>
          </w:p>
        </w:tc>
        <w:tc>
          <w:tcPr>
            <w:tcW w:w="2880" w:type="dxa"/>
            <w:vAlign w:val="center"/>
          </w:tcPr>
          <w:p w14:paraId="554AEFBF" w14:textId="77777777" w:rsidR="006F569A" w:rsidRDefault="00281169">
            <w:pPr>
              <w:jc w:val="right"/>
            </w:pPr>
            <w:r>
              <w:rPr>
                <w:color w:val="000000"/>
                <w:sz w:val="24"/>
              </w:rPr>
              <w:t>3,263,610.96</w:t>
            </w:r>
          </w:p>
        </w:tc>
        <w:tc>
          <w:tcPr>
            <w:tcW w:w="1620" w:type="dxa"/>
            <w:vAlign w:val="center"/>
          </w:tcPr>
          <w:p w14:paraId="36DC5179" w14:textId="77777777" w:rsidR="006F569A" w:rsidRDefault="00281169">
            <w:pPr>
              <w:jc w:val="right"/>
            </w:pPr>
            <w:r>
              <w:rPr>
                <w:color w:val="000000"/>
                <w:sz w:val="24"/>
              </w:rPr>
              <w:t>3.53</w:t>
            </w:r>
          </w:p>
        </w:tc>
      </w:tr>
      <w:tr w:rsidR="006F569A" w14:paraId="311AE68B" w14:textId="77777777">
        <w:tc>
          <w:tcPr>
            <w:tcW w:w="870" w:type="dxa"/>
            <w:vAlign w:val="center"/>
          </w:tcPr>
          <w:p w14:paraId="359A2CC3" w14:textId="77777777" w:rsidR="006F569A" w:rsidRDefault="00281169">
            <w:pPr>
              <w:jc w:val="center"/>
            </w:pPr>
            <w:r>
              <w:rPr>
                <w:color w:val="000000"/>
                <w:sz w:val="24"/>
              </w:rPr>
              <w:t>35</w:t>
            </w:r>
          </w:p>
        </w:tc>
        <w:tc>
          <w:tcPr>
            <w:tcW w:w="1650" w:type="dxa"/>
            <w:vAlign w:val="center"/>
          </w:tcPr>
          <w:p w14:paraId="76B3F6EC" w14:textId="77777777" w:rsidR="006F569A" w:rsidRDefault="00281169">
            <w:pPr>
              <w:jc w:val="center"/>
            </w:pPr>
            <w:r>
              <w:rPr>
                <w:color w:val="000000"/>
                <w:sz w:val="24"/>
              </w:rPr>
              <w:t>300113</w:t>
            </w:r>
          </w:p>
        </w:tc>
        <w:tc>
          <w:tcPr>
            <w:tcW w:w="1980" w:type="dxa"/>
            <w:vAlign w:val="center"/>
          </w:tcPr>
          <w:p w14:paraId="7114C3E0" w14:textId="77777777" w:rsidR="006F569A" w:rsidRDefault="00281169">
            <w:pPr>
              <w:jc w:val="center"/>
            </w:pPr>
            <w:r>
              <w:rPr>
                <w:color w:val="000000"/>
                <w:sz w:val="24"/>
              </w:rPr>
              <w:t>顺网科技</w:t>
            </w:r>
          </w:p>
        </w:tc>
        <w:tc>
          <w:tcPr>
            <w:tcW w:w="2880" w:type="dxa"/>
            <w:vAlign w:val="center"/>
          </w:tcPr>
          <w:p w14:paraId="44AB6A3A" w14:textId="77777777" w:rsidR="006F569A" w:rsidRDefault="00281169">
            <w:pPr>
              <w:jc w:val="right"/>
            </w:pPr>
            <w:r>
              <w:rPr>
                <w:color w:val="000000"/>
                <w:sz w:val="24"/>
              </w:rPr>
              <w:t>3,242,162.98</w:t>
            </w:r>
          </w:p>
        </w:tc>
        <w:tc>
          <w:tcPr>
            <w:tcW w:w="1620" w:type="dxa"/>
            <w:vAlign w:val="center"/>
          </w:tcPr>
          <w:p w14:paraId="7F1704AA" w14:textId="77777777" w:rsidR="006F569A" w:rsidRDefault="00281169">
            <w:pPr>
              <w:jc w:val="right"/>
            </w:pPr>
            <w:r>
              <w:rPr>
                <w:color w:val="000000"/>
                <w:sz w:val="24"/>
              </w:rPr>
              <w:t>3.51</w:t>
            </w:r>
          </w:p>
        </w:tc>
      </w:tr>
      <w:tr w:rsidR="006F569A" w14:paraId="5D72E046" w14:textId="77777777">
        <w:tc>
          <w:tcPr>
            <w:tcW w:w="870" w:type="dxa"/>
            <w:vAlign w:val="center"/>
          </w:tcPr>
          <w:p w14:paraId="700B34D7" w14:textId="77777777" w:rsidR="006F569A" w:rsidRDefault="00281169">
            <w:pPr>
              <w:jc w:val="center"/>
            </w:pPr>
            <w:r>
              <w:rPr>
                <w:color w:val="000000"/>
                <w:sz w:val="24"/>
              </w:rPr>
              <w:lastRenderedPageBreak/>
              <w:t>36</w:t>
            </w:r>
          </w:p>
        </w:tc>
        <w:tc>
          <w:tcPr>
            <w:tcW w:w="1650" w:type="dxa"/>
            <w:vAlign w:val="center"/>
          </w:tcPr>
          <w:p w14:paraId="78F70DD8" w14:textId="77777777" w:rsidR="006F569A" w:rsidRDefault="00281169">
            <w:pPr>
              <w:jc w:val="center"/>
            </w:pPr>
            <w:r>
              <w:rPr>
                <w:color w:val="000000"/>
                <w:sz w:val="24"/>
              </w:rPr>
              <w:t>601318</w:t>
            </w:r>
          </w:p>
        </w:tc>
        <w:tc>
          <w:tcPr>
            <w:tcW w:w="1980" w:type="dxa"/>
            <w:vAlign w:val="center"/>
          </w:tcPr>
          <w:p w14:paraId="38DB0D7B" w14:textId="77777777" w:rsidR="006F569A" w:rsidRDefault="00281169">
            <w:pPr>
              <w:jc w:val="center"/>
            </w:pPr>
            <w:r>
              <w:rPr>
                <w:color w:val="000000"/>
                <w:sz w:val="24"/>
              </w:rPr>
              <w:t>中国平安</w:t>
            </w:r>
          </w:p>
        </w:tc>
        <w:tc>
          <w:tcPr>
            <w:tcW w:w="2880" w:type="dxa"/>
            <w:vAlign w:val="center"/>
          </w:tcPr>
          <w:p w14:paraId="46A104D2" w14:textId="77777777" w:rsidR="006F569A" w:rsidRDefault="00281169">
            <w:pPr>
              <w:jc w:val="right"/>
            </w:pPr>
            <w:r>
              <w:rPr>
                <w:color w:val="000000"/>
                <w:sz w:val="24"/>
              </w:rPr>
              <w:t>3,227,415.64</w:t>
            </w:r>
          </w:p>
        </w:tc>
        <w:tc>
          <w:tcPr>
            <w:tcW w:w="1620" w:type="dxa"/>
            <w:vAlign w:val="center"/>
          </w:tcPr>
          <w:p w14:paraId="2A42BDAA" w14:textId="77777777" w:rsidR="006F569A" w:rsidRDefault="00281169">
            <w:pPr>
              <w:jc w:val="right"/>
            </w:pPr>
            <w:r>
              <w:rPr>
                <w:color w:val="000000"/>
                <w:sz w:val="24"/>
              </w:rPr>
              <w:t>3.49</w:t>
            </w:r>
          </w:p>
        </w:tc>
      </w:tr>
      <w:tr w:rsidR="006F569A" w14:paraId="242628AD" w14:textId="77777777">
        <w:tc>
          <w:tcPr>
            <w:tcW w:w="870" w:type="dxa"/>
            <w:vAlign w:val="center"/>
          </w:tcPr>
          <w:p w14:paraId="1B12BC24" w14:textId="77777777" w:rsidR="006F569A" w:rsidRDefault="00281169">
            <w:pPr>
              <w:jc w:val="center"/>
            </w:pPr>
            <w:r>
              <w:rPr>
                <w:color w:val="000000"/>
                <w:sz w:val="24"/>
              </w:rPr>
              <w:t>37</w:t>
            </w:r>
          </w:p>
        </w:tc>
        <w:tc>
          <w:tcPr>
            <w:tcW w:w="1650" w:type="dxa"/>
            <w:vAlign w:val="center"/>
          </w:tcPr>
          <w:p w14:paraId="38C87B55" w14:textId="77777777" w:rsidR="006F569A" w:rsidRDefault="00281169">
            <w:pPr>
              <w:jc w:val="center"/>
            </w:pPr>
            <w:r>
              <w:rPr>
                <w:color w:val="000000"/>
                <w:sz w:val="24"/>
              </w:rPr>
              <w:t>601398</w:t>
            </w:r>
          </w:p>
        </w:tc>
        <w:tc>
          <w:tcPr>
            <w:tcW w:w="1980" w:type="dxa"/>
            <w:vAlign w:val="center"/>
          </w:tcPr>
          <w:p w14:paraId="7E3045F0" w14:textId="77777777" w:rsidR="006F569A" w:rsidRDefault="00281169">
            <w:pPr>
              <w:jc w:val="center"/>
            </w:pPr>
            <w:r>
              <w:rPr>
                <w:color w:val="000000"/>
                <w:sz w:val="24"/>
              </w:rPr>
              <w:t>工商银行</w:t>
            </w:r>
          </w:p>
        </w:tc>
        <w:tc>
          <w:tcPr>
            <w:tcW w:w="2880" w:type="dxa"/>
            <w:vAlign w:val="center"/>
          </w:tcPr>
          <w:p w14:paraId="1CF81521" w14:textId="77777777" w:rsidR="006F569A" w:rsidRDefault="00281169">
            <w:pPr>
              <w:jc w:val="right"/>
            </w:pPr>
            <w:r>
              <w:rPr>
                <w:color w:val="000000"/>
                <w:sz w:val="24"/>
              </w:rPr>
              <w:t>3,200,078.41</w:t>
            </w:r>
          </w:p>
        </w:tc>
        <w:tc>
          <w:tcPr>
            <w:tcW w:w="1620" w:type="dxa"/>
            <w:vAlign w:val="center"/>
          </w:tcPr>
          <w:p w14:paraId="744F6016" w14:textId="77777777" w:rsidR="006F569A" w:rsidRDefault="00281169">
            <w:pPr>
              <w:jc w:val="right"/>
            </w:pPr>
            <w:r>
              <w:rPr>
                <w:color w:val="000000"/>
                <w:sz w:val="24"/>
              </w:rPr>
              <w:t>3.46</w:t>
            </w:r>
          </w:p>
        </w:tc>
      </w:tr>
      <w:tr w:rsidR="006F569A" w14:paraId="6CA0B1DE" w14:textId="77777777">
        <w:tc>
          <w:tcPr>
            <w:tcW w:w="870" w:type="dxa"/>
            <w:vAlign w:val="center"/>
          </w:tcPr>
          <w:p w14:paraId="66F331EA" w14:textId="77777777" w:rsidR="006F569A" w:rsidRDefault="00281169">
            <w:pPr>
              <w:jc w:val="center"/>
            </w:pPr>
            <w:r>
              <w:rPr>
                <w:color w:val="000000"/>
                <w:sz w:val="24"/>
              </w:rPr>
              <w:t>38</w:t>
            </w:r>
          </w:p>
        </w:tc>
        <w:tc>
          <w:tcPr>
            <w:tcW w:w="1650" w:type="dxa"/>
            <w:vAlign w:val="center"/>
          </w:tcPr>
          <w:p w14:paraId="1ACEB946" w14:textId="77777777" w:rsidR="006F569A" w:rsidRDefault="00281169">
            <w:pPr>
              <w:jc w:val="center"/>
            </w:pPr>
            <w:r>
              <w:rPr>
                <w:color w:val="000000"/>
                <w:sz w:val="24"/>
              </w:rPr>
              <w:t>603808</w:t>
            </w:r>
          </w:p>
        </w:tc>
        <w:tc>
          <w:tcPr>
            <w:tcW w:w="1980" w:type="dxa"/>
            <w:vAlign w:val="center"/>
          </w:tcPr>
          <w:p w14:paraId="07A66F0D" w14:textId="77777777" w:rsidR="006F569A" w:rsidRDefault="00281169">
            <w:pPr>
              <w:jc w:val="center"/>
            </w:pPr>
            <w:r>
              <w:rPr>
                <w:color w:val="000000"/>
                <w:sz w:val="24"/>
              </w:rPr>
              <w:t>歌力思</w:t>
            </w:r>
          </w:p>
        </w:tc>
        <w:tc>
          <w:tcPr>
            <w:tcW w:w="2880" w:type="dxa"/>
            <w:vAlign w:val="center"/>
          </w:tcPr>
          <w:p w14:paraId="16FEF72E" w14:textId="77777777" w:rsidR="006F569A" w:rsidRDefault="00281169">
            <w:pPr>
              <w:jc w:val="right"/>
            </w:pPr>
            <w:r>
              <w:rPr>
                <w:color w:val="000000"/>
                <w:sz w:val="24"/>
              </w:rPr>
              <w:t>3,148,547.81</w:t>
            </w:r>
          </w:p>
        </w:tc>
        <w:tc>
          <w:tcPr>
            <w:tcW w:w="1620" w:type="dxa"/>
            <w:vAlign w:val="center"/>
          </w:tcPr>
          <w:p w14:paraId="4E5D4EB1" w14:textId="77777777" w:rsidR="006F569A" w:rsidRDefault="00281169">
            <w:pPr>
              <w:jc w:val="right"/>
            </w:pPr>
            <w:r>
              <w:rPr>
                <w:color w:val="000000"/>
                <w:sz w:val="24"/>
              </w:rPr>
              <w:t>3.41</w:t>
            </w:r>
          </w:p>
        </w:tc>
      </w:tr>
      <w:tr w:rsidR="006F569A" w14:paraId="4E847087" w14:textId="77777777">
        <w:tc>
          <w:tcPr>
            <w:tcW w:w="870" w:type="dxa"/>
            <w:vAlign w:val="center"/>
          </w:tcPr>
          <w:p w14:paraId="6BD47C1F" w14:textId="77777777" w:rsidR="006F569A" w:rsidRDefault="00281169">
            <w:pPr>
              <w:jc w:val="center"/>
            </w:pPr>
            <w:r>
              <w:rPr>
                <w:color w:val="000000"/>
                <w:sz w:val="24"/>
              </w:rPr>
              <w:t>39</w:t>
            </w:r>
          </w:p>
        </w:tc>
        <w:tc>
          <w:tcPr>
            <w:tcW w:w="1650" w:type="dxa"/>
            <w:vAlign w:val="center"/>
          </w:tcPr>
          <w:p w14:paraId="51AA8F72" w14:textId="77777777" w:rsidR="006F569A" w:rsidRDefault="00281169">
            <w:pPr>
              <w:jc w:val="center"/>
            </w:pPr>
            <w:r>
              <w:rPr>
                <w:color w:val="000000"/>
                <w:sz w:val="24"/>
              </w:rPr>
              <w:t>601688</w:t>
            </w:r>
          </w:p>
        </w:tc>
        <w:tc>
          <w:tcPr>
            <w:tcW w:w="1980" w:type="dxa"/>
            <w:vAlign w:val="center"/>
          </w:tcPr>
          <w:p w14:paraId="174DEEB2" w14:textId="77777777" w:rsidR="006F569A" w:rsidRDefault="00281169">
            <w:pPr>
              <w:jc w:val="center"/>
            </w:pPr>
            <w:r>
              <w:rPr>
                <w:color w:val="000000"/>
                <w:sz w:val="24"/>
              </w:rPr>
              <w:t>华泰证券</w:t>
            </w:r>
          </w:p>
        </w:tc>
        <w:tc>
          <w:tcPr>
            <w:tcW w:w="2880" w:type="dxa"/>
            <w:vAlign w:val="center"/>
          </w:tcPr>
          <w:p w14:paraId="23CAD3D2" w14:textId="77777777" w:rsidR="006F569A" w:rsidRDefault="00281169">
            <w:pPr>
              <w:jc w:val="right"/>
            </w:pPr>
            <w:r>
              <w:rPr>
                <w:color w:val="000000"/>
                <w:sz w:val="24"/>
              </w:rPr>
              <w:t>3,034,448.00</w:t>
            </w:r>
          </w:p>
        </w:tc>
        <w:tc>
          <w:tcPr>
            <w:tcW w:w="1620" w:type="dxa"/>
            <w:vAlign w:val="center"/>
          </w:tcPr>
          <w:p w14:paraId="372CD8C3" w14:textId="77777777" w:rsidR="006F569A" w:rsidRDefault="00281169">
            <w:pPr>
              <w:jc w:val="right"/>
            </w:pPr>
            <w:r>
              <w:rPr>
                <w:color w:val="000000"/>
                <w:sz w:val="24"/>
              </w:rPr>
              <w:t>3.28</w:t>
            </w:r>
          </w:p>
        </w:tc>
      </w:tr>
      <w:tr w:rsidR="006F569A" w14:paraId="708DFD55" w14:textId="77777777">
        <w:tc>
          <w:tcPr>
            <w:tcW w:w="870" w:type="dxa"/>
            <w:vAlign w:val="center"/>
          </w:tcPr>
          <w:p w14:paraId="49DDD404" w14:textId="77777777" w:rsidR="006F569A" w:rsidRDefault="00281169">
            <w:pPr>
              <w:jc w:val="center"/>
            </w:pPr>
            <w:r>
              <w:rPr>
                <w:color w:val="000000"/>
                <w:sz w:val="24"/>
              </w:rPr>
              <w:t>40</w:t>
            </w:r>
          </w:p>
        </w:tc>
        <w:tc>
          <w:tcPr>
            <w:tcW w:w="1650" w:type="dxa"/>
            <w:vAlign w:val="center"/>
          </w:tcPr>
          <w:p w14:paraId="5E1B89A6" w14:textId="77777777" w:rsidR="006F569A" w:rsidRDefault="00281169">
            <w:pPr>
              <w:jc w:val="center"/>
            </w:pPr>
            <w:r>
              <w:rPr>
                <w:color w:val="000000"/>
                <w:sz w:val="24"/>
              </w:rPr>
              <w:t>600031</w:t>
            </w:r>
          </w:p>
        </w:tc>
        <w:tc>
          <w:tcPr>
            <w:tcW w:w="1980" w:type="dxa"/>
            <w:vAlign w:val="center"/>
          </w:tcPr>
          <w:p w14:paraId="617C8A3B" w14:textId="77777777" w:rsidR="006F569A" w:rsidRDefault="00281169">
            <w:pPr>
              <w:jc w:val="center"/>
            </w:pPr>
            <w:r>
              <w:rPr>
                <w:color w:val="000000"/>
                <w:sz w:val="24"/>
              </w:rPr>
              <w:t>三一重工</w:t>
            </w:r>
          </w:p>
        </w:tc>
        <w:tc>
          <w:tcPr>
            <w:tcW w:w="2880" w:type="dxa"/>
            <w:vAlign w:val="center"/>
          </w:tcPr>
          <w:p w14:paraId="01CFECFA" w14:textId="77777777" w:rsidR="006F569A" w:rsidRDefault="00281169">
            <w:pPr>
              <w:jc w:val="right"/>
            </w:pPr>
            <w:r>
              <w:rPr>
                <w:color w:val="000000"/>
                <w:sz w:val="24"/>
              </w:rPr>
              <w:t>3,029,206.00</w:t>
            </w:r>
          </w:p>
        </w:tc>
        <w:tc>
          <w:tcPr>
            <w:tcW w:w="1620" w:type="dxa"/>
            <w:vAlign w:val="center"/>
          </w:tcPr>
          <w:p w14:paraId="20C2E9BF" w14:textId="77777777" w:rsidR="006F569A" w:rsidRDefault="00281169">
            <w:pPr>
              <w:jc w:val="right"/>
            </w:pPr>
            <w:r>
              <w:rPr>
                <w:color w:val="000000"/>
                <w:sz w:val="24"/>
              </w:rPr>
              <w:t>3.28</w:t>
            </w:r>
          </w:p>
        </w:tc>
      </w:tr>
      <w:tr w:rsidR="006F569A" w14:paraId="5DB3831E" w14:textId="77777777">
        <w:tc>
          <w:tcPr>
            <w:tcW w:w="870" w:type="dxa"/>
            <w:vAlign w:val="center"/>
          </w:tcPr>
          <w:p w14:paraId="123C9886" w14:textId="77777777" w:rsidR="006F569A" w:rsidRDefault="00281169">
            <w:pPr>
              <w:jc w:val="center"/>
            </w:pPr>
            <w:r>
              <w:rPr>
                <w:color w:val="000000"/>
                <w:sz w:val="24"/>
              </w:rPr>
              <w:t>41</w:t>
            </w:r>
          </w:p>
        </w:tc>
        <w:tc>
          <w:tcPr>
            <w:tcW w:w="1650" w:type="dxa"/>
            <w:vAlign w:val="center"/>
          </w:tcPr>
          <w:p w14:paraId="39B3FCDC" w14:textId="77777777" w:rsidR="006F569A" w:rsidRDefault="00281169">
            <w:pPr>
              <w:jc w:val="center"/>
            </w:pPr>
            <w:r>
              <w:rPr>
                <w:color w:val="000000"/>
                <w:sz w:val="24"/>
              </w:rPr>
              <w:t>600693</w:t>
            </w:r>
          </w:p>
        </w:tc>
        <w:tc>
          <w:tcPr>
            <w:tcW w:w="1980" w:type="dxa"/>
            <w:vAlign w:val="center"/>
          </w:tcPr>
          <w:p w14:paraId="48F855E5" w14:textId="77777777" w:rsidR="006F569A" w:rsidRDefault="00281169">
            <w:pPr>
              <w:jc w:val="center"/>
            </w:pPr>
            <w:r>
              <w:rPr>
                <w:color w:val="000000"/>
                <w:sz w:val="24"/>
              </w:rPr>
              <w:t>东百集团</w:t>
            </w:r>
          </w:p>
        </w:tc>
        <w:tc>
          <w:tcPr>
            <w:tcW w:w="2880" w:type="dxa"/>
            <w:vAlign w:val="center"/>
          </w:tcPr>
          <w:p w14:paraId="7A040116" w14:textId="77777777" w:rsidR="006F569A" w:rsidRDefault="00281169">
            <w:pPr>
              <w:jc w:val="right"/>
            </w:pPr>
            <w:r>
              <w:rPr>
                <w:color w:val="000000"/>
                <w:sz w:val="24"/>
              </w:rPr>
              <w:t>2,849,139.63</w:t>
            </w:r>
          </w:p>
        </w:tc>
        <w:tc>
          <w:tcPr>
            <w:tcW w:w="1620" w:type="dxa"/>
            <w:vAlign w:val="center"/>
          </w:tcPr>
          <w:p w14:paraId="06AAB377" w14:textId="77777777" w:rsidR="006F569A" w:rsidRDefault="00281169">
            <w:pPr>
              <w:jc w:val="right"/>
            </w:pPr>
            <w:r>
              <w:rPr>
                <w:color w:val="000000"/>
                <w:sz w:val="24"/>
              </w:rPr>
              <w:t>3.08</w:t>
            </w:r>
          </w:p>
        </w:tc>
      </w:tr>
      <w:tr w:rsidR="006F569A" w14:paraId="568A06F9" w14:textId="77777777">
        <w:tc>
          <w:tcPr>
            <w:tcW w:w="870" w:type="dxa"/>
            <w:vAlign w:val="center"/>
          </w:tcPr>
          <w:p w14:paraId="4AB9FA27" w14:textId="77777777" w:rsidR="006F569A" w:rsidRDefault="00281169">
            <w:pPr>
              <w:jc w:val="center"/>
            </w:pPr>
            <w:r>
              <w:rPr>
                <w:color w:val="000000"/>
                <w:sz w:val="24"/>
              </w:rPr>
              <w:t>42</w:t>
            </w:r>
          </w:p>
        </w:tc>
        <w:tc>
          <w:tcPr>
            <w:tcW w:w="1650" w:type="dxa"/>
            <w:vAlign w:val="center"/>
          </w:tcPr>
          <w:p w14:paraId="5BBE855B" w14:textId="77777777" w:rsidR="006F569A" w:rsidRDefault="00281169">
            <w:pPr>
              <w:jc w:val="center"/>
            </w:pPr>
            <w:r>
              <w:rPr>
                <w:color w:val="000000"/>
                <w:sz w:val="24"/>
              </w:rPr>
              <w:t>002430</w:t>
            </w:r>
          </w:p>
        </w:tc>
        <w:tc>
          <w:tcPr>
            <w:tcW w:w="1980" w:type="dxa"/>
            <w:vAlign w:val="center"/>
          </w:tcPr>
          <w:p w14:paraId="370ED012" w14:textId="77777777" w:rsidR="006F569A" w:rsidRDefault="00281169">
            <w:pPr>
              <w:jc w:val="center"/>
            </w:pPr>
            <w:r>
              <w:rPr>
                <w:color w:val="000000"/>
                <w:sz w:val="24"/>
              </w:rPr>
              <w:t>杭氧股份</w:t>
            </w:r>
          </w:p>
        </w:tc>
        <w:tc>
          <w:tcPr>
            <w:tcW w:w="2880" w:type="dxa"/>
            <w:vAlign w:val="center"/>
          </w:tcPr>
          <w:p w14:paraId="4E511E7A" w14:textId="77777777" w:rsidR="006F569A" w:rsidRDefault="00281169">
            <w:pPr>
              <w:jc w:val="right"/>
            </w:pPr>
            <w:r>
              <w:rPr>
                <w:color w:val="000000"/>
                <w:sz w:val="24"/>
              </w:rPr>
              <w:t>2,831,610.08</w:t>
            </w:r>
          </w:p>
        </w:tc>
        <w:tc>
          <w:tcPr>
            <w:tcW w:w="1620" w:type="dxa"/>
            <w:vAlign w:val="center"/>
          </w:tcPr>
          <w:p w14:paraId="190B034B" w14:textId="77777777" w:rsidR="006F569A" w:rsidRDefault="00281169">
            <w:pPr>
              <w:jc w:val="right"/>
            </w:pPr>
            <w:r>
              <w:rPr>
                <w:color w:val="000000"/>
                <w:sz w:val="24"/>
              </w:rPr>
              <w:t>3.07</w:t>
            </w:r>
          </w:p>
        </w:tc>
      </w:tr>
      <w:tr w:rsidR="006F569A" w14:paraId="65E197C4" w14:textId="77777777">
        <w:tc>
          <w:tcPr>
            <w:tcW w:w="870" w:type="dxa"/>
            <w:vAlign w:val="center"/>
          </w:tcPr>
          <w:p w14:paraId="083A572D" w14:textId="77777777" w:rsidR="006F569A" w:rsidRDefault="00281169">
            <w:pPr>
              <w:jc w:val="center"/>
            </w:pPr>
            <w:r>
              <w:rPr>
                <w:color w:val="000000"/>
                <w:sz w:val="24"/>
              </w:rPr>
              <w:t>43</w:t>
            </w:r>
          </w:p>
        </w:tc>
        <w:tc>
          <w:tcPr>
            <w:tcW w:w="1650" w:type="dxa"/>
            <w:vAlign w:val="center"/>
          </w:tcPr>
          <w:p w14:paraId="412F0F39" w14:textId="77777777" w:rsidR="006F569A" w:rsidRDefault="00281169">
            <w:pPr>
              <w:jc w:val="center"/>
            </w:pPr>
            <w:r>
              <w:rPr>
                <w:color w:val="000000"/>
                <w:sz w:val="24"/>
              </w:rPr>
              <w:t>002635</w:t>
            </w:r>
          </w:p>
        </w:tc>
        <w:tc>
          <w:tcPr>
            <w:tcW w:w="1980" w:type="dxa"/>
            <w:vAlign w:val="center"/>
          </w:tcPr>
          <w:p w14:paraId="4567C830" w14:textId="77777777" w:rsidR="006F569A" w:rsidRDefault="00281169">
            <w:pPr>
              <w:jc w:val="center"/>
            </w:pPr>
            <w:r>
              <w:rPr>
                <w:color w:val="000000"/>
                <w:sz w:val="24"/>
              </w:rPr>
              <w:t>安洁科技</w:t>
            </w:r>
          </w:p>
        </w:tc>
        <w:tc>
          <w:tcPr>
            <w:tcW w:w="2880" w:type="dxa"/>
            <w:vAlign w:val="center"/>
          </w:tcPr>
          <w:p w14:paraId="3977A20B" w14:textId="77777777" w:rsidR="006F569A" w:rsidRDefault="00281169">
            <w:pPr>
              <w:jc w:val="right"/>
            </w:pPr>
            <w:r>
              <w:rPr>
                <w:color w:val="000000"/>
                <w:sz w:val="24"/>
              </w:rPr>
              <w:t>2,819,200.64</w:t>
            </w:r>
          </w:p>
        </w:tc>
        <w:tc>
          <w:tcPr>
            <w:tcW w:w="1620" w:type="dxa"/>
            <w:vAlign w:val="center"/>
          </w:tcPr>
          <w:p w14:paraId="3D905A36" w14:textId="77777777" w:rsidR="006F569A" w:rsidRDefault="00281169">
            <w:pPr>
              <w:jc w:val="right"/>
            </w:pPr>
            <w:r>
              <w:rPr>
                <w:color w:val="000000"/>
                <w:sz w:val="24"/>
              </w:rPr>
              <w:t>3.05</w:t>
            </w:r>
          </w:p>
        </w:tc>
      </w:tr>
      <w:tr w:rsidR="006F569A" w14:paraId="1ACEF694" w14:textId="77777777">
        <w:tc>
          <w:tcPr>
            <w:tcW w:w="870" w:type="dxa"/>
            <w:vAlign w:val="center"/>
          </w:tcPr>
          <w:p w14:paraId="1A88255A" w14:textId="77777777" w:rsidR="006F569A" w:rsidRDefault="00281169">
            <w:pPr>
              <w:jc w:val="center"/>
            </w:pPr>
            <w:r>
              <w:rPr>
                <w:color w:val="000000"/>
                <w:sz w:val="24"/>
              </w:rPr>
              <w:t>44</w:t>
            </w:r>
          </w:p>
        </w:tc>
        <w:tc>
          <w:tcPr>
            <w:tcW w:w="1650" w:type="dxa"/>
            <w:vAlign w:val="center"/>
          </w:tcPr>
          <w:p w14:paraId="740DBDCA" w14:textId="77777777" w:rsidR="006F569A" w:rsidRDefault="00281169">
            <w:pPr>
              <w:jc w:val="center"/>
            </w:pPr>
            <w:r>
              <w:rPr>
                <w:color w:val="000000"/>
                <w:sz w:val="24"/>
              </w:rPr>
              <w:t>300308</w:t>
            </w:r>
          </w:p>
        </w:tc>
        <w:tc>
          <w:tcPr>
            <w:tcW w:w="1980" w:type="dxa"/>
            <w:vAlign w:val="center"/>
          </w:tcPr>
          <w:p w14:paraId="4E36F541" w14:textId="77777777" w:rsidR="006F569A" w:rsidRDefault="00281169">
            <w:pPr>
              <w:jc w:val="center"/>
            </w:pPr>
            <w:r>
              <w:rPr>
                <w:color w:val="000000"/>
                <w:sz w:val="24"/>
              </w:rPr>
              <w:t>中际装备</w:t>
            </w:r>
          </w:p>
        </w:tc>
        <w:tc>
          <w:tcPr>
            <w:tcW w:w="2880" w:type="dxa"/>
            <w:vAlign w:val="center"/>
          </w:tcPr>
          <w:p w14:paraId="2D6B96A8" w14:textId="77777777" w:rsidR="006F569A" w:rsidRDefault="00281169">
            <w:pPr>
              <w:jc w:val="right"/>
            </w:pPr>
            <w:r>
              <w:rPr>
                <w:color w:val="000000"/>
                <w:sz w:val="24"/>
              </w:rPr>
              <w:t>2,815,996.28</w:t>
            </w:r>
          </w:p>
        </w:tc>
        <w:tc>
          <w:tcPr>
            <w:tcW w:w="1620" w:type="dxa"/>
            <w:vAlign w:val="center"/>
          </w:tcPr>
          <w:p w14:paraId="137F6EEB" w14:textId="77777777" w:rsidR="006F569A" w:rsidRDefault="00281169">
            <w:pPr>
              <w:jc w:val="right"/>
            </w:pPr>
            <w:r>
              <w:rPr>
                <w:color w:val="000000"/>
                <w:sz w:val="24"/>
              </w:rPr>
              <w:t>3.05</w:t>
            </w:r>
          </w:p>
        </w:tc>
      </w:tr>
      <w:tr w:rsidR="006F569A" w14:paraId="0AF5FA3C" w14:textId="77777777">
        <w:tc>
          <w:tcPr>
            <w:tcW w:w="870" w:type="dxa"/>
            <w:vAlign w:val="center"/>
          </w:tcPr>
          <w:p w14:paraId="10D65101" w14:textId="77777777" w:rsidR="006F569A" w:rsidRDefault="00281169">
            <w:pPr>
              <w:jc w:val="center"/>
            </w:pPr>
            <w:r>
              <w:rPr>
                <w:color w:val="000000"/>
                <w:sz w:val="24"/>
              </w:rPr>
              <w:t>45</w:t>
            </w:r>
          </w:p>
        </w:tc>
        <w:tc>
          <w:tcPr>
            <w:tcW w:w="1650" w:type="dxa"/>
            <w:vAlign w:val="center"/>
          </w:tcPr>
          <w:p w14:paraId="08EE408C" w14:textId="77777777" w:rsidR="006F569A" w:rsidRDefault="00281169">
            <w:pPr>
              <w:jc w:val="center"/>
            </w:pPr>
            <w:r>
              <w:rPr>
                <w:color w:val="000000"/>
                <w:sz w:val="24"/>
              </w:rPr>
              <w:t>600525</w:t>
            </w:r>
          </w:p>
        </w:tc>
        <w:tc>
          <w:tcPr>
            <w:tcW w:w="1980" w:type="dxa"/>
            <w:vAlign w:val="center"/>
          </w:tcPr>
          <w:p w14:paraId="372F02A4" w14:textId="77777777" w:rsidR="006F569A" w:rsidRDefault="00281169">
            <w:pPr>
              <w:jc w:val="center"/>
            </w:pPr>
            <w:r>
              <w:rPr>
                <w:color w:val="000000"/>
                <w:sz w:val="24"/>
              </w:rPr>
              <w:t>长园集团</w:t>
            </w:r>
          </w:p>
        </w:tc>
        <w:tc>
          <w:tcPr>
            <w:tcW w:w="2880" w:type="dxa"/>
            <w:vAlign w:val="center"/>
          </w:tcPr>
          <w:p w14:paraId="218527DE" w14:textId="77777777" w:rsidR="006F569A" w:rsidRDefault="00281169">
            <w:pPr>
              <w:jc w:val="right"/>
            </w:pPr>
            <w:r>
              <w:rPr>
                <w:color w:val="000000"/>
                <w:sz w:val="24"/>
              </w:rPr>
              <w:t>2,799,253.60</w:t>
            </w:r>
          </w:p>
        </w:tc>
        <w:tc>
          <w:tcPr>
            <w:tcW w:w="1620" w:type="dxa"/>
            <w:vAlign w:val="center"/>
          </w:tcPr>
          <w:p w14:paraId="0C5744C5" w14:textId="77777777" w:rsidR="006F569A" w:rsidRDefault="00281169">
            <w:pPr>
              <w:jc w:val="right"/>
            </w:pPr>
            <w:r>
              <w:rPr>
                <w:color w:val="000000"/>
                <w:sz w:val="24"/>
              </w:rPr>
              <w:t>3.03</w:t>
            </w:r>
          </w:p>
        </w:tc>
      </w:tr>
      <w:tr w:rsidR="006F569A" w14:paraId="176B3982" w14:textId="77777777">
        <w:tc>
          <w:tcPr>
            <w:tcW w:w="870" w:type="dxa"/>
            <w:vAlign w:val="center"/>
          </w:tcPr>
          <w:p w14:paraId="198D79E9" w14:textId="77777777" w:rsidR="006F569A" w:rsidRDefault="00281169">
            <w:pPr>
              <w:jc w:val="center"/>
            </w:pPr>
            <w:r>
              <w:rPr>
                <w:color w:val="000000"/>
                <w:sz w:val="24"/>
              </w:rPr>
              <w:t>46</w:t>
            </w:r>
          </w:p>
        </w:tc>
        <w:tc>
          <w:tcPr>
            <w:tcW w:w="1650" w:type="dxa"/>
            <w:vAlign w:val="center"/>
          </w:tcPr>
          <w:p w14:paraId="638A9644" w14:textId="77777777" w:rsidR="006F569A" w:rsidRDefault="00281169">
            <w:pPr>
              <w:jc w:val="center"/>
            </w:pPr>
            <w:r>
              <w:rPr>
                <w:color w:val="000000"/>
                <w:sz w:val="24"/>
              </w:rPr>
              <w:t>002812</w:t>
            </w:r>
          </w:p>
        </w:tc>
        <w:tc>
          <w:tcPr>
            <w:tcW w:w="1980" w:type="dxa"/>
            <w:vAlign w:val="center"/>
          </w:tcPr>
          <w:p w14:paraId="56B39880" w14:textId="77777777" w:rsidR="006F569A" w:rsidRDefault="00281169">
            <w:pPr>
              <w:jc w:val="center"/>
            </w:pPr>
            <w:r>
              <w:rPr>
                <w:color w:val="000000"/>
                <w:sz w:val="24"/>
              </w:rPr>
              <w:t>创新股份</w:t>
            </w:r>
          </w:p>
        </w:tc>
        <w:tc>
          <w:tcPr>
            <w:tcW w:w="2880" w:type="dxa"/>
            <w:vAlign w:val="center"/>
          </w:tcPr>
          <w:p w14:paraId="42EE529F" w14:textId="77777777" w:rsidR="006F569A" w:rsidRDefault="00281169">
            <w:pPr>
              <w:jc w:val="right"/>
            </w:pPr>
            <w:r>
              <w:rPr>
                <w:color w:val="000000"/>
                <w:sz w:val="24"/>
              </w:rPr>
              <w:t>2,711,485.55</w:t>
            </w:r>
          </w:p>
        </w:tc>
        <w:tc>
          <w:tcPr>
            <w:tcW w:w="1620" w:type="dxa"/>
            <w:vAlign w:val="center"/>
          </w:tcPr>
          <w:p w14:paraId="4BE47BB9" w14:textId="77777777" w:rsidR="006F569A" w:rsidRDefault="00281169">
            <w:pPr>
              <w:jc w:val="right"/>
            </w:pPr>
            <w:r>
              <w:rPr>
                <w:color w:val="000000"/>
                <w:sz w:val="24"/>
              </w:rPr>
              <w:t>2.94</w:t>
            </w:r>
          </w:p>
        </w:tc>
      </w:tr>
      <w:tr w:rsidR="006F569A" w14:paraId="2BF4A9D0" w14:textId="77777777">
        <w:tc>
          <w:tcPr>
            <w:tcW w:w="870" w:type="dxa"/>
            <w:vAlign w:val="center"/>
          </w:tcPr>
          <w:p w14:paraId="0789E6C7" w14:textId="77777777" w:rsidR="006F569A" w:rsidRDefault="00281169">
            <w:pPr>
              <w:jc w:val="center"/>
            </w:pPr>
            <w:r>
              <w:rPr>
                <w:color w:val="000000"/>
                <w:sz w:val="24"/>
              </w:rPr>
              <w:t>47</w:t>
            </w:r>
          </w:p>
        </w:tc>
        <w:tc>
          <w:tcPr>
            <w:tcW w:w="1650" w:type="dxa"/>
            <w:vAlign w:val="center"/>
          </w:tcPr>
          <w:p w14:paraId="50671CC2" w14:textId="77777777" w:rsidR="006F569A" w:rsidRDefault="00281169">
            <w:pPr>
              <w:jc w:val="center"/>
            </w:pPr>
            <w:r>
              <w:rPr>
                <w:color w:val="000000"/>
                <w:sz w:val="24"/>
              </w:rPr>
              <w:t>600309</w:t>
            </w:r>
          </w:p>
        </w:tc>
        <w:tc>
          <w:tcPr>
            <w:tcW w:w="1980" w:type="dxa"/>
            <w:vAlign w:val="center"/>
          </w:tcPr>
          <w:p w14:paraId="1EC72EB9" w14:textId="77777777" w:rsidR="006F569A" w:rsidRDefault="00281169">
            <w:pPr>
              <w:jc w:val="center"/>
            </w:pPr>
            <w:r>
              <w:rPr>
                <w:color w:val="000000"/>
                <w:sz w:val="24"/>
              </w:rPr>
              <w:t>万华化学</w:t>
            </w:r>
          </w:p>
        </w:tc>
        <w:tc>
          <w:tcPr>
            <w:tcW w:w="2880" w:type="dxa"/>
            <w:vAlign w:val="center"/>
          </w:tcPr>
          <w:p w14:paraId="5A58266E" w14:textId="77777777" w:rsidR="006F569A" w:rsidRDefault="00281169">
            <w:pPr>
              <w:jc w:val="right"/>
            </w:pPr>
            <w:r>
              <w:rPr>
                <w:color w:val="000000"/>
                <w:sz w:val="24"/>
              </w:rPr>
              <w:t>2,689,345.59</w:t>
            </w:r>
          </w:p>
        </w:tc>
        <w:tc>
          <w:tcPr>
            <w:tcW w:w="1620" w:type="dxa"/>
            <w:vAlign w:val="center"/>
          </w:tcPr>
          <w:p w14:paraId="02C71EC9" w14:textId="77777777" w:rsidR="006F569A" w:rsidRDefault="00281169">
            <w:pPr>
              <w:jc w:val="right"/>
            </w:pPr>
            <w:r>
              <w:rPr>
                <w:color w:val="000000"/>
                <w:sz w:val="24"/>
              </w:rPr>
              <w:t>2.91</w:t>
            </w:r>
          </w:p>
        </w:tc>
      </w:tr>
      <w:tr w:rsidR="006F569A" w14:paraId="119A64A9" w14:textId="77777777">
        <w:tc>
          <w:tcPr>
            <w:tcW w:w="870" w:type="dxa"/>
            <w:vAlign w:val="center"/>
          </w:tcPr>
          <w:p w14:paraId="64234B28" w14:textId="77777777" w:rsidR="006F569A" w:rsidRDefault="00281169">
            <w:pPr>
              <w:jc w:val="center"/>
            </w:pPr>
            <w:r>
              <w:rPr>
                <w:color w:val="000000"/>
                <w:sz w:val="24"/>
              </w:rPr>
              <w:t>48</w:t>
            </w:r>
          </w:p>
        </w:tc>
        <w:tc>
          <w:tcPr>
            <w:tcW w:w="1650" w:type="dxa"/>
            <w:vAlign w:val="center"/>
          </w:tcPr>
          <w:p w14:paraId="39073006" w14:textId="77777777" w:rsidR="006F569A" w:rsidRDefault="00281169">
            <w:pPr>
              <w:jc w:val="center"/>
            </w:pPr>
            <w:r>
              <w:rPr>
                <w:color w:val="000000"/>
                <w:sz w:val="24"/>
              </w:rPr>
              <w:t>002202</w:t>
            </w:r>
          </w:p>
        </w:tc>
        <w:tc>
          <w:tcPr>
            <w:tcW w:w="1980" w:type="dxa"/>
            <w:vAlign w:val="center"/>
          </w:tcPr>
          <w:p w14:paraId="63CA1EA2" w14:textId="77777777" w:rsidR="006F569A" w:rsidRDefault="00281169">
            <w:pPr>
              <w:jc w:val="center"/>
            </w:pPr>
            <w:r>
              <w:rPr>
                <w:color w:val="000000"/>
                <w:sz w:val="24"/>
              </w:rPr>
              <w:t>金风科技</w:t>
            </w:r>
          </w:p>
        </w:tc>
        <w:tc>
          <w:tcPr>
            <w:tcW w:w="2880" w:type="dxa"/>
            <w:vAlign w:val="center"/>
          </w:tcPr>
          <w:p w14:paraId="5C061F7E" w14:textId="77777777" w:rsidR="006F569A" w:rsidRDefault="00281169">
            <w:pPr>
              <w:jc w:val="right"/>
            </w:pPr>
            <w:r>
              <w:rPr>
                <w:color w:val="000000"/>
                <w:sz w:val="24"/>
              </w:rPr>
              <w:t>2,630,026.00</w:t>
            </w:r>
          </w:p>
        </w:tc>
        <w:tc>
          <w:tcPr>
            <w:tcW w:w="1620" w:type="dxa"/>
            <w:vAlign w:val="center"/>
          </w:tcPr>
          <w:p w14:paraId="71F2FB2A" w14:textId="77777777" w:rsidR="006F569A" w:rsidRDefault="00281169">
            <w:pPr>
              <w:jc w:val="right"/>
            </w:pPr>
            <w:r>
              <w:rPr>
                <w:color w:val="000000"/>
                <w:sz w:val="24"/>
              </w:rPr>
              <w:t>2.85</w:t>
            </w:r>
          </w:p>
        </w:tc>
      </w:tr>
      <w:tr w:rsidR="006F569A" w14:paraId="2CB9113B" w14:textId="77777777">
        <w:tc>
          <w:tcPr>
            <w:tcW w:w="870" w:type="dxa"/>
            <w:vAlign w:val="center"/>
          </w:tcPr>
          <w:p w14:paraId="6B14582C" w14:textId="77777777" w:rsidR="006F569A" w:rsidRDefault="00281169">
            <w:pPr>
              <w:jc w:val="center"/>
            </w:pPr>
            <w:r>
              <w:rPr>
                <w:color w:val="000000"/>
                <w:sz w:val="24"/>
              </w:rPr>
              <w:t>49</w:t>
            </w:r>
          </w:p>
        </w:tc>
        <w:tc>
          <w:tcPr>
            <w:tcW w:w="1650" w:type="dxa"/>
            <w:vAlign w:val="center"/>
          </w:tcPr>
          <w:p w14:paraId="06877358" w14:textId="77777777" w:rsidR="006F569A" w:rsidRDefault="00281169">
            <w:pPr>
              <w:jc w:val="center"/>
            </w:pPr>
            <w:r>
              <w:rPr>
                <w:color w:val="000000"/>
                <w:sz w:val="24"/>
              </w:rPr>
              <w:t>600030</w:t>
            </w:r>
          </w:p>
        </w:tc>
        <w:tc>
          <w:tcPr>
            <w:tcW w:w="1980" w:type="dxa"/>
            <w:vAlign w:val="center"/>
          </w:tcPr>
          <w:p w14:paraId="1560A50D" w14:textId="77777777" w:rsidR="006F569A" w:rsidRDefault="00281169">
            <w:pPr>
              <w:jc w:val="center"/>
            </w:pPr>
            <w:r>
              <w:rPr>
                <w:color w:val="000000"/>
                <w:sz w:val="24"/>
              </w:rPr>
              <w:t>中信证券</w:t>
            </w:r>
          </w:p>
        </w:tc>
        <w:tc>
          <w:tcPr>
            <w:tcW w:w="2880" w:type="dxa"/>
            <w:vAlign w:val="center"/>
          </w:tcPr>
          <w:p w14:paraId="37A8B266" w14:textId="77777777" w:rsidR="006F569A" w:rsidRDefault="00281169">
            <w:pPr>
              <w:jc w:val="right"/>
            </w:pPr>
            <w:r>
              <w:rPr>
                <w:color w:val="000000"/>
                <w:sz w:val="24"/>
              </w:rPr>
              <w:t>2,539,800.00</w:t>
            </w:r>
          </w:p>
        </w:tc>
        <w:tc>
          <w:tcPr>
            <w:tcW w:w="1620" w:type="dxa"/>
            <w:vAlign w:val="center"/>
          </w:tcPr>
          <w:p w14:paraId="5DD0C241" w14:textId="77777777" w:rsidR="006F569A" w:rsidRDefault="00281169">
            <w:pPr>
              <w:jc w:val="right"/>
            </w:pPr>
            <w:r>
              <w:rPr>
                <w:color w:val="000000"/>
                <w:sz w:val="24"/>
              </w:rPr>
              <w:t>2.75</w:t>
            </w:r>
          </w:p>
        </w:tc>
      </w:tr>
      <w:tr w:rsidR="006F569A" w14:paraId="7819BC1B" w14:textId="77777777">
        <w:tc>
          <w:tcPr>
            <w:tcW w:w="870" w:type="dxa"/>
            <w:vAlign w:val="center"/>
          </w:tcPr>
          <w:p w14:paraId="52D6C133" w14:textId="77777777" w:rsidR="006F569A" w:rsidRDefault="00281169">
            <w:pPr>
              <w:jc w:val="center"/>
            </w:pPr>
            <w:r>
              <w:rPr>
                <w:color w:val="000000"/>
                <w:sz w:val="24"/>
              </w:rPr>
              <w:t>50</w:t>
            </w:r>
          </w:p>
        </w:tc>
        <w:tc>
          <w:tcPr>
            <w:tcW w:w="1650" w:type="dxa"/>
            <w:vAlign w:val="center"/>
          </w:tcPr>
          <w:p w14:paraId="13BEA748" w14:textId="77777777" w:rsidR="006F569A" w:rsidRDefault="00281169">
            <w:pPr>
              <w:jc w:val="center"/>
            </w:pPr>
            <w:r>
              <w:rPr>
                <w:color w:val="000000"/>
                <w:sz w:val="24"/>
              </w:rPr>
              <w:t>002681</w:t>
            </w:r>
          </w:p>
        </w:tc>
        <w:tc>
          <w:tcPr>
            <w:tcW w:w="1980" w:type="dxa"/>
            <w:vAlign w:val="center"/>
          </w:tcPr>
          <w:p w14:paraId="14244243" w14:textId="77777777" w:rsidR="006F569A" w:rsidRDefault="00281169">
            <w:pPr>
              <w:jc w:val="center"/>
            </w:pPr>
            <w:r>
              <w:rPr>
                <w:color w:val="000000"/>
                <w:sz w:val="24"/>
              </w:rPr>
              <w:t>奋达科技</w:t>
            </w:r>
          </w:p>
        </w:tc>
        <w:tc>
          <w:tcPr>
            <w:tcW w:w="2880" w:type="dxa"/>
            <w:vAlign w:val="center"/>
          </w:tcPr>
          <w:p w14:paraId="4E0EB44B" w14:textId="77777777" w:rsidR="006F569A" w:rsidRDefault="00281169">
            <w:pPr>
              <w:jc w:val="right"/>
            </w:pPr>
            <w:r>
              <w:rPr>
                <w:color w:val="000000"/>
                <w:sz w:val="24"/>
              </w:rPr>
              <w:t>2,403,171.65</w:t>
            </w:r>
          </w:p>
        </w:tc>
        <w:tc>
          <w:tcPr>
            <w:tcW w:w="1620" w:type="dxa"/>
            <w:vAlign w:val="center"/>
          </w:tcPr>
          <w:p w14:paraId="252784AE" w14:textId="77777777" w:rsidR="006F569A" w:rsidRDefault="00281169">
            <w:pPr>
              <w:jc w:val="right"/>
            </w:pPr>
            <w:r>
              <w:rPr>
                <w:color w:val="000000"/>
                <w:sz w:val="24"/>
              </w:rPr>
              <w:t>2.60</w:t>
            </w:r>
          </w:p>
        </w:tc>
      </w:tr>
      <w:tr w:rsidR="006F569A" w14:paraId="34A05DBD" w14:textId="77777777">
        <w:tc>
          <w:tcPr>
            <w:tcW w:w="870" w:type="dxa"/>
            <w:vAlign w:val="center"/>
          </w:tcPr>
          <w:p w14:paraId="0E526128" w14:textId="77777777" w:rsidR="006F569A" w:rsidRDefault="00281169">
            <w:pPr>
              <w:jc w:val="center"/>
            </w:pPr>
            <w:r>
              <w:rPr>
                <w:color w:val="000000"/>
                <w:sz w:val="24"/>
              </w:rPr>
              <w:t>51</w:t>
            </w:r>
          </w:p>
        </w:tc>
        <w:tc>
          <w:tcPr>
            <w:tcW w:w="1650" w:type="dxa"/>
            <w:vAlign w:val="center"/>
          </w:tcPr>
          <w:p w14:paraId="0965ED10" w14:textId="77777777" w:rsidR="006F569A" w:rsidRDefault="00281169">
            <w:pPr>
              <w:jc w:val="center"/>
            </w:pPr>
            <w:r>
              <w:rPr>
                <w:color w:val="000000"/>
                <w:sz w:val="24"/>
              </w:rPr>
              <w:t>002153</w:t>
            </w:r>
          </w:p>
        </w:tc>
        <w:tc>
          <w:tcPr>
            <w:tcW w:w="1980" w:type="dxa"/>
            <w:vAlign w:val="center"/>
          </w:tcPr>
          <w:p w14:paraId="264434C3" w14:textId="77777777" w:rsidR="006F569A" w:rsidRDefault="00281169">
            <w:pPr>
              <w:jc w:val="center"/>
            </w:pPr>
            <w:r>
              <w:rPr>
                <w:color w:val="000000"/>
                <w:sz w:val="24"/>
              </w:rPr>
              <w:t>石基信息</w:t>
            </w:r>
          </w:p>
        </w:tc>
        <w:tc>
          <w:tcPr>
            <w:tcW w:w="2880" w:type="dxa"/>
            <w:vAlign w:val="center"/>
          </w:tcPr>
          <w:p w14:paraId="21A8EE4A" w14:textId="77777777" w:rsidR="006F569A" w:rsidRDefault="00281169">
            <w:pPr>
              <w:jc w:val="right"/>
            </w:pPr>
            <w:r>
              <w:rPr>
                <w:color w:val="000000"/>
                <w:sz w:val="24"/>
              </w:rPr>
              <w:t>2,370,489.88</w:t>
            </w:r>
          </w:p>
        </w:tc>
        <w:tc>
          <w:tcPr>
            <w:tcW w:w="1620" w:type="dxa"/>
            <w:vAlign w:val="center"/>
          </w:tcPr>
          <w:p w14:paraId="68CA515D" w14:textId="77777777" w:rsidR="006F569A" w:rsidRDefault="00281169">
            <w:pPr>
              <w:jc w:val="right"/>
            </w:pPr>
            <w:r>
              <w:rPr>
                <w:color w:val="000000"/>
                <w:sz w:val="24"/>
              </w:rPr>
              <w:t>2.57</w:t>
            </w:r>
          </w:p>
        </w:tc>
      </w:tr>
      <w:tr w:rsidR="006F569A" w14:paraId="554A2E7F" w14:textId="77777777">
        <w:tc>
          <w:tcPr>
            <w:tcW w:w="870" w:type="dxa"/>
            <w:vAlign w:val="center"/>
          </w:tcPr>
          <w:p w14:paraId="0738E64B" w14:textId="77777777" w:rsidR="006F569A" w:rsidRDefault="00281169">
            <w:pPr>
              <w:jc w:val="center"/>
            </w:pPr>
            <w:r>
              <w:rPr>
                <w:color w:val="000000"/>
                <w:sz w:val="24"/>
              </w:rPr>
              <w:t>52</w:t>
            </w:r>
          </w:p>
        </w:tc>
        <w:tc>
          <w:tcPr>
            <w:tcW w:w="1650" w:type="dxa"/>
            <w:vAlign w:val="center"/>
          </w:tcPr>
          <w:p w14:paraId="2CE77B6D" w14:textId="77777777" w:rsidR="006F569A" w:rsidRDefault="00281169">
            <w:pPr>
              <w:jc w:val="center"/>
            </w:pPr>
            <w:r>
              <w:rPr>
                <w:color w:val="000000"/>
                <w:sz w:val="24"/>
              </w:rPr>
              <w:t>002142</w:t>
            </w:r>
          </w:p>
        </w:tc>
        <w:tc>
          <w:tcPr>
            <w:tcW w:w="1980" w:type="dxa"/>
            <w:vAlign w:val="center"/>
          </w:tcPr>
          <w:p w14:paraId="4776D692" w14:textId="77777777" w:rsidR="006F569A" w:rsidRDefault="00281169">
            <w:pPr>
              <w:jc w:val="center"/>
            </w:pPr>
            <w:r>
              <w:rPr>
                <w:color w:val="000000"/>
                <w:sz w:val="24"/>
              </w:rPr>
              <w:t>宁波银行</w:t>
            </w:r>
          </w:p>
        </w:tc>
        <w:tc>
          <w:tcPr>
            <w:tcW w:w="2880" w:type="dxa"/>
            <w:vAlign w:val="center"/>
          </w:tcPr>
          <w:p w14:paraId="35126DF1" w14:textId="77777777" w:rsidR="006F569A" w:rsidRDefault="00281169">
            <w:pPr>
              <w:jc w:val="right"/>
            </w:pPr>
            <w:r>
              <w:rPr>
                <w:color w:val="000000"/>
                <w:sz w:val="24"/>
              </w:rPr>
              <w:t>2,339,725.10</w:t>
            </w:r>
          </w:p>
        </w:tc>
        <w:tc>
          <w:tcPr>
            <w:tcW w:w="1620" w:type="dxa"/>
            <w:vAlign w:val="center"/>
          </w:tcPr>
          <w:p w14:paraId="1F10744B" w14:textId="77777777" w:rsidR="006F569A" w:rsidRDefault="00281169">
            <w:pPr>
              <w:jc w:val="right"/>
            </w:pPr>
            <w:r>
              <w:rPr>
                <w:color w:val="000000"/>
                <w:sz w:val="24"/>
              </w:rPr>
              <w:t>2.53</w:t>
            </w:r>
          </w:p>
        </w:tc>
      </w:tr>
      <w:tr w:rsidR="006F569A" w14:paraId="44E49372" w14:textId="77777777">
        <w:tc>
          <w:tcPr>
            <w:tcW w:w="870" w:type="dxa"/>
            <w:vAlign w:val="center"/>
          </w:tcPr>
          <w:p w14:paraId="19E6A265" w14:textId="77777777" w:rsidR="006F569A" w:rsidRDefault="00281169">
            <w:pPr>
              <w:jc w:val="center"/>
            </w:pPr>
            <w:r>
              <w:rPr>
                <w:color w:val="000000"/>
                <w:sz w:val="24"/>
              </w:rPr>
              <w:t>53</w:t>
            </w:r>
          </w:p>
        </w:tc>
        <w:tc>
          <w:tcPr>
            <w:tcW w:w="1650" w:type="dxa"/>
            <w:vAlign w:val="center"/>
          </w:tcPr>
          <w:p w14:paraId="3FF0B184" w14:textId="77777777" w:rsidR="006F569A" w:rsidRDefault="00281169">
            <w:pPr>
              <w:jc w:val="center"/>
            </w:pPr>
            <w:r>
              <w:rPr>
                <w:color w:val="000000"/>
                <w:sz w:val="24"/>
              </w:rPr>
              <w:t>002371</w:t>
            </w:r>
          </w:p>
        </w:tc>
        <w:tc>
          <w:tcPr>
            <w:tcW w:w="1980" w:type="dxa"/>
            <w:vAlign w:val="center"/>
          </w:tcPr>
          <w:p w14:paraId="0FD6F0F8" w14:textId="77777777" w:rsidR="006F569A" w:rsidRDefault="00281169">
            <w:pPr>
              <w:jc w:val="center"/>
            </w:pPr>
            <w:r>
              <w:rPr>
                <w:color w:val="000000"/>
                <w:sz w:val="24"/>
              </w:rPr>
              <w:t>北方华创</w:t>
            </w:r>
          </w:p>
        </w:tc>
        <w:tc>
          <w:tcPr>
            <w:tcW w:w="2880" w:type="dxa"/>
            <w:vAlign w:val="center"/>
          </w:tcPr>
          <w:p w14:paraId="43E70FAB" w14:textId="77777777" w:rsidR="006F569A" w:rsidRDefault="00281169">
            <w:pPr>
              <w:jc w:val="right"/>
            </w:pPr>
            <w:r>
              <w:rPr>
                <w:color w:val="000000"/>
                <w:sz w:val="24"/>
              </w:rPr>
              <w:t>2,315,676.60</w:t>
            </w:r>
          </w:p>
        </w:tc>
        <w:tc>
          <w:tcPr>
            <w:tcW w:w="1620" w:type="dxa"/>
            <w:vAlign w:val="center"/>
          </w:tcPr>
          <w:p w14:paraId="1250E818" w14:textId="77777777" w:rsidR="006F569A" w:rsidRDefault="00281169">
            <w:pPr>
              <w:jc w:val="right"/>
            </w:pPr>
            <w:r>
              <w:rPr>
                <w:color w:val="000000"/>
                <w:sz w:val="24"/>
              </w:rPr>
              <w:t>2.51</w:t>
            </w:r>
          </w:p>
        </w:tc>
      </w:tr>
      <w:tr w:rsidR="006F569A" w14:paraId="0245735F" w14:textId="77777777">
        <w:tc>
          <w:tcPr>
            <w:tcW w:w="870" w:type="dxa"/>
            <w:vAlign w:val="center"/>
          </w:tcPr>
          <w:p w14:paraId="0FF95522" w14:textId="77777777" w:rsidR="006F569A" w:rsidRDefault="00281169">
            <w:pPr>
              <w:jc w:val="center"/>
            </w:pPr>
            <w:r>
              <w:rPr>
                <w:color w:val="000000"/>
                <w:sz w:val="24"/>
              </w:rPr>
              <w:t>54</w:t>
            </w:r>
          </w:p>
        </w:tc>
        <w:tc>
          <w:tcPr>
            <w:tcW w:w="1650" w:type="dxa"/>
            <w:vAlign w:val="center"/>
          </w:tcPr>
          <w:p w14:paraId="6B43AF39" w14:textId="77777777" w:rsidR="006F569A" w:rsidRDefault="00281169">
            <w:pPr>
              <w:jc w:val="center"/>
            </w:pPr>
            <w:r>
              <w:rPr>
                <w:color w:val="000000"/>
                <w:sz w:val="24"/>
              </w:rPr>
              <w:t>300471</w:t>
            </w:r>
          </w:p>
        </w:tc>
        <w:tc>
          <w:tcPr>
            <w:tcW w:w="1980" w:type="dxa"/>
            <w:vAlign w:val="center"/>
          </w:tcPr>
          <w:p w14:paraId="1EA60E8D" w14:textId="77777777" w:rsidR="006F569A" w:rsidRDefault="00281169">
            <w:pPr>
              <w:jc w:val="center"/>
            </w:pPr>
            <w:r>
              <w:rPr>
                <w:color w:val="000000"/>
                <w:sz w:val="24"/>
              </w:rPr>
              <w:t>厚普股份</w:t>
            </w:r>
          </w:p>
        </w:tc>
        <w:tc>
          <w:tcPr>
            <w:tcW w:w="2880" w:type="dxa"/>
            <w:vAlign w:val="center"/>
          </w:tcPr>
          <w:p w14:paraId="6388FFFA" w14:textId="77777777" w:rsidR="006F569A" w:rsidRDefault="00281169">
            <w:pPr>
              <w:jc w:val="right"/>
            </w:pPr>
            <w:r>
              <w:rPr>
                <w:color w:val="000000"/>
                <w:sz w:val="24"/>
              </w:rPr>
              <w:t>2,286,760.61</w:t>
            </w:r>
          </w:p>
        </w:tc>
        <w:tc>
          <w:tcPr>
            <w:tcW w:w="1620" w:type="dxa"/>
            <w:vAlign w:val="center"/>
          </w:tcPr>
          <w:p w14:paraId="19D101F9" w14:textId="77777777" w:rsidR="006F569A" w:rsidRDefault="00281169">
            <w:pPr>
              <w:jc w:val="right"/>
            </w:pPr>
            <w:r>
              <w:rPr>
                <w:color w:val="000000"/>
                <w:sz w:val="24"/>
              </w:rPr>
              <w:t>2.48</w:t>
            </w:r>
          </w:p>
        </w:tc>
      </w:tr>
      <w:tr w:rsidR="006F569A" w14:paraId="4DFB83D5" w14:textId="77777777">
        <w:tc>
          <w:tcPr>
            <w:tcW w:w="870" w:type="dxa"/>
            <w:vAlign w:val="center"/>
          </w:tcPr>
          <w:p w14:paraId="3D67A2AF" w14:textId="77777777" w:rsidR="006F569A" w:rsidRDefault="00281169">
            <w:pPr>
              <w:jc w:val="center"/>
            </w:pPr>
            <w:r>
              <w:rPr>
                <w:color w:val="000000"/>
                <w:sz w:val="24"/>
              </w:rPr>
              <w:t>55</w:t>
            </w:r>
          </w:p>
        </w:tc>
        <w:tc>
          <w:tcPr>
            <w:tcW w:w="1650" w:type="dxa"/>
            <w:vAlign w:val="center"/>
          </w:tcPr>
          <w:p w14:paraId="4BD8DCA2" w14:textId="77777777" w:rsidR="006F569A" w:rsidRDefault="00281169">
            <w:pPr>
              <w:jc w:val="center"/>
            </w:pPr>
            <w:r>
              <w:rPr>
                <w:color w:val="000000"/>
                <w:sz w:val="24"/>
              </w:rPr>
              <w:t>002027</w:t>
            </w:r>
          </w:p>
        </w:tc>
        <w:tc>
          <w:tcPr>
            <w:tcW w:w="1980" w:type="dxa"/>
            <w:vAlign w:val="center"/>
          </w:tcPr>
          <w:p w14:paraId="59950127" w14:textId="77777777" w:rsidR="006F569A" w:rsidRDefault="00281169">
            <w:pPr>
              <w:jc w:val="center"/>
            </w:pPr>
            <w:r>
              <w:rPr>
                <w:color w:val="000000"/>
                <w:sz w:val="24"/>
              </w:rPr>
              <w:t>分众传媒</w:t>
            </w:r>
          </w:p>
        </w:tc>
        <w:tc>
          <w:tcPr>
            <w:tcW w:w="2880" w:type="dxa"/>
            <w:vAlign w:val="center"/>
          </w:tcPr>
          <w:p w14:paraId="445A07E4" w14:textId="77777777" w:rsidR="006F569A" w:rsidRDefault="00281169">
            <w:pPr>
              <w:jc w:val="right"/>
            </w:pPr>
            <w:r>
              <w:rPr>
                <w:color w:val="000000"/>
                <w:sz w:val="24"/>
              </w:rPr>
              <w:t>2,261,945.00</w:t>
            </w:r>
          </w:p>
        </w:tc>
        <w:tc>
          <w:tcPr>
            <w:tcW w:w="1620" w:type="dxa"/>
            <w:vAlign w:val="center"/>
          </w:tcPr>
          <w:p w14:paraId="4CED7DAF" w14:textId="77777777" w:rsidR="006F569A" w:rsidRDefault="00281169">
            <w:pPr>
              <w:jc w:val="right"/>
            </w:pPr>
            <w:r>
              <w:rPr>
                <w:color w:val="000000"/>
                <w:sz w:val="24"/>
              </w:rPr>
              <w:t>2.45</w:t>
            </w:r>
          </w:p>
        </w:tc>
      </w:tr>
      <w:tr w:rsidR="006F569A" w14:paraId="52909DE3" w14:textId="77777777">
        <w:tc>
          <w:tcPr>
            <w:tcW w:w="870" w:type="dxa"/>
            <w:vAlign w:val="center"/>
          </w:tcPr>
          <w:p w14:paraId="44FD5360" w14:textId="77777777" w:rsidR="006F569A" w:rsidRDefault="00281169">
            <w:pPr>
              <w:jc w:val="center"/>
            </w:pPr>
            <w:r>
              <w:rPr>
                <w:color w:val="000000"/>
                <w:sz w:val="24"/>
              </w:rPr>
              <w:t>56</w:t>
            </w:r>
          </w:p>
        </w:tc>
        <w:tc>
          <w:tcPr>
            <w:tcW w:w="1650" w:type="dxa"/>
            <w:vAlign w:val="center"/>
          </w:tcPr>
          <w:p w14:paraId="45747147" w14:textId="77777777" w:rsidR="006F569A" w:rsidRDefault="00281169">
            <w:pPr>
              <w:jc w:val="center"/>
            </w:pPr>
            <w:r>
              <w:rPr>
                <w:color w:val="000000"/>
                <w:sz w:val="24"/>
              </w:rPr>
              <w:t>600622</w:t>
            </w:r>
          </w:p>
        </w:tc>
        <w:tc>
          <w:tcPr>
            <w:tcW w:w="1980" w:type="dxa"/>
            <w:vAlign w:val="center"/>
          </w:tcPr>
          <w:p w14:paraId="1F2A7DBF" w14:textId="77777777" w:rsidR="006F569A" w:rsidRDefault="00281169">
            <w:pPr>
              <w:jc w:val="center"/>
            </w:pPr>
            <w:r>
              <w:rPr>
                <w:color w:val="000000"/>
                <w:sz w:val="24"/>
              </w:rPr>
              <w:t>光大嘉宝</w:t>
            </w:r>
          </w:p>
        </w:tc>
        <w:tc>
          <w:tcPr>
            <w:tcW w:w="2880" w:type="dxa"/>
            <w:vAlign w:val="center"/>
          </w:tcPr>
          <w:p w14:paraId="3C26D0C5" w14:textId="77777777" w:rsidR="006F569A" w:rsidRDefault="00281169">
            <w:pPr>
              <w:jc w:val="right"/>
            </w:pPr>
            <w:r>
              <w:rPr>
                <w:color w:val="000000"/>
                <w:sz w:val="24"/>
              </w:rPr>
              <w:t>2,155,232.79</w:t>
            </w:r>
          </w:p>
        </w:tc>
        <w:tc>
          <w:tcPr>
            <w:tcW w:w="1620" w:type="dxa"/>
            <w:vAlign w:val="center"/>
          </w:tcPr>
          <w:p w14:paraId="3823DAE0" w14:textId="77777777" w:rsidR="006F569A" w:rsidRDefault="00281169">
            <w:pPr>
              <w:jc w:val="right"/>
            </w:pPr>
            <w:r>
              <w:rPr>
                <w:color w:val="000000"/>
                <w:sz w:val="24"/>
              </w:rPr>
              <w:t>2.33</w:t>
            </w:r>
          </w:p>
        </w:tc>
      </w:tr>
      <w:tr w:rsidR="006F569A" w14:paraId="10FCD403" w14:textId="77777777">
        <w:tc>
          <w:tcPr>
            <w:tcW w:w="870" w:type="dxa"/>
            <w:vAlign w:val="center"/>
          </w:tcPr>
          <w:p w14:paraId="1105F77E" w14:textId="77777777" w:rsidR="006F569A" w:rsidRDefault="00281169">
            <w:pPr>
              <w:jc w:val="center"/>
            </w:pPr>
            <w:r>
              <w:rPr>
                <w:color w:val="000000"/>
                <w:sz w:val="24"/>
              </w:rPr>
              <w:t>57</w:t>
            </w:r>
          </w:p>
        </w:tc>
        <w:tc>
          <w:tcPr>
            <w:tcW w:w="1650" w:type="dxa"/>
            <w:vAlign w:val="center"/>
          </w:tcPr>
          <w:p w14:paraId="2CF45113" w14:textId="77777777" w:rsidR="006F569A" w:rsidRDefault="00281169">
            <w:pPr>
              <w:jc w:val="center"/>
            </w:pPr>
            <w:r>
              <w:rPr>
                <w:color w:val="000000"/>
                <w:sz w:val="24"/>
              </w:rPr>
              <w:t>300036</w:t>
            </w:r>
          </w:p>
        </w:tc>
        <w:tc>
          <w:tcPr>
            <w:tcW w:w="1980" w:type="dxa"/>
            <w:vAlign w:val="center"/>
          </w:tcPr>
          <w:p w14:paraId="33D71780" w14:textId="77777777" w:rsidR="006F569A" w:rsidRDefault="00281169">
            <w:pPr>
              <w:jc w:val="center"/>
            </w:pPr>
            <w:r>
              <w:rPr>
                <w:color w:val="000000"/>
                <w:sz w:val="24"/>
              </w:rPr>
              <w:t>超图软件</w:t>
            </w:r>
          </w:p>
        </w:tc>
        <w:tc>
          <w:tcPr>
            <w:tcW w:w="2880" w:type="dxa"/>
            <w:vAlign w:val="center"/>
          </w:tcPr>
          <w:p w14:paraId="5DAD5BEB" w14:textId="77777777" w:rsidR="006F569A" w:rsidRDefault="00281169">
            <w:pPr>
              <w:jc w:val="right"/>
            </w:pPr>
            <w:r>
              <w:rPr>
                <w:color w:val="000000"/>
                <w:sz w:val="24"/>
              </w:rPr>
              <w:t>2,138,924.00</w:t>
            </w:r>
          </w:p>
        </w:tc>
        <w:tc>
          <w:tcPr>
            <w:tcW w:w="1620" w:type="dxa"/>
            <w:vAlign w:val="center"/>
          </w:tcPr>
          <w:p w14:paraId="5EAC3F14" w14:textId="77777777" w:rsidR="006F569A" w:rsidRDefault="00281169">
            <w:pPr>
              <w:jc w:val="right"/>
            </w:pPr>
            <w:r>
              <w:rPr>
                <w:color w:val="000000"/>
                <w:sz w:val="24"/>
              </w:rPr>
              <w:t>2.32</w:t>
            </w:r>
          </w:p>
        </w:tc>
      </w:tr>
      <w:tr w:rsidR="006F569A" w14:paraId="4A39C827" w14:textId="77777777">
        <w:tc>
          <w:tcPr>
            <w:tcW w:w="870" w:type="dxa"/>
            <w:vAlign w:val="center"/>
          </w:tcPr>
          <w:p w14:paraId="4E5E203A" w14:textId="77777777" w:rsidR="006F569A" w:rsidRDefault="00281169">
            <w:pPr>
              <w:jc w:val="center"/>
            </w:pPr>
            <w:r>
              <w:rPr>
                <w:color w:val="000000"/>
                <w:sz w:val="24"/>
              </w:rPr>
              <w:t>58</w:t>
            </w:r>
          </w:p>
        </w:tc>
        <w:tc>
          <w:tcPr>
            <w:tcW w:w="1650" w:type="dxa"/>
            <w:vAlign w:val="center"/>
          </w:tcPr>
          <w:p w14:paraId="0C072033" w14:textId="77777777" w:rsidR="006F569A" w:rsidRDefault="00281169">
            <w:pPr>
              <w:jc w:val="center"/>
            </w:pPr>
            <w:r>
              <w:rPr>
                <w:color w:val="000000"/>
                <w:sz w:val="24"/>
              </w:rPr>
              <w:t>002008</w:t>
            </w:r>
          </w:p>
        </w:tc>
        <w:tc>
          <w:tcPr>
            <w:tcW w:w="1980" w:type="dxa"/>
            <w:vAlign w:val="center"/>
          </w:tcPr>
          <w:p w14:paraId="086AF0D0" w14:textId="77777777" w:rsidR="006F569A" w:rsidRDefault="00281169">
            <w:pPr>
              <w:jc w:val="center"/>
            </w:pPr>
            <w:r>
              <w:rPr>
                <w:color w:val="000000"/>
                <w:sz w:val="24"/>
              </w:rPr>
              <w:t>大族激光</w:t>
            </w:r>
          </w:p>
        </w:tc>
        <w:tc>
          <w:tcPr>
            <w:tcW w:w="2880" w:type="dxa"/>
            <w:vAlign w:val="center"/>
          </w:tcPr>
          <w:p w14:paraId="09A51C74" w14:textId="77777777" w:rsidR="006F569A" w:rsidRDefault="00281169">
            <w:pPr>
              <w:jc w:val="right"/>
            </w:pPr>
            <w:r>
              <w:rPr>
                <w:color w:val="000000"/>
                <w:sz w:val="24"/>
              </w:rPr>
              <w:t>2,106,600.50</w:t>
            </w:r>
          </w:p>
        </w:tc>
        <w:tc>
          <w:tcPr>
            <w:tcW w:w="1620" w:type="dxa"/>
            <w:vAlign w:val="center"/>
          </w:tcPr>
          <w:p w14:paraId="1E414D28" w14:textId="77777777" w:rsidR="006F569A" w:rsidRDefault="00281169">
            <w:pPr>
              <w:jc w:val="right"/>
            </w:pPr>
            <w:r>
              <w:rPr>
                <w:color w:val="000000"/>
                <w:sz w:val="24"/>
              </w:rPr>
              <w:t>2.28</w:t>
            </w:r>
          </w:p>
        </w:tc>
      </w:tr>
      <w:tr w:rsidR="006F569A" w14:paraId="3CF85786" w14:textId="77777777">
        <w:tc>
          <w:tcPr>
            <w:tcW w:w="870" w:type="dxa"/>
            <w:vAlign w:val="center"/>
          </w:tcPr>
          <w:p w14:paraId="25C06B18" w14:textId="77777777" w:rsidR="006F569A" w:rsidRDefault="00281169">
            <w:pPr>
              <w:jc w:val="center"/>
            </w:pPr>
            <w:r>
              <w:rPr>
                <w:color w:val="000000"/>
                <w:sz w:val="24"/>
              </w:rPr>
              <w:t>59</w:t>
            </w:r>
          </w:p>
        </w:tc>
        <w:tc>
          <w:tcPr>
            <w:tcW w:w="1650" w:type="dxa"/>
            <w:vAlign w:val="center"/>
          </w:tcPr>
          <w:p w14:paraId="61D932E9" w14:textId="77777777" w:rsidR="006F569A" w:rsidRDefault="00281169">
            <w:pPr>
              <w:jc w:val="center"/>
            </w:pPr>
            <w:r>
              <w:rPr>
                <w:color w:val="000000"/>
                <w:sz w:val="24"/>
              </w:rPr>
              <w:t>600036</w:t>
            </w:r>
          </w:p>
        </w:tc>
        <w:tc>
          <w:tcPr>
            <w:tcW w:w="1980" w:type="dxa"/>
            <w:vAlign w:val="center"/>
          </w:tcPr>
          <w:p w14:paraId="64830183" w14:textId="77777777" w:rsidR="006F569A" w:rsidRDefault="00281169">
            <w:pPr>
              <w:jc w:val="center"/>
            </w:pPr>
            <w:r>
              <w:rPr>
                <w:color w:val="000000"/>
                <w:sz w:val="24"/>
              </w:rPr>
              <w:t>招商银行</w:t>
            </w:r>
          </w:p>
        </w:tc>
        <w:tc>
          <w:tcPr>
            <w:tcW w:w="2880" w:type="dxa"/>
            <w:vAlign w:val="center"/>
          </w:tcPr>
          <w:p w14:paraId="10DDFBE0" w14:textId="77777777" w:rsidR="006F569A" w:rsidRDefault="00281169">
            <w:pPr>
              <w:jc w:val="right"/>
            </w:pPr>
            <w:r>
              <w:rPr>
                <w:color w:val="000000"/>
                <w:sz w:val="24"/>
              </w:rPr>
              <w:t>2,081,762.00</w:t>
            </w:r>
          </w:p>
        </w:tc>
        <w:tc>
          <w:tcPr>
            <w:tcW w:w="1620" w:type="dxa"/>
            <w:vAlign w:val="center"/>
          </w:tcPr>
          <w:p w14:paraId="2F146877" w14:textId="77777777" w:rsidR="006F569A" w:rsidRDefault="00281169">
            <w:pPr>
              <w:jc w:val="right"/>
            </w:pPr>
            <w:r>
              <w:rPr>
                <w:color w:val="000000"/>
                <w:sz w:val="24"/>
              </w:rPr>
              <w:t>2.25</w:t>
            </w:r>
          </w:p>
        </w:tc>
      </w:tr>
      <w:tr w:rsidR="006F569A" w14:paraId="3A55B1DE" w14:textId="77777777">
        <w:tc>
          <w:tcPr>
            <w:tcW w:w="870" w:type="dxa"/>
            <w:vAlign w:val="center"/>
          </w:tcPr>
          <w:p w14:paraId="1E4295A9" w14:textId="77777777" w:rsidR="006F569A" w:rsidRDefault="00281169">
            <w:pPr>
              <w:jc w:val="center"/>
            </w:pPr>
            <w:r>
              <w:rPr>
                <w:color w:val="000000"/>
                <w:sz w:val="24"/>
              </w:rPr>
              <w:t>60</w:t>
            </w:r>
          </w:p>
        </w:tc>
        <w:tc>
          <w:tcPr>
            <w:tcW w:w="1650" w:type="dxa"/>
            <w:vAlign w:val="center"/>
          </w:tcPr>
          <w:p w14:paraId="7B743009" w14:textId="77777777" w:rsidR="006F569A" w:rsidRDefault="00281169">
            <w:pPr>
              <w:jc w:val="center"/>
            </w:pPr>
            <w:r>
              <w:rPr>
                <w:color w:val="000000"/>
                <w:sz w:val="24"/>
              </w:rPr>
              <w:t>000063</w:t>
            </w:r>
          </w:p>
        </w:tc>
        <w:tc>
          <w:tcPr>
            <w:tcW w:w="1980" w:type="dxa"/>
            <w:vAlign w:val="center"/>
          </w:tcPr>
          <w:p w14:paraId="3363B997" w14:textId="77777777" w:rsidR="006F569A" w:rsidRDefault="00281169">
            <w:pPr>
              <w:jc w:val="center"/>
            </w:pPr>
            <w:r>
              <w:rPr>
                <w:color w:val="000000"/>
                <w:sz w:val="24"/>
              </w:rPr>
              <w:t>中兴通讯</w:t>
            </w:r>
          </w:p>
        </w:tc>
        <w:tc>
          <w:tcPr>
            <w:tcW w:w="2880" w:type="dxa"/>
            <w:vAlign w:val="center"/>
          </w:tcPr>
          <w:p w14:paraId="13D39420" w14:textId="77777777" w:rsidR="006F569A" w:rsidRDefault="00281169">
            <w:pPr>
              <w:jc w:val="right"/>
            </w:pPr>
            <w:r>
              <w:rPr>
                <w:color w:val="000000"/>
                <w:sz w:val="24"/>
              </w:rPr>
              <w:t>2,078,684.00</w:t>
            </w:r>
          </w:p>
        </w:tc>
        <w:tc>
          <w:tcPr>
            <w:tcW w:w="1620" w:type="dxa"/>
            <w:vAlign w:val="center"/>
          </w:tcPr>
          <w:p w14:paraId="36E640EE" w14:textId="77777777" w:rsidR="006F569A" w:rsidRDefault="00281169">
            <w:pPr>
              <w:jc w:val="right"/>
            </w:pPr>
            <w:r>
              <w:rPr>
                <w:color w:val="000000"/>
                <w:sz w:val="24"/>
              </w:rPr>
              <w:t>2.25</w:t>
            </w:r>
          </w:p>
        </w:tc>
      </w:tr>
      <w:tr w:rsidR="006F569A" w14:paraId="7C4EF18C" w14:textId="77777777">
        <w:tc>
          <w:tcPr>
            <w:tcW w:w="870" w:type="dxa"/>
            <w:vAlign w:val="center"/>
          </w:tcPr>
          <w:p w14:paraId="04956F76" w14:textId="77777777" w:rsidR="006F569A" w:rsidRDefault="00281169">
            <w:pPr>
              <w:jc w:val="center"/>
            </w:pPr>
            <w:r>
              <w:rPr>
                <w:color w:val="000000"/>
                <w:sz w:val="24"/>
              </w:rPr>
              <w:t>61</w:t>
            </w:r>
          </w:p>
        </w:tc>
        <w:tc>
          <w:tcPr>
            <w:tcW w:w="1650" w:type="dxa"/>
            <w:vAlign w:val="center"/>
          </w:tcPr>
          <w:p w14:paraId="73E1C53A" w14:textId="77777777" w:rsidR="006F569A" w:rsidRDefault="00281169">
            <w:pPr>
              <w:jc w:val="center"/>
            </w:pPr>
            <w:r>
              <w:rPr>
                <w:color w:val="000000"/>
                <w:sz w:val="24"/>
              </w:rPr>
              <w:t>002714</w:t>
            </w:r>
          </w:p>
        </w:tc>
        <w:tc>
          <w:tcPr>
            <w:tcW w:w="1980" w:type="dxa"/>
            <w:vAlign w:val="center"/>
          </w:tcPr>
          <w:p w14:paraId="37582739" w14:textId="77777777" w:rsidR="006F569A" w:rsidRDefault="00281169">
            <w:pPr>
              <w:jc w:val="center"/>
            </w:pPr>
            <w:r>
              <w:rPr>
                <w:color w:val="000000"/>
                <w:sz w:val="24"/>
              </w:rPr>
              <w:t>牧原股份</w:t>
            </w:r>
          </w:p>
        </w:tc>
        <w:tc>
          <w:tcPr>
            <w:tcW w:w="2880" w:type="dxa"/>
            <w:vAlign w:val="center"/>
          </w:tcPr>
          <w:p w14:paraId="4BE597F0" w14:textId="77777777" w:rsidR="006F569A" w:rsidRDefault="00281169">
            <w:pPr>
              <w:jc w:val="right"/>
            </w:pPr>
            <w:r>
              <w:rPr>
                <w:color w:val="000000"/>
                <w:sz w:val="24"/>
              </w:rPr>
              <w:t>2,035,726.00</w:t>
            </w:r>
          </w:p>
        </w:tc>
        <w:tc>
          <w:tcPr>
            <w:tcW w:w="1620" w:type="dxa"/>
            <w:vAlign w:val="center"/>
          </w:tcPr>
          <w:p w14:paraId="4202B10C" w14:textId="77777777" w:rsidR="006F569A" w:rsidRDefault="00281169">
            <w:pPr>
              <w:jc w:val="right"/>
            </w:pPr>
            <w:r>
              <w:rPr>
                <w:color w:val="000000"/>
                <w:sz w:val="24"/>
              </w:rPr>
              <w:t>2.20</w:t>
            </w:r>
          </w:p>
        </w:tc>
      </w:tr>
      <w:tr w:rsidR="006F569A" w14:paraId="62251365" w14:textId="77777777">
        <w:tc>
          <w:tcPr>
            <w:tcW w:w="870" w:type="dxa"/>
            <w:vAlign w:val="center"/>
          </w:tcPr>
          <w:p w14:paraId="7B95800B" w14:textId="77777777" w:rsidR="006F569A" w:rsidRDefault="00281169">
            <w:pPr>
              <w:jc w:val="center"/>
            </w:pPr>
            <w:r>
              <w:rPr>
                <w:color w:val="000000"/>
                <w:sz w:val="24"/>
              </w:rPr>
              <w:t>62</w:t>
            </w:r>
          </w:p>
        </w:tc>
        <w:tc>
          <w:tcPr>
            <w:tcW w:w="1650" w:type="dxa"/>
            <w:vAlign w:val="center"/>
          </w:tcPr>
          <w:p w14:paraId="315E0D53" w14:textId="77777777" w:rsidR="006F569A" w:rsidRDefault="00281169">
            <w:pPr>
              <w:jc w:val="center"/>
            </w:pPr>
            <w:r>
              <w:rPr>
                <w:color w:val="000000"/>
                <w:sz w:val="24"/>
              </w:rPr>
              <w:t>600879</w:t>
            </w:r>
          </w:p>
        </w:tc>
        <w:tc>
          <w:tcPr>
            <w:tcW w:w="1980" w:type="dxa"/>
            <w:vAlign w:val="center"/>
          </w:tcPr>
          <w:p w14:paraId="0031EF37" w14:textId="77777777" w:rsidR="006F569A" w:rsidRDefault="00281169">
            <w:pPr>
              <w:jc w:val="center"/>
            </w:pPr>
            <w:r>
              <w:rPr>
                <w:color w:val="000000"/>
                <w:sz w:val="24"/>
              </w:rPr>
              <w:t>航天电子</w:t>
            </w:r>
          </w:p>
        </w:tc>
        <w:tc>
          <w:tcPr>
            <w:tcW w:w="2880" w:type="dxa"/>
            <w:vAlign w:val="center"/>
          </w:tcPr>
          <w:p w14:paraId="16B2BE17" w14:textId="77777777" w:rsidR="006F569A" w:rsidRDefault="00281169">
            <w:pPr>
              <w:jc w:val="right"/>
            </w:pPr>
            <w:r>
              <w:rPr>
                <w:color w:val="000000"/>
                <w:sz w:val="24"/>
              </w:rPr>
              <w:t>2,034,448.85</w:t>
            </w:r>
          </w:p>
        </w:tc>
        <w:tc>
          <w:tcPr>
            <w:tcW w:w="1620" w:type="dxa"/>
            <w:vAlign w:val="center"/>
          </w:tcPr>
          <w:p w14:paraId="6233392B" w14:textId="77777777" w:rsidR="006F569A" w:rsidRDefault="00281169">
            <w:pPr>
              <w:jc w:val="right"/>
            </w:pPr>
            <w:r>
              <w:rPr>
                <w:color w:val="000000"/>
                <w:sz w:val="24"/>
              </w:rPr>
              <w:t>2.20</w:t>
            </w:r>
          </w:p>
        </w:tc>
      </w:tr>
      <w:tr w:rsidR="006F569A" w14:paraId="6DF43B88" w14:textId="77777777">
        <w:tc>
          <w:tcPr>
            <w:tcW w:w="870" w:type="dxa"/>
            <w:vAlign w:val="center"/>
          </w:tcPr>
          <w:p w14:paraId="436607DF" w14:textId="77777777" w:rsidR="006F569A" w:rsidRDefault="00281169">
            <w:pPr>
              <w:jc w:val="center"/>
            </w:pPr>
            <w:r>
              <w:rPr>
                <w:color w:val="000000"/>
                <w:sz w:val="24"/>
              </w:rPr>
              <w:t>63</w:t>
            </w:r>
          </w:p>
        </w:tc>
        <w:tc>
          <w:tcPr>
            <w:tcW w:w="1650" w:type="dxa"/>
            <w:vAlign w:val="center"/>
          </w:tcPr>
          <w:p w14:paraId="3C48CB5B" w14:textId="77777777" w:rsidR="006F569A" w:rsidRDefault="00281169">
            <w:pPr>
              <w:jc w:val="center"/>
            </w:pPr>
            <w:r>
              <w:rPr>
                <w:color w:val="000000"/>
                <w:sz w:val="24"/>
              </w:rPr>
              <w:t>603868</w:t>
            </w:r>
          </w:p>
        </w:tc>
        <w:tc>
          <w:tcPr>
            <w:tcW w:w="1980" w:type="dxa"/>
            <w:vAlign w:val="center"/>
          </w:tcPr>
          <w:p w14:paraId="4FAE37A0" w14:textId="77777777" w:rsidR="006F569A" w:rsidRDefault="00281169">
            <w:pPr>
              <w:jc w:val="center"/>
            </w:pPr>
            <w:r>
              <w:rPr>
                <w:color w:val="000000"/>
                <w:sz w:val="24"/>
              </w:rPr>
              <w:t>飞科电器</w:t>
            </w:r>
          </w:p>
        </w:tc>
        <w:tc>
          <w:tcPr>
            <w:tcW w:w="2880" w:type="dxa"/>
            <w:vAlign w:val="center"/>
          </w:tcPr>
          <w:p w14:paraId="6998DF99" w14:textId="77777777" w:rsidR="006F569A" w:rsidRDefault="00281169">
            <w:pPr>
              <w:jc w:val="right"/>
            </w:pPr>
            <w:r>
              <w:rPr>
                <w:color w:val="000000"/>
                <w:sz w:val="24"/>
              </w:rPr>
              <w:t>2,029,060.78</w:t>
            </w:r>
          </w:p>
        </w:tc>
        <w:tc>
          <w:tcPr>
            <w:tcW w:w="1620" w:type="dxa"/>
            <w:vAlign w:val="center"/>
          </w:tcPr>
          <w:p w14:paraId="28C6CEB2" w14:textId="77777777" w:rsidR="006F569A" w:rsidRDefault="00281169">
            <w:pPr>
              <w:jc w:val="right"/>
            </w:pPr>
            <w:r>
              <w:rPr>
                <w:color w:val="000000"/>
                <w:sz w:val="24"/>
              </w:rPr>
              <w:t>2.20</w:t>
            </w:r>
          </w:p>
        </w:tc>
      </w:tr>
      <w:tr w:rsidR="006F569A" w14:paraId="50754B9F" w14:textId="77777777">
        <w:tc>
          <w:tcPr>
            <w:tcW w:w="870" w:type="dxa"/>
            <w:vAlign w:val="center"/>
          </w:tcPr>
          <w:p w14:paraId="4D9CCB70" w14:textId="77777777" w:rsidR="006F569A" w:rsidRDefault="00281169">
            <w:pPr>
              <w:jc w:val="center"/>
            </w:pPr>
            <w:r>
              <w:rPr>
                <w:color w:val="000000"/>
                <w:sz w:val="24"/>
              </w:rPr>
              <w:t>64</w:t>
            </w:r>
          </w:p>
        </w:tc>
        <w:tc>
          <w:tcPr>
            <w:tcW w:w="1650" w:type="dxa"/>
            <w:vAlign w:val="center"/>
          </w:tcPr>
          <w:p w14:paraId="13356B6C" w14:textId="77777777" w:rsidR="006F569A" w:rsidRDefault="00281169">
            <w:pPr>
              <w:jc w:val="center"/>
            </w:pPr>
            <w:r>
              <w:rPr>
                <w:color w:val="000000"/>
                <w:sz w:val="24"/>
              </w:rPr>
              <w:t>000759</w:t>
            </w:r>
          </w:p>
        </w:tc>
        <w:tc>
          <w:tcPr>
            <w:tcW w:w="1980" w:type="dxa"/>
            <w:vAlign w:val="center"/>
          </w:tcPr>
          <w:p w14:paraId="0366B8A6" w14:textId="77777777" w:rsidR="006F569A" w:rsidRDefault="00281169">
            <w:pPr>
              <w:jc w:val="center"/>
            </w:pPr>
            <w:r>
              <w:rPr>
                <w:color w:val="000000"/>
                <w:sz w:val="24"/>
              </w:rPr>
              <w:t>中百集团</w:t>
            </w:r>
          </w:p>
        </w:tc>
        <w:tc>
          <w:tcPr>
            <w:tcW w:w="2880" w:type="dxa"/>
            <w:vAlign w:val="center"/>
          </w:tcPr>
          <w:p w14:paraId="16C66471" w14:textId="77777777" w:rsidR="006F569A" w:rsidRDefault="00281169">
            <w:pPr>
              <w:jc w:val="right"/>
            </w:pPr>
            <w:r>
              <w:rPr>
                <w:color w:val="000000"/>
                <w:sz w:val="24"/>
              </w:rPr>
              <w:t>1,972,219.00</w:t>
            </w:r>
          </w:p>
        </w:tc>
        <w:tc>
          <w:tcPr>
            <w:tcW w:w="1620" w:type="dxa"/>
            <w:vAlign w:val="center"/>
          </w:tcPr>
          <w:p w14:paraId="5407F600" w14:textId="77777777" w:rsidR="006F569A" w:rsidRDefault="00281169">
            <w:pPr>
              <w:jc w:val="right"/>
            </w:pPr>
            <w:r>
              <w:rPr>
                <w:color w:val="000000"/>
                <w:sz w:val="24"/>
              </w:rPr>
              <w:t>2.13</w:t>
            </w:r>
          </w:p>
        </w:tc>
      </w:tr>
      <w:tr w:rsidR="006F569A" w14:paraId="08C034E5" w14:textId="77777777">
        <w:tc>
          <w:tcPr>
            <w:tcW w:w="870" w:type="dxa"/>
            <w:vAlign w:val="center"/>
          </w:tcPr>
          <w:p w14:paraId="3EE2E2A3" w14:textId="77777777" w:rsidR="006F569A" w:rsidRDefault="00281169">
            <w:pPr>
              <w:jc w:val="center"/>
            </w:pPr>
            <w:r>
              <w:rPr>
                <w:color w:val="000000"/>
                <w:sz w:val="24"/>
              </w:rPr>
              <w:t>65</w:t>
            </w:r>
          </w:p>
        </w:tc>
        <w:tc>
          <w:tcPr>
            <w:tcW w:w="1650" w:type="dxa"/>
            <w:vAlign w:val="center"/>
          </w:tcPr>
          <w:p w14:paraId="211D52D2" w14:textId="77777777" w:rsidR="006F569A" w:rsidRDefault="00281169">
            <w:pPr>
              <w:jc w:val="center"/>
            </w:pPr>
            <w:r>
              <w:rPr>
                <w:color w:val="000000"/>
                <w:sz w:val="24"/>
              </w:rPr>
              <w:t>002322</w:t>
            </w:r>
          </w:p>
        </w:tc>
        <w:tc>
          <w:tcPr>
            <w:tcW w:w="1980" w:type="dxa"/>
            <w:vAlign w:val="center"/>
          </w:tcPr>
          <w:p w14:paraId="7CFF0054" w14:textId="77777777" w:rsidR="006F569A" w:rsidRDefault="00281169">
            <w:pPr>
              <w:jc w:val="center"/>
            </w:pPr>
            <w:r>
              <w:rPr>
                <w:color w:val="000000"/>
                <w:sz w:val="24"/>
              </w:rPr>
              <w:t>理工环科</w:t>
            </w:r>
          </w:p>
        </w:tc>
        <w:tc>
          <w:tcPr>
            <w:tcW w:w="2880" w:type="dxa"/>
            <w:vAlign w:val="center"/>
          </w:tcPr>
          <w:p w14:paraId="5DBC7FA3" w14:textId="77777777" w:rsidR="006F569A" w:rsidRDefault="00281169">
            <w:pPr>
              <w:jc w:val="right"/>
            </w:pPr>
            <w:r>
              <w:rPr>
                <w:color w:val="000000"/>
                <w:sz w:val="24"/>
              </w:rPr>
              <w:t>1,905,444.02</w:t>
            </w:r>
          </w:p>
        </w:tc>
        <w:tc>
          <w:tcPr>
            <w:tcW w:w="1620" w:type="dxa"/>
            <w:vAlign w:val="center"/>
          </w:tcPr>
          <w:p w14:paraId="23798A6D" w14:textId="77777777" w:rsidR="006F569A" w:rsidRDefault="00281169">
            <w:pPr>
              <w:jc w:val="right"/>
            </w:pPr>
            <w:r>
              <w:rPr>
                <w:color w:val="000000"/>
                <w:sz w:val="24"/>
              </w:rPr>
              <w:t>2.06</w:t>
            </w:r>
          </w:p>
        </w:tc>
      </w:tr>
      <w:tr w:rsidR="006F569A" w14:paraId="2A140156" w14:textId="77777777">
        <w:tc>
          <w:tcPr>
            <w:tcW w:w="870" w:type="dxa"/>
            <w:vAlign w:val="center"/>
          </w:tcPr>
          <w:p w14:paraId="50B9D8A2" w14:textId="77777777" w:rsidR="006F569A" w:rsidRDefault="00281169">
            <w:pPr>
              <w:jc w:val="center"/>
            </w:pPr>
            <w:r>
              <w:rPr>
                <w:color w:val="000000"/>
                <w:sz w:val="24"/>
              </w:rPr>
              <w:t>66</w:t>
            </w:r>
          </w:p>
        </w:tc>
        <w:tc>
          <w:tcPr>
            <w:tcW w:w="1650" w:type="dxa"/>
            <w:vAlign w:val="center"/>
          </w:tcPr>
          <w:p w14:paraId="04B89579" w14:textId="77777777" w:rsidR="006F569A" w:rsidRDefault="00281169">
            <w:pPr>
              <w:jc w:val="center"/>
            </w:pPr>
            <w:r>
              <w:rPr>
                <w:color w:val="000000"/>
                <w:sz w:val="24"/>
              </w:rPr>
              <w:t>600499</w:t>
            </w:r>
          </w:p>
        </w:tc>
        <w:tc>
          <w:tcPr>
            <w:tcW w:w="1980" w:type="dxa"/>
            <w:vAlign w:val="center"/>
          </w:tcPr>
          <w:p w14:paraId="384AF589" w14:textId="77777777" w:rsidR="006F569A" w:rsidRDefault="00281169">
            <w:pPr>
              <w:jc w:val="center"/>
            </w:pPr>
            <w:r>
              <w:rPr>
                <w:color w:val="000000"/>
                <w:sz w:val="24"/>
              </w:rPr>
              <w:t>科达洁能</w:t>
            </w:r>
          </w:p>
        </w:tc>
        <w:tc>
          <w:tcPr>
            <w:tcW w:w="2880" w:type="dxa"/>
            <w:vAlign w:val="center"/>
          </w:tcPr>
          <w:p w14:paraId="2EBA538D" w14:textId="77777777" w:rsidR="006F569A" w:rsidRDefault="00281169">
            <w:pPr>
              <w:jc w:val="right"/>
            </w:pPr>
            <w:r>
              <w:rPr>
                <w:color w:val="000000"/>
                <w:sz w:val="24"/>
              </w:rPr>
              <w:t>1,883,781.80</w:t>
            </w:r>
          </w:p>
        </w:tc>
        <w:tc>
          <w:tcPr>
            <w:tcW w:w="1620" w:type="dxa"/>
            <w:vAlign w:val="center"/>
          </w:tcPr>
          <w:p w14:paraId="3D240657" w14:textId="77777777" w:rsidR="006F569A" w:rsidRDefault="00281169">
            <w:pPr>
              <w:jc w:val="right"/>
            </w:pPr>
            <w:r>
              <w:rPr>
                <w:color w:val="000000"/>
                <w:sz w:val="24"/>
              </w:rPr>
              <w:t>2.04</w:t>
            </w:r>
          </w:p>
        </w:tc>
      </w:tr>
      <w:tr w:rsidR="006F569A" w14:paraId="1FC1FB2C" w14:textId="77777777">
        <w:tc>
          <w:tcPr>
            <w:tcW w:w="870" w:type="dxa"/>
            <w:vAlign w:val="center"/>
          </w:tcPr>
          <w:p w14:paraId="5C840FE4" w14:textId="77777777" w:rsidR="006F569A" w:rsidRDefault="00281169">
            <w:pPr>
              <w:jc w:val="center"/>
            </w:pPr>
            <w:r>
              <w:rPr>
                <w:color w:val="000000"/>
                <w:sz w:val="24"/>
              </w:rPr>
              <w:t>67</w:t>
            </w:r>
          </w:p>
        </w:tc>
        <w:tc>
          <w:tcPr>
            <w:tcW w:w="1650" w:type="dxa"/>
            <w:vAlign w:val="center"/>
          </w:tcPr>
          <w:p w14:paraId="51627AE3" w14:textId="77777777" w:rsidR="006F569A" w:rsidRDefault="00281169">
            <w:pPr>
              <w:jc w:val="center"/>
            </w:pPr>
            <w:r>
              <w:rPr>
                <w:color w:val="000000"/>
                <w:sz w:val="24"/>
              </w:rPr>
              <w:t>600132</w:t>
            </w:r>
          </w:p>
        </w:tc>
        <w:tc>
          <w:tcPr>
            <w:tcW w:w="1980" w:type="dxa"/>
            <w:vAlign w:val="center"/>
          </w:tcPr>
          <w:p w14:paraId="4A11473B" w14:textId="77777777" w:rsidR="006F569A" w:rsidRDefault="00281169">
            <w:pPr>
              <w:jc w:val="center"/>
            </w:pPr>
            <w:r>
              <w:rPr>
                <w:color w:val="000000"/>
                <w:sz w:val="24"/>
              </w:rPr>
              <w:t>重庆啤酒</w:t>
            </w:r>
          </w:p>
        </w:tc>
        <w:tc>
          <w:tcPr>
            <w:tcW w:w="2880" w:type="dxa"/>
            <w:vAlign w:val="center"/>
          </w:tcPr>
          <w:p w14:paraId="13E68A70" w14:textId="77777777" w:rsidR="006F569A" w:rsidRDefault="00281169">
            <w:pPr>
              <w:jc w:val="right"/>
            </w:pPr>
            <w:r>
              <w:rPr>
                <w:color w:val="000000"/>
                <w:sz w:val="24"/>
              </w:rPr>
              <w:t>1,877,593.00</w:t>
            </w:r>
          </w:p>
        </w:tc>
        <w:tc>
          <w:tcPr>
            <w:tcW w:w="1620" w:type="dxa"/>
            <w:vAlign w:val="center"/>
          </w:tcPr>
          <w:p w14:paraId="0E59A2AA" w14:textId="77777777" w:rsidR="006F569A" w:rsidRDefault="00281169">
            <w:pPr>
              <w:jc w:val="right"/>
            </w:pPr>
            <w:r>
              <w:rPr>
                <w:color w:val="000000"/>
                <w:sz w:val="24"/>
              </w:rPr>
              <w:t>2.03</w:t>
            </w:r>
          </w:p>
        </w:tc>
      </w:tr>
      <w:tr w:rsidR="006F569A" w14:paraId="15C5A43E" w14:textId="77777777">
        <w:tc>
          <w:tcPr>
            <w:tcW w:w="870" w:type="dxa"/>
            <w:vAlign w:val="center"/>
          </w:tcPr>
          <w:p w14:paraId="6FCD8F4A" w14:textId="77777777" w:rsidR="006F569A" w:rsidRDefault="00281169">
            <w:pPr>
              <w:jc w:val="center"/>
            </w:pPr>
            <w:r>
              <w:rPr>
                <w:color w:val="000000"/>
                <w:sz w:val="24"/>
              </w:rPr>
              <w:t>68</w:t>
            </w:r>
          </w:p>
        </w:tc>
        <w:tc>
          <w:tcPr>
            <w:tcW w:w="1650" w:type="dxa"/>
            <w:vAlign w:val="center"/>
          </w:tcPr>
          <w:p w14:paraId="3BFEEE96" w14:textId="77777777" w:rsidR="006F569A" w:rsidRDefault="00281169">
            <w:pPr>
              <w:jc w:val="center"/>
            </w:pPr>
            <w:r>
              <w:rPr>
                <w:color w:val="000000"/>
                <w:sz w:val="24"/>
              </w:rPr>
              <w:t>300182</w:t>
            </w:r>
          </w:p>
        </w:tc>
        <w:tc>
          <w:tcPr>
            <w:tcW w:w="1980" w:type="dxa"/>
            <w:vAlign w:val="center"/>
          </w:tcPr>
          <w:p w14:paraId="3E13CF21" w14:textId="77777777" w:rsidR="006F569A" w:rsidRDefault="00281169">
            <w:pPr>
              <w:jc w:val="center"/>
            </w:pPr>
            <w:r>
              <w:rPr>
                <w:color w:val="000000"/>
                <w:sz w:val="24"/>
              </w:rPr>
              <w:t>捷成股份</w:t>
            </w:r>
          </w:p>
        </w:tc>
        <w:tc>
          <w:tcPr>
            <w:tcW w:w="2880" w:type="dxa"/>
            <w:vAlign w:val="center"/>
          </w:tcPr>
          <w:p w14:paraId="18FDE847" w14:textId="77777777" w:rsidR="006F569A" w:rsidRDefault="00281169">
            <w:pPr>
              <w:jc w:val="right"/>
            </w:pPr>
            <w:r>
              <w:rPr>
                <w:color w:val="000000"/>
                <w:sz w:val="24"/>
              </w:rPr>
              <w:t>1,866,302.68</w:t>
            </w:r>
          </w:p>
        </w:tc>
        <w:tc>
          <w:tcPr>
            <w:tcW w:w="1620" w:type="dxa"/>
            <w:vAlign w:val="center"/>
          </w:tcPr>
          <w:p w14:paraId="5FC4A39D" w14:textId="77777777" w:rsidR="006F569A" w:rsidRDefault="00281169">
            <w:pPr>
              <w:jc w:val="right"/>
            </w:pPr>
            <w:r>
              <w:rPr>
                <w:color w:val="000000"/>
                <w:sz w:val="24"/>
              </w:rPr>
              <w:t>2.02</w:t>
            </w:r>
          </w:p>
        </w:tc>
      </w:tr>
      <w:tr w:rsidR="006F569A" w14:paraId="1344B69C" w14:textId="77777777">
        <w:tc>
          <w:tcPr>
            <w:tcW w:w="870" w:type="dxa"/>
            <w:vAlign w:val="center"/>
          </w:tcPr>
          <w:p w14:paraId="5A3A88B5" w14:textId="77777777" w:rsidR="006F569A" w:rsidRDefault="00281169">
            <w:pPr>
              <w:jc w:val="center"/>
            </w:pPr>
            <w:r>
              <w:rPr>
                <w:color w:val="000000"/>
                <w:sz w:val="24"/>
              </w:rPr>
              <w:t>69</w:t>
            </w:r>
          </w:p>
        </w:tc>
        <w:tc>
          <w:tcPr>
            <w:tcW w:w="1650" w:type="dxa"/>
            <w:vAlign w:val="center"/>
          </w:tcPr>
          <w:p w14:paraId="129B6BB6" w14:textId="77777777" w:rsidR="006F569A" w:rsidRDefault="00281169">
            <w:pPr>
              <w:jc w:val="center"/>
            </w:pPr>
            <w:r>
              <w:rPr>
                <w:color w:val="000000"/>
                <w:sz w:val="24"/>
              </w:rPr>
              <w:t>600872</w:t>
            </w:r>
          </w:p>
        </w:tc>
        <w:tc>
          <w:tcPr>
            <w:tcW w:w="1980" w:type="dxa"/>
            <w:vAlign w:val="center"/>
          </w:tcPr>
          <w:p w14:paraId="6F7FE46E" w14:textId="77777777" w:rsidR="006F569A" w:rsidRDefault="00281169">
            <w:pPr>
              <w:jc w:val="center"/>
            </w:pPr>
            <w:r>
              <w:rPr>
                <w:color w:val="000000"/>
                <w:sz w:val="24"/>
              </w:rPr>
              <w:t>中炬高新</w:t>
            </w:r>
          </w:p>
        </w:tc>
        <w:tc>
          <w:tcPr>
            <w:tcW w:w="2880" w:type="dxa"/>
            <w:vAlign w:val="center"/>
          </w:tcPr>
          <w:p w14:paraId="186B3C76" w14:textId="77777777" w:rsidR="006F569A" w:rsidRDefault="00281169">
            <w:pPr>
              <w:jc w:val="right"/>
            </w:pPr>
            <w:r>
              <w:rPr>
                <w:color w:val="000000"/>
                <w:sz w:val="24"/>
              </w:rPr>
              <w:t>1,857,868.00</w:t>
            </w:r>
          </w:p>
        </w:tc>
        <w:tc>
          <w:tcPr>
            <w:tcW w:w="1620" w:type="dxa"/>
            <w:vAlign w:val="center"/>
          </w:tcPr>
          <w:p w14:paraId="64FB2EF1" w14:textId="77777777" w:rsidR="006F569A" w:rsidRDefault="00281169">
            <w:pPr>
              <w:jc w:val="right"/>
            </w:pPr>
            <w:r>
              <w:rPr>
                <w:color w:val="000000"/>
                <w:sz w:val="24"/>
              </w:rPr>
              <w:t>2.01</w:t>
            </w:r>
          </w:p>
        </w:tc>
      </w:tr>
    </w:tbl>
    <w:p w14:paraId="4E1E3718" w14:textId="77777777"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14:paraId="783464F0" w14:textId="77777777"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14:paraId="0D11477F" w14:textId="77777777" w:rsidR="001A59F9" w:rsidRPr="00AD0E47" w:rsidRDefault="001A59F9" w:rsidP="00AD0E47">
      <w:pPr>
        <w:pStyle w:val="20"/>
        <w:spacing w:before="29" w:after="0" w:line="288" w:lineRule="auto"/>
        <w:rPr>
          <w:rFonts w:ascii="Times New Roman" w:hAnsi="Times New Roman"/>
          <w:kern w:val="0"/>
          <w:szCs w:val="24"/>
        </w:rPr>
      </w:pPr>
      <w:bookmarkStart w:id="208" w:name="_Toc509684184"/>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08"/>
    </w:p>
    <w:p w14:paraId="6AF093CC"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14:paraId="69EE6818" w14:textId="77777777" w:rsidTr="00F9254F">
        <w:tc>
          <w:tcPr>
            <w:tcW w:w="4500" w:type="dxa"/>
            <w:vAlign w:val="center"/>
          </w:tcPr>
          <w:p w14:paraId="2A62EFF3" w14:textId="77777777"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14:paraId="309BF40D" w14:textId="77777777" w:rsidR="001A59F9" w:rsidRPr="00A45F71" w:rsidRDefault="001A59F9" w:rsidP="00A45F71">
            <w:pPr>
              <w:spacing w:before="29" w:line="288" w:lineRule="auto"/>
              <w:jc w:val="right"/>
              <w:rPr>
                <w:color w:val="000000"/>
                <w:sz w:val="24"/>
              </w:rPr>
            </w:pPr>
            <w:r w:rsidRPr="00A45F71">
              <w:rPr>
                <w:color w:val="000000"/>
                <w:sz w:val="24"/>
              </w:rPr>
              <w:t>383,590,382.54</w:t>
            </w:r>
          </w:p>
        </w:tc>
      </w:tr>
      <w:tr w:rsidR="001A59F9" w:rsidRPr="0091212A" w14:paraId="41C68780" w14:textId="77777777" w:rsidTr="00F9254F">
        <w:tc>
          <w:tcPr>
            <w:tcW w:w="4500" w:type="dxa"/>
            <w:vAlign w:val="center"/>
          </w:tcPr>
          <w:p w14:paraId="7A1C4498" w14:textId="77777777"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14:paraId="2980804B" w14:textId="77777777" w:rsidR="001A59F9" w:rsidRPr="00A45F71" w:rsidRDefault="001A59F9" w:rsidP="00A45F71">
            <w:pPr>
              <w:spacing w:before="29" w:line="288" w:lineRule="auto"/>
              <w:jc w:val="right"/>
              <w:rPr>
                <w:color w:val="000000"/>
                <w:sz w:val="24"/>
              </w:rPr>
            </w:pPr>
            <w:r w:rsidRPr="00A45F71">
              <w:rPr>
                <w:color w:val="000000"/>
                <w:sz w:val="24"/>
              </w:rPr>
              <w:t>319,095,343.26</w:t>
            </w:r>
          </w:p>
        </w:tc>
      </w:tr>
    </w:tbl>
    <w:p w14:paraId="78491390" w14:textId="77777777"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w:t>
      </w:r>
      <w:r w:rsidRPr="00D754A9">
        <w:rPr>
          <w:kern w:val="0"/>
          <w:sz w:val="24"/>
        </w:rPr>
        <w:lastRenderedPageBreak/>
        <w:t>列，不考虑相关交易费用。</w:t>
      </w:r>
    </w:p>
    <w:p w14:paraId="268061E4" w14:textId="77777777" w:rsidR="00CD2030" w:rsidRPr="00AD0E47" w:rsidRDefault="00CD2030" w:rsidP="00CD2030">
      <w:pPr>
        <w:tabs>
          <w:tab w:val="left" w:pos="426"/>
        </w:tabs>
        <w:spacing w:before="29" w:line="288" w:lineRule="auto"/>
        <w:jc w:val="left"/>
        <w:rPr>
          <w:kern w:val="0"/>
        </w:rPr>
      </w:pPr>
    </w:p>
    <w:p w14:paraId="263834EE" w14:textId="77777777" w:rsidR="001A59F9" w:rsidRPr="00AD0E47" w:rsidRDefault="001A59F9" w:rsidP="00AD0E47">
      <w:pPr>
        <w:pStyle w:val="20"/>
        <w:spacing w:before="29" w:after="0" w:line="288" w:lineRule="auto"/>
        <w:rPr>
          <w:rFonts w:ascii="Times New Roman" w:hAnsi="Times New Roman"/>
          <w:kern w:val="0"/>
          <w:szCs w:val="24"/>
        </w:rPr>
      </w:pPr>
      <w:bookmarkStart w:id="209" w:name="_Toc234814104"/>
      <w:bookmarkStart w:id="210" w:name="_Toc361324883"/>
      <w:bookmarkStart w:id="211" w:name="_Toc509684185"/>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09"/>
      <w:bookmarkEnd w:id="210"/>
      <w:bookmarkEnd w:id="211"/>
    </w:p>
    <w:p w14:paraId="555364C7"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14:paraId="1F4B7B57" w14:textId="77777777" w:rsidTr="009F4E54">
        <w:trPr>
          <w:jc w:val="center"/>
        </w:trPr>
        <w:tc>
          <w:tcPr>
            <w:tcW w:w="817" w:type="dxa"/>
            <w:vAlign w:val="center"/>
          </w:tcPr>
          <w:p w14:paraId="7B4E09B8"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14:paraId="7BD7D977"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14:paraId="22BEB3BA"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14:paraId="0901A60A"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14:paraId="5F58EC21" w14:textId="77777777" w:rsidTr="00A45F71">
        <w:trPr>
          <w:jc w:val="center"/>
        </w:trPr>
        <w:tc>
          <w:tcPr>
            <w:tcW w:w="817" w:type="dxa"/>
            <w:vAlign w:val="center"/>
          </w:tcPr>
          <w:p w14:paraId="2DC78ACE"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14:paraId="5B24BE47"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14:paraId="2BA48189"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610A3325"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2E9D77BD" w14:textId="77777777" w:rsidTr="00A45F71">
        <w:trPr>
          <w:jc w:val="center"/>
        </w:trPr>
        <w:tc>
          <w:tcPr>
            <w:tcW w:w="817" w:type="dxa"/>
            <w:vAlign w:val="center"/>
          </w:tcPr>
          <w:p w14:paraId="71679816"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14:paraId="2E4265A0"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14:paraId="444178AD"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1EBF5E9D"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FCD8748" w14:textId="77777777" w:rsidTr="00A45F71">
        <w:trPr>
          <w:jc w:val="center"/>
        </w:trPr>
        <w:tc>
          <w:tcPr>
            <w:tcW w:w="817" w:type="dxa"/>
            <w:vAlign w:val="center"/>
          </w:tcPr>
          <w:p w14:paraId="6A076B2B"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14:paraId="39A744D6"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14:paraId="61089504" w14:textId="77777777" w:rsidR="001A59F9" w:rsidRPr="00FF7CE7" w:rsidRDefault="001A59F9" w:rsidP="00FF7CE7">
            <w:pPr>
              <w:spacing w:before="29" w:line="288" w:lineRule="auto"/>
              <w:jc w:val="right"/>
              <w:rPr>
                <w:kern w:val="0"/>
                <w:sz w:val="24"/>
              </w:rPr>
            </w:pPr>
            <w:r w:rsidRPr="00FF7CE7">
              <w:rPr>
                <w:kern w:val="0"/>
                <w:sz w:val="24"/>
              </w:rPr>
              <w:t>9,999,000.00</w:t>
            </w:r>
          </w:p>
        </w:tc>
        <w:tc>
          <w:tcPr>
            <w:tcW w:w="1679" w:type="dxa"/>
            <w:vAlign w:val="center"/>
          </w:tcPr>
          <w:p w14:paraId="21499B0A" w14:textId="77777777" w:rsidR="001A59F9" w:rsidRPr="00FF7CE7" w:rsidRDefault="001A59F9" w:rsidP="00FF7CE7">
            <w:pPr>
              <w:spacing w:before="29" w:line="288" w:lineRule="auto"/>
              <w:jc w:val="right"/>
              <w:rPr>
                <w:kern w:val="0"/>
                <w:sz w:val="24"/>
              </w:rPr>
            </w:pPr>
            <w:r w:rsidRPr="00FF7CE7">
              <w:rPr>
                <w:kern w:val="0"/>
                <w:sz w:val="24"/>
              </w:rPr>
              <w:t>4.19</w:t>
            </w:r>
          </w:p>
        </w:tc>
      </w:tr>
      <w:tr w:rsidR="001A59F9" w:rsidRPr="0091212A" w14:paraId="48C20179" w14:textId="77777777" w:rsidTr="00A45F71">
        <w:trPr>
          <w:jc w:val="center"/>
        </w:trPr>
        <w:tc>
          <w:tcPr>
            <w:tcW w:w="817" w:type="dxa"/>
            <w:vAlign w:val="center"/>
          </w:tcPr>
          <w:p w14:paraId="2ACB94EC" w14:textId="77777777" w:rsidR="001A59F9" w:rsidRPr="009C2B48" w:rsidRDefault="001A59F9" w:rsidP="00A45F71">
            <w:pPr>
              <w:widowControl/>
              <w:spacing w:before="29" w:line="288" w:lineRule="auto"/>
              <w:jc w:val="center"/>
              <w:rPr>
                <w:color w:val="000000"/>
                <w:kern w:val="0"/>
                <w:sz w:val="24"/>
              </w:rPr>
            </w:pPr>
          </w:p>
        </w:tc>
        <w:tc>
          <w:tcPr>
            <w:tcW w:w="3260" w:type="dxa"/>
            <w:vAlign w:val="center"/>
          </w:tcPr>
          <w:p w14:paraId="5F1CEB50"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14:paraId="737C4423" w14:textId="77777777" w:rsidR="001A59F9" w:rsidRPr="00FF7CE7" w:rsidRDefault="001A59F9" w:rsidP="00FF7CE7">
            <w:pPr>
              <w:spacing w:before="29" w:line="288" w:lineRule="auto"/>
              <w:jc w:val="right"/>
              <w:rPr>
                <w:kern w:val="0"/>
                <w:sz w:val="24"/>
              </w:rPr>
            </w:pPr>
            <w:r w:rsidRPr="00FF7CE7">
              <w:rPr>
                <w:kern w:val="0"/>
                <w:sz w:val="24"/>
              </w:rPr>
              <w:t>9,999,000.00</w:t>
            </w:r>
          </w:p>
        </w:tc>
        <w:tc>
          <w:tcPr>
            <w:tcW w:w="1679" w:type="dxa"/>
            <w:vAlign w:val="center"/>
          </w:tcPr>
          <w:p w14:paraId="014ED806" w14:textId="77777777" w:rsidR="001A59F9" w:rsidRPr="00FF7CE7" w:rsidRDefault="001A59F9" w:rsidP="00FF7CE7">
            <w:pPr>
              <w:spacing w:before="29" w:line="288" w:lineRule="auto"/>
              <w:jc w:val="right"/>
              <w:rPr>
                <w:kern w:val="0"/>
                <w:sz w:val="24"/>
              </w:rPr>
            </w:pPr>
            <w:r w:rsidRPr="00FF7CE7">
              <w:rPr>
                <w:kern w:val="0"/>
                <w:sz w:val="24"/>
              </w:rPr>
              <w:t>4.19</w:t>
            </w:r>
          </w:p>
        </w:tc>
      </w:tr>
      <w:tr w:rsidR="001A59F9" w:rsidRPr="0091212A" w14:paraId="488128C5" w14:textId="77777777" w:rsidTr="00A45F71">
        <w:trPr>
          <w:jc w:val="center"/>
        </w:trPr>
        <w:tc>
          <w:tcPr>
            <w:tcW w:w="817" w:type="dxa"/>
            <w:vAlign w:val="center"/>
          </w:tcPr>
          <w:p w14:paraId="55BF47A3"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14:paraId="262C24DD"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14:paraId="068EF44D"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353EE26C"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7AF13E8E" w14:textId="77777777" w:rsidTr="00A45F71">
        <w:trPr>
          <w:jc w:val="center"/>
        </w:trPr>
        <w:tc>
          <w:tcPr>
            <w:tcW w:w="817" w:type="dxa"/>
            <w:vAlign w:val="center"/>
          </w:tcPr>
          <w:p w14:paraId="1E05D7BF"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14:paraId="61328D7B"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14:paraId="6B6A9261"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727E8640"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0BC54D52" w14:textId="77777777" w:rsidTr="00A45F71">
        <w:trPr>
          <w:jc w:val="center"/>
        </w:trPr>
        <w:tc>
          <w:tcPr>
            <w:tcW w:w="817" w:type="dxa"/>
            <w:vAlign w:val="center"/>
          </w:tcPr>
          <w:p w14:paraId="13F9D0CA"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14:paraId="71CB8AF4"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14:paraId="289EADF9"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6A8502B2" w14:textId="77777777" w:rsidR="001A59F9" w:rsidRPr="00FF7CE7" w:rsidRDefault="001A59F9" w:rsidP="00FF7CE7">
            <w:pPr>
              <w:spacing w:before="29" w:line="288" w:lineRule="auto"/>
              <w:jc w:val="right"/>
              <w:rPr>
                <w:kern w:val="0"/>
                <w:sz w:val="24"/>
              </w:rPr>
            </w:pPr>
            <w:r w:rsidRPr="00FF7CE7">
              <w:rPr>
                <w:kern w:val="0"/>
                <w:sz w:val="24"/>
              </w:rPr>
              <w:t>-</w:t>
            </w:r>
          </w:p>
        </w:tc>
      </w:tr>
      <w:tr w:rsidR="00030DA1" w:rsidRPr="0091212A" w14:paraId="13543070" w14:textId="77777777" w:rsidTr="000974B2">
        <w:trPr>
          <w:jc w:val="center"/>
        </w:trPr>
        <w:tc>
          <w:tcPr>
            <w:tcW w:w="817" w:type="dxa"/>
            <w:vAlign w:val="center"/>
          </w:tcPr>
          <w:p w14:paraId="2B33F06C" w14:textId="77777777" w:rsidR="00030DA1" w:rsidRPr="009C2B48" w:rsidRDefault="00030DA1" w:rsidP="000974B2">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14:paraId="029B2A77" w14:textId="77777777" w:rsidR="00030DA1" w:rsidRPr="009C2B48" w:rsidRDefault="00030DA1" w:rsidP="000974B2">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14:paraId="15B8D8CC" w14:textId="77777777" w:rsidR="00030DA1" w:rsidRPr="00FF7CE7" w:rsidRDefault="00030DA1" w:rsidP="000974B2">
            <w:pPr>
              <w:spacing w:before="29" w:line="288" w:lineRule="auto"/>
              <w:jc w:val="right"/>
              <w:rPr>
                <w:kern w:val="0"/>
                <w:sz w:val="24"/>
              </w:rPr>
            </w:pPr>
            <w:r w:rsidRPr="00FF7CE7">
              <w:rPr>
                <w:kern w:val="0"/>
                <w:sz w:val="24"/>
              </w:rPr>
              <w:t>-</w:t>
            </w:r>
          </w:p>
        </w:tc>
        <w:tc>
          <w:tcPr>
            <w:tcW w:w="1679" w:type="dxa"/>
            <w:vAlign w:val="center"/>
          </w:tcPr>
          <w:p w14:paraId="6F61BB1D" w14:textId="77777777" w:rsidR="00030DA1" w:rsidRPr="00FF7CE7" w:rsidRDefault="00030DA1" w:rsidP="000974B2">
            <w:pPr>
              <w:spacing w:before="29" w:line="288" w:lineRule="auto"/>
              <w:jc w:val="right"/>
              <w:rPr>
                <w:kern w:val="0"/>
                <w:sz w:val="24"/>
              </w:rPr>
            </w:pPr>
            <w:r w:rsidRPr="00FF7CE7">
              <w:rPr>
                <w:kern w:val="0"/>
                <w:sz w:val="24"/>
              </w:rPr>
              <w:t>-</w:t>
            </w:r>
          </w:p>
        </w:tc>
      </w:tr>
      <w:tr w:rsidR="00030DA1" w:rsidRPr="0091212A" w14:paraId="724EC2F1" w14:textId="77777777" w:rsidTr="00A45F71">
        <w:trPr>
          <w:jc w:val="center"/>
        </w:trPr>
        <w:tc>
          <w:tcPr>
            <w:tcW w:w="817" w:type="dxa"/>
            <w:vAlign w:val="center"/>
          </w:tcPr>
          <w:p w14:paraId="1FD2F78E" w14:textId="77777777"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14:paraId="7B6FC545" w14:textId="77777777"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14:paraId="09EFDB3C" w14:textId="77777777"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14:paraId="51BA4751" w14:textId="77777777"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14:paraId="5C850DE0" w14:textId="77777777" w:rsidTr="00A45F71">
        <w:trPr>
          <w:jc w:val="center"/>
        </w:trPr>
        <w:tc>
          <w:tcPr>
            <w:tcW w:w="817" w:type="dxa"/>
            <w:vAlign w:val="center"/>
          </w:tcPr>
          <w:p w14:paraId="5299938E"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14:paraId="68BEA01A"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14:paraId="7410E666"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4763D8E8"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7B3ABDC1" w14:textId="77777777" w:rsidTr="00A45F71">
        <w:trPr>
          <w:jc w:val="center"/>
        </w:trPr>
        <w:tc>
          <w:tcPr>
            <w:tcW w:w="817" w:type="dxa"/>
            <w:vAlign w:val="center"/>
          </w:tcPr>
          <w:p w14:paraId="77724328"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14:paraId="75874E3D"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14:paraId="62D16BF9" w14:textId="77777777" w:rsidR="001A59F9" w:rsidRPr="00FF7CE7" w:rsidRDefault="001A59F9" w:rsidP="00FF7CE7">
            <w:pPr>
              <w:spacing w:before="29" w:line="288" w:lineRule="auto"/>
              <w:jc w:val="right"/>
              <w:rPr>
                <w:kern w:val="0"/>
                <w:sz w:val="24"/>
              </w:rPr>
            </w:pPr>
            <w:r w:rsidRPr="00FF7CE7">
              <w:rPr>
                <w:kern w:val="0"/>
                <w:sz w:val="24"/>
              </w:rPr>
              <w:t>9,999,000.00</w:t>
            </w:r>
          </w:p>
        </w:tc>
        <w:tc>
          <w:tcPr>
            <w:tcW w:w="1679" w:type="dxa"/>
            <w:vAlign w:val="center"/>
          </w:tcPr>
          <w:p w14:paraId="17282C5E" w14:textId="77777777" w:rsidR="001A59F9" w:rsidRPr="00FF7CE7" w:rsidRDefault="001A59F9" w:rsidP="00FF7CE7">
            <w:pPr>
              <w:spacing w:before="29" w:line="288" w:lineRule="auto"/>
              <w:jc w:val="right"/>
              <w:rPr>
                <w:kern w:val="0"/>
                <w:sz w:val="24"/>
              </w:rPr>
            </w:pPr>
            <w:r w:rsidRPr="00FF7CE7">
              <w:rPr>
                <w:kern w:val="0"/>
                <w:sz w:val="24"/>
              </w:rPr>
              <w:t>4.19</w:t>
            </w:r>
          </w:p>
        </w:tc>
      </w:tr>
    </w:tbl>
    <w:p w14:paraId="178E8A61" w14:textId="77777777" w:rsidR="00A0540A" w:rsidRPr="006B5E99" w:rsidRDefault="00A0540A" w:rsidP="00A0540A">
      <w:pPr>
        <w:tabs>
          <w:tab w:val="left" w:pos="426"/>
        </w:tabs>
        <w:spacing w:before="29" w:line="288" w:lineRule="auto"/>
        <w:jc w:val="left"/>
        <w:rPr>
          <w:kern w:val="0"/>
          <w:sz w:val="24"/>
        </w:rPr>
      </w:pPr>
      <w:bookmarkStart w:id="212" w:name="_Toc361324884"/>
    </w:p>
    <w:p w14:paraId="525F690E" w14:textId="77777777" w:rsidR="001A59F9" w:rsidRPr="00AD0E47" w:rsidRDefault="001A59F9" w:rsidP="00AD0E47">
      <w:pPr>
        <w:pStyle w:val="20"/>
        <w:spacing w:before="29" w:after="0" w:line="288" w:lineRule="auto"/>
        <w:rPr>
          <w:rFonts w:ascii="Times New Roman" w:hAnsi="Times New Roman"/>
          <w:kern w:val="0"/>
          <w:szCs w:val="24"/>
        </w:rPr>
      </w:pPr>
      <w:bookmarkStart w:id="213" w:name="_Toc509684186"/>
      <w:r w:rsidRPr="00AD0E47">
        <w:rPr>
          <w:rFonts w:ascii="Times New Roman" w:hAnsi="Times New Roman"/>
          <w:kern w:val="0"/>
          <w:szCs w:val="24"/>
        </w:rPr>
        <w:t>8.6</w:t>
      </w:r>
      <w:bookmarkStart w:id="214"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12"/>
      <w:bookmarkEnd w:id="213"/>
      <w:bookmarkEnd w:id="214"/>
    </w:p>
    <w:p w14:paraId="314E124E"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14:paraId="6CA29D9D" w14:textId="77777777" w:rsidTr="009F4E54">
        <w:trPr>
          <w:jc w:val="center"/>
        </w:trPr>
        <w:tc>
          <w:tcPr>
            <w:tcW w:w="892" w:type="dxa"/>
            <w:vAlign w:val="center"/>
          </w:tcPr>
          <w:p w14:paraId="1B211A79"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14:paraId="60014928"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14:paraId="2C605C06"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14:paraId="07B71984"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14:paraId="165A8D6F"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14:paraId="2AF0A2CF"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6F569A" w14:paraId="48FA375F" w14:textId="77777777">
        <w:trPr>
          <w:jc w:val="center"/>
        </w:trPr>
        <w:tc>
          <w:tcPr>
            <w:tcW w:w="892" w:type="dxa"/>
            <w:vAlign w:val="center"/>
          </w:tcPr>
          <w:p w14:paraId="358575A4" w14:textId="77777777" w:rsidR="006F569A" w:rsidRDefault="00281169">
            <w:pPr>
              <w:jc w:val="center"/>
            </w:pPr>
            <w:r>
              <w:rPr>
                <w:color w:val="000000"/>
                <w:sz w:val="24"/>
              </w:rPr>
              <w:t>1</w:t>
            </w:r>
          </w:p>
        </w:tc>
        <w:tc>
          <w:tcPr>
            <w:tcW w:w="1670" w:type="dxa"/>
            <w:vAlign w:val="center"/>
          </w:tcPr>
          <w:p w14:paraId="5BFED3BE" w14:textId="77777777" w:rsidR="006F569A" w:rsidRDefault="00281169">
            <w:pPr>
              <w:jc w:val="center"/>
            </w:pPr>
            <w:r>
              <w:rPr>
                <w:color w:val="000000"/>
                <w:sz w:val="24"/>
              </w:rPr>
              <w:t>150201</w:t>
            </w:r>
          </w:p>
        </w:tc>
        <w:tc>
          <w:tcPr>
            <w:tcW w:w="1282" w:type="dxa"/>
            <w:vAlign w:val="center"/>
          </w:tcPr>
          <w:p w14:paraId="5A0DFE95" w14:textId="77777777" w:rsidR="006F569A" w:rsidRDefault="00281169">
            <w:pPr>
              <w:jc w:val="center"/>
            </w:pPr>
            <w:r>
              <w:rPr>
                <w:color w:val="000000"/>
                <w:sz w:val="24"/>
              </w:rPr>
              <w:t>15</w:t>
            </w:r>
            <w:r>
              <w:rPr>
                <w:color w:val="000000"/>
                <w:sz w:val="24"/>
              </w:rPr>
              <w:t>国开</w:t>
            </w:r>
            <w:r>
              <w:rPr>
                <w:color w:val="000000"/>
                <w:sz w:val="24"/>
              </w:rPr>
              <w:t>01</w:t>
            </w:r>
          </w:p>
        </w:tc>
        <w:tc>
          <w:tcPr>
            <w:tcW w:w="1849" w:type="dxa"/>
            <w:vAlign w:val="center"/>
          </w:tcPr>
          <w:p w14:paraId="65EC7CCF" w14:textId="77777777" w:rsidR="006F569A" w:rsidRDefault="00281169">
            <w:pPr>
              <w:jc w:val="right"/>
            </w:pPr>
            <w:r>
              <w:rPr>
                <w:color w:val="000000"/>
                <w:sz w:val="24"/>
              </w:rPr>
              <w:t>100,000</w:t>
            </w:r>
          </w:p>
        </w:tc>
        <w:tc>
          <w:tcPr>
            <w:tcW w:w="2126" w:type="dxa"/>
            <w:vAlign w:val="center"/>
          </w:tcPr>
          <w:p w14:paraId="3C7CF381" w14:textId="77777777" w:rsidR="006F569A" w:rsidRDefault="00281169">
            <w:pPr>
              <w:jc w:val="right"/>
            </w:pPr>
            <w:r>
              <w:rPr>
                <w:color w:val="000000"/>
                <w:sz w:val="24"/>
              </w:rPr>
              <w:t>9,999,000.00</w:t>
            </w:r>
          </w:p>
        </w:tc>
        <w:tc>
          <w:tcPr>
            <w:tcW w:w="1578" w:type="dxa"/>
            <w:vAlign w:val="center"/>
          </w:tcPr>
          <w:p w14:paraId="209681B1" w14:textId="77777777" w:rsidR="006F569A" w:rsidRDefault="00281169">
            <w:pPr>
              <w:jc w:val="right"/>
            </w:pPr>
            <w:r>
              <w:rPr>
                <w:color w:val="000000"/>
                <w:sz w:val="24"/>
              </w:rPr>
              <w:t>4.19</w:t>
            </w:r>
          </w:p>
        </w:tc>
      </w:tr>
    </w:tbl>
    <w:p w14:paraId="422B09B5" w14:textId="77777777" w:rsidR="00A0540A" w:rsidRPr="006B5E99" w:rsidRDefault="00A0540A" w:rsidP="00A0540A">
      <w:pPr>
        <w:tabs>
          <w:tab w:val="left" w:pos="426"/>
        </w:tabs>
        <w:spacing w:before="29" w:line="288" w:lineRule="auto"/>
        <w:jc w:val="left"/>
        <w:rPr>
          <w:kern w:val="0"/>
          <w:sz w:val="24"/>
        </w:rPr>
      </w:pPr>
      <w:bookmarkStart w:id="215" w:name="_Toc361324885"/>
    </w:p>
    <w:p w14:paraId="08204890" w14:textId="77777777" w:rsidR="001A59F9" w:rsidRPr="00AD0E47" w:rsidRDefault="001A59F9" w:rsidP="00AD0E47">
      <w:pPr>
        <w:pStyle w:val="20"/>
        <w:spacing w:before="29" w:after="0" w:line="288" w:lineRule="auto"/>
        <w:rPr>
          <w:rFonts w:ascii="Times New Roman" w:hAnsi="Times New Roman"/>
          <w:kern w:val="0"/>
          <w:szCs w:val="24"/>
        </w:rPr>
      </w:pPr>
      <w:bookmarkStart w:id="216" w:name="_Toc509684187"/>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15"/>
      <w:bookmarkEnd w:id="216"/>
    </w:p>
    <w:p w14:paraId="598C6DB0" w14:textId="77777777"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14:paraId="7B58EDAC" w14:textId="77777777" w:rsidR="004D0D32" w:rsidRPr="00AD0E47" w:rsidRDefault="004D0D32" w:rsidP="00AD0E47">
      <w:pPr>
        <w:pStyle w:val="20"/>
        <w:spacing w:before="29" w:after="0" w:line="288" w:lineRule="auto"/>
        <w:rPr>
          <w:rFonts w:ascii="Times New Roman" w:hAnsi="Times New Roman"/>
          <w:kern w:val="0"/>
          <w:szCs w:val="24"/>
        </w:rPr>
      </w:pPr>
      <w:bookmarkStart w:id="217" w:name="_Toc509684188"/>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17"/>
    </w:p>
    <w:p w14:paraId="1DA2DF8A" w14:textId="77777777"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14:paraId="0C6674F2" w14:textId="77777777"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14:paraId="51A12A26" w14:textId="77777777" w:rsidR="001A59F9" w:rsidRPr="00AD0E47" w:rsidRDefault="001A59F9" w:rsidP="00AD0E47">
      <w:pPr>
        <w:pStyle w:val="20"/>
        <w:spacing w:before="29" w:after="0" w:line="288" w:lineRule="auto"/>
        <w:rPr>
          <w:rFonts w:ascii="Times New Roman" w:hAnsi="Times New Roman"/>
          <w:kern w:val="0"/>
          <w:szCs w:val="24"/>
        </w:rPr>
      </w:pPr>
      <w:bookmarkStart w:id="218" w:name="_Toc361324886"/>
      <w:bookmarkStart w:id="219" w:name="_Toc509684189"/>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18"/>
      <w:bookmarkEnd w:id="219"/>
    </w:p>
    <w:p w14:paraId="2EDAE386"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14:paraId="1E575EDA" w14:textId="77777777"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14:paraId="18DE9C80" w14:textId="77777777" w:rsidR="005D072B" w:rsidRPr="00AD0E47" w:rsidRDefault="005D072B" w:rsidP="00AD0E47">
      <w:pPr>
        <w:pStyle w:val="20"/>
        <w:spacing w:before="29" w:after="0" w:line="288" w:lineRule="auto"/>
        <w:rPr>
          <w:rFonts w:ascii="Times New Roman" w:hAnsi="Times New Roman"/>
          <w:kern w:val="0"/>
          <w:szCs w:val="24"/>
        </w:rPr>
      </w:pPr>
      <w:bookmarkStart w:id="220" w:name="_Toc509684190"/>
      <w:r w:rsidRPr="00AD0E47">
        <w:rPr>
          <w:rFonts w:ascii="Times New Roman" w:hAnsi="Times New Roman" w:hint="eastAsia"/>
          <w:kern w:val="0"/>
          <w:szCs w:val="24"/>
        </w:rPr>
        <w:lastRenderedPageBreak/>
        <w:t xml:space="preserve">8.10 </w:t>
      </w:r>
      <w:r w:rsidRPr="00AD0E47">
        <w:rPr>
          <w:rFonts w:ascii="Times New Roman" w:hAnsi="Times New Roman" w:hint="eastAsia"/>
          <w:kern w:val="0"/>
          <w:szCs w:val="24"/>
        </w:rPr>
        <w:t>报告期末本基金投资的股指期货交易情况说明</w:t>
      </w:r>
      <w:bookmarkEnd w:id="220"/>
    </w:p>
    <w:p w14:paraId="2F26A308" w14:textId="77777777"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14:paraId="78493D26" w14:textId="77777777" w:rsidR="005D072B" w:rsidRPr="0091212A" w:rsidRDefault="005D072B" w:rsidP="00026C9C">
      <w:pPr>
        <w:adjustRightInd w:val="0"/>
        <w:snapToGrid w:val="0"/>
        <w:spacing w:line="360" w:lineRule="auto"/>
        <w:rPr>
          <w:rFonts w:asciiTheme="minorEastAsia" w:eastAsiaTheme="minorEastAsia" w:hAnsiTheme="minorEastAsia"/>
          <w:szCs w:val="21"/>
        </w:rPr>
      </w:pPr>
    </w:p>
    <w:p w14:paraId="2CBBD371" w14:textId="77777777" w:rsidR="00E074BE" w:rsidRPr="00AD0E47" w:rsidRDefault="00E074BE" w:rsidP="00AD0E47">
      <w:pPr>
        <w:pStyle w:val="20"/>
        <w:spacing w:before="29" w:after="0" w:line="288" w:lineRule="auto"/>
        <w:rPr>
          <w:rFonts w:ascii="Times New Roman" w:hAnsi="Times New Roman"/>
          <w:kern w:val="0"/>
          <w:szCs w:val="24"/>
        </w:rPr>
      </w:pPr>
      <w:bookmarkStart w:id="221" w:name="_Toc509684191"/>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21"/>
    </w:p>
    <w:p w14:paraId="3CAB5A9C" w14:textId="77777777"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14:paraId="14BFF43B" w14:textId="77777777" w:rsidR="00A16509" w:rsidRPr="00D754A9" w:rsidRDefault="00A16509" w:rsidP="00D754A9">
      <w:pPr>
        <w:tabs>
          <w:tab w:val="left" w:pos="426"/>
        </w:tabs>
        <w:spacing w:before="29" w:line="288" w:lineRule="auto"/>
        <w:jc w:val="left"/>
        <w:rPr>
          <w:kern w:val="0"/>
          <w:sz w:val="24"/>
        </w:rPr>
      </w:pPr>
    </w:p>
    <w:p w14:paraId="230941F1" w14:textId="77777777" w:rsidR="001A59F9" w:rsidRPr="00AD0E47" w:rsidRDefault="001A59F9" w:rsidP="00AD0E47">
      <w:pPr>
        <w:pStyle w:val="20"/>
        <w:spacing w:before="29" w:after="0" w:line="288" w:lineRule="auto"/>
        <w:rPr>
          <w:rFonts w:ascii="Times New Roman" w:hAnsi="Times New Roman"/>
          <w:kern w:val="0"/>
          <w:szCs w:val="24"/>
        </w:rPr>
      </w:pPr>
      <w:bookmarkStart w:id="222" w:name="_Toc361324887"/>
      <w:bookmarkStart w:id="223" w:name="_Toc509684192"/>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22"/>
      <w:bookmarkEnd w:id="223"/>
    </w:p>
    <w:p w14:paraId="35339178" w14:textId="77777777"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14:paraId="1660770C" w14:textId="77777777"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14:paraId="0DC3C1A8" w14:textId="77777777" w:rsidR="001A59F9" w:rsidRPr="00AD0E47" w:rsidRDefault="001A59F9" w:rsidP="00AD0E47">
      <w:pPr>
        <w:pStyle w:val="20"/>
        <w:spacing w:before="29" w:after="0" w:line="288" w:lineRule="auto"/>
        <w:rPr>
          <w:rFonts w:ascii="Times New Roman" w:hAnsi="Times New Roman"/>
          <w:kern w:val="0"/>
          <w:szCs w:val="24"/>
        </w:rPr>
      </w:pPr>
      <w:bookmarkStart w:id="224" w:name="_Toc509684193"/>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24"/>
    </w:p>
    <w:p w14:paraId="29E909A6"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14:paraId="6895BD7A" w14:textId="77777777" w:rsidTr="006D141C">
        <w:tc>
          <w:tcPr>
            <w:tcW w:w="765" w:type="dxa"/>
            <w:vAlign w:val="center"/>
          </w:tcPr>
          <w:p w14:paraId="6C23E0F2" w14:textId="77777777"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14:paraId="3779943C" w14:textId="77777777"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14:paraId="4E388010" w14:textId="77777777"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14:paraId="72D99156" w14:textId="77777777" w:rsidTr="00E144A3">
        <w:tc>
          <w:tcPr>
            <w:tcW w:w="765" w:type="dxa"/>
            <w:vAlign w:val="center"/>
          </w:tcPr>
          <w:p w14:paraId="5392DF17"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14:paraId="4485532A"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14:paraId="49D45BFB" w14:textId="77777777" w:rsidR="001A59F9" w:rsidRPr="00FF7CE7" w:rsidRDefault="001A59F9" w:rsidP="00FF7CE7">
            <w:pPr>
              <w:spacing w:before="29" w:line="288" w:lineRule="auto"/>
              <w:jc w:val="right"/>
              <w:rPr>
                <w:kern w:val="0"/>
                <w:sz w:val="24"/>
              </w:rPr>
            </w:pPr>
            <w:r w:rsidRPr="00FF7CE7">
              <w:rPr>
                <w:kern w:val="0"/>
                <w:sz w:val="24"/>
              </w:rPr>
              <w:t>114,600.20</w:t>
            </w:r>
          </w:p>
        </w:tc>
      </w:tr>
      <w:tr w:rsidR="001A59F9" w:rsidRPr="0091212A" w14:paraId="13BC9635" w14:textId="77777777" w:rsidTr="00E144A3">
        <w:tc>
          <w:tcPr>
            <w:tcW w:w="765" w:type="dxa"/>
            <w:vAlign w:val="center"/>
          </w:tcPr>
          <w:p w14:paraId="1FA97253"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14:paraId="4293AB26"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14:paraId="3619B835"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5DE369D3" w14:textId="77777777" w:rsidTr="00E144A3">
        <w:tc>
          <w:tcPr>
            <w:tcW w:w="765" w:type="dxa"/>
            <w:vAlign w:val="center"/>
          </w:tcPr>
          <w:p w14:paraId="44DB37A2"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14:paraId="28F22D86"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14:paraId="6DC94831"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4189413C" w14:textId="77777777" w:rsidTr="00E144A3">
        <w:tc>
          <w:tcPr>
            <w:tcW w:w="765" w:type="dxa"/>
            <w:vAlign w:val="center"/>
          </w:tcPr>
          <w:p w14:paraId="785F9E63"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14:paraId="074C3AE6"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14:paraId="127C31A5" w14:textId="77777777" w:rsidR="001A59F9" w:rsidRPr="00FF7CE7" w:rsidRDefault="001A59F9" w:rsidP="00FF7CE7">
            <w:pPr>
              <w:spacing w:before="29" w:line="288" w:lineRule="auto"/>
              <w:jc w:val="right"/>
              <w:rPr>
                <w:kern w:val="0"/>
                <w:sz w:val="24"/>
              </w:rPr>
            </w:pPr>
            <w:r w:rsidRPr="00FF7CE7">
              <w:rPr>
                <w:kern w:val="0"/>
                <w:sz w:val="24"/>
              </w:rPr>
              <w:t>392,034.97</w:t>
            </w:r>
          </w:p>
        </w:tc>
      </w:tr>
      <w:tr w:rsidR="001A59F9" w:rsidRPr="0091212A" w14:paraId="3DEA9BB5" w14:textId="77777777" w:rsidTr="00E144A3">
        <w:tc>
          <w:tcPr>
            <w:tcW w:w="765" w:type="dxa"/>
            <w:vAlign w:val="center"/>
          </w:tcPr>
          <w:p w14:paraId="499880C6"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14:paraId="7A910DEF"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14:paraId="29D07A25" w14:textId="77777777" w:rsidR="001A59F9" w:rsidRPr="00FF7CE7" w:rsidRDefault="001A59F9" w:rsidP="00FF7CE7">
            <w:pPr>
              <w:spacing w:before="29" w:line="288" w:lineRule="auto"/>
              <w:jc w:val="right"/>
              <w:rPr>
                <w:kern w:val="0"/>
                <w:sz w:val="24"/>
              </w:rPr>
            </w:pPr>
            <w:r w:rsidRPr="00FF7CE7">
              <w:rPr>
                <w:kern w:val="0"/>
                <w:sz w:val="24"/>
              </w:rPr>
              <w:t>495,017.27</w:t>
            </w:r>
          </w:p>
        </w:tc>
      </w:tr>
      <w:tr w:rsidR="001A59F9" w:rsidRPr="0091212A" w14:paraId="627F308F" w14:textId="77777777" w:rsidTr="00E144A3">
        <w:tc>
          <w:tcPr>
            <w:tcW w:w="765" w:type="dxa"/>
            <w:vAlign w:val="center"/>
          </w:tcPr>
          <w:p w14:paraId="6C64466B"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14:paraId="5DEE64A4"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14:paraId="1D97C577"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C30B603" w14:textId="77777777" w:rsidTr="00E144A3">
        <w:tc>
          <w:tcPr>
            <w:tcW w:w="765" w:type="dxa"/>
            <w:vAlign w:val="center"/>
          </w:tcPr>
          <w:p w14:paraId="4476BEFB"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14:paraId="1A8985A4"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14:paraId="28D8B1FB"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7F456F97" w14:textId="77777777" w:rsidTr="006678DA">
        <w:tc>
          <w:tcPr>
            <w:tcW w:w="765" w:type="dxa"/>
            <w:vAlign w:val="center"/>
          </w:tcPr>
          <w:p w14:paraId="13C3640A" w14:textId="77777777"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14:paraId="49E18A08" w14:textId="77777777"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14:paraId="6C7929CC"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509BA9E5" w14:textId="77777777" w:rsidTr="006678DA">
        <w:tc>
          <w:tcPr>
            <w:tcW w:w="765" w:type="dxa"/>
            <w:vAlign w:val="center"/>
          </w:tcPr>
          <w:p w14:paraId="25D6F70F" w14:textId="77777777"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14:paraId="42D0B006" w14:textId="77777777"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14:paraId="5AFDAB26" w14:textId="77777777" w:rsidR="001A59F9" w:rsidRPr="00FF7CE7" w:rsidRDefault="001A59F9" w:rsidP="00FF7CE7">
            <w:pPr>
              <w:spacing w:before="29" w:line="288" w:lineRule="auto"/>
              <w:jc w:val="right"/>
              <w:rPr>
                <w:kern w:val="0"/>
                <w:sz w:val="24"/>
              </w:rPr>
            </w:pPr>
            <w:r w:rsidRPr="00FF7CE7">
              <w:rPr>
                <w:kern w:val="0"/>
                <w:sz w:val="24"/>
              </w:rPr>
              <w:t>1,001,652.44</w:t>
            </w:r>
          </w:p>
        </w:tc>
      </w:tr>
    </w:tbl>
    <w:p w14:paraId="7ED18EE7" w14:textId="77777777"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14:paraId="48643685" w14:textId="77777777" w:rsidR="001A59F9" w:rsidRPr="00AD0E47" w:rsidRDefault="001A59F9" w:rsidP="00AD0E47">
      <w:pPr>
        <w:pStyle w:val="20"/>
        <w:spacing w:before="29" w:after="0" w:line="288" w:lineRule="auto"/>
        <w:rPr>
          <w:rFonts w:ascii="Times New Roman" w:hAnsi="Times New Roman"/>
          <w:kern w:val="0"/>
          <w:szCs w:val="24"/>
        </w:rPr>
      </w:pPr>
      <w:bookmarkStart w:id="225" w:name="_Toc509684194"/>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25"/>
    </w:p>
    <w:p w14:paraId="478C56DF"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14:paraId="6DED7895" w14:textId="77777777"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4A37E896" w14:textId="77777777" w:rsidR="001A59F9" w:rsidRPr="00AD0E47" w:rsidRDefault="001A59F9" w:rsidP="00AD0E47">
      <w:pPr>
        <w:pStyle w:val="20"/>
        <w:spacing w:before="29" w:after="0" w:line="288" w:lineRule="auto"/>
        <w:rPr>
          <w:rFonts w:ascii="Times New Roman" w:hAnsi="Times New Roman"/>
          <w:kern w:val="0"/>
          <w:szCs w:val="24"/>
        </w:rPr>
      </w:pPr>
      <w:bookmarkStart w:id="226" w:name="_Toc509684195"/>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26"/>
    </w:p>
    <w:p w14:paraId="5DE29117"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14:paraId="4815E8EA" w14:textId="77777777" w:rsidTr="009F4E54">
        <w:trPr>
          <w:jc w:val="center"/>
        </w:trPr>
        <w:tc>
          <w:tcPr>
            <w:tcW w:w="783" w:type="dxa"/>
            <w:vAlign w:val="center"/>
          </w:tcPr>
          <w:p w14:paraId="57E50DF3" w14:textId="77777777"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14:paraId="09550104" w14:textId="77777777"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14:paraId="1D14B2D9" w14:textId="77777777"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14:paraId="3E1DF1BE" w14:textId="77777777"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14:paraId="1DCFE7BB" w14:textId="77777777"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14:paraId="4BF9C561" w14:textId="77777777"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6F569A" w14:paraId="1B3C09B6" w14:textId="77777777">
        <w:trPr>
          <w:jc w:val="center"/>
        </w:trPr>
        <w:tc>
          <w:tcPr>
            <w:tcW w:w="783" w:type="dxa"/>
            <w:vAlign w:val="center"/>
          </w:tcPr>
          <w:p w14:paraId="0B952836" w14:textId="77777777" w:rsidR="006F569A" w:rsidRDefault="00281169">
            <w:pPr>
              <w:jc w:val="center"/>
            </w:pPr>
            <w:r>
              <w:rPr>
                <w:color w:val="000000"/>
                <w:sz w:val="24"/>
              </w:rPr>
              <w:t>1</w:t>
            </w:r>
          </w:p>
        </w:tc>
        <w:tc>
          <w:tcPr>
            <w:tcW w:w="1418" w:type="dxa"/>
            <w:vAlign w:val="center"/>
          </w:tcPr>
          <w:p w14:paraId="743452DE" w14:textId="77777777" w:rsidR="006F569A" w:rsidRDefault="00281169">
            <w:pPr>
              <w:jc w:val="center"/>
            </w:pPr>
            <w:r>
              <w:rPr>
                <w:color w:val="000000"/>
                <w:sz w:val="24"/>
              </w:rPr>
              <w:t>002027</w:t>
            </w:r>
          </w:p>
        </w:tc>
        <w:tc>
          <w:tcPr>
            <w:tcW w:w="1485" w:type="dxa"/>
            <w:vAlign w:val="center"/>
          </w:tcPr>
          <w:p w14:paraId="165BF1C8" w14:textId="77777777" w:rsidR="006F569A" w:rsidRDefault="00281169">
            <w:pPr>
              <w:jc w:val="center"/>
            </w:pPr>
            <w:r>
              <w:rPr>
                <w:color w:val="000000"/>
                <w:sz w:val="24"/>
              </w:rPr>
              <w:t>分众传媒</w:t>
            </w:r>
          </w:p>
        </w:tc>
        <w:tc>
          <w:tcPr>
            <w:tcW w:w="2058" w:type="dxa"/>
            <w:vAlign w:val="center"/>
          </w:tcPr>
          <w:p w14:paraId="6057451E" w14:textId="77777777" w:rsidR="006F569A" w:rsidRDefault="00281169">
            <w:pPr>
              <w:jc w:val="right"/>
            </w:pPr>
            <w:r>
              <w:rPr>
                <w:color w:val="000000"/>
                <w:sz w:val="24"/>
              </w:rPr>
              <w:t>3,874,400.00</w:t>
            </w:r>
          </w:p>
        </w:tc>
        <w:tc>
          <w:tcPr>
            <w:tcW w:w="1418" w:type="dxa"/>
            <w:vAlign w:val="center"/>
          </w:tcPr>
          <w:p w14:paraId="0F038A56" w14:textId="77777777" w:rsidR="006F569A" w:rsidRDefault="00281169">
            <w:pPr>
              <w:jc w:val="right"/>
            </w:pPr>
            <w:r>
              <w:rPr>
                <w:color w:val="000000"/>
                <w:sz w:val="24"/>
              </w:rPr>
              <w:t>1.62</w:t>
            </w:r>
          </w:p>
        </w:tc>
        <w:tc>
          <w:tcPr>
            <w:tcW w:w="2056" w:type="dxa"/>
            <w:vAlign w:val="center"/>
          </w:tcPr>
          <w:p w14:paraId="15DEB114" w14:textId="77777777" w:rsidR="006F569A" w:rsidRDefault="00281169">
            <w:pPr>
              <w:jc w:val="right"/>
            </w:pPr>
            <w:r>
              <w:rPr>
                <w:color w:val="000000"/>
                <w:sz w:val="24"/>
              </w:rPr>
              <w:t>-</w:t>
            </w:r>
          </w:p>
        </w:tc>
      </w:tr>
      <w:tr w:rsidR="006F569A" w14:paraId="65ECA0C3" w14:textId="77777777">
        <w:trPr>
          <w:jc w:val="center"/>
        </w:trPr>
        <w:tc>
          <w:tcPr>
            <w:tcW w:w="783" w:type="dxa"/>
            <w:vAlign w:val="center"/>
          </w:tcPr>
          <w:p w14:paraId="694D3C7E" w14:textId="77777777" w:rsidR="006F569A" w:rsidRDefault="00281169">
            <w:pPr>
              <w:jc w:val="center"/>
            </w:pPr>
            <w:r>
              <w:rPr>
                <w:color w:val="000000"/>
                <w:sz w:val="24"/>
              </w:rPr>
              <w:t>2</w:t>
            </w:r>
          </w:p>
        </w:tc>
        <w:tc>
          <w:tcPr>
            <w:tcW w:w="1418" w:type="dxa"/>
            <w:vAlign w:val="center"/>
          </w:tcPr>
          <w:p w14:paraId="5316A283" w14:textId="77777777" w:rsidR="006F569A" w:rsidRDefault="00281169">
            <w:pPr>
              <w:jc w:val="center"/>
            </w:pPr>
            <w:r>
              <w:rPr>
                <w:color w:val="000000"/>
                <w:sz w:val="24"/>
              </w:rPr>
              <w:t>603986</w:t>
            </w:r>
          </w:p>
        </w:tc>
        <w:tc>
          <w:tcPr>
            <w:tcW w:w="1485" w:type="dxa"/>
            <w:vAlign w:val="center"/>
          </w:tcPr>
          <w:p w14:paraId="26655548" w14:textId="77777777" w:rsidR="006F569A" w:rsidRDefault="00281169">
            <w:pPr>
              <w:jc w:val="center"/>
            </w:pPr>
            <w:r>
              <w:rPr>
                <w:color w:val="000000"/>
                <w:sz w:val="24"/>
              </w:rPr>
              <w:t>兆易创新</w:t>
            </w:r>
          </w:p>
        </w:tc>
        <w:tc>
          <w:tcPr>
            <w:tcW w:w="2058" w:type="dxa"/>
            <w:vAlign w:val="center"/>
          </w:tcPr>
          <w:p w14:paraId="18856EE5" w14:textId="77777777" w:rsidR="006F569A" w:rsidRDefault="00281169">
            <w:pPr>
              <w:jc w:val="right"/>
            </w:pPr>
            <w:r>
              <w:rPr>
                <w:color w:val="000000"/>
                <w:sz w:val="24"/>
              </w:rPr>
              <w:t>11,083,212.00</w:t>
            </w:r>
          </w:p>
        </w:tc>
        <w:tc>
          <w:tcPr>
            <w:tcW w:w="1418" w:type="dxa"/>
            <w:vAlign w:val="center"/>
          </w:tcPr>
          <w:p w14:paraId="51FC0275" w14:textId="77777777" w:rsidR="006F569A" w:rsidRDefault="00281169">
            <w:pPr>
              <w:jc w:val="right"/>
            </w:pPr>
            <w:r>
              <w:rPr>
                <w:color w:val="000000"/>
                <w:sz w:val="24"/>
              </w:rPr>
              <w:t>4.64</w:t>
            </w:r>
          </w:p>
        </w:tc>
        <w:tc>
          <w:tcPr>
            <w:tcW w:w="2056" w:type="dxa"/>
            <w:vAlign w:val="center"/>
          </w:tcPr>
          <w:p w14:paraId="4BF73658" w14:textId="77777777" w:rsidR="006F569A" w:rsidRDefault="00281169">
            <w:pPr>
              <w:jc w:val="right"/>
            </w:pPr>
            <w:r>
              <w:rPr>
                <w:color w:val="000000"/>
                <w:sz w:val="24"/>
              </w:rPr>
              <w:t>-</w:t>
            </w:r>
          </w:p>
        </w:tc>
      </w:tr>
    </w:tbl>
    <w:p w14:paraId="41E04E07" w14:textId="77777777"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14:paraId="551E3FAE" w14:textId="77777777" w:rsidR="001A59F9" w:rsidRPr="00AD0E47" w:rsidRDefault="001A59F9" w:rsidP="00AD0E47">
      <w:pPr>
        <w:pStyle w:val="20"/>
        <w:spacing w:before="29" w:after="0" w:line="288" w:lineRule="auto"/>
        <w:rPr>
          <w:rFonts w:ascii="Times New Roman" w:hAnsi="Times New Roman"/>
          <w:kern w:val="0"/>
          <w:szCs w:val="24"/>
        </w:rPr>
      </w:pPr>
      <w:bookmarkStart w:id="227" w:name="_Toc509684196"/>
      <w:r w:rsidRPr="00AD0E47">
        <w:rPr>
          <w:rFonts w:ascii="Times New Roman" w:hAnsi="Times New Roman"/>
          <w:kern w:val="0"/>
          <w:szCs w:val="24"/>
        </w:rPr>
        <w:lastRenderedPageBreak/>
        <w:t>8.12.6</w:t>
      </w:r>
      <w:r w:rsidRPr="00AD0E47">
        <w:rPr>
          <w:rFonts w:ascii="Times New Roman" w:hAnsi="Times New Roman" w:hint="eastAsia"/>
          <w:kern w:val="0"/>
          <w:szCs w:val="24"/>
        </w:rPr>
        <w:t>投资组合报告附注的其他文字描述部分</w:t>
      </w:r>
      <w:bookmarkEnd w:id="227"/>
    </w:p>
    <w:p w14:paraId="047DC796" w14:textId="77777777"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14:paraId="685E8302" w14:textId="77777777" w:rsidR="0085071A" w:rsidRPr="0085071A" w:rsidRDefault="0085071A" w:rsidP="0085071A">
      <w:pPr>
        <w:spacing w:before="29" w:line="288" w:lineRule="auto"/>
        <w:rPr>
          <w:color w:val="000000"/>
          <w:sz w:val="24"/>
        </w:rPr>
      </w:pPr>
    </w:p>
    <w:p w14:paraId="0CD4C270" w14:textId="77777777"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28" w:name="_Toc225500050"/>
      <w:bookmarkStart w:id="229" w:name="_Toc361324888"/>
      <w:bookmarkStart w:id="230" w:name="_Toc509684197"/>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28"/>
      <w:bookmarkEnd w:id="229"/>
      <w:bookmarkEnd w:id="230"/>
    </w:p>
    <w:p w14:paraId="59340CF1" w14:textId="77777777" w:rsidR="001A59F9" w:rsidRPr="00AD0E47" w:rsidRDefault="001A59F9" w:rsidP="00AD0E47">
      <w:pPr>
        <w:pStyle w:val="20"/>
        <w:spacing w:before="29" w:after="0" w:line="288" w:lineRule="auto"/>
        <w:rPr>
          <w:rFonts w:ascii="Times New Roman" w:hAnsi="Times New Roman"/>
          <w:kern w:val="0"/>
          <w:szCs w:val="24"/>
        </w:rPr>
      </w:pPr>
      <w:bookmarkStart w:id="231" w:name="_Toc225500051"/>
      <w:bookmarkStart w:id="232" w:name="_Toc361324889"/>
      <w:bookmarkStart w:id="233" w:name="_Toc509684198"/>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31"/>
      <w:bookmarkEnd w:id="232"/>
      <w:bookmarkEnd w:id="233"/>
    </w:p>
    <w:p w14:paraId="3CE1539D"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281169" w:rsidRPr="00A138F0" w14:paraId="1E61412D" w14:textId="77777777" w:rsidTr="00281169">
        <w:trPr>
          <w:jc w:val="center"/>
        </w:trPr>
        <w:tc>
          <w:tcPr>
            <w:tcW w:w="964" w:type="pct"/>
            <w:vMerge w:val="restart"/>
            <w:tcBorders>
              <w:top w:val="single" w:sz="8" w:space="0" w:color="000000"/>
              <w:left w:val="single" w:sz="8" w:space="0" w:color="000000"/>
              <w:right w:val="single" w:sz="8" w:space="0" w:color="000000"/>
            </w:tcBorders>
            <w:vAlign w:val="center"/>
          </w:tcPr>
          <w:p w14:paraId="73BF180F" w14:textId="77777777" w:rsidR="006F569A" w:rsidRDefault="00281169">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14:paraId="050AED2A" w14:textId="77777777"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0F392586" w14:textId="77777777" w:rsidR="00010B65" w:rsidRPr="00A138F0" w:rsidRDefault="00010B65" w:rsidP="002F6626">
            <w:pPr>
              <w:spacing w:line="360" w:lineRule="auto"/>
              <w:jc w:val="center"/>
              <w:rPr>
                <w:szCs w:val="21"/>
              </w:rPr>
            </w:pPr>
            <w:r w:rsidRPr="00A138F0">
              <w:rPr>
                <w:rFonts w:hint="eastAsia"/>
                <w:szCs w:val="21"/>
              </w:rPr>
              <w:t>持有人结构</w:t>
            </w:r>
          </w:p>
        </w:tc>
      </w:tr>
      <w:tr w:rsidR="00281169" w:rsidRPr="00A138F0" w14:paraId="274815E6" w14:textId="77777777" w:rsidTr="00281169">
        <w:trPr>
          <w:jc w:val="center"/>
        </w:trPr>
        <w:tc>
          <w:tcPr>
            <w:tcW w:w="964" w:type="pct"/>
            <w:vMerge/>
            <w:tcBorders>
              <w:left w:val="single" w:sz="8" w:space="0" w:color="000000"/>
              <w:right w:val="single" w:sz="8" w:space="0" w:color="000000"/>
            </w:tcBorders>
          </w:tcPr>
          <w:p w14:paraId="140E175E" w14:textId="77777777" w:rsidR="006F569A" w:rsidRDefault="006F569A">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14:paraId="7BA33794" w14:textId="77777777"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3F981F14" w14:textId="77777777"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49ED14E9" w14:textId="77777777" w:rsidR="00010B65" w:rsidRPr="00A138F0" w:rsidRDefault="00010B65" w:rsidP="002F6626">
            <w:pPr>
              <w:spacing w:line="360" w:lineRule="auto"/>
              <w:jc w:val="center"/>
              <w:rPr>
                <w:szCs w:val="21"/>
              </w:rPr>
            </w:pPr>
            <w:r w:rsidRPr="00A138F0">
              <w:rPr>
                <w:rFonts w:hint="eastAsia"/>
                <w:szCs w:val="21"/>
              </w:rPr>
              <w:t>个人投资者</w:t>
            </w:r>
          </w:p>
        </w:tc>
      </w:tr>
      <w:tr w:rsidR="00281169" w:rsidRPr="00A138F0" w14:paraId="3FF9E099" w14:textId="77777777" w:rsidTr="00281169">
        <w:trPr>
          <w:jc w:val="center"/>
        </w:trPr>
        <w:tc>
          <w:tcPr>
            <w:tcW w:w="964" w:type="pct"/>
            <w:vMerge/>
            <w:tcBorders>
              <w:left w:val="single" w:sz="8" w:space="0" w:color="000000"/>
              <w:bottom w:val="single" w:sz="8" w:space="0" w:color="000000"/>
              <w:right w:val="single" w:sz="8" w:space="0" w:color="000000"/>
            </w:tcBorders>
          </w:tcPr>
          <w:p w14:paraId="137CD793" w14:textId="77777777" w:rsidR="006F569A" w:rsidRDefault="006F569A">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14:paraId="3766CCAA" w14:textId="77777777"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7DC65A50" w14:textId="77777777"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3D83B6FC" w14:textId="77777777"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010FA835" w14:textId="77777777"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50B4B7BE" w14:textId="77777777" w:rsidR="00010B65" w:rsidRPr="00A138F0" w:rsidRDefault="00010B65" w:rsidP="002F6626">
            <w:pPr>
              <w:spacing w:line="360" w:lineRule="auto"/>
              <w:jc w:val="center"/>
              <w:rPr>
                <w:szCs w:val="21"/>
              </w:rPr>
            </w:pPr>
            <w:r w:rsidRPr="00A138F0">
              <w:rPr>
                <w:rFonts w:hint="eastAsia"/>
                <w:szCs w:val="21"/>
              </w:rPr>
              <w:t>占总份额比例</w:t>
            </w:r>
          </w:p>
        </w:tc>
      </w:tr>
      <w:tr w:rsidR="00281169" w:rsidRPr="00A138F0" w14:paraId="602AF9F1" w14:textId="77777777" w:rsidTr="00281169">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14:paraId="702A1416" w14:textId="77777777" w:rsidR="006F569A" w:rsidRDefault="00281169">
            <w:pPr>
              <w:jc w:val="right"/>
            </w:pPr>
            <w:r>
              <w:rPr>
                <w:kern w:val="0"/>
                <w:szCs w:val="21"/>
              </w:rPr>
              <w:t>9,744</w:t>
            </w:r>
          </w:p>
        </w:tc>
        <w:tc>
          <w:tcPr>
            <w:tcW w:w="853" w:type="pct"/>
            <w:tcBorders>
              <w:top w:val="single" w:sz="8" w:space="0" w:color="000000"/>
              <w:left w:val="single" w:sz="8" w:space="0" w:color="000000"/>
              <w:bottom w:val="single" w:sz="8" w:space="0" w:color="000000"/>
              <w:right w:val="single" w:sz="8" w:space="0" w:color="000000"/>
            </w:tcBorders>
            <w:vAlign w:val="center"/>
          </w:tcPr>
          <w:p w14:paraId="19518D46" w14:textId="77777777" w:rsidR="00010B65" w:rsidRPr="00A138F0" w:rsidRDefault="00010B65" w:rsidP="00FF7CE7">
            <w:pPr>
              <w:spacing w:before="29" w:line="288" w:lineRule="auto"/>
              <w:jc w:val="right"/>
              <w:rPr>
                <w:kern w:val="0"/>
                <w:szCs w:val="21"/>
              </w:rPr>
            </w:pPr>
            <w:r w:rsidRPr="00A138F0">
              <w:rPr>
                <w:kern w:val="0"/>
                <w:szCs w:val="21"/>
              </w:rPr>
              <w:t>8,904.81</w:t>
            </w:r>
          </w:p>
        </w:tc>
        <w:tc>
          <w:tcPr>
            <w:tcW w:w="826" w:type="pct"/>
            <w:tcBorders>
              <w:top w:val="single" w:sz="8" w:space="0" w:color="000000"/>
              <w:left w:val="single" w:sz="8" w:space="0" w:color="000000"/>
              <w:bottom w:val="single" w:sz="8" w:space="0" w:color="000000"/>
              <w:right w:val="single" w:sz="8" w:space="0" w:color="000000"/>
            </w:tcBorders>
            <w:vAlign w:val="center"/>
          </w:tcPr>
          <w:p w14:paraId="68A584E1" w14:textId="77777777" w:rsidR="00010B65" w:rsidRPr="00A138F0" w:rsidRDefault="00010B65" w:rsidP="00FF7CE7">
            <w:pPr>
              <w:spacing w:before="29" w:line="288" w:lineRule="auto"/>
              <w:jc w:val="right"/>
              <w:rPr>
                <w:kern w:val="0"/>
                <w:szCs w:val="21"/>
              </w:rPr>
            </w:pPr>
            <w:r w:rsidRPr="00A138F0">
              <w:rPr>
                <w:kern w:val="0"/>
                <w:szCs w:val="21"/>
              </w:rPr>
              <w:t>6,974.01</w:t>
            </w:r>
          </w:p>
        </w:tc>
        <w:tc>
          <w:tcPr>
            <w:tcW w:w="531" w:type="pct"/>
            <w:tcBorders>
              <w:top w:val="single" w:sz="8" w:space="0" w:color="000000"/>
              <w:left w:val="single" w:sz="8" w:space="0" w:color="000000"/>
              <w:bottom w:val="single" w:sz="8" w:space="0" w:color="000000"/>
              <w:right w:val="single" w:sz="8" w:space="0" w:color="000000"/>
            </w:tcBorders>
            <w:vAlign w:val="center"/>
          </w:tcPr>
          <w:p w14:paraId="30E78C66" w14:textId="77777777" w:rsidR="00010B65" w:rsidRPr="00A138F0" w:rsidRDefault="00010B65" w:rsidP="00FF7CE7">
            <w:pPr>
              <w:spacing w:before="29" w:line="288" w:lineRule="auto"/>
              <w:jc w:val="right"/>
              <w:rPr>
                <w:kern w:val="0"/>
                <w:szCs w:val="21"/>
              </w:rPr>
            </w:pPr>
            <w:r w:rsidRPr="00A138F0">
              <w:rPr>
                <w:kern w:val="0"/>
                <w:szCs w:val="21"/>
              </w:rPr>
              <w:t>0.01%</w:t>
            </w:r>
          </w:p>
        </w:tc>
        <w:tc>
          <w:tcPr>
            <w:tcW w:w="843" w:type="pct"/>
            <w:tcBorders>
              <w:top w:val="single" w:sz="8" w:space="0" w:color="000000"/>
              <w:left w:val="single" w:sz="8" w:space="0" w:color="000000"/>
              <w:bottom w:val="single" w:sz="8" w:space="0" w:color="000000"/>
              <w:right w:val="single" w:sz="8" w:space="0" w:color="000000"/>
            </w:tcBorders>
            <w:vAlign w:val="center"/>
          </w:tcPr>
          <w:p w14:paraId="3E01E4AB" w14:textId="77777777" w:rsidR="00010B65" w:rsidRPr="00A138F0" w:rsidRDefault="00010B65" w:rsidP="00FF7CE7">
            <w:pPr>
              <w:spacing w:before="29" w:line="288" w:lineRule="auto"/>
              <w:jc w:val="right"/>
              <w:rPr>
                <w:kern w:val="0"/>
                <w:szCs w:val="21"/>
              </w:rPr>
            </w:pPr>
            <w:r w:rsidRPr="00A138F0">
              <w:rPr>
                <w:kern w:val="0"/>
                <w:szCs w:val="21"/>
              </w:rPr>
              <w:t>86,761,482.32</w:t>
            </w:r>
          </w:p>
        </w:tc>
        <w:tc>
          <w:tcPr>
            <w:tcW w:w="515" w:type="pct"/>
            <w:tcBorders>
              <w:top w:val="single" w:sz="8" w:space="0" w:color="000000"/>
              <w:left w:val="single" w:sz="8" w:space="0" w:color="000000"/>
              <w:bottom w:val="single" w:sz="8" w:space="0" w:color="000000"/>
              <w:right w:val="single" w:sz="4" w:space="0" w:color="auto"/>
            </w:tcBorders>
            <w:vAlign w:val="center"/>
          </w:tcPr>
          <w:p w14:paraId="69AE5620" w14:textId="77777777" w:rsidR="00010B65" w:rsidRPr="00A138F0" w:rsidRDefault="00010B65" w:rsidP="00FF7CE7">
            <w:pPr>
              <w:spacing w:before="29" w:line="288" w:lineRule="auto"/>
              <w:jc w:val="right"/>
              <w:rPr>
                <w:kern w:val="0"/>
                <w:szCs w:val="21"/>
              </w:rPr>
            </w:pPr>
            <w:r w:rsidRPr="00A138F0">
              <w:rPr>
                <w:kern w:val="0"/>
                <w:szCs w:val="21"/>
              </w:rPr>
              <w:t>99.99%</w:t>
            </w:r>
          </w:p>
        </w:tc>
      </w:tr>
    </w:tbl>
    <w:p w14:paraId="6BC3771A" w14:textId="77777777" w:rsidR="001A59F9" w:rsidRPr="0091212A" w:rsidRDefault="001A59F9" w:rsidP="00026C9C">
      <w:pPr>
        <w:spacing w:line="360" w:lineRule="auto"/>
        <w:rPr>
          <w:rFonts w:asciiTheme="minorEastAsia" w:eastAsiaTheme="minorEastAsia" w:hAnsiTheme="minorEastAsia"/>
          <w:color w:val="000000"/>
          <w:szCs w:val="21"/>
        </w:rPr>
      </w:pPr>
    </w:p>
    <w:p w14:paraId="44BD1782" w14:textId="77777777" w:rsidR="00E113E8" w:rsidRPr="00AD0E47" w:rsidRDefault="00E113E8" w:rsidP="00E113E8">
      <w:pPr>
        <w:pStyle w:val="20"/>
        <w:spacing w:before="29" w:after="0" w:line="288" w:lineRule="auto"/>
        <w:rPr>
          <w:rFonts w:ascii="Times New Roman" w:hAnsi="Times New Roman"/>
          <w:kern w:val="0"/>
          <w:szCs w:val="24"/>
        </w:rPr>
      </w:pPr>
      <w:bookmarkStart w:id="234" w:name="_Toc361324891"/>
      <w:bookmarkStart w:id="235" w:name="_Toc509684199"/>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34"/>
      <w:bookmarkEnd w:id="235"/>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14:paraId="29446D7C" w14:textId="77777777" w:rsidTr="000974B2">
        <w:tc>
          <w:tcPr>
            <w:tcW w:w="2835" w:type="dxa"/>
            <w:vAlign w:val="center"/>
          </w:tcPr>
          <w:p w14:paraId="253BA1D5" w14:textId="77777777" w:rsidR="00E113E8" w:rsidRPr="00495AEC" w:rsidRDefault="00E113E8" w:rsidP="000974B2">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14:paraId="7BBC266B" w14:textId="77777777" w:rsidR="00E113E8" w:rsidRPr="00495AEC" w:rsidRDefault="00E113E8" w:rsidP="000974B2">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14:paraId="7C1ABFFE" w14:textId="77777777" w:rsidR="00E113E8" w:rsidRPr="00495AEC" w:rsidRDefault="00E113E8" w:rsidP="000974B2">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14:paraId="68F5ADFB" w14:textId="77777777" w:rsidTr="000974B2">
        <w:tc>
          <w:tcPr>
            <w:tcW w:w="2835" w:type="dxa"/>
            <w:vAlign w:val="center"/>
          </w:tcPr>
          <w:p w14:paraId="4128EB6A" w14:textId="77777777" w:rsidR="00E113E8" w:rsidRPr="0091212A" w:rsidRDefault="00E113E8" w:rsidP="000974B2">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14:paraId="59DC1247" w14:textId="77777777" w:rsidR="00E113E8" w:rsidRPr="00FF7CE7" w:rsidRDefault="00E113E8" w:rsidP="000974B2">
            <w:pPr>
              <w:spacing w:before="29" w:line="288" w:lineRule="auto"/>
              <w:jc w:val="right"/>
              <w:rPr>
                <w:kern w:val="0"/>
                <w:sz w:val="24"/>
              </w:rPr>
            </w:pPr>
            <w:r w:rsidRPr="00FF7CE7">
              <w:rPr>
                <w:kern w:val="0"/>
                <w:sz w:val="24"/>
              </w:rPr>
              <w:t>1,937.44</w:t>
            </w:r>
          </w:p>
        </w:tc>
        <w:tc>
          <w:tcPr>
            <w:tcW w:w="2999" w:type="dxa"/>
            <w:vAlign w:val="center"/>
          </w:tcPr>
          <w:p w14:paraId="6AB626A6" w14:textId="77777777" w:rsidR="00E113E8" w:rsidRPr="00FF7CE7" w:rsidRDefault="00E113E8" w:rsidP="000974B2">
            <w:pPr>
              <w:spacing w:before="29" w:line="288" w:lineRule="auto"/>
              <w:jc w:val="right"/>
              <w:rPr>
                <w:kern w:val="0"/>
                <w:sz w:val="24"/>
              </w:rPr>
            </w:pPr>
            <w:r w:rsidRPr="00FF7CE7">
              <w:rPr>
                <w:kern w:val="0"/>
                <w:sz w:val="24"/>
              </w:rPr>
              <w:t>0.00%</w:t>
            </w:r>
          </w:p>
        </w:tc>
      </w:tr>
    </w:tbl>
    <w:p w14:paraId="342063CE" w14:textId="77777777" w:rsidR="001A59F9" w:rsidRDefault="001A59F9" w:rsidP="00026C9C">
      <w:pPr>
        <w:spacing w:line="360" w:lineRule="auto"/>
        <w:rPr>
          <w:rFonts w:asciiTheme="minorEastAsia" w:eastAsiaTheme="minorEastAsia" w:hAnsiTheme="minorEastAsia"/>
          <w:color w:val="000000"/>
          <w:szCs w:val="21"/>
        </w:rPr>
      </w:pPr>
    </w:p>
    <w:p w14:paraId="59A1A5B5" w14:textId="77777777" w:rsidR="009B2262" w:rsidRPr="00AD0E47" w:rsidRDefault="009B2262" w:rsidP="00AD0E47">
      <w:pPr>
        <w:pStyle w:val="20"/>
        <w:spacing w:before="29" w:after="0" w:line="288" w:lineRule="auto"/>
        <w:rPr>
          <w:rFonts w:ascii="Times New Roman" w:hAnsi="Times New Roman"/>
          <w:kern w:val="0"/>
          <w:szCs w:val="24"/>
        </w:rPr>
      </w:pPr>
      <w:bookmarkStart w:id="236" w:name="_Toc509684200"/>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36"/>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14:paraId="18862704" w14:textId="77777777" w:rsidTr="006202F7">
        <w:trPr>
          <w:trHeight w:val="285"/>
        </w:trPr>
        <w:tc>
          <w:tcPr>
            <w:tcW w:w="2229" w:type="pct"/>
            <w:shd w:val="clear" w:color="auto" w:fill="auto"/>
            <w:tcMar>
              <w:top w:w="0" w:type="dxa"/>
              <w:left w:w="108" w:type="dxa"/>
              <w:bottom w:w="0" w:type="dxa"/>
              <w:right w:w="108" w:type="dxa"/>
            </w:tcMar>
            <w:vAlign w:val="center"/>
            <w:hideMark/>
          </w:tcPr>
          <w:p w14:paraId="295F02B9" w14:textId="77777777"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14:paraId="3CF83140" w14:textId="77777777"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14:paraId="7A72EBAB" w14:textId="77777777" w:rsidTr="006202F7">
        <w:trPr>
          <w:trHeight w:val="713"/>
        </w:trPr>
        <w:tc>
          <w:tcPr>
            <w:tcW w:w="2229" w:type="pct"/>
            <w:shd w:val="clear" w:color="auto" w:fill="auto"/>
            <w:tcMar>
              <w:top w:w="0" w:type="dxa"/>
              <w:left w:w="108" w:type="dxa"/>
              <w:bottom w:w="0" w:type="dxa"/>
              <w:right w:w="108" w:type="dxa"/>
            </w:tcMar>
            <w:vAlign w:val="center"/>
            <w:hideMark/>
          </w:tcPr>
          <w:p w14:paraId="6D9371DB" w14:textId="77777777"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4C83E19C" w14:textId="77777777" w:rsidR="009B2262" w:rsidRPr="00FF7CE7" w:rsidRDefault="009B2262" w:rsidP="00FF7CE7">
            <w:pPr>
              <w:spacing w:before="29" w:line="288" w:lineRule="auto"/>
              <w:jc w:val="right"/>
              <w:rPr>
                <w:kern w:val="0"/>
                <w:sz w:val="24"/>
              </w:rPr>
            </w:pPr>
            <w:r w:rsidRPr="00FF7CE7">
              <w:rPr>
                <w:kern w:val="0"/>
                <w:sz w:val="24"/>
              </w:rPr>
              <w:t>0</w:t>
            </w:r>
          </w:p>
        </w:tc>
      </w:tr>
      <w:tr w:rsidR="009B2262" w:rsidRPr="00E77BEC" w14:paraId="27A9E920" w14:textId="77777777" w:rsidTr="006202F7">
        <w:trPr>
          <w:trHeight w:val="285"/>
        </w:trPr>
        <w:tc>
          <w:tcPr>
            <w:tcW w:w="2229" w:type="pct"/>
            <w:shd w:val="clear" w:color="auto" w:fill="auto"/>
            <w:tcMar>
              <w:top w:w="0" w:type="dxa"/>
              <w:left w:w="108" w:type="dxa"/>
              <w:bottom w:w="0" w:type="dxa"/>
              <w:right w:w="108" w:type="dxa"/>
            </w:tcMar>
            <w:vAlign w:val="center"/>
            <w:hideMark/>
          </w:tcPr>
          <w:p w14:paraId="25C802B2" w14:textId="77777777"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14:paraId="051C3F02" w14:textId="77777777" w:rsidR="009B2262" w:rsidRPr="00FF7CE7" w:rsidRDefault="009B2262" w:rsidP="00FF7CE7">
            <w:pPr>
              <w:spacing w:before="29" w:line="288" w:lineRule="auto"/>
              <w:jc w:val="right"/>
              <w:rPr>
                <w:kern w:val="0"/>
                <w:sz w:val="24"/>
              </w:rPr>
            </w:pPr>
            <w:r w:rsidRPr="00FF7CE7">
              <w:rPr>
                <w:kern w:val="0"/>
                <w:sz w:val="24"/>
              </w:rPr>
              <w:t>0</w:t>
            </w:r>
          </w:p>
        </w:tc>
      </w:tr>
    </w:tbl>
    <w:p w14:paraId="3C612959" w14:textId="77777777" w:rsidR="009B2262" w:rsidRPr="00E77BEC" w:rsidRDefault="009B2262" w:rsidP="00026C9C">
      <w:pPr>
        <w:spacing w:line="360" w:lineRule="auto"/>
        <w:rPr>
          <w:rFonts w:ascii="宋体" w:hAnsi="宋体"/>
          <w:color w:val="000000"/>
          <w:szCs w:val="21"/>
        </w:rPr>
      </w:pPr>
    </w:p>
    <w:p w14:paraId="767C0210"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37" w:name="_Toc225500053"/>
      <w:bookmarkStart w:id="238" w:name="_Toc361324892"/>
      <w:bookmarkStart w:id="239" w:name="_Toc509684201"/>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37"/>
      <w:bookmarkEnd w:id="238"/>
      <w:bookmarkEnd w:id="239"/>
    </w:p>
    <w:p w14:paraId="0E680BA3"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14:paraId="77B62E6A" w14:textId="77777777" w:rsidTr="00032787">
        <w:tc>
          <w:tcPr>
            <w:tcW w:w="2119" w:type="pct"/>
            <w:vAlign w:val="center"/>
          </w:tcPr>
          <w:p w14:paraId="48932E60" w14:textId="77777777"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2013</w:t>
            </w:r>
            <w:r w:rsidR="00146153" w:rsidRPr="00477369">
              <w:rPr>
                <w:color w:val="000000"/>
                <w:kern w:val="0"/>
                <w:sz w:val="24"/>
              </w:rPr>
              <w:t>年</w:t>
            </w:r>
            <w:r w:rsidR="00146153" w:rsidRPr="00477369">
              <w:rPr>
                <w:color w:val="000000"/>
                <w:kern w:val="0"/>
                <w:sz w:val="24"/>
              </w:rPr>
              <w:t>9</w:t>
            </w:r>
            <w:r w:rsidR="00146153" w:rsidRPr="00477369">
              <w:rPr>
                <w:color w:val="000000"/>
                <w:kern w:val="0"/>
                <w:sz w:val="24"/>
              </w:rPr>
              <w:t>月</w:t>
            </w:r>
            <w:r w:rsidR="00146153" w:rsidRPr="00477369">
              <w:rPr>
                <w:color w:val="000000"/>
                <w:kern w:val="0"/>
                <w:sz w:val="24"/>
              </w:rPr>
              <w:t>4</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14:paraId="516701A0" w14:textId="77777777" w:rsidR="001A59F9" w:rsidRPr="00FF7CE7" w:rsidRDefault="001A59F9" w:rsidP="00FF7CE7">
            <w:pPr>
              <w:spacing w:before="29" w:line="288" w:lineRule="auto"/>
              <w:jc w:val="right"/>
              <w:rPr>
                <w:kern w:val="0"/>
                <w:sz w:val="24"/>
              </w:rPr>
            </w:pPr>
            <w:r w:rsidRPr="00FF7CE7">
              <w:rPr>
                <w:kern w:val="0"/>
                <w:sz w:val="24"/>
              </w:rPr>
              <w:t xml:space="preserve">642,313,653.44 </w:t>
            </w:r>
          </w:p>
        </w:tc>
      </w:tr>
      <w:tr w:rsidR="001A59F9" w:rsidRPr="0091212A" w14:paraId="026F8189" w14:textId="77777777" w:rsidTr="00032787">
        <w:tc>
          <w:tcPr>
            <w:tcW w:w="2119" w:type="pct"/>
            <w:vAlign w:val="center"/>
          </w:tcPr>
          <w:p w14:paraId="231F89CD" w14:textId="77777777"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14:paraId="0BF64987" w14:textId="77777777" w:rsidR="001A59F9" w:rsidRPr="00FF7CE7" w:rsidRDefault="001A59F9" w:rsidP="00FF7CE7">
            <w:pPr>
              <w:spacing w:before="29" w:line="288" w:lineRule="auto"/>
              <w:jc w:val="right"/>
              <w:rPr>
                <w:kern w:val="0"/>
                <w:sz w:val="24"/>
              </w:rPr>
            </w:pPr>
            <w:r w:rsidRPr="00FF7CE7">
              <w:rPr>
                <w:kern w:val="0"/>
                <w:sz w:val="24"/>
              </w:rPr>
              <w:t>44,481,269.20</w:t>
            </w:r>
          </w:p>
        </w:tc>
      </w:tr>
      <w:tr w:rsidR="001A59F9" w:rsidRPr="0091212A" w14:paraId="4FF8121C" w14:textId="77777777" w:rsidTr="00032787">
        <w:tc>
          <w:tcPr>
            <w:tcW w:w="2119" w:type="pct"/>
            <w:vAlign w:val="center"/>
          </w:tcPr>
          <w:p w14:paraId="0AC90ECF" w14:textId="77777777"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14:paraId="5E49CADB" w14:textId="77777777" w:rsidR="001A59F9" w:rsidRPr="00FF7CE7" w:rsidRDefault="001A59F9" w:rsidP="00FF7CE7">
            <w:pPr>
              <w:spacing w:before="29" w:line="288" w:lineRule="auto"/>
              <w:jc w:val="right"/>
              <w:rPr>
                <w:kern w:val="0"/>
                <w:sz w:val="24"/>
              </w:rPr>
            </w:pPr>
            <w:r w:rsidRPr="00FF7CE7">
              <w:rPr>
                <w:kern w:val="0"/>
                <w:sz w:val="24"/>
              </w:rPr>
              <w:t>75,102,690.20</w:t>
            </w:r>
          </w:p>
        </w:tc>
      </w:tr>
      <w:tr w:rsidR="001A59F9" w:rsidRPr="0091212A" w14:paraId="5992F9A2" w14:textId="77777777" w:rsidTr="00032787">
        <w:tc>
          <w:tcPr>
            <w:tcW w:w="2119" w:type="pct"/>
            <w:vAlign w:val="center"/>
          </w:tcPr>
          <w:p w14:paraId="7ADB8F90" w14:textId="77777777"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14:paraId="541F8DE2" w14:textId="77777777" w:rsidR="001A59F9" w:rsidRPr="00FF7CE7" w:rsidRDefault="001A59F9" w:rsidP="00FF7CE7">
            <w:pPr>
              <w:spacing w:before="29" w:line="288" w:lineRule="auto"/>
              <w:jc w:val="right"/>
              <w:rPr>
                <w:kern w:val="0"/>
                <w:sz w:val="24"/>
              </w:rPr>
            </w:pPr>
            <w:r w:rsidRPr="00FF7CE7">
              <w:rPr>
                <w:kern w:val="0"/>
                <w:sz w:val="24"/>
              </w:rPr>
              <w:t>32,815,503.07</w:t>
            </w:r>
          </w:p>
        </w:tc>
      </w:tr>
      <w:tr w:rsidR="001A59F9" w:rsidRPr="0091212A" w14:paraId="437F8FE7" w14:textId="77777777" w:rsidTr="00032787">
        <w:tc>
          <w:tcPr>
            <w:tcW w:w="2119" w:type="pct"/>
            <w:vAlign w:val="center"/>
          </w:tcPr>
          <w:p w14:paraId="767F9038" w14:textId="77777777" w:rsidR="001A59F9" w:rsidRPr="00477369" w:rsidRDefault="00B94AF7" w:rsidP="00477369">
            <w:pPr>
              <w:widowControl/>
              <w:spacing w:before="29" w:line="288" w:lineRule="auto"/>
              <w:rPr>
                <w:color w:val="000000"/>
                <w:kern w:val="0"/>
                <w:sz w:val="24"/>
              </w:rPr>
            </w:pPr>
            <w:r w:rsidRPr="00477369">
              <w:rPr>
                <w:color w:val="000000"/>
                <w:kern w:val="0"/>
                <w:sz w:val="24"/>
              </w:rPr>
              <w:lastRenderedPageBreak/>
              <w:t>本报告期</w:t>
            </w:r>
            <w:r w:rsidR="001A59F9" w:rsidRPr="00477369">
              <w:rPr>
                <w:rFonts w:hint="eastAsia"/>
                <w:color w:val="000000"/>
                <w:kern w:val="0"/>
                <w:sz w:val="24"/>
              </w:rPr>
              <w:t>基金拆分变动份额</w:t>
            </w:r>
          </w:p>
        </w:tc>
        <w:tc>
          <w:tcPr>
            <w:tcW w:w="2881" w:type="pct"/>
          </w:tcPr>
          <w:p w14:paraId="16CCA26B"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50D8C1E6" w14:textId="77777777" w:rsidTr="00032787">
        <w:tc>
          <w:tcPr>
            <w:tcW w:w="2119" w:type="pct"/>
            <w:vAlign w:val="center"/>
          </w:tcPr>
          <w:p w14:paraId="0FC07121" w14:textId="77777777"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14:paraId="64C0BB27" w14:textId="77777777" w:rsidR="001A59F9" w:rsidRPr="00FF7CE7" w:rsidRDefault="001A59F9" w:rsidP="00FF7CE7">
            <w:pPr>
              <w:spacing w:before="29" w:line="288" w:lineRule="auto"/>
              <w:jc w:val="right"/>
              <w:rPr>
                <w:kern w:val="0"/>
                <w:sz w:val="24"/>
              </w:rPr>
            </w:pPr>
            <w:r w:rsidRPr="00FF7CE7">
              <w:rPr>
                <w:kern w:val="0"/>
                <w:sz w:val="24"/>
              </w:rPr>
              <w:t>86,768,456.33</w:t>
            </w:r>
          </w:p>
        </w:tc>
      </w:tr>
    </w:tbl>
    <w:p w14:paraId="269382A0" w14:textId="77777777" w:rsidR="006F569A" w:rsidRDefault="0028116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04070773" w14:textId="77777777"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14:paraId="1CB579A8" w14:textId="77777777" w:rsidR="004C70AC" w:rsidRPr="00D754A9" w:rsidRDefault="004C70AC" w:rsidP="00D754A9">
      <w:pPr>
        <w:tabs>
          <w:tab w:val="left" w:pos="426"/>
        </w:tabs>
        <w:spacing w:before="29" w:line="288" w:lineRule="auto"/>
        <w:jc w:val="left"/>
        <w:rPr>
          <w:kern w:val="0"/>
          <w:sz w:val="24"/>
        </w:rPr>
      </w:pPr>
    </w:p>
    <w:p w14:paraId="7908E251"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40" w:name="_Toc225500054"/>
      <w:bookmarkStart w:id="241" w:name="_Toc361324893"/>
      <w:bookmarkStart w:id="242" w:name="_Toc509684202"/>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40"/>
      <w:bookmarkEnd w:id="241"/>
      <w:bookmarkEnd w:id="242"/>
    </w:p>
    <w:p w14:paraId="64DF37C8" w14:textId="77777777" w:rsidR="00A8283B" w:rsidRPr="00A8283B" w:rsidRDefault="00A8283B" w:rsidP="00A8283B"/>
    <w:p w14:paraId="626BE552" w14:textId="77777777" w:rsidR="001A59F9" w:rsidRPr="00761CD0" w:rsidRDefault="001A59F9" w:rsidP="00761CD0">
      <w:pPr>
        <w:pStyle w:val="20"/>
        <w:spacing w:before="29" w:after="0" w:line="288" w:lineRule="auto"/>
        <w:rPr>
          <w:rFonts w:ascii="Times New Roman" w:hAnsi="Times New Roman"/>
          <w:kern w:val="0"/>
          <w:szCs w:val="24"/>
        </w:rPr>
      </w:pPr>
      <w:bookmarkStart w:id="243" w:name="_Toc361324894"/>
      <w:bookmarkStart w:id="244" w:name="_Toc509684203"/>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43"/>
      <w:bookmarkEnd w:id="244"/>
    </w:p>
    <w:p w14:paraId="604969AE"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14:paraId="7B6831D1"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674C178F" w14:textId="77777777" w:rsidR="001A59F9" w:rsidRPr="00761CD0" w:rsidRDefault="001A59F9" w:rsidP="00761CD0">
      <w:pPr>
        <w:pStyle w:val="20"/>
        <w:spacing w:before="29" w:after="0" w:line="288" w:lineRule="auto"/>
        <w:rPr>
          <w:rFonts w:ascii="Times New Roman" w:hAnsi="Times New Roman"/>
          <w:kern w:val="0"/>
          <w:szCs w:val="24"/>
        </w:rPr>
      </w:pPr>
      <w:bookmarkStart w:id="245" w:name="_Toc361324895"/>
      <w:bookmarkStart w:id="246" w:name="_Toc509684204"/>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45"/>
      <w:bookmarkEnd w:id="246"/>
    </w:p>
    <w:p w14:paraId="6D30B3DF" w14:textId="77777777" w:rsidR="006F569A" w:rsidRDefault="00281169">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14:paraId="00715393" w14:textId="67DBA271"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w:t>
      </w:r>
      <w:r w:rsidR="00821EFC" w:rsidRPr="00821EFC">
        <w:rPr>
          <w:rFonts w:hint="eastAsia"/>
          <w:color w:val="000000"/>
          <w:sz w:val="24"/>
        </w:rPr>
        <w:t>本基金托管人于</w:t>
      </w:r>
      <w:r w:rsidR="00821EFC" w:rsidRPr="00821EFC">
        <w:rPr>
          <w:rFonts w:hint="eastAsia"/>
          <w:color w:val="000000"/>
          <w:sz w:val="24"/>
        </w:rPr>
        <w:t>2016</w:t>
      </w:r>
      <w:r w:rsidR="00821EFC" w:rsidRPr="00821EFC">
        <w:rPr>
          <w:rFonts w:hint="eastAsia"/>
          <w:color w:val="000000"/>
          <w:sz w:val="24"/>
        </w:rPr>
        <w:t>年</w:t>
      </w:r>
      <w:r w:rsidR="00821EFC" w:rsidRPr="00821EFC">
        <w:rPr>
          <w:rFonts w:hint="eastAsia"/>
          <w:color w:val="000000"/>
          <w:sz w:val="24"/>
        </w:rPr>
        <w:t>8</w:t>
      </w:r>
      <w:r w:rsidR="00821EFC" w:rsidRPr="00821EFC">
        <w:rPr>
          <w:rFonts w:hint="eastAsia"/>
          <w:color w:val="000000"/>
          <w:sz w:val="24"/>
        </w:rPr>
        <w:t>月</w:t>
      </w:r>
      <w:r w:rsidR="00821EFC" w:rsidRPr="00821EFC">
        <w:rPr>
          <w:rFonts w:hint="eastAsia"/>
          <w:color w:val="000000"/>
          <w:sz w:val="24"/>
        </w:rPr>
        <w:t>29</w:t>
      </w:r>
      <w:r w:rsidR="00821EFC" w:rsidRPr="00821EFC">
        <w:rPr>
          <w:rFonts w:hint="eastAsia"/>
          <w:color w:val="000000"/>
          <w:sz w:val="24"/>
        </w:rPr>
        <w:t>日任命史静欣女士为中国农业银行股份有限公司托管业务部</w:t>
      </w:r>
      <w:r w:rsidR="00821EFC" w:rsidRPr="00821EFC">
        <w:rPr>
          <w:rFonts w:hint="eastAsia"/>
          <w:color w:val="000000"/>
          <w:sz w:val="24"/>
        </w:rPr>
        <w:t>/</w:t>
      </w:r>
      <w:r w:rsidR="00821EFC" w:rsidRPr="00821EFC">
        <w:rPr>
          <w:rFonts w:hint="eastAsia"/>
          <w:color w:val="000000"/>
          <w:sz w:val="24"/>
        </w:rPr>
        <w:t>养老金管理中心副总经理，负责管理证券投资基金托管业务。因工作需要，余晓晨先生于</w:t>
      </w:r>
      <w:r w:rsidR="00821EFC" w:rsidRPr="00821EFC">
        <w:rPr>
          <w:rFonts w:hint="eastAsia"/>
          <w:color w:val="000000"/>
          <w:sz w:val="24"/>
        </w:rPr>
        <w:t>2017</w:t>
      </w:r>
      <w:r w:rsidR="00821EFC" w:rsidRPr="00821EFC">
        <w:rPr>
          <w:rFonts w:hint="eastAsia"/>
          <w:color w:val="000000"/>
          <w:sz w:val="24"/>
        </w:rPr>
        <w:t>年</w:t>
      </w:r>
      <w:r w:rsidR="00821EFC" w:rsidRPr="00821EFC">
        <w:rPr>
          <w:rFonts w:hint="eastAsia"/>
          <w:color w:val="000000"/>
          <w:sz w:val="24"/>
        </w:rPr>
        <w:t>3</w:t>
      </w:r>
      <w:r w:rsidR="00821EFC" w:rsidRPr="00821EFC">
        <w:rPr>
          <w:rFonts w:hint="eastAsia"/>
          <w:color w:val="000000"/>
          <w:sz w:val="24"/>
        </w:rPr>
        <w:t>月</w:t>
      </w:r>
      <w:r w:rsidR="00821EFC" w:rsidRPr="00821EFC">
        <w:rPr>
          <w:rFonts w:hint="eastAsia"/>
          <w:color w:val="000000"/>
          <w:sz w:val="24"/>
        </w:rPr>
        <w:t>8</w:t>
      </w:r>
      <w:r w:rsidR="00821EFC" w:rsidRPr="00821EFC">
        <w:rPr>
          <w:rFonts w:hint="eastAsia"/>
          <w:color w:val="000000"/>
          <w:sz w:val="24"/>
        </w:rPr>
        <w:t>日不再担任中国农业银行股份有限公司托管业务部</w:t>
      </w:r>
      <w:r w:rsidR="00821EFC" w:rsidRPr="00821EFC">
        <w:rPr>
          <w:rFonts w:hint="eastAsia"/>
          <w:color w:val="000000"/>
          <w:sz w:val="24"/>
        </w:rPr>
        <w:t>/</w:t>
      </w:r>
      <w:r w:rsidR="00821EFC" w:rsidRPr="00821EFC">
        <w:rPr>
          <w:rFonts w:hint="eastAsia"/>
          <w:color w:val="000000"/>
          <w:sz w:val="24"/>
        </w:rPr>
        <w:t>养老金管理中心副总经理职务。</w:t>
      </w:r>
    </w:p>
    <w:p w14:paraId="169FCEB3"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0BC96786" w14:textId="77777777" w:rsidR="001A59F9" w:rsidRPr="00761CD0" w:rsidRDefault="001A59F9" w:rsidP="00761CD0">
      <w:pPr>
        <w:pStyle w:val="20"/>
        <w:spacing w:before="29" w:after="0" w:line="288" w:lineRule="auto"/>
        <w:rPr>
          <w:rFonts w:ascii="Times New Roman" w:hAnsi="Times New Roman"/>
          <w:kern w:val="0"/>
          <w:szCs w:val="24"/>
        </w:rPr>
      </w:pPr>
      <w:bookmarkStart w:id="247" w:name="_Toc361324896"/>
      <w:bookmarkStart w:id="248" w:name="_Toc509684205"/>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47"/>
      <w:bookmarkEnd w:id="248"/>
    </w:p>
    <w:p w14:paraId="48952B07"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14:paraId="1DA0753D"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2FBE5E1B" w14:textId="77777777" w:rsidR="001A59F9" w:rsidRPr="00761CD0" w:rsidRDefault="001A59F9" w:rsidP="00761CD0">
      <w:pPr>
        <w:pStyle w:val="20"/>
        <w:spacing w:before="29" w:after="0" w:line="288" w:lineRule="auto"/>
        <w:rPr>
          <w:rFonts w:ascii="Times New Roman" w:hAnsi="Times New Roman"/>
          <w:kern w:val="0"/>
          <w:szCs w:val="24"/>
        </w:rPr>
      </w:pPr>
      <w:bookmarkStart w:id="249" w:name="_Toc361324897"/>
      <w:bookmarkStart w:id="250" w:name="_Toc509684206"/>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49"/>
      <w:bookmarkEnd w:id="250"/>
    </w:p>
    <w:p w14:paraId="352D0D72"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14:paraId="1C69ADE0"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1D402D97" w14:textId="77777777" w:rsidR="001A59F9" w:rsidRPr="00761CD0" w:rsidRDefault="001A59F9" w:rsidP="00761CD0">
      <w:pPr>
        <w:pStyle w:val="20"/>
        <w:spacing w:before="29" w:after="0" w:line="288" w:lineRule="auto"/>
        <w:rPr>
          <w:rFonts w:ascii="Times New Roman" w:hAnsi="Times New Roman"/>
          <w:kern w:val="0"/>
          <w:szCs w:val="24"/>
        </w:rPr>
      </w:pPr>
      <w:bookmarkStart w:id="251" w:name="_Toc361324898"/>
      <w:bookmarkStart w:id="252" w:name="_Toc509684207"/>
      <w:r w:rsidRPr="00761CD0">
        <w:rPr>
          <w:rFonts w:ascii="Times New Roman" w:hAnsi="Times New Roman"/>
          <w:kern w:val="0"/>
          <w:szCs w:val="24"/>
        </w:rPr>
        <w:t>11.5</w:t>
      </w:r>
      <w:bookmarkEnd w:id="251"/>
      <w:r w:rsidR="001134F0" w:rsidRPr="00761CD0">
        <w:rPr>
          <w:rFonts w:ascii="Times New Roman" w:hAnsi="Times New Roman" w:hint="eastAsia"/>
          <w:kern w:val="0"/>
          <w:szCs w:val="24"/>
        </w:rPr>
        <w:t>为基金进行审计的会计师事务所情况</w:t>
      </w:r>
      <w:bookmarkEnd w:id="252"/>
    </w:p>
    <w:p w14:paraId="4221AAB5" w14:textId="3FA12A8E" w:rsidR="00F95F68" w:rsidRDefault="009C53E0" w:rsidP="00E1614D">
      <w:pPr>
        <w:spacing w:before="29" w:line="288" w:lineRule="auto"/>
        <w:ind w:firstLineChars="200" w:firstLine="480"/>
        <w:rPr>
          <w:color w:val="000000"/>
          <w:sz w:val="24"/>
        </w:rPr>
      </w:pPr>
      <w:r w:rsidRPr="00E1614D">
        <w:rPr>
          <w:rFonts w:hint="eastAsia"/>
          <w:color w:val="000000"/>
          <w:sz w:val="24"/>
        </w:rPr>
        <w:t>本报告期内，为本基金提供审计服务的会计师事务所为普华永道中天会计师事务所（特殊普通合伙），本期审计费用为</w:t>
      </w:r>
      <w:r w:rsidRPr="00E1614D">
        <w:rPr>
          <w:color w:val="000000"/>
          <w:sz w:val="24"/>
        </w:rPr>
        <w:t>40,000.00</w:t>
      </w:r>
      <w:r w:rsidRPr="00E1614D">
        <w:rPr>
          <w:rFonts w:hint="eastAsia"/>
          <w:color w:val="000000"/>
          <w:sz w:val="24"/>
        </w:rPr>
        <w:t>元。自本基金基金合同生效以来，本基金未改聘为其审计的会计师事务所。</w:t>
      </w:r>
    </w:p>
    <w:p w14:paraId="1AF0D40C" w14:textId="77777777" w:rsidR="009C53E0" w:rsidRPr="00E1614D" w:rsidRDefault="009C53E0" w:rsidP="00E1614D">
      <w:pPr>
        <w:spacing w:before="29" w:line="288" w:lineRule="auto"/>
        <w:ind w:firstLineChars="200" w:firstLine="480"/>
        <w:rPr>
          <w:color w:val="000000"/>
          <w:sz w:val="24"/>
        </w:rPr>
      </w:pPr>
    </w:p>
    <w:p w14:paraId="209ECC14" w14:textId="77777777" w:rsidR="001A59F9" w:rsidRPr="00761CD0" w:rsidRDefault="001A59F9" w:rsidP="00761CD0">
      <w:pPr>
        <w:pStyle w:val="20"/>
        <w:spacing w:before="29" w:after="0" w:line="288" w:lineRule="auto"/>
        <w:rPr>
          <w:rFonts w:ascii="Times New Roman" w:hAnsi="Times New Roman"/>
          <w:kern w:val="0"/>
          <w:szCs w:val="24"/>
        </w:rPr>
      </w:pPr>
      <w:bookmarkStart w:id="253" w:name="_Toc361324899"/>
      <w:bookmarkStart w:id="254" w:name="_Toc509684208"/>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53"/>
      <w:bookmarkEnd w:id="254"/>
    </w:p>
    <w:p w14:paraId="0707EB71" w14:textId="77777777" w:rsidR="006F569A" w:rsidRDefault="00281169">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14:paraId="55E00F2A" w14:textId="77777777" w:rsidR="006F569A" w:rsidRDefault="00281169">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w:t>
      </w:r>
      <w:r>
        <w:rPr>
          <w:color w:val="000000"/>
          <w:sz w:val="24"/>
        </w:rPr>
        <w:lastRenderedPageBreak/>
        <w:t>了改进工作，并将整改情况向监管部门进行了报告。除上述情况外，本报告期内，基金管理人及其高级管理人员未受监管部门稽查或处罚。</w:t>
      </w:r>
    </w:p>
    <w:p w14:paraId="0FB2922E" w14:textId="77777777" w:rsidR="006F569A" w:rsidRDefault="00281169">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14:paraId="509EB2F8" w14:textId="77777777" w:rsidR="001A59F9" w:rsidRPr="00F95F68" w:rsidRDefault="001A59F9" w:rsidP="00F95F68">
      <w:pPr>
        <w:spacing w:before="29" w:line="288" w:lineRule="auto"/>
        <w:ind w:firstLineChars="200" w:firstLine="480"/>
        <w:rPr>
          <w:color w:val="000000"/>
          <w:sz w:val="24"/>
        </w:rPr>
      </w:pPr>
      <w:r w:rsidRPr="00F95F68">
        <w:rPr>
          <w:color w:val="000000"/>
          <w:sz w:val="24"/>
        </w:rPr>
        <w:t>基金托管人及其高级管理人员本报告期内未受监管部门稽查或处罚。</w:t>
      </w:r>
    </w:p>
    <w:p w14:paraId="7344C023"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2F8BFC12" w14:textId="77777777" w:rsidR="001A59F9" w:rsidRPr="00761CD0" w:rsidRDefault="001A59F9" w:rsidP="00761CD0">
      <w:pPr>
        <w:pStyle w:val="20"/>
        <w:spacing w:before="29" w:after="0" w:line="288" w:lineRule="auto"/>
        <w:rPr>
          <w:rFonts w:ascii="Times New Roman" w:hAnsi="Times New Roman"/>
          <w:kern w:val="0"/>
          <w:szCs w:val="24"/>
        </w:rPr>
      </w:pPr>
      <w:bookmarkStart w:id="255" w:name="_Toc361324900"/>
      <w:bookmarkStart w:id="256" w:name="_Toc509684209"/>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55"/>
      <w:bookmarkEnd w:id="256"/>
    </w:p>
    <w:p w14:paraId="28521409" w14:textId="77777777" w:rsidR="001A59F9" w:rsidRPr="00761CD0" w:rsidRDefault="001A59F9" w:rsidP="00761CD0">
      <w:pPr>
        <w:pStyle w:val="20"/>
        <w:spacing w:before="29" w:after="0" w:line="288" w:lineRule="auto"/>
        <w:rPr>
          <w:rFonts w:ascii="Times New Roman" w:hAnsi="Times New Roman"/>
          <w:kern w:val="0"/>
          <w:szCs w:val="24"/>
        </w:rPr>
      </w:pPr>
      <w:bookmarkStart w:id="257" w:name="_Toc249760070"/>
      <w:bookmarkStart w:id="258" w:name="_Toc509684210"/>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57"/>
      <w:bookmarkEnd w:id="258"/>
    </w:p>
    <w:p w14:paraId="6FD75A69"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EF0F80" w:rsidRPr="00A903D9" w14:paraId="3CC5C631" w14:textId="77777777" w:rsidTr="000974B2">
        <w:tc>
          <w:tcPr>
            <w:tcW w:w="1560" w:type="dxa"/>
            <w:vMerge w:val="restart"/>
            <w:vAlign w:val="center"/>
          </w:tcPr>
          <w:p w14:paraId="33B45060" w14:textId="77777777" w:rsidR="00EF0F80" w:rsidRPr="00A903D9" w:rsidRDefault="00EF0F80" w:rsidP="000974B2">
            <w:pPr>
              <w:spacing w:line="276" w:lineRule="auto"/>
              <w:jc w:val="center"/>
              <w:rPr>
                <w:rFonts w:eastAsiaTheme="minorEastAsia"/>
                <w:color w:val="000000" w:themeColor="text1"/>
                <w:szCs w:val="21"/>
              </w:rPr>
            </w:pPr>
            <w:bookmarkStart w:id="259" w:name="_Toc249760071"/>
            <w:r w:rsidRPr="00A903D9">
              <w:rPr>
                <w:rFonts w:eastAsiaTheme="minorEastAsia"/>
                <w:color w:val="000000" w:themeColor="text1"/>
                <w:szCs w:val="21"/>
              </w:rPr>
              <w:t>券商名称</w:t>
            </w:r>
          </w:p>
        </w:tc>
        <w:tc>
          <w:tcPr>
            <w:tcW w:w="780" w:type="dxa"/>
            <w:vMerge w:val="restart"/>
            <w:vAlign w:val="center"/>
          </w:tcPr>
          <w:p w14:paraId="277C51D0" w14:textId="77777777" w:rsidR="00EF0F80" w:rsidRPr="00A903D9" w:rsidRDefault="00EF0F80" w:rsidP="000974B2">
            <w:pPr>
              <w:spacing w:line="276" w:lineRule="auto"/>
              <w:jc w:val="center"/>
              <w:rPr>
                <w:rFonts w:eastAsiaTheme="minorEastAsia"/>
                <w:color w:val="000000" w:themeColor="text1"/>
                <w:szCs w:val="21"/>
              </w:rPr>
            </w:pPr>
            <w:r w:rsidRPr="00A903D9">
              <w:rPr>
                <w:rFonts w:eastAsiaTheme="minorEastAsia"/>
                <w:color w:val="000000" w:themeColor="text1"/>
                <w:szCs w:val="21"/>
              </w:rPr>
              <w:t>交易单元数量</w:t>
            </w:r>
          </w:p>
        </w:tc>
        <w:tc>
          <w:tcPr>
            <w:tcW w:w="2880" w:type="dxa"/>
            <w:gridSpan w:val="2"/>
            <w:vAlign w:val="center"/>
          </w:tcPr>
          <w:p w14:paraId="675B515B" w14:textId="77777777" w:rsidR="00EF0F80" w:rsidRPr="00A903D9" w:rsidRDefault="00EF0F80" w:rsidP="000974B2">
            <w:pPr>
              <w:spacing w:line="276" w:lineRule="auto"/>
              <w:jc w:val="center"/>
              <w:rPr>
                <w:rFonts w:eastAsiaTheme="minorEastAsia"/>
                <w:color w:val="000000" w:themeColor="text1"/>
                <w:szCs w:val="21"/>
              </w:rPr>
            </w:pPr>
            <w:r w:rsidRPr="00A903D9">
              <w:rPr>
                <w:rFonts w:eastAsiaTheme="minorEastAsia"/>
                <w:color w:val="000000" w:themeColor="text1"/>
                <w:szCs w:val="21"/>
              </w:rPr>
              <w:t>股票交易</w:t>
            </w:r>
          </w:p>
        </w:tc>
        <w:tc>
          <w:tcPr>
            <w:tcW w:w="2700" w:type="dxa"/>
            <w:gridSpan w:val="2"/>
            <w:vAlign w:val="center"/>
          </w:tcPr>
          <w:p w14:paraId="354D0420" w14:textId="77777777" w:rsidR="00EF0F80" w:rsidRPr="00A903D9" w:rsidRDefault="00EF0F80" w:rsidP="000974B2">
            <w:pPr>
              <w:spacing w:line="276" w:lineRule="auto"/>
              <w:jc w:val="center"/>
              <w:rPr>
                <w:rFonts w:eastAsiaTheme="minorEastAsia"/>
                <w:color w:val="000000" w:themeColor="text1"/>
                <w:szCs w:val="21"/>
              </w:rPr>
            </w:pPr>
            <w:r w:rsidRPr="00A903D9">
              <w:rPr>
                <w:rFonts w:eastAsiaTheme="minorEastAsia"/>
                <w:color w:val="000000" w:themeColor="text1"/>
                <w:szCs w:val="21"/>
              </w:rPr>
              <w:t>应支付该券商的佣金</w:t>
            </w:r>
          </w:p>
        </w:tc>
        <w:tc>
          <w:tcPr>
            <w:tcW w:w="1080" w:type="dxa"/>
            <w:vMerge w:val="restart"/>
            <w:vAlign w:val="center"/>
          </w:tcPr>
          <w:p w14:paraId="66A400F6" w14:textId="77777777" w:rsidR="00EF0F80" w:rsidRPr="00A903D9" w:rsidRDefault="00EF0F80" w:rsidP="000974B2">
            <w:pPr>
              <w:spacing w:line="276" w:lineRule="auto"/>
              <w:jc w:val="center"/>
              <w:rPr>
                <w:rFonts w:eastAsiaTheme="minorEastAsia"/>
                <w:color w:val="000000" w:themeColor="text1"/>
                <w:kern w:val="0"/>
                <w:szCs w:val="21"/>
              </w:rPr>
            </w:pPr>
            <w:r w:rsidRPr="00A903D9">
              <w:rPr>
                <w:rFonts w:eastAsiaTheme="minorEastAsia"/>
                <w:color w:val="000000" w:themeColor="text1"/>
                <w:kern w:val="0"/>
                <w:szCs w:val="21"/>
              </w:rPr>
              <w:t>备注</w:t>
            </w:r>
          </w:p>
        </w:tc>
      </w:tr>
      <w:tr w:rsidR="00EF0F80" w:rsidRPr="00A903D9" w14:paraId="7A85101A" w14:textId="77777777" w:rsidTr="000974B2">
        <w:tc>
          <w:tcPr>
            <w:tcW w:w="1560" w:type="dxa"/>
            <w:vMerge/>
            <w:vAlign w:val="center"/>
          </w:tcPr>
          <w:p w14:paraId="0A512410" w14:textId="77777777" w:rsidR="00EF0F80" w:rsidRPr="00A903D9" w:rsidRDefault="00EF0F80" w:rsidP="000974B2">
            <w:pPr>
              <w:widowControl/>
              <w:spacing w:line="276" w:lineRule="auto"/>
              <w:jc w:val="left"/>
              <w:rPr>
                <w:rFonts w:eastAsiaTheme="minorEastAsia"/>
                <w:color w:val="000000" w:themeColor="text1"/>
                <w:szCs w:val="21"/>
              </w:rPr>
            </w:pPr>
          </w:p>
        </w:tc>
        <w:tc>
          <w:tcPr>
            <w:tcW w:w="780" w:type="dxa"/>
            <w:vMerge/>
            <w:vAlign w:val="center"/>
          </w:tcPr>
          <w:p w14:paraId="65E1409E" w14:textId="77777777" w:rsidR="00EF0F80" w:rsidRPr="00A903D9" w:rsidRDefault="00EF0F80" w:rsidP="000974B2">
            <w:pPr>
              <w:widowControl/>
              <w:spacing w:line="276" w:lineRule="auto"/>
              <w:jc w:val="left"/>
              <w:rPr>
                <w:rFonts w:eastAsiaTheme="minorEastAsia"/>
                <w:color w:val="000000" w:themeColor="text1"/>
                <w:szCs w:val="21"/>
              </w:rPr>
            </w:pPr>
          </w:p>
        </w:tc>
        <w:tc>
          <w:tcPr>
            <w:tcW w:w="1800" w:type="dxa"/>
            <w:vAlign w:val="center"/>
          </w:tcPr>
          <w:p w14:paraId="0D78E031" w14:textId="77777777" w:rsidR="00EF0F80" w:rsidRPr="00A903D9" w:rsidRDefault="00EF0F80" w:rsidP="000974B2">
            <w:pPr>
              <w:spacing w:line="276" w:lineRule="auto"/>
              <w:jc w:val="center"/>
              <w:rPr>
                <w:rFonts w:eastAsiaTheme="minorEastAsia"/>
                <w:color w:val="000000" w:themeColor="text1"/>
                <w:szCs w:val="21"/>
              </w:rPr>
            </w:pPr>
            <w:r w:rsidRPr="00A903D9">
              <w:rPr>
                <w:rFonts w:eastAsiaTheme="minorEastAsia"/>
                <w:color w:val="000000" w:themeColor="text1"/>
                <w:szCs w:val="21"/>
              </w:rPr>
              <w:t>成交金额</w:t>
            </w:r>
          </w:p>
        </w:tc>
        <w:tc>
          <w:tcPr>
            <w:tcW w:w="1080" w:type="dxa"/>
            <w:vAlign w:val="center"/>
          </w:tcPr>
          <w:p w14:paraId="713D75C4" w14:textId="77777777" w:rsidR="00EF0F80" w:rsidRPr="00A903D9" w:rsidRDefault="00EF0F80" w:rsidP="000974B2">
            <w:pPr>
              <w:spacing w:line="276" w:lineRule="auto"/>
              <w:jc w:val="center"/>
              <w:rPr>
                <w:rFonts w:eastAsiaTheme="minorEastAsia"/>
                <w:color w:val="000000" w:themeColor="text1"/>
                <w:szCs w:val="21"/>
              </w:rPr>
            </w:pPr>
            <w:r w:rsidRPr="00A903D9">
              <w:rPr>
                <w:rFonts w:eastAsiaTheme="minorEastAsia"/>
                <w:color w:val="000000" w:themeColor="text1"/>
                <w:szCs w:val="21"/>
              </w:rPr>
              <w:t>占当期股票成交总额的比例</w:t>
            </w:r>
          </w:p>
        </w:tc>
        <w:tc>
          <w:tcPr>
            <w:tcW w:w="1620" w:type="dxa"/>
            <w:vAlign w:val="center"/>
          </w:tcPr>
          <w:p w14:paraId="5DDBC25C" w14:textId="77777777" w:rsidR="00EF0F80" w:rsidRPr="00A903D9" w:rsidRDefault="00EF0F80" w:rsidP="000974B2">
            <w:pPr>
              <w:spacing w:line="276" w:lineRule="auto"/>
              <w:jc w:val="center"/>
              <w:rPr>
                <w:rFonts w:eastAsiaTheme="minorEastAsia"/>
                <w:color w:val="000000" w:themeColor="text1"/>
                <w:kern w:val="0"/>
                <w:szCs w:val="21"/>
              </w:rPr>
            </w:pPr>
            <w:r w:rsidRPr="00A903D9">
              <w:rPr>
                <w:rFonts w:eastAsiaTheme="minorEastAsia"/>
                <w:color w:val="000000" w:themeColor="text1"/>
                <w:kern w:val="0"/>
                <w:szCs w:val="21"/>
              </w:rPr>
              <w:t>佣金</w:t>
            </w:r>
          </w:p>
        </w:tc>
        <w:tc>
          <w:tcPr>
            <w:tcW w:w="1080" w:type="dxa"/>
            <w:vAlign w:val="center"/>
          </w:tcPr>
          <w:p w14:paraId="52BC1B76" w14:textId="77777777" w:rsidR="00EF0F80" w:rsidRPr="00A903D9" w:rsidRDefault="00EF0F80" w:rsidP="000974B2">
            <w:pPr>
              <w:spacing w:line="276" w:lineRule="auto"/>
              <w:jc w:val="center"/>
              <w:rPr>
                <w:rFonts w:eastAsiaTheme="minorEastAsia"/>
                <w:color w:val="000000" w:themeColor="text1"/>
                <w:szCs w:val="21"/>
              </w:rPr>
            </w:pPr>
            <w:r w:rsidRPr="00A903D9">
              <w:rPr>
                <w:rFonts w:eastAsiaTheme="minorEastAsia"/>
                <w:color w:val="000000" w:themeColor="text1"/>
                <w:szCs w:val="21"/>
              </w:rPr>
              <w:t>占当期佣金总量的比例</w:t>
            </w:r>
          </w:p>
        </w:tc>
        <w:tc>
          <w:tcPr>
            <w:tcW w:w="1080" w:type="dxa"/>
            <w:vMerge/>
            <w:vAlign w:val="center"/>
          </w:tcPr>
          <w:p w14:paraId="1576681E" w14:textId="77777777" w:rsidR="00EF0F80" w:rsidRPr="00A903D9" w:rsidRDefault="00EF0F80" w:rsidP="000974B2">
            <w:pPr>
              <w:widowControl/>
              <w:spacing w:line="276" w:lineRule="auto"/>
              <w:jc w:val="left"/>
              <w:rPr>
                <w:rFonts w:eastAsiaTheme="minorEastAsia"/>
                <w:color w:val="000000" w:themeColor="text1"/>
                <w:kern w:val="0"/>
                <w:szCs w:val="21"/>
              </w:rPr>
            </w:pPr>
          </w:p>
        </w:tc>
      </w:tr>
      <w:tr w:rsidR="00EF0F80" w14:paraId="73898C2B" w14:textId="77777777" w:rsidTr="000974B2">
        <w:tc>
          <w:tcPr>
            <w:tcW w:w="1560" w:type="dxa"/>
            <w:vAlign w:val="center"/>
          </w:tcPr>
          <w:p w14:paraId="5DC7A10A" w14:textId="77777777" w:rsidR="00EF0F80" w:rsidRDefault="00EF0F80" w:rsidP="000974B2">
            <w:pPr>
              <w:jc w:val="left"/>
            </w:pPr>
            <w:r>
              <w:rPr>
                <w:rFonts w:eastAsiaTheme="minorEastAsia"/>
                <w:color w:val="000000" w:themeColor="text1"/>
                <w:szCs w:val="21"/>
              </w:rPr>
              <w:t>东北证券股份有限公司</w:t>
            </w:r>
          </w:p>
        </w:tc>
        <w:tc>
          <w:tcPr>
            <w:tcW w:w="780" w:type="dxa"/>
            <w:vAlign w:val="center"/>
          </w:tcPr>
          <w:p w14:paraId="4E79F68A" w14:textId="77777777" w:rsidR="00EF0F80" w:rsidRDefault="00EF0F80" w:rsidP="000974B2">
            <w:pPr>
              <w:jc w:val="right"/>
            </w:pPr>
            <w:r>
              <w:rPr>
                <w:rFonts w:eastAsiaTheme="minorEastAsia"/>
                <w:color w:val="000000" w:themeColor="text1"/>
                <w:szCs w:val="21"/>
              </w:rPr>
              <w:t>2</w:t>
            </w:r>
          </w:p>
        </w:tc>
        <w:tc>
          <w:tcPr>
            <w:tcW w:w="1800" w:type="dxa"/>
            <w:vAlign w:val="center"/>
          </w:tcPr>
          <w:p w14:paraId="37F3FA47" w14:textId="77777777" w:rsidR="00EF0F80" w:rsidRDefault="00EF0F80" w:rsidP="000974B2">
            <w:pPr>
              <w:jc w:val="right"/>
            </w:pPr>
            <w:r>
              <w:rPr>
                <w:rFonts w:eastAsiaTheme="minorEastAsia"/>
                <w:color w:val="000000" w:themeColor="text1"/>
                <w:szCs w:val="21"/>
              </w:rPr>
              <w:t>95,494,132.79</w:t>
            </w:r>
          </w:p>
        </w:tc>
        <w:tc>
          <w:tcPr>
            <w:tcW w:w="1080" w:type="dxa"/>
            <w:vAlign w:val="center"/>
          </w:tcPr>
          <w:p w14:paraId="25D55015" w14:textId="77777777" w:rsidR="00EF0F80" w:rsidRDefault="00EF0F80" w:rsidP="000974B2">
            <w:pPr>
              <w:jc w:val="right"/>
            </w:pPr>
            <w:r>
              <w:rPr>
                <w:rFonts w:eastAsiaTheme="minorEastAsia"/>
                <w:color w:val="000000" w:themeColor="text1"/>
                <w:szCs w:val="21"/>
              </w:rPr>
              <w:t>13.60%</w:t>
            </w:r>
          </w:p>
        </w:tc>
        <w:tc>
          <w:tcPr>
            <w:tcW w:w="1620" w:type="dxa"/>
            <w:vAlign w:val="center"/>
          </w:tcPr>
          <w:p w14:paraId="036E0AC0" w14:textId="77777777" w:rsidR="00EF0F80" w:rsidRDefault="00EF0F80" w:rsidP="000974B2">
            <w:pPr>
              <w:jc w:val="right"/>
            </w:pPr>
            <w:r>
              <w:rPr>
                <w:rFonts w:eastAsiaTheme="minorEastAsia"/>
                <w:color w:val="000000" w:themeColor="text1"/>
                <w:szCs w:val="21"/>
              </w:rPr>
              <w:t>88,934.54</w:t>
            </w:r>
          </w:p>
        </w:tc>
        <w:tc>
          <w:tcPr>
            <w:tcW w:w="1080" w:type="dxa"/>
            <w:vAlign w:val="center"/>
          </w:tcPr>
          <w:p w14:paraId="2F9F286A" w14:textId="77777777" w:rsidR="00EF0F80" w:rsidRDefault="00EF0F80" w:rsidP="000974B2">
            <w:pPr>
              <w:jc w:val="right"/>
            </w:pPr>
            <w:r>
              <w:rPr>
                <w:rFonts w:eastAsiaTheme="minorEastAsia"/>
                <w:color w:val="000000" w:themeColor="text1"/>
                <w:szCs w:val="21"/>
              </w:rPr>
              <w:t>13.60%</w:t>
            </w:r>
          </w:p>
        </w:tc>
        <w:tc>
          <w:tcPr>
            <w:tcW w:w="1080" w:type="dxa"/>
            <w:vAlign w:val="center"/>
          </w:tcPr>
          <w:p w14:paraId="07DE3AFC" w14:textId="77777777" w:rsidR="00EF0F80" w:rsidRDefault="00EF0F80" w:rsidP="000974B2">
            <w:pPr>
              <w:jc w:val="left"/>
            </w:pPr>
            <w:r>
              <w:rPr>
                <w:rFonts w:eastAsiaTheme="minorEastAsia"/>
                <w:color w:val="000000" w:themeColor="text1"/>
                <w:szCs w:val="21"/>
              </w:rPr>
              <w:t>-</w:t>
            </w:r>
          </w:p>
        </w:tc>
      </w:tr>
      <w:tr w:rsidR="00EF0F80" w14:paraId="47E0F79D" w14:textId="77777777" w:rsidTr="000974B2">
        <w:tc>
          <w:tcPr>
            <w:tcW w:w="1560" w:type="dxa"/>
            <w:vAlign w:val="center"/>
          </w:tcPr>
          <w:p w14:paraId="7ED3376B" w14:textId="77777777" w:rsidR="00EF0F80" w:rsidRDefault="00EF0F80" w:rsidP="000974B2">
            <w:pPr>
              <w:jc w:val="left"/>
            </w:pPr>
            <w:r>
              <w:rPr>
                <w:rFonts w:eastAsiaTheme="minorEastAsia"/>
                <w:color w:val="000000" w:themeColor="text1"/>
                <w:szCs w:val="21"/>
              </w:rPr>
              <w:t>中国国际金融股份有限公司</w:t>
            </w:r>
          </w:p>
        </w:tc>
        <w:tc>
          <w:tcPr>
            <w:tcW w:w="780" w:type="dxa"/>
            <w:vAlign w:val="center"/>
          </w:tcPr>
          <w:p w14:paraId="0801EFFF" w14:textId="77777777" w:rsidR="00EF0F80" w:rsidRDefault="00EF0F80" w:rsidP="000974B2">
            <w:pPr>
              <w:jc w:val="right"/>
            </w:pPr>
            <w:r>
              <w:rPr>
                <w:rFonts w:eastAsiaTheme="minorEastAsia"/>
                <w:color w:val="000000" w:themeColor="text1"/>
                <w:szCs w:val="21"/>
              </w:rPr>
              <w:t>2</w:t>
            </w:r>
          </w:p>
        </w:tc>
        <w:tc>
          <w:tcPr>
            <w:tcW w:w="1800" w:type="dxa"/>
            <w:vAlign w:val="center"/>
          </w:tcPr>
          <w:p w14:paraId="4D60C14F" w14:textId="77777777" w:rsidR="00EF0F80" w:rsidRDefault="00EF0F80" w:rsidP="000974B2">
            <w:pPr>
              <w:jc w:val="right"/>
            </w:pPr>
            <w:r>
              <w:rPr>
                <w:rFonts w:eastAsiaTheme="minorEastAsia"/>
                <w:color w:val="000000" w:themeColor="text1"/>
                <w:szCs w:val="21"/>
              </w:rPr>
              <w:t>9,112,675.10</w:t>
            </w:r>
          </w:p>
        </w:tc>
        <w:tc>
          <w:tcPr>
            <w:tcW w:w="1080" w:type="dxa"/>
            <w:vAlign w:val="center"/>
          </w:tcPr>
          <w:p w14:paraId="13E4CBF8" w14:textId="77777777" w:rsidR="00EF0F80" w:rsidRDefault="00EF0F80" w:rsidP="000974B2">
            <w:pPr>
              <w:jc w:val="right"/>
            </w:pPr>
            <w:r>
              <w:rPr>
                <w:rFonts w:eastAsiaTheme="minorEastAsia"/>
                <w:color w:val="000000" w:themeColor="text1"/>
                <w:szCs w:val="21"/>
              </w:rPr>
              <w:t>1.30%</w:t>
            </w:r>
          </w:p>
        </w:tc>
        <w:tc>
          <w:tcPr>
            <w:tcW w:w="1620" w:type="dxa"/>
            <w:vAlign w:val="center"/>
          </w:tcPr>
          <w:p w14:paraId="4B719B85" w14:textId="77777777" w:rsidR="00EF0F80" w:rsidRDefault="00EF0F80" w:rsidP="000974B2">
            <w:pPr>
              <w:jc w:val="right"/>
            </w:pPr>
            <w:r>
              <w:rPr>
                <w:rFonts w:eastAsiaTheme="minorEastAsia"/>
                <w:color w:val="000000" w:themeColor="text1"/>
                <w:szCs w:val="21"/>
              </w:rPr>
              <w:t>8,486.59</w:t>
            </w:r>
          </w:p>
        </w:tc>
        <w:tc>
          <w:tcPr>
            <w:tcW w:w="1080" w:type="dxa"/>
            <w:vAlign w:val="center"/>
          </w:tcPr>
          <w:p w14:paraId="60682085" w14:textId="77777777" w:rsidR="00EF0F80" w:rsidRDefault="00EF0F80" w:rsidP="000974B2">
            <w:pPr>
              <w:jc w:val="right"/>
            </w:pPr>
            <w:r>
              <w:rPr>
                <w:rFonts w:eastAsiaTheme="minorEastAsia"/>
                <w:color w:val="000000" w:themeColor="text1"/>
                <w:szCs w:val="21"/>
              </w:rPr>
              <w:t>1.30%</w:t>
            </w:r>
          </w:p>
        </w:tc>
        <w:tc>
          <w:tcPr>
            <w:tcW w:w="1080" w:type="dxa"/>
            <w:vAlign w:val="center"/>
          </w:tcPr>
          <w:p w14:paraId="15B47B0A" w14:textId="77777777" w:rsidR="00EF0F80" w:rsidRDefault="00EF0F80" w:rsidP="000974B2">
            <w:pPr>
              <w:jc w:val="left"/>
            </w:pPr>
            <w:r>
              <w:rPr>
                <w:rFonts w:eastAsiaTheme="minorEastAsia"/>
                <w:color w:val="000000" w:themeColor="text1"/>
                <w:szCs w:val="21"/>
              </w:rPr>
              <w:t>-</w:t>
            </w:r>
          </w:p>
        </w:tc>
      </w:tr>
      <w:tr w:rsidR="00EF0F80" w14:paraId="31223803" w14:textId="77777777" w:rsidTr="000974B2">
        <w:tc>
          <w:tcPr>
            <w:tcW w:w="1560" w:type="dxa"/>
            <w:vAlign w:val="center"/>
          </w:tcPr>
          <w:p w14:paraId="1C8818BB" w14:textId="77777777" w:rsidR="00EF0F80" w:rsidRDefault="00EF0F80" w:rsidP="000974B2">
            <w:pPr>
              <w:jc w:val="left"/>
            </w:pPr>
            <w:r>
              <w:rPr>
                <w:rFonts w:eastAsiaTheme="minorEastAsia"/>
                <w:color w:val="000000" w:themeColor="text1"/>
                <w:szCs w:val="21"/>
              </w:rPr>
              <w:t>中银国际证券有限责任公司</w:t>
            </w:r>
          </w:p>
        </w:tc>
        <w:tc>
          <w:tcPr>
            <w:tcW w:w="780" w:type="dxa"/>
            <w:vAlign w:val="center"/>
          </w:tcPr>
          <w:p w14:paraId="2C29777B" w14:textId="77777777" w:rsidR="00EF0F80" w:rsidRDefault="00EF0F80" w:rsidP="000974B2">
            <w:pPr>
              <w:jc w:val="right"/>
            </w:pPr>
            <w:r>
              <w:rPr>
                <w:rFonts w:eastAsiaTheme="minorEastAsia"/>
                <w:color w:val="000000" w:themeColor="text1"/>
                <w:szCs w:val="21"/>
              </w:rPr>
              <w:t>1</w:t>
            </w:r>
          </w:p>
        </w:tc>
        <w:tc>
          <w:tcPr>
            <w:tcW w:w="1800" w:type="dxa"/>
            <w:vAlign w:val="center"/>
          </w:tcPr>
          <w:p w14:paraId="4DD97057" w14:textId="77777777" w:rsidR="00EF0F80" w:rsidRDefault="00EF0F80" w:rsidP="000974B2">
            <w:pPr>
              <w:jc w:val="right"/>
            </w:pPr>
            <w:r>
              <w:rPr>
                <w:rFonts w:eastAsiaTheme="minorEastAsia"/>
                <w:color w:val="000000" w:themeColor="text1"/>
                <w:szCs w:val="21"/>
              </w:rPr>
              <w:t>9,010,871.72</w:t>
            </w:r>
          </w:p>
        </w:tc>
        <w:tc>
          <w:tcPr>
            <w:tcW w:w="1080" w:type="dxa"/>
            <w:vAlign w:val="center"/>
          </w:tcPr>
          <w:p w14:paraId="29B79E76" w14:textId="77777777" w:rsidR="00EF0F80" w:rsidRDefault="00EF0F80" w:rsidP="000974B2">
            <w:pPr>
              <w:jc w:val="right"/>
            </w:pPr>
            <w:r>
              <w:rPr>
                <w:rFonts w:eastAsiaTheme="minorEastAsia"/>
                <w:color w:val="000000" w:themeColor="text1"/>
                <w:szCs w:val="21"/>
              </w:rPr>
              <w:t>1.28%</w:t>
            </w:r>
          </w:p>
        </w:tc>
        <w:tc>
          <w:tcPr>
            <w:tcW w:w="1620" w:type="dxa"/>
            <w:vAlign w:val="center"/>
          </w:tcPr>
          <w:p w14:paraId="0446DB14" w14:textId="77777777" w:rsidR="00EF0F80" w:rsidRDefault="00EF0F80" w:rsidP="000974B2">
            <w:pPr>
              <w:jc w:val="right"/>
            </w:pPr>
            <w:r>
              <w:rPr>
                <w:rFonts w:eastAsiaTheme="minorEastAsia"/>
                <w:color w:val="000000" w:themeColor="text1"/>
                <w:szCs w:val="21"/>
              </w:rPr>
              <w:t>8,391.86</w:t>
            </w:r>
          </w:p>
        </w:tc>
        <w:tc>
          <w:tcPr>
            <w:tcW w:w="1080" w:type="dxa"/>
            <w:vAlign w:val="center"/>
          </w:tcPr>
          <w:p w14:paraId="2D4F4950" w14:textId="77777777" w:rsidR="00EF0F80" w:rsidRDefault="00EF0F80" w:rsidP="000974B2">
            <w:pPr>
              <w:jc w:val="right"/>
            </w:pPr>
            <w:r>
              <w:rPr>
                <w:rFonts w:eastAsiaTheme="minorEastAsia"/>
                <w:color w:val="000000" w:themeColor="text1"/>
                <w:szCs w:val="21"/>
              </w:rPr>
              <w:t>1.28%</w:t>
            </w:r>
          </w:p>
        </w:tc>
        <w:tc>
          <w:tcPr>
            <w:tcW w:w="1080" w:type="dxa"/>
            <w:vAlign w:val="center"/>
          </w:tcPr>
          <w:p w14:paraId="55BC3AA2" w14:textId="77777777" w:rsidR="00EF0F80" w:rsidRDefault="00EF0F80" w:rsidP="000974B2">
            <w:pPr>
              <w:jc w:val="left"/>
            </w:pPr>
            <w:r>
              <w:rPr>
                <w:rFonts w:eastAsiaTheme="minorEastAsia"/>
                <w:color w:val="000000" w:themeColor="text1"/>
                <w:szCs w:val="21"/>
              </w:rPr>
              <w:t>-</w:t>
            </w:r>
          </w:p>
        </w:tc>
      </w:tr>
      <w:tr w:rsidR="00EF0F80" w14:paraId="1ED8A78B" w14:textId="77777777" w:rsidTr="000974B2">
        <w:tc>
          <w:tcPr>
            <w:tcW w:w="1560" w:type="dxa"/>
            <w:vAlign w:val="center"/>
          </w:tcPr>
          <w:p w14:paraId="08CB98CB" w14:textId="77777777" w:rsidR="00EF0F80" w:rsidRDefault="00EF0F80" w:rsidP="000974B2">
            <w:pPr>
              <w:jc w:val="left"/>
            </w:pPr>
            <w:r>
              <w:rPr>
                <w:rFonts w:eastAsiaTheme="minorEastAsia"/>
                <w:color w:val="000000" w:themeColor="text1"/>
                <w:szCs w:val="21"/>
              </w:rPr>
              <w:t>中信证券股份有限公司</w:t>
            </w:r>
          </w:p>
        </w:tc>
        <w:tc>
          <w:tcPr>
            <w:tcW w:w="780" w:type="dxa"/>
            <w:vAlign w:val="center"/>
          </w:tcPr>
          <w:p w14:paraId="05B16516" w14:textId="77777777" w:rsidR="00EF0F80" w:rsidRDefault="00EF0F80" w:rsidP="000974B2">
            <w:pPr>
              <w:jc w:val="right"/>
            </w:pPr>
            <w:r>
              <w:rPr>
                <w:rFonts w:eastAsiaTheme="minorEastAsia"/>
                <w:color w:val="000000" w:themeColor="text1"/>
                <w:szCs w:val="21"/>
              </w:rPr>
              <w:t>1</w:t>
            </w:r>
          </w:p>
        </w:tc>
        <w:tc>
          <w:tcPr>
            <w:tcW w:w="1800" w:type="dxa"/>
            <w:vAlign w:val="center"/>
          </w:tcPr>
          <w:p w14:paraId="017FBF75" w14:textId="77777777" w:rsidR="00EF0F80" w:rsidRDefault="00EF0F80" w:rsidP="000974B2">
            <w:pPr>
              <w:jc w:val="right"/>
            </w:pPr>
            <w:r>
              <w:rPr>
                <w:rFonts w:eastAsiaTheme="minorEastAsia"/>
                <w:color w:val="000000" w:themeColor="text1"/>
                <w:szCs w:val="21"/>
              </w:rPr>
              <w:t>71,149,460.92</w:t>
            </w:r>
          </w:p>
        </w:tc>
        <w:tc>
          <w:tcPr>
            <w:tcW w:w="1080" w:type="dxa"/>
            <w:vAlign w:val="center"/>
          </w:tcPr>
          <w:p w14:paraId="1CE0A367" w14:textId="77777777" w:rsidR="00EF0F80" w:rsidRDefault="00EF0F80" w:rsidP="000974B2">
            <w:pPr>
              <w:jc w:val="right"/>
            </w:pPr>
            <w:r>
              <w:rPr>
                <w:rFonts w:eastAsiaTheme="minorEastAsia"/>
                <w:color w:val="000000" w:themeColor="text1"/>
                <w:szCs w:val="21"/>
              </w:rPr>
              <w:t>10.13%</w:t>
            </w:r>
          </w:p>
        </w:tc>
        <w:tc>
          <w:tcPr>
            <w:tcW w:w="1620" w:type="dxa"/>
            <w:vAlign w:val="center"/>
          </w:tcPr>
          <w:p w14:paraId="70E96D39" w14:textId="77777777" w:rsidR="00EF0F80" w:rsidRDefault="00EF0F80" w:rsidP="000974B2">
            <w:pPr>
              <w:jc w:val="right"/>
            </w:pPr>
            <w:r>
              <w:rPr>
                <w:rFonts w:eastAsiaTheme="minorEastAsia"/>
                <w:color w:val="000000" w:themeColor="text1"/>
                <w:szCs w:val="21"/>
              </w:rPr>
              <w:t>66,261.59</w:t>
            </w:r>
          </w:p>
        </w:tc>
        <w:tc>
          <w:tcPr>
            <w:tcW w:w="1080" w:type="dxa"/>
            <w:vAlign w:val="center"/>
          </w:tcPr>
          <w:p w14:paraId="46102200" w14:textId="77777777" w:rsidR="00EF0F80" w:rsidRDefault="00EF0F80" w:rsidP="000974B2">
            <w:pPr>
              <w:jc w:val="right"/>
            </w:pPr>
            <w:r>
              <w:rPr>
                <w:rFonts w:eastAsiaTheme="minorEastAsia"/>
                <w:color w:val="000000" w:themeColor="text1"/>
                <w:szCs w:val="21"/>
              </w:rPr>
              <w:t>10.13%</w:t>
            </w:r>
          </w:p>
        </w:tc>
        <w:tc>
          <w:tcPr>
            <w:tcW w:w="1080" w:type="dxa"/>
            <w:vAlign w:val="center"/>
          </w:tcPr>
          <w:p w14:paraId="73F526A6" w14:textId="77777777" w:rsidR="00EF0F80" w:rsidRDefault="00EF0F80" w:rsidP="000974B2">
            <w:pPr>
              <w:jc w:val="left"/>
            </w:pPr>
            <w:r>
              <w:rPr>
                <w:rFonts w:eastAsiaTheme="minorEastAsia"/>
                <w:color w:val="000000" w:themeColor="text1"/>
                <w:szCs w:val="21"/>
              </w:rPr>
              <w:t>-</w:t>
            </w:r>
          </w:p>
        </w:tc>
      </w:tr>
      <w:tr w:rsidR="00EF0F80" w14:paraId="5DEC98A4" w14:textId="77777777" w:rsidTr="000974B2">
        <w:tc>
          <w:tcPr>
            <w:tcW w:w="1560" w:type="dxa"/>
            <w:vAlign w:val="center"/>
          </w:tcPr>
          <w:p w14:paraId="78A02F13" w14:textId="77777777" w:rsidR="00EF0F80" w:rsidRDefault="00EF0F80" w:rsidP="000974B2">
            <w:pPr>
              <w:jc w:val="left"/>
            </w:pPr>
            <w:r>
              <w:rPr>
                <w:rFonts w:eastAsiaTheme="minorEastAsia"/>
                <w:color w:val="000000" w:themeColor="text1"/>
                <w:szCs w:val="21"/>
              </w:rPr>
              <w:t>申万宏源证券有限公司</w:t>
            </w:r>
          </w:p>
        </w:tc>
        <w:tc>
          <w:tcPr>
            <w:tcW w:w="780" w:type="dxa"/>
            <w:vAlign w:val="center"/>
          </w:tcPr>
          <w:p w14:paraId="343AD2DB" w14:textId="77777777" w:rsidR="00EF0F80" w:rsidRDefault="00EF0F80" w:rsidP="000974B2">
            <w:pPr>
              <w:jc w:val="right"/>
            </w:pPr>
            <w:r>
              <w:rPr>
                <w:rFonts w:eastAsiaTheme="minorEastAsia"/>
                <w:color w:val="000000" w:themeColor="text1"/>
                <w:szCs w:val="21"/>
              </w:rPr>
              <w:t>2</w:t>
            </w:r>
          </w:p>
        </w:tc>
        <w:tc>
          <w:tcPr>
            <w:tcW w:w="1800" w:type="dxa"/>
            <w:vAlign w:val="center"/>
          </w:tcPr>
          <w:p w14:paraId="4FB7E536" w14:textId="77777777" w:rsidR="00EF0F80" w:rsidRDefault="00EF0F80" w:rsidP="000974B2">
            <w:pPr>
              <w:jc w:val="right"/>
            </w:pPr>
            <w:r>
              <w:rPr>
                <w:rFonts w:eastAsiaTheme="minorEastAsia"/>
                <w:color w:val="000000" w:themeColor="text1"/>
                <w:szCs w:val="21"/>
              </w:rPr>
              <w:t>7,106,492.01</w:t>
            </w:r>
          </w:p>
        </w:tc>
        <w:tc>
          <w:tcPr>
            <w:tcW w:w="1080" w:type="dxa"/>
            <w:vAlign w:val="center"/>
          </w:tcPr>
          <w:p w14:paraId="5CE137A9" w14:textId="77777777" w:rsidR="00EF0F80" w:rsidRDefault="00EF0F80" w:rsidP="000974B2">
            <w:pPr>
              <w:jc w:val="right"/>
            </w:pPr>
            <w:r>
              <w:rPr>
                <w:rFonts w:eastAsiaTheme="minorEastAsia"/>
                <w:color w:val="000000" w:themeColor="text1"/>
                <w:szCs w:val="21"/>
              </w:rPr>
              <w:t>1.01%</w:t>
            </w:r>
          </w:p>
        </w:tc>
        <w:tc>
          <w:tcPr>
            <w:tcW w:w="1620" w:type="dxa"/>
            <w:vAlign w:val="center"/>
          </w:tcPr>
          <w:p w14:paraId="47212F94" w14:textId="77777777" w:rsidR="00EF0F80" w:rsidRDefault="00EF0F80" w:rsidP="000974B2">
            <w:pPr>
              <w:jc w:val="right"/>
            </w:pPr>
            <w:r>
              <w:rPr>
                <w:rFonts w:eastAsiaTheme="minorEastAsia"/>
                <w:color w:val="000000" w:themeColor="text1"/>
                <w:szCs w:val="21"/>
              </w:rPr>
              <w:t>6,670.76</w:t>
            </w:r>
          </w:p>
        </w:tc>
        <w:tc>
          <w:tcPr>
            <w:tcW w:w="1080" w:type="dxa"/>
            <w:vAlign w:val="center"/>
          </w:tcPr>
          <w:p w14:paraId="5F2B0ACB" w14:textId="77777777" w:rsidR="00EF0F80" w:rsidRDefault="00EF0F80" w:rsidP="000974B2">
            <w:pPr>
              <w:jc w:val="right"/>
            </w:pPr>
            <w:r>
              <w:rPr>
                <w:rFonts w:eastAsiaTheme="minorEastAsia"/>
                <w:color w:val="000000" w:themeColor="text1"/>
                <w:szCs w:val="21"/>
              </w:rPr>
              <w:t>1.02%</w:t>
            </w:r>
          </w:p>
        </w:tc>
        <w:tc>
          <w:tcPr>
            <w:tcW w:w="1080" w:type="dxa"/>
            <w:vAlign w:val="center"/>
          </w:tcPr>
          <w:p w14:paraId="1149F945" w14:textId="77777777" w:rsidR="00EF0F80" w:rsidRDefault="00EF0F80" w:rsidP="000974B2">
            <w:pPr>
              <w:jc w:val="left"/>
            </w:pPr>
            <w:r>
              <w:rPr>
                <w:rFonts w:eastAsiaTheme="minorEastAsia"/>
                <w:color w:val="000000" w:themeColor="text1"/>
                <w:szCs w:val="21"/>
              </w:rPr>
              <w:t>-</w:t>
            </w:r>
          </w:p>
        </w:tc>
      </w:tr>
      <w:tr w:rsidR="00EF0F80" w14:paraId="1947F91E" w14:textId="77777777" w:rsidTr="000974B2">
        <w:tc>
          <w:tcPr>
            <w:tcW w:w="1560" w:type="dxa"/>
            <w:vAlign w:val="center"/>
          </w:tcPr>
          <w:p w14:paraId="58A8BDD8" w14:textId="77777777" w:rsidR="00EF0F80" w:rsidRDefault="00EF0F80" w:rsidP="000974B2">
            <w:pPr>
              <w:jc w:val="left"/>
            </w:pPr>
            <w:r>
              <w:rPr>
                <w:rFonts w:eastAsiaTheme="minorEastAsia"/>
                <w:color w:val="000000" w:themeColor="text1"/>
                <w:szCs w:val="21"/>
              </w:rPr>
              <w:t>瑞银证券有限责任公司</w:t>
            </w:r>
          </w:p>
        </w:tc>
        <w:tc>
          <w:tcPr>
            <w:tcW w:w="780" w:type="dxa"/>
            <w:vAlign w:val="center"/>
          </w:tcPr>
          <w:p w14:paraId="5C87E162" w14:textId="77777777" w:rsidR="00EF0F80" w:rsidRDefault="00EF0F80" w:rsidP="000974B2">
            <w:pPr>
              <w:jc w:val="right"/>
            </w:pPr>
            <w:r>
              <w:rPr>
                <w:rFonts w:eastAsiaTheme="minorEastAsia"/>
                <w:color w:val="000000" w:themeColor="text1"/>
                <w:szCs w:val="21"/>
              </w:rPr>
              <w:t>1</w:t>
            </w:r>
          </w:p>
        </w:tc>
        <w:tc>
          <w:tcPr>
            <w:tcW w:w="1800" w:type="dxa"/>
            <w:vAlign w:val="center"/>
          </w:tcPr>
          <w:p w14:paraId="63DE453D" w14:textId="77777777" w:rsidR="00EF0F80" w:rsidRDefault="00EF0F80" w:rsidP="000974B2">
            <w:pPr>
              <w:jc w:val="right"/>
            </w:pPr>
            <w:r>
              <w:rPr>
                <w:rFonts w:eastAsiaTheme="minorEastAsia"/>
                <w:color w:val="000000" w:themeColor="text1"/>
                <w:szCs w:val="21"/>
              </w:rPr>
              <w:t>69,916,705.84</w:t>
            </w:r>
          </w:p>
        </w:tc>
        <w:tc>
          <w:tcPr>
            <w:tcW w:w="1080" w:type="dxa"/>
            <w:vAlign w:val="center"/>
          </w:tcPr>
          <w:p w14:paraId="611330CA" w14:textId="77777777" w:rsidR="00EF0F80" w:rsidRDefault="00EF0F80" w:rsidP="000974B2">
            <w:pPr>
              <w:jc w:val="right"/>
            </w:pPr>
            <w:r>
              <w:rPr>
                <w:rFonts w:eastAsiaTheme="minorEastAsia"/>
                <w:color w:val="000000" w:themeColor="text1"/>
                <w:szCs w:val="21"/>
              </w:rPr>
              <w:t>9.96%</w:t>
            </w:r>
          </w:p>
        </w:tc>
        <w:tc>
          <w:tcPr>
            <w:tcW w:w="1620" w:type="dxa"/>
            <w:vAlign w:val="center"/>
          </w:tcPr>
          <w:p w14:paraId="3843AA59" w14:textId="77777777" w:rsidR="00EF0F80" w:rsidRDefault="00EF0F80" w:rsidP="000974B2">
            <w:pPr>
              <w:jc w:val="right"/>
            </w:pPr>
            <w:r>
              <w:rPr>
                <w:rFonts w:eastAsiaTheme="minorEastAsia"/>
                <w:color w:val="000000" w:themeColor="text1"/>
                <w:szCs w:val="21"/>
              </w:rPr>
              <w:t>65,113.79</w:t>
            </w:r>
          </w:p>
        </w:tc>
        <w:tc>
          <w:tcPr>
            <w:tcW w:w="1080" w:type="dxa"/>
            <w:vAlign w:val="center"/>
          </w:tcPr>
          <w:p w14:paraId="16EAE091" w14:textId="77777777" w:rsidR="00EF0F80" w:rsidRDefault="00EF0F80" w:rsidP="000974B2">
            <w:pPr>
              <w:jc w:val="right"/>
            </w:pPr>
            <w:r>
              <w:rPr>
                <w:rFonts w:eastAsiaTheme="minorEastAsia"/>
                <w:color w:val="000000" w:themeColor="text1"/>
                <w:szCs w:val="21"/>
              </w:rPr>
              <w:t>9.96%</w:t>
            </w:r>
          </w:p>
        </w:tc>
        <w:tc>
          <w:tcPr>
            <w:tcW w:w="1080" w:type="dxa"/>
            <w:vAlign w:val="center"/>
          </w:tcPr>
          <w:p w14:paraId="4BB5D20C" w14:textId="77777777" w:rsidR="00EF0F80" w:rsidRDefault="00EF0F80" w:rsidP="000974B2">
            <w:pPr>
              <w:jc w:val="left"/>
            </w:pPr>
            <w:r>
              <w:rPr>
                <w:rFonts w:eastAsiaTheme="minorEastAsia"/>
                <w:color w:val="000000" w:themeColor="text1"/>
                <w:szCs w:val="21"/>
              </w:rPr>
              <w:t>-</w:t>
            </w:r>
          </w:p>
        </w:tc>
      </w:tr>
      <w:tr w:rsidR="00EF0F80" w14:paraId="0F7C0E97" w14:textId="77777777" w:rsidTr="000974B2">
        <w:tc>
          <w:tcPr>
            <w:tcW w:w="1560" w:type="dxa"/>
            <w:vAlign w:val="center"/>
          </w:tcPr>
          <w:p w14:paraId="792CB6CE" w14:textId="77777777" w:rsidR="00EF0F80" w:rsidRDefault="00EF0F80" w:rsidP="000974B2">
            <w:pPr>
              <w:jc w:val="left"/>
            </w:pPr>
            <w:r>
              <w:rPr>
                <w:rFonts w:eastAsiaTheme="minorEastAsia"/>
                <w:color w:val="000000" w:themeColor="text1"/>
                <w:szCs w:val="21"/>
              </w:rPr>
              <w:t>西部证券股份有限公司</w:t>
            </w:r>
          </w:p>
        </w:tc>
        <w:tc>
          <w:tcPr>
            <w:tcW w:w="780" w:type="dxa"/>
            <w:vAlign w:val="center"/>
          </w:tcPr>
          <w:p w14:paraId="436E04E8" w14:textId="77777777" w:rsidR="00EF0F80" w:rsidRDefault="00EF0F80" w:rsidP="000974B2">
            <w:pPr>
              <w:jc w:val="right"/>
            </w:pPr>
            <w:r>
              <w:rPr>
                <w:rFonts w:eastAsiaTheme="minorEastAsia"/>
                <w:color w:val="000000" w:themeColor="text1"/>
                <w:szCs w:val="21"/>
              </w:rPr>
              <w:t>2</w:t>
            </w:r>
          </w:p>
        </w:tc>
        <w:tc>
          <w:tcPr>
            <w:tcW w:w="1800" w:type="dxa"/>
            <w:vAlign w:val="center"/>
          </w:tcPr>
          <w:p w14:paraId="6EBF0CB9" w14:textId="77777777" w:rsidR="00EF0F80" w:rsidRDefault="00EF0F80" w:rsidP="000974B2">
            <w:pPr>
              <w:jc w:val="right"/>
            </w:pPr>
            <w:r>
              <w:rPr>
                <w:rFonts w:eastAsiaTheme="minorEastAsia"/>
                <w:color w:val="000000" w:themeColor="text1"/>
                <w:szCs w:val="21"/>
              </w:rPr>
              <w:t>69,167,062.23</w:t>
            </w:r>
          </w:p>
        </w:tc>
        <w:tc>
          <w:tcPr>
            <w:tcW w:w="1080" w:type="dxa"/>
            <w:vAlign w:val="center"/>
          </w:tcPr>
          <w:p w14:paraId="32580A3F" w14:textId="77777777" w:rsidR="00EF0F80" w:rsidRDefault="00EF0F80" w:rsidP="000974B2">
            <w:pPr>
              <w:jc w:val="right"/>
            </w:pPr>
            <w:r>
              <w:rPr>
                <w:rFonts w:eastAsiaTheme="minorEastAsia"/>
                <w:color w:val="000000" w:themeColor="text1"/>
                <w:szCs w:val="21"/>
              </w:rPr>
              <w:t>9.85%</w:t>
            </w:r>
          </w:p>
        </w:tc>
        <w:tc>
          <w:tcPr>
            <w:tcW w:w="1620" w:type="dxa"/>
            <w:vAlign w:val="center"/>
          </w:tcPr>
          <w:p w14:paraId="768DE23C" w14:textId="77777777" w:rsidR="00EF0F80" w:rsidRDefault="00EF0F80" w:rsidP="000974B2">
            <w:pPr>
              <w:jc w:val="right"/>
            </w:pPr>
            <w:r>
              <w:rPr>
                <w:rFonts w:eastAsiaTheme="minorEastAsia"/>
                <w:color w:val="000000" w:themeColor="text1"/>
                <w:szCs w:val="21"/>
              </w:rPr>
              <w:t>64,415.97</w:t>
            </w:r>
          </w:p>
        </w:tc>
        <w:tc>
          <w:tcPr>
            <w:tcW w:w="1080" w:type="dxa"/>
            <w:vAlign w:val="center"/>
          </w:tcPr>
          <w:p w14:paraId="3C2CFF59" w14:textId="77777777" w:rsidR="00EF0F80" w:rsidRDefault="00EF0F80" w:rsidP="000974B2">
            <w:pPr>
              <w:jc w:val="right"/>
            </w:pPr>
            <w:r>
              <w:rPr>
                <w:rFonts w:eastAsiaTheme="minorEastAsia"/>
                <w:color w:val="000000" w:themeColor="text1"/>
                <w:szCs w:val="21"/>
              </w:rPr>
              <w:t>9.85%</w:t>
            </w:r>
          </w:p>
        </w:tc>
        <w:tc>
          <w:tcPr>
            <w:tcW w:w="1080" w:type="dxa"/>
            <w:vAlign w:val="center"/>
          </w:tcPr>
          <w:p w14:paraId="254CD45F" w14:textId="77777777" w:rsidR="00EF0F80" w:rsidRDefault="00EF0F80" w:rsidP="000974B2">
            <w:pPr>
              <w:jc w:val="left"/>
            </w:pPr>
            <w:r>
              <w:rPr>
                <w:rFonts w:eastAsiaTheme="minorEastAsia"/>
                <w:color w:val="000000" w:themeColor="text1"/>
                <w:szCs w:val="21"/>
              </w:rPr>
              <w:t>-</w:t>
            </w:r>
          </w:p>
        </w:tc>
      </w:tr>
      <w:tr w:rsidR="00EF0F80" w14:paraId="304CE410" w14:textId="77777777" w:rsidTr="000974B2">
        <w:tc>
          <w:tcPr>
            <w:tcW w:w="1560" w:type="dxa"/>
            <w:vAlign w:val="center"/>
          </w:tcPr>
          <w:p w14:paraId="254874AC" w14:textId="77777777" w:rsidR="00EF0F80" w:rsidRDefault="00EF0F80" w:rsidP="000974B2">
            <w:pPr>
              <w:jc w:val="left"/>
            </w:pPr>
            <w:r>
              <w:rPr>
                <w:rFonts w:eastAsiaTheme="minorEastAsia"/>
                <w:color w:val="000000" w:themeColor="text1"/>
                <w:szCs w:val="21"/>
              </w:rPr>
              <w:t>中国银河证券股份有限公司</w:t>
            </w:r>
          </w:p>
        </w:tc>
        <w:tc>
          <w:tcPr>
            <w:tcW w:w="780" w:type="dxa"/>
            <w:vAlign w:val="center"/>
          </w:tcPr>
          <w:p w14:paraId="67B0BEB4" w14:textId="77777777" w:rsidR="00EF0F80" w:rsidRDefault="00EF0F80" w:rsidP="000974B2">
            <w:pPr>
              <w:jc w:val="right"/>
            </w:pPr>
            <w:r>
              <w:rPr>
                <w:rFonts w:eastAsiaTheme="minorEastAsia"/>
                <w:color w:val="000000" w:themeColor="text1"/>
                <w:szCs w:val="21"/>
              </w:rPr>
              <w:t>1</w:t>
            </w:r>
          </w:p>
        </w:tc>
        <w:tc>
          <w:tcPr>
            <w:tcW w:w="1800" w:type="dxa"/>
            <w:vAlign w:val="center"/>
          </w:tcPr>
          <w:p w14:paraId="0290DF87" w14:textId="77777777" w:rsidR="00EF0F80" w:rsidRDefault="00EF0F80" w:rsidP="000974B2">
            <w:pPr>
              <w:jc w:val="right"/>
            </w:pPr>
            <w:r>
              <w:rPr>
                <w:rFonts w:eastAsiaTheme="minorEastAsia"/>
                <w:color w:val="000000" w:themeColor="text1"/>
                <w:szCs w:val="21"/>
              </w:rPr>
              <w:t>6,438,805.71</w:t>
            </w:r>
          </w:p>
        </w:tc>
        <w:tc>
          <w:tcPr>
            <w:tcW w:w="1080" w:type="dxa"/>
            <w:vAlign w:val="center"/>
          </w:tcPr>
          <w:p w14:paraId="0ADBF33F" w14:textId="77777777" w:rsidR="00EF0F80" w:rsidRDefault="00EF0F80" w:rsidP="000974B2">
            <w:pPr>
              <w:jc w:val="right"/>
            </w:pPr>
            <w:r>
              <w:rPr>
                <w:rFonts w:eastAsiaTheme="minorEastAsia"/>
                <w:color w:val="000000" w:themeColor="text1"/>
                <w:szCs w:val="21"/>
              </w:rPr>
              <w:t>0.92%</w:t>
            </w:r>
          </w:p>
        </w:tc>
        <w:tc>
          <w:tcPr>
            <w:tcW w:w="1620" w:type="dxa"/>
            <w:vAlign w:val="center"/>
          </w:tcPr>
          <w:p w14:paraId="330F6A04" w14:textId="77777777" w:rsidR="00EF0F80" w:rsidRDefault="00EF0F80" w:rsidP="000974B2">
            <w:pPr>
              <w:jc w:val="right"/>
            </w:pPr>
            <w:r>
              <w:rPr>
                <w:rFonts w:eastAsiaTheme="minorEastAsia"/>
                <w:color w:val="000000" w:themeColor="text1"/>
                <w:szCs w:val="21"/>
              </w:rPr>
              <w:t>5,995.86</w:t>
            </w:r>
          </w:p>
        </w:tc>
        <w:tc>
          <w:tcPr>
            <w:tcW w:w="1080" w:type="dxa"/>
            <w:vAlign w:val="center"/>
          </w:tcPr>
          <w:p w14:paraId="7162F9C7" w14:textId="77777777" w:rsidR="00EF0F80" w:rsidRDefault="00EF0F80" w:rsidP="000974B2">
            <w:pPr>
              <w:jc w:val="right"/>
            </w:pPr>
            <w:r>
              <w:rPr>
                <w:rFonts w:eastAsiaTheme="minorEastAsia"/>
                <w:color w:val="000000" w:themeColor="text1"/>
                <w:szCs w:val="21"/>
              </w:rPr>
              <w:t>0.92%</w:t>
            </w:r>
          </w:p>
        </w:tc>
        <w:tc>
          <w:tcPr>
            <w:tcW w:w="1080" w:type="dxa"/>
            <w:vAlign w:val="center"/>
          </w:tcPr>
          <w:p w14:paraId="7D152C2E" w14:textId="77777777" w:rsidR="00EF0F80" w:rsidRDefault="00EF0F80" w:rsidP="000974B2">
            <w:pPr>
              <w:jc w:val="left"/>
            </w:pPr>
            <w:r>
              <w:rPr>
                <w:rFonts w:eastAsiaTheme="minorEastAsia"/>
                <w:color w:val="000000" w:themeColor="text1"/>
                <w:szCs w:val="21"/>
              </w:rPr>
              <w:t>-</w:t>
            </w:r>
          </w:p>
        </w:tc>
      </w:tr>
      <w:tr w:rsidR="00EF0F80" w14:paraId="0471DF65" w14:textId="77777777" w:rsidTr="000974B2">
        <w:tc>
          <w:tcPr>
            <w:tcW w:w="1560" w:type="dxa"/>
            <w:vAlign w:val="center"/>
          </w:tcPr>
          <w:p w14:paraId="10D5FD53" w14:textId="77777777" w:rsidR="00EF0F80" w:rsidRDefault="00EF0F80" w:rsidP="000974B2">
            <w:pPr>
              <w:jc w:val="left"/>
            </w:pPr>
            <w:r>
              <w:rPr>
                <w:rFonts w:eastAsiaTheme="minorEastAsia"/>
                <w:color w:val="000000" w:themeColor="text1"/>
                <w:szCs w:val="21"/>
              </w:rPr>
              <w:t>国金证券股份有限公司</w:t>
            </w:r>
          </w:p>
        </w:tc>
        <w:tc>
          <w:tcPr>
            <w:tcW w:w="780" w:type="dxa"/>
            <w:vAlign w:val="center"/>
          </w:tcPr>
          <w:p w14:paraId="7C6425E0" w14:textId="77777777" w:rsidR="00EF0F80" w:rsidRDefault="00EF0F80" w:rsidP="000974B2">
            <w:pPr>
              <w:jc w:val="right"/>
            </w:pPr>
            <w:r>
              <w:rPr>
                <w:rFonts w:eastAsiaTheme="minorEastAsia"/>
                <w:color w:val="000000" w:themeColor="text1"/>
                <w:szCs w:val="21"/>
              </w:rPr>
              <w:t>2</w:t>
            </w:r>
          </w:p>
        </w:tc>
        <w:tc>
          <w:tcPr>
            <w:tcW w:w="1800" w:type="dxa"/>
            <w:vAlign w:val="center"/>
          </w:tcPr>
          <w:p w14:paraId="290E0294" w14:textId="77777777" w:rsidR="00EF0F80" w:rsidRDefault="00EF0F80" w:rsidP="000974B2">
            <w:pPr>
              <w:jc w:val="right"/>
            </w:pPr>
            <w:r>
              <w:rPr>
                <w:rFonts w:eastAsiaTheme="minorEastAsia"/>
                <w:color w:val="000000" w:themeColor="text1"/>
                <w:szCs w:val="21"/>
              </w:rPr>
              <w:t>61,075,968.17</w:t>
            </w:r>
          </w:p>
        </w:tc>
        <w:tc>
          <w:tcPr>
            <w:tcW w:w="1080" w:type="dxa"/>
            <w:vAlign w:val="center"/>
          </w:tcPr>
          <w:p w14:paraId="1985B984" w14:textId="77777777" w:rsidR="00EF0F80" w:rsidRDefault="00EF0F80" w:rsidP="000974B2">
            <w:pPr>
              <w:jc w:val="right"/>
            </w:pPr>
            <w:r>
              <w:rPr>
                <w:rFonts w:eastAsiaTheme="minorEastAsia"/>
                <w:color w:val="000000" w:themeColor="text1"/>
                <w:szCs w:val="21"/>
              </w:rPr>
              <w:t>8.70%</w:t>
            </w:r>
          </w:p>
        </w:tc>
        <w:tc>
          <w:tcPr>
            <w:tcW w:w="1620" w:type="dxa"/>
            <w:vAlign w:val="center"/>
          </w:tcPr>
          <w:p w14:paraId="3A2AB6F3" w14:textId="77777777" w:rsidR="00EF0F80" w:rsidRDefault="00EF0F80" w:rsidP="000974B2">
            <w:pPr>
              <w:jc w:val="right"/>
            </w:pPr>
            <w:r>
              <w:rPr>
                <w:rFonts w:eastAsiaTheme="minorEastAsia"/>
                <w:color w:val="000000" w:themeColor="text1"/>
                <w:szCs w:val="21"/>
              </w:rPr>
              <w:t>56,880.28</w:t>
            </w:r>
          </w:p>
        </w:tc>
        <w:tc>
          <w:tcPr>
            <w:tcW w:w="1080" w:type="dxa"/>
            <w:vAlign w:val="center"/>
          </w:tcPr>
          <w:p w14:paraId="13B95262" w14:textId="77777777" w:rsidR="00EF0F80" w:rsidRDefault="00EF0F80" w:rsidP="000974B2">
            <w:pPr>
              <w:jc w:val="right"/>
            </w:pPr>
            <w:r>
              <w:rPr>
                <w:rFonts w:eastAsiaTheme="minorEastAsia"/>
                <w:color w:val="000000" w:themeColor="text1"/>
                <w:szCs w:val="21"/>
              </w:rPr>
              <w:t>8.70%</w:t>
            </w:r>
          </w:p>
        </w:tc>
        <w:tc>
          <w:tcPr>
            <w:tcW w:w="1080" w:type="dxa"/>
            <w:vAlign w:val="center"/>
          </w:tcPr>
          <w:p w14:paraId="479A45BB" w14:textId="77777777" w:rsidR="00EF0F80" w:rsidRDefault="00EF0F80" w:rsidP="000974B2">
            <w:pPr>
              <w:jc w:val="left"/>
            </w:pPr>
            <w:r>
              <w:rPr>
                <w:rFonts w:eastAsiaTheme="minorEastAsia"/>
                <w:color w:val="000000" w:themeColor="text1"/>
                <w:szCs w:val="21"/>
              </w:rPr>
              <w:t>-</w:t>
            </w:r>
          </w:p>
        </w:tc>
      </w:tr>
      <w:tr w:rsidR="00EF0F80" w14:paraId="7782DFB9" w14:textId="77777777" w:rsidTr="000974B2">
        <w:tc>
          <w:tcPr>
            <w:tcW w:w="1560" w:type="dxa"/>
            <w:vAlign w:val="center"/>
          </w:tcPr>
          <w:p w14:paraId="1F93CB9C" w14:textId="77777777" w:rsidR="00EF0F80" w:rsidRDefault="00EF0F80" w:rsidP="000974B2">
            <w:pPr>
              <w:jc w:val="left"/>
            </w:pPr>
            <w:r>
              <w:rPr>
                <w:rFonts w:eastAsiaTheme="minorEastAsia"/>
                <w:color w:val="000000" w:themeColor="text1"/>
                <w:szCs w:val="21"/>
              </w:rPr>
              <w:t>兴业证券股份有限公司</w:t>
            </w:r>
          </w:p>
        </w:tc>
        <w:tc>
          <w:tcPr>
            <w:tcW w:w="780" w:type="dxa"/>
            <w:vAlign w:val="center"/>
          </w:tcPr>
          <w:p w14:paraId="03F6CFB4" w14:textId="77777777" w:rsidR="00EF0F80" w:rsidRDefault="00EF0F80" w:rsidP="000974B2">
            <w:pPr>
              <w:jc w:val="right"/>
            </w:pPr>
            <w:r>
              <w:rPr>
                <w:rFonts w:eastAsiaTheme="minorEastAsia"/>
                <w:color w:val="000000" w:themeColor="text1"/>
                <w:szCs w:val="21"/>
              </w:rPr>
              <w:t>1</w:t>
            </w:r>
          </w:p>
        </w:tc>
        <w:tc>
          <w:tcPr>
            <w:tcW w:w="1800" w:type="dxa"/>
            <w:vAlign w:val="center"/>
          </w:tcPr>
          <w:p w14:paraId="2E8AF06D" w14:textId="77777777" w:rsidR="00EF0F80" w:rsidRDefault="00EF0F80" w:rsidP="000974B2">
            <w:pPr>
              <w:jc w:val="right"/>
            </w:pPr>
            <w:r>
              <w:rPr>
                <w:rFonts w:eastAsiaTheme="minorEastAsia"/>
                <w:color w:val="000000" w:themeColor="text1"/>
                <w:szCs w:val="21"/>
              </w:rPr>
              <w:t>52,633,557.19</w:t>
            </w:r>
          </w:p>
        </w:tc>
        <w:tc>
          <w:tcPr>
            <w:tcW w:w="1080" w:type="dxa"/>
            <w:vAlign w:val="center"/>
          </w:tcPr>
          <w:p w14:paraId="23365CBE" w14:textId="77777777" w:rsidR="00EF0F80" w:rsidRDefault="00EF0F80" w:rsidP="000974B2">
            <w:pPr>
              <w:jc w:val="right"/>
            </w:pPr>
            <w:r>
              <w:rPr>
                <w:rFonts w:eastAsiaTheme="minorEastAsia"/>
                <w:color w:val="000000" w:themeColor="text1"/>
                <w:szCs w:val="21"/>
              </w:rPr>
              <w:t>7.50%</w:t>
            </w:r>
          </w:p>
        </w:tc>
        <w:tc>
          <w:tcPr>
            <w:tcW w:w="1620" w:type="dxa"/>
            <w:vAlign w:val="center"/>
          </w:tcPr>
          <w:p w14:paraId="7790A203" w14:textId="77777777" w:rsidR="00EF0F80" w:rsidRDefault="00EF0F80" w:rsidP="000974B2">
            <w:pPr>
              <w:jc w:val="right"/>
            </w:pPr>
            <w:r>
              <w:rPr>
                <w:rFonts w:eastAsiaTheme="minorEastAsia"/>
                <w:color w:val="000000" w:themeColor="text1"/>
                <w:szCs w:val="21"/>
              </w:rPr>
              <w:t>49,017.51</w:t>
            </w:r>
          </w:p>
        </w:tc>
        <w:tc>
          <w:tcPr>
            <w:tcW w:w="1080" w:type="dxa"/>
            <w:vAlign w:val="center"/>
          </w:tcPr>
          <w:p w14:paraId="02A447C0" w14:textId="77777777" w:rsidR="00EF0F80" w:rsidRDefault="00EF0F80" w:rsidP="000974B2">
            <w:pPr>
              <w:jc w:val="right"/>
            </w:pPr>
            <w:r>
              <w:rPr>
                <w:rFonts w:eastAsiaTheme="minorEastAsia"/>
                <w:color w:val="000000" w:themeColor="text1"/>
                <w:szCs w:val="21"/>
              </w:rPr>
              <w:t>7.50%</w:t>
            </w:r>
          </w:p>
        </w:tc>
        <w:tc>
          <w:tcPr>
            <w:tcW w:w="1080" w:type="dxa"/>
            <w:vAlign w:val="center"/>
          </w:tcPr>
          <w:p w14:paraId="7361518F" w14:textId="77777777" w:rsidR="00EF0F80" w:rsidRDefault="00EF0F80" w:rsidP="000974B2">
            <w:pPr>
              <w:jc w:val="left"/>
            </w:pPr>
            <w:r>
              <w:rPr>
                <w:rFonts w:eastAsiaTheme="minorEastAsia"/>
                <w:color w:val="000000" w:themeColor="text1"/>
                <w:szCs w:val="21"/>
              </w:rPr>
              <w:t>-</w:t>
            </w:r>
          </w:p>
        </w:tc>
      </w:tr>
      <w:tr w:rsidR="00EF0F80" w14:paraId="388EBAE3" w14:textId="77777777" w:rsidTr="000974B2">
        <w:tc>
          <w:tcPr>
            <w:tcW w:w="1560" w:type="dxa"/>
            <w:vAlign w:val="center"/>
          </w:tcPr>
          <w:p w14:paraId="72CDA807" w14:textId="77777777" w:rsidR="00EF0F80" w:rsidRDefault="00EF0F80" w:rsidP="000974B2">
            <w:pPr>
              <w:jc w:val="left"/>
            </w:pPr>
            <w:r>
              <w:rPr>
                <w:rFonts w:eastAsiaTheme="minorEastAsia"/>
                <w:color w:val="000000" w:themeColor="text1"/>
                <w:szCs w:val="21"/>
              </w:rPr>
              <w:t>天风证券股份有限公司</w:t>
            </w:r>
          </w:p>
        </w:tc>
        <w:tc>
          <w:tcPr>
            <w:tcW w:w="780" w:type="dxa"/>
            <w:vAlign w:val="center"/>
          </w:tcPr>
          <w:p w14:paraId="56B3FD11" w14:textId="77777777" w:rsidR="00EF0F80" w:rsidRDefault="00EF0F80" w:rsidP="000974B2">
            <w:pPr>
              <w:jc w:val="right"/>
            </w:pPr>
            <w:r>
              <w:rPr>
                <w:rFonts w:eastAsiaTheme="minorEastAsia"/>
                <w:color w:val="000000" w:themeColor="text1"/>
                <w:szCs w:val="21"/>
              </w:rPr>
              <w:t>1</w:t>
            </w:r>
          </w:p>
        </w:tc>
        <w:tc>
          <w:tcPr>
            <w:tcW w:w="1800" w:type="dxa"/>
            <w:vAlign w:val="center"/>
          </w:tcPr>
          <w:p w14:paraId="52005E00" w14:textId="77777777" w:rsidR="00EF0F80" w:rsidRDefault="00EF0F80" w:rsidP="000974B2">
            <w:pPr>
              <w:jc w:val="right"/>
            </w:pPr>
            <w:r>
              <w:rPr>
                <w:rFonts w:eastAsiaTheme="minorEastAsia"/>
                <w:color w:val="000000" w:themeColor="text1"/>
                <w:szCs w:val="21"/>
              </w:rPr>
              <w:t>48,940,572.29</w:t>
            </w:r>
          </w:p>
        </w:tc>
        <w:tc>
          <w:tcPr>
            <w:tcW w:w="1080" w:type="dxa"/>
            <w:vAlign w:val="center"/>
          </w:tcPr>
          <w:p w14:paraId="73230442" w14:textId="77777777" w:rsidR="00EF0F80" w:rsidRDefault="00EF0F80" w:rsidP="000974B2">
            <w:pPr>
              <w:jc w:val="right"/>
            </w:pPr>
            <w:r>
              <w:rPr>
                <w:rFonts w:eastAsiaTheme="minorEastAsia"/>
                <w:color w:val="000000" w:themeColor="text1"/>
                <w:szCs w:val="21"/>
              </w:rPr>
              <w:t>6.97%</w:t>
            </w:r>
          </w:p>
        </w:tc>
        <w:tc>
          <w:tcPr>
            <w:tcW w:w="1620" w:type="dxa"/>
            <w:vAlign w:val="center"/>
          </w:tcPr>
          <w:p w14:paraId="21674526" w14:textId="77777777" w:rsidR="00EF0F80" w:rsidRDefault="00EF0F80" w:rsidP="000974B2">
            <w:pPr>
              <w:jc w:val="right"/>
            </w:pPr>
            <w:r>
              <w:rPr>
                <w:rFonts w:eastAsiaTheme="minorEastAsia"/>
                <w:color w:val="000000" w:themeColor="text1"/>
                <w:szCs w:val="21"/>
              </w:rPr>
              <w:t>45,578.47</w:t>
            </w:r>
          </w:p>
        </w:tc>
        <w:tc>
          <w:tcPr>
            <w:tcW w:w="1080" w:type="dxa"/>
            <w:vAlign w:val="center"/>
          </w:tcPr>
          <w:p w14:paraId="11D48F4F" w14:textId="77777777" w:rsidR="00EF0F80" w:rsidRDefault="00EF0F80" w:rsidP="000974B2">
            <w:pPr>
              <w:jc w:val="right"/>
            </w:pPr>
            <w:r>
              <w:rPr>
                <w:rFonts w:eastAsiaTheme="minorEastAsia"/>
                <w:color w:val="000000" w:themeColor="text1"/>
                <w:szCs w:val="21"/>
              </w:rPr>
              <w:t>6.97%</w:t>
            </w:r>
          </w:p>
        </w:tc>
        <w:tc>
          <w:tcPr>
            <w:tcW w:w="1080" w:type="dxa"/>
            <w:vAlign w:val="center"/>
          </w:tcPr>
          <w:p w14:paraId="228A8EA3" w14:textId="77777777" w:rsidR="00EF0F80" w:rsidRDefault="00EF0F80" w:rsidP="000974B2">
            <w:pPr>
              <w:jc w:val="left"/>
            </w:pPr>
            <w:r>
              <w:rPr>
                <w:rFonts w:eastAsiaTheme="minorEastAsia"/>
                <w:color w:val="000000" w:themeColor="text1"/>
                <w:szCs w:val="21"/>
              </w:rPr>
              <w:t>-</w:t>
            </w:r>
          </w:p>
        </w:tc>
      </w:tr>
      <w:tr w:rsidR="00EF0F80" w14:paraId="0D5BFA13" w14:textId="77777777" w:rsidTr="000974B2">
        <w:tc>
          <w:tcPr>
            <w:tcW w:w="1560" w:type="dxa"/>
            <w:vAlign w:val="center"/>
          </w:tcPr>
          <w:p w14:paraId="56A46EBB" w14:textId="77777777" w:rsidR="00EF0F80" w:rsidRDefault="00EF0F80" w:rsidP="000974B2">
            <w:pPr>
              <w:jc w:val="left"/>
            </w:pPr>
            <w:r>
              <w:rPr>
                <w:rFonts w:eastAsiaTheme="minorEastAsia"/>
                <w:color w:val="000000" w:themeColor="text1"/>
                <w:szCs w:val="21"/>
              </w:rPr>
              <w:t>华创证券有限责任公司</w:t>
            </w:r>
          </w:p>
        </w:tc>
        <w:tc>
          <w:tcPr>
            <w:tcW w:w="780" w:type="dxa"/>
            <w:vAlign w:val="center"/>
          </w:tcPr>
          <w:p w14:paraId="7D38D4B8" w14:textId="77777777" w:rsidR="00EF0F80" w:rsidRDefault="00EF0F80" w:rsidP="000974B2">
            <w:pPr>
              <w:jc w:val="right"/>
            </w:pPr>
            <w:r>
              <w:rPr>
                <w:rFonts w:eastAsiaTheme="minorEastAsia"/>
                <w:color w:val="000000" w:themeColor="text1"/>
                <w:szCs w:val="21"/>
              </w:rPr>
              <w:t>1</w:t>
            </w:r>
          </w:p>
        </w:tc>
        <w:tc>
          <w:tcPr>
            <w:tcW w:w="1800" w:type="dxa"/>
            <w:vAlign w:val="center"/>
          </w:tcPr>
          <w:p w14:paraId="0845A06A" w14:textId="77777777" w:rsidR="00EF0F80" w:rsidRDefault="00EF0F80" w:rsidP="000974B2">
            <w:pPr>
              <w:jc w:val="right"/>
            </w:pPr>
            <w:r>
              <w:rPr>
                <w:rFonts w:eastAsiaTheme="minorEastAsia"/>
                <w:color w:val="000000" w:themeColor="text1"/>
                <w:szCs w:val="21"/>
              </w:rPr>
              <w:t>48,590,654.22</w:t>
            </w:r>
          </w:p>
        </w:tc>
        <w:tc>
          <w:tcPr>
            <w:tcW w:w="1080" w:type="dxa"/>
            <w:vAlign w:val="center"/>
          </w:tcPr>
          <w:p w14:paraId="7227C8DD" w14:textId="77777777" w:rsidR="00EF0F80" w:rsidRDefault="00EF0F80" w:rsidP="000974B2">
            <w:pPr>
              <w:jc w:val="right"/>
            </w:pPr>
            <w:r>
              <w:rPr>
                <w:rFonts w:eastAsiaTheme="minorEastAsia"/>
                <w:color w:val="000000" w:themeColor="text1"/>
                <w:szCs w:val="21"/>
              </w:rPr>
              <w:t>6.92%</w:t>
            </w:r>
          </w:p>
        </w:tc>
        <w:tc>
          <w:tcPr>
            <w:tcW w:w="1620" w:type="dxa"/>
            <w:vAlign w:val="center"/>
          </w:tcPr>
          <w:p w14:paraId="7B51B5A0" w14:textId="77777777" w:rsidR="00EF0F80" w:rsidRDefault="00EF0F80" w:rsidP="000974B2">
            <w:pPr>
              <w:jc w:val="right"/>
            </w:pPr>
            <w:r>
              <w:rPr>
                <w:rFonts w:eastAsiaTheme="minorEastAsia"/>
                <w:color w:val="000000" w:themeColor="text1"/>
                <w:szCs w:val="21"/>
              </w:rPr>
              <w:t>45,252.53</w:t>
            </w:r>
          </w:p>
        </w:tc>
        <w:tc>
          <w:tcPr>
            <w:tcW w:w="1080" w:type="dxa"/>
            <w:vAlign w:val="center"/>
          </w:tcPr>
          <w:p w14:paraId="08B1B855" w14:textId="77777777" w:rsidR="00EF0F80" w:rsidRDefault="00EF0F80" w:rsidP="000974B2">
            <w:pPr>
              <w:jc w:val="right"/>
            </w:pPr>
            <w:r>
              <w:rPr>
                <w:rFonts w:eastAsiaTheme="minorEastAsia"/>
                <w:color w:val="000000" w:themeColor="text1"/>
                <w:szCs w:val="21"/>
              </w:rPr>
              <w:t>6.92%</w:t>
            </w:r>
          </w:p>
        </w:tc>
        <w:tc>
          <w:tcPr>
            <w:tcW w:w="1080" w:type="dxa"/>
            <w:vAlign w:val="center"/>
          </w:tcPr>
          <w:p w14:paraId="24F95C70" w14:textId="77777777" w:rsidR="00EF0F80" w:rsidRDefault="00EF0F80" w:rsidP="000974B2">
            <w:pPr>
              <w:jc w:val="left"/>
            </w:pPr>
            <w:r>
              <w:rPr>
                <w:rFonts w:eastAsiaTheme="minorEastAsia"/>
                <w:color w:val="000000" w:themeColor="text1"/>
                <w:szCs w:val="21"/>
              </w:rPr>
              <w:t>-</w:t>
            </w:r>
          </w:p>
        </w:tc>
      </w:tr>
      <w:tr w:rsidR="00EF0F80" w14:paraId="6C0FC084" w14:textId="77777777" w:rsidTr="000974B2">
        <w:tc>
          <w:tcPr>
            <w:tcW w:w="1560" w:type="dxa"/>
            <w:vAlign w:val="center"/>
          </w:tcPr>
          <w:p w14:paraId="1C956606" w14:textId="77777777" w:rsidR="00EF0F80" w:rsidRDefault="00EF0F80" w:rsidP="000974B2">
            <w:pPr>
              <w:jc w:val="left"/>
            </w:pPr>
            <w:r>
              <w:rPr>
                <w:rFonts w:eastAsiaTheme="minorEastAsia"/>
                <w:color w:val="000000" w:themeColor="text1"/>
                <w:szCs w:val="21"/>
              </w:rPr>
              <w:t>华西证券股份有限公司</w:t>
            </w:r>
          </w:p>
        </w:tc>
        <w:tc>
          <w:tcPr>
            <w:tcW w:w="780" w:type="dxa"/>
            <w:vAlign w:val="center"/>
          </w:tcPr>
          <w:p w14:paraId="2A77B3B8" w14:textId="77777777" w:rsidR="00EF0F80" w:rsidRDefault="00EF0F80" w:rsidP="000974B2">
            <w:pPr>
              <w:jc w:val="right"/>
            </w:pPr>
            <w:r>
              <w:rPr>
                <w:rFonts w:eastAsiaTheme="minorEastAsia"/>
                <w:color w:val="000000" w:themeColor="text1"/>
                <w:szCs w:val="21"/>
              </w:rPr>
              <w:t>1</w:t>
            </w:r>
          </w:p>
        </w:tc>
        <w:tc>
          <w:tcPr>
            <w:tcW w:w="1800" w:type="dxa"/>
            <w:vAlign w:val="center"/>
          </w:tcPr>
          <w:p w14:paraId="4D3674E2" w14:textId="77777777" w:rsidR="00EF0F80" w:rsidRDefault="00EF0F80" w:rsidP="000974B2">
            <w:pPr>
              <w:jc w:val="right"/>
            </w:pPr>
            <w:r>
              <w:rPr>
                <w:rFonts w:eastAsiaTheme="minorEastAsia"/>
                <w:color w:val="000000" w:themeColor="text1"/>
                <w:szCs w:val="21"/>
              </w:rPr>
              <w:t>36,369,064.63</w:t>
            </w:r>
          </w:p>
        </w:tc>
        <w:tc>
          <w:tcPr>
            <w:tcW w:w="1080" w:type="dxa"/>
            <w:vAlign w:val="center"/>
          </w:tcPr>
          <w:p w14:paraId="3D2ED02D" w14:textId="77777777" w:rsidR="00EF0F80" w:rsidRDefault="00EF0F80" w:rsidP="000974B2">
            <w:pPr>
              <w:jc w:val="right"/>
            </w:pPr>
            <w:r>
              <w:rPr>
                <w:rFonts w:eastAsiaTheme="minorEastAsia"/>
                <w:color w:val="000000" w:themeColor="text1"/>
                <w:szCs w:val="21"/>
              </w:rPr>
              <w:t>5.18%</w:t>
            </w:r>
          </w:p>
        </w:tc>
        <w:tc>
          <w:tcPr>
            <w:tcW w:w="1620" w:type="dxa"/>
            <w:vAlign w:val="center"/>
          </w:tcPr>
          <w:p w14:paraId="47F53287" w14:textId="77777777" w:rsidR="00EF0F80" w:rsidRDefault="00EF0F80" w:rsidP="000974B2">
            <w:pPr>
              <w:jc w:val="right"/>
            </w:pPr>
            <w:r>
              <w:rPr>
                <w:rFonts w:eastAsiaTheme="minorEastAsia"/>
                <w:color w:val="000000" w:themeColor="text1"/>
                <w:szCs w:val="21"/>
              </w:rPr>
              <w:t>33,870.36</w:t>
            </w:r>
          </w:p>
        </w:tc>
        <w:tc>
          <w:tcPr>
            <w:tcW w:w="1080" w:type="dxa"/>
            <w:vAlign w:val="center"/>
          </w:tcPr>
          <w:p w14:paraId="24A03944" w14:textId="77777777" w:rsidR="00EF0F80" w:rsidRDefault="00EF0F80" w:rsidP="000974B2">
            <w:pPr>
              <w:jc w:val="right"/>
            </w:pPr>
            <w:r>
              <w:rPr>
                <w:rFonts w:eastAsiaTheme="minorEastAsia"/>
                <w:color w:val="000000" w:themeColor="text1"/>
                <w:szCs w:val="21"/>
              </w:rPr>
              <w:t>5.18%</w:t>
            </w:r>
          </w:p>
        </w:tc>
        <w:tc>
          <w:tcPr>
            <w:tcW w:w="1080" w:type="dxa"/>
            <w:vAlign w:val="center"/>
          </w:tcPr>
          <w:p w14:paraId="31C19F79" w14:textId="77777777" w:rsidR="00EF0F80" w:rsidRDefault="00EF0F80" w:rsidP="000974B2">
            <w:pPr>
              <w:jc w:val="left"/>
            </w:pPr>
            <w:r>
              <w:rPr>
                <w:rFonts w:eastAsiaTheme="minorEastAsia"/>
                <w:color w:val="000000" w:themeColor="text1"/>
                <w:szCs w:val="21"/>
              </w:rPr>
              <w:t>-</w:t>
            </w:r>
          </w:p>
        </w:tc>
      </w:tr>
      <w:tr w:rsidR="00EF0F80" w14:paraId="614A2818" w14:textId="77777777" w:rsidTr="000974B2">
        <w:tc>
          <w:tcPr>
            <w:tcW w:w="1560" w:type="dxa"/>
            <w:vAlign w:val="center"/>
          </w:tcPr>
          <w:p w14:paraId="335986CF" w14:textId="77777777" w:rsidR="00EF0F80" w:rsidRDefault="00EF0F80" w:rsidP="000974B2">
            <w:pPr>
              <w:jc w:val="left"/>
            </w:pPr>
            <w:r>
              <w:rPr>
                <w:rFonts w:eastAsiaTheme="minorEastAsia"/>
                <w:color w:val="000000" w:themeColor="text1"/>
                <w:szCs w:val="21"/>
              </w:rPr>
              <w:t>光大证券股份有限公司</w:t>
            </w:r>
          </w:p>
        </w:tc>
        <w:tc>
          <w:tcPr>
            <w:tcW w:w="780" w:type="dxa"/>
            <w:vAlign w:val="center"/>
          </w:tcPr>
          <w:p w14:paraId="0C957A9C" w14:textId="77777777" w:rsidR="00EF0F80" w:rsidRDefault="00EF0F80" w:rsidP="000974B2">
            <w:pPr>
              <w:jc w:val="right"/>
            </w:pPr>
            <w:r>
              <w:rPr>
                <w:rFonts w:eastAsiaTheme="minorEastAsia"/>
                <w:color w:val="000000" w:themeColor="text1"/>
                <w:szCs w:val="21"/>
              </w:rPr>
              <w:t>2</w:t>
            </w:r>
          </w:p>
        </w:tc>
        <w:tc>
          <w:tcPr>
            <w:tcW w:w="1800" w:type="dxa"/>
            <w:vAlign w:val="center"/>
          </w:tcPr>
          <w:p w14:paraId="5D8D6A1E" w14:textId="77777777" w:rsidR="00EF0F80" w:rsidRDefault="00EF0F80" w:rsidP="000974B2">
            <w:pPr>
              <w:jc w:val="right"/>
            </w:pPr>
            <w:r>
              <w:rPr>
                <w:rFonts w:eastAsiaTheme="minorEastAsia"/>
                <w:color w:val="000000" w:themeColor="text1"/>
                <w:szCs w:val="21"/>
              </w:rPr>
              <w:t>34,834,105.92</w:t>
            </w:r>
          </w:p>
        </w:tc>
        <w:tc>
          <w:tcPr>
            <w:tcW w:w="1080" w:type="dxa"/>
            <w:vAlign w:val="center"/>
          </w:tcPr>
          <w:p w14:paraId="152CEAA0" w14:textId="77777777" w:rsidR="00EF0F80" w:rsidRDefault="00EF0F80" w:rsidP="000974B2">
            <w:pPr>
              <w:jc w:val="right"/>
            </w:pPr>
            <w:r>
              <w:rPr>
                <w:rFonts w:eastAsiaTheme="minorEastAsia"/>
                <w:color w:val="000000" w:themeColor="text1"/>
                <w:szCs w:val="21"/>
              </w:rPr>
              <w:t>4.96%</w:t>
            </w:r>
          </w:p>
        </w:tc>
        <w:tc>
          <w:tcPr>
            <w:tcW w:w="1620" w:type="dxa"/>
            <w:vAlign w:val="center"/>
          </w:tcPr>
          <w:p w14:paraId="7731BAE9" w14:textId="77777777" w:rsidR="00EF0F80" w:rsidRDefault="00EF0F80" w:rsidP="000974B2">
            <w:pPr>
              <w:jc w:val="right"/>
            </w:pPr>
            <w:r>
              <w:rPr>
                <w:rFonts w:eastAsiaTheme="minorEastAsia"/>
                <w:color w:val="000000" w:themeColor="text1"/>
                <w:szCs w:val="21"/>
              </w:rPr>
              <w:t>32,441.16</w:t>
            </w:r>
          </w:p>
        </w:tc>
        <w:tc>
          <w:tcPr>
            <w:tcW w:w="1080" w:type="dxa"/>
            <w:vAlign w:val="center"/>
          </w:tcPr>
          <w:p w14:paraId="49DC8517" w14:textId="77777777" w:rsidR="00EF0F80" w:rsidRDefault="00EF0F80" w:rsidP="000974B2">
            <w:pPr>
              <w:jc w:val="right"/>
            </w:pPr>
            <w:r>
              <w:rPr>
                <w:rFonts w:eastAsiaTheme="minorEastAsia"/>
                <w:color w:val="000000" w:themeColor="text1"/>
                <w:szCs w:val="21"/>
              </w:rPr>
              <w:t>4.96%</w:t>
            </w:r>
          </w:p>
        </w:tc>
        <w:tc>
          <w:tcPr>
            <w:tcW w:w="1080" w:type="dxa"/>
            <w:vAlign w:val="center"/>
          </w:tcPr>
          <w:p w14:paraId="2BEA945B" w14:textId="77777777" w:rsidR="00EF0F80" w:rsidRDefault="00EF0F80" w:rsidP="000974B2">
            <w:pPr>
              <w:jc w:val="left"/>
            </w:pPr>
            <w:r>
              <w:rPr>
                <w:rFonts w:eastAsiaTheme="minorEastAsia"/>
                <w:color w:val="000000" w:themeColor="text1"/>
                <w:szCs w:val="21"/>
              </w:rPr>
              <w:t>-</w:t>
            </w:r>
          </w:p>
        </w:tc>
      </w:tr>
      <w:tr w:rsidR="00EF0F80" w14:paraId="2D6B75B2" w14:textId="77777777" w:rsidTr="000974B2">
        <w:tc>
          <w:tcPr>
            <w:tcW w:w="1560" w:type="dxa"/>
            <w:vAlign w:val="center"/>
          </w:tcPr>
          <w:p w14:paraId="74F11408" w14:textId="77777777" w:rsidR="00EF0F80" w:rsidRDefault="00EF0F80" w:rsidP="000974B2">
            <w:pPr>
              <w:jc w:val="left"/>
            </w:pPr>
            <w:r>
              <w:rPr>
                <w:rFonts w:eastAsiaTheme="minorEastAsia"/>
                <w:color w:val="000000" w:themeColor="text1"/>
                <w:szCs w:val="21"/>
              </w:rPr>
              <w:t>华泰证券股份</w:t>
            </w:r>
            <w:r>
              <w:rPr>
                <w:rFonts w:eastAsiaTheme="minorEastAsia"/>
                <w:color w:val="000000" w:themeColor="text1"/>
                <w:szCs w:val="21"/>
              </w:rPr>
              <w:lastRenderedPageBreak/>
              <w:t>有限公司</w:t>
            </w:r>
          </w:p>
        </w:tc>
        <w:tc>
          <w:tcPr>
            <w:tcW w:w="780" w:type="dxa"/>
            <w:vAlign w:val="center"/>
          </w:tcPr>
          <w:p w14:paraId="5F9A65A6" w14:textId="77777777" w:rsidR="00EF0F80" w:rsidRDefault="00EF0F80" w:rsidP="000974B2">
            <w:pPr>
              <w:jc w:val="right"/>
            </w:pPr>
            <w:r>
              <w:rPr>
                <w:rFonts w:eastAsiaTheme="minorEastAsia"/>
                <w:color w:val="000000" w:themeColor="text1"/>
                <w:szCs w:val="21"/>
              </w:rPr>
              <w:lastRenderedPageBreak/>
              <w:t>1</w:t>
            </w:r>
          </w:p>
        </w:tc>
        <w:tc>
          <w:tcPr>
            <w:tcW w:w="1800" w:type="dxa"/>
            <w:vAlign w:val="center"/>
          </w:tcPr>
          <w:p w14:paraId="413A7D20" w14:textId="77777777" w:rsidR="00EF0F80" w:rsidRDefault="00EF0F80" w:rsidP="000974B2">
            <w:pPr>
              <w:jc w:val="right"/>
            </w:pPr>
            <w:r>
              <w:rPr>
                <w:rFonts w:eastAsiaTheme="minorEastAsia"/>
                <w:color w:val="000000" w:themeColor="text1"/>
                <w:szCs w:val="21"/>
              </w:rPr>
              <w:t>26,354,527.17</w:t>
            </w:r>
          </w:p>
        </w:tc>
        <w:tc>
          <w:tcPr>
            <w:tcW w:w="1080" w:type="dxa"/>
            <w:vAlign w:val="center"/>
          </w:tcPr>
          <w:p w14:paraId="7BDF1D12" w14:textId="77777777" w:rsidR="00EF0F80" w:rsidRDefault="00EF0F80" w:rsidP="000974B2">
            <w:pPr>
              <w:jc w:val="right"/>
            </w:pPr>
            <w:r>
              <w:rPr>
                <w:rFonts w:eastAsiaTheme="minorEastAsia"/>
                <w:color w:val="000000" w:themeColor="text1"/>
                <w:szCs w:val="21"/>
              </w:rPr>
              <w:t>3.75%</w:t>
            </w:r>
          </w:p>
        </w:tc>
        <w:tc>
          <w:tcPr>
            <w:tcW w:w="1620" w:type="dxa"/>
            <w:vAlign w:val="center"/>
          </w:tcPr>
          <w:p w14:paraId="396B43AF" w14:textId="77777777" w:rsidR="00EF0F80" w:rsidRDefault="00EF0F80" w:rsidP="000974B2">
            <w:pPr>
              <w:jc w:val="right"/>
            </w:pPr>
            <w:r>
              <w:rPr>
                <w:rFonts w:eastAsiaTheme="minorEastAsia"/>
                <w:color w:val="000000" w:themeColor="text1"/>
                <w:szCs w:val="21"/>
              </w:rPr>
              <w:t>24,544.00</w:t>
            </w:r>
          </w:p>
        </w:tc>
        <w:tc>
          <w:tcPr>
            <w:tcW w:w="1080" w:type="dxa"/>
            <w:vAlign w:val="center"/>
          </w:tcPr>
          <w:p w14:paraId="63106C0F" w14:textId="77777777" w:rsidR="00EF0F80" w:rsidRDefault="00EF0F80" w:rsidP="000974B2">
            <w:pPr>
              <w:jc w:val="right"/>
            </w:pPr>
            <w:r>
              <w:rPr>
                <w:rFonts w:eastAsiaTheme="minorEastAsia"/>
                <w:color w:val="000000" w:themeColor="text1"/>
                <w:szCs w:val="21"/>
              </w:rPr>
              <w:t>3.75%</w:t>
            </w:r>
          </w:p>
        </w:tc>
        <w:tc>
          <w:tcPr>
            <w:tcW w:w="1080" w:type="dxa"/>
            <w:vAlign w:val="center"/>
          </w:tcPr>
          <w:p w14:paraId="080E7357" w14:textId="77777777" w:rsidR="00EF0F80" w:rsidRDefault="00EF0F80" w:rsidP="000974B2">
            <w:pPr>
              <w:jc w:val="left"/>
            </w:pPr>
            <w:r>
              <w:rPr>
                <w:rFonts w:eastAsiaTheme="minorEastAsia"/>
                <w:color w:val="000000" w:themeColor="text1"/>
                <w:szCs w:val="21"/>
              </w:rPr>
              <w:t>-</w:t>
            </w:r>
          </w:p>
        </w:tc>
      </w:tr>
      <w:tr w:rsidR="00EF0F80" w14:paraId="66BB3473" w14:textId="77777777" w:rsidTr="000974B2">
        <w:tc>
          <w:tcPr>
            <w:tcW w:w="1560" w:type="dxa"/>
            <w:vAlign w:val="center"/>
          </w:tcPr>
          <w:p w14:paraId="0E8F0422" w14:textId="77777777" w:rsidR="00EF0F80" w:rsidRDefault="00EF0F80" w:rsidP="000974B2">
            <w:pPr>
              <w:jc w:val="left"/>
            </w:pPr>
            <w:r>
              <w:rPr>
                <w:rFonts w:eastAsiaTheme="minorEastAsia"/>
                <w:color w:val="000000" w:themeColor="text1"/>
                <w:szCs w:val="21"/>
              </w:rPr>
              <w:t>国信证券股份有限公司</w:t>
            </w:r>
          </w:p>
        </w:tc>
        <w:tc>
          <w:tcPr>
            <w:tcW w:w="780" w:type="dxa"/>
            <w:vAlign w:val="center"/>
          </w:tcPr>
          <w:p w14:paraId="1F9E575B" w14:textId="77777777" w:rsidR="00EF0F80" w:rsidRDefault="00EF0F80" w:rsidP="000974B2">
            <w:pPr>
              <w:jc w:val="right"/>
            </w:pPr>
            <w:r>
              <w:rPr>
                <w:rFonts w:eastAsiaTheme="minorEastAsia"/>
                <w:color w:val="000000" w:themeColor="text1"/>
                <w:szCs w:val="21"/>
              </w:rPr>
              <w:t>1</w:t>
            </w:r>
          </w:p>
        </w:tc>
        <w:tc>
          <w:tcPr>
            <w:tcW w:w="1800" w:type="dxa"/>
            <w:vAlign w:val="center"/>
          </w:tcPr>
          <w:p w14:paraId="188A1115" w14:textId="77777777" w:rsidR="00EF0F80" w:rsidRDefault="00EF0F80" w:rsidP="000974B2">
            <w:pPr>
              <w:jc w:val="right"/>
            </w:pPr>
            <w:r>
              <w:rPr>
                <w:rFonts w:eastAsiaTheme="minorEastAsia"/>
                <w:color w:val="000000" w:themeColor="text1"/>
                <w:szCs w:val="21"/>
              </w:rPr>
              <w:t>18,364,990.06</w:t>
            </w:r>
          </w:p>
        </w:tc>
        <w:tc>
          <w:tcPr>
            <w:tcW w:w="1080" w:type="dxa"/>
            <w:vAlign w:val="center"/>
          </w:tcPr>
          <w:p w14:paraId="03BE1000" w14:textId="77777777" w:rsidR="00EF0F80" w:rsidRDefault="00EF0F80" w:rsidP="000974B2">
            <w:pPr>
              <w:jc w:val="right"/>
            </w:pPr>
            <w:r>
              <w:rPr>
                <w:rFonts w:eastAsiaTheme="minorEastAsia"/>
                <w:color w:val="000000" w:themeColor="text1"/>
                <w:szCs w:val="21"/>
              </w:rPr>
              <w:t>2.62%</w:t>
            </w:r>
          </w:p>
        </w:tc>
        <w:tc>
          <w:tcPr>
            <w:tcW w:w="1620" w:type="dxa"/>
            <w:vAlign w:val="center"/>
          </w:tcPr>
          <w:p w14:paraId="2D787A69" w14:textId="77777777" w:rsidR="00EF0F80" w:rsidRDefault="00EF0F80" w:rsidP="000974B2">
            <w:pPr>
              <w:jc w:val="right"/>
            </w:pPr>
            <w:r>
              <w:rPr>
                <w:rFonts w:eastAsiaTheme="minorEastAsia"/>
                <w:color w:val="000000" w:themeColor="text1"/>
                <w:szCs w:val="21"/>
              </w:rPr>
              <w:t>17,103.22</w:t>
            </w:r>
          </w:p>
        </w:tc>
        <w:tc>
          <w:tcPr>
            <w:tcW w:w="1080" w:type="dxa"/>
            <w:vAlign w:val="center"/>
          </w:tcPr>
          <w:p w14:paraId="01FCE0A5" w14:textId="77777777" w:rsidR="00EF0F80" w:rsidRDefault="00EF0F80" w:rsidP="000974B2">
            <w:pPr>
              <w:jc w:val="right"/>
            </w:pPr>
            <w:r>
              <w:rPr>
                <w:rFonts w:eastAsiaTheme="minorEastAsia"/>
                <w:color w:val="000000" w:themeColor="text1"/>
                <w:szCs w:val="21"/>
              </w:rPr>
              <w:t>2.62%</w:t>
            </w:r>
          </w:p>
        </w:tc>
        <w:tc>
          <w:tcPr>
            <w:tcW w:w="1080" w:type="dxa"/>
            <w:vAlign w:val="center"/>
          </w:tcPr>
          <w:p w14:paraId="5D42CCE4" w14:textId="77777777" w:rsidR="00EF0F80" w:rsidRDefault="00EF0F80" w:rsidP="000974B2">
            <w:pPr>
              <w:jc w:val="left"/>
            </w:pPr>
            <w:r>
              <w:rPr>
                <w:rFonts w:eastAsiaTheme="minorEastAsia"/>
                <w:color w:val="000000" w:themeColor="text1"/>
                <w:szCs w:val="21"/>
              </w:rPr>
              <w:t>-</w:t>
            </w:r>
          </w:p>
        </w:tc>
      </w:tr>
      <w:tr w:rsidR="00EF0F80" w14:paraId="2156F1FD" w14:textId="77777777" w:rsidTr="000974B2">
        <w:tc>
          <w:tcPr>
            <w:tcW w:w="1560" w:type="dxa"/>
            <w:vAlign w:val="center"/>
          </w:tcPr>
          <w:p w14:paraId="36D806A8" w14:textId="77777777" w:rsidR="00EF0F80" w:rsidRDefault="00EF0F80" w:rsidP="000974B2">
            <w:pPr>
              <w:jc w:val="left"/>
            </w:pPr>
            <w:r>
              <w:rPr>
                <w:rFonts w:eastAsiaTheme="minorEastAsia"/>
                <w:color w:val="000000" w:themeColor="text1"/>
                <w:szCs w:val="21"/>
              </w:rPr>
              <w:t>中国中投证券有限责任公司</w:t>
            </w:r>
          </w:p>
        </w:tc>
        <w:tc>
          <w:tcPr>
            <w:tcW w:w="780" w:type="dxa"/>
            <w:vAlign w:val="center"/>
          </w:tcPr>
          <w:p w14:paraId="18841D92" w14:textId="77777777" w:rsidR="00EF0F80" w:rsidRDefault="00EF0F80" w:rsidP="000974B2">
            <w:pPr>
              <w:jc w:val="right"/>
            </w:pPr>
            <w:r>
              <w:rPr>
                <w:rFonts w:eastAsiaTheme="minorEastAsia"/>
                <w:color w:val="000000" w:themeColor="text1"/>
                <w:szCs w:val="21"/>
              </w:rPr>
              <w:t>1</w:t>
            </w:r>
          </w:p>
        </w:tc>
        <w:tc>
          <w:tcPr>
            <w:tcW w:w="1800" w:type="dxa"/>
            <w:vAlign w:val="center"/>
          </w:tcPr>
          <w:p w14:paraId="1F6F28E8" w14:textId="77777777" w:rsidR="00EF0F80" w:rsidRDefault="00EF0F80" w:rsidP="000974B2">
            <w:pPr>
              <w:jc w:val="right"/>
            </w:pPr>
            <w:r>
              <w:rPr>
                <w:rFonts w:eastAsiaTheme="minorEastAsia"/>
                <w:color w:val="000000" w:themeColor="text1"/>
                <w:szCs w:val="21"/>
              </w:rPr>
              <w:t>13,681,686.84</w:t>
            </w:r>
          </w:p>
        </w:tc>
        <w:tc>
          <w:tcPr>
            <w:tcW w:w="1080" w:type="dxa"/>
            <w:vAlign w:val="center"/>
          </w:tcPr>
          <w:p w14:paraId="06810EF9" w14:textId="77777777" w:rsidR="00EF0F80" w:rsidRDefault="00EF0F80" w:rsidP="000974B2">
            <w:pPr>
              <w:jc w:val="right"/>
            </w:pPr>
            <w:r>
              <w:rPr>
                <w:rFonts w:eastAsiaTheme="minorEastAsia"/>
                <w:color w:val="000000" w:themeColor="text1"/>
                <w:szCs w:val="21"/>
              </w:rPr>
              <w:t>1.95%</w:t>
            </w:r>
          </w:p>
        </w:tc>
        <w:tc>
          <w:tcPr>
            <w:tcW w:w="1620" w:type="dxa"/>
            <w:vAlign w:val="center"/>
          </w:tcPr>
          <w:p w14:paraId="20280CE6" w14:textId="77777777" w:rsidR="00EF0F80" w:rsidRDefault="00EF0F80" w:rsidP="000974B2">
            <w:pPr>
              <w:jc w:val="right"/>
            </w:pPr>
            <w:r>
              <w:rPr>
                <w:rFonts w:eastAsiaTheme="minorEastAsia"/>
                <w:color w:val="000000" w:themeColor="text1"/>
                <w:szCs w:val="21"/>
              </w:rPr>
              <w:t>12,741.87</w:t>
            </w:r>
          </w:p>
        </w:tc>
        <w:tc>
          <w:tcPr>
            <w:tcW w:w="1080" w:type="dxa"/>
            <w:vAlign w:val="center"/>
          </w:tcPr>
          <w:p w14:paraId="3B838E00" w14:textId="77777777" w:rsidR="00EF0F80" w:rsidRDefault="00EF0F80" w:rsidP="000974B2">
            <w:pPr>
              <w:jc w:val="right"/>
            </w:pPr>
            <w:r>
              <w:rPr>
                <w:rFonts w:eastAsiaTheme="minorEastAsia"/>
                <w:color w:val="000000" w:themeColor="text1"/>
                <w:szCs w:val="21"/>
              </w:rPr>
              <w:t>1.95%</w:t>
            </w:r>
          </w:p>
        </w:tc>
        <w:tc>
          <w:tcPr>
            <w:tcW w:w="1080" w:type="dxa"/>
            <w:vAlign w:val="center"/>
          </w:tcPr>
          <w:p w14:paraId="40EB638D" w14:textId="77777777" w:rsidR="00EF0F80" w:rsidRDefault="00EF0F80" w:rsidP="000974B2">
            <w:pPr>
              <w:jc w:val="left"/>
            </w:pPr>
            <w:r>
              <w:rPr>
                <w:rFonts w:eastAsiaTheme="minorEastAsia"/>
                <w:color w:val="000000" w:themeColor="text1"/>
                <w:szCs w:val="21"/>
              </w:rPr>
              <w:t>-</w:t>
            </w:r>
          </w:p>
        </w:tc>
      </w:tr>
      <w:tr w:rsidR="00EF0F80" w14:paraId="41299AB0" w14:textId="77777777" w:rsidTr="000974B2">
        <w:tc>
          <w:tcPr>
            <w:tcW w:w="1560" w:type="dxa"/>
            <w:vAlign w:val="center"/>
          </w:tcPr>
          <w:p w14:paraId="1F8E419E" w14:textId="77777777" w:rsidR="00EF0F80" w:rsidRDefault="00EF0F80" w:rsidP="000974B2">
            <w:pPr>
              <w:jc w:val="left"/>
            </w:pPr>
            <w:r>
              <w:rPr>
                <w:rFonts w:eastAsiaTheme="minorEastAsia"/>
                <w:color w:val="000000" w:themeColor="text1"/>
                <w:szCs w:val="21"/>
              </w:rPr>
              <w:t>招商证券股份有限公司</w:t>
            </w:r>
          </w:p>
        </w:tc>
        <w:tc>
          <w:tcPr>
            <w:tcW w:w="780" w:type="dxa"/>
            <w:vAlign w:val="center"/>
          </w:tcPr>
          <w:p w14:paraId="2F78018C" w14:textId="77777777" w:rsidR="00EF0F80" w:rsidRDefault="00EF0F80" w:rsidP="000974B2">
            <w:pPr>
              <w:jc w:val="right"/>
            </w:pPr>
            <w:r>
              <w:rPr>
                <w:rFonts w:eastAsiaTheme="minorEastAsia"/>
                <w:color w:val="000000" w:themeColor="text1"/>
                <w:szCs w:val="21"/>
              </w:rPr>
              <w:t>1</w:t>
            </w:r>
          </w:p>
        </w:tc>
        <w:tc>
          <w:tcPr>
            <w:tcW w:w="1800" w:type="dxa"/>
            <w:vAlign w:val="center"/>
          </w:tcPr>
          <w:p w14:paraId="29E025B6" w14:textId="77777777" w:rsidR="00EF0F80" w:rsidRDefault="00EF0F80" w:rsidP="000974B2">
            <w:pPr>
              <w:jc w:val="right"/>
            </w:pPr>
            <w:r>
              <w:rPr>
                <w:rFonts w:eastAsiaTheme="minorEastAsia"/>
                <w:color w:val="000000" w:themeColor="text1"/>
                <w:szCs w:val="21"/>
              </w:rPr>
              <w:t>12,636,461.87</w:t>
            </w:r>
          </w:p>
        </w:tc>
        <w:tc>
          <w:tcPr>
            <w:tcW w:w="1080" w:type="dxa"/>
            <w:vAlign w:val="center"/>
          </w:tcPr>
          <w:p w14:paraId="17138665" w14:textId="77777777" w:rsidR="00EF0F80" w:rsidRDefault="00EF0F80" w:rsidP="000974B2">
            <w:pPr>
              <w:jc w:val="right"/>
            </w:pPr>
            <w:r>
              <w:rPr>
                <w:rFonts w:eastAsiaTheme="minorEastAsia"/>
                <w:color w:val="000000" w:themeColor="text1"/>
                <w:szCs w:val="21"/>
              </w:rPr>
              <w:t>1.80%</w:t>
            </w:r>
          </w:p>
        </w:tc>
        <w:tc>
          <w:tcPr>
            <w:tcW w:w="1620" w:type="dxa"/>
            <w:vAlign w:val="center"/>
          </w:tcPr>
          <w:p w14:paraId="63178AE9" w14:textId="77777777" w:rsidR="00EF0F80" w:rsidRDefault="00EF0F80" w:rsidP="000974B2">
            <w:pPr>
              <w:jc w:val="right"/>
            </w:pPr>
            <w:r>
              <w:rPr>
                <w:rFonts w:eastAsiaTheme="minorEastAsia"/>
                <w:color w:val="000000" w:themeColor="text1"/>
                <w:szCs w:val="21"/>
              </w:rPr>
              <w:t>11,768.62</w:t>
            </w:r>
          </w:p>
        </w:tc>
        <w:tc>
          <w:tcPr>
            <w:tcW w:w="1080" w:type="dxa"/>
            <w:vAlign w:val="center"/>
          </w:tcPr>
          <w:p w14:paraId="1938EBA8" w14:textId="77777777" w:rsidR="00EF0F80" w:rsidRDefault="00EF0F80" w:rsidP="000974B2">
            <w:pPr>
              <w:jc w:val="right"/>
            </w:pPr>
            <w:r>
              <w:rPr>
                <w:rFonts w:eastAsiaTheme="minorEastAsia"/>
                <w:color w:val="000000" w:themeColor="text1"/>
                <w:szCs w:val="21"/>
              </w:rPr>
              <w:t>1.80%</w:t>
            </w:r>
          </w:p>
        </w:tc>
        <w:tc>
          <w:tcPr>
            <w:tcW w:w="1080" w:type="dxa"/>
            <w:vAlign w:val="center"/>
          </w:tcPr>
          <w:p w14:paraId="37B54BCC" w14:textId="77777777" w:rsidR="00EF0F80" w:rsidRDefault="00EF0F80" w:rsidP="000974B2">
            <w:pPr>
              <w:jc w:val="left"/>
            </w:pPr>
            <w:r>
              <w:rPr>
                <w:rFonts w:eastAsiaTheme="minorEastAsia"/>
                <w:color w:val="000000" w:themeColor="text1"/>
                <w:szCs w:val="21"/>
              </w:rPr>
              <w:t>-</w:t>
            </w:r>
          </w:p>
        </w:tc>
      </w:tr>
      <w:tr w:rsidR="00EF0F80" w14:paraId="4638851F" w14:textId="77777777" w:rsidTr="000974B2">
        <w:tc>
          <w:tcPr>
            <w:tcW w:w="1560" w:type="dxa"/>
            <w:vAlign w:val="center"/>
          </w:tcPr>
          <w:p w14:paraId="74203A03" w14:textId="77777777" w:rsidR="00EF0F80" w:rsidRDefault="00EF0F80" w:rsidP="000974B2">
            <w:pPr>
              <w:jc w:val="left"/>
            </w:pPr>
            <w:r>
              <w:rPr>
                <w:rFonts w:eastAsiaTheme="minorEastAsia"/>
                <w:color w:val="000000" w:themeColor="text1"/>
                <w:szCs w:val="21"/>
              </w:rPr>
              <w:t>国泰君安证券股份有限公司</w:t>
            </w:r>
          </w:p>
        </w:tc>
        <w:tc>
          <w:tcPr>
            <w:tcW w:w="780" w:type="dxa"/>
            <w:vAlign w:val="center"/>
          </w:tcPr>
          <w:p w14:paraId="135E6A65" w14:textId="77777777" w:rsidR="00EF0F80" w:rsidRDefault="00EF0F80" w:rsidP="000974B2">
            <w:pPr>
              <w:jc w:val="right"/>
            </w:pPr>
            <w:r>
              <w:rPr>
                <w:rFonts w:eastAsiaTheme="minorEastAsia"/>
                <w:color w:val="000000" w:themeColor="text1"/>
                <w:szCs w:val="21"/>
              </w:rPr>
              <w:t>1</w:t>
            </w:r>
          </w:p>
        </w:tc>
        <w:tc>
          <w:tcPr>
            <w:tcW w:w="1800" w:type="dxa"/>
            <w:vAlign w:val="center"/>
          </w:tcPr>
          <w:p w14:paraId="28246E59" w14:textId="77777777" w:rsidR="00EF0F80" w:rsidRDefault="00EF0F80" w:rsidP="000974B2">
            <w:pPr>
              <w:jc w:val="right"/>
            </w:pPr>
            <w:r>
              <w:rPr>
                <w:rFonts w:eastAsiaTheme="minorEastAsia"/>
                <w:color w:val="000000" w:themeColor="text1"/>
                <w:szCs w:val="21"/>
              </w:rPr>
              <w:t>11,223,918.60</w:t>
            </w:r>
          </w:p>
        </w:tc>
        <w:tc>
          <w:tcPr>
            <w:tcW w:w="1080" w:type="dxa"/>
            <w:vAlign w:val="center"/>
          </w:tcPr>
          <w:p w14:paraId="18AA1504" w14:textId="77777777" w:rsidR="00EF0F80" w:rsidRDefault="00EF0F80" w:rsidP="000974B2">
            <w:pPr>
              <w:jc w:val="right"/>
            </w:pPr>
            <w:r>
              <w:rPr>
                <w:rFonts w:eastAsiaTheme="minorEastAsia"/>
                <w:color w:val="000000" w:themeColor="text1"/>
                <w:szCs w:val="21"/>
              </w:rPr>
              <w:t>1.60%</w:t>
            </w:r>
          </w:p>
        </w:tc>
        <w:tc>
          <w:tcPr>
            <w:tcW w:w="1620" w:type="dxa"/>
            <w:vAlign w:val="center"/>
          </w:tcPr>
          <w:p w14:paraId="4FF4F545" w14:textId="77777777" w:rsidR="00EF0F80" w:rsidRDefault="00EF0F80" w:rsidP="000974B2">
            <w:pPr>
              <w:jc w:val="right"/>
            </w:pPr>
            <w:r>
              <w:rPr>
                <w:rFonts w:eastAsiaTheme="minorEastAsia"/>
                <w:color w:val="000000" w:themeColor="text1"/>
                <w:szCs w:val="21"/>
              </w:rPr>
              <w:t>10,452.77</w:t>
            </w:r>
          </w:p>
        </w:tc>
        <w:tc>
          <w:tcPr>
            <w:tcW w:w="1080" w:type="dxa"/>
            <w:vAlign w:val="center"/>
          </w:tcPr>
          <w:p w14:paraId="03724876" w14:textId="77777777" w:rsidR="00EF0F80" w:rsidRDefault="00EF0F80" w:rsidP="000974B2">
            <w:pPr>
              <w:jc w:val="right"/>
            </w:pPr>
            <w:r>
              <w:rPr>
                <w:rFonts w:eastAsiaTheme="minorEastAsia"/>
                <w:color w:val="000000" w:themeColor="text1"/>
                <w:szCs w:val="21"/>
              </w:rPr>
              <w:t>1.60%</w:t>
            </w:r>
          </w:p>
        </w:tc>
        <w:tc>
          <w:tcPr>
            <w:tcW w:w="1080" w:type="dxa"/>
            <w:vAlign w:val="center"/>
          </w:tcPr>
          <w:p w14:paraId="52529C06" w14:textId="77777777" w:rsidR="00EF0F80" w:rsidRDefault="00EF0F80" w:rsidP="000974B2">
            <w:pPr>
              <w:jc w:val="left"/>
            </w:pPr>
            <w:r>
              <w:rPr>
                <w:rFonts w:eastAsiaTheme="minorEastAsia"/>
                <w:color w:val="000000" w:themeColor="text1"/>
                <w:szCs w:val="21"/>
              </w:rPr>
              <w:t>-</w:t>
            </w:r>
          </w:p>
        </w:tc>
      </w:tr>
      <w:tr w:rsidR="00EF0F80" w14:paraId="74C39CE1" w14:textId="77777777" w:rsidTr="000974B2">
        <w:tc>
          <w:tcPr>
            <w:tcW w:w="1560" w:type="dxa"/>
            <w:vAlign w:val="center"/>
          </w:tcPr>
          <w:p w14:paraId="0157C22B" w14:textId="77777777" w:rsidR="00EF0F80" w:rsidRDefault="00EF0F80" w:rsidP="000974B2">
            <w:pPr>
              <w:jc w:val="left"/>
            </w:pPr>
            <w:r>
              <w:rPr>
                <w:rFonts w:eastAsiaTheme="minorEastAsia"/>
                <w:color w:val="000000" w:themeColor="text1"/>
                <w:szCs w:val="21"/>
              </w:rPr>
              <w:t>海通证券股份有限公司</w:t>
            </w:r>
          </w:p>
        </w:tc>
        <w:tc>
          <w:tcPr>
            <w:tcW w:w="780" w:type="dxa"/>
            <w:vAlign w:val="center"/>
          </w:tcPr>
          <w:p w14:paraId="1EC09F2D" w14:textId="77777777" w:rsidR="00EF0F80" w:rsidRDefault="00EF0F80" w:rsidP="000974B2">
            <w:pPr>
              <w:jc w:val="right"/>
            </w:pPr>
            <w:r>
              <w:rPr>
                <w:rFonts w:eastAsiaTheme="minorEastAsia"/>
                <w:color w:val="000000" w:themeColor="text1"/>
                <w:szCs w:val="21"/>
              </w:rPr>
              <w:t>1</w:t>
            </w:r>
          </w:p>
        </w:tc>
        <w:tc>
          <w:tcPr>
            <w:tcW w:w="1800" w:type="dxa"/>
            <w:vAlign w:val="center"/>
          </w:tcPr>
          <w:p w14:paraId="5EA733A0" w14:textId="77777777" w:rsidR="00EF0F80" w:rsidRDefault="00EF0F80" w:rsidP="000974B2">
            <w:pPr>
              <w:jc w:val="right"/>
            </w:pPr>
            <w:r>
              <w:rPr>
                <w:rFonts w:eastAsiaTheme="minorEastAsia"/>
                <w:color w:val="000000" w:themeColor="text1"/>
                <w:szCs w:val="21"/>
              </w:rPr>
              <w:t>-</w:t>
            </w:r>
          </w:p>
        </w:tc>
        <w:tc>
          <w:tcPr>
            <w:tcW w:w="1080" w:type="dxa"/>
            <w:vAlign w:val="center"/>
          </w:tcPr>
          <w:p w14:paraId="4F7461E5" w14:textId="77777777" w:rsidR="00EF0F80" w:rsidRDefault="00EF0F80" w:rsidP="000974B2">
            <w:pPr>
              <w:jc w:val="right"/>
            </w:pPr>
            <w:r>
              <w:rPr>
                <w:rFonts w:eastAsiaTheme="minorEastAsia"/>
                <w:color w:val="000000" w:themeColor="text1"/>
                <w:szCs w:val="21"/>
              </w:rPr>
              <w:t>-</w:t>
            </w:r>
          </w:p>
        </w:tc>
        <w:tc>
          <w:tcPr>
            <w:tcW w:w="1620" w:type="dxa"/>
            <w:vAlign w:val="center"/>
          </w:tcPr>
          <w:p w14:paraId="3EDC6B67" w14:textId="77777777" w:rsidR="00EF0F80" w:rsidRDefault="00EF0F80" w:rsidP="000974B2">
            <w:pPr>
              <w:jc w:val="right"/>
            </w:pPr>
            <w:r>
              <w:rPr>
                <w:rFonts w:eastAsiaTheme="minorEastAsia"/>
                <w:color w:val="000000" w:themeColor="text1"/>
                <w:szCs w:val="21"/>
              </w:rPr>
              <w:t>-</w:t>
            </w:r>
          </w:p>
        </w:tc>
        <w:tc>
          <w:tcPr>
            <w:tcW w:w="1080" w:type="dxa"/>
            <w:vAlign w:val="center"/>
          </w:tcPr>
          <w:p w14:paraId="291126C3" w14:textId="77777777" w:rsidR="00EF0F80" w:rsidRDefault="00EF0F80" w:rsidP="000974B2">
            <w:pPr>
              <w:jc w:val="right"/>
            </w:pPr>
            <w:r>
              <w:rPr>
                <w:rFonts w:eastAsiaTheme="minorEastAsia"/>
                <w:color w:val="000000" w:themeColor="text1"/>
                <w:szCs w:val="21"/>
              </w:rPr>
              <w:t>-</w:t>
            </w:r>
          </w:p>
        </w:tc>
        <w:tc>
          <w:tcPr>
            <w:tcW w:w="1080" w:type="dxa"/>
            <w:vAlign w:val="center"/>
          </w:tcPr>
          <w:p w14:paraId="1208C03D" w14:textId="77777777" w:rsidR="00EF0F80" w:rsidRDefault="00EF0F80" w:rsidP="000974B2">
            <w:pPr>
              <w:jc w:val="left"/>
            </w:pPr>
            <w:r>
              <w:rPr>
                <w:rFonts w:eastAsiaTheme="minorEastAsia"/>
                <w:color w:val="000000" w:themeColor="text1"/>
                <w:szCs w:val="21"/>
              </w:rPr>
              <w:t>-</w:t>
            </w:r>
          </w:p>
        </w:tc>
      </w:tr>
      <w:tr w:rsidR="00EF0F80" w14:paraId="065CCFFE" w14:textId="77777777" w:rsidTr="000974B2">
        <w:tc>
          <w:tcPr>
            <w:tcW w:w="1560" w:type="dxa"/>
            <w:vAlign w:val="center"/>
          </w:tcPr>
          <w:p w14:paraId="0F6650D6" w14:textId="77777777" w:rsidR="00EF0F80" w:rsidRDefault="00EF0F80" w:rsidP="000974B2">
            <w:pPr>
              <w:jc w:val="left"/>
            </w:pPr>
            <w:r>
              <w:rPr>
                <w:rFonts w:eastAsiaTheme="minorEastAsia"/>
                <w:color w:val="000000" w:themeColor="text1"/>
                <w:szCs w:val="21"/>
              </w:rPr>
              <w:t>安信证券股份有限公司</w:t>
            </w:r>
          </w:p>
        </w:tc>
        <w:tc>
          <w:tcPr>
            <w:tcW w:w="780" w:type="dxa"/>
            <w:vAlign w:val="center"/>
          </w:tcPr>
          <w:p w14:paraId="6337E733" w14:textId="77777777" w:rsidR="00EF0F80" w:rsidRDefault="00EF0F80" w:rsidP="000974B2">
            <w:pPr>
              <w:jc w:val="right"/>
            </w:pPr>
            <w:r>
              <w:rPr>
                <w:rFonts w:eastAsiaTheme="minorEastAsia"/>
                <w:color w:val="000000" w:themeColor="text1"/>
                <w:szCs w:val="21"/>
              </w:rPr>
              <w:t>2</w:t>
            </w:r>
          </w:p>
        </w:tc>
        <w:tc>
          <w:tcPr>
            <w:tcW w:w="1800" w:type="dxa"/>
            <w:vAlign w:val="center"/>
          </w:tcPr>
          <w:p w14:paraId="72AD77FA" w14:textId="77777777" w:rsidR="00EF0F80" w:rsidRDefault="00EF0F80" w:rsidP="000974B2">
            <w:pPr>
              <w:jc w:val="right"/>
            </w:pPr>
            <w:r>
              <w:rPr>
                <w:rFonts w:eastAsiaTheme="minorEastAsia"/>
                <w:color w:val="000000" w:themeColor="text1"/>
                <w:szCs w:val="21"/>
              </w:rPr>
              <w:t>-</w:t>
            </w:r>
          </w:p>
        </w:tc>
        <w:tc>
          <w:tcPr>
            <w:tcW w:w="1080" w:type="dxa"/>
            <w:vAlign w:val="center"/>
          </w:tcPr>
          <w:p w14:paraId="03E0939B" w14:textId="77777777" w:rsidR="00EF0F80" w:rsidRDefault="00EF0F80" w:rsidP="000974B2">
            <w:pPr>
              <w:jc w:val="right"/>
            </w:pPr>
            <w:r>
              <w:rPr>
                <w:rFonts w:eastAsiaTheme="minorEastAsia"/>
                <w:color w:val="000000" w:themeColor="text1"/>
                <w:szCs w:val="21"/>
              </w:rPr>
              <w:t>-</w:t>
            </w:r>
          </w:p>
        </w:tc>
        <w:tc>
          <w:tcPr>
            <w:tcW w:w="1620" w:type="dxa"/>
            <w:vAlign w:val="center"/>
          </w:tcPr>
          <w:p w14:paraId="598B566E" w14:textId="77777777" w:rsidR="00EF0F80" w:rsidRDefault="00EF0F80" w:rsidP="000974B2">
            <w:pPr>
              <w:jc w:val="right"/>
            </w:pPr>
            <w:r>
              <w:rPr>
                <w:rFonts w:eastAsiaTheme="minorEastAsia"/>
                <w:color w:val="000000" w:themeColor="text1"/>
                <w:szCs w:val="21"/>
              </w:rPr>
              <w:t>-</w:t>
            </w:r>
          </w:p>
        </w:tc>
        <w:tc>
          <w:tcPr>
            <w:tcW w:w="1080" w:type="dxa"/>
            <w:vAlign w:val="center"/>
          </w:tcPr>
          <w:p w14:paraId="517FB1D8" w14:textId="77777777" w:rsidR="00EF0F80" w:rsidRDefault="00EF0F80" w:rsidP="000974B2">
            <w:pPr>
              <w:jc w:val="right"/>
            </w:pPr>
            <w:r>
              <w:rPr>
                <w:rFonts w:eastAsiaTheme="minorEastAsia"/>
                <w:color w:val="000000" w:themeColor="text1"/>
                <w:szCs w:val="21"/>
              </w:rPr>
              <w:t>-</w:t>
            </w:r>
          </w:p>
        </w:tc>
        <w:tc>
          <w:tcPr>
            <w:tcW w:w="1080" w:type="dxa"/>
            <w:vAlign w:val="center"/>
          </w:tcPr>
          <w:p w14:paraId="2AD69D49" w14:textId="77777777" w:rsidR="00EF0F80" w:rsidRDefault="00EF0F80" w:rsidP="000974B2">
            <w:pPr>
              <w:jc w:val="left"/>
            </w:pPr>
            <w:r>
              <w:rPr>
                <w:rFonts w:eastAsiaTheme="minorEastAsia"/>
                <w:color w:val="000000" w:themeColor="text1"/>
                <w:szCs w:val="21"/>
              </w:rPr>
              <w:t>-</w:t>
            </w:r>
          </w:p>
        </w:tc>
      </w:tr>
      <w:tr w:rsidR="00EF0F80" w14:paraId="215613F5" w14:textId="77777777" w:rsidTr="000974B2">
        <w:tc>
          <w:tcPr>
            <w:tcW w:w="1560" w:type="dxa"/>
            <w:vAlign w:val="center"/>
          </w:tcPr>
          <w:p w14:paraId="31A3E7EA" w14:textId="77777777" w:rsidR="00EF0F80" w:rsidRDefault="00EF0F80" w:rsidP="000974B2">
            <w:pPr>
              <w:jc w:val="left"/>
            </w:pPr>
            <w:r>
              <w:rPr>
                <w:rFonts w:eastAsiaTheme="minorEastAsia"/>
                <w:color w:val="000000" w:themeColor="text1"/>
                <w:szCs w:val="21"/>
              </w:rPr>
              <w:t>长城证券股份有限公司</w:t>
            </w:r>
          </w:p>
        </w:tc>
        <w:tc>
          <w:tcPr>
            <w:tcW w:w="780" w:type="dxa"/>
            <w:vAlign w:val="center"/>
          </w:tcPr>
          <w:p w14:paraId="7804CF06" w14:textId="77777777" w:rsidR="00EF0F80" w:rsidRDefault="00EF0F80" w:rsidP="000974B2">
            <w:pPr>
              <w:jc w:val="right"/>
            </w:pPr>
            <w:r>
              <w:rPr>
                <w:rFonts w:eastAsiaTheme="minorEastAsia"/>
                <w:color w:val="000000" w:themeColor="text1"/>
                <w:szCs w:val="21"/>
              </w:rPr>
              <w:t>1</w:t>
            </w:r>
          </w:p>
        </w:tc>
        <w:tc>
          <w:tcPr>
            <w:tcW w:w="1800" w:type="dxa"/>
            <w:vAlign w:val="center"/>
          </w:tcPr>
          <w:p w14:paraId="6B872345" w14:textId="77777777" w:rsidR="00EF0F80" w:rsidRDefault="00EF0F80" w:rsidP="000974B2">
            <w:pPr>
              <w:jc w:val="right"/>
            </w:pPr>
            <w:r>
              <w:rPr>
                <w:rFonts w:eastAsiaTheme="minorEastAsia"/>
                <w:color w:val="000000" w:themeColor="text1"/>
                <w:szCs w:val="21"/>
              </w:rPr>
              <w:t>-</w:t>
            </w:r>
          </w:p>
        </w:tc>
        <w:tc>
          <w:tcPr>
            <w:tcW w:w="1080" w:type="dxa"/>
            <w:vAlign w:val="center"/>
          </w:tcPr>
          <w:p w14:paraId="3A610547" w14:textId="77777777" w:rsidR="00EF0F80" w:rsidRDefault="00EF0F80" w:rsidP="000974B2">
            <w:pPr>
              <w:jc w:val="right"/>
            </w:pPr>
            <w:r>
              <w:rPr>
                <w:rFonts w:eastAsiaTheme="minorEastAsia"/>
                <w:color w:val="000000" w:themeColor="text1"/>
                <w:szCs w:val="21"/>
              </w:rPr>
              <w:t>-</w:t>
            </w:r>
          </w:p>
        </w:tc>
        <w:tc>
          <w:tcPr>
            <w:tcW w:w="1620" w:type="dxa"/>
            <w:vAlign w:val="center"/>
          </w:tcPr>
          <w:p w14:paraId="37144E55" w14:textId="77777777" w:rsidR="00EF0F80" w:rsidRDefault="00EF0F80" w:rsidP="000974B2">
            <w:pPr>
              <w:jc w:val="right"/>
            </w:pPr>
            <w:r>
              <w:rPr>
                <w:rFonts w:eastAsiaTheme="minorEastAsia"/>
                <w:color w:val="000000" w:themeColor="text1"/>
                <w:szCs w:val="21"/>
              </w:rPr>
              <w:t>-</w:t>
            </w:r>
          </w:p>
        </w:tc>
        <w:tc>
          <w:tcPr>
            <w:tcW w:w="1080" w:type="dxa"/>
            <w:vAlign w:val="center"/>
          </w:tcPr>
          <w:p w14:paraId="210DEF0B" w14:textId="77777777" w:rsidR="00EF0F80" w:rsidRDefault="00EF0F80" w:rsidP="000974B2">
            <w:pPr>
              <w:jc w:val="right"/>
            </w:pPr>
            <w:r>
              <w:rPr>
                <w:rFonts w:eastAsiaTheme="minorEastAsia"/>
                <w:color w:val="000000" w:themeColor="text1"/>
                <w:szCs w:val="21"/>
              </w:rPr>
              <w:t>-</w:t>
            </w:r>
          </w:p>
        </w:tc>
        <w:tc>
          <w:tcPr>
            <w:tcW w:w="1080" w:type="dxa"/>
            <w:vAlign w:val="center"/>
          </w:tcPr>
          <w:p w14:paraId="2E983C82" w14:textId="77777777" w:rsidR="00EF0F80" w:rsidRDefault="00EF0F80" w:rsidP="000974B2">
            <w:pPr>
              <w:jc w:val="left"/>
            </w:pPr>
            <w:r>
              <w:rPr>
                <w:rFonts w:eastAsiaTheme="minorEastAsia"/>
                <w:color w:val="000000" w:themeColor="text1"/>
                <w:szCs w:val="21"/>
              </w:rPr>
              <w:t>-</w:t>
            </w:r>
          </w:p>
        </w:tc>
      </w:tr>
      <w:tr w:rsidR="00EF0F80" w14:paraId="08505750" w14:textId="77777777" w:rsidTr="000974B2">
        <w:tc>
          <w:tcPr>
            <w:tcW w:w="1560" w:type="dxa"/>
            <w:vAlign w:val="center"/>
          </w:tcPr>
          <w:p w14:paraId="7E48517A" w14:textId="77777777" w:rsidR="00EF0F80" w:rsidRDefault="00EF0F80" w:rsidP="000974B2">
            <w:pPr>
              <w:jc w:val="left"/>
            </w:pPr>
            <w:r>
              <w:rPr>
                <w:rFonts w:eastAsiaTheme="minorEastAsia"/>
                <w:color w:val="000000" w:themeColor="text1"/>
                <w:szCs w:val="21"/>
              </w:rPr>
              <w:t>中信建投证券股份有限公司</w:t>
            </w:r>
          </w:p>
        </w:tc>
        <w:tc>
          <w:tcPr>
            <w:tcW w:w="780" w:type="dxa"/>
            <w:vAlign w:val="center"/>
          </w:tcPr>
          <w:p w14:paraId="376AAD5B" w14:textId="77777777" w:rsidR="00EF0F80" w:rsidRDefault="00EF0F80" w:rsidP="000974B2">
            <w:pPr>
              <w:jc w:val="right"/>
            </w:pPr>
            <w:r>
              <w:rPr>
                <w:rFonts w:eastAsiaTheme="minorEastAsia"/>
                <w:color w:val="000000" w:themeColor="text1"/>
                <w:szCs w:val="21"/>
              </w:rPr>
              <w:t>1</w:t>
            </w:r>
          </w:p>
        </w:tc>
        <w:tc>
          <w:tcPr>
            <w:tcW w:w="1800" w:type="dxa"/>
            <w:vAlign w:val="center"/>
          </w:tcPr>
          <w:p w14:paraId="1289559A" w14:textId="77777777" w:rsidR="00EF0F80" w:rsidRDefault="00EF0F80" w:rsidP="000974B2">
            <w:pPr>
              <w:jc w:val="right"/>
            </w:pPr>
            <w:r>
              <w:rPr>
                <w:rFonts w:eastAsiaTheme="minorEastAsia"/>
                <w:color w:val="000000" w:themeColor="text1"/>
                <w:szCs w:val="21"/>
              </w:rPr>
              <w:t>-</w:t>
            </w:r>
          </w:p>
        </w:tc>
        <w:tc>
          <w:tcPr>
            <w:tcW w:w="1080" w:type="dxa"/>
            <w:vAlign w:val="center"/>
          </w:tcPr>
          <w:p w14:paraId="39A5AABF" w14:textId="77777777" w:rsidR="00EF0F80" w:rsidRDefault="00EF0F80" w:rsidP="000974B2">
            <w:pPr>
              <w:jc w:val="right"/>
            </w:pPr>
            <w:r>
              <w:rPr>
                <w:rFonts w:eastAsiaTheme="minorEastAsia"/>
                <w:color w:val="000000" w:themeColor="text1"/>
                <w:szCs w:val="21"/>
              </w:rPr>
              <w:t>-</w:t>
            </w:r>
          </w:p>
        </w:tc>
        <w:tc>
          <w:tcPr>
            <w:tcW w:w="1620" w:type="dxa"/>
            <w:vAlign w:val="center"/>
          </w:tcPr>
          <w:p w14:paraId="239424E6" w14:textId="77777777" w:rsidR="00EF0F80" w:rsidRDefault="00EF0F80" w:rsidP="000974B2">
            <w:pPr>
              <w:jc w:val="right"/>
            </w:pPr>
            <w:r>
              <w:rPr>
                <w:rFonts w:eastAsiaTheme="minorEastAsia"/>
                <w:color w:val="000000" w:themeColor="text1"/>
                <w:szCs w:val="21"/>
              </w:rPr>
              <w:t>-</w:t>
            </w:r>
          </w:p>
        </w:tc>
        <w:tc>
          <w:tcPr>
            <w:tcW w:w="1080" w:type="dxa"/>
            <w:vAlign w:val="center"/>
          </w:tcPr>
          <w:p w14:paraId="05585849" w14:textId="77777777" w:rsidR="00EF0F80" w:rsidRDefault="00EF0F80" w:rsidP="000974B2">
            <w:pPr>
              <w:jc w:val="right"/>
            </w:pPr>
            <w:r>
              <w:rPr>
                <w:rFonts w:eastAsiaTheme="minorEastAsia"/>
                <w:color w:val="000000" w:themeColor="text1"/>
                <w:szCs w:val="21"/>
              </w:rPr>
              <w:t>-</w:t>
            </w:r>
          </w:p>
        </w:tc>
        <w:tc>
          <w:tcPr>
            <w:tcW w:w="1080" w:type="dxa"/>
            <w:vAlign w:val="center"/>
          </w:tcPr>
          <w:p w14:paraId="293F9BFF" w14:textId="77777777" w:rsidR="00EF0F80" w:rsidRDefault="00EF0F80" w:rsidP="000974B2">
            <w:pPr>
              <w:jc w:val="left"/>
            </w:pPr>
            <w:r>
              <w:rPr>
                <w:rFonts w:eastAsiaTheme="minorEastAsia"/>
                <w:color w:val="000000" w:themeColor="text1"/>
                <w:szCs w:val="21"/>
              </w:rPr>
              <w:t>-</w:t>
            </w:r>
          </w:p>
        </w:tc>
      </w:tr>
      <w:tr w:rsidR="00EF0F80" w14:paraId="1101E831" w14:textId="77777777" w:rsidTr="000974B2">
        <w:tc>
          <w:tcPr>
            <w:tcW w:w="1560" w:type="dxa"/>
            <w:vAlign w:val="center"/>
          </w:tcPr>
          <w:p w14:paraId="0D324B18" w14:textId="77777777" w:rsidR="00EF0F80" w:rsidRDefault="00EF0F80" w:rsidP="000974B2">
            <w:pPr>
              <w:jc w:val="left"/>
            </w:pPr>
            <w:r>
              <w:rPr>
                <w:rFonts w:eastAsiaTheme="minorEastAsia"/>
                <w:color w:val="000000" w:themeColor="text1"/>
                <w:szCs w:val="21"/>
              </w:rPr>
              <w:t>国海证券股份有限公司</w:t>
            </w:r>
          </w:p>
        </w:tc>
        <w:tc>
          <w:tcPr>
            <w:tcW w:w="780" w:type="dxa"/>
            <w:vAlign w:val="center"/>
          </w:tcPr>
          <w:p w14:paraId="5D777F94" w14:textId="77777777" w:rsidR="00EF0F80" w:rsidRDefault="00EF0F80" w:rsidP="000974B2">
            <w:pPr>
              <w:jc w:val="right"/>
            </w:pPr>
            <w:r>
              <w:rPr>
                <w:rFonts w:eastAsiaTheme="minorEastAsia"/>
                <w:color w:val="000000" w:themeColor="text1"/>
                <w:szCs w:val="21"/>
              </w:rPr>
              <w:t>1</w:t>
            </w:r>
          </w:p>
        </w:tc>
        <w:tc>
          <w:tcPr>
            <w:tcW w:w="1800" w:type="dxa"/>
            <w:vAlign w:val="center"/>
          </w:tcPr>
          <w:p w14:paraId="4C6642E2" w14:textId="77777777" w:rsidR="00EF0F80" w:rsidRDefault="00EF0F80" w:rsidP="000974B2">
            <w:pPr>
              <w:jc w:val="right"/>
            </w:pPr>
            <w:r>
              <w:rPr>
                <w:rFonts w:eastAsiaTheme="minorEastAsia"/>
                <w:color w:val="000000" w:themeColor="text1"/>
                <w:szCs w:val="21"/>
              </w:rPr>
              <w:t>-</w:t>
            </w:r>
          </w:p>
        </w:tc>
        <w:tc>
          <w:tcPr>
            <w:tcW w:w="1080" w:type="dxa"/>
            <w:vAlign w:val="center"/>
          </w:tcPr>
          <w:p w14:paraId="0A20A415" w14:textId="77777777" w:rsidR="00EF0F80" w:rsidRDefault="00EF0F80" w:rsidP="000974B2">
            <w:pPr>
              <w:jc w:val="right"/>
            </w:pPr>
            <w:r>
              <w:rPr>
                <w:rFonts w:eastAsiaTheme="minorEastAsia"/>
                <w:color w:val="000000" w:themeColor="text1"/>
                <w:szCs w:val="21"/>
              </w:rPr>
              <w:t>-</w:t>
            </w:r>
          </w:p>
        </w:tc>
        <w:tc>
          <w:tcPr>
            <w:tcW w:w="1620" w:type="dxa"/>
            <w:vAlign w:val="center"/>
          </w:tcPr>
          <w:p w14:paraId="21437426" w14:textId="77777777" w:rsidR="00EF0F80" w:rsidRDefault="00EF0F80" w:rsidP="000974B2">
            <w:pPr>
              <w:jc w:val="right"/>
            </w:pPr>
            <w:r>
              <w:rPr>
                <w:rFonts w:eastAsiaTheme="minorEastAsia"/>
                <w:color w:val="000000" w:themeColor="text1"/>
                <w:szCs w:val="21"/>
              </w:rPr>
              <w:t>-</w:t>
            </w:r>
          </w:p>
        </w:tc>
        <w:tc>
          <w:tcPr>
            <w:tcW w:w="1080" w:type="dxa"/>
            <w:vAlign w:val="center"/>
          </w:tcPr>
          <w:p w14:paraId="33CBAA53" w14:textId="77777777" w:rsidR="00EF0F80" w:rsidRDefault="00EF0F80" w:rsidP="000974B2">
            <w:pPr>
              <w:jc w:val="right"/>
            </w:pPr>
            <w:r>
              <w:rPr>
                <w:rFonts w:eastAsiaTheme="minorEastAsia"/>
                <w:color w:val="000000" w:themeColor="text1"/>
                <w:szCs w:val="21"/>
              </w:rPr>
              <w:t>-</w:t>
            </w:r>
          </w:p>
        </w:tc>
        <w:tc>
          <w:tcPr>
            <w:tcW w:w="1080" w:type="dxa"/>
            <w:vAlign w:val="center"/>
          </w:tcPr>
          <w:p w14:paraId="275207CC" w14:textId="77777777" w:rsidR="00EF0F80" w:rsidRDefault="00EF0F80" w:rsidP="000974B2">
            <w:pPr>
              <w:jc w:val="left"/>
            </w:pPr>
            <w:r>
              <w:rPr>
                <w:rFonts w:eastAsiaTheme="minorEastAsia"/>
                <w:color w:val="000000" w:themeColor="text1"/>
                <w:szCs w:val="21"/>
              </w:rPr>
              <w:t>-</w:t>
            </w:r>
          </w:p>
        </w:tc>
      </w:tr>
      <w:tr w:rsidR="00EF0F80" w14:paraId="50A24513" w14:textId="77777777" w:rsidTr="000974B2">
        <w:tc>
          <w:tcPr>
            <w:tcW w:w="1560" w:type="dxa"/>
            <w:vAlign w:val="center"/>
          </w:tcPr>
          <w:p w14:paraId="1135536E" w14:textId="77777777" w:rsidR="00EF0F80" w:rsidRDefault="00EF0F80" w:rsidP="000974B2">
            <w:pPr>
              <w:jc w:val="left"/>
            </w:pPr>
            <w:r>
              <w:rPr>
                <w:rFonts w:eastAsiaTheme="minorEastAsia"/>
                <w:color w:val="000000" w:themeColor="text1"/>
                <w:szCs w:val="21"/>
              </w:rPr>
              <w:t>英大证券有限责任公司</w:t>
            </w:r>
          </w:p>
        </w:tc>
        <w:tc>
          <w:tcPr>
            <w:tcW w:w="780" w:type="dxa"/>
            <w:vAlign w:val="center"/>
          </w:tcPr>
          <w:p w14:paraId="45CE5C35" w14:textId="77777777" w:rsidR="00EF0F80" w:rsidRDefault="00EF0F80" w:rsidP="000974B2">
            <w:pPr>
              <w:jc w:val="right"/>
            </w:pPr>
            <w:r>
              <w:rPr>
                <w:rFonts w:eastAsiaTheme="minorEastAsia"/>
                <w:color w:val="000000" w:themeColor="text1"/>
                <w:szCs w:val="21"/>
              </w:rPr>
              <w:t>1</w:t>
            </w:r>
          </w:p>
        </w:tc>
        <w:tc>
          <w:tcPr>
            <w:tcW w:w="1800" w:type="dxa"/>
            <w:vAlign w:val="center"/>
          </w:tcPr>
          <w:p w14:paraId="18B42E67" w14:textId="77777777" w:rsidR="00EF0F80" w:rsidRDefault="00EF0F80" w:rsidP="000974B2">
            <w:pPr>
              <w:jc w:val="right"/>
            </w:pPr>
            <w:r>
              <w:rPr>
                <w:rFonts w:eastAsiaTheme="minorEastAsia"/>
                <w:color w:val="000000" w:themeColor="text1"/>
                <w:szCs w:val="21"/>
              </w:rPr>
              <w:t>-</w:t>
            </w:r>
          </w:p>
        </w:tc>
        <w:tc>
          <w:tcPr>
            <w:tcW w:w="1080" w:type="dxa"/>
            <w:vAlign w:val="center"/>
          </w:tcPr>
          <w:p w14:paraId="5364F464" w14:textId="77777777" w:rsidR="00EF0F80" w:rsidRDefault="00EF0F80" w:rsidP="000974B2">
            <w:pPr>
              <w:jc w:val="right"/>
            </w:pPr>
            <w:r>
              <w:rPr>
                <w:rFonts w:eastAsiaTheme="minorEastAsia"/>
                <w:color w:val="000000" w:themeColor="text1"/>
                <w:szCs w:val="21"/>
              </w:rPr>
              <w:t>-</w:t>
            </w:r>
          </w:p>
        </w:tc>
        <w:tc>
          <w:tcPr>
            <w:tcW w:w="1620" w:type="dxa"/>
            <w:vAlign w:val="center"/>
          </w:tcPr>
          <w:p w14:paraId="63008B66" w14:textId="77777777" w:rsidR="00EF0F80" w:rsidRDefault="00EF0F80" w:rsidP="000974B2">
            <w:pPr>
              <w:jc w:val="right"/>
            </w:pPr>
            <w:r>
              <w:rPr>
                <w:rFonts w:eastAsiaTheme="minorEastAsia"/>
                <w:color w:val="000000" w:themeColor="text1"/>
                <w:szCs w:val="21"/>
              </w:rPr>
              <w:t>-</w:t>
            </w:r>
          </w:p>
        </w:tc>
        <w:tc>
          <w:tcPr>
            <w:tcW w:w="1080" w:type="dxa"/>
            <w:vAlign w:val="center"/>
          </w:tcPr>
          <w:p w14:paraId="26F0B78D" w14:textId="77777777" w:rsidR="00EF0F80" w:rsidRDefault="00EF0F80" w:rsidP="000974B2">
            <w:pPr>
              <w:jc w:val="right"/>
            </w:pPr>
            <w:r>
              <w:rPr>
                <w:rFonts w:eastAsiaTheme="minorEastAsia"/>
                <w:color w:val="000000" w:themeColor="text1"/>
                <w:szCs w:val="21"/>
              </w:rPr>
              <w:t>-</w:t>
            </w:r>
          </w:p>
        </w:tc>
        <w:tc>
          <w:tcPr>
            <w:tcW w:w="1080" w:type="dxa"/>
            <w:vAlign w:val="center"/>
          </w:tcPr>
          <w:p w14:paraId="7BBE5A7C" w14:textId="77777777" w:rsidR="00EF0F80" w:rsidRDefault="00EF0F80" w:rsidP="000974B2">
            <w:pPr>
              <w:jc w:val="left"/>
            </w:pPr>
            <w:r>
              <w:rPr>
                <w:rFonts w:eastAsiaTheme="minorEastAsia"/>
                <w:color w:val="000000" w:themeColor="text1"/>
                <w:szCs w:val="21"/>
              </w:rPr>
              <w:t>-</w:t>
            </w:r>
          </w:p>
        </w:tc>
      </w:tr>
    </w:tbl>
    <w:p w14:paraId="2F7F4DCF" w14:textId="78B8DA77" w:rsidR="009C53E0" w:rsidRDefault="009C53E0" w:rsidP="00E1614D">
      <w:pPr>
        <w:tabs>
          <w:tab w:val="left" w:pos="426"/>
        </w:tabs>
        <w:spacing w:before="29" w:line="288" w:lineRule="auto"/>
        <w:jc w:val="left"/>
        <w:rPr>
          <w:kern w:val="0"/>
          <w:sz w:val="24"/>
        </w:rPr>
      </w:pPr>
      <w:r>
        <w:rPr>
          <w:rFonts w:hint="eastAsia"/>
          <w:kern w:val="0"/>
          <w:sz w:val="24"/>
        </w:rPr>
        <w:t>注：</w:t>
      </w:r>
      <w:r>
        <w:rPr>
          <w:kern w:val="0"/>
          <w:sz w:val="24"/>
        </w:rPr>
        <w:t>1</w:t>
      </w:r>
      <w:r>
        <w:rPr>
          <w:kern w:val="0"/>
          <w:sz w:val="24"/>
        </w:rPr>
        <w:t>、报告期内，本基金新增加交易单元为东北证券股份有限公司、弘则弥道（上海）投资咨询有限公司和天风证券股份有限公司，终止交易单元为华泰证券有限责任公司，其它交易单元未发生变化；</w:t>
      </w:r>
      <w:r>
        <w:rPr>
          <w:kern w:val="0"/>
          <w:sz w:val="24"/>
        </w:rPr>
        <w:t xml:space="preserve">   </w:t>
      </w:r>
    </w:p>
    <w:p w14:paraId="41D8D497" w14:textId="77777777" w:rsidR="009C53E0" w:rsidRDefault="009C53E0" w:rsidP="009C53E0">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14:paraId="7C40D7D2" w14:textId="3933FD1F" w:rsidR="001A59F9" w:rsidRDefault="009C53E0" w:rsidP="00E1614D">
      <w:pPr>
        <w:tabs>
          <w:tab w:val="left" w:pos="426"/>
        </w:tabs>
        <w:spacing w:before="29" w:line="288" w:lineRule="auto"/>
        <w:ind w:firstLineChars="200" w:firstLine="480"/>
        <w:jc w:val="left"/>
        <w:rPr>
          <w:kern w:val="0"/>
          <w:sz w:val="24"/>
        </w:rPr>
      </w:pPr>
      <w:r w:rsidRPr="00D754A9">
        <w:rPr>
          <w:kern w:val="0"/>
          <w:sz w:val="24"/>
        </w:rPr>
        <w:t>3</w:t>
      </w:r>
      <w:r w:rsidRPr="00D754A9">
        <w:rPr>
          <w:kern w:val="0"/>
          <w:sz w:val="24"/>
        </w:rPr>
        <w:t>、租用证券公司专用交易单元的程序：首先根据租用证券公司专用交易单元的选择标准进行综合评价，然后根据评价选择基金专用交易单元。研究部提交方案，并上报公司批准。</w:t>
      </w:r>
    </w:p>
    <w:p w14:paraId="610299FC" w14:textId="77777777" w:rsidR="009C53E0" w:rsidRPr="0091212A" w:rsidRDefault="009C53E0" w:rsidP="00E1614D">
      <w:pPr>
        <w:spacing w:line="360" w:lineRule="auto"/>
        <w:ind w:firstLine="480"/>
        <w:rPr>
          <w:rFonts w:asciiTheme="minorEastAsia" w:eastAsiaTheme="minorEastAsia" w:hAnsiTheme="minorEastAsia"/>
          <w:color w:val="000000"/>
          <w:szCs w:val="21"/>
        </w:rPr>
      </w:pPr>
    </w:p>
    <w:p w14:paraId="5EA47F09" w14:textId="77777777" w:rsidR="001A59F9" w:rsidRPr="00761CD0" w:rsidRDefault="001A59F9" w:rsidP="00761CD0">
      <w:pPr>
        <w:pStyle w:val="20"/>
        <w:spacing w:before="29" w:after="0" w:line="288" w:lineRule="auto"/>
        <w:rPr>
          <w:rFonts w:ascii="Times New Roman" w:hAnsi="Times New Roman"/>
          <w:kern w:val="0"/>
          <w:szCs w:val="24"/>
        </w:rPr>
      </w:pPr>
      <w:bookmarkStart w:id="260" w:name="_Toc509684211"/>
      <w:r w:rsidRPr="00761CD0">
        <w:rPr>
          <w:rFonts w:ascii="Times New Roman" w:hAnsi="Times New Roman"/>
          <w:kern w:val="0"/>
          <w:szCs w:val="24"/>
        </w:rPr>
        <w:t>11.7.2</w:t>
      </w:r>
      <w:r w:rsidRPr="00761CD0">
        <w:rPr>
          <w:rFonts w:ascii="Times New Roman" w:hAnsi="Times New Roman" w:hint="eastAsia"/>
          <w:kern w:val="0"/>
          <w:szCs w:val="24"/>
        </w:rPr>
        <w:t>基金租用证券公司交易单元进行其他证券投资的情况</w:t>
      </w:r>
      <w:bookmarkEnd w:id="259"/>
      <w:bookmarkEnd w:id="260"/>
    </w:p>
    <w:p w14:paraId="13A3D97D" w14:textId="0923B06D" w:rsidR="001A59F9" w:rsidRPr="00D754A9" w:rsidRDefault="009C53E0" w:rsidP="00D754A9">
      <w:pPr>
        <w:tabs>
          <w:tab w:val="left" w:pos="426"/>
        </w:tabs>
        <w:spacing w:before="29" w:line="288" w:lineRule="auto"/>
        <w:jc w:val="left"/>
        <w:rPr>
          <w:kern w:val="0"/>
          <w:sz w:val="24"/>
        </w:rPr>
      </w:pPr>
      <w:r>
        <w:rPr>
          <w:rFonts w:hint="eastAsia"/>
          <w:kern w:val="0"/>
          <w:sz w:val="24"/>
        </w:rPr>
        <w:t>无。</w:t>
      </w:r>
    </w:p>
    <w:p w14:paraId="0FDB5F3D" w14:textId="77777777" w:rsidR="001A59F9" w:rsidRPr="0091212A" w:rsidRDefault="001A59F9" w:rsidP="00026C9C">
      <w:pPr>
        <w:spacing w:line="360" w:lineRule="auto"/>
        <w:rPr>
          <w:rFonts w:asciiTheme="minorEastAsia" w:eastAsiaTheme="minorEastAsia" w:hAnsiTheme="minorEastAsia"/>
          <w:color w:val="000000"/>
          <w:szCs w:val="21"/>
        </w:rPr>
      </w:pPr>
    </w:p>
    <w:p w14:paraId="6DE15DEE" w14:textId="77777777" w:rsidR="001A59F9" w:rsidRPr="00761CD0" w:rsidRDefault="001A59F9" w:rsidP="00761CD0">
      <w:pPr>
        <w:pStyle w:val="20"/>
        <w:spacing w:before="29" w:after="0" w:line="288" w:lineRule="auto"/>
        <w:rPr>
          <w:rFonts w:ascii="Times New Roman" w:hAnsi="Times New Roman"/>
          <w:kern w:val="0"/>
          <w:szCs w:val="24"/>
        </w:rPr>
      </w:pPr>
      <w:bookmarkStart w:id="261" w:name="_Toc361324901"/>
      <w:bookmarkStart w:id="262" w:name="_Toc509684212"/>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61"/>
      <w:bookmarkEnd w:id="26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14:paraId="79C91C3C" w14:textId="77777777" w:rsidTr="00F46496">
        <w:tc>
          <w:tcPr>
            <w:tcW w:w="720" w:type="dxa"/>
            <w:vAlign w:val="center"/>
          </w:tcPr>
          <w:p w14:paraId="79DD6B31" w14:textId="77777777"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14:paraId="3E664132" w14:textId="77777777"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14:paraId="73DFE185" w14:textId="77777777"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14:paraId="6EDB9AA8" w14:textId="77777777"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6F569A" w14:paraId="0038A2DF" w14:textId="77777777">
        <w:tc>
          <w:tcPr>
            <w:tcW w:w="720" w:type="dxa"/>
            <w:vAlign w:val="center"/>
          </w:tcPr>
          <w:p w14:paraId="334D17B8" w14:textId="77777777" w:rsidR="006F569A" w:rsidRDefault="00281169">
            <w:pPr>
              <w:jc w:val="center"/>
            </w:pPr>
            <w:r>
              <w:rPr>
                <w:color w:val="000000"/>
                <w:sz w:val="24"/>
              </w:rPr>
              <w:t>1</w:t>
            </w:r>
          </w:p>
        </w:tc>
        <w:tc>
          <w:tcPr>
            <w:tcW w:w="4320" w:type="dxa"/>
            <w:vAlign w:val="center"/>
          </w:tcPr>
          <w:p w14:paraId="2F93B34E" w14:textId="77777777" w:rsidR="006F569A" w:rsidRDefault="00281169">
            <w:pPr>
              <w:jc w:val="left"/>
            </w:pPr>
            <w:r>
              <w:rPr>
                <w:color w:val="000000"/>
                <w:sz w:val="24"/>
              </w:rPr>
              <w:t>交银施罗德基金管理有限公司关于增加北京肯特瑞财富管理有限公司为旗下部分基金的场外销售机构并参与基金前端</w:t>
            </w:r>
            <w:r>
              <w:rPr>
                <w:color w:val="000000"/>
                <w:sz w:val="24"/>
              </w:rPr>
              <w:lastRenderedPageBreak/>
              <w:t>申购费率优惠活动的公告</w:t>
            </w:r>
          </w:p>
        </w:tc>
        <w:tc>
          <w:tcPr>
            <w:tcW w:w="2331" w:type="dxa"/>
            <w:vAlign w:val="center"/>
          </w:tcPr>
          <w:p w14:paraId="5052796C" w14:textId="77777777" w:rsidR="006F569A" w:rsidRDefault="00281169">
            <w:pPr>
              <w:jc w:val="center"/>
            </w:pPr>
            <w:r>
              <w:rPr>
                <w:color w:val="000000"/>
                <w:sz w:val="24"/>
              </w:rPr>
              <w:lastRenderedPageBreak/>
              <w:t>中国证券报、上海证券报、证券时报</w:t>
            </w:r>
          </w:p>
        </w:tc>
        <w:tc>
          <w:tcPr>
            <w:tcW w:w="1629" w:type="dxa"/>
            <w:vAlign w:val="center"/>
          </w:tcPr>
          <w:p w14:paraId="07090605" w14:textId="77777777" w:rsidR="006F569A" w:rsidRDefault="00281169">
            <w:pPr>
              <w:jc w:val="center"/>
            </w:pPr>
            <w:r>
              <w:rPr>
                <w:color w:val="000000"/>
                <w:sz w:val="24"/>
              </w:rPr>
              <w:t>2017-01-09</w:t>
            </w:r>
          </w:p>
        </w:tc>
      </w:tr>
      <w:tr w:rsidR="006F569A" w14:paraId="5DD860F9" w14:textId="77777777">
        <w:tc>
          <w:tcPr>
            <w:tcW w:w="720" w:type="dxa"/>
            <w:vAlign w:val="center"/>
          </w:tcPr>
          <w:p w14:paraId="17CCE934" w14:textId="77777777" w:rsidR="006F569A" w:rsidRDefault="00281169">
            <w:pPr>
              <w:jc w:val="center"/>
            </w:pPr>
            <w:r>
              <w:rPr>
                <w:color w:val="000000"/>
                <w:sz w:val="24"/>
              </w:rPr>
              <w:t>2</w:t>
            </w:r>
          </w:p>
        </w:tc>
        <w:tc>
          <w:tcPr>
            <w:tcW w:w="4320" w:type="dxa"/>
            <w:vAlign w:val="center"/>
          </w:tcPr>
          <w:p w14:paraId="2B1B3F78" w14:textId="77777777" w:rsidR="006F569A" w:rsidRDefault="00281169">
            <w:pPr>
              <w:jc w:val="left"/>
            </w:pPr>
            <w:r>
              <w:rPr>
                <w:color w:val="000000"/>
                <w:sz w:val="24"/>
              </w:rPr>
              <w:t>交银施罗德基金管理有限公司关于增加北京新浪仓石基金销售有限公司为旗下部分基金的场外销售机构并参与基金前端申购费率优惠活动的公告</w:t>
            </w:r>
          </w:p>
        </w:tc>
        <w:tc>
          <w:tcPr>
            <w:tcW w:w="2331" w:type="dxa"/>
            <w:vAlign w:val="center"/>
          </w:tcPr>
          <w:p w14:paraId="4F5E9CB1" w14:textId="77777777" w:rsidR="006F569A" w:rsidRDefault="00281169">
            <w:pPr>
              <w:jc w:val="center"/>
            </w:pPr>
            <w:r>
              <w:rPr>
                <w:color w:val="000000"/>
                <w:sz w:val="24"/>
              </w:rPr>
              <w:t>中国证券报、上海证券报、证券时报</w:t>
            </w:r>
          </w:p>
        </w:tc>
        <w:tc>
          <w:tcPr>
            <w:tcW w:w="1629" w:type="dxa"/>
            <w:vAlign w:val="center"/>
          </w:tcPr>
          <w:p w14:paraId="7BAE03E5" w14:textId="77777777" w:rsidR="006F569A" w:rsidRDefault="00281169">
            <w:pPr>
              <w:jc w:val="center"/>
            </w:pPr>
            <w:r>
              <w:rPr>
                <w:color w:val="000000"/>
                <w:sz w:val="24"/>
              </w:rPr>
              <w:t>2017-01-09</w:t>
            </w:r>
          </w:p>
        </w:tc>
      </w:tr>
      <w:tr w:rsidR="006F569A" w14:paraId="4578F23C" w14:textId="77777777">
        <w:tc>
          <w:tcPr>
            <w:tcW w:w="720" w:type="dxa"/>
            <w:vAlign w:val="center"/>
          </w:tcPr>
          <w:p w14:paraId="510D292A" w14:textId="77777777" w:rsidR="006F569A" w:rsidRDefault="00281169">
            <w:pPr>
              <w:jc w:val="center"/>
            </w:pPr>
            <w:r>
              <w:rPr>
                <w:color w:val="000000"/>
                <w:sz w:val="24"/>
              </w:rPr>
              <w:t>3</w:t>
            </w:r>
          </w:p>
        </w:tc>
        <w:tc>
          <w:tcPr>
            <w:tcW w:w="4320" w:type="dxa"/>
            <w:vAlign w:val="center"/>
          </w:tcPr>
          <w:p w14:paraId="00F12201" w14:textId="77777777" w:rsidR="006F569A" w:rsidRDefault="00281169">
            <w:pPr>
              <w:jc w:val="left"/>
            </w:pPr>
            <w:r>
              <w:rPr>
                <w:color w:val="000000"/>
                <w:sz w:val="24"/>
              </w:rPr>
              <w:t>交银施罗德基金管理有限公司关于增加杭州科地瑞富基金销售有限公司为旗下部分基金的场外销售机构并参与基金前端申购费率优惠活动的公告</w:t>
            </w:r>
          </w:p>
        </w:tc>
        <w:tc>
          <w:tcPr>
            <w:tcW w:w="2331" w:type="dxa"/>
            <w:vAlign w:val="center"/>
          </w:tcPr>
          <w:p w14:paraId="3DB22980" w14:textId="77777777" w:rsidR="006F569A" w:rsidRDefault="00281169">
            <w:pPr>
              <w:jc w:val="center"/>
            </w:pPr>
            <w:r>
              <w:rPr>
                <w:color w:val="000000"/>
                <w:sz w:val="24"/>
              </w:rPr>
              <w:t>中国证券报、上海证券报、证券时报</w:t>
            </w:r>
          </w:p>
        </w:tc>
        <w:tc>
          <w:tcPr>
            <w:tcW w:w="1629" w:type="dxa"/>
            <w:vAlign w:val="center"/>
          </w:tcPr>
          <w:p w14:paraId="76EEE29F" w14:textId="77777777" w:rsidR="006F569A" w:rsidRDefault="00281169">
            <w:pPr>
              <w:jc w:val="center"/>
            </w:pPr>
            <w:r>
              <w:rPr>
                <w:color w:val="000000"/>
                <w:sz w:val="24"/>
              </w:rPr>
              <w:t>2017-01-09</w:t>
            </w:r>
          </w:p>
        </w:tc>
      </w:tr>
      <w:tr w:rsidR="006F569A" w14:paraId="10B88C58" w14:textId="77777777">
        <w:tc>
          <w:tcPr>
            <w:tcW w:w="720" w:type="dxa"/>
            <w:vAlign w:val="center"/>
          </w:tcPr>
          <w:p w14:paraId="4BF1C708" w14:textId="77777777" w:rsidR="006F569A" w:rsidRDefault="00281169">
            <w:pPr>
              <w:jc w:val="center"/>
            </w:pPr>
            <w:r>
              <w:rPr>
                <w:color w:val="000000"/>
                <w:sz w:val="24"/>
              </w:rPr>
              <w:t>4</w:t>
            </w:r>
          </w:p>
        </w:tc>
        <w:tc>
          <w:tcPr>
            <w:tcW w:w="4320" w:type="dxa"/>
            <w:vAlign w:val="center"/>
          </w:tcPr>
          <w:p w14:paraId="156D5294" w14:textId="77777777" w:rsidR="006F569A" w:rsidRDefault="00281169">
            <w:pPr>
              <w:jc w:val="left"/>
            </w:pPr>
            <w:r>
              <w:rPr>
                <w:color w:val="000000"/>
                <w:sz w:val="24"/>
              </w:rPr>
              <w:t>交银施罗德定期支付双息平衡混合型证券投资基金</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14:paraId="1E05B4FC" w14:textId="77777777" w:rsidR="006F569A" w:rsidRDefault="00281169">
            <w:pPr>
              <w:jc w:val="center"/>
            </w:pPr>
            <w:r>
              <w:rPr>
                <w:color w:val="000000"/>
                <w:sz w:val="24"/>
              </w:rPr>
              <w:t>中国证券报、上海证券报、证券时报</w:t>
            </w:r>
          </w:p>
        </w:tc>
        <w:tc>
          <w:tcPr>
            <w:tcW w:w="1629" w:type="dxa"/>
            <w:vAlign w:val="center"/>
          </w:tcPr>
          <w:p w14:paraId="5BFCEA62" w14:textId="77777777" w:rsidR="006F569A" w:rsidRDefault="00281169">
            <w:pPr>
              <w:jc w:val="center"/>
            </w:pPr>
            <w:r>
              <w:rPr>
                <w:color w:val="000000"/>
                <w:sz w:val="24"/>
              </w:rPr>
              <w:t>2017-01-19</w:t>
            </w:r>
          </w:p>
        </w:tc>
      </w:tr>
      <w:tr w:rsidR="006F569A" w14:paraId="3B352B7F" w14:textId="77777777">
        <w:tc>
          <w:tcPr>
            <w:tcW w:w="720" w:type="dxa"/>
            <w:vAlign w:val="center"/>
          </w:tcPr>
          <w:p w14:paraId="12ECBE2C" w14:textId="77777777" w:rsidR="006F569A" w:rsidRDefault="00281169">
            <w:pPr>
              <w:jc w:val="center"/>
            </w:pPr>
            <w:r>
              <w:rPr>
                <w:color w:val="000000"/>
                <w:sz w:val="24"/>
              </w:rPr>
              <w:t>5</w:t>
            </w:r>
          </w:p>
        </w:tc>
        <w:tc>
          <w:tcPr>
            <w:tcW w:w="4320" w:type="dxa"/>
            <w:vAlign w:val="center"/>
          </w:tcPr>
          <w:p w14:paraId="1F486C49" w14:textId="77777777" w:rsidR="006F569A" w:rsidRDefault="00281169">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386EFF3E" w14:textId="77777777" w:rsidR="006F569A" w:rsidRDefault="00281169">
            <w:pPr>
              <w:jc w:val="center"/>
            </w:pPr>
            <w:r>
              <w:rPr>
                <w:color w:val="000000"/>
                <w:sz w:val="24"/>
              </w:rPr>
              <w:t>中国证券报、上海证券报、证券时报</w:t>
            </w:r>
          </w:p>
        </w:tc>
        <w:tc>
          <w:tcPr>
            <w:tcW w:w="1629" w:type="dxa"/>
            <w:vAlign w:val="center"/>
          </w:tcPr>
          <w:p w14:paraId="1542B562" w14:textId="77777777" w:rsidR="006F569A" w:rsidRDefault="00281169">
            <w:pPr>
              <w:jc w:val="center"/>
            </w:pPr>
            <w:r>
              <w:rPr>
                <w:color w:val="000000"/>
                <w:sz w:val="24"/>
              </w:rPr>
              <w:t>2017-02-23</w:t>
            </w:r>
          </w:p>
        </w:tc>
      </w:tr>
      <w:tr w:rsidR="006F569A" w14:paraId="50A335A0" w14:textId="77777777">
        <w:tc>
          <w:tcPr>
            <w:tcW w:w="720" w:type="dxa"/>
            <w:vAlign w:val="center"/>
          </w:tcPr>
          <w:p w14:paraId="01D27823" w14:textId="77777777" w:rsidR="006F569A" w:rsidRDefault="00281169">
            <w:pPr>
              <w:jc w:val="center"/>
            </w:pPr>
            <w:r>
              <w:rPr>
                <w:color w:val="000000"/>
                <w:sz w:val="24"/>
              </w:rPr>
              <w:t>6</w:t>
            </w:r>
          </w:p>
        </w:tc>
        <w:tc>
          <w:tcPr>
            <w:tcW w:w="4320" w:type="dxa"/>
            <w:vAlign w:val="center"/>
          </w:tcPr>
          <w:p w14:paraId="025797C2" w14:textId="77777777" w:rsidR="006F569A" w:rsidRDefault="00281169">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331" w:type="dxa"/>
            <w:vAlign w:val="center"/>
          </w:tcPr>
          <w:p w14:paraId="75659410" w14:textId="77777777" w:rsidR="006F569A" w:rsidRDefault="00281169">
            <w:pPr>
              <w:jc w:val="center"/>
            </w:pPr>
            <w:r>
              <w:rPr>
                <w:color w:val="000000"/>
                <w:sz w:val="24"/>
              </w:rPr>
              <w:t>中国证券报、上海证券报、证券时报</w:t>
            </w:r>
          </w:p>
        </w:tc>
        <w:tc>
          <w:tcPr>
            <w:tcW w:w="1629" w:type="dxa"/>
            <w:vAlign w:val="center"/>
          </w:tcPr>
          <w:p w14:paraId="54EE2F8E" w14:textId="77777777" w:rsidR="006F569A" w:rsidRDefault="00281169">
            <w:pPr>
              <w:jc w:val="center"/>
            </w:pPr>
            <w:r>
              <w:rPr>
                <w:color w:val="000000"/>
                <w:sz w:val="24"/>
              </w:rPr>
              <w:t>2017-02-24</w:t>
            </w:r>
          </w:p>
        </w:tc>
      </w:tr>
      <w:tr w:rsidR="006F569A" w14:paraId="346DB87E" w14:textId="77777777">
        <w:tc>
          <w:tcPr>
            <w:tcW w:w="720" w:type="dxa"/>
            <w:vAlign w:val="center"/>
          </w:tcPr>
          <w:p w14:paraId="204D0934" w14:textId="77777777" w:rsidR="006F569A" w:rsidRDefault="00281169">
            <w:pPr>
              <w:jc w:val="center"/>
            </w:pPr>
            <w:r>
              <w:rPr>
                <w:color w:val="000000"/>
                <w:sz w:val="24"/>
              </w:rPr>
              <w:t>7</w:t>
            </w:r>
          </w:p>
        </w:tc>
        <w:tc>
          <w:tcPr>
            <w:tcW w:w="4320" w:type="dxa"/>
            <w:vAlign w:val="center"/>
          </w:tcPr>
          <w:p w14:paraId="4666CDB5" w14:textId="77777777" w:rsidR="006F569A" w:rsidRDefault="00281169">
            <w:pPr>
              <w:jc w:val="left"/>
            </w:pPr>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331" w:type="dxa"/>
            <w:vAlign w:val="center"/>
          </w:tcPr>
          <w:p w14:paraId="70EE6CF8" w14:textId="77777777" w:rsidR="006F569A" w:rsidRDefault="00281169">
            <w:pPr>
              <w:jc w:val="center"/>
            </w:pPr>
            <w:r>
              <w:rPr>
                <w:color w:val="000000"/>
                <w:sz w:val="24"/>
              </w:rPr>
              <w:t>中国证券报、上海证券报、证券时报</w:t>
            </w:r>
          </w:p>
        </w:tc>
        <w:tc>
          <w:tcPr>
            <w:tcW w:w="1629" w:type="dxa"/>
            <w:vAlign w:val="center"/>
          </w:tcPr>
          <w:p w14:paraId="05D76C98" w14:textId="77777777" w:rsidR="006F569A" w:rsidRDefault="00281169">
            <w:pPr>
              <w:jc w:val="center"/>
            </w:pPr>
            <w:r>
              <w:rPr>
                <w:color w:val="000000"/>
                <w:sz w:val="24"/>
              </w:rPr>
              <w:t>2017-02-24</w:t>
            </w:r>
          </w:p>
        </w:tc>
      </w:tr>
      <w:tr w:rsidR="006F569A" w14:paraId="0FF17F71" w14:textId="77777777">
        <w:tc>
          <w:tcPr>
            <w:tcW w:w="720" w:type="dxa"/>
            <w:vAlign w:val="center"/>
          </w:tcPr>
          <w:p w14:paraId="704B993B" w14:textId="77777777" w:rsidR="006F569A" w:rsidRDefault="00281169">
            <w:pPr>
              <w:jc w:val="center"/>
            </w:pPr>
            <w:r>
              <w:rPr>
                <w:color w:val="000000"/>
                <w:sz w:val="24"/>
              </w:rPr>
              <w:t>8</w:t>
            </w:r>
          </w:p>
        </w:tc>
        <w:tc>
          <w:tcPr>
            <w:tcW w:w="4320" w:type="dxa"/>
            <w:vAlign w:val="center"/>
          </w:tcPr>
          <w:p w14:paraId="1F425603" w14:textId="77777777" w:rsidR="006F569A" w:rsidRDefault="00281169">
            <w:pPr>
              <w:jc w:val="left"/>
            </w:pPr>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331" w:type="dxa"/>
            <w:vAlign w:val="center"/>
          </w:tcPr>
          <w:p w14:paraId="4EEA6204" w14:textId="77777777" w:rsidR="006F569A" w:rsidRDefault="00281169">
            <w:pPr>
              <w:jc w:val="center"/>
            </w:pPr>
            <w:r>
              <w:rPr>
                <w:color w:val="000000"/>
                <w:sz w:val="24"/>
              </w:rPr>
              <w:t>中国证券报、上海证券报、证券时报</w:t>
            </w:r>
          </w:p>
        </w:tc>
        <w:tc>
          <w:tcPr>
            <w:tcW w:w="1629" w:type="dxa"/>
            <w:vAlign w:val="center"/>
          </w:tcPr>
          <w:p w14:paraId="10BF24BF" w14:textId="77777777" w:rsidR="006F569A" w:rsidRDefault="00281169">
            <w:pPr>
              <w:jc w:val="center"/>
            </w:pPr>
            <w:r>
              <w:rPr>
                <w:color w:val="000000"/>
                <w:sz w:val="24"/>
              </w:rPr>
              <w:t>2017-03-03</w:t>
            </w:r>
          </w:p>
        </w:tc>
      </w:tr>
      <w:tr w:rsidR="006F569A" w14:paraId="319E34EB" w14:textId="77777777">
        <w:tc>
          <w:tcPr>
            <w:tcW w:w="720" w:type="dxa"/>
            <w:vAlign w:val="center"/>
          </w:tcPr>
          <w:p w14:paraId="3EB2D38A" w14:textId="77777777" w:rsidR="006F569A" w:rsidRDefault="00281169">
            <w:pPr>
              <w:jc w:val="center"/>
            </w:pPr>
            <w:r>
              <w:rPr>
                <w:color w:val="000000"/>
                <w:sz w:val="24"/>
              </w:rPr>
              <w:t>9</w:t>
            </w:r>
          </w:p>
        </w:tc>
        <w:tc>
          <w:tcPr>
            <w:tcW w:w="4320" w:type="dxa"/>
            <w:vAlign w:val="center"/>
          </w:tcPr>
          <w:p w14:paraId="6D6A2587" w14:textId="77777777" w:rsidR="006F569A" w:rsidRDefault="00281169">
            <w:pPr>
              <w:jc w:val="left"/>
            </w:pPr>
            <w:r>
              <w:rPr>
                <w:color w:val="000000"/>
                <w:sz w:val="24"/>
              </w:rPr>
              <w:t>交银施罗德基金管理有限公司关于旗下部分基金参加蚂蚁基金销售有限公司基金前端申购（含定期定额投资业务）、赎回费率优惠活动的公告</w:t>
            </w:r>
          </w:p>
        </w:tc>
        <w:tc>
          <w:tcPr>
            <w:tcW w:w="2331" w:type="dxa"/>
            <w:vAlign w:val="center"/>
          </w:tcPr>
          <w:p w14:paraId="1C2EA86D" w14:textId="77777777" w:rsidR="006F569A" w:rsidRDefault="00281169">
            <w:pPr>
              <w:jc w:val="center"/>
            </w:pPr>
            <w:r>
              <w:rPr>
                <w:color w:val="000000"/>
                <w:sz w:val="24"/>
              </w:rPr>
              <w:t>中国证券报、上海证券报、证券时报</w:t>
            </w:r>
          </w:p>
        </w:tc>
        <w:tc>
          <w:tcPr>
            <w:tcW w:w="1629" w:type="dxa"/>
            <w:vAlign w:val="center"/>
          </w:tcPr>
          <w:p w14:paraId="45002527" w14:textId="77777777" w:rsidR="006F569A" w:rsidRDefault="00281169">
            <w:pPr>
              <w:jc w:val="center"/>
            </w:pPr>
            <w:r>
              <w:rPr>
                <w:color w:val="000000"/>
                <w:sz w:val="24"/>
              </w:rPr>
              <w:t>2017-03-15</w:t>
            </w:r>
          </w:p>
        </w:tc>
      </w:tr>
      <w:tr w:rsidR="006F569A" w14:paraId="534C4C7F" w14:textId="77777777">
        <w:tc>
          <w:tcPr>
            <w:tcW w:w="720" w:type="dxa"/>
            <w:vAlign w:val="center"/>
          </w:tcPr>
          <w:p w14:paraId="1D60D67E" w14:textId="77777777" w:rsidR="006F569A" w:rsidRDefault="00281169">
            <w:pPr>
              <w:jc w:val="center"/>
            </w:pPr>
            <w:r>
              <w:rPr>
                <w:color w:val="000000"/>
                <w:sz w:val="24"/>
              </w:rPr>
              <w:t>10</w:t>
            </w:r>
          </w:p>
        </w:tc>
        <w:tc>
          <w:tcPr>
            <w:tcW w:w="4320" w:type="dxa"/>
            <w:vAlign w:val="center"/>
          </w:tcPr>
          <w:p w14:paraId="27115F51" w14:textId="77777777" w:rsidR="006F569A" w:rsidRDefault="00281169">
            <w:pPr>
              <w:jc w:val="left"/>
            </w:pPr>
            <w:r>
              <w:rPr>
                <w:color w:val="000000"/>
                <w:sz w:val="24"/>
              </w:rPr>
              <w:t>交银施罗德定期支付双息平衡混合型证券投资基金</w:t>
            </w:r>
            <w:r>
              <w:rPr>
                <w:color w:val="000000"/>
                <w:sz w:val="24"/>
              </w:rPr>
              <w:t>2016</w:t>
            </w:r>
            <w:r>
              <w:rPr>
                <w:color w:val="000000"/>
                <w:sz w:val="24"/>
              </w:rPr>
              <w:t>年年度报告摘要</w:t>
            </w:r>
          </w:p>
        </w:tc>
        <w:tc>
          <w:tcPr>
            <w:tcW w:w="2331" w:type="dxa"/>
            <w:vAlign w:val="center"/>
          </w:tcPr>
          <w:p w14:paraId="60825B19" w14:textId="77777777" w:rsidR="006F569A" w:rsidRDefault="00281169">
            <w:pPr>
              <w:jc w:val="center"/>
            </w:pPr>
            <w:r>
              <w:rPr>
                <w:color w:val="000000"/>
                <w:sz w:val="24"/>
              </w:rPr>
              <w:t>中国证券报、上海证券报、证券时报</w:t>
            </w:r>
          </w:p>
        </w:tc>
        <w:tc>
          <w:tcPr>
            <w:tcW w:w="1629" w:type="dxa"/>
            <w:vAlign w:val="center"/>
          </w:tcPr>
          <w:p w14:paraId="03EDC286" w14:textId="77777777" w:rsidR="006F569A" w:rsidRDefault="00281169">
            <w:pPr>
              <w:jc w:val="center"/>
            </w:pPr>
            <w:r>
              <w:rPr>
                <w:color w:val="000000"/>
                <w:sz w:val="24"/>
              </w:rPr>
              <w:t>2017-03-29</w:t>
            </w:r>
          </w:p>
        </w:tc>
      </w:tr>
      <w:tr w:rsidR="006F569A" w14:paraId="21DAA520" w14:textId="77777777">
        <w:tc>
          <w:tcPr>
            <w:tcW w:w="720" w:type="dxa"/>
            <w:vAlign w:val="center"/>
          </w:tcPr>
          <w:p w14:paraId="311F785B" w14:textId="77777777" w:rsidR="006F569A" w:rsidRDefault="00281169">
            <w:pPr>
              <w:jc w:val="center"/>
            </w:pPr>
            <w:r>
              <w:rPr>
                <w:color w:val="000000"/>
                <w:sz w:val="24"/>
              </w:rPr>
              <w:t>11</w:t>
            </w:r>
          </w:p>
        </w:tc>
        <w:tc>
          <w:tcPr>
            <w:tcW w:w="4320" w:type="dxa"/>
            <w:vAlign w:val="center"/>
          </w:tcPr>
          <w:p w14:paraId="1F591B32" w14:textId="77777777" w:rsidR="006F569A" w:rsidRDefault="00281169">
            <w:pPr>
              <w:jc w:val="left"/>
            </w:pPr>
            <w:r>
              <w:rPr>
                <w:color w:val="000000"/>
                <w:sz w:val="24"/>
              </w:rPr>
              <w:t>交银施罗德基金管理有限公司关于增加上海朝阳永续基金销售有限公司为旗下部分基金的场外销售机构并参与其基金前端申购费率优惠活动的公告</w:t>
            </w:r>
          </w:p>
        </w:tc>
        <w:tc>
          <w:tcPr>
            <w:tcW w:w="2331" w:type="dxa"/>
            <w:vAlign w:val="center"/>
          </w:tcPr>
          <w:p w14:paraId="3875025D" w14:textId="77777777" w:rsidR="006F569A" w:rsidRDefault="00281169">
            <w:pPr>
              <w:jc w:val="center"/>
            </w:pPr>
            <w:r>
              <w:rPr>
                <w:color w:val="000000"/>
                <w:sz w:val="24"/>
              </w:rPr>
              <w:t>中国证券报、上海证券报、证券时报</w:t>
            </w:r>
          </w:p>
        </w:tc>
        <w:tc>
          <w:tcPr>
            <w:tcW w:w="1629" w:type="dxa"/>
            <w:vAlign w:val="center"/>
          </w:tcPr>
          <w:p w14:paraId="7BE88246" w14:textId="77777777" w:rsidR="006F569A" w:rsidRDefault="00281169">
            <w:pPr>
              <w:jc w:val="center"/>
            </w:pPr>
            <w:r>
              <w:rPr>
                <w:color w:val="000000"/>
                <w:sz w:val="24"/>
              </w:rPr>
              <w:t>2017-04-07</w:t>
            </w:r>
          </w:p>
        </w:tc>
      </w:tr>
      <w:tr w:rsidR="006F569A" w14:paraId="6B246017" w14:textId="77777777">
        <w:tc>
          <w:tcPr>
            <w:tcW w:w="720" w:type="dxa"/>
            <w:vAlign w:val="center"/>
          </w:tcPr>
          <w:p w14:paraId="5BFD9377" w14:textId="77777777" w:rsidR="006F569A" w:rsidRDefault="00281169">
            <w:pPr>
              <w:jc w:val="center"/>
            </w:pPr>
            <w:r>
              <w:rPr>
                <w:color w:val="000000"/>
                <w:sz w:val="24"/>
              </w:rPr>
              <w:t>12</w:t>
            </w:r>
          </w:p>
        </w:tc>
        <w:tc>
          <w:tcPr>
            <w:tcW w:w="4320" w:type="dxa"/>
            <w:vAlign w:val="center"/>
          </w:tcPr>
          <w:p w14:paraId="2A0F2A14" w14:textId="77777777" w:rsidR="006F569A" w:rsidRDefault="00281169">
            <w:pPr>
              <w:jc w:val="left"/>
            </w:pPr>
            <w:r>
              <w:rPr>
                <w:color w:val="000000"/>
                <w:sz w:val="24"/>
              </w:rPr>
              <w:t>交银施罗德定期支付双息平衡混合型证券投资基金（更新）招募说明书摘要（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14:paraId="22CDFFAF" w14:textId="77777777" w:rsidR="006F569A" w:rsidRDefault="00281169">
            <w:pPr>
              <w:jc w:val="center"/>
            </w:pPr>
            <w:r>
              <w:rPr>
                <w:color w:val="000000"/>
                <w:sz w:val="24"/>
              </w:rPr>
              <w:t>中国证券报、上海证券报、证券时报</w:t>
            </w:r>
          </w:p>
        </w:tc>
        <w:tc>
          <w:tcPr>
            <w:tcW w:w="1629" w:type="dxa"/>
            <w:vAlign w:val="center"/>
          </w:tcPr>
          <w:p w14:paraId="53D69BD0" w14:textId="77777777" w:rsidR="006F569A" w:rsidRDefault="00281169">
            <w:pPr>
              <w:jc w:val="center"/>
            </w:pPr>
            <w:r>
              <w:rPr>
                <w:color w:val="000000"/>
                <w:sz w:val="24"/>
              </w:rPr>
              <w:t>2017-04-18</w:t>
            </w:r>
          </w:p>
        </w:tc>
      </w:tr>
      <w:tr w:rsidR="006F569A" w14:paraId="542E6BEE" w14:textId="77777777">
        <w:tc>
          <w:tcPr>
            <w:tcW w:w="720" w:type="dxa"/>
            <w:vAlign w:val="center"/>
          </w:tcPr>
          <w:p w14:paraId="6D8730EA" w14:textId="77777777" w:rsidR="006F569A" w:rsidRDefault="00281169">
            <w:pPr>
              <w:jc w:val="center"/>
            </w:pPr>
            <w:r>
              <w:rPr>
                <w:color w:val="000000"/>
                <w:sz w:val="24"/>
              </w:rPr>
              <w:t>13</w:t>
            </w:r>
          </w:p>
        </w:tc>
        <w:tc>
          <w:tcPr>
            <w:tcW w:w="4320" w:type="dxa"/>
            <w:vAlign w:val="center"/>
          </w:tcPr>
          <w:p w14:paraId="766C63D6" w14:textId="77777777" w:rsidR="006F569A" w:rsidRDefault="00281169">
            <w:pPr>
              <w:jc w:val="left"/>
            </w:pPr>
            <w:r>
              <w:rPr>
                <w:color w:val="000000"/>
                <w:sz w:val="24"/>
              </w:rPr>
              <w:t>交银施罗德基金管理有限公司关于旗下部分基金参加交通银行股份有限公司手</w:t>
            </w:r>
            <w:r>
              <w:rPr>
                <w:color w:val="000000"/>
                <w:sz w:val="24"/>
              </w:rPr>
              <w:lastRenderedPageBreak/>
              <w:t>机银行基金前端申购（含定期定额投资业务）费率优惠活动的公告</w:t>
            </w:r>
          </w:p>
        </w:tc>
        <w:tc>
          <w:tcPr>
            <w:tcW w:w="2331" w:type="dxa"/>
            <w:vAlign w:val="center"/>
          </w:tcPr>
          <w:p w14:paraId="373EF910" w14:textId="77777777" w:rsidR="006F569A" w:rsidRDefault="00281169">
            <w:pPr>
              <w:jc w:val="center"/>
            </w:pPr>
            <w:r>
              <w:rPr>
                <w:color w:val="000000"/>
                <w:sz w:val="24"/>
              </w:rPr>
              <w:lastRenderedPageBreak/>
              <w:t>中国证券报、上海证券报、证券时报</w:t>
            </w:r>
          </w:p>
        </w:tc>
        <w:tc>
          <w:tcPr>
            <w:tcW w:w="1629" w:type="dxa"/>
            <w:vAlign w:val="center"/>
          </w:tcPr>
          <w:p w14:paraId="05E59915" w14:textId="77777777" w:rsidR="006F569A" w:rsidRDefault="00281169">
            <w:pPr>
              <w:jc w:val="center"/>
            </w:pPr>
            <w:r>
              <w:rPr>
                <w:color w:val="000000"/>
                <w:sz w:val="24"/>
              </w:rPr>
              <w:t>2017-04-22</w:t>
            </w:r>
          </w:p>
        </w:tc>
      </w:tr>
      <w:tr w:rsidR="006F569A" w14:paraId="62F823B6" w14:textId="77777777">
        <w:tc>
          <w:tcPr>
            <w:tcW w:w="720" w:type="dxa"/>
            <w:vAlign w:val="center"/>
          </w:tcPr>
          <w:p w14:paraId="13EF773C" w14:textId="77777777" w:rsidR="006F569A" w:rsidRDefault="00281169">
            <w:pPr>
              <w:jc w:val="center"/>
            </w:pPr>
            <w:r>
              <w:rPr>
                <w:color w:val="000000"/>
                <w:sz w:val="24"/>
              </w:rPr>
              <w:t>14</w:t>
            </w:r>
          </w:p>
        </w:tc>
        <w:tc>
          <w:tcPr>
            <w:tcW w:w="4320" w:type="dxa"/>
            <w:vAlign w:val="center"/>
          </w:tcPr>
          <w:p w14:paraId="64BDF03E" w14:textId="77777777" w:rsidR="006F569A" w:rsidRDefault="00281169">
            <w:pPr>
              <w:jc w:val="left"/>
            </w:pPr>
            <w:r>
              <w:rPr>
                <w:color w:val="000000"/>
                <w:sz w:val="24"/>
              </w:rPr>
              <w:t>交银施罗德定期支付双息平衡混合型证券投资基金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14:paraId="65B6643F" w14:textId="77777777" w:rsidR="006F569A" w:rsidRDefault="00281169">
            <w:pPr>
              <w:jc w:val="center"/>
            </w:pPr>
            <w:r>
              <w:rPr>
                <w:color w:val="000000"/>
                <w:sz w:val="24"/>
              </w:rPr>
              <w:t>中国证券报、上海证券报、证券时报</w:t>
            </w:r>
          </w:p>
        </w:tc>
        <w:tc>
          <w:tcPr>
            <w:tcW w:w="1629" w:type="dxa"/>
            <w:vAlign w:val="center"/>
          </w:tcPr>
          <w:p w14:paraId="2130AA0B" w14:textId="77777777" w:rsidR="006F569A" w:rsidRDefault="00281169">
            <w:pPr>
              <w:jc w:val="center"/>
            </w:pPr>
            <w:r>
              <w:rPr>
                <w:color w:val="000000"/>
                <w:sz w:val="24"/>
              </w:rPr>
              <w:t>2017-04-24</w:t>
            </w:r>
          </w:p>
        </w:tc>
      </w:tr>
      <w:tr w:rsidR="006F569A" w14:paraId="326EBF7A" w14:textId="77777777">
        <w:tc>
          <w:tcPr>
            <w:tcW w:w="720" w:type="dxa"/>
            <w:vAlign w:val="center"/>
          </w:tcPr>
          <w:p w14:paraId="647EF467" w14:textId="77777777" w:rsidR="006F569A" w:rsidRDefault="00281169">
            <w:pPr>
              <w:jc w:val="center"/>
            </w:pPr>
            <w:r>
              <w:rPr>
                <w:color w:val="000000"/>
                <w:sz w:val="24"/>
              </w:rPr>
              <w:t>15</w:t>
            </w:r>
          </w:p>
        </w:tc>
        <w:tc>
          <w:tcPr>
            <w:tcW w:w="4320" w:type="dxa"/>
            <w:vAlign w:val="center"/>
          </w:tcPr>
          <w:p w14:paraId="7572F3D9" w14:textId="77777777" w:rsidR="006F569A" w:rsidRDefault="00281169">
            <w:pPr>
              <w:jc w:val="left"/>
            </w:pPr>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331" w:type="dxa"/>
            <w:vAlign w:val="center"/>
          </w:tcPr>
          <w:p w14:paraId="5601C344" w14:textId="77777777" w:rsidR="006F569A" w:rsidRDefault="00281169">
            <w:pPr>
              <w:jc w:val="center"/>
            </w:pPr>
            <w:r>
              <w:rPr>
                <w:color w:val="000000"/>
                <w:sz w:val="24"/>
              </w:rPr>
              <w:t>中国证券报、上海证券报、证券时报</w:t>
            </w:r>
          </w:p>
        </w:tc>
        <w:tc>
          <w:tcPr>
            <w:tcW w:w="1629" w:type="dxa"/>
            <w:vAlign w:val="center"/>
          </w:tcPr>
          <w:p w14:paraId="1CACF63A" w14:textId="77777777" w:rsidR="006F569A" w:rsidRDefault="00281169">
            <w:pPr>
              <w:jc w:val="center"/>
            </w:pPr>
            <w:r>
              <w:rPr>
                <w:color w:val="000000"/>
                <w:sz w:val="24"/>
              </w:rPr>
              <w:t>2017-06-16</w:t>
            </w:r>
          </w:p>
        </w:tc>
      </w:tr>
      <w:tr w:rsidR="006F569A" w14:paraId="138F0953" w14:textId="77777777">
        <w:tc>
          <w:tcPr>
            <w:tcW w:w="720" w:type="dxa"/>
            <w:vAlign w:val="center"/>
          </w:tcPr>
          <w:p w14:paraId="5DB46BD5" w14:textId="77777777" w:rsidR="006F569A" w:rsidRDefault="00281169">
            <w:pPr>
              <w:jc w:val="center"/>
            </w:pPr>
            <w:r>
              <w:rPr>
                <w:color w:val="000000"/>
                <w:sz w:val="24"/>
              </w:rPr>
              <w:t>16</w:t>
            </w:r>
          </w:p>
        </w:tc>
        <w:tc>
          <w:tcPr>
            <w:tcW w:w="4320" w:type="dxa"/>
            <w:vAlign w:val="center"/>
          </w:tcPr>
          <w:p w14:paraId="6D99B347" w14:textId="77777777" w:rsidR="006F569A" w:rsidRDefault="00281169">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3C7F9006" w14:textId="77777777" w:rsidR="006F569A" w:rsidRDefault="00281169">
            <w:pPr>
              <w:jc w:val="center"/>
            </w:pPr>
            <w:r>
              <w:rPr>
                <w:color w:val="000000"/>
                <w:sz w:val="24"/>
              </w:rPr>
              <w:t>中国证券报、上海证券报、证券时报</w:t>
            </w:r>
          </w:p>
        </w:tc>
        <w:tc>
          <w:tcPr>
            <w:tcW w:w="1629" w:type="dxa"/>
            <w:vAlign w:val="center"/>
          </w:tcPr>
          <w:p w14:paraId="04C4F8F2" w14:textId="77777777" w:rsidR="006F569A" w:rsidRDefault="00281169">
            <w:pPr>
              <w:jc w:val="center"/>
            </w:pPr>
            <w:r>
              <w:rPr>
                <w:color w:val="000000"/>
                <w:sz w:val="24"/>
              </w:rPr>
              <w:t>2017-06-30</w:t>
            </w:r>
          </w:p>
        </w:tc>
      </w:tr>
      <w:tr w:rsidR="006F569A" w14:paraId="79B77928" w14:textId="77777777">
        <w:tc>
          <w:tcPr>
            <w:tcW w:w="720" w:type="dxa"/>
            <w:vAlign w:val="center"/>
          </w:tcPr>
          <w:p w14:paraId="71656B79" w14:textId="77777777" w:rsidR="006F569A" w:rsidRDefault="00281169">
            <w:pPr>
              <w:jc w:val="center"/>
            </w:pPr>
            <w:r>
              <w:rPr>
                <w:color w:val="000000"/>
                <w:sz w:val="24"/>
              </w:rPr>
              <w:t>17</w:t>
            </w:r>
          </w:p>
        </w:tc>
        <w:tc>
          <w:tcPr>
            <w:tcW w:w="4320" w:type="dxa"/>
            <w:vAlign w:val="center"/>
          </w:tcPr>
          <w:p w14:paraId="5AD8F53F" w14:textId="77777777" w:rsidR="006F569A" w:rsidRDefault="00281169">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14:paraId="50454821" w14:textId="77777777" w:rsidR="006F569A" w:rsidRDefault="00281169">
            <w:pPr>
              <w:jc w:val="center"/>
            </w:pPr>
            <w:r>
              <w:rPr>
                <w:color w:val="000000"/>
                <w:sz w:val="24"/>
              </w:rPr>
              <w:t>中国证券报、上海证券报、证券时报</w:t>
            </w:r>
          </w:p>
        </w:tc>
        <w:tc>
          <w:tcPr>
            <w:tcW w:w="1629" w:type="dxa"/>
            <w:vAlign w:val="center"/>
          </w:tcPr>
          <w:p w14:paraId="0CECF674" w14:textId="77777777" w:rsidR="006F569A" w:rsidRDefault="00281169">
            <w:pPr>
              <w:jc w:val="center"/>
            </w:pPr>
            <w:r>
              <w:rPr>
                <w:color w:val="000000"/>
                <w:sz w:val="24"/>
              </w:rPr>
              <w:t>2017-07-01</w:t>
            </w:r>
          </w:p>
        </w:tc>
      </w:tr>
      <w:tr w:rsidR="006F569A" w14:paraId="660D5D5A" w14:textId="77777777">
        <w:tc>
          <w:tcPr>
            <w:tcW w:w="720" w:type="dxa"/>
            <w:vAlign w:val="center"/>
          </w:tcPr>
          <w:p w14:paraId="0EAFFC81" w14:textId="77777777" w:rsidR="006F569A" w:rsidRDefault="00281169">
            <w:pPr>
              <w:jc w:val="center"/>
            </w:pPr>
            <w:r>
              <w:rPr>
                <w:color w:val="000000"/>
                <w:sz w:val="24"/>
              </w:rPr>
              <w:t>18</w:t>
            </w:r>
          </w:p>
        </w:tc>
        <w:tc>
          <w:tcPr>
            <w:tcW w:w="4320" w:type="dxa"/>
            <w:vAlign w:val="center"/>
          </w:tcPr>
          <w:p w14:paraId="107695D7" w14:textId="77777777" w:rsidR="006F569A" w:rsidRDefault="00281169">
            <w:pPr>
              <w:jc w:val="left"/>
            </w:pPr>
            <w:r>
              <w:rPr>
                <w:color w:val="000000"/>
                <w:sz w:val="24"/>
              </w:rPr>
              <w:t>交银施罗德基金管理有限公司关于直销柜台开展旗下基金前端收费模式下申购费率优惠活动的公告</w:t>
            </w:r>
          </w:p>
        </w:tc>
        <w:tc>
          <w:tcPr>
            <w:tcW w:w="2331" w:type="dxa"/>
            <w:vAlign w:val="center"/>
          </w:tcPr>
          <w:p w14:paraId="305F1CB1" w14:textId="77777777" w:rsidR="006F569A" w:rsidRDefault="00281169">
            <w:pPr>
              <w:jc w:val="center"/>
            </w:pPr>
            <w:r>
              <w:rPr>
                <w:color w:val="000000"/>
                <w:sz w:val="24"/>
              </w:rPr>
              <w:t>中国证券报、上海证券报、证券时报</w:t>
            </w:r>
          </w:p>
        </w:tc>
        <w:tc>
          <w:tcPr>
            <w:tcW w:w="1629" w:type="dxa"/>
            <w:vAlign w:val="center"/>
          </w:tcPr>
          <w:p w14:paraId="4BDC85FF" w14:textId="77777777" w:rsidR="006F569A" w:rsidRDefault="00281169">
            <w:pPr>
              <w:jc w:val="center"/>
            </w:pPr>
            <w:r>
              <w:rPr>
                <w:color w:val="000000"/>
                <w:sz w:val="24"/>
              </w:rPr>
              <w:t>2017-07-06</w:t>
            </w:r>
          </w:p>
        </w:tc>
      </w:tr>
      <w:tr w:rsidR="006F569A" w14:paraId="58486B18" w14:textId="77777777">
        <w:tc>
          <w:tcPr>
            <w:tcW w:w="720" w:type="dxa"/>
            <w:vAlign w:val="center"/>
          </w:tcPr>
          <w:p w14:paraId="29C33E1B" w14:textId="77777777" w:rsidR="006F569A" w:rsidRDefault="00281169">
            <w:pPr>
              <w:jc w:val="center"/>
            </w:pPr>
            <w:r>
              <w:rPr>
                <w:color w:val="000000"/>
                <w:sz w:val="24"/>
              </w:rPr>
              <w:t>19</w:t>
            </w:r>
          </w:p>
        </w:tc>
        <w:tc>
          <w:tcPr>
            <w:tcW w:w="4320" w:type="dxa"/>
            <w:vAlign w:val="center"/>
          </w:tcPr>
          <w:p w14:paraId="423267AD" w14:textId="77777777" w:rsidR="006F569A" w:rsidRDefault="00281169">
            <w:pPr>
              <w:jc w:val="left"/>
            </w:pPr>
            <w:r>
              <w:rPr>
                <w:color w:val="000000"/>
                <w:sz w:val="24"/>
              </w:rPr>
              <w:t>交银施罗德基金管理有限公司关于增加格上富信投资顾问有限公司为旗下部分基金的场外销售机构并参与其基金前端申购（含定期定额投资）费率优惠活动的公告</w:t>
            </w:r>
          </w:p>
        </w:tc>
        <w:tc>
          <w:tcPr>
            <w:tcW w:w="2331" w:type="dxa"/>
            <w:vAlign w:val="center"/>
          </w:tcPr>
          <w:p w14:paraId="22C037D5" w14:textId="77777777" w:rsidR="006F569A" w:rsidRDefault="00281169">
            <w:pPr>
              <w:jc w:val="center"/>
            </w:pPr>
            <w:r>
              <w:rPr>
                <w:color w:val="000000"/>
                <w:sz w:val="24"/>
              </w:rPr>
              <w:t>中国证券报、上海证券报、证券时报</w:t>
            </w:r>
          </w:p>
        </w:tc>
        <w:tc>
          <w:tcPr>
            <w:tcW w:w="1629" w:type="dxa"/>
            <w:vAlign w:val="center"/>
          </w:tcPr>
          <w:p w14:paraId="432AB401" w14:textId="77777777" w:rsidR="006F569A" w:rsidRDefault="00281169">
            <w:pPr>
              <w:jc w:val="center"/>
            </w:pPr>
            <w:r>
              <w:rPr>
                <w:color w:val="000000"/>
                <w:sz w:val="24"/>
              </w:rPr>
              <w:t>2017-07-17</w:t>
            </w:r>
          </w:p>
        </w:tc>
      </w:tr>
      <w:tr w:rsidR="006F569A" w14:paraId="045569E5" w14:textId="77777777">
        <w:tc>
          <w:tcPr>
            <w:tcW w:w="720" w:type="dxa"/>
            <w:vAlign w:val="center"/>
          </w:tcPr>
          <w:p w14:paraId="6D4164A9" w14:textId="77777777" w:rsidR="006F569A" w:rsidRDefault="00281169">
            <w:pPr>
              <w:jc w:val="center"/>
            </w:pPr>
            <w:r>
              <w:rPr>
                <w:color w:val="000000"/>
                <w:sz w:val="24"/>
              </w:rPr>
              <w:t>20</w:t>
            </w:r>
          </w:p>
        </w:tc>
        <w:tc>
          <w:tcPr>
            <w:tcW w:w="4320" w:type="dxa"/>
            <w:vAlign w:val="center"/>
          </w:tcPr>
          <w:p w14:paraId="00BFABA6" w14:textId="77777777" w:rsidR="006F569A" w:rsidRDefault="00281169">
            <w:pPr>
              <w:jc w:val="left"/>
            </w:pPr>
            <w:r>
              <w:rPr>
                <w:color w:val="000000"/>
                <w:sz w:val="24"/>
              </w:rPr>
              <w:t>交银施罗德定期支付双息平衡混合型证券投资基金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14:paraId="5428A358" w14:textId="77777777" w:rsidR="006F569A" w:rsidRDefault="00281169">
            <w:pPr>
              <w:jc w:val="center"/>
            </w:pPr>
            <w:r>
              <w:rPr>
                <w:color w:val="000000"/>
                <w:sz w:val="24"/>
              </w:rPr>
              <w:t>中国证券报、上海证券报、证券时报</w:t>
            </w:r>
          </w:p>
        </w:tc>
        <w:tc>
          <w:tcPr>
            <w:tcW w:w="1629" w:type="dxa"/>
            <w:vAlign w:val="center"/>
          </w:tcPr>
          <w:p w14:paraId="360F4EF9" w14:textId="77777777" w:rsidR="006F569A" w:rsidRDefault="00281169">
            <w:pPr>
              <w:jc w:val="center"/>
            </w:pPr>
            <w:r>
              <w:rPr>
                <w:color w:val="000000"/>
                <w:sz w:val="24"/>
              </w:rPr>
              <w:t>2017-07-20</w:t>
            </w:r>
          </w:p>
        </w:tc>
      </w:tr>
      <w:tr w:rsidR="006F569A" w14:paraId="1AF36657" w14:textId="77777777">
        <w:tc>
          <w:tcPr>
            <w:tcW w:w="720" w:type="dxa"/>
            <w:vAlign w:val="center"/>
          </w:tcPr>
          <w:p w14:paraId="5BCC3BF3" w14:textId="77777777" w:rsidR="006F569A" w:rsidRDefault="00281169">
            <w:pPr>
              <w:jc w:val="center"/>
            </w:pPr>
            <w:r>
              <w:rPr>
                <w:color w:val="000000"/>
                <w:sz w:val="24"/>
              </w:rPr>
              <w:t>21</w:t>
            </w:r>
          </w:p>
        </w:tc>
        <w:tc>
          <w:tcPr>
            <w:tcW w:w="4320" w:type="dxa"/>
            <w:vAlign w:val="center"/>
          </w:tcPr>
          <w:p w14:paraId="4524B73D" w14:textId="77777777" w:rsidR="006F569A" w:rsidRDefault="00281169">
            <w:pPr>
              <w:jc w:val="left"/>
            </w:pPr>
            <w:r>
              <w:rPr>
                <w:color w:val="000000"/>
                <w:sz w:val="24"/>
              </w:rPr>
              <w:t>交银施罗德基金管理有限公司关于旗下部分基金参加华西证券股份有限公司基金前端申购（含定期定额投资业务）费率优惠活动的公告</w:t>
            </w:r>
          </w:p>
        </w:tc>
        <w:tc>
          <w:tcPr>
            <w:tcW w:w="2331" w:type="dxa"/>
            <w:vAlign w:val="center"/>
          </w:tcPr>
          <w:p w14:paraId="2C967075" w14:textId="77777777" w:rsidR="006F569A" w:rsidRDefault="00281169">
            <w:pPr>
              <w:jc w:val="center"/>
            </w:pPr>
            <w:r>
              <w:rPr>
                <w:color w:val="000000"/>
                <w:sz w:val="24"/>
              </w:rPr>
              <w:t>中国证券报、上海证券报、证券时报</w:t>
            </w:r>
          </w:p>
        </w:tc>
        <w:tc>
          <w:tcPr>
            <w:tcW w:w="1629" w:type="dxa"/>
            <w:vAlign w:val="center"/>
          </w:tcPr>
          <w:p w14:paraId="2265156B" w14:textId="77777777" w:rsidR="006F569A" w:rsidRDefault="00281169">
            <w:pPr>
              <w:jc w:val="center"/>
            </w:pPr>
            <w:r>
              <w:rPr>
                <w:color w:val="000000"/>
                <w:sz w:val="24"/>
              </w:rPr>
              <w:t>2017-07-21</w:t>
            </w:r>
          </w:p>
        </w:tc>
      </w:tr>
      <w:tr w:rsidR="006F569A" w14:paraId="04A4192D" w14:textId="77777777">
        <w:tc>
          <w:tcPr>
            <w:tcW w:w="720" w:type="dxa"/>
            <w:vAlign w:val="center"/>
          </w:tcPr>
          <w:p w14:paraId="06A9E17D" w14:textId="77777777" w:rsidR="006F569A" w:rsidRDefault="00281169">
            <w:pPr>
              <w:jc w:val="center"/>
            </w:pPr>
            <w:r>
              <w:rPr>
                <w:color w:val="000000"/>
                <w:sz w:val="24"/>
              </w:rPr>
              <w:t>22</w:t>
            </w:r>
          </w:p>
        </w:tc>
        <w:tc>
          <w:tcPr>
            <w:tcW w:w="4320" w:type="dxa"/>
            <w:vAlign w:val="center"/>
          </w:tcPr>
          <w:p w14:paraId="3E3C2FA2" w14:textId="77777777" w:rsidR="006F569A" w:rsidRDefault="00281169">
            <w:pPr>
              <w:jc w:val="left"/>
            </w:pPr>
            <w:r>
              <w:rPr>
                <w:color w:val="000000"/>
                <w:sz w:val="24"/>
              </w:rPr>
              <w:t>交银施罗德基金管理有限公司关于旗下部分基金参加网上直销交易平台定期定额投资业务前端申购费率优惠活动的公告</w:t>
            </w:r>
          </w:p>
        </w:tc>
        <w:tc>
          <w:tcPr>
            <w:tcW w:w="2331" w:type="dxa"/>
            <w:vAlign w:val="center"/>
          </w:tcPr>
          <w:p w14:paraId="25FC2EAC" w14:textId="77777777" w:rsidR="006F569A" w:rsidRDefault="00281169">
            <w:pPr>
              <w:jc w:val="center"/>
            </w:pPr>
            <w:r>
              <w:rPr>
                <w:color w:val="000000"/>
                <w:sz w:val="24"/>
              </w:rPr>
              <w:t>中国证券报、上海证券报、证券时报</w:t>
            </w:r>
          </w:p>
        </w:tc>
        <w:tc>
          <w:tcPr>
            <w:tcW w:w="1629" w:type="dxa"/>
            <w:vAlign w:val="center"/>
          </w:tcPr>
          <w:p w14:paraId="569747A3" w14:textId="77777777" w:rsidR="006F569A" w:rsidRDefault="00281169">
            <w:pPr>
              <w:jc w:val="center"/>
            </w:pPr>
            <w:r>
              <w:rPr>
                <w:color w:val="000000"/>
                <w:sz w:val="24"/>
              </w:rPr>
              <w:t>2017-08-14</w:t>
            </w:r>
          </w:p>
        </w:tc>
      </w:tr>
      <w:tr w:rsidR="006F569A" w14:paraId="57F9C814" w14:textId="77777777">
        <w:tc>
          <w:tcPr>
            <w:tcW w:w="720" w:type="dxa"/>
            <w:vAlign w:val="center"/>
          </w:tcPr>
          <w:p w14:paraId="26668879" w14:textId="77777777" w:rsidR="006F569A" w:rsidRDefault="00281169">
            <w:pPr>
              <w:jc w:val="center"/>
            </w:pPr>
            <w:r>
              <w:rPr>
                <w:color w:val="000000"/>
                <w:sz w:val="24"/>
              </w:rPr>
              <w:t>23</w:t>
            </w:r>
          </w:p>
        </w:tc>
        <w:tc>
          <w:tcPr>
            <w:tcW w:w="4320" w:type="dxa"/>
            <w:vAlign w:val="center"/>
          </w:tcPr>
          <w:p w14:paraId="468E5B7B" w14:textId="77777777" w:rsidR="006F569A" w:rsidRDefault="00281169">
            <w:pPr>
              <w:jc w:val="left"/>
            </w:pPr>
            <w:r>
              <w:rPr>
                <w:color w:val="000000"/>
                <w:sz w:val="24"/>
              </w:rPr>
              <w:t>交银施罗德基金管理有限公司关于旗下交银施罗德定期支付双息平衡混合型证券投资基金在国金证券股份有限公司开通定期定额投资业务的公告</w:t>
            </w:r>
          </w:p>
        </w:tc>
        <w:tc>
          <w:tcPr>
            <w:tcW w:w="2331" w:type="dxa"/>
            <w:vAlign w:val="center"/>
          </w:tcPr>
          <w:p w14:paraId="5E584923" w14:textId="77777777" w:rsidR="006F569A" w:rsidRDefault="00281169">
            <w:pPr>
              <w:jc w:val="center"/>
            </w:pPr>
            <w:r>
              <w:rPr>
                <w:color w:val="000000"/>
                <w:sz w:val="24"/>
              </w:rPr>
              <w:t>中国证券报、上海证券报、证券时报</w:t>
            </w:r>
          </w:p>
        </w:tc>
        <w:tc>
          <w:tcPr>
            <w:tcW w:w="1629" w:type="dxa"/>
            <w:vAlign w:val="center"/>
          </w:tcPr>
          <w:p w14:paraId="7BFA9A2E" w14:textId="77777777" w:rsidR="006F569A" w:rsidRDefault="00281169">
            <w:pPr>
              <w:jc w:val="center"/>
            </w:pPr>
            <w:r>
              <w:rPr>
                <w:color w:val="000000"/>
                <w:sz w:val="24"/>
              </w:rPr>
              <w:t>2017-08-18</w:t>
            </w:r>
          </w:p>
        </w:tc>
      </w:tr>
      <w:tr w:rsidR="006F569A" w14:paraId="4E13BB67" w14:textId="77777777">
        <w:tc>
          <w:tcPr>
            <w:tcW w:w="720" w:type="dxa"/>
            <w:vAlign w:val="center"/>
          </w:tcPr>
          <w:p w14:paraId="247D7A5D" w14:textId="77777777" w:rsidR="006F569A" w:rsidRDefault="00281169">
            <w:pPr>
              <w:jc w:val="center"/>
            </w:pPr>
            <w:r>
              <w:rPr>
                <w:color w:val="000000"/>
                <w:sz w:val="24"/>
              </w:rPr>
              <w:t>24</w:t>
            </w:r>
          </w:p>
        </w:tc>
        <w:tc>
          <w:tcPr>
            <w:tcW w:w="4320" w:type="dxa"/>
            <w:vAlign w:val="center"/>
          </w:tcPr>
          <w:p w14:paraId="7CCC061E" w14:textId="77777777" w:rsidR="006F569A" w:rsidRDefault="00281169">
            <w:pPr>
              <w:jc w:val="left"/>
            </w:pPr>
            <w:r>
              <w:rPr>
                <w:color w:val="000000"/>
                <w:sz w:val="24"/>
              </w:rPr>
              <w:t>交银施罗德基金管理有限公司关于增加苏州财路基金销售有限公司为旗下部分基金的场外销售机构并参与其基金前端申购费率优惠活动的公告</w:t>
            </w:r>
          </w:p>
        </w:tc>
        <w:tc>
          <w:tcPr>
            <w:tcW w:w="2331" w:type="dxa"/>
            <w:vAlign w:val="center"/>
          </w:tcPr>
          <w:p w14:paraId="3A139FEA" w14:textId="77777777" w:rsidR="006F569A" w:rsidRDefault="00281169">
            <w:pPr>
              <w:jc w:val="center"/>
            </w:pPr>
            <w:r>
              <w:rPr>
                <w:color w:val="000000"/>
                <w:sz w:val="24"/>
              </w:rPr>
              <w:t>中国证券报、上海证券报、证券时报</w:t>
            </w:r>
          </w:p>
        </w:tc>
        <w:tc>
          <w:tcPr>
            <w:tcW w:w="1629" w:type="dxa"/>
            <w:vAlign w:val="center"/>
          </w:tcPr>
          <w:p w14:paraId="1DEAA6F5" w14:textId="77777777" w:rsidR="006F569A" w:rsidRDefault="00281169">
            <w:pPr>
              <w:jc w:val="center"/>
            </w:pPr>
            <w:r>
              <w:rPr>
                <w:color w:val="000000"/>
                <w:sz w:val="24"/>
              </w:rPr>
              <w:t>2017-08-25</w:t>
            </w:r>
          </w:p>
        </w:tc>
      </w:tr>
      <w:tr w:rsidR="006F569A" w14:paraId="4746443A" w14:textId="77777777">
        <w:tc>
          <w:tcPr>
            <w:tcW w:w="720" w:type="dxa"/>
            <w:vAlign w:val="center"/>
          </w:tcPr>
          <w:p w14:paraId="6609334F" w14:textId="77777777" w:rsidR="006F569A" w:rsidRDefault="00281169">
            <w:pPr>
              <w:jc w:val="center"/>
            </w:pPr>
            <w:r>
              <w:rPr>
                <w:color w:val="000000"/>
                <w:sz w:val="24"/>
              </w:rPr>
              <w:t>25</w:t>
            </w:r>
          </w:p>
        </w:tc>
        <w:tc>
          <w:tcPr>
            <w:tcW w:w="4320" w:type="dxa"/>
            <w:vAlign w:val="center"/>
          </w:tcPr>
          <w:p w14:paraId="0A025630" w14:textId="77777777" w:rsidR="006F569A" w:rsidRDefault="00281169">
            <w:pPr>
              <w:jc w:val="left"/>
            </w:pPr>
            <w:r>
              <w:rPr>
                <w:color w:val="000000"/>
                <w:sz w:val="24"/>
              </w:rPr>
              <w:t>交银施罗德定期支付双息平衡混合型证券投资基金</w:t>
            </w:r>
            <w:r>
              <w:rPr>
                <w:color w:val="000000"/>
                <w:sz w:val="24"/>
              </w:rPr>
              <w:t>2017</w:t>
            </w:r>
            <w:r>
              <w:rPr>
                <w:color w:val="000000"/>
                <w:sz w:val="24"/>
              </w:rPr>
              <w:t>年半年度报告摘要</w:t>
            </w:r>
          </w:p>
        </w:tc>
        <w:tc>
          <w:tcPr>
            <w:tcW w:w="2331" w:type="dxa"/>
            <w:vAlign w:val="center"/>
          </w:tcPr>
          <w:p w14:paraId="16B125EA" w14:textId="77777777" w:rsidR="006F569A" w:rsidRDefault="00281169">
            <w:pPr>
              <w:jc w:val="center"/>
            </w:pPr>
            <w:r>
              <w:rPr>
                <w:color w:val="000000"/>
                <w:sz w:val="24"/>
              </w:rPr>
              <w:t>中国证券报、上海证券报、证券时报</w:t>
            </w:r>
          </w:p>
        </w:tc>
        <w:tc>
          <w:tcPr>
            <w:tcW w:w="1629" w:type="dxa"/>
            <w:vAlign w:val="center"/>
          </w:tcPr>
          <w:p w14:paraId="25083782" w14:textId="77777777" w:rsidR="006F569A" w:rsidRDefault="00281169">
            <w:pPr>
              <w:jc w:val="center"/>
            </w:pPr>
            <w:r>
              <w:rPr>
                <w:color w:val="000000"/>
                <w:sz w:val="24"/>
              </w:rPr>
              <w:t>2017-08-26</w:t>
            </w:r>
          </w:p>
        </w:tc>
      </w:tr>
      <w:tr w:rsidR="006F569A" w14:paraId="77F7AF6A" w14:textId="77777777">
        <w:tc>
          <w:tcPr>
            <w:tcW w:w="720" w:type="dxa"/>
            <w:vAlign w:val="center"/>
          </w:tcPr>
          <w:p w14:paraId="6DB44247" w14:textId="77777777" w:rsidR="006F569A" w:rsidRDefault="00281169">
            <w:pPr>
              <w:jc w:val="center"/>
            </w:pPr>
            <w:r>
              <w:rPr>
                <w:color w:val="000000"/>
                <w:sz w:val="24"/>
              </w:rPr>
              <w:lastRenderedPageBreak/>
              <w:t>26</w:t>
            </w:r>
          </w:p>
        </w:tc>
        <w:tc>
          <w:tcPr>
            <w:tcW w:w="4320" w:type="dxa"/>
            <w:vAlign w:val="center"/>
          </w:tcPr>
          <w:p w14:paraId="375F9C7F" w14:textId="77777777" w:rsidR="006F569A" w:rsidRDefault="00281169">
            <w:pPr>
              <w:jc w:val="left"/>
            </w:pPr>
            <w:r>
              <w:rPr>
                <w:color w:val="000000"/>
                <w:sz w:val="24"/>
              </w:rPr>
              <w:t>交银施罗德基金管理有限公司关于增加中民财富管理（上海）有限公司为旗下部分基金的场外销售机构并参与其基金前端申购（含定期定额投资）费率优惠活动的公告</w:t>
            </w:r>
          </w:p>
        </w:tc>
        <w:tc>
          <w:tcPr>
            <w:tcW w:w="2331" w:type="dxa"/>
            <w:vAlign w:val="center"/>
          </w:tcPr>
          <w:p w14:paraId="6A0393F8" w14:textId="77777777" w:rsidR="006F569A" w:rsidRDefault="00281169">
            <w:pPr>
              <w:jc w:val="center"/>
            </w:pPr>
            <w:r>
              <w:rPr>
                <w:color w:val="000000"/>
                <w:sz w:val="24"/>
              </w:rPr>
              <w:t>中国证券报、上海证券报、证券时报</w:t>
            </w:r>
          </w:p>
        </w:tc>
        <w:tc>
          <w:tcPr>
            <w:tcW w:w="1629" w:type="dxa"/>
            <w:vAlign w:val="center"/>
          </w:tcPr>
          <w:p w14:paraId="26507726" w14:textId="77777777" w:rsidR="006F569A" w:rsidRDefault="00281169">
            <w:pPr>
              <w:jc w:val="center"/>
            </w:pPr>
            <w:r>
              <w:rPr>
                <w:color w:val="000000"/>
                <w:sz w:val="24"/>
              </w:rPr>
              <w:t>2017-09-15</w:t>
            </w:r>
          </w:p>
        </w:tc>
      </w:tr>
      <w:tr w:rsidR="006F569A" w14:paraId="0F376CA8" w14:textId="77777777">
        <w:tc>
          <w:tcPr>
            <w:tcW w:w="720" w:type="dxa"/>
            <w:vAlign w:val="center"/>
          </w:tcPr>
          <w:p w14:paraId="741161B4" w14:textId="77777777" w:rsidR="006F569A" w:rsidRDefault="00281169">
            <w:pPr>
              <w:jc w:val="center"/>
            </w:pPr>
            <w:r>
              <w:rPr>
                <w:color w:val="000000"/>
                <w:sz w:val="24"/>
              </w:rPr>
              <w:t>27</w:t>
            </w:r>
          </w:p>
        </w:tc>
        <w:tc>
          <w:tcPr>
            <w:tcW w:w="4320" w:type="dxa"/>
            <w:vAlign w:val="center"/>
          </w:tcPr>
          <w:p w14:paraId="59DE1B51" w14:textId="77777777" w:rsidR="006F569A" w:rsidRDefault="00281169">
            <w:pPr>
              <w:jc w:val="left"/>
            </w:pPr>
            <w:r>
              <w:rPr>
                <w:color w:val="000000"/>
                <w:sz w:val="24"/>
              </w:rPr>
              <w:t>交银施罗德基金管理有限公司关于旗下部分基金参加江苏江南农村商业银行股份有限公司基金前端申购（含定期定额投资业务）费率优惠活动的公告</w:t>
            </w:r>
          </w:p>
        </w:tc>
        <w:tc>
          <w:tcPr>
            <w:tcW w:w="2331" w:type="dxa"/>
            <w:vAlign w:val="center"/>
          </w:tcPr>
          <w:p w14:paraId="38CAE60A" w14:textId="77777777" w:rsidR="006F569A" w:rsidRDefault="00281169">
            <w:pPr>
              <w:jc w:val="center"/>
            </w:pPr>
            <w:r>
              <w:rPr>
                <w:color w:val="000000"/>
                <w:sz w:val="24"/>
              </w:rPr>
              <w:t>中国证券报、上海证券报、证券时报</w:t>
            </w:r>
          </w:p>
        </w:tc>
        <w:tc>
          <w:tcPr>
            <w:tcW w:w="1629" w:type="dxa"/>
            <w:vAlign w:val="center"/>
          </w:tcPr>
          <w:p w14:paraId="5AE7F1E3" w14:textId="77777777" w:rsidR="006F569A" w:rsidRDefault="00281169">
            <w:pPr>
              <w:jc w:val="center"/>
            </w:pPr>
            <w:r>
              <w:rPr>
                <w:color w:val="000000"/>
                <w:sz w:val="24"/>
              </w:rPr>
              <w:t>2017-09-22</w:t>
            </w:r>
          </w:p>
        </w:tc>
      </w:tr>
      <w:tr w:rsidR="006F569A" w14:paraId="7AAC4887" w14:textId="77777777">
        <w:tc>
          <w:tcPr>
            <w:tcW w:w="720" w:type="dxa"/>
            <w:vAlign w:val="center"/>
          </w:tcPr>
          <w:p w14:paraId="5C501EAE" w14:textId="77777777" w:rsidR="006F569A" w:rsidRDefault="00281169">
            <w:pPr>
              <w:jc w:val="center"/>
            </w:pPr>
            <w:r>
              <w:rPr>
                <w:color w:val="000000"/>
                <w:sz w:val="24"/>
              </w:rPr>
              <w:t>28</w:t>
            </w:r>
          </w:p>
        </w:tc>
        <w:tc>
          <w:tcPr>
            <w:tcW w:w="4320" w:type="dxa"/>
            <w:vAlign w:val="center"/>
          </w:tcPr>
          <w:p w14:paraId="08B5D527" w14:textId="77777777" w:rsidR="006F569A" w:rsidRDefault="00281169">
            <w:pPr>
              <w:jc w:val="left"/>
            </w:pPr>
            <w:r>
              <w:rPr>
                <w:color w:val="000000"/>
                <w:sz w:val="24"/>
              </w:rPr>
              <w:t>交银施罗德基金管理有限公司关于增加上海万得基金销售有限公司为旗下部分基金的场外销售机构并参与其基金前端申购（含定期定额投资）费率优惠活动的公告</w:t>
            </w:r>
          </w:p>
        </w:tc>
        <w:tc>
          <w:tcPr>
            <w:tcW w:w="2331" w:type="dxa"/>
            <w:vAlign w:val="center"/>
          </w:tcPr>
          <w:p w14:paraId="42BEE7C6" w14:textId="77777777" w:rsidR="006F569A" w:rsidRDefault="00281169">
            <w:pPr>
              <w:jc w:val="center"/>
            </w:pPr>
            <w:r>
              <w:rPr>
                <w:color w:val="000000"/>
                <w:sz w:val="24"/>
              </w:rPr>
              <w:t>中国证券报、上海证券报、证券时报</w:t>
            </w:r>
          </w:p>
        </w:tc>
        <w:tc>
          <w:tcPr>
            <w:tcW w:w="1629" w:type="dxa"/>
            <w:vAlign w:val="center"/>
          </w:tcPr>
          <w:p w14:paraId="30CE7005" w14:textId="77777777" w:rsidR="006F569A" w:rsidRDefault="00281169">
            <w:pPr>
              <w:jc w:val="center"/>
            </w:pPr>
            <w:r>
              <w:rPr>
                <w:color w:val="000000"/>
                <w:sz w:val="24"/>
              </w:rPr>
              <w:t>2017-10-13</w:t>
            </w:r>
          </w:p>
        </w:tc>
      </w:tr>
      <w:tr w:rsidR="006F569A" w14:paraId="7271EA24" w14:textId="77777777">
        <w:tc>
          <w:tcPr>
            <w:tcW w:w="720" w:type="dxa"/>
            <w:vAlign w:val="center"/>
          </w:tcPr>
          <w:p w14:paraId="3E6765A5" w14:textId="77777777" w:rsidR="006F569A" w:rsidRDefault="00281169">
            <w:pPr>
              <w:jc w:val="center"/>
            </w:pPr>
            <w:r>
              <w:rPr>
                <w:color w:val="000000"/>
                <w:sz w:val="24"/>
              </w:rPr>
              <w:t>29</w:t>
            </w:r>
          </w:p>
        </w:tc>
        <w:tc>
          <w:tcPr>
            <w:tcW w:w="4320" w:type="dxa"/>
            <w:vAlign w:val="center"/>
          </w:tcPr>
          <w:p w14:paraId="1FB3357F" w14:textId="77777777" w:rsidR="006F569A" w:rsidRDefault="00281169">
            <w:pPr>
              <w:jc w:val="left"/>
            </w:pPr>
            <w:r>
              <w:rPr>
                <w:color w:val="000000"/>
                <w:sz w:val="24"/>
              </w:rPr>
              <w:t>交银施罗德定期支付双息平衡混合型证券投资基金（更新）招募说明书摘要（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14:paraId="391818B6" w14:textId="77777777" w:rsidR="006F569A" w:rsidRDefault="00281169">
            <w:pPr>
              <w:jc w:val="center"/>
            </w:pPr>
            <w:r>
              <w:rPr>
                <w:color w:val="000000"/>
                <w:sz w:val="24"/>
              </w:rPr>
              <w:t>中国证券报、上海证券报、证券时报</w:t>
            </w:r>
          </w:p>
        </w:tc>
        <w:tc>
          <w:tcPr>
            <w:tcW w:w="1629" w:type="dxa"/>
            <w:vAlign w:val="center"/>
          </w:tcPr>
          <w:p w14:paraId="6C78D435" w14:textId="77777777" w:rsidR="006F569A" w:rsidRDefault="00281169">
            <w:pPr>
              <w:jc w:val="center"/>
            </w:pPr>
            <w:r>
              <w:rPr>
                <w:color w:val="000000"/>
                <w:sz w:val="24"/>
              </w:rPr>
              <w:t>2017-10-19</w:t>
            </w:r>
          </w:p>
        </w:tc>
      </w:tr>
      <w:tr w:rsidR="006F569A" w14:paraId="5A9EF7BA" w14:textId="77777777">
        <w:tc>
          <w:tcPr>
            <w:tcW w:w="720" w:type="dxa"/>
            <w:vAlign w:val="center"/>
          </w:tcPr>
          <w:p w14:paraId="17304EB5" w14:textId="77777777" w:rsidR="006F569A" w:rsidRDefault="00281169">
            <w:pPr>
              <w:jc w:val="center"/>
            </w:pPr>
            <w:r>
              <w:rPr>
                <w:color w:val="000000"/>
                <w:sz w:val="24"/>
              </w:rPr>
              <w:t>30</w:t>
            </w:r>
          </w:p>
        </w:tc>
        <w:tc>
          <w:tcPr>
            <w:tcW w:w="4320" w:type="dxa"/>
            <w:vAlign w:val="center"/>
          </w:tcPr>
          <w:p w14:paraId="33483153" w14:textId="77777777" w:rsidR="006F569A" w:rsidRDefault="00281169">
            <w:pPr>
              <w:jc w:val="left"/>
            </w:pPr>
            <w:r>
              <w:rPr>
                <w:color w:val="000000"/>
                <w:sz w:val="24"/>
              </w:rPr>
              <w:t>交银施罗德基金管理有限公司关于增加天津万家财富资产管理有限公司为旗下部分基金的场外销售机构并参与其基金前端申购费率优惠活动的公告</w:t>
            </w:r>
          </w:p>
        </w:tc>
        <w:tc>
          <w:tcPr>
            <w:tcW w:w="2331" w:type="dxa"/>
            <w:vAlign w:val="center"/>
          </w:tcPr>
          <w:p w14:paraId="73990023" w14:textId="77777777" w:rsidR="006F569A" w:rsidRDefault="00281169">
            <w:pPr>
              <w:jc w:val="center"/>
            </w:pPr>
            <w:r>
              <w:rPr>
                <w:color w:val="000000"/>
                <w:sz w:val="24"/>
              </w:rPr>
              <w:t>中国证券报、上海证券报、证券时报</w:t>
            </w:r>
          </w:p>
        </w:tc>
        <w:tc>
          <w:tcPr>
            <w:tcW w:w="1629" w:type="dxa"/>
            <w:vAlign w:val="center"/>
          </w:tcPr>
          <w:p w14:paraId="4FA72764" w14:textId="77777777" w:rsidR="006F569A" w:rsidRDefault="00281169">
            <w:pPr>
              <w:jc w:val="center"/>
            </w:pPr>
            <w:r>
              <w:rPr>
                <w:color w:val="000000"/>
                <w:sz w:val="24"/>
              </w:rPr>
              <w:t>2017-10-20</w:t>
            </w:r>
          </w:p>
        </w:tc>
      </w:tr>
      <w:tr w:rsidR="006F569A" w14:paraId="1B50AF9B" w14:textId="77777777">
        <w:tc>
          <w:tcPr>
            <w:tcW w:w="720" w:type="dxa"/>
            <w:vAlign w:val="center"/>
          </w:tcPr>
          <w:p w14:paraId="1F927097" w14:textId="77777777" w:rsidR="006F569A" w:rsidRDefault="00281169">
            <w:pPr>
              <w:jc w:val="center"/>
            </w:pPr>
            <w:r>
              <w:rPr>
                <w:color w:val="000000"/>
                <w:sz w:val="24"/>
              </w:rPr>
              <w:t>31</w:t>
            </w:r>
          </w:p>
        </w:tc>
        <w:tc>
          <w:tcPr>
            <w:tcW w:w="4320" w:type="dxa"/>
            <w:vAlign w:val="center"/>
          </w:tcPr>
          <w:p w14:paraId="4FF61869" w14:textId="77777777" w:rsidR="006F569A" w:rsidRDefault="00281169">
            <w:pPr>
              <w:jc w:val="left"/>
            </w:pPr>
            <w:r>
              <w:rPr>
                <w:color w:val="000000"/>
                <w:sz w:val="24"/>
              </w:rPr>
              <w:t>交银施罗德定期支付双息平衡混合型证券投资基金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14:paraId="2F135FE5" w14:textId="77777777" w:rsidR="006F569A" w:rsidRDefault="00281169">
            <w:pPr>
              <w:jc w:val="center"/>
            </w:pPr>
            <w:r>
              <w:rPr>
                <w:color w:val="000000"/>
                <w:sz w:val="24"/>
              </w:rPr>
              <w:t>中国证券报、上海证券报、证券时报</w:t>
            </w:r>
          </w:p>
        </w:tc>
        <w:tc>
          <w:tcPr>
            <w:tcW w:w="1629" w:type="dxa"/>
            <w:vAlign w:val="center"/>
          </w:tcPr>
          <w:p w14:paraId="15528F50" w14:textId="77777777" w:rsidR="006F569A" w:rsidRDefault="00281169">
            <w:pPr>
              <w:jc w:val="center"/>
            </w:pPr>
            <w:r>
              <w:rPr>
                <w:color w:val="000000"/>
                <w:sz w:val="24"/>
              </w:rPr>
              <w:t>2017-10-25</w:t>
            </w:r>
          </w:p>
        </w:tc>
      </w:tr>
      <w:tr w:rsidR="006F569A" w14:paraId="1AF093EA" w14:textId="77777777">
        <w:tc>
          <w:tcPr>
            <w:tcW w:w="720" w:type="dxa"/>
            <w:vAlign w:val="center"/>
          </w:tcPr>
          <w:p w14:paraId="016D81FD" w14:textId="77777777" w:rsidR="006F569A" w:rsidRDefault="00281169">
            <w:pPr>
              <w:jc w:val="center"/>
            </w:pPr>
            <w:r>
              <w:rPr>
                <w:color w:val="000000"/>
                <w:sz w:val="24"/>
              </w:rPr>
              <w:t>32</w:t>
            </w:r>
          </w:p>
        </w:tc>
        <w:tc>
          <w:tcPr>
            <w:tcW w:w="4320" w:type="dxa"/>
            <w:vAlign w:val="center"/>
          </w:tcPr>
          <w:p w14:paraId="61206E9F" w14:textId="77777777" w:rsidR="006F569A" w:rsidRDefault="00281169">
            <w:pPr>
              <w:jc w:val="left"/>
            </w:pPr>
            <w:r>
              <w:rPr>
                <w:color w:val="000000"/>
                <w:sz w:val="24"/>
              </w:rPr>
              <w:t>交银施罗德基金管理有限公司关于旗下基金所持停牌股票估值调整的公告</w:t>
            </w:r>
          </w:p>
        </w:tc>
        <w:tc>
          <w:tcPr>
            <w:tcW w:w="2331" w:type="dxa"/>
            <w:vAlign w:val="center"/>
          </w:tcPr>
          <w:p w14:paraId="3440ADF1" w14:textId="77777777" w:rsidR="006F569A" w:rsidRDefault="00281169">
            <w:pPr>
              <w:jc w:val="center"/>
            </w:pPr>
            <w:r>
              <w:rPr>
                <w:color w:val="000000"/>
                <w:sz w:val="24"/>
              </w:rPr>
              <w:t>中国证券报、上海证券报、证券时报</w:t>
            </w:r>
          </w:p>
        </w:tc>
        <w:tc>
          <w:tcPr>
            <w:tcW w:w="1629" w:type="dxa"/>
            <w:vAlign w:val="center"/>
          </w:tcPr>
          <w:p w14:paraId="305DD63C" w14:textId="77777777" w:rsidR="006F569A" w:rsidRDefault="00281169">
            <w:pPr>
              <w:jc w:val="center"/>
            </w:pPr>
            <w:r>
              <w:rPr>
                <w:color w:val="000000"/>
                <w:sz w:val="24"/>
              </w:rPr>
              <w:t>2017-11-10</w:t>
            </w:r>
          </w:p>
        </w:tc>
      </w:tr>
      <w:tr w:rsidR="006F569A" w14:paraId="12942E10" w14:textId="77777777">
        <w:tc>
          <w:tcPr>
            <w:tcW w:w="720" w:type="dxa"/>
            <w:vAlign w:val="center"/>
          </w:tcPr>
          <w:p w14:paraId="1A6742DD" w14:textId="77777777" w:rsidR="006F569A" w:rsidRDefault="00281169">
            <w:pPr>
              <w:jc w:val="center"/>
            </w:pPr>
            <w:r>
              <w:rPr>
                <w:color w:val="000000"/>
                <w:sz w:val="24"/>
              </w:rPr>
              <w:t>33</w:t>
            </w:r>
          </w:p>
        </w:tc>
        <w:tc>
          <w:tcPr>
            <w:tcW w:w="4320" w:type="dxa"/>
            <w:vAlign w:val="center"/>
          </w:tcPr>
          <w:p w14:paraId="067CDD5F" w14:textId="77777777" w:rsidR="006F569A" w:rsidRDefault="00281169">
            <w:pPr>
              <w:jc w:val="left"/>
            </w:pPr>
            <w:r>
              <w:rPr>
                <w:color w:val="000000"/>
                <w:sz w:val="24"/>
              </w:rPr>
              <w:t>交银施罗德基金管理有限公司关于旗下部分基金参加上海基煜基金销售有限公司基金前端申购费率优惠活动的公告</w:t>
            </w:r>
          </w:p>
        </w:tc>
        <w:tc>
          <w:tcPr>
            <w:tcW w:w="2331" w:type="dxa"/>
            <w:vAlign w:val="center"/>
          </w:tcPr>
          <w:p w14:paraId="7F454B1E" w14:textId="77777777" w:rsidR="006F569A" w:rsidRDefault="00281169">
            <w:pPr>
              <w:jc w:val="center"/>
            </w:pPr>
            <w:r>
              <w:rPr>
                <w:color w:val="000000"/>
                <w:sz w:val="24"/>
              </w:rPr>
              <w:t>中国证券报、上海证券报、证券时报</w:t>
            </w:r>
          </w:p>
        </w:tc>
        <w:tc>
          <w:tcPr>
            <w:tcW w:w="1629" w:type="dxa"/>
            <w:vAlign w:val="center"/>
          </w:tcPr>
          <w:p w14:paraId="205FB44A" w14:textId="77777777" w:rsidR="006F569A" w:rsidRDefault="00281169">
            <w:pPr>
              <w:jc w:val="center"/>
            </w:pPr>
            <w:r>
              <w:rPr>
                <w:color w:val="000000"/>
                <w:sz w:val="24"/>
              </w:rPr>
              <w:t>2017-11-22</w:t>
            </w:r>
          </w:p>
        </w:tc>
      </w:tr>
      <w:tr w:rsidR="006F569A" w14:paraId="1F8564A1" w14:textId="77777777">
        <w:tc>
          <w:tcPr>
            <w:tcW w:w="720" w:type="dxa"/>
            <w:vAlign w:val="center"/>
          </w:tcPr>
          <w:p w14:paraId="59B7D19C" w14:textId="77777777" w:rsidR="006F569A" w:rsidRDefault="00281169">
            <w:pPr>
              <w:jc w:val="center"/>
            </w:pPr>
            <w:r>
              <w:rPr>
                <w:color w:val="000000"/>
                <w:sz w:val="24"/>
              </w:rPr>
              <w:t>34</w:t>
            </w:r>
          </w:p>
        </w:tc>
        <w:tc>
          <w:tcPr>
            <w:tcW w:w="4320" w:type="dxa"/>
            <w:vAlign w:val="center"/>
          </w:tcPr>
          <w:p w14:paraId="7BF1378B" w14:textId="77777777" w:rsidR="006F569A" w:rsidRDefault="00281169">
            <w:pPr>
              <w:jc w:val="left"/>
            </w:pPr>
            <w:r>
              <w:rPr>
                <w:color w:val="000000"/>
                <w:sz w:val="24"/>
              </w:rPr>
              <w:t>交银施罗德基金管理有限公司关于增加第一创业证券股份有限公司为旗下部分基金的场外销售机构并参与其基金前端申购费率（含定期定额投资）优惠活动的公告</w:t>
            </w:r>
          </w:p>
        </w:tc>
        <w:tc>
          <w:tcPr>
            <w:tcW w:w="2331" w:type="dxa"/>
            <w:vAlign w:val="center"/>
          </w:tcPr>
          <w:p w14:paraId="6FECC295" w14:textId="77777777" w:rsidR="006F569A" w:rsidRDefault="00281169">
            <w:pPr>
              <w:jc w:val="center"/>
            </w:pPr>
            <w:r>
              <w:rPr>
                <w:color w:val="000000"/>
                <w:sz w:val="24"/>
              </w:rPr>
              <w:t>中国证券报、上海证券报、证券时报</w:t>
            </w:r>
          </w:p>
        </w:tc>
        <w:tc>
          <w:tcPr>
            <w:tcW w:w="1629" w:type="dxa"/>
            <w:vAlign w:val="center"/>
          </w:tcPr>
          <w:p w14:paraId="68F1CE54" w14:textId="77777777" w:rsidR="006F569A" w:rsidRDefault="00281169">
            <w:pPr>
              <w:jc w:val="center"/>
            </w:pPr>
            <w:r>
              <w:rPr>
                <w:color w:val="000000"/>
                <w:sz w:val="24"/>
              </w:rPr>
              <w:t>2017-11-29</w:t>
            </w:r>
          </w:p>
        </w:tc>
      </w:tr>
      <w:tr w:rsidR="006F569A" w14:paraId="19A48175" w14:textId="77777777">
        <w:tc>
          <w:tcPr>
            <w:tcW w:w="720" w:type="dxa"/>
            <w:vAlign w:val="center"/>
          </w:tcPr>
          <w:p w14:paraId="5B722E7B" w14:textId="77777777" w:rsidR="006F569A" w:rsidRDefault="00281169">
            <w:pPr>
              <w:jc w:val="center"/>
            </w:pPr>
            <w:r>
              <w:rPr>
                <w:color w:val="000000"/>
                <w:sz w:val="24"/>
              </w:rPr>
              <w:t>35</w:t>
            </w:r>
          </w:p>
        </w:tc>
        <w:tc>
          <w:tcPr>
            <w:tcW w:w="4320" w:type="dxa"/>
            <w:vAlign w:val="center"/>
          </w:tcPr>
          <w:p w14:paraId="466E1527" w14:textId="77777777" w:rsidR="006F569A" w:rsidRDefault="00281169">
            <w:pPr>
              <w:jc w:val="left"/>
            </w:pPr>
            <w:r>
              <w:rPr>
                <w:color w:val="000000"/>
                <w:sz w:val="24"/>
              </w:rPr>
              <w:t>交银施罗德基金管理有限公司关于增加上海挖财金融信息服务有限公司为旗下部分基金的场外销售机构并参与其基金前端申购（含定期定额业务）费率优惠活动的公告</w:t>
            </w:r>
          </w:p>
        </w:tc>
        <w:tc>
          <w:tcPr>
            <w:tcW w:w="2331" w:type="dxa"/>
            <w:vAlign w:val="center"/>
          </w:tcPr>
          <w:p w14:paraId="082E454D" w14:textId="77777777" w:rsidR="006F569A" w:rsidRDefault="00281169">
            <w:pPr>
              <w:jc w:val="center"/>
            </w:pPr>
            <w:r>
              <w:rPr>
                <w:color w:val="000000"/>
                <w:sz w:val="24"/>
              </w:rPr>
              <w:t>中国证券报、上海证券报、证券时报</w:t>
            </w:r>
          </w:p>
        </w:tc>
        <w:tc>
          <w:tcPr>
            <w:tcW w:w="1629" w:type="dxa"/>
            <w:vAlign w:val="center"/>
          </w:tcPr>
          <w:p w14:paraId="72253D10" w14:textId="77777777" w:rsidR="006F569A" w:rsidRDefault="00281169">
            <w:pPr>
              <w:jc w:val="center"/>
            </w:pPr>
            <w:r>
              <w:rPr>
                <w:color w:val="000000"/>
                <w:sz w:val="24"/>
              </w:rPr>
              <w:t>2017-12-14</w:t>
            </w:r>
          </w:p>
        </w:tc>
      </w:tr>
      <w:tr w:rsidR="006F569A" w14:paraId="0967AC62" w14:textId="77777777">
        <w:tc>
          <w:tcPr>
            <w:tcW w:w="720" w:type="dxa"/>
            <w:vAlign w:val="center"/>
          </w:tcPr>
          <w:p w14:paraId="570715AF" w14:textId="77777777" w:rsidR="006F569A" w:rsidRDefault="00281169">
            <w:pPr>
              <w:jc w:val="center"/>
            </w:pPr>
            <w:r>
              <w:rPr>
                <w:color w:val="000000"/>
                <w:sz w:val="24"/>
              </w:rPr>
              <w:t>36</w:t>
            </w:r>
          </w:p>
        </w:tc>
        <w:tc>
          <w:tcPr>
            <w:tcW w:w="4320" w:type="dxa"/>
            <w:vAlign w:val="center"/>
          </w:tcPr>
          <w:p w14:paraId="45D7AC8C" w14:textId="77777777" w:rsidR="006F569A" w:rsidRDefault="00281169">
            <w:pPr>
              <w:jc w:val="left"/>
            </w:pPr>
            <w:r>
              <w:rPr>
                <w:color w:val="000000"/>
                <w:sz w:val="24"/>
              </w:rPr>
              <w:t>交银施罗德基金管理有限公司关于旗下部分基金参与中国国际金融股份有限公司基金前端申购费率优惠活动的公告</w:t>
            </w:r>
          </w:p>
        </w:tc>
        <w:tc>
          <w:tcPr>
            <w:tcW w:w="2331" w:type="dxa"/>
            <w:vAlign w:val="center"/>
          </w:tcPr>
          <w:p w14:paraId="7E0345C1" w14:textId="77777777" w:rsidR="006F569A" w:rsidRDefault="00281169">
            <w:pPr>
              <w:jc w:val="center"/>
            </w:pPr>
            <w:r>
              <w:rPr>
                <w:color w:val="000000"/>
                <w:sz w:val="24"/>
              </w:rPr>
              <w:t>中国证券报、上海证券报、证券时报</w:t>
            </w:r>
          </w:p>
        </w:tc>
        <w:tc>
          <w:tcPr>
            <w:tcW w:w="1629" w:type="dxa"/>
            <w:vAlign w:val="center"/>
          </w:tcPr>
          <w:p w14:paraId="5E980794" w14:textId="77777777" w:rsidR="006F569A" w:rsidRDefault="00281169">
            <w:pPr>
              <w:jc w:val="center"/>
            </w:pPr>
            <w:r>
              <w:rPr>
                <w:color w:val="000000"/>
                <w:sz w:val="24"/>
              </w:rPr>
              <w:t>2017-12-22</w:t>
            </w:r>
          </w:p>
        </w:tc>
      </w:tr>
      <w:tr w:rsidR="006F569A" w14:paraId="6BAC6A64" w14:textId="77777777">
        <w:tc>
          <w:tcPr>
            <w:tcW w:w="720" w:type="dxa"/>
            <w:vAlign w:val="center"/>
          </w:tcPr>
          <w:p w14:paraId="694CE97D" w14:textId="77777777" w:rsidR="006F569A" w:rsidRDefault="00281169">
            <w:pPr>
              <w:jc w:val="center"/>
            </w:pPr>
            <w:r>
              <w:rPr>
                <w:color w:val="000000"/>
                <w:sz w:val="24"/>
              </w:rPr>
              <w:t>37</w:t>
            </w:r>
          </w:p>
        </w:tc>
        <w:tc>
          <w:tcPr>
            <w:tcW w:w="4320" w:type="dxa"/>
            <w:vAlign w:val="center"/>
          </w:tcPr>
          <w:p w14:paraId="46A661F6" w14:textId="77777777" w:rsidR="006F569A" w:rsidRDefault="00281169">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7808F660" w14:textId="77777777" w:rsidR="006F569A" w:rsidRDefault="00281169">
            <w:pPr>
              <w:jc w:val="center"/>
            </w:pPr>
            <w:r>
              <w:rPr>
                <w:color w:val="000000"/>
                <w:sz w:val="24"/>
              </w:rPr>
              <w:t>中国证券报、上海证券报、证券时报</w:t>
            </w:r>
          </w:p>
        </w:tc>
        <w:tc>
          <w:tcPr>
            <w:tcW w:w="1629" w:type="dxa"/>
            <w:vAlign w:val="center"/>
          </w:tcPr>
          <w:p w14:paraId="0AE0C32E" w14:textId="77777777" w:rsidR="006F569A" w:rsidRDefault="00281169">
            <w:pPr>
              <w:jc w:val="center"/>
            </w:pPr>
            <w:r>
              <w:rPr>
                <w:color w:val="000000"/>
                <w:sz w:val="24"/>
              </w:rPr>
              <w:t>2017-12-30</w:t>
            </w:r>
          </w:p>
        </w:tc>
      </w:tr>
    </w:tbl>
    <w:p w14:paraId="507A5E63" w14:textId="77777777" w:rsidR="00FC41BE" w:rsidRPr="00D754A9" w:rsidRDefault="00FC41BE" w:rsidP="00D754A9">
      <w:pPr>
        <w:tabs>
          <w:tab w:val="left" w:pos="426"/>
        </w:tabs>
        <w:spacing w:before="29" w:line="288" w:lineRule="auto"/>
        <w:jc w:val="left"/>
        <w:rPr>
          <w:kern w:val="0"/>
          <w:sz w:val="24"/>
        </w:rPr>
      </w:pPr>
    </w:p>
    <w:p w14:paraId="0183D0B6" w14:textId="77777777" w:rsidR="001A59F9" w:rsidRDefault="001A59F9" w:rsidP="00EF0744">
      <w:pPr>
        <w:pStyle w:val="1"/>
        <w:keepNext/>
        <w:keepLines/>
        <w:widowControl w:val="0"/>
        <w:spacing w:beforeLines="100" w:before="312" w:afterLines="100" w:after="312" w:line="288" w:lineRule="auto"/>
        <w:jc w:val="center"/>
        <w:rPr>
          <w:b/>
          <w:bCs/>
          <w:color w:val="000000"/>
          <w:szCs w:val="24"/>
        </w:rPr>
      </w:pPr>
      <w:bookmarkStart w:id="263" w:name="_Toc225500055"/>
      <w:bookmarkStart w:id="264" w:name="_Toc361324903"/>
      <w:bookmarkStart w:id="265" w:name="_Toc509684213"/>
      <w:r w:rsidRPr="0004693B">
        <w:rPr>
          <w:rFonts w:hint="eastAsia"/>
          <w:b/>
          <w:bCs/>
          <w:color w:val="000000"/>
          <w:szCs w:val="24"/>
        </w:rPr>
        <w:t>§</w:t>
      </w:r>
      <w:r w:rsidRPr="0004693B">
        <w:rPr>
          <w:b/>
          <w:bCs/>
          <w:color w:val="000000"/>
          <w:szCs w:val="24"/>
        </w:rPr>
        <w:t>12</w:t>
      </w:r>
      <w:r w:rsidRPr="0004693B">
        <w:rPr>
          <w:rFonts w:hint="eastAsia"/>
          <w:b/>
          <w:bCs/>
          <w:color w:val="000000"/>
          <w:szCs w:val="24"/>
        </w:rPr>
        <w:t>备查文件目录</w:t>
      </w:r>
      <w:bookmarkEnd w:id="263"/>
      <w:bookmarkEnd w:id="264"/>
      <w:bookmarkEnd w:id="265"/>
    </w:p>
    <w:p w14:paraId="38EA9A4D" w14:textId="77777777" w:rsidR="00A8283B" w:rsidRPr="00A8283B" w:rsidRDefault="00A8283B" w:rsidP="00A8283B">
      <w:pPr>
        <w:rPr>
          <w:lang w:val="en-GB"/>
        </w:rPr>
      </w:pPr>
    </w:p>
    <w:p w14:paraId="1B2E610E" w14:textId="77777777" w:rsidR="001A59F9" w:rsidRPr="00761CD0" w:rsidRDefault="001A59F9" w:rsidP="00761CD0">
      <w:pPr>
        <w:pStyle w:val="20"/>
        <w:spacing w:before="29" w:after="0" w:line="288" w:lineRule="auto"/>
        <w:rPr>
          <w:rFonts w:ascii="Times New Roman" w:hAnsi="Times New Roman"/>
          <w:kern w:val="0"/>
          <w:szCs w:val="24"/>
        </w:rPr>
      </w:pPr>
      <w:bookmarkStart w:id="266" w:name="_Toc361324904"/>
      <w:bookmarkStart w:id="267" w:name="_Toc509684214"/>
      <w:r w:rsidRPr="00761CD0">
        <w:rPr>
          <w:rFonts w:ascii="Times New Roman" w:hAnsi="Times New Roman"/>
          <w:kern w:val="0"/>
          <w:szCs w:val="24"/>
        </w:rPr>
        <w:t xml:space="preserve">12.1 </w:t>
      </w:r>
      <w:r w:rsidRPr="00761CD0">
        <w:rPr>
          <w:rFonts w:ascii="Times New Roman" w:hAnsi="Times New Roman" w:hint="eastAsia"/>
          <w:kern w:val="0"/>
          <w:szCs w:val="24"/>
        </w:rPr>
        <w:t>备查文件目录</w:t>
      </w:r>
      <w:bookmarkEnd w:id="266"/>
      <w:bookmarkEnd w:id="267"/>
    </w:p>
    <w:p w14:paraId="5D4E164C" w14:textId="77777777" w:rsidR="006F569A" w:rsidRDefault="00281169">
      <w:pPr>
        <w:spacing w:before="29" w:line="288" w:lineRule="auto"/>
        <w:rPr>
          <w:color w:val="000000"/>
          <w:sz w:val="24"/>
        </w:rPr>
      </w:pPr>
      <w:r>
        <w:rPr>
          <w:color w:val="000000"/>
          <w:sz w:val="24"/>
        </w:rPr>
        <w:t>1</w:t>
      </w:r>
      <w:r>
        <w:rPr>
          <w:color w:val="000000"/>
          <w:sz w:val="24"/>
        </w:rPr>
        <w:t>、中国证监会批准交银施罗德定期支付双息平衡混合型证券投资基金募集的文件；</w:t>
      </w:r>
      <w:r>
        <w:rPr>
          <w:color w:val="000000"/>
          <w:sz w:val="24"/>
        </w:rPr>
        <w:t xml:space="preserve"> </w:t>
      </w:r>
    </w:p>
    <w:p w14:paraId="17BA5500" w14:textId="77777777" w:rsidR="006F569A" w:rsidRDefault="00281169">
      <w:pPr>
        <w:spacing w:before="29" w:line="288" w:lineRule="auto"/>
        <w:rPr>
          <w:color w:val="000000"/>
          <w:sz w:val="24"/>
        </w:rPr>
      </w:pPr>
      <w:r>
        <w:rPr>
          <w:color w:val="000000"/>
          <w:sz w:val="24"/>
        </w:rPr>
        <w:t>2</w:t>
      </w:r>
      <w:r>
        <w:rPr>
          <w:color w:val="000000"/>
          <w:sz w:val="24"/>
        </w:rPr>
        <w:t>、《交银施罗德定期支付双息平衡混合型证券投资基金基金合同》；</w:t>
      </w:r>
      <w:r>
        <w:rPr>
          <w:color w:val="000000"/>
          <w:sz w:val="24"/>
        </w:rPr>
        <w:t xml:space="preserve"> </w:t>
      </w:r>
    </w:p>
    <w:p w14:paraId="625BB059" w14:textId="77777777" w:rsidR="006F569A" w:rsidRDefault="00281169">
      <w:pPr>
        <w:spacing w:before="29" w:line="288" w:lineRule="auto"/>
        <w:rPr>
          <w:color w:val="000000"/>
          <w:sz w:val="24"/>
        </w:rPr>
      </w:pPr>
      <w:r>
        <w:rPr>
          <w:color w:val="000000"/>
          <w:sz w:val="24"/>
        </w:rPr>
        <w:t>3</w:t>
      </w:r>
      <w:r>
        <w:rPr>
          <w:color w:val="000000"/>
          <w:sz w:val="24"/>
        </w:rPr>
        <w:t>、《交银施罗德定期支付双息平衡混合型证券投资基金招募说明书》；</w:t>
      </w:r>
      <w:r>
        <w:rPr>
          <w:color w:val="000000"/>
          <w:sz w:val="24"/>
        </w:rPr>
        <w:t xml:space="preserve"> </w:t>
      </w:r>
    </w:p>
    <w:p w14:paraId="72892DE1" w14:textId="77777777" w:rsidR="006F569A" w:rsidRDefault="00281169">
      <w:pPr>
        <w:spacing w:before="29" w:line="288" w:lineRule="auto"/>
        <w:rPr>
          <w:color w:val="000000"/>
          <w:sz w:val="24"/>
        </w:rPr>
      </w:pPr>
      <w:r>
        <w:rPr>
          <w:color w:val="000000"/>
          <w:sz w:val="24"/>
        </w:rPr>
        <w:t>4</w:t>
      </w:r>
      <w:r>
        <w:rPr>
          <w:color w:val="000000"/>
          <w:sz w:val="24"/>
        </w:rPr>
        <w:t>、《交银施罗德定期支付双息平衡混合型证券投资基金托管协议》；</w:t>
      </w:r>
      <w:r>
        <w:rPr>
          <w:color w:val="000000"/>
          <w:sz w:val="24"/>
        </w:rPr>
        <w:t xml:space="preserve"> </w:t>
      </w:r>
    </w:p>
    <w:p w14:paraId="13B211FE" w14:textId="77777777" w:rsidR="006F569A" w:rsidRDefault="00281169">
      <w:pPr>
        <w:spacing w:before="29" w:line="288" w:lineRule="auto"/>
        <w:rPr>
          <w:color w:val="000000"/>
          <w:sz w:val="24"/>
        </w:rPr>
      </w:pPr>
      <w:r>
        <w:rPr>
          <w:color w:val="000000"/>
          <w:sz w:val="24"/>
        </w:rPr>
        <w:t>5</w:t>
      </w:r>
      <w:r>
        <w:rPr>
          <w:color w:val="000000"/>
          <w:sz w:val="24"/>
        </w:rPr>
        <w:t>、关于募集交银施罗德定期支付双息平衡混合型证券投资基金之法律意见书；</w:t>
      </w:r>
      <w:r>
        <w:rPr>
          <w:color w:val="000000"/>
          <w:sz w:val="24"/>
        </w:rPr>
        <w:t xml:space="preserve"> </w:t>
      </w:r>
    </w:p>
    <w:p w14:paraId="3168FD7D" w14:textId="77777777" w:rsidR="006F569A" w:rsidRDefault="00281169">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14:paraId="23D17170" w14:textId="77777777" w:rsidR="006F569A" w:rsidRDefault="00281169">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14:paraId="34F9A50A" w14:textId="77777777"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、报告期内交银施罗德定期支付双息平衡混合型证券投资基金在指定报刊上各项公告的原稿。</w:t>
      </w:r>
    </w:p>
    <w:p w14:paraId="683D31D1" w14:textId="77777777"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14:paraId="0EAD202E" w14:textId="77777777" w:rsidR="001A59F9" w:rsidRPr="00761CD0" w:rsidRDefault="001A59F9" w:rsidP="00761CD0">
      <w:pPr>
        <w:pStyle w:val="20"/>
        <w:spacing w:before="29" w:after="0" w:line="288" w:lineRule="auto"/>
        <w:rPr>
          <w:rFonts w:ascii="Times New Roman" w:hAnsi="Times New Roman"/>
          <w:kern w:val="0"/>
          <w:szCs w:val="24"/>
        </w:rPr>
      </w:pPr>
      <w:bookmarkStart w:id="268" w:name="_Toc361324905"/>
      <w:bookmarkStart w:id="269" w:name="_Toc509684215"/>
      <w:r w:rsidRPr="00761CD0">
        <w:rPr>
          <w:rFonts w:ascii="Times New Roman" w:hAnsi="Times New Roman"/>
          <w:kern w:val="0"/>
          <w:szCs w:val="24"/>
        </w:rPr>
        <w:t>12.2</w:t>
      </w:r>
      <w:r w:rsidRPr="00761CD0">
        <w:rPr>
          <w:rFonts w:ascii="Times New Roman" w:hAnsi="Times New Roman" w:hint="eastAsia"/>
          <w:kern w:val="0"/>
          <w:szCs w:val="24"/>
        </w:rPr>
        <w:t>存放地点</w:t>
      </w:r>
      <w:bookmarkEnd w:id="268"/>
      <w:bookmarkEnd w:id="269"/>
    </w:p>
    <w:p w14:paraId="22B844DA" w14:textId="77777777"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14:paraId="12362542" w14:textId="77777777" w:rsidR="001A59F9" w:rsidRPr="0091212A" w:rsidRDefault="001A59F9" w:rsidP="00E048F4">
      <w:pPr>
        <w:spacing w:line="360" w:lineRule="auto"/>
        <w:rPr>
          <w:rFonts w:asciiTheme="minorEastAsia" w:eastAsiaTheme="minorEastAsia" w:hAnsiTheme="minorEastAsia"/>
          <w:bCs/>
          <w:color w:val="000000"/>
          <w:szCs w:val="21"/>
        </w:rPr>
      </w:pPr>
    </w:p>
    <w:p w14:paraId="42400215" w14:textId="77777777" w:rsidR="001A59F9" w:rsidRPr="00761CD0" w:rsidRDefault="001A59F9" w:rsidP="00761CD0">
      <w:pPr>
        <w:pStyle w:val="20"/>
        <w:spacing w:before="29" w:after="0" w:line="288" w:lineRule="auto"/>
        <w:rPr>
          <w:rFonts w:ascii="Times New Roman" w:hAnsi="Times New Roman"/>
          <w:kern w:val="0"/>
          <w:szCs w:val="24"/>
        </w:rPr>
      </w:pPr>
      <w:bookmarkStart w:id="270" w:name="_Toc361324906"/>
      <w:bookmarkStart w:id="271" w:name="_Toc509684216"/>
      <w:r w:rsidRPr="00761CD0">
        <w:rPr>
          <w:rFonts w:ascii="Times New Roman" w:hAnsi="Times New Roman"/>
          <w:kern w:val="0"/>
          <w:szCs w:val="24"/>
        </w:rPr>
        <w:t>12.3</w:t>
      </w:r>
      <w:r w:rsidRPr="00761CD0">
        <w:rPr>
          <w:rFonts w:ascii="Times New Roman" w:hAnsi="Times New Roman" w:hint="eastAsia"/>
          <w:kern w:val="0"/>
          <w:szCs w:val="24"/>
        </w:rPr>
        <w:t>查阅方式</w:t>
      </w:r>
      <w:bookmarkEnd w:id="270"/>
      <w:bookmarkEnd w:id="271"/>
    </w:p>
    <w:p w14:paraId="2C9CC6CF" w14:textId="77777777" w:rsidR="006F569A" w:rsidRDefault="00281169">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14:paraId="1583AB40" w14:textId="77777777"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14:paraId="774D64A1"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6F1A5F09" w14:textId="608C9733"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61BCC17F" w14:textId="0C916F79"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21580E43" w14:textId="426E36AB"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4A27F41C" w14:textId="1934236D"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79CCB2DB" w14:textId="003FD642"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3CF66FD9"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552DAE13" w14:textId="77777777"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14:paraId="31012E2C" w14:textId="061B7F21" w:rsidR="001A59F9" w:rsidRPr="0091212A" w:rsidRDefault="00A77C51" w:rsidP="003205C7">
      <w:pPr>
        <w:spacing w:before="29" w:line="288" w:lineRule="auto"/>
        <w:ind w:firstLineChars="200" w:firstLine="482"/>
        <w:jc w:val="right"/>
        <w:rPr>
          <w:rFonts w:asciiTheme="minorEastAsia" w:eastAsiaTheme="minorEastAsia" w:hAnsiTheme="minorEastAsia"/>
          <w:szCs w:val="21"/>
        </w:rPr>
      </w:pPr>
      <w:r w:rsidRPr="003F3358">
        <w:rPr>
          <w:b/>
          <w:color w:val="000000"/>
          <w:sz w:val="24"/>
        </w:rPr>
        <w:t>二〇一八年三月二十八日</w:t>
      </w: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66E4E" w14:textId="77777777" w:rsidR="006B6CE9" w:rsidRDefault="006B6CE9">
      <w:r>
        <w:separator/>
      </w:r>
    </w:p>
  </w:endnote>
  <w:endnote w:type="continuationSeparator" w:id="0">
    <w:p w14:paraId="34735133" w14:textId="77777777" w:rsidR="006B6CE9" w:rsidRDefault="006B6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0AF46" w14:textId="77777777" w:rsidR="00C15AD5" w:rsidRDefault="00C15AD5"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C90D092" w14:textId="77777777" w:rsidR="00C15AD5" w:rsidRDefault="00C15AD5"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48D8E" w14:textId="77777777" w:rsidR="00C15AD5" w:rsidRDefault="00C15AD5"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C1D71">
      <w:rPr>
        <w:noProof/>
        <w:kern w:val="0"/>
        <w:szCs w:val="21"/>
      </w:rPr>
      <w:t>16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C1D71">
      <w:rPr>
        <w:noProof/>
        <w:kern w:val="0"/>
        <w:szCs w:val="21"/>
      </w:rPr>
      <w:t>59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46023" w14:textId="77777777" w:rsidR="006B6CE9" w:rsidRDefault="006B6CE9">
      <w:r>
        <w:separator/>
      </w:r>
    </w:p>
  </w:footnote>
  <w:footnote w:type="continuationSeparator" w:id="0">
    <w:p w14:paraId="7AD58D56" w14:textId="77777777" w:rsidR="006B6CE9" w:rsidRDefault="006B6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26762" w14:textId="77777777" w:rsidR="00C15AD5" w:rsidRPr="00C2542B" w:rsidRDefault="00C15AD5"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14:anchorId="56FEB1C1" wp14:editId="03F6246A">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793"/>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4B2"/>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77"/>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6E22"/>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54"/>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169"/>
    <w:rsid w:val="002813C5"/>
    <w:rsid w:val="00281B62"/>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5FFA"/>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7E5"/>
    <w:rsid w:val="00313918"/>
    <w:rsid w:val="00313956"/>
    <w:rsid w:val="003153CB"/>
    <w:rsid w:val="003166DE"/>
    <w:rsid w:val="003171A3"/>
    <w:rsid w:val="00317226"/>
    <w:rsid w:val="0031740F"/>
    <w:rsid w:val="003201F9"/>
    <w:rsid w:val="003204E9"/>
    <w:rsid w:val="0032050A"/>
    <w:rsid w:val="003205C7"/>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C05"/>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92"/>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42E"/>
    <w:rsid w:val="00387876"/>
    <w:rsid w:val="00390379"/>
    <w:rsid w:val="00390741"/>
    <w:rsid w:val="003909FB"/>
    <w:rsid w:val="00390B25"/>
    <w:rsid w:val="00390DD9"/>
    <w:rsid w:val="0039116E"/>
    <w:rsid w:val="0039279A"/>
    <w:rsid w:val="00392958"/>
    <w:rsid w:val="00392AE5"/>
    <w:rsid w:val="00393432"/>
    <w:rsid w:val="0039360E"/>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30"/>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6EB6"/>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2D"/>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1670"/>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4BE3"/>
    <w:rsid w:val="0059592B"/>
    <w:rsid w:val="00595AB2"/>
    <w:rsid w:val="005963BC"/>
    <w:rsid w:val="00596617"/>
    <w:rsid w:val="00596CC4"/>
    <w:rsid w:val="00597057"/>
    <w:rsid w:val="005973A6"/>
    <w:rsid w:val="00597AAB"/>
    <w:rsid w:val="00597D8B"/>
    <w:rsid w:val="005A0742"/>
    <w:rsid w:val="005A1B62"/>
    <w:rsid w:val="005A1C30"/>
    <w:rsid w:val="005A26C7"/>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1EBE"/>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CE9"/>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69A"/>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4A"/>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10E"/>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6F49"/>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1EFC"/>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01B"/>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547"/>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24B"/>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3E0"/>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46AB"/>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40A"/>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265"/>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49A0"/>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21"/>
    <w:rsid w:val="00B00733"/>
    <w:rsid w:val="00B0117E"/>
    <w:rsid w:val="00B0122C"/>
    <w:rsid w:val="00B014A1"/>
    <w:rsid w:val="00B01A80"/>
    <w:rsid w:val="00B0207E"/>
    <w:rsid w:val="00B04579"/>
    <w:rsid w:val="00B046AF"/>
    <w:rsid w:val="00B04ACB"/>
    <w:rsid w:val="00B053D1"/>
    <w:rsid w:val="00B05B03"/>
    <w:rsid w:val="00B05DE1"/>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2A7A"/>
    <w:rsid w:val="00B63AF2"/>
    <w:rsid w:val="00B63C9E"/>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CB8"/>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23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AD5"/>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5"/>
    <w:rsid w:val="00D705FF"/>
    <w:rsid w:val="00D70B0C"/>
    <w:rsid w:val="00D70C23"/>
    <w:rsid w:val="00D7145C"/>
    <w:rsid w:val="00D71F5F"/>
    <w:rsid w:val="00D73A88"/>
    <w:rsid w:val="00D73F98"/>
    <w:rsid w:val="00D744BC"/>
    <w:rsid w:val="00D74688"/>
    <w:rsid w:val="00D754A9"/>
    <w:rsid w:val="00D7585A"/>
    <w:rsid w:val="00D776F5"/>
    <w:rsid w:val="00D779FA"/>
    <w:rsid w:val="00D77C53"/>
    <w:rsid w:val="00D77E96"/>
    <w:rsid w:val="00D8021D"/>
    <w:rsid w:val="00D80618"/>
    <w:rsid w:val="00D807DF"/>
    <w:rsid w:val="00D82339"/>
    <w:rsid w:val="00D823AC"/>
    <w:rsid w:val="00D82494"/>
    <w:rsid w:val="00D8270A"/>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5795"/>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0802"/>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614D"/>
    <w:rsid w:val="00E17188"/>
    <w:rsid w:val="00E1738C"/>
    <w:rsid w:val="00E201C0"/>
    <w:rsid w:val="00E21484"/>
    <w:rsid w:val="00E215F7"/>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790"/>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AB4"/>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1D71"/>
    <w:rsid w:val="00EC1E34"/>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0F80"/>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3CFD"/>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29F2F9"/>
  <w15:docId w15:val="{B260BF8F-E351-4127-B919-220B496F5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B05DE1"/>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af9">
    <w:name w:val="Revision"/>
    <w:hidden/>
    <w:uiPriority w:val="99"/>
    <w:semiHidden/>
    <w:rsid w:val="005A26C7"/>
    <w:rPr>
      <w:kern w:val="2"/>
      <w:sz w:val="21"/>
      <w:szCs w:val="24"/>
    </w:rPr>
  </w:style>
  <w:style w:type="paragraph" w:styleId="40">
    <w:name w:val="toc 4"/>
    <w:basedOn w:val="a"/>
    <w:next w:val="a"/>
    <w:autoRedefine/>
    <w:uiPriority w:val="39"/>
    <w:unhideWhenUsed/>
    <w:rsid w:val="00B05DE1"/>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B05DE1"/>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B05DE1"/>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B05DE1"/>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B05DE1"/>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B05DE1"/>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07AD5-E70E-4EB8-8DE2-273F0F33F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1706</TotalTime>
  <Pages>59</Pages>
  <Words>8252</Words>
  <Characters>47039</Characters>
  <Application>Microsoft Office Word</Application>
  <DocSecurity>0</DocSecurity>
  <Lines>391</Lines>
  <Paragraphs>110</Paragraphs>
  <ScaleCrop>false</ScaleCrop>
  <Company/>
  <LinksUpToDate>false</LinksUpToDate>
  <CharactersWithSpaces>55181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1468</cp:revision>
  <cp:lastPrinted>2007-07-19T00:46:00Z</cp:lastPrinted>
  <dcterms:created xsi:type="dcterms:W3CDTF">2013-08-07T09:12:00Z</dcterms:created>
  <dcterms:modified xsi:type="dcterms:W3CDTF">2018-03-26T06:56:00Z</dcterms:modified>
</cp:coreProperties>
</file>