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6DB5D"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3EEA413F"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3BD5EC26"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8D1349D"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CDC3777" w14:textId="77777777" w:rsidR="001A59F9" w:rsidRPr="00D319C5" w:rsidRDefault="001A59F9" w:rsidP="00D319C5">
      <w:pPr>
        <w:spacing w:before="29" w:line="288" w:lineRule="auto"/>
        <w:jc w:val="center"/>
        <w:rPr>
          <w:b/>
          <w:sz w:val="36"/>
          <w:szCs w:val="36"/>
        </w:rPr>
      </w:pPr>
      <w:bookmarkStart w:id="0" w:name="_Toc361324840"/>
      <w:proofErr w:type="gramStart"/>
      <w:r w:rsidRPr="00D319C5">
        <w:rPr>
          <w:b/>
          <w:sz w:val="36"/>
          <w:szCs w:val="36"/>
        </w:rPr>
        <w:t>交银施罗</w:t>
      </w:r>
      <w:proofErr w:type="gramEnd"/>
      <w:r w:rsidRPr="00D319C5">
        <w:rPr>
          <w:b/>
          <w:sz w:val="36"/>
          <w:szCs w:val="36"/>
        </w:rPr>
        <w:t>德信用添利债券证券投资基金（</w:t>
      </w:r>
      <w:r w:rsidRPr="00D319C5">
        <w:rPr>
          <w:b/>
          <w:sz w:val="36"/>
          <w:szCs w:val="36"/>
        </w:rPr>
        <w:t>LOF</w:t>
      </w:r>
      <w:r w:rsidRPr="00D319C5">
        <w:rPr>
          <w:b/>
          <w:sz w:val="36"/>
          <w:szCs w:val="36"/>
        </w:rPr>
        <w:t>）</w:t>
      </w:r>
      <w:bookmarkEnd w:id="0"/>
    </w:p>
    <w:p w14:paraId="17488E33"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14:paraId="5583F652" w14:textId="77777777"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428D7FA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968128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89B7021"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E29667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54D0A8B"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79A677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980FCF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474EE9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4F2CBE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1867401"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E1D1E9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E2B1A4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69B57E7" w14:textId="77777777" w:rsidR="001A59F9" w:rsidRPr="0091212A" w:rsidRDefault="001A59F9" w:rsidP="00026C9C">
      <w:pPr>
        <w:spacing w:line="360" w:lineRule="auto"/>
        <w:rPr>
          <w:rFonts w:asciiTheme="minorEastAsia" w:eastAsiaTheme="minorEastAsia" w:hAnsiTheme="minorEastAsia"/>
          <w:b/>
          <w:color w:val="000000"/>
          <w:szCs w:val="21"/>
        </w:rPr>
      </w:pPr>
    </w:p>
    <w:p w14:paraId="30881169"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6F10B079"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14:paraId="6E4F0F29" w14:textId="77777777"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14:paraId="6A0585D0"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78016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70EB6862" w14:textId="77777777" w:rsidR="00A8283B" w:rsidRPr="00A8283B" w:rsidRDefault="00A8283B" w:rsidP="00A8283B"/>
    <w:p w14:paraId="1210600E"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78016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1941B4A8" w14:textId="77777777" w:rsidR="00BA6C77" w:rsidRDefault="00737A0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08BC5405" w14:textId="77777777" w:rsidR="00BA6C77" w:rsidRDefault="00737A0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3BF00621" w14:textId="77777777" w:rsidR="00BA6C77" w:rsidRDefault="00737A0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0227F051" w14:textId="77777777" w:rsidR="00BA6C77" w:rsidRDefault="00737A0A">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14:paraId="513AFC1C"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5EE6B037" w14:textId="77777777" w:rsidR="00352EBB" w:rsidRPr="005B4332" w:rsidRDefault="001A59F9" w:rsidP="006A3387">
      <w:pPr>
        <w:pStyle w:val="20"/>
        <w:spacing w:before="29" w:after="0" w:line="288" w:lineRule="auto"/>
        <w:rPr>
          <w:kern w:val="0"/>
        </w:rPr>
      </w:pPr>
      <w:r w:rsidRPr="0091212A">
        <w:rPr>
          <w:rFonts w:asciiTheme="minorEastAsia" w:eastAsiaTheme="minorEastAsia" w:hAnsiTheme="minorEastAsia"/>
          <w:szCs w:val="21"/>
        </w:rPr>
        <w:br w:type="page"/>
      </w:r>
      <w:bookmarkStart w:id="7" w:name="_Toc245193808"/>
      <w:bookmarkStart w:id="8" w:name="_Toc509780168"/>
      <w:r w:rsidR="00352EBB" w:rsidRPr="005B4332">
        <w:rPr>
          <w:kern w:val="0"/>
        </w:rPr>
        <w:lastRenderedPageBreak/>
        <w:t>1.2</w:t>
      </w:r>
      <w:r w:rsidR="00352EBB" w:rsidRPr="005B4332">
        <w:rPr>
          <w:rFonts w:hint="eastAsia"/>
          <w:kern w:val="0"/>
        </w:rPr>
        <w:t>目录</w:t>
      </w:r>
      <w:bookmarkEnd w:id="7"/>
      <w:bookmarkEnd w:id="8"/>
    </w:p>
    <w:p w14:paraId="530309FE" w14:textId="77777777" w:rsidR="00242C9F" w:rsidRPr="0091212A" w:rsidRDefault="00242C9F" w:rsidP="0091212A">
      <w:pPr>
        <w:spacing w:line="360" w:lineRule="auto"/>
        <w:ind w:firstLineChars="50" w:firstLine="105"/>
        <w:rPr>
          <w:rFonts w:ascii="宋体" w:hAnsi="宋体"/>
          <w:b/>
          <w:color w:val="000000"/>
          <w:szCs w:val="21"/>
        </w:rPr>
      </w:pPr>
    </w:p>
    <w:p w14:paraId="7E173436" w14:textId="77777777" w:rsidR="00727BF4"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80166" w:history="1">
        <w:r w:rsidR="00727BF4" w:rsidRPr="00D97EB8">
          <w:rPr>
            <w:rStyle w:val="a9"/>
            <w:b/>
            <w:bCs/>
            <w:noProof/>
          </w:rPr>
          <w:t xml:space="preserve">§1  </w:t>
        </w:r>
        <w:r w:rsidR="00727BF4" w:rsidRPr="00D97EB8">
          <w:rPr>
            <w:rStyle w:val="a9"/>
            <w:rFonts w:hint="eastAsia"/>
            <w:b/>
            <w:bCs/>
            <w:noProof/>
          </w:rPr>
          <w:t>重要提示及目录</w:t>
        </w:r>
        <w:r w:rsidR="00727BF4">
          <w:rPr>
            <w:noProof/>
            <w:webHidden/>
          </w:rPr>
          <w:tab/>
        </w:r>
        <w:r w:rsidR="00727BF4">
          <w:rPr>
            <w:noProof/>
            <w:webHidden/>
          </w:rPr>
          <w:fldChar w:fldCharType="begin"/>
        </w:r>
        <w:r w:rsidR="00727BF4">
          <w:rPr>
            <w:noProof/>
            <w:webHidden/>
          </w:rPr>
          <w:instrText xml:space="preserve"> PAGEREF _Toc509780166 \h </w:instrText>
        </w:r>
        <w:r w:rsidR="00727BF4">
          <w:rPr>
            <w:noProof/>
            <w:webHidden/>
          </w:rPr>
        </w:r>
        <w:r w:rsidR="00727BF4">
          <w:rPr>
            <w:noProof/>
            <w:webHidden/>
          </w:rPr>
          <w:fldChar w:fldCharType="separate"/>
        </w:r>
        <w:r w:rsidR="00727BF4">
          <w:rPr>
            <w:noProof/>
            <w:webHidden/>
          </w:rPr>
          <w:t>2</w:t>
        </w:r>
        <w:r w:rsidR="00727BF4">
          <w:rPr>
            <w:noProof/>
            <w:webHidden/>
          </w:rPr>
          <w:fldChar w:fldCharType="end"/>
        </w:r>
      </w:hyperlink>
    </w:p>
    <w:p w14:paraId="5B3AF1ED" w14:textId="77777777" w:rsidR="00727BF4" w:rsidRDefault="00727BF4">
      <w:pPr>
        <w:pStyle w:val="22"/>
        <w:rPr>
          <w:rFonts w:asciiTheme="minorHAnsi" w:eastAsiaTheme="minorEastAsia" w:hAnsiTheme="minorHAnsi" w:cstheme="minorBidi"/>
          <w:noProof/>
          <w:kern w:val="2"/>
          <w:szCs w:val="22"/>
        </w:rPr>
      </w:pPr>
      <w:hyperlink w:anchor="_Toc509780167" w:history="1">
        <w:r w:rsidRPr="00D97EB8">
          <w:rPr>
            <w:rStyle w:val="a9"/>
            <w:noProof/>
          </w:rPr>
          <w:t xml:space="preserve">1.1 </w:t>
        </w:r>
        <w:r w:rsidRPr="00D97EB8">
          <w:rPr>
            <w:rStyle w:val="a9"/>
            <w:rFonts w:hint="eastAsia"/>
            <w:noProof/>
          </w:rPr>
          <w:t>重要提示</w:t>
        </w:r>
        <w:r>
          <w:rPr>
            <w:noProof/>
            <w:webHidden/>
          </w:rPr>
          <w:tab/>
        </w:r>
        <w:r>
          <w:rPr>
            <w:noProof/>
            <w:webHidden/>
          </w:rPr>
          <w:fldChar w:fldCharType="begin"/>
        </w:r>
        <w:r>
          <w:rPr>
            <w:noProof/>
            <w:webHidden/>
          </w:rPr>
          <w:instrText xml:space="preserve"> PAGEREF _Toc509780167 \h </w:instrText>
        </w:r>
        <w:r>
          <w:rPr>
            <w:noProof/>
            <w:webHidden/>
          </w:rPr>
        </w:r>
        <w:r>
          <w:rPr>
            <w:noProof/>
            <w:webHidden/>
          </w:rPr>
          <w:fldChar w:fldCharType="separate"/>
        </w:r>
        <w:r>
          <w:rPr>
            <w:noProof/>
            <w:webHidden/>
          </w:rPr>
          <w:t>2</w:t>
        </w:r>
        <w:r>
          <w:rPr>
            <w:noProof/>
            <w:webHidden/>
          </w:rPr>
          <w:fldChar w:fldCharType="end"/>
        </w:r>
      </w:hyperlink>
    </w:p>
    <w:p w14:paraId="7F600A1A" w14:textId="77777777" w:rsidR="00727BF4" w:rsidRDefault="00727BF4">
      <w:pPr>
        <w:pStyle w:val="22"/>
        <w:rPr>
          <w:rFonts w:asciiTheme="minorHAnsi" w:eastAsiaTheme="minorEastAsia" w:hAnsiTheme="minorHAnsi" w:cstheme="minorBidi"/>
          <w:noProof/>
          <w:kern w:val="2"/>
          <w:szCs w:val="22"/>
        </w:rPr>
      </w:pPr>
      <w:hyperlink w:anchor="_Toc509780168" w:history="1">
        <w:r w:rsidRPr="00D97EB8">
          <w:rPr>
            <w:rStyle w:val="a9"/>
            <w:noProof/>
          </w:rPr>
          <w:t>1.2</w:t>
        </w:r>
        <w:r w:rsidRPr="00D97EB8">
          <w:rPr>
            <w:rStyle w:val="a9"/>
            <w:rFonts w:hint="eastAsia"/>
            <w:noProof/>
          </w:rPr>
          <w:t>目录</w:t>
        </w:r>
        <w:r>
          <w:rPr>
            <w:noProof/>
            <w:webHidden/>
          </w:rPr>
          <w:tab/>
        </w:r>
        <w:r>
          <w:rPr>
            <w:noProof/>
            <w:webHidden/>
          </w:rPr>
          <w:fldChar w:fldCharType="begin"/>
        </w:r>
        <w:r>
          <w:rPr>
            <w:noProof/>
            <w:webHidden/>
          </w:rPr>
          <w:instrText xml:space="preserve"> PAGEREF _Toc509780168 \h </w:instrText>
        </w:r>
        <w:r>
          <w:rPr>
            <w:noProof/>
            <w:webHidden/>
          </w:rPr>
        </w:r>
        <w:r>
          <w:rPr>
            <w:noProof/>
            <w:webHidden/>
          </w:rPr>
          <w:fldChar w:fldCharType="separate"/>
        </w:r>
        <w:r>
          <w:rPr>
            <w:noProof/>
            <w:webHidden/>
          </w:rPr>
          <w:t>3</w:t>
        </w:r>
        <w:r>
          <w:rPr>
            <w:noProof/>
            <w:webHidden/>
          </w:rPr>
          <w:fldChar w:fldCharType="end"/>
        </w:r>
      </w:hyperlink>
    </w:p>
    <w:p w14:paraId="22709510" w14:textId="77777777" w:rsidR="00727BF4" w:rsidRDefault="00727BF4">
      <w:pPr>
        <w:pStyle w:val="11"/>
        <w:rPr>
          <w:rFonts w:asciiTheme="minorHAnsi" w:eastAsiaTheme="minorEastAsia" w:hAnsiTheme="minorHAnsi" w:cstheme="minorBidi"/>
          <w:noProof/>
          <w:szCs w:val="22"/>
        </w:rPr>
      </w:pPr>
      <w:hyperlink w:anchor="_Toc509780169" w:history="1">
        <w:r w:rsidRPr="00D97EB8">
          <w:rPr>
            <w:rStyle w:val="a9"/>
            <w:b/>
            <w:bCs/>
            <w:noProof/>
          </w:rPr>
          <w:t xml:space="preserve">§2  </w:t>
        </w:r>
        <w:r w:rsidRPr="00D97EB8">
          <w:rPr>
            <w:rStyle w:val="a9"/>
            <w:rFonts w:hint="eastAsia"/>
            <w:b/>
            <w:bCs/>
            <w:noProof/>
          </w:rPr>
          <w:t>基金简介</w:t>
        </w:r>
        <w:r>
          <w:rPr>
            <w:noProof/>
            <w:webHidden/>
          </w:rPr>
          <w:tab/>
        </w:r>
        <w:r>
          <w:rPr>
            <w:noProof/>
            <w:webHidden/>
          </w:rPr>
          <w:fldChar w:fldCharType="begin"/>
        </w:r>
        <w:r>
          <w:rPr>
            <w:noProof/>
            <w:webHidden/>
          </w:rPr>
          <w:instrText xml:space="preserve"> PAGEREF _Toc509780169 \h </w:instrText>
        </w:r>
        <w:r>
          <w:rPr>
            <w:noProof/>
            <w:webHidden/>
          </w:rPr>
        </w:r>
        <w:r>
          <w:rPr>
            <w:noProof/>
            <w:webHidden/>
          </w:rPr>
          <w:fldChar w:fldCharType="separate"/>
        </w:r>
        <w:r>
          <w:rPr>
            <w:noProof/>
            <w:webHidden/>
          </w:rPr>
          <w:t>8</w:t>
        </w:r>
        <w:r>
          <w:rPr>
            <w:noProof/>
            <w:webHidden/>
          </w:rPr>
          <w:fldChar w:fldCharType="end"/>
        </w:r>
      </w:hyperlink>
    </w:p>
    <w:p w14:paraId="541345FA" w14:textId="751C4197" w:rsidR="00727BF4" w:rsidRDefault="00727BF4">
      <w:pPr>
        <w:pStyle w:val="22"/>
        <w:tabs>
          <w:tab w:val="left" w:pos="1260"/>
        </w:tabs>
        <w:rPr>
          <w:rFonts w:asciiTheme="minorHAnsi" w:eastAsiaTheme="minorEastAsia" w:hAnsiTheme="minorHAnsi" w:cstheme="minorBidi"/>
          <w:noProof/>
          <w:kern w:val="2"/>
          <w:szCs w:val="22"/>
        </w:rPr>
      </w:pPr>
      <w:hyperlink w:anchor="_Toc509780170" w:history="1">
        <w:r w:rsidRPr="00D97EB8">
          <w:rPr>
            <w:rStyle w:val="a9"/>
            <w:noProof/>
          </w:rPr>
          <w:t>2.1</w:t>
        </w:r>
        <w:r w:rsidRPr="00D97EB8">
          <w:rPr>
            <w:rStyle w:val="a9"/>
            <w:rFonts w:hint="eastAsia"/>
            <w:noProof/>
          </w:rPr>
          <w:t>基金基本情况</w:t>
        </w:r>
        <w:r>
          <w:rPr>
            <w:noProof/>
            <w:webHidden/>
          </w:rPr>
          <w:tab/>
        </w:r>
        <w:r>
          <w:rPr>
            <w:noProof/>
            <w:webHidden/>
          </w:rPr>
          <w:fldChar w:fldCharType="begin"/>
        </w:r>
        <w:r>
          <w:rPr>
            <w:noProof/>
            <w:webHidden/>
          </w:rPr>
          <w:instrText xml:space="preserve"> PAGEREF _Toc509780170 \h </w:instrText>
        </w:r>
        <w:r>
          <w:rPr>
            <w:noProof/>
            <w:webHidden/>
          </w:rPr>
        </w:r>
        <w:r>
          <w:rPr>
            <w:noProof/>
            <w:webHidden/>
          </w:rPr>
          <w:fldChar w:fldCharType="separate"/>
        </w:r>
        <w:r>
          <w:rPr>
            <w:noProof/>
            <w:webHidden/>
          </w:rPr>
          <w:t>8</w:t>
        </w:r>
        <w:r>
          <w:rPr>
            <w:noProof/>
            <w:webHidden/>
          </w:rPr>
          <w:fldChar w:fldCharType="end"/>
        </w:r>
      </w:hyperlink>
    </w:p>
    <w:p w14:paraId="02706662" w14:textId="77777777" w:rsidR="00727BF4" w:rsidRDefault="00727BF4">
      <w:pPr>
        <w:pStyle w:val="22"/>
        <w:rPr>
          <w:rFonts w:asciiTheme="minorHAnsi" w:eastAsiaTheme="minorEastAsia" w:hAnsiTheme="minorHAnsi" w:cstheme="minorBidi"/>
          <w:noProof/>
          <w:kern w:val="2"/>
          <w:szCs w:val="22"/>
        </w:rPr>
      </w:pPr>
      <w:hyperlink w:anchor="_Toc509780171" w:history="1">
        <w:r w:rsidRPr="00D97EB8">
          <w:rPr>
            <w:rStyle w:val="a9"/>
            <w:noProof/>
          </w:rPr>
          <w:t xml:space="preserve">2.2 </w:t>
        </w:r>
        <w:r w:rsidRPr="00D97EB8">
          <w:rPr>
            <w:rStyle w:val="a9"/>
            <w:rFonts w:hint="eastAsia"/>
            <w:noProof/>
          </w:rPr>
          <w:t>基金产品说明</w:t>
        </w:r>
        <w:r>
          <w:rPr>
            <w:noProof/>
            <w:webHidden/>
          </w:rPr>
          <w:tab/>
        </w:r>
        <w:r>
          <w:rPr>
            <w:noProof/>
            <w:webHidden/>
          </w:rPr>
          <w:fldChar w:fldCharType="begin"/>
        </w:r>
        <w:r>
          <w:rPr>
            <w:noProof/>
            <w:webHidden/>
          </w:rPr>
          <w:instrText xml:space="preserve"> PAGEREF _Toc509780171 \h </w:instrText>
        </w:r>
        <w:r>
          <w:rPr>
            <w:noProof/>
            <w:webHidden/>
          </w:rPr>
        </w:r>
        <w:r>
          <w:rPr>
            <w:noProof/>
            <w:webHidden/>
          </w:rPr>
          <w:fldChar w:fldCharType="separate"/>
        </w:r>
        <w:r>
          <w:rPr>
            <w:noProof/>
            <w:webHidden/>
          </w:rPr>
          <w:t>8</w:t>
        </w:r>
        <w:r>
          <w:rPr>
            <w:noProof/>
            <w:webHidden/>
          </w:rPr>
          <w:fldChar w:fldCharType="end"/>
        </w:r>
      </w:hyperlink>
    </w:p>
    <w:p w14:paraId="2D1479EC" w14:textId="77777777" w:rsidR="00727BF4" w:rsidRDefault="00727BF4">
      <w:pPr>
        <w:pStyle w:val="22"/>
        <w:rPr>
          <w:rFonts w:asciiTheme="minorHAnsi" w:eastAsiaTheme="minorEastAsia" w:hAnsiTheme="minorHAnsi" w:cstheme="minorBidi"/>
          <w:noProof/>
          <w:kern w:val="2"/>
          <w:szCs w:val="22"/>
        </w:rPr>
      </w:pPr>
      <w:hyperlink w:anchor="_Toc509780172" w:history="1">
        <w:r w:rsidRPr="00D97EB8">
          <w:rPr>
            <w:rStyle w:val="a9"/>
            <w:noProof/>
          </w:rPr>
          <w:t xml:space="preserve">2.3 </w:t>
        </w:r>
        <w:r w:rsidRPr="00D97EB8">
          <w:rPr>
            <w:rStyle w:val="a9"/>
            <w:rFonts w:hint="eastAsia"/>
            <w:noProof/>
          </w:rPr>
          <w:t>基金管理人和基金托管人</w:t>
        </w:r>
        <w:r>
          <w:rPr>
            <w:noProof/>
            <w:webHidden/>
          </w:rPr>
          <w:tab/>
        </w:r>
        <w:r>
          <w:rPr>
            <w:noProof/>
            <w:webHidden/>
          </w:rPr>
          <w:fldChar w:fldCharType="begin"/>
        </w:r>
        <w:r>
          <w:rPr>
            <w:noProof/>
            <w:webHidden/>
          </w:rPr>
          <w:instrText xml:space="preserve"> PAGEREF _Toc509780172 \h </w:instrText>
        </w:r>
        <w:r>
          <w:rPr>
            <w:noProof/>
            <w:webHidden/>
          </w:rPr>
        </w:r>
        <w:r>
          <w:rPr>
            <w:noProof/>
            <w:webHidden/>
          </w:rPr>
          <w:fldChar w:fldCharType="separate"/>
        </w:r>
        <w:r>
          <w:rPr>
            <w:noProof/>
            <w:webHidden/>
          </w:rPr>
          <w:t>9</w:t>
        </w:r>
        <w:r>
          <w:rPr>
            <w:noProof/>
            <w:webHidden/>
          </w:rPr>
          <w:fldChar w:fldCharType="end"/>
        </w:r>
      </w:hyperlink>
    </w:p>
    <w:p w14:paraId="05960EAF" w14:textId="77777777" w:rsidR="00727BF4" w:rsidRDefault="00727BF4">
      <w:pPr>
        <w:pStyle w:val="22"/>
        <w:rPr>
          <w:rFonts w:asciiTheme="minorHAnsi" w:eastAsiaTheme="minorEastAsia" w:hAnsiTheme="minorHAnsi" w:cstheme="minorBidi"/>
          <w:noProof/>
          <w:kern w:val="2"/>
          <w:szCs w:val="22"/>
        </w:rPr>
      </w:pPr>
      <w:hyperlink w:anchor="_Toc509780173" w:history="1">
        <w:r w:rsidRPr="00D97EB8">
          <w:rPr>
            <w:rStyle w:val="a9"/>
            <w:noProof/>
          </w:rPr>
          <w:t xml:space="preserve">2.4 </w:t>
        </w:r>
        <w:r w:rsidRPr="00D97EB8">
          <w:rPr>
            <w:rStyle w:val="a9"/>
            <w:rFonts w:hint="eastAsia"/>
            <w:noProof/>
          </w:rPr>
          <w:t>信息披露方式</w:t>
        </w:r>
        <w:r>
          <w:rPr>
            <w:noProof/>
            <w:webHidden/>
          </w:rPr>
          <w:tab/>
        </w:r>
        <w:r>
          <w:rPr>
            <w:noProof/>
            <w:webHidden/>
          </w:rPr>
          <w:fldChar w:fldCharType="begin"/>
        </w:r>
        <w:r>
          <w:rPr>
            <w:noProof/>
            <w:webHidden/>
          </w:rPr>
          <w:instrText xml:space="preserve"> PAGEREF _Toc509780173 \h </w:instrText>
        </w:r>
        <w:r>
          <w:rPr>
            <w:noProof/>
            <w:webHidden/>
          </w:rPr>
        </w:r>
        <w:r>
          <w:rPr>
            <w:noProof/>
            <w:webHidden/>
          </w:rPr>
          <w:fldChar w:fldCharType="separate"/>
        </w:r>
        <w:r>
          <w:rPr>
            <w:noProof/>
            <w:webHidden/>
          </w:rPr>
          <w:t>9</w:t>
        </w:r>
        <w:r>
          <w:rPr>
            <w:noProof/>
            <w:webHidden/>
          </w:rPr>
          <w:fldChar w:fldCharType="end"/>
        </w:r>
      </w:hyperlink>
    </w:p>
    <w:p w14:paraId="68BDFFAD" w14:textId="77777777" w:rsidR="00727BF4" w:rsidRDefault="00727BF4">
      <w:pPr>
        <w:pStyle w:val="22"/>
        <w:rPr>
          <w:rFonts w:asciiTheme="minorHAnsi" w:eastAsiaTheme="minorEastAsia" w:hAnsiTheme="minorHAnsi" w:cstheme="minorBidi"/>
          <w:noProof/>
          <w:kern w:val="2"/>
          <w:szCs w:val="22"/>
        </w:rPr>
      </w:pPr>
      <w:hyperlink w:anchor="_Toc509780174" w:history="1">
        <w:r w:rsidRPr="00D97EB8">
          <w:rPr>
            <w:rStyle w:val="a9"/>
            <w:noProof/>
          </w:rPr>
          <w:t xml:space="preserve">2.5 </w:t>
        </w:r>
        <w:r w:rsidRPr="00D97EB8">
          <w:rPr>
            <w:rStyle w:val="a9"/>
            <w:rFonts w:hint="eastAsia"/>
            <w:noProof/>
          </w:rPr>
          <w:t>其他相关资料</w:t>
        </w:r>
        <w:r>
          <w:rPr>
            <w:noProof/>
            <w:webHidden/>
          </w:rPr>
          <w:tab/>
        </w:r>
        <w:r>
          <w:rPr>
            <w:noProof/>
            <w:webHidden/>
          </w:rPr>
          <w:fldChar w:fldCharType="begin"/>
        </w:r>
        <w:r>
          <w:rPr>
            <w:noProof/>
            <w:webHidden/>
          </w:rPr>
          <w:instrText xml:space="preserve"> PAGEREF _Toc509780174 \h </w:instrText>
        </w:r>
        <w:r>
          <w:rPr>
            <w:noProof/>
            <w:webHidden/>
          </w:rPr>
        </w:r>
        <w:r>
          <w:rPr>
            <w:noProof/>
            <w:webHidden/>
          </w:rPr>
          <w:fldChar w:fldCharType="separate"/>
        </w:r>
        <w:r>
          <w:rPr>
            <w:noProof/>
            <w:webHidden/>
          </w:rPr>
          <w:t>10</w:t>
        </w:r>
        <w:r>
          <w:rPr>
            <w:noProof/>
            <w:webHidden/>
          </w:rPr>
          <w:fldChar w:fldCharType="end"/>
        </w:r>
      </w:hyperlink>
    </w:p>
    <w:p w14:paraId="5C068136" w14:textId="77777777" w:rsidR="00727BF4" w:rsidRDefault="00727BF4">
      <w:pPr>
        <w:pStyle w:val="11"/>
        <w:rPr>
          <w:rFonts w:asciiTheme="minorHAnsi" w:eastAsiaTheme="minorEastAsia" w:hAnsiTheme="minorHAnsi" w:cstheme="minorBidi"/>
          <w:noProof/>
          <w:szCs w:val="22"/>
        </w:rPr>
      </w:pPr>
      <w:hyperlink w:anchor="_Toc509780175" w:history="1">
        <w:r w:rsidRPr="00D97EB8">
          <w:rPr>
            <w:rStyle w:val="a9"/>
            <w:b/>
            <w:bCs/>
            <w:noProof/>
          </w:rPr>
          <w:t xml:space="preserve">§3 </w:t>
        </w:r>
        <w:r w:rsidRPr="00D97EB8">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_Toc509780175 \h </w:instrText>
        </w:r>
        <w:r>
          <w:rPr>
            <w:noProof/>
            <w:webHidden/>
          </w:rPr>
        </w:r>
        <w:r>
          <w:rPr>
            <w:noProof/>
            <w:webHidden/>
          </w:rPr>
          <w:fldChar w:fldCharType="separate"/>
        </w:r>
        <w:r>
          <w:rPr>
            <w:noProof/>
            <w:webHidden/>
          </w:rPr>
          <w:t>10</w:t>
        </w:r>
        <w:r>
          <w:rPr>
            <w:noProof/>
            <w:webHidden/>
          </w:rPr>
          <w:fldChar w:fldCharType="end"/>
        </w:r>
      </w:hyperlink>
    </w:p>
    <w:p w14:paraId="0097EE01" w14:textId="77777777" w:rsidR="00727BF4" w:rsidRDefault="00727BF4">
      <w:pPr>
        <w:pStyle w:val="22"/>
        <w:rPr>
          <w:rFonts w:asciiTheme="minorHAnsi" w:eastAsiaTheme="minorEastAsia" w:hAnsiTheme="minorHAnsi" w:cstheme="minorBidi"/>
          <w:noProof/>
          <w:kern w:val="2"/>
          <w:szCs w:val="22"/>
        </w:rPr>
      </w:pPr>
      <w:hyperlink w:anchor="_Toc509780176" w:history="1">
        <w:r w:rsidRPr="00D97EB8">
          <w:rPr>
            <w:rStyle w:val="a9"/>
            <w:noProof/>
          </w:rPr>
          <w:t xml:space="preserve">3.1 </w:t>
        </w:r>
        <w:r w:rsidRPr="00D97EB8">
          <w:rPr>
            <w:rStyle w:val="a9"/>
            <w:rFonts w:hint="eastAsia"/>
            <w:noProof/>
          </w:rPr>
          <w:t>主要会计数据和财务指标</w:t>
        </w:r>
        <w:r>
          <w:rPr>
            <w:noProof/>
            <w:webHidden/>
          </w:rPr>
          <w:tab/>
        </w:r>
        <w:r>
          <w:rPr>
            <w:noProof/>
            <w:webHidden/>
          </w:rPr>
          <w:fldChar w:fldCharType="begin"/>
        </w:r>
        <w:r>
          <w:rPr>
            <w:noProof/>
            <w:webHidden/>
          </w:rPr>
          <w:instrText xml:space="preserve"> PAGEREF _Toc509780176 \h </w:instrText>
        </w:r>
        <w:r>
          <w:rPr>
            <w:noProof/>
            <w:webHidden/>
          </w:rPr>
        </w:r>
        <w:r>
          <w:rPr>
            <w:noProof/>
            <w:webHidden/>
          </w:rPr>
          <w:fldChar w:fldCharType="separate"/>
        </w:r>
        <w:r>
          <w:rPr>
            <w:noProof/>
            <w:webHidden/>
          </w:rPr>
          <w:t>10</w:t>
        </w:r>
        <w:r>
          <w:rPr>
            <w:noProof/>
            <w:webHidden/>
          </w:rPr>
          <w:fldChar w:fldCharType="end"/>
        </w:r>
      </w:hyperlink>
    </w:p>
    <w:p w14:paraId="5F9259BA" w14:textId="77777777" w:rsidR="00727BF4" w:rsidRDefault="00727BF4">
      <w:pPr>
        <w:pStyle w:val="22"/>
        <w:rPr>
          <w:rFonts w:asciiTheme="minorHAnsi" w:eastAsiaTheme="minorEastAsia" w:hAnsiTheme="minorHAnsi" w:cstheme="minorBidi"/>
          <w:noProof/>
          <w:kern w:val="2"/>
          <w:szCs w:val="22"/>
        </w:rPr>
      </w:pPr>
      <w:hyperlink w:anchor="_Toc509780177" w:history="1">
        <w:r w:rsidRPr="00D97EB8">
          <w:rPr>
            <w:rStyle w:val="a9"/>
            <w:noProof/>
          </w:rPr>
          <w:t xml:space="preserve">3.2 </w:t>
        </w:r>
        <w:r w:rsidRPr="00D97EB8">
          <w:rPr>
            <w:rStyle w:val="a9"/>
            <w:rFonts w:hint="eastAsia"/>
            <w:noProof/>
          </w:rPr>
          <w:t>基金净值表现</w:t>
        </w:r>
        <w:r>
          <w:rPr>
            <w:noProof/>
            <w:webHidden/>
          </w:rPr>
          <w:tab/>
        </w:r>
        <w:r>
          <w:rPr>
            <w:noProof/>
            <w:webHidden/>
          </w:rPr>
          <w:fldChar w:fldCharType="begin"/>
        </w:r>
        <w:r>
          <w:rPr>
            <w:noProof/>
            <w:webHidden/>
          </w:rPr>
          <w:instrText xml:space="preserve"> PAGEREF _Toc509780177 \h </w:instrText>
        </w:r>
        <w:r>
          <w:rPr>
            <w:noProof/>
            <w:webHidden/>
          </w:rPr>
        </w:r>
        <w:r>
          <w:rPr>
            <w:noProof/>
            <w:webHidden/>
          </w:rPr>
          <w:fldChar w:fldCharType="separate"/>
        </w:r>
        <w:r>
          <w:rPr>
            <w:noProof/>
            <w:webHidden/>
          </w:rPr>
          <w:t>11</w:t>
        </w:r>
        <w:r>
          <w:rPr>
            <w:noProof/>
            <w:webHidden/>
          </w:rPr>
          <w:fldChar w:fldCharType="end"/>
        </w:r>
      </w:hyperlink>
    </w:p>
    <w:p w14:paraId="055E9CB8" w14:textId="77777777" w:rsidR="00727BF4" w:rsidRDefault="00727BF4">
      <w:pPr>
        <w:pStyle w:val="22"/>
        <w:rPr>
          <w:rFonts w:asciiTheme="minorHAnsi" w:eastAsiaTheme="minorEastAsia" w:hAnsiTheme="minorHAnsi" w:cstheme="minorBidi"/>
          <w:noProof/>
          <w:kern w:val="2"/>
          <w:szCs w:val="22"/>
        </w:rPr>
      </w:pPr>
      <w:hyperlink w:anchor="_Toc509780179" w:history="1">
        <w:r w:rsidRPr="00D97EB8">
          <w:rPr>
            <w:rStyle w:val="a9"/>
            <w:noProof/>
          </w:rPr>
          <w:t>3.3</w:t>
        </w:r>
        <w:r w:rsidRPr="00D97EB8">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_Toc509780179 \h </w:instrText>
        </w:r>
        <w:r>
          <w:rPr>
            <w:noProof/>
            <w:webHidden/>
          </w:rPr>
        </w:r>
        <w:r>
          <w:rPr>
            <w:noProof/>
            <w:webHidden/>
          </w:rPr>
          <w:fldChar w:fldCharType="separate"/>
        </w:r>
        <w:r>
          <w:rPr>
            <w:noProof/>
            <w:webHidden/>
          </w:rPr>
          <w:t>12</w:t>
        </w:r>
        <w:r>
          <w:rPr>
            <w:noProof/>
            <w:webHidden/>
          </w:rPr>
          <w:fldChar w:fldCharType="end"/>
        </w:r>
      </w:hyperlink>
    </w:p>
    <w:p w14:paraId="19AEE9C8" w14:textId="77777777" w:rsidR="00727BF4" w:rsidRDefault="00727BF4">
      <w:pPr>
        <w:pStyle w:val="11"/>
        <w:rPr>
          <w:rFonts w:asciiTheme="minorHAnsi" w:eastAsiaTheme="minorEastAsia" w:hAnsiTheme="minorHAnsi" w:cstheme="minorBidi"/>
          <w:noProof/>
          <w:szCs w:val="22"/>
        </w:rPr>
      </w:pPr>
      <w:hyperlink w:anchor="_Toc509780180" w:history="1">
        <w:r w:rsidRPr="00D97EB8">
          <w:rPr>
            <w:rStyle w:val="a9"/>
            <w:b/>
            <w:bCs/>
            <w:noProof/>
          </w:rPr>
          <w:t xml:space="preserve">§4  </w:t>
        </w:r>
        <w:r w:rsidRPr="00D97EB8">
          <w:rPr>
            <w:rStyle w:val="a9"/>
            <w:rFonts w:hint="eastAsia"/>
            <w:b/>
            <w:bCs/>
            <w:noProof/>
          </w:rPr>
          <w:t>管理人报告</w:t>
        </w:r>
        <w:r>
          <w:rPr>
            <w:noProof/>
            <w:webHidden/>
          </w:rPr>
          <w:tab/>
        </w:r>
        <w:r>
          <w:rPr>
            <w:noProof/>
            <w:webHidden/>
          </w:rPr>
          <w:fldChar w:fldCharType="begin"/>
        </w:r>
        <w:r>
          <w:rPr>
            <w:noProof/>
            <w:webHidden/>
          </w:rPr>
          <w:instrText xml:space="preserve"> PAGEREF _Toc509780180 \h </w:instrText>
        </w:r>
        <w:r>
          <w:rPr>
            <w:noProof/>
            <w:webHidden/>
          </w:rPr>
        </w:r>
        <w:r>
          <w:rPr>
            <w:noProof/>
            <w:webHidden/>
          </w:rPr>
          <w:fldChar w:fldCharType="separate"/>
        </w:r>
        <w:r>
          <w:rPr>
            <w:noProof/>
            <w:webHidden/>
          </w:rPr>
          <w:t>13</w:t>
        </w:r>
        <w:r>
          <w:rPr>
            <w:noProof/>
            <w:webHidden/>
          </w:rPr>
          <w:fldChar w:fldCharType="end"/>
        </w:r>
      </w:hyperlink>
    </w:p>
    <w:p w14:paraId="664B5434" w14:textId="77777777" w:rsidR="00727BF4" w:rsidRDefault="00727BF4">
      <w:pPr>
        <w:pStyle w:val="22"/>
        <w:rPr>
          <w:rFonts w:asciiTheme="minorHAnsi" w:eastAsiaTheme="minorEastAsia" w:hAnsiTheme="minorHAnsi" w:cstheme="minorBidi"/>
          <w:noProof/>
          <w:kern w:val="2"/>
          <w:szCs w:val="22"/>
        </w:rPr>
      </w:pPr>
      <w:hyperlink w:anchor="_Toc509780181" w:history="1">
        <w:r w:rsidRPr="00D97EB8">
          <w:rPr>
            <w:rStyle w:val="a9"/>
            <w:noProof/>
          </w:rPr>
          <w:t xml:space="preserve">4.1 </w:t>
        </w:r>
        <w:r w:rsidRPr="00D97EB8">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_Toc509780181 \h </w:instrText>
        </w:r>
        <w:r>
          <w:rPr>
            <w:noProof/>
            <w:webHidden/>
          </w:rPr>
        </w:r>
        <w:r>
          <w:rPr>
            <w:noProof/>
            <w:webHidden/>
          </w:rPr>
          <w:fldChar w:fldCharType="separate"/>
        </w:r>
        <w:r>
          <w:rPr>
            <w:noProof/>
            <w:webHidden/>
          </w:rPr>
          <w:t>13</w:t>
        </w:r>
        <w:r>
          <w:rPr>
            <w:noProof/>
            <w:webHidden/>
          </w:rPr>
          <w:fldChar w:fldCharType="end"/>
        </w:r>
      </w:hyperlink>
    </w:p>
    <w:p w14:paraId="2B4739BB" w14:textId="77777777" w:rsidR="00727BF4" w:rsidRDefault="00727BF4">
      <w:pPr>
        <w:pStyle w:val="22"/>
        <w:rPr>
          <w:rFonts w:asciiTheme="minorHAnsi" w:eastAsiaTheme="minorEastAsia" w:hAnsiTheme="minorHAnsi" w:cstheme="minorBidi"/>
          <w:noProof/>
          <w:kern w:val="2"/>
          <w:szCs w:val="22"/>
        </w:rPr>
      </w:pPr>
      <w:hyperlink w:anchor="_Toc509780184" w:history="1">
        <w:r w:rsidRPr="00D97EB8">
          <w:rPr>
            <w:rStyle w:val="a9"/>
            <w:noProof/>
          </w:rPr>
          <w:t xml:space="preserve">4.2 </w:t>
        </w:r>
        <w:r w:rsidRPr="00D97EB8">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_Toc509780184 \h </w:instrText>
        </w:r>
        <w:r>
          <w:rPr>
            <w:noProof/>
            <w:webHidden/>
          </w:rPr>
        </w:r>
        <w:r>
          <w:rPr>
            <w:noProof/>
            <w:webHidden/>
          </w:rPr>
          <w:fldChar w:fldCharType="separate"/>
        </w:r>
        <w:r>
          <w:rPr>
            <w:noProof/>
            <w:webHidden/>
          </w:rPr>
          <w:t>14</w:t>
        </w:r>
        <w:r>
          <w:rPr>
            <w:noProof/>
            <w:webHidden/>
          </w:rPr>
          <w:fldChar w:fldCharType="end"/>
        </w:r>
      </w:hyperlink>
    </w:p>
    <w:p w14:paraId="667E7753" w14:textId="77777777" w:rsidR="00727BF4" w:rsidRDefault="00727BF4">
      <w:pPr>
        <w:pStyle w:val="22"/>
        <w:rPr>
          <w:rFonts w:asciiTheme="minorHAnsi" w:eastAsiaTheme="minorEastAsia" w:hAnsiTheme="minorHAnsi" w:cstheme="minorBidi"/>
          <w:noProof/>
          <w:kern w:val="2"/>
          <w:szCs w:val="22"/>
        </w:rPr>
      </w:pPr>
      <w:hyperlink w:anchor="_Toc509780185" w:history="1">
        <w:r w:rsidRPr="00D97EB8">
          <w:rPr>
            <w:rStyle w:val="a9"/>
            <w:noProof/>
          </w:rPr>
          <w:t xml:space="preserve">4.3 </w:t>
        </w:r>
        <w:r w:rsidRPr="00D97EB8">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_Toc509780185 \h </w:instrText>
        </w:r>
        <w:r>
          <w:rPr>
            <w:noProof/>
            <w:webHidden/>
          </w:rPr>
        </w:r>
        <w:r>
          <w:rPr>
            <w:noProof/>
            <w:webHidden/>
          </w:rPr>
          <w:fldChar w:fldCharType="separate"/>
        </w:r>
        <w:r>
          <w:rPr>
            <w:noProof/>
            <w:webHidden/>
          </w:rPr>
          <w:t>14</w:t>
        </w:r>
        <w:r>
          <w:rPr>
            <w:noProof/>
            <w:webHidden/>
          </w:rPr>
          <w:fldChar w:fldCharType="end"/>
        </w:r>
      </w:hyperlink>
    </w:p>
    <w:p w14:paraId="1A5CCE55" w14:textId="77777777" w:rsidR="00727BF4" w:rsidRDefault="00727BF4">
      <w:pPr>
        <w:pStyle w:val="22"/>
        <w:rPr>
          <w:rFonts w:asciiTheme="minorHAnsi" w:eastAsiaTheme="minorEastAsia" w:hAnsiTheme="minorHAnsi" w:cstheme="minorBidi"/>
          <w:noProof/>
          <w:kern w:val="2"/>
          <w:szCs w:val="22"/>
        </w:rPr>
      </w:pPr>
      <w:hyperlink w:anchor="_Toc509780189" w:history="1">
        <w:r w:rsidRPr="00D97EB8">
          <w:rPr>
            <w:rStyle w:val="a9"/>
            <w:noProof/>
          </w:rPr>
          <w:t xml:space="preserve">4.4 </w:t>
        </w:r>
        <w:r w:rsidRPr="00D97EB8">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_Toc509780189 \h </w:instrText>
        </w:r>
        <w:r>
          <w:rPr>
            <w:noProof/>
            <w:webHidden/>
          </w:rPr>
        </w:r>
        <w:r>
          <w:rPr>
            <w:noProof/>
            <w:webHidden/>
          </w:rPr>
          <w:fldChar w:fldCharType="separate"/>
        </w:r>
        <w:r>
          <w:rPr>
            <w:noProof/>
            <w:webHidden/>
          </w:rPr>
          <w:t>15</w:t>
        </w:r>
        <w:r>
          <w:rPr>
            <w:noProof/>
            <w:webHidden/>
          </w:rPr>
          <w:fldChar w:fldCharType="end"/>
        </w:r>
      </w:hyperlink>
    </w:p>
    <w:p w14:paraId="302B04DF" w14:textId="77777777" w:rsidR="00727BF4" w:rsidRDefault="00727BF4">
      <w:pPr>
        <w:pStyle w:val="22"/>
        <w:rPr>
          <w:rFonts w:asciiTheme="minorHAnsi" w:eastAsiaTheme="minorEastAsia" w:hAnsiTheme="minorHAnsi" w:cstheme="minorBidi"/>
          <w:noProof/>
          <w:kern w:val="2"/>
          <w:szCs w:val="22"/>
        </w:rPr>
      </w:pPr>
      <w:hyperlink w:anchor="_Toc509780192" w:history="1">
        <w:r w:rsidRPr="00D97EB8">
          <w:rPr>
            <w:rStyle w:val="a9"/>
            <w:noProof/>
          </w:rPr>
          <w:t xml:space="preserve">4.5 </w:t>
        </w:r>
        <w:r w:rsidRPr="00D97EB8">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_Toc509780192 \h </w:instrText>
        </w:r>
        <w:r>
          <w:rPr>
            <w:noProof/>
            <w:webHidden/>
          </w:rPr>
        </w:r>
        <w:r>
          <w:rPr>
            <w:noProof/>
            <w:webHidden/>
          </w:rPr>
          <w:fldChar w:fldCharType="separate"/>
        </w:r>
        <w:r>
          <w:rPr>
            <w:noProof/>
            <w:webHidden/>
          </w:rPr>
          <w:t>16</w:t>
        </w:r>
        <w:r>
          <w:rPr>
            <w:noProof/>
            <w:webHidden/>
          </w:rPr>
          <w:fldChar w:fldCharType="end"/>
        </w:r>
      </w:hyperlink>
    </w:p>
    <w:p w14:paraId="7D669E66" w14:textId="77777777" w:rsidR="00727BF4" w:rsidRDefault="00727BF4">
      <w:pPr>
        <w:pStyle w:val="22"/>
        <w:rPr>
          <w:rFonts w:asciiTheme="minorHAnsi" w:eastAsiaTheme="minorEastAsia" w:hAnsiTheme="minorHAnsi" w:cstheme="minorBidi"/>
          <w:noProof/>
          <w:kern w:val="2"/>
          <w:szCs w:val="22"/>
        </w:rPr>
      </w:pPr>
      <w:hyperlink w:anchor="_Toc509780193" w:history="1">
        <w:r w:rsidRPr="00D97EB8">
          <w:rPr>
            <w:rStyle w:val="a9"/>
            <w:noProof/>
          </w:rPr>
          <w:t xml:space="preserve">4.6 </w:t>
        </w:r>
        <w:r w:rsidRPr="00D97EB8">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_Toc509780193 \h </w:instrText>
        </w:r>
        <w:r>
          <w:rPr>
            <w:noProof/>
            <w:webHidden/>
          </w:rPr>
        </w:r>
        <w:r>
          <w:rPr>
            <w:noProof/>
            <w:webHidden/>
          </w:rPr>
          <w:fldChar w:fldCharType="separate"/>
        </w:r>
        <w:r>
          <w:rPr>
            <w:noProof/>
            <w:webHidden/>
          </w:rPr>
          <w:t>16</w:t>
        </w:r>
        <w:r>
          <w:rPr>
            <w:noProof/>
            <w:webHidden/>
          </w:rPr>
          <w:fldChar w:fldCharType="end"/>
        </w:r>
      </w:hyperlink>
    </w:p>
    <w:p w14:paraId="64D7A284" w14:textId="77777777" w:rsidR="00727BF4" w:rsidRDefault="00727BF4">
      <w:pPr>
        <w:pStyle w:val="22"/>
        <w:rPr>
          <w:rFonts w:asciiTheme="minorHAnsi" w:eastAsiaTheme="minorEastAsia" w:hAnsiTheme="minorHAnsi" w:cstheme="minorBidi"/>
          <w:noProof/>
          <w:kern w:val="2"/>
          <w:szCs w:val="22"/>
        </w:rPr>
      </w:pPr>
      <w:hyperlink w:anchor="_Toc509780194" w:history="1">
        <w:r w:rsidRPr="00D97EB8">
          <w:rPr>
            <w:rStyle w:val="a9"/>
            <w:noProof/>
          </w:rPr>
          <w:t xml:space="preserve">4.7 </w:t>
        </w:r>
        <w:r w:rsidRPr="00D97EB8">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_Toc509780194 \h </w:instrText>
        </w:r>
        <w:r>
          <w:rPr>
            <w:noProof/>
            <w:webHidden/>
          </w:rPr>
        </w:r>
        <w:r>
          <w:rPr>
            <w:noProof/>
            <w:webHidden/>
          </w:rPr>
          <w:fldChar w:fldCharType="separate"/>
        </w:r>
        <w:r>
          <w:rPr>
            <w:noProof/>
            <w:webHidden/>
          </w:rPr>
          <w:t>17</w:t>
        </w:r>
        <w:r>
          <w:rPr>
            <w:noProof/>
            <w:webHidden/>
          </w:rPr>
          <w:fldChar w:fldCharType="end"/>
        </w:r>
      </w:hyperlink>
    </w:p>
    <w:p w14:paraId="3F829EB6" w14:textId="77777777" w:rsidR="00727BF4" w:rsidRDefault="00727BF4">
      <w:pPr>
        <w:pStyle w:val="22"/>
        <w:rPr>
          <w:rFonts w:asciiTheme="minorHAnsi" w:eastAsiaTheme="minorEastAsia" w:hAnsiTheme="minorHAnsi" w:cstheme="minorBidi"/>
          <w:noProof/>
          <w:kern w:val="2"/>
          <w:szCs w:val="22"/>
        </w:rPr>
      </w:pPr>
      <w:hyperlink w:anchor="_Toc509780195" w:history="1">
        <w:r w:rsidRPr="00D97EB8">
          <w:rPr>
            <w:rStyle w:val="a9"/>
            <w:noProof/>
          </w:rPr>
          <w:t>4.8</w:t>
        </w:r>
        <w:r w:rsidRPr="00D97EB8">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_Toc509780195 \h </w:instrText>
        </w:r>
        <w:r>
          <w:rPr>
            <w:noProof/>
            <w:webHidden/>
          </w:rPr>
        </w:r>
        <w:r>
          <w:rPr>
            <w:noProof/>
            <w:webHidden/>
          </w:rPr>
          <w:fldChar w:fldCharType="separate"/>
        </w:r>
        <w:r>
          <w:rPr>
            <w:noProof/>
            <w:webHidden/>
          </w:rPr>
          <w:t>17</w:t>
        </w:r>
        <w:r>
          <w:rPr>
            <w:noProof/>
            <w:webHidden/>
          </w:rPr>
          <w:fldChar w:fldCharType="end"/>
        </w:r>
      </w:hyperlink>
    </w:p>
    <w:p w14:paraId="110F7028" w14:textId="77777777" w:rsidR="00727BF4" w:rsidRDefault="00727BF4">
      <w:pPr>
        <w:pStyle w:val="22"/>
        <w:rPr>
          <w:rFonts w:asciiTheme="minorHAnsi" w:eastAsiaTheme="minorEastAsia" w:hAnsiTheme="minorHAnsi" w:cstheme="minorBidi"/>
          <w:noProof/>
          <w:kern w:val="2"/>
          <w:szCs w:val="22"/>
        </w:rPr>
      </w:pPr>
      <w:hyperlink w:anchor="_Toc509780196" w:history="1">
        <w:r w:rsidRPr="00D97EB8">
          <w:rPr>
            <w:rStyle w:val="a9"/>
            <w:noProof/>
          </w:rPr>
          <w:t>4.9</w:t>
        </w:r>
        <w:r w:rsidRPr="00D97EB8">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_Toc509780196 \h </w:instrText>
        </w:r>
        <w:r>
          <w:rPr>
            <w:noProof/>
            <w:webHidden/>
          </w:rPr>
        </w:r>
        <w:r>
          <w:rPr>
            <w:noProof/>
            <w:webHidden/>
          </w:rPr>
          <w:fldChar w:fldCharType="separate"/>
        </w:r>
        <w:r>
          <w:rPr>
            <w:noProof/>
            <w:webHidden/>
          </w:rPr>
          <w:t>17</w:t>
        </w:r>
        <w:r>
          <w:rPr>
            <w:noProof/>
            <w:webHidden/>
          </w:rPr>
          <w:fldChar w:fldCharType="end"/>
        </w:r>
      </w:hyperlink>
    </w:p>
    <w:p w14:paraId="184E5F50" w14:textId="77777777" w:rsidR="00727BF4" w:rsidRDefault="00727BF4">
      <w:pPr>
        <w:pStyle w:val="11"/>
        <w:rPr>
          <w:rFonts w:asciiTheme="minorHAnsi" w:eastAsiaTheme="minorEastAsia" w:hAnsiTheme="minorHAnsi" w:cstheme="minorBidi"/>
          <w:noProof/>
          <w:szCs w:val="22"/>
        </w:rPr>
      </w:pPr>
      <w:hyperlink w:anchor="_Toc509780197" w:history="1">
        <w:r w:rsidRPr="00D97EB8">
          <w:rPr>
            <w:rStyle w:val="a9"/>
            <w:b/>
            <w:bCs/>
            <w:noProof/>
          </w:rPr>
          <w:t xml:space="preserve">§5  </w:t>
        </w:r>
        <w:r w:rsidRPr="00D97EB8">
          <w:rPr>
            <w:rStyle w:val="a9"/>
            <w:rFonts w:hint="eastAsia"/>
            <w:b/>
            <w:bCs/>
            <w:noProof/>
          </w:rPr>
          <w:t>托管人报告</w:t>
        </w:r>
        <w:r>
          <w:rPr>
            <w:noProof/>
            <w:webHidden/>
          </w:rPr>
          <w:tab/>
        </w:r>
        <w:r>
          <w:rPr>
            <w:noProof/>
            <w:webHidden/>
          </w:rPr>
          <w:fldChar w:fldCharType="begin"/>
        </w:r>
        <w:r>
          <w:rPr>
            <w:noProof/>
            <w:webHidden/>
          </w:rPr>
          <w:instrText xml:space="preserve"> PAGEREF _Toc509780197 \h </w:instrText>
        </w:r>
        <w:r>
          <w:rPr>
            <w:noProof/>
            <w:webHidden/>
          </w:rPr>
        </w:r>
        <w:r>
          <w:rPr>
            <w:noProof/>
            <w:webHidden/>
          </w:rPr>
          <w:fldChar w:fldCharType="separate"/>
        </w:r>
        <w:r>
          <w:rPr>
            <w:noProof/>
            <w:webHidden/>
          </w:rPr>
          <w:t>18</w:t>
        </w:r>
        <w:r>
          <w:rPr>
            <w:noProof/>
            <w:webHidden/>
          </w:rPr>
          <w:fldChar w:fldCharType="end"/>
        </w:r>
      </w:hyperlink>
    </w:p>
    <w:p w14:paraId="11AB3D0F" w14:textId="77777777" w:rsidR="00727BF4" w:rsidRDefault="00727BF4">
      <w:pPr>
        <w:pStyle w:val="22"/>
        <w:rPr>
          <w:rFonts w:asciiTheme="minorHAnsi" w:eastAsiaTheme="minorEastAsia" w:hAnsiTheme="minorHAnsi" w:cstheme="minorBidi"/>
          <w:noProof/>
          <w:kern w:val="2"/>
          <w:szCs w:val="22"/>
        </w:rPr>
      </w:pPr>
      <w:hyperlink w:anchor="_Toc509780198" w:history="1">
        <w:r w:rsidRPr="00D97EB8">
          <w:rPr>
            <w:rStyle w:val="a9"/>
            <w:noProof/>
          </w:rPr>
          <w:t xml:space="preserve">5.1 </w:t>
        </w:r>
        <w:r w:rsidRPr="00D97EB8">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_Toc509780198 \h </w:instrText>
        </w:r>
        <w:r>
          <w:rPr>
            <w:noProof/>
            <w:webHidden/>
          </w:rPr>
        </w:r>
        <w:r>
          <w:rPr>
            <w:noProof/>
            <w:webHidden/>
          </w:rPr>
          <w:fldChar w:fldCharType="separate"/>
        </w:r>
        <w:r>
          <w:rPr>
            <w:noProof/>
            <w:webHidden/>
          </w:rPr>
          <w:t>18</w:t>
        </w:r>
        <w:r>
          <w:rPr>
            <w:noProof/>
            <w:webHidden/>
          </w:rPr>
          <w:fldChar w:fldCharType="end"/>
        </w:r>
      </w:hyperlink>
    </w:p>
    <w:p w14:paraId="71521661" w14:textId="77777777" w:rsidR="00727BF4" w:rsidRDefault="00727BF4">
      <w:pPr>
        <w:pStyle w:val="22"/>
        <w:rPr>
          <w:rFonts w:asciiTheme="minorHAnsi" w:eastAsiaTheme="minorEastAsia" w:hAnsiTheme="minorHAnsi" w:cstheme="minorBidi"/>
          <w:noProof/>
          <w:kern w:val="2"/>
          <w:szCs w:val="22"/>
        </w:rPr>
      </w:pPr>
      <w:hyperlink w:anchor="_Toc509780199" w:history="1">
        <w:r w:rsidRPr="00D97EB8">
          <w:rPr>
            <w:rStyle w:val="a9"/>
            <w:noProof/>
          </w:rPr>
          <w:t xml:space="preserve">5.2 </w:t>
        </w:r>
        <w:r w:rsidRPr="00D97EB8">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_Toc509780199 \h </w:instrText>
        </w:r>
        <w:r>
          <w:rPr>
            <w:noProof/>
            <w:webHidden/>
          </w:rPr>
        </w:r>
        <w:r>
          <w:rPr>
            <w:noProof/>
            <w:webHidden/>
          </w:rPr>
          <w:fldChar w:fldCharType="separate"/>
        </w:r>
        <w:r>
          <w:rPr>
            <w:noProof/>
            <w:webHidden/>
          </w:rPr>
          <w:t>18</w:t>
        </w:r>
        <w:r>
          <w:rPr>
            <w:noProof/>
            <w:webHidden/>
          </w:rPr>
          <w:fldChar w:fldCharType="end"/>
        </w:r>
      </w:hyperlink>
    </w:p>
    <w:p w14:paraId="75316E56" w14:textId="77777777" w:rsidR="00727BF4" w:rsidRDefault="00727BF4">
      <w:pPr>
        <w:pStyle w:val="22"/>
        <w:rPr>
          <w:rFonts w:asciiTheme="minorHAnsi" w:eastAsiaTheme="minorEastAsia" w:hAnsiTheme="minorHAnsi" w:cstheme="minorBidi"/>
          <w:noProof/>
          <w:kern w:val="2"/>
          <w:szCs w:val="22"/>
        </w:rPr>
      </w:pPr>
      <w:hyperlink w:anchor="_Toc509780200" w:history="1">
        <w:r w:rsidRPr="00D97EB8">
          <w:rPr>
            <w:rStyle w:val="a9"/>
            <w:noProof/>
          </w:rPr>
          <w:t xml:space="preserve">5.3 </w:t>
        </w:r>
        <w:r w:rsidRPr="00D97EB8">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_Toc509780200 \h </w:instrText>
        </w:r>
        <w:r>
          <w:rPr>
            <w:noProof/>
            <w:webHidden/>
          </w:rPr>
        </w:r>
        <w:r>
          <w:rPr>
            <w:noProof/>
            <w:webHidden/>
          </w:rPr>
          <w:fldChar w:fldCharType="separate"/>
        </w:r>
        <w:r>
          <w:rPr>
            <w:noProof/>
            <w:webHidden/>
          </w:rPr>
          <w:t>18</w:t>
        </w:r>
        <w:r>
          <w:rPr>
            <w:noProof/>
            <w:webHidden/>
          </w:rPr>
          <w:fldChar w:fldCharType="end"/>
        </w:r>
      </w:hyperlink>
    </w:p>
    <w:p w14:paraId="0462D70D" w14:textId="77777777" w:rsidR="00727BF4" w:rsidRDefault="00727BF4">
      <w:pPr>
        <w:pStyle w:val="11"/>
        <w:rPr>
          <w:rFonts w:asciiTheme="minorHAnsi" w:eastAsiaTheme="minorEastAsia" w:hAnsiTheme="minorHAnsi" w:cstheme="minorBidi"/>
          <w:noProof/>
          <w:szCs w:val="22"/>
        </w:rPr>
      </w:pPr>
      <w:hyperlink w:anchor="_Toc509780201" w:history="1">
        <w:r w:rsidRPr="00D97EB8">
          <w:rPr>
            <w:rStyle w:val="a9"/>
            <w:b/>
            <w:bCs/>
            <w:noProof/>
          </w:rPr>
          <w:t xml:space="preserve">§6  </w:t>
        </w:r>
        <w:r w:rsidRPr="00D97EB8">
          <w:rPr>
            <w:rStyle w:val="a9"/>
            <w:rFonts w:hint="eastAsia"/>
            <w:b/>
            <w:bCs/>
            <w:noProof/>
          </w:rPr>
          <w:t>审计报告</w:t>
        </w:r>
        <w:r>
          <w:rPr>
            <w:noProof/>
            <w:webHidden/>
          </w:rPr>
          <w:tab/>
        </w:r>
        <w:r>
          <w:rPr>
            <w:noProof/>
            <w:webHidden/>
          </w:rPr>
          <w:fldChar w:fldCharType="begin"/>
        </w:r>
        <w:r>
          <w:rPr>
            <w:noProof/>
            <w:webHidden/>
          </w:rPr>
          <w:instrText xml:space="preserve"> PAGEREF _Toc509780201 \h </w:instrText>
        </w:r>
        <w:r>
          <w:rPr>
            <w:noProof/>
            <w:webHidden/>
          </w:rPr>
        </w:r>
        <w:r>
          <w:rPr>
            <w:noProof/>
            <w:webHidden/>
          </w:rPr>
          <w:fldChar w:fldCharType="separate"/>
        </w:r>
        <w:r>
          <w:rPr>
            <w:noProof/>
            <w:webHidden/>
          </w:rPr>
          <w:t>18</w:t>
        </w:r>
        <w:r>
          <w:rPr>
            <w:noProof/>
            <w:webHidden/>
          </w:rPr>
          <w:fldChar w:fldCharType="end"/>
        </w:r>
      </w:hyperlink>
    </w:p>
    <w:p w14:paraId="5EE0C04C" w14:textId="77777777" w:rsidR="00727BF4" w:rsidRDefault="00727BF4">
      <w:pPr>
        <w:pStyle w:val="22"/>
        <w:rPr>
          <w:rFonts w:asciiTheme="minorHAnsi" w:eastAsiaTheme="minorEastAsia" w:hAnsiTheme="minorHAnsi" w:cstheme="minorBidi"/>
          <w:noProof/>
          <w:kern w:val="2"/>
          <w:szCs w:val="22"/>
        </w:rPr>
      </w:pPr>
      <w:hyperlink w:anchor="_Toc509780202" w:history="1">
        <w:r w:rsidRPr="00D97EB8">
          <w:rPr>
            <w:rStyle w:val="a9"/>
            <w:rFonts w:hint="eastAsia"/>
            <w:noProof/>
          </w:rPr>
          <w:t>一、</w:t>
        </w:r>
        <w:r w:rsidRPr="00D97EB8">
          <w:rPr>
            <w:rStyle w:val="a9"/>
            <w:noProof/>
          </w:rPr>
          <w:t xml:space="preserve"> </w:t>
        </w:r>
        <w:r w:rsidRPr="00D97EB8">
          <w:rPr>
            <w:rStyle w:val="a9"/>
            <w:rFonts w:hint="eastAsia"/>
            <w:noProof/>
          </w:rPr>
          <w:t>审计意见</w:t>
        </w:r>
        <w:r>
          <w:rPr>
            <w:noProof/>
            <w:webHidden/>
          </w:rPr>
          <w:tab/>
        </w:r>
        <w:r>
          <w:rPr>
            <w:noProof/>
            <w:webHidden/>
          </w:rPr>
          <w:fldChar w:fldCharType="begin"/>
        </w:r>
        <w:r>
          <w:rPr>
            <w:noProof/>
            <w:webHidden/>
          </w:rPr>
          <w:instrText xml:space="preserve"> PAGEREF _Toc509780202 \h </w:instrText>
        </w:r>
        <w:r>
          <w:rPr>
            <w:noProof/>
            <w:webHidden/>
          </w:rPr>
        </w:r>
        <w:r>
          <w:rPr>
            <w:noProof/>
            <w:webHidden/>
          </w:rPr>
          <w:fldChar w:fldCharType="separate"/>
        </w:r>
        <w:r>
          <w:rPr>
            <w:noProof/>
            <w:webHidden/>
          </w:rPr>
          <w:t>18</w:t>
        </w:r>
        <w:r>
          <w:rPr>
            <w:noProof/>
            <w:webHidden/>
          </w:rPr>
          <w:fldChar w:fldCharType="end"/>
        </w:r>
      </w:hyperlink>
    </w:p>
    <w:p w14:paraId="6F3E14C0" w14:textId="77777777" w:rsidR="00727BF4" w:rsidRDefault="00727BF4">
      <w:pPr>
        <w:pStyle w:val="22"/>
        <w:rPr>
          <w:rFonts w:asciiTheme="minorHAnsi" w:eastAsiaTheme="minorEastAsia" w:hAnsiTheme="minorHAnsi" w:cstheme="minorBidi"/>
          <w:noProof/>
          <w:kern w:val="2"/>
          <w:szCs w:val="22"/>
        </w:rPr>
      </w:pPr>
      <w:hyperlink w:anchor="_Toc509780203" w:history="1">
        <w:r w:rsidRPr="00D97EB8">
          <w:rPr>
            <w:rStyle w:val="a9"/>
            <w:rFonts w:hint="eastAsia"/>
            <w:noProof/>
          </w:rPr>
          <w:t>二、</w:t>
        </w:r>
        <w:r w:rsidRPr="00D97EB8">
          <w:rPr>
            <w:rStyle w:val="a9"/>
            <w:noProof/>
          </w:rPr>
          <w:t xml:space="preserve"> </w:t>
        </w:r>
        <w:r w:rsidRPr="00D97EB8">
          <w:rPr>
            <w:rStyle w:val="a9"/>
            <w:rFonts w:hint="eastAsia"/>
            <w:noProof/>
          </w:rPr>
          <w:t>形成审计意见的基础</w:t>
        </w:r>
        <w:r>
          <w:rPr>
            <w:noProof/>
            <w:webHidden/>
          </w:rPr>
          <w:tab/>
        </w:r>
        <w:r>
          <w:rPr>
            <w:noProof/>
            <w:webHidden/>
          </w:rPr>
          <w:fldChar w:fldCharType="begin"/>
        </w:r>
        <w:r>
          <w:rPr>
            <w:noProof/>
            <w:webHidden/>
          </w:rPr>
          <w:instrText xml:space="preserve"> PAGEREF _Toc509780203 \h </w:instrText>
        </w:r>
        <w:r>
          <w:rPr>
            <w:noProof/>
            <w:webHidden/>
          </w:rPr>
        </w:r>
        <w:r>
          <w:rPr>
            <w:noProof/>
            <w:webHidden/>
          </w:rPr>
          <w:fldChar w:fldCharType="separate"/>
        </w:r>
        <w:r>
          <w:rPr>
            <w:noProof/>
            <w:webHidden/>
          </w:rPr>
          <w:t>19</w:t>
        </w:r>
        <w:r>
          <w:rPr>
            <w:noProof/>
            <w:webHidden/>
          </w:rPr>
          <w:fldChar w:fldCharType="end"/>
        </w:r>
      </w:hyperlink>
    </w:p>
    <w:p w14:paraId="3BAEEE3B" w14:textId="77777777" w:rsidR="00727BF4" w:rsidRDefault="00727BF4">
      <w:pPr>
        <w:pStyle w:val="22"/>
        <w:rPr>
          <w:rFonts w:asciiTheme="minorHAnsi" w:eastAsiaTheme="minorEastAsia" w:hAnsiTheme="minorHAnsi" w:cstheme="minorBidi"/>
          <w:noProof/>
          <w:kern w:val="2"/>
          <w:szCs w:val="22"/>
        </w:rPr>
      </w:pPr>
      <w:hyperlink w:anchor="_Toc509780204" w:history="1">
        <w:r w:rsidRPr="00D97EB8">
          <w:rPr>
            <w:rStyle w:val="a9"/>
            <w:rFonts w:hint="eastAsia"/>
            <w:noProof/>
          </w:rPr>
          <w:t>三、</w:t>
        </w:r>
        <w:r w:rsidRPr="00D97EB8">
          <w:rPr>
            <w:rStyle w:val="a9"/>
            <w:noProof/>
          </w:rPr>
          <w:t xml:space="preserve"> </w:t>
        </w:r>
        <w:r w:rsidRPr="00D97EB8">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_Toc509780204 \h </w:instrText>
        </w:r>
        <w:r>
          <w:rPr>
            <w:noProof/>
            <w:webHidden/>
          </w:rPr>
        </w:r>
        <w:r>
          <w:rPr>
            <w:noProof/>
            <w:webHidden/>
          </w:rPr>
          <w:fldChar w:fldCharType="separate"/>
        </w:r>
        <w:r>
          <w:rPr>
            <w:noProof/>
            <w:webHidden/>
          </w:rPr>
          <w:t>19</w:t>
        </w:r>
        <w:r>
          <w:rPr>
            <w:noProof/>
            <w:webHidden/>
          </w:rPr>
          <w:fldChar w:fldCharType="end"/>
        </w:r>
      </w:hyperlink>
    </w:p>
    <w:p w14:paraId="40F6173D" w14:textId="77777777" w:rsidR="00727BF4" w:rsidRDefault="00727BF4">
      <w:pPr>
        <w:pStyle w:val="22"/>
        <w:rPr>
          <w:rFonts w:asciiTheme="minorHAnsi" w:eastAsiaTheme="minorEastAsia" w:hAnsiTheme="minorHAnsi" w:cstheme="minorBidi"/>
          <w:noProof/>
          <w:kern w:val="2"/>
          <w:szCs w:val="22"/>
        </w:rPr>
      </w:pPr>
      <w:hyperlink w:anchor="_Toc509780205" w:history="1">
        <w:r w:rsidRPr="00D97EB8">
          <w:rPr>
            <w:rStyle w:val="a9"/>
            <w:rFonts w:hint="eastAsia"/>
            <w:noProof/>
          </w:rPr>
          <w:t>四、</w:t>
        </w:r>
        <w:r w:rsidRPr="00D97EB8">
          <w:rPr>
            <w:rStyle w:val="a9"/>
            <w:noProof/>
          </w:rPr>
          <w:t xml:space="preserve"> </w:t>
        </w:r>
        <w:r w:rsidRPr="00D97EB8">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_Toc509780205 \h </w:instrText>
        </w:r>
        <w:r>
          <w:rPr>
            <w:noProof/>
            <w:webHidden/>
          </w:rPr>
        </w:r>
        <w:r>
          <w:rPr>
            <w:noProof/>
            <w:webHidden/>
          </w:rPr>
          <w:fldChar w:fldCharType="separate"/>
        </w:r>
        <w:r>
          <w:rPr>
            <w:noProof/>
            <w:webHidden/>
          </w:rPr>
          <w:t>19</w:t>
        </w:r>
        <w:r>
          <w:rPr>
            <w:noProof/>
            <w:webHidden/>
          </w:rPr>
          <w:fldChar w:fldCharType="end"/>
        </w:r>
      </w:hyperlink>
    </w:p>
    <w:p w14:paraId="3BE655C7" w14:textId="77777777" w:rsidR="00727BF4" w:rsidRDefault="00727BF4">
      <w:pPr>
        <w:pStyle w:val="11"/>
        <w:rPr>
          <w:rFonts w:asciiTheme="minorHAnsi" w:eastAsiaTheme="minorEastAsia" w:hAnsiTheme="minorHAnsi" w:cstheme="minorBidi"/>
          <w:noProof/>
          <w:szCs w:val="22"/>
        </w:rPr>
      </w:pPr>
      <w:hyperlink w:anchor="_Toc509780206" w:history="1">
        <w:r w:rsidRPr="00D97EB8">
          <w:rPr>
            <w:rStyle w:val="a9"/>
            <w:b/>
            <w:bCs/>
            <w:noProof/>
          </w:rPr>
          <w:t>§7</w:t>
        </w:r>
        <w:r w:rsidRPr="00D97EB8">
          <w:rPr>
            <w:rStyle w:val="a9"/>
            <w:rFonts w:hint="eastAsia"/>
            <w:b/>
            <w:bCs/>
            <w:noProof/>
          </w:rPr>
          <w:t>年度财务报表</w:t>
        </w:r>
        <w:r>
          <w:rPr>
            <w:noProof/>
            <w:webHidden/>
          </w:rPr>
          <w:tab/>
        </w:r>
        <w:r>
          <w:rPr>
            <w:noProof/>
            <w:webHidden/>
          </w:rPr>
          <w:fldChar w:fldCharType="begin"/>
        </w:r>
        <w:r>
          <w:rPr>
            <w:noProof/>
            <w:webHidden/>
          </w:rPr>
          <w:instrText xml:space="preserve"> PAGEREF _Toc509780206 \h </w:instrText>
        </w:r>
        <w:r>
          <w:rPr>
            <w:noProof/>
            <w:webHidden/>
          </w:rPr>
        </w:r>
        <w:r>
          <w:rPr>
            <w:noProof/>
            <w:webHidden/>
          </w:rPr>
          <w:fldChar w:fldCharType="separate"/>
        </w:r>
        <w:r>
          <w:rPr>
            <w:noProof/>
            <w:webHidden/>
          </w:rPr>
          <w:t>20</w:t>
        </w:r>
        <w:r>
          <w:rPr>
            <w:noProof/>
            <w:webHidden/>
          </w:rPr>
          <w:fldChar w:fldCharType="end"/>
        </w:r>
      </w:hyperlink>
    </w:p>
    <w:p w14:paraId="0E758C3C" w14:textId="77777777" w:rsidR="00727BF4" w:rsidRDefault="00727BF4">
      <w:pPr>
        <w:pStyle w:val="22"/>
        <w:rPr>
          <w:rFonts w:asciiTheme="minorHAnsi" w:eastAsiaTheme="minorEastAsia" w:hAnsiTheme="minorHAnsi" w:cstheme="minorBidi"/>
          <w:noProof/>
          <w:kern w:val="2"/>
          <w:szCs w:val="22"/>
        </w:rPr>
      </w:pPr>
      <w:hyperlink w:anchor="_Toc509780207" w:history="1">
        <w:r w:rsidRPr="00D97EB8">
          <w:rPr>
            <w:rStyle w:val="a9"/>
            <w:noProof/>
          </w:rPr>
          <w:t xml:space="preserve">7.1 </w:t>
        </w:r>
        <w:r w:rsidRPr="00D97EB8">
          <w:rPr>
            <w:rStyle w:val="a9"/>
            <w:rFonts w:hint="eastAsia"/>
            <w:noProof/>
          </w:rPr>
          <w:t>资产负债表</w:t>
        </w:r>
        <w:r>
          <w:rPr>
            <w:noProof/>
            <w:webHidden/>
          </w:rPr>
          <w:tab/>
        </w:r>
        <w:r>
          <w:rPr>
            <w:noProof/>
            <w:webHidden/>
          </w:rPr>
          <w:fldChar w:fldCharType="begin"/>
        </w:r>
        <w:r>
          <w:rPr>
            <w:noProof/>
            <w:webHidden/>
          </w:rPr>
          <w:instrText xml:space="preserve"> PAGEREF _Toc509780207 \h </w:instrText>
        </w:r>
        <w:r>
          <w:rPr>
            <w:noProof/>
            <w:webHidden/>
          </w:rPr>
        </w:r>
        <w:r>
          <w:rPr>
            <w:noProof/>
            <w:webHidden/>
          </w:rPr>
          <w:fldChar w:fldCharType="separate"/>
        </w:r>
        <w:r>
          <w:rPr>
            <w:noProof/>
            <w:webHidden/>
          </w:rPr>
          <w:t>20</w:t>
        </w:r>
        <w:r>
          <w:rPr>
            <w:noProof/>
            <w:webHidden/>
          </w:rPr>
          <w:fldChar w:fldCharType="end"/>
        </w:r>
      </w:hyperlink>
    </w:p>
    <w:p w14:paraId="4E91A493" w14:textId="77777777" w:rsidR="00727BF4" w:rsidRDefault="00727BF4">
      <w:pPr>
        <w:pStyle w:val="22"/>
        <w:rPr>
          <w:rFonts w:asciiTheme="minorHAnsi" w:eastAsiaTheme="minorEastAsia" w:hAnsiTheme="minorHAnsi" w:cstheme="minorBidi"/>
          <w:noProof/>
          <w:kern w:val="2"/>
          <w:szCs w:val="22"/>
        </w:rPr>
      </w:pPr>
      <w:hyperlink w:anchor="_Toc509780208" w:history="1">
        <w:r w:rsidRPr="00D97EB8">
          <w:rPr>
            <w:rStyle w:val="a9"/>
            <w:noProof/>
          </w:rPr>
          <w:t xml:space="preserve">7.2 </w:t>
        </w:r>
        <w:r w:rsidRPr="00D97EB8">
          <w:rPr>
            <w:rStyle w:val="a9"/>
            <w:rFonts w:hint="eastAsia"/>
            <w:noProof/>
          </w:rPr>
          <w:t>利润表</w:t>
        </w:r>
        <w:r>
          <w:rPr>
            <w:noProof/>
            <w:webHidden/>
          </w:rPr>
          <w:tab/>
        </w:r>
        <w:r>
          <w:rPr>
            <w:noProof/>
            <w:webHidden/>
          </w:rPr>
          <w:fldChar w:fldCharType="begin"/>
        </w:r>
        <w:r>
          <w:rPr>
            <w:noProof/>
            <w:webHidden/>
          </w:rPr>
          <w:instrText xml:space="preserve"> PAGEREF _Toc509780208 \h </w:instrText>
        </w:r>
        <w:r>
          <w:rPr>
            <w:noProof/>
            <w:webHidden/>
          </w:rPr>
        </w:r>
        <w:r>
          <w:rPr>
            <w:noProof/>
            <w:webHidden/>
          </w:rPr>
          <w:fldChar w:fldCharType="separate"/>
        </w:r>
        <w:r>
          <w:rPr>
            <w:noProof/>
            <w:webHidden/>
          </w:rPr>
          <w:t>22</w:t>
        </w:r>
        <w:r>
          <w:rPr>
            <w:noProof/>
            <w:webHidden/>
          </w:rPr>
          <w:fldChar w:fldCharType="end"/>
        </w:r>
      </w:hyperlink>
    </w:p>
    <w:p w14:paraId="44637FE2" w14:textId="77777777" w:rsidR="00727BF4" w:rsidRDefault="00727BF4">
      <w:pPr>
        <w:pStyle w:val="22"/>
        <w:rPr>
          <w:rFonts w:asciiTheme="minorHAnsi" w:eastAsiaTheme="minorEastAsia" w:hAnsiTheme="minorHAnsi" w:cstheme="minorBidi"/>
          <w:noProof/>
          <w:kern w:val="2"/>
          <w:szCs w:val="22"/>
        </w:rPr>
      </w:pPr>
      <w:hyperlink w:anchor="_Toc509780209" w:history="1">
        <w:r w:rsidRPr="00D97EB8">
          <w:rPr>
            <w:rStyle w:val="a9"/>
            <w:noProof/>
          </w:rPr>
          <w:t xml:space="preserve">7.3 </w:t>
        </w:r>
        <w:r w:rsidRPr="00D97EB8">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_Toc509780209 \h </w:instrText>
        </w:r>
        <w:r>
          <w:rPr>
            <w:noProof/>
            <w:webHidden/>
          </w:rPr>
        </w:r>
        <w:r>
          <w:rPr>
            <w:noProof/>
            <w:webHidden/>
          </w:rPr>
          <w:fldChar w:fldCharType="separate"/>
        </w:r>
        <w:r>
          <w:rPr>
            <w:noProof/>
            <w:webHidden/>
          </w:rPr>
          <w:t>23</w:t>
        </w:r>
        <w:r>
          <w:rPr>
            <w:noProof/>
            <w:webHidden/>
          </w:rPr>
          <w:fldChar w:fldCharType="end"/>
        </w:r>
      </w:hyperlink>
    </w:p>
    <w:p w14:paraId="382DCAD5" w14:textId="77777777" w:rsidR="00727BF4" w:rsidRDefault="00727BF4">
      <w:pPr>
        <w:pStyle w:val="22"/>
        <w:rPr>
          <w:rFonts w:asciiTheme="minorHAnsi" w:eastAsiaTheme="minorEastAsia" w:hAnsiTheme="minorHAnsi" w:cstheme="minorBidi"/>
          <w:noProof/>
          <w:kern w:val="2"/>
          <w:szCs w:val="22"/>
        </w:rPr>
      </w:pPr>
      <w:hyperlink w:anchor="_Toc509780210" w:history="1">
        <w:r w:rsidRPr="00D97EB8">
          <w:rPr>
            <w:rStyle w:val="a9"/>
            <w:noProof/>
          </w:rPr>
          <w:t xml:space="preserve">7.4 </w:t>
        </w:r>
        <w:r w:rsidRPr="00D97EB8">
          <w:rPr>
            <w:rStyle w:val="a9"/>
            <w:rFonts w:hint="eastAsia"/>
            <w:noProof/>
          </w:rPr>
          <w:t>报表附注</w:t>
        </w:r>
        <w:r>
          <w:rPr>
            <w:noProof/>
            <w:webHidden/>
          </w:rPr>
          <w:tab/>
        </w:r>
        <w:r>
          <w:rPr>
            <w:noProof/>
            <w:webHidden/>
          </w:rPr>
          <w:fldChar w:fldCharType="begin"/>
        </w:r>
        <w:r>
          <w:rPr>
            <w:noProof/>
            <w:webHidden/>
          </w:rPr>
          <w:instrText xml:space="preserve"> PAGEREF _Toc509780210 \h </w:instrText>
        </w:r>
        <w:r>
          <w:rPr>
            <w:noProof/>
            <w:webHidden/>
          </w:rPr>
        </w:r>
        <w:r>
          <w:rPr>
            <w:noProof/>
            <w:webHidden/>
          </w:rPr>
          <w:fldChar w:fldCharType="separate"/>
        </w:r>
        <w:r>
          <w:rPr>
            <w:noProof/>
            <w:webHidden/>
          </w:rPr>
          <w:t>25</w:t>
        </w:r>
        <w:r>
          <w:rPr>
            <w:noProof/>
            <w:webHidden/>
          </w:rPr>
          <w:fldChar w:fldCharType="end"/>
        </w:r>
      </w:hyperlink>
    </w:p>
    <w:p w14:paraId="202D1934" w14:textId="77777777" w:rsidR="00727BF4" w:rsidRDefault="00727BF4">
      <w:pPr>
        <w:pStyle w:val="11"/>
        <w:rPr>
          <w:rFonts w:asciiTheme="minorHAnsi" w:eastAsiaTheme="minorEastAsia" w:hAnsiTheme="minorHAnsi" w:cstheme="minorBidi"/>
          <w:noProof/>
          <w:szCs w:val="22"/>
        </w:rPr>
      </w:pPr>
      <w:hyperlink w:anchor="_Toc509780292" w:history="1">
        <w:r w:rsidRPr="00D97EB8">
          <w:rPr>
            <w:rStyle w:val="a9"/>
            <w:b/>
            <w:noProof/>
          </w:rPr>
          <w:t>§8</w:t>
        </w:r>
        <w:r w:rsidRPr="00D97EB8">
          <w:rPr>
            <w:rStyle w:val="a9"/>
            <w:rFonts w:hint="eastAsia"/>
            <w:b/>
            <w:noProof/>
          </w:rPr>
          <w:t>投资组合报告</w:t>
        </w:r>
        <w:r>
          <w:rPr>
            <w:noProof/>
            <w:webHidden/>
          </w:rPr>
          <w:tab/>
        </w:r>
        <w:r>
          <w:rPr>
            <w:noProof/>
            <w:webHidden/>
          </w:rPr>
          <w:fldChar w:fldCharType="begin"/>
        </w:r>
        <w:r>
          <w:rPr>
            <w:noProof/>
            <w:webHidden/>
          </w:rPr>
          <w:instrText xml:space="preserve"> PAGEREF _Toc509780292 \h </w:instrText>
        </w:r>
        <w:r>
          <w:rPr>
            <w:noProof/>
            <w:webHidden/>
          </w:rPr>
        </w:r>
        <w:r>
          <w:rPr>
            <w:noProof/>
            <w:webHidden/>
          </w:rPr>
          <w:fldChar w:fldCharType="separate"/>
        </w:r>
        <w:r>
          <w:rPr>
            <w:noProof/>
            <w:webHidden/>
          </w:rPr>
          <w:t>48</w:t>
        </w:r>
        <w:r>
          <w:rPr>
            <w:noProof/>
            <w:webHidden/>
          </w:rPr>
          <w:fldChar w:fldCharType="end"/>
        </w:r>
      </w:hyperlink>
    </w:p>
    <w:p w14:paraId="7D2C9D1B" w14:textId="77777777" w:rsidR="00727BF4" w:rsidRDefault="00727BF4">
      <w:pPr>
        <w:pStyle w:val="22"/>
        <w:rPr>
          <w:rFonts w:asciiTheme="minorHAnsi" w:eastAsiaTheme="minorEastAsia" w:hAnsiTheme="minorHAnsi" w:cstheme="minorBidi"/>
          <w:noProof/>
          <w:kern w:val="2"/>
          <w:szCs w:val="22"/>
        </w:rPr>
      </w:pPr>
      <w:hyperlink w:anchor="_Toc509780293" w:history="1">
        <w:r w:rsidRPr="00D97EB8">
          <w:rPr>
            <w:rStyle w:val="a9"/>
            <w:noProof/>
          </w:rPr>
          <w:t>8.1</w:t>
        </w:r>
        <w:r w:rsidRPr="00D97EB8">
          <w:rPr>
            <w:rStyle w:val="a9"/>
            <w:rFonts w:hint="eastAsia"/>
            <w:noProof/>
          </w:rPr>
          <w:t>期末基金资产组合情况</w:t>
        </w:r>
        <w:r>
          <w:rPr>
            <w:noProof/>
            <w:webHidden/>
          </w:rPr>
          <w:tab/>
        </w:r>
        <w:r>
          <w:rPr>
            <w:noProof/>
            <w:webHidden/>
          </w:rPr>
          <w:fldChar w:fldCharType="begin"/>
        </w:r>
        <w:r>
          <w:rPr>
            <w:noProof/>
            <w:webHidden/>
          </w:rPr>
          <w:instrText xml:space="preserve"> PAGEREF _Toc509780293 \h </w:instrText>
        </w:r>
        <w:r>
          <w:rPr>
            <w:noProof/>
            <w:webHidden/>
          </w:rPr>
        </w:r>
        <w:r>
          <w:rPr>
            <w:noProof/>
            <w:webHidden/>
          </w:rPr>
          <w:fldChar w:fldCharType="separate"/>
        </w:r>
        <w:r>
          <w:rPr>
            <w:noProof/>
            <w:webHidden/>
          </w:rPr>
          <w:t>48</w:t>
        </w:r>
        <w:r>
          <w:rPr>
            <w:noProof/>
            <w:webHidden/>
          </w:rPr>
          <w:fldChar w:fldCharType="end"/>
        </w:r>
      </w:hyperlink>
    </w:p>
    <w:p w14:paraId="3393FE02" w14:textId="77777777" w:rsidR="00727BF4" w:rsidRDefault="00727BF4">
      <w:pPr>
        <w:pStyle w:val="22"/>
        <w:rPr>
          <w:rFonts w:asciiTheme="minorHAnsi" w:eastAsiaTheme="minorEastAsia" w:hAnsiTheme="minorHAnsi" w:cstheme="minorBidi"/>
          <w:noProof/>
          <w:kern w:val="2"/>
          <w:szCs w:val="22"/>
        </w:rPr>
      </w:pPr>
      <w:hyperlink w:anchor="_Toc509780294" w:history="1">
        <w:r w:rsidRPr="00D97EB8">
          <w:rPr>
            <w:rStyle w:val="a9"/>
            <w:noProof/>
          </w:rPr>
          <w:t>8.2</w:t>
        </w:r>
        <w:r w:rsidRPr="00D97EB8">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_Toc509780294 \h </w:instrText>
        </w:r>
        <w:r>
          <w:rPr>
            <w:noProof/>
            <w:webHidden/>
          </w:rPr>
        </w:r>
        <w:r>
          <w:rPr>
            <w:noProof/>
            <w:webHidden/>
          </w:rPr>
          <w:fldChar w:fldCharType="separate"/>
        </w:r>
        <w:r>
          <w:rPr>
            <w:noProof/>
            <w:webHidden/>
          </w:rPr>
          <w:t>48</w:t>
        </w:r>
        <w:r>
          <w:rPr>
            <w:noProof/>
            <w:webHidden/>
          </w:rPr>
          <w:fldChar w:fldCharType="end"/>
        </w:r>
      </w:hyperlink>
    </w:p>
    <w:p w14:paraId="4F846D77" w14:textId="77777777" w:rsidR="00727BF4" w:rsidRDefault="00727BF4">
      <w:pPr>
        <w:pStyle w:val="22"/>
        <w:rPr>
          <w:rFonts w:asciiTheme="minorHAnsi" w:eastAsiaTheme="minorEastAsia" w:hAnsiTheme="minorHAnsi" w:cstheme="minorBidi"/>
          <w:noProof/>
          <w:kern w:val="2"/>
          <w:szCs w:val="22"/>
        </w:rPr>
      </w:pPr>
      <w:hyperlink w:anchor="_Toc509780295" w:history="1">
        <w:r w:rsidRPr="00D97EB8">
          <w:rPr>
            <w:rStyle w:val="a9"/>
            <w:noProof/>
          </w:rPr>
          <w:t>8.3</w:t>
        </w:r>
        <w:r w:rsidRPr="00D97EB8">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_Toc509780295 \h </w:instrText>
        </w:r>
        <w:r>
          <w:rPr>
            <w:noProof/>
            <w:webHidden/>
          </w:rPr>
        </w:r>
        <w:r>
          <w:rPr>
            <w:noProof/>
            <w:webHidden/>
          </w:rPr>
          <w:fldChar w:fldCharType="separate"/>
        </w:r>
        <w:r>
          <w:rPr>
            <w:noProof/>
            <w:webHidden/>
          </w:rPr>
          <w:t>49</w:t>
        </w:r>
        <w:r>
          <w:rPr>
            <w:noProof/>
            <w:webHidden/>
          </w:rPr>
          <w:fldChar w:fldCharType="end"/>
        </w:r>
      </w:hyperlink>
    </w:p>
    <w:p w14:paraId="266846CC" w14:textId="77777777" w:rsidR="00727BF4" w:rsidRDefault="00727BF4">
      <w:pPr>
        <w:pStyle w:val="22"/>
        <w:rPr>
          <w:rFonts w:asciiTheme="minorHAnsi" w:eastAsiaTheme="minorEastAsia" w:hAnsiTheme="minorHAnsi" w:cstheme="minorBidi"/>
          <w:noProof/>
          <w:kern w:val="2"/>
          <w:szCs w:val="22"/>
        </w:rPr>
      </w:pPr>
      <w:hyperlink w:anchor="_Toc509780296" w:history="1">
        <w:r w:rsidRPr="00D97EB8">
          <w:rPr>
            <w:rStyle w:val="a9"/>
            <w:noProof/>
          </w:rPr>
          <w:t>8.4</w:t>
        </w:r>
        <w:r w:rsidRPr="00D97EB8">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_Toc509780296 \h </w:instrText>
        </w:r>
        <w:r>
          <w:rPr>
            <w:noProof/>
            <w:webHidden/>
          </w:rPr>
        </w:r>
        <w:r>
          <w:rPr>
            <w:noProof/>
            <w:webHidden/>
          </w:rPr>
          <w:fldChar w:fldCharType="separate"/>
        </w:r>
        <w:r>
          <w:rPr>
            <w:noProof/>
            <w:webHidden/>
          </w:rPr>
          <w:t>49</w:t>
        </w:r>
        <w:r>
          <w:rPr>
            <w:noProof/>
            <w:webHidden/>
          </w:rPr>
          <w:fldChar w:fldCharType="end"/>
        </w:r>
      </w:hyperlink>
    </w:p>
    <w:p w14:paraId="3B08161F" w14:textId="77777777" w:rsidR="00727BF4" w:rsidRDefault="00727BF4">
      <w:pPr>
        <w:pStyle w:val="22"/>
        <w:rPr>
          <w:rFonts w:asciiTheme="minorHAnsi" w:eastAsiaTheme="minorEastAsia" w:hAnsiTheme="minorHAnsi" w:cstheme="minorBidi"/>
          <w:noProof/>
          <w:kern w:val="2"/>
          <w:szCs w:val="22"/>
        </w:rPr>
      </w:pPr>
      <w:hyperlink w:anchor="_Toc509780300" w:history="1">
        <w:r w:rsidRPr="00D97EB8">
          <w:rPr>
            <w:rStyle w:val="a9"/>
            <w:noProof/>
          </w:rPr>
          <w:t>8.5</w:t>
        </w:r>
        <w:r w:rsidRPr="00D97EB8">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_Toc509780300 \h </w:instrText>
        </w:r>
        <w:r>
          <w:rPr>
            <w:noProof/>
            <w:webHidden/>
          </w:rPr>
        </w:r>
        <w:r>
          <w:rPr>
            <w:noProof/>
            <w:webHidden/>
          </w:rPr>
          <w:fldChar w:fldCharType="separate"/>
        </w:r>
        <w:r>
          <w:rPr>
            <w:noProof/>
            <w:webHidden/>
          </w:rPr>
          <w:t>50</w:t>
        </w:r>
        <w:r>
          <w:rPr>
            <w:noProof/>
            <w:webHidden/>
          </w:rPr>
          <w:fldChar w:fldCharType="end"/>
        </w:r>
      </w:hyperlink>
    </w:p>
    <w:p w14:paraId="40457442" w14:textId="77777777" w:rsidR="00727BF4" w:rsidRDefault="00727BF4">
      <w:pPr>
        <w:pStyle w:val="22"/>
        <w:rPr>
          <w:rFonts w:asciiTheme="minorHAnsi" w:eastAsiaTheme="minorEastAsia" w:hAnsiTheme="minorHAnsi" w:cstheme="minorBidi"/>
          <w:noProof/>
          <w:kern w:val="2"/>
          <w:szCs w:val="22"/>
        </w:rPr>
      </w:pPr>
      <w:hyperlink w:anchor="_Toc509780301" w:history="1">
        <w:r w:rsidRPr="00D97EB8">
          <w:rPr>
            <w:rStyle w:val="a9"/>
            <w:noProof/>
          </w:rPr>
          <w:t>8.6</w:t>
        </w:r>
        <w:r w:rsidRPr="00D97EB8">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_Toc509780301 \h </w:instrText>
        </w:r>
        <w:r>
          <w:rPr>
            <w:noProof/>
            <w:webHidden/>
          </w:rPr>
        </w:r>
        <w:r>
          <w:rPr>
            <w:noProof/>
            <w:webHidden/>
          </w:rPr>
          <w:fldChar w:fldCharType="separate"/>
        </w:r>
        <w:r>
          <w:rPr>
            <w:noProof/>
            <w:webHidden/>
          </w:rPr>
          <w:t>50</w:t>
        </w:r>
        <w:r>
          <w:rPr>
            <w:noProof/>
            <w:webHidden/>
          </w:rPr>
          <w:fldChar w:fldCharType="end"/>
        </w:r>
      </w:hyperlink>
    </w:p>
    <w:p w14:paraId="4389EF61" w14:textId="77777777" w:rsidR="00727BF4" w:rsidRDefault="00727BF4">
      <w:pPr>
        <w:pStyle w:val="22"/>
        <w:rPr>
          <w:rFonts w:asciiTheme="minorHAnsi" w:eastAsiaTheme="minorEastAsia" w:hAnsiTheme="minorHAnsi" w:cstheme="minorBidi"/>
          <w:noProof/>
          <w:kern w:val="2"/>
          <w:szCs w:val="22"/>
        </w:rPr>
      </w:pPr>
      <w:hyperlink w:anchor="_Toc509780302" w:history="1">
        <w:r w:rsidRPr="00D97EB8">
          <w:rPr>
            <w:rStyle w:val="a9"/>
            <w:noProof/>
          </w:rPr>
          <w:t>8.7</w:t>
        </w:r>
        <w:r w:rsidRPr="00D97EB8">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_Toc509780302 \h </w:instrText>
        </w:r>
        <w:r>
          <w:rPr>
            <w:noProof/>
            <w:webHidden/>
          </w:rPr>
        </w:r>
        <w:r>
          <w:rPr>
            <w:noProof/>
            <w:webHidden/>
          </w:rPr>
          <w:fldChar w:fldCharType="separate"/>
        </w:r>
        <w:r>
          <w:rPr>
            <w:noProof/>
            <w:webHidden/>
          </w:rPr>
          <w:t>50</w:t>
        </w:r>
        <w:r>
          <w:rPr>
            <w:noProof/>
            <w:webHidden/>
          </w:rPr>
          <w:fldChar w:fldCharType="end"/>
        </w:r>
      </w:hyperlink>
    </w:p>
    <w:p w14:paraId="1DB12931" w14:textId="77777777" w:rsidR="00727BF4" w:rsidRDefault="00727BF4">
      <w:pPr>
        <w:pStyle w:val="22"/>
        <w:rPr>
          <w:rFonts w:asciiTheme="minorHAnsi" w:eastAsiaTheme="minorEastAsia" w:hAnsiTheme="minorHAnsi" w:cstheme="minorBidi"/>
          <w:noProof/>
          <w:kern w:val="2"/>
          <w:szCs w:val="22"/>
        </w:rPr>
      </w:pPr>
      <w:hyperlink w:anchor="_Toc509780303" w:history="1">
        <w:r w:rsidRPr="00D97EB8">
          <w:rPr>
            <w:rStyle w:val="a9"/>
            <w:noProof/>
          </w:rPr>
          <w:t>8.8</w:t>
        </w:r>
        <w:r w:rsidRPr="00D97EB8">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_Toc509780303 \h </w:instrText>
        </w:r>
        <w:r>
          <w:rPr>
            <w:noProof/>
            <w:webHidden/>
          </w:rPr>
        </w:r>
        <w:r>
          <w:rPr>
            <w:noProof/>
            <w:webHidden/>
          </w:rPr>
          <w:fldChar w:fldCharType="separate"/>
        </w:r>
        <w:r>
          <w:rPr>
            <w:noProof/>
            <w:webHidden/>
          </w:rPr>
          <w:t>50</w:t>
        </w:r>
        <w:r>
          <w:rPr>
            <w:noProof/>
            <w:webHidden/>
          </w:rPr>
          <w:fldChar w:fldCharType="end"/>
        </w:r>
      </w:hyperlink>
    </w:p>
    <w:p w14:paraId="3086052F" w14:textId="77777777" w:rsidR="00727BF4" w:rsidRDefault="00727BF4">
      <w:pPr>
        <w:pStyle w:val="22"/>
        <w:rPr>
          <w:rFonts w:asciiTheme="minorHAnsi" w:eastAsiaTheme="minorEastAsia" w:hAnsiTheme="minorHAnsi" w:cstheme="minorBidi"/>
          <w:noProof/>
          <w:kern w:val="2"/>
          <w:szCs w:val="22"/>
        </w:rPr>
      </w:pPr>
      <w:hyperlink w:anchor="_Toc509780304" w:history="1">
        <w:r w:rsidRPr="00D97EB8">
          <w:rPr>
            <w:rStyle w:val="a9"/>
            <w:noProof/>
          </w:rPr>
          <w:t>8.9</w:t>
        </w:r>
        <w:r w:rsidRPr="00D97EB8">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_Toc509780304 \h </w:instrText>
        </w:r>
        <w:r>
          <w:rPr>
            <w:noProof/>
            <w:webHidden/>
          </w:rPr>
        </w:r>
        <w:r>
          <w:rPr>
            <w:noProof/>
            <w:webHidden/>
          </w:rPr>
          <w:fldChar w:fldCharType="separate"/>
        </w:r>
        <w:r>
          <w:rPr>
            <w:noProof/>
            <w:webHidden/>
          </w:rPr>
          <w:t>51</w:t>
        </w:r>
        <w:r>
          <w:rPr>
            <w:noProof/>
            <w:webHidden/>
          </w:rPr>
          <w:fldChar w:fldCharType="end"/>
        </w:r>
      </w:hyperlink>
    </w:p>
    <w:p w14:paraId="2081A163" w14:textId="77777777" w:rsidR="00727BF4" w:rsidRDefault="00727BF4">
      <w:pPr>
        <w:pStyle w:val="22"/>
        <w:rPr>
          <w:rFonts w:asciiTheme="minorHAnsi" w:eastAsiaTheme="minorEastAsia" w:hAnsiTheme="minorHAnsi" w:cstheme="minorBidi"/>
          <w:noProof/>
          <w:kern w:val="2"/>
          <w:szCs w:val="22"/>
        </w:rPr>
      </w:pPr>
      <w:hyperlink w:anchor="_Toc509780305" w:history="1">
        <w:r w:rsidRPr="00D97EB8">
          <w:rPr>
            <w:rStyle w:val="a9"/>
            <w:noProof/>
          </w:rPr>
          <w:t xml:space="preserve">8.10 </w:t>
        </w:r>
        <w:r w:rsidRPr="00D97EB8">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_Toc509780305 \h </w:instrText>
        </w:r>
        <w:r>
          <w:rPr>
            <w:noProof/>
            <w:webHidden/>
          </w:rPr>
        </w:r>
        <w:r>
          <w:rPr>
            <w:noProof/>
            <w:webHidden/>
          </w:rPr>
          <w:fldChar w:fldCharType="separate"/>
        </w:r>
        <w:r>
          <w:rPr>
            <w:noProof/>
            <w:webHidden/>
          </w:rPr>
          <w:t>51</w:t>
        </w:r>
        <w:r>
          <w:rPr>
            <w:noProof/>
            <w:webHidden/>
          </w:rPr>
          <w:fldChar w:fldCharType="end"/>
        </w:r>
      </w:hyperlink>
    </w:p>
    <w:p w14:paraId="2819071E" w14:textId="77777777" w:rsidR="00727BF4" w:rsidRDefault="00727BF4">
      <w:pPr>
        <w:pStyle w:val="22"/>
        <w:rPr>
          <w:rFonts w:asciiTheme="minorHAnsi" w:eastAsiaTheme="minorEastAsia" w:hAnsiTheme="minorHAnsi" w:cstheme="minorBidi"/>
          <w:noProof/>
          <w:kern w:val="2"/>
          <w:szCs w:val="22"/>
        </w:rPr>
      </w:pPr>
      <w:hyperlink w:anchor="_Toc509780306" w:history="1">
        <w:r w:rsidRPr="00D97EB8">
          <w:rPr>
            <w:rStyle w:val="a9"/>
            <w:noProof/>
          </w:rPr>
          <w:t>8.11</w:t>
        </w:r>
        <w:r w:rsidRPr="00D97EB8">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_Toc509780306 \h </w:instrText>
        </w:r>
        <w:r>
          <w:rPr>
            <w:noProof/>
            <w:webHidden/>
          </w:rPr>
        </w:r>
        <w:r>
          <w:rPr>
            <w:noProof/>
            <w:webHidden/>
          </w:rPr>
          <w:fldChar w:fldCharType="separate"/>
        </w:r>
        <w:r>
          <w:rPr>
            <w:noProof/>
            <w:webHidden/>
          </w:rPr>
          <w:t>51</w:t>
        </w:r>
        <w:r>
          <w:rPr>
            <w:noProof/>
            <w:webHidden/>
          </w:rPr>
          <w:fldChar w:fldCharType="end"/>
        </w:r>
      </w:hyperlink>
    </w:p>
    <w:p w14:paraId="6332CD8F" w14:textId="77777777" w:rsidR="00727BF4" w:rsidRDefault="00727BF4">
      <w:pPr>
        <w:pStyle w:val="22"/>
        <w:rPr>
          <w:rFonts w:asciiTheme="minorHAnsi" w:eastAsiaTheme="minorEastAsia" w:hAnsiTheme="minorHAnsi" w:cstheme="minorBidi"/>
          <w:noProof/>
          <w:kern w:val="2"/>
          <w:szCs w:val="22"/>
        </w:rPr>
      </w:pPr>
      <w:hyperlink w:anchor="_Toc509780307" w:history="1">
        <w:r w:rsidRPr="00D97EB8">
          <w:rPr>
            <w:rStyle w:val="a9"/>
            <w:noProof/>
          </w:rPr>
          <w:t xml:space="preserve">8.12 </w:t>
        </w:r>
        <w:r w:rsidRPr="00D97EB8">
          <w:rPr>
            <w:rStyle w:val="a9"/>
            <w:rFonts w:hint="eastAsia"/>
            <w:noProof/>
          </w:rPr>
          <w:t>投资组合报告附注</w:t>
        </w:r>
        <w:r>
          <w:rPr>
            <w:noProof/>
            <w:webHidden/>
          </w:rPr>
          <w:tab/>
        </w:r>
        <w:r>
          <w:rPr>
            <w:noProof/>
            <w:webHidden/>
          </w:rPr>
          <w:fldChar w:fldCharType="begin"/>
        </w:r>
        <w:r>
          <w:rPr>
            <w:noProof/>
            <w:webHidden/>
          </w:rPr>
          <w:instrText xml:space="preserve"> PAGEREF _Toc509780307 \h </w:instrText>
        </w:r>
        <w:r>
          <w:rPr>
            <w:noProof/>
            <w:webHidden/>
          </w:rPr>
        </w:r>
        <w:r>
          <w:rPr>
            <w:noProof/>
            <w:webHidden/>
          </w:rPr>
          <w:fldChar w:fldCharType="separate"/>
        </w:r>
        <w:r>
          <w:rPr>
            <w:noProof/>
            <w:webHidden/>
          </w:rPr>
          <w:t>51</w:t>
        </w:r>
        <w:r>
          <w:rPr>
            <w:noProof/>
            <w:webHidden/>
          </w:rPr>
          <w:fldChar w:fldCharType="end"/>
        </w:r>
      </w:hyperlink>
    </w:p>
    <w:p w14:paraId="23F03AAC" w14:textId="77777777" w:rsidR="00727BF4" w:rsidRDefault="00727BF4">
      <w:pPr>
        <w:pStyle w:val="11"/>
        <w:rPr>
          <w:rFonts w:asciiTheme="minorHAnsi" w:eastAsiaTheme="minorEastAsia" w:hAnsiTheme="minorHAnsi" w:cstheme="minorBidi"/>
          <w:noProof/>
          <w:szCs w:val="22"/>
        </w:rPr>
      </w:pPr>
      <w:hyperlink w:anchor="_Toc509780312" w:history="1">
        <w:r w:rsidRPr="00D97EB8">
          <w:rPr>
            <w:rStyle w:val="a9"/>
            <w:b/>
            <w:noProof/>
          </w:rPr>
          <w:t>§9</w:t>
        </w:r>
        <w:r w:rsidRPr="00D97EB8">
          <w:rPr>
            <w:rStyle w:val="a9"/>
            <w:rFonts w:hint="eastAsia"/>
            <w:b/>
            <w:noProof/>
          </w:rPr>
          <w:t>基金份额持有人信息</w:t>
        </w:r>
        <w:r>
          <w:rPr>
            <w:noProof/>
            <w:webHidden/>
          </w:rPr>
          <w:tab/>
        </w:r>
        <w:r>
          <w:rPr>
            <w:noProof/>
            <w:webHidden/>
          </w:rPr>
          <w:fldChar w:fldCharType="begin"/>
        </w:r>
        <w:r>
          <w:rPr>
            <w:noProof/>
            <w:webHidden/>
          </w:rPr>
          <w:instrText xml:space="preserve"> PAGEREF _Toc509780312 \h </w:instrText>
        </w:r>
        <w:r>
          <w:rPr>
            <w:noProof/>
            <w:webHidden/>
          </w:rPr>
        </w:r>
        <w:r>
          <w:rPr>
            <w:noProof/>
            <w:webHidden/>
          </w:rPr>
          <w:fldChar w:fldCharType="separate"/>
        </w:r>
        <w:r>
          <w:rPr>
            <w:noProof/>
            <w:webHidden/>
          </w:rPr>
          <w:t>52</w:t>
        </w:r>
        <w:r>
          <w:rPr>
            <w:noProof/>
            <w:webHidden/>
          </w:rPr>
          <w:fldChar w:fldCharType="end"/>
        </w:r>
      </w:hyperlink>
    </w:p>
    <w:p w14:paraId="5207A822" w14:textId="77777777" w:rsidR="00727BF4" w:rsidRDefault="00727BF4">
      <w:pPr>
        <w:pStyle w:val="22"/>
        <w:rPr>
          <w:rFonts w:asciiTheme="minorHAnsi" w:eastAsiaTheme="minorEastAsia" w:hAnsiTheme="minorHAnsi" w:cstheme="minorBidi"/>
          <w:noProof/>
          <w:kern w:val="2"/>
          <w:szCs w:val="22"/>
        </w:rPr>
      </w:pPr>
      <w:hyperlink w:anchor="_Toc509780313" w:history="1">
        <w:r w:rsidRPr="00D97EB8">
          <w:rPr>
            <w:rStyle w:val="a9"/>
            <w:noProof/>
          </w:rPr>
          <w:t xml:space="preserve">9.1 </w:t>
        </w:r>
        <w:r w:rsidRPr="00D97EB8">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_Toc509780313 \h </w:instrText>
        </w:r>
        <w:r>
          <w:rPr>
            <w:noProof/>
            <w:webHidden/>
          </w:rPr>
        </w:r>
        <w:r>
          <w:rPr>
            <w:noProof/>
            <w:webHidden/>
          </w:rPr>
          <w:fldChar w:fldCharType="separate"/>
        </w:r>
        <w:r>
          <w:rPr>
            <w:noProof/>
            <w:webHidden/>
          </w:rPr>
          <w:t>52</w:t>
        </w:r>
        <w:r>
          <w:rPr>
            <w:noProof/>
            <w:webHidden/>
          </w:rPr>
          <w:fldChar w:fldCharType="end"/>
        </w:r>
      </w:hyperlink>
    </w:p>
    <w:p w14:paraId="0AC9FD6B" w14:textId="77777777" w:rsidR="00727BF4" w:rsidRDefault="00727BF4">
      <w:pPr>
        <w:pStyle w:val="22"/>
        <w:rPr>
          <w:rFonts w:asciiTheme="minorHAnsi" w:eastAsiaTheme="minorEastAsia" w:hAnsiTheme="minorHAnsi" w:cstheme="minorBidi"/>
          <w:noProof/>
          <w:kern w:val="2"/>
          <w:szCs w:val="22"/>
        </w:rPr>
      </w:pPr>
      <w:hyperlink w:anchor="_Toc509780314" w:history="1">
        <w:r w:rsidRPr="00D97EB8">
          <w:rPr>
            <w:rStyle w:val="a9"/>
            <w:noProof/>
          </w:rPr>
          <w:t>9.2</w:t>
        </w:r>
        <w:r w:rsidRPr="00D97EB8">
          <w:rPr>
            <w:rStyle w:val="a9"/>
            <w:rFonts w:hint="eastAsia"/>
            <w:noProof/>
          </w:rPr>
          <w:t>期末上市基金前十名持有人</w:t>
        </w:r>
        <w:r>
          <w:rPr>
            <w:noProof/>
            <w:webHidden/>
          </w:rPr>
          <w:tab/>
        </w:r>
        <w:r>
          <w:rPr>
            <w:noProof/>
            <w:webHidden/>
          </w:rPr>
          <w:fldChar w:fldCharType="begin"/>
        </w:r>
        <w:r>
          <w:rPr>
            <w:noProof/>
            <w:webHidden/>
          </w:rPr>
          <w:instrText xml:space="preserve"> PAGEREF _Toc509780314 \h </w:instrText>
        </w:r>
        <w:r>
          <w:rPr>
            <w:noProof/>
            <w:webHidden/>
          </w:rPr>
        </w:r>
        <w:r>
          <w:rPr>
            <w:noProof/>
            <w:webHidden/>
          </w:rPr>
          <w:fldChar w:fldCharType="separate"/>
        </w:r>
        <w:r>
          <w:rPr>
            <w:noProof/>
            <w:webHidden/>
          </w:rPr>
          <w:t>52</w:t>
        </w:r>
        <w:r>
          <w:rPr>
            <w:noProof/>
            <w:webHidden/>
          </w:rPr>
          <w:fldChar w:fldCharType="end"/>
        </w:r>
      </w:hyperlink>
    </w:p>
    <w:p w14:paraId="020B95EA" w14:textId="77777777" w:rsidR="00727BF4" w:rsidRDefault="00727BF4">
      <w:pPr>
        <w:pStyle w:val="22"/>
        <w:rPr>
          <w:rFonts w:asciiTheme="minorHAnsi" w:eastAsiaTheme="minorEastAsia" w:hAnsiTheme="minorHAnsi" w:cstheme="minorBidi"/>
          <w:noProof/>
          <w:kern w:val="2"/>
          <w:szCs w:val="22"/>
        </w:rPr>
      </w:pPr>
      <w:hyperlink w:anchor="_Toc509780315" w:history="1">
        <w:r w:rsidRPr="00D97EB8">
          <w:rPr>
            <w:rStyle w:val="a9"/>
            <w:noProof/>
          </w:rPr>
          <w:t>9.3</w:t>
        </w:r>
        <w:r w:rsidRPr="00D97EB8">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_Toc509780315 \h </w:instrText>
        </w:r>
        <w:r>
          <w:rPr>
            <w:noProof/>
            <w:webHidden/>
          </w:rPr>
        </w:r>
        <w:r>
          <w:rPr>
            <w:noProof/>
            <w:webHidden/>
          </w:rPr>
          <w:fldChar w:fldCharType="separate"/>
        </w:r>
        <w:r>
          <w:rPr>
            <w:noProof/>
            <w:webHidden/>
          </w:rPr>
          <w:t>53</w:t>
        </w:r>
        <w:r>
          <w:rPr>
            <w:noProof/>
            <w:webHidden/>
          </w:rPr>
          <w:fldChar w:fldCharType="end"/>
        </w:r>
      </w:hyperlink>
    </w:p>
    <w:p w14:paraId="1182F3A6" w14:textId="77777777" w:rsidR="00727BF4" w:rsidRDefault="00727BF4">
      <w:pPr>
        <w:pStyle w:val="22"/>
        <w:rPr>
          <w:rFonts w:asciiTheme="minorHAnsi" w:eastAsiaTheme="minorEastAsia" w:hAnsiTheme="minorHAnsi" w:cstheme="minorBidi"/>
          <w:noProof/>
          <w:kern w:val="2"/>
          <w:szCs w:val="22"/>
        </w:rPr>
      </w:pPr>
      <w:hyperlink w:anchor="_Toc509780316" w:history="1">
        <w:r w:rsidRPr="00D97EB8">
          <w:rPr>
            <w:rStyle w:val="a9"/>
            <w:noProof/>
          </w:rPr>
          <w:t>9.4</w:t>
        </w:r>
        <w:r w:rsidRPr="00D97EB8">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_Toc509780316 \h </w:instrText>
        </w:r>
        <w:r>
          <w:rPr>
            <w:noProof/>
            <w:webHidden/>
          </w:rPr>
        </w:r>
        <w:r>
          <w:rPr>
            <w:noProof/>
            <w:webHidden/>
          </w:rPr>
          <w:fldChar w:fldCharType="separate"/>
        </w:r>
        <w:r>
          <w:rPr>
            <w:noProof/>
            <w:webHidden/>
          </w:rPr>
          <w:t>53</w:t>
        </w:r>
        <w:r>
          <w:rPr>
            <w:noProof/>
            <w:webHidden/>
          </w:rPr>
          <w:fldChar w:fldCharType="end"/>
        </w:r>
      </w:hyperlink>
    </w:p>
    <w:p w14:paraId="67C9DF47" w14:textId="77777777" w:rsidR="00727BF4" w:rsidRDefault="00727BF4">
      <w:pPr>
        <w:pStyle w:val="11"/>
        <w:rPr>
          <w:rFonts w:asciiTheme="minorHAnsi" w:eastAsiaTheme="minorEastAsia" w:hAnsiTheme="minorHAnsi" w:cstheme="minorBidi"/>
          <w:noProof/>
          <w:szCs w:val="22"/>
        </w:rPr>
      </w:pPr>
      <w:hyperlink w:anchor="_Toc509780317" w:history="1">
        <w:r w:rsidRPr="00D97EB8">
          <w:rPr>
            <w:rStyle w:val="a9"/>
            <w:b/>
            <w:bCs/>
            <w:noProof/>
          </w:rPr>
          <w:t>§10</w:t>
        </w:r>
        <w:r w:rsidRPr="00D97EB8">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_Toc509780317 \h </w:instrText>
        </w:r>
        <w:r>
          <w:rPr>
            <w:noProof/>
            <w:webHidden/>
          </w:rPr>
        </w:r>
        <w:r>
          <w:rPr>
            <w:noProof/>
            <w:webHidden/>
          </w:rPr>
          <w:fldChar w:fldCharType="separate"/>
        </w:r>
        <w:r>
          <w:rPr>
            <w:noProof/>
            <w:webHidden/>
          </w:rPr>
          <w:t>53</w:t>
        </w:r>
        <w:r>
          <w:rPr>
            <w:noProof/>
            <w:webHidden/>
          </w:rPr>
          <w:fldChar w:fldCharType="end"/>
        </w:r>
      </w:hyperlink>
    </w:p>
    <w:p w14:paraId="46878B92" w14:textId="77777777" w:rsidR="00727BF4" w:rsidRDefault="00727BF4">
      <w:pPr>
        <w:pStyle w:val="11"/>
        <w:rPr>
          <w:rFonts w:asciiTheme="minorHAnsi" w:eastAsiaTheme="minorEastAsia" w:hAnsiTheme="minorHAnsi" w:cstheme="minorBidi"/>
          <w:noProof/>
          <w:szCs w:val="22"/>
        </w:rPr>
      </w:pPr>
      <w:hyperlink w:anchor="_Toc509780318" w:history="1">
        <w:r w:rsidRPr="00D97EB8">
          <w:rPr>
            <w:rStyle w:val="a9"/>
            <w:b/>
            <w:bCs/>
            <w:noProof/>
          </w:rPr>
          <w:t>§11</w:t>
        </w:r>
        <w:r w:rsidRPr="00D97EB8">
          <w:rPr>
            <w:rStyle w:val="a9"/>
            <w:rFonts w:hint="eastAsia"/>
            <w:b/>
            <w:bCs/>
            <w:noProof/>
          </w:rPr>
          <w:t>重大事件揭示</w:t>
        </w:r>
        <w:r>
          <w:rPr>
            <w:noProof/>
            <w:webHidden/>
          </w:rPr>
          <w:tab/>
        </w:r>
        <w:r>
          <w:rPr>
            <w:noProof/>
            <w:webHidden/>
          </w:rPr>
          <w:fldChar w:fldCharType="begin"/>
        </w:r>
        <w:r>
          <w:rPr>
            <w:noProof/>
            <w:webHidden/>
          </w:rPr>
          <w:instrText xml:space="preserve"> PAGEREF _Toc509780318 \h </w:instrText>
        </w:r>
        <w:r>
          <w:rPr>
            <w:noProof/>
            <w:webHidden/>
          </w:rPr>
        </w:r>
        <w:r>
          <w:rPr>
            <w:noProof/>
            <w:webHidden/>
          </w:rPr>
          <w:fldChar w:fldCharType="separate"/>
        </w:r>
        <w:r>
          <w:rPr>
            <w:noProof/>
            <w:webHidden/>
          </w:rPr>
          <w:t>53</w:t>
        </w:r>
        <w:r>
          <w:rPr>
            <w:noProof/>
            <w:webHidden/>
          </w:rPr>
          <w:fldChar w:fldCharType="end"/>
        </w:r>
      </w:hyperlink>
    </w:p>
    <w:p w14:paraId="590245A4" w14:textId="77777777" w:rsidR="00727BF4" w:rsidRDefault="00727BF4">
      <w:pPr>
        <w:pStyle w:val="22"/>
        <w:rPr>
          <w:rFonts w:asciiTheme="minorHAnsi" w:eastAsiaTheme="minorEastAsia" w:hAnsiTheme="minorHAnsi" w:cstheme="minorBidi"/>
          <w:noProof/>
          <w:kern w:val="2"/>
          <w:szCs w:val="22"/>
        </w:rPr>
      </w:pPr>
      <w:hyperlink w:anchor="_Toc509780319" w:history="1">
        <w:r w:rsidRPr="00D97EB8">
          <w:rPr>
            <w:rStyle w:val="a9"/>
            <w:noProof/>
          </w:rPr>
          <w:t>11.1</w:t>
        </w:r>
        <w:r w:rsidRPr="00D97EB8">
          <w:rPr>
            <w:rStyle w:val="a9"/>
            <w:rFonts w:hint="eastAsia"/>
            <w:noProof/>
          </w:rPr>
          <w:t>基金份额持有人大会决议</w:t>
        </w:r>
        <w:r>
          <w:rPr>
            <w:noProof/>
            <w:webHidden/>
          </w:rPr>
          <w:tab/>
        </w:r>
        <w:r>
          <w:rPr>
            <w:noProof/>
            <w:webHidden/>
          </w:rPr>
          <w:fldChar w:fldCharType="begin"/>
        </w:r>
        <w:r>
          <w:rPr>
            <w:noProof/>
            <w:webHidden/>
          </w:rPr>
          <w:instrText xml:space="preserve"> PAGEREF _Toc509780319 \h </w:instrText>
        </w:r>
        <w:r>
          <w:rPr>
            <w:noProof/>
            <w:webHidden/>
          </w:rPr>
        </w:r>
        <w:r>
          <w:rPr>
            <w:noProof/>
            <w:webHidden/>
          </w:rPr>
          <w:fldChar w:fldCharType="separate"/>
        </w:r>
        <w:r>
          <w:rPr>
            <w:noProof/>
            <w:webHidden/>
          </w:rPr>
          <w:t>53</w:t>
        </w:r>
        <w:r>
          <w:rPr>
            <w:noProof/>
            <w:webHidden/>
          </w:rPr>
          <w:fldChar w:fldCharType="end"/>
        </w:r>
      </w:hyperlink>
    </w:p>
    <w:p w14:paraId="47368A1B" w14:textId="77777777" w:rsidR="00727BF4" w:rsidRDefault="00727BF4">
      <w:pPr>
        <w:pStyle w:val="22"/>
        <w:rPr>
          <w:rFonts w:asciiTheme="minorHAnsi" w:eastAsiaTheme="minorEastAsia" w:hAnsiTheme="minorHAnsi" w:cstheme="minorBidi"/>
          <w:noProof/>
          <w:kern w:val="2"/>
          <w:szCs w:val="22"/>
        </w:rPr>
      </w:pPr>
      <w:hyperlink w:anchor="_Toc509780320" w:history="1">
        <w:r w:rsidRPr="00D97EB8">
          <w:rPr>
            <w:rStyle w:val="a9"/>
            <w:noProof/>
          </w:rPr>
          <w:t xml:space="preserve">11.2 </w:t>
        </w:r>
        <w:r w:rsidRPr="00D97EB8">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_Toc509780320 \h </w:instrText>
        </w:r>
        <w:r>
          <w:rPr>
            <w:noProof/>
            <w:webHidden/>
          </w:rPr>
        </w:r>
        <w:r>
          <w:rPr>
            <w:noProof/>
            <w:webHidden/>
          </w:rPr>
          <w:fldChar w:fldCharType="separate"/>
        </w:r>
        <w:r>
          <w:rPr>
            <w:noProof/>
            <w:webHidden/>
          </w:rPr>
          <w:t>54</w:t>
        </w:r>
        <w:r>
          <w:rPr>
            <w:noProof/>
            <w:webHidden/>
          </w:rPr>
          <w:fldChar w:fldCharType="end"/>
        </w:r>
      </w:hyperlink>
    </w:p>
    <w:p w14:paraId="125D0C5F" w14:textId="77777777" w:rsidR="00727BF4" w:rsidRDefault="00727BF4">
      <w:pPr>
        <w:pStyle w:val="22"/>
        <w:rPr>
          <w:rFonts w:asciiTheme="minorHAnsi" w:eastAsiaTheme="minorEastAsia" w:hAnsiTheme="minorHAnsi" w:cstheme="minorBidi"/>
          <w:noProof/>
          <w:kern w:val="2"/>
          <w:szCs w:val="22"/>
        </w:rPr>
      </w:pPr>
      <w:hyperlink w:anchor="_Toc509780321" w:history="1">
        <w:r w:rsidRPr="00D97EB8">
          <w:rPr>
            <w:rStyle w:val="a9"/>
            <w:noProof/>
          </w:rPr>
          <w:t xml:space="preserve">11.3 </w:t>
        </w:r>
        <w:r w:rsidRPr="00D97EB8">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_Toc509780321 \h </w:instrText>
        </w:r>
        <w:r>
          <w:rPr>
            <w:noProof/>
            <w:webHidden/>
          </w:rPr>
        </w:r>
        <w:r>
          <w:rPr>
            <w:noProof/>
            <w:webHidden/>
          </w:rPr>
          <w:fldChar w:fldCharType="separate"/>
        </w:r>
        <w:r>
          <w:rPr>
            <w:noProof/>
            <w:webHidden/>
          </w:rPr>
          <w:t>54</w:t>
        </w:r>
        <w:r>
          <w:rPr>
            <w:noProof/>
            <w:webHidden/>
          </w:rPr>
          <w:fldChar w:fldCharType="end"/>
        </w:r>
      </w:hyperlink>
    </w:p>
    <w:p w14:paraId="16B054D5" w14:textId="77777777" w:rsidR="00727BF4" w:rsidRDefault="00727BF4">
      <w:pPr>
        <w:pStyle w:val="22"/>
        <w:rPr>
          <w:rFonts w:asciiTheme="minorHAnsi" w:eastAsiaTheme="minorEastAsia" w:hAnsiTheme="minorHAnsi" w:cstheme="minorBidi"/>
          <w:noProof/>
          <w:kern w:val="2"/>
          <w:szCs w:val="22"/>
        </w:rPr>
      </w:pPr>
      <w:hyperlink w:anchor="_Toc509780322" w:history="1">
        <w:r w:rsidRPr="00D97EB8">
          <w:rPr>
            <w:rStyle w:val="a9"/>
            <w:noProof/>
          </w:rPr>
          <w:t xml:space="preserve">11.4 </w:t>
        </w:r>
        <w:r w:rsidRPr="00D97EB8">
          <w:rPr>
            <w:rStyle w:val="a9"/>
            <w:rFonts w:hint="eastAsia"/>
            <w:noProof/>
          </w:rPr>
          <w:t>基金投资策略的改变</w:t>
        </w:r>
        <w:r>
          <w:rPr>
            <w:noProof/>
            <w:webHidden/>
          </w:rPr>
          <w:tab/>
        </w:r>
        <w:r>
          <w:rPr>
            <w:noProof/>
            <w:webHidden/>
          </w:rPr>
          <w:fldChar w:fldCharType="begin"/>
        </w:r>
        <w:r>
          <w:rPr>
            <w:noProof/>
            <w:webHidden/>
          </w:rPr>
          <w:instrText xml:space="preserve"> PAGEREF _Toc509780322 \h </w:instrText>
        </w:r>
        <w:r>
          <w:rPr>
            <w:noProof/>
            <w:webHidden/>
          </w:rPr>
        </w:r>
        <w:r>
          <w:rPr>
            <w:noProof/>
            <w:webHidden/>
          </w:rPr>
          <w:fldChar w:fldCharType="separate"/>
        </w:r>
        <w:r>
          <w:rPr>
            <w:noProof/>
            <w:webHidden/>
          </w:rPr>
          <w:t>54</w:t>
        </w:r>
        <w:r>
          <w:rPr>
            <w:noProof/>
            <w:webHidden/>
          </w:rPr>
          <w:fldChar w:fldCharType="end"/>
        </w:r>
      </w:hyperlink>
    </w:p>
    <w:p w14:paraId="05B32B53" w14:textId="77777777" w:rsidR="00727BF4" w:rsidRDefault="00727BF4">
      <w:pPr>
        <w:pStyle w:val="22"/>
        <w:rPr>
          <w:rFonts w:asciiTheme="minorHAnsi" w:eastAsiaTheme="minorEastAsia" w:hAnsiTheme="minorHAnsi" w:cstheme="minorBidi"/>
          <w:noProof/>
          <w:kern w:val="2"/>
          <w:szCs w:val="22"/>
        </w:rPr>
      </w:pPr>
      <w:hyperlink w:anchor="_Toc509780323" w:history="1">
        <w:r w:rsidRPr="00D97EB8">
          <w:rPr>
            <w:rStyle w:val="a9"/>
            <w:noProof/>
          </w:rPr>
          <w:t>11.5</w:t>
        </w:r>
        <w:r w:rsidRPr="00D97EB8">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_Toc509780323 \h </w:instrText>
        </w:r>
        <w:r>
          <w:rPr>
            <w:noProof/>
            <w:webHidden/>
          </w:rPr>
        </w:r>
        <w:r>
          <w:rPr>
            <w:noProof/>
            <w:webHidden/>
          </w:rPr>
          <w:fldChar w:fldCharType="separate"/>
        </w:r>
        <w:r>
          <w:rPr>
            <w:noProof/>
            <w:webHidden/>
          </w:rPr>
          <w:t>54</w:t>
        </w:r>
        <w:r>
          <w:rPr>
            <w:noProof/>
            <w:webHidden/>
          </w:rPr>
          <w:fldChar w:fldCharType="end"/>
        </w:r>
      </w:hyperlink>
    </w:p>
    <w:p w14:paraId="4591CE9E" w14:textId="77777777" w:rsidR="00727BF4" w:rsidRDefault="00727BF4">
      <w:pPr>
        <w:pStyle w:val="22"/>
        <w:rPr>
          <w:rFonts w:asciiTheme="minorHAnsi" w:eastAsiaTheme="minorEastAsia" w:hAnsiTheme="minorHAnsi" w:cstheme="minorBidi"/>
          <w:noProof/>
          <w:kern w:val="2"/>
          <w:szCs w:val="22"/>
        </w:rPr>
      </w:pPr>
      <w:hyperlink w:anchor="_Toc509780324" w:history="1">
        <w:r w:rsidRPr="00D97EB8">
          <w:rPr>
            <w:rStyle w:val="a9"/>
            <w:noProof/>
          </w:rPr>
          <w:t xml:space="preserve">11.6 </w:t>
        </w:r>
        <w:r w:rsidRPr="00D97EB8">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_Toc509780324 \h </w:instrText>
        </w:r>
        <w:r>
          <w:rPr>
            <w:noProof/>
            <w:webHidden/>
          </w:rPr>
        </w:r>
        <w:r>
          <w:rPr>
            <w:noProof/>
            <w:webHidden/>
          </w:rPr>
          <w:fldChar w:fldCharType="separate"/>
        </w:r>
        <w:r>
          <w:rPr>
            <w:noProof/>
            <w:webHidden/>
          </w:rPr>
          <w:t>54</w:t>
        </w:r>
        <w:r>
          <w:rPr>
            <w:noProof/>
            <w:webHidden/>
          </w:rPr>
          <w:fldChar w:fldCharType="end"/>
        </w:r>
      </w:hyperlink>
    </w:p>
    <w:p w14:paraId="05B05779" w14:textId="77777777" w:rsidR="00727BF4" w:rsidRDefault="00727BF4">
      <w:pPr>
        <w:pStyle w:val="22"/>
        <w:rPr>
          <w:rFonts w:asciiTheme="minorHAnsi" w:eastAsiaTheme="minorEastAsia" w:hAnsiTheme="minorHAnsi" w:cstheme="minorBidi"/>
          <w:noProof/>
          <w:kern w:val="2"/>
          <w:szCs w:val="22"/>
        </w:rPr>
      </w:pPr>
      <w:hyperlink w:anchor="_Toc509780325" w:history="1">
        <w:r w:rsidRPr="00D97EB8">
          <w:rPr>
            <w:rStyle w:val="a9"/>
            <w:noProof/>
          </w:rPr>
          <w:t xml:space="preserve">11.7 </w:t>
        </w:r>
        <w:r w:rsidRPr="00D97EB8">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_Toc509780325 \h </w:instrText>
        </w:r>
        <w:r>
          <w:rPr>
            <w:noProof/>
            <w:webHidden/>
          </w:rPr>
        </w:r>
        <w:r>
          <w:rPr>
            <w:noProof/>
            <w:webHidden/>
          </w:rPr>
          <w:fldChar w:fldCharType="separate"/>
        </w:r>
        <w:r>
          <w:rPr>
            <w:noProof/>
            <w:webHidden/>
          </w:rPr>
          <w:t>54</w:t>
        </w:r>
        <w:r>
          <w:rPr>
            <w:noProof/>
            <w:webHidden/>
          </w:rPr>
          <w:fldChar w:fldCharType="end"/>
        </w:r>
      </w:hyperlink>
    </w:p>
    <w:p w14:paraId="72C9962D" w14:textId="77777777" w:rsidR="00727BF4" w:rsidRDefault="00727BF4">
      <w:pPr>
        <w:pStyle w:val="22"/>
        <w:rPr>
          <w:rFonts w:asciiTheme="minorHAnsi" w:eastAsiaTheme="minorEastAsia" w:hAnsiTheme="minorHAnsi" w:cstheme="minorBidi"/>
          <w:noProof/>
          <w:kern w:val="2"/>
          <w:szCs w:val="22"/>
        </w:rPr>
      </w:pPr>
      <w:hyperlink w:anchor="_Toc509780328" w:history="1">
        <w:r w:rsidRPr="00D97EB8">
          <w:rPr>
            <w:rStyle w:val="a9"/>
            <w:noProof/>
          </w:rPr>
          <w:t>11.8</w:t>
        </w:r>
        <w:r w:rsidRPr="00D97EB8">
          <w:rPr>
            <w:rStyle w:val="a9"/>
            <w:rFonts w:hint="eastAsia"/>
            <w:noProof/>
          </w:rPr>
          <w:t>其他重大事件</w:t>
        </w:r>
        <w:r>
          <w:rPr>
            <w:noProof/>
            <w:webHidden/>
          </w:rPr>
          <w:tab/>
        </w:r>
        <w:r>
          <w:rPr>
            <w:noProof/>
            <w:webHidden/>
          </w:rPr>
          <w:fldChar w:fldCharType="begin"/>
        </w:r>
        <w:r>
          <w:rPr>
            <w:noProof/>
            <w:webHidden/>
          </w:rPr>
          <w:instrText xml:space="preserve"> PAGEREF _Toc509780328 \h </w:instrText>
        </w:r>
        <w:r>
          <w:rPr>
            <w:noProof/>
            <w:webHidden/>
          </w:rPr>
        </w:r>
        <w:r>
          <w:rPr>
            <w:noProof/>
            <w:webHidden/>
          </w:rPr>
          <w:fldChar w:fldCharType="separate"/>
        </w:r>
        <w:r>
          <w:rPr>
            <w:noProof/>
            <w:webHidden/>
          </w:rPr>
          <w:t>55</w:t>
        </w:r>
        <w:r>
          <w:rPr>
            <w:noProof/>
            <w:webHidden/>
          </w:rPr>
          <w:fldChar w:fldCharType="end"/>
        </w:r>
      </w:hyperlink>
    </w:p>
    <w:p w14:paraId="3A933116" w14:textId="77777777" w:rsidR="00727BF4" w:rsidRDefault="00727BF4">
      <w:pPr>
        <w:pStyle w:val="11"/>
        <w:rPr>
          <w:rFonts w:asciiTheme="minorHAnsi" w:eastAsiaTheme="minorEastAsia" w:hAnsiTheme="minorHAnsi" w:cstheme="minorBidi"/>
          <w:noProof/>
          <w:szCs w:val="22"/>
        </w:rPr>
      </w:pPr>
      <w:hyperlink w:anchor="_Toc509780329" w:history="1">
        <w:r w:rsidRPr="00D97EB8">
          <w:rPr>
            <w:rStyle w:val="a9"/>
            <w:b/>
            <w:bCs/>
            <w:noProof/>
          </w:rPr>
          <w:t xml:space="preserve">12  </w:t>
        </w:r>
        <w:r w:rsidRPr="00D97EB8">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_Toc509780329 \h </w:instrText>
        </w:r>
        <w:r>
          <w:rPr>
            <w:noProof/>
            <w:webHidden/>
          </w:rPr>
        </w:r>
        <w:r>
          <w:rPr>
            <w:noProof/>
            <w:webHidden/>
          </w:rPr>
          <w:fldChar w:fldCharType="separate"/>
        </w:r>
        <w:r>
          <w:rPr>
            <w:noProof/>
            <w:webHidden/>
          </w:rPr>
          <w:t>58</w:t>
        </w:r>
        <w:r>
          <w:rPr>
            <w:noProof/>
            <w:webHidden/>
          </w:rPr>
          <w:fldChar w:fldCharType="end"/>
        </w:r>
      </w:hyperlink>
    </w:p>
    <w:p w14:paraId="3BCEF2D5" w14:textId="77777777" w:rsidR="00727BF4" w:rsidRDefault="00727BF4">
      <w:pPr>
        <w:pStyle w:val="11"/>
        <w:rPr>
          <w:rFonts w:asciiTheme="minorHAnsi" w:eastAsiaTheme="minorEastAsia" w:hAnsiTheme="minorHAnsi" w:cstheme="minorBidi"/>
          <w:noProof/>
          <w:szCs w:val="22"/>
        </w:rPr>
      </w:pPr>
      <w:hyperlink w:anchor="_Toc509780330" w:history="1">
        <w:r w:rsidRPr="00D97EB8">
          <w:rPr>
            <w:rStyle w:val="a9"/>
            <w:b/>
            <w:bCs/>
            <w:noProof/>
          </w:rPr>
          <w:t>§13</w:t>
        </w:r>
        <w:r w:rsidRPr="00D97EB8">
          <w:rPr>
            <w:rStyle w:val="a9"/>
            <w:rFonts w:hint="eastAsia"/>
            <w:b/>
            <w:bCs/>
            <w:noProof/>
          </w:rPr>
          <w:t>备查文件目录</w:t>
        </w:r>
        <w:r>
          <w:rPr>
            <w:noProof/>
            <w:webHidden/>
          </w:rPr>
          <w:tab/>
        </w:r>
        <w:r>
          <w:rPr>
            <w:noProof/>
            <w:webHidden/>
          </w:rPr>
          <w:fldChar w:fldCharType="begin"/>
        </w:r>
        <w:r>
          <w:rPr>
            <w:noProof/>
            <w:webHidden/>
          </w:rPr>
          <w:instrText xml:space="preserve"> PAGEREF _Toc509780330 \h </w:instrText>
        </w:r>
        <w:r>
          <w:rPr>
            <w:noProof/>
            <w:webHidden/>
          </w:rPr>
        </w:r>
        <w:r>
          <w:rPr>
            <w:noProof/>
            <w:webHidden/>
          </w:rPr>
          <w:fldChar w:fldCharType="separate"/>
        </w:r>
        <w:r>
          <w:rPr>
            <w:noProof/>
            <w:webHidden/>
          </w:rPr>
          <w:t>59</w:t>
        </w:r>
        <w:r>
          <w:rPr>
            <w:noProof/>
            <w:webHidden/>
          </w:rPr>
          <w:fldChar w:fldCharType="end"/>
        </w:r>
      </w:hyperlink>
    </w:p>
    <w:p w14:paraId="0D46A70E" w14:textId="77777777" w:rsidR="00727BF4" w:rsidRDefault="00727BF4">
      <w:pPr>
        <w:pStyle w:val="22"/>
        <w:rPr>
          <w:rFonts w:asciiTheme="minorHAnsi" w:eastAsiaTheme="minorEastAsia" w:hAnsiTheme="minorHAnsi" w:cstheme="minorBidi"/>
          <w:noProof/>
          <w:kern w:val="2"/>
          <w:szCs w:val="22"/>
        </w:rPr>
      </w:pPr>
      <w:hyperlink w:anchor="_Toc509780331" w:history="1">
        <w:r w:rsidRPr="00D97EB8">
          <w:rPr>
            <w:rStyle w:val="a9"/>
            <w:noProof/>
          </w:rPr>
          <w:t xml:space="preserve">13.1 </w:t>
        </w:r>
        <w:r w:rsidRPr="00D97EB8">
          <w:rPr>
            <w:rStyle w:val="a9"/>
            <w:rFonts w:hint="eastAsia"/>
            <w:noProof/>
          </w:rPr>
          <w:t>备查文件目录</w:t>
        </w:r>
        <w:r>
          <w:rPr>
            <w:noProof/>
            <w:webHidden/>
          </w:rPr>
          <w:tab/>
        </w:r>
        <w:r>
          <w:rPr>
            <w:noProof/>
            <w:webHidden/>
          </w:rPr>
          <w:fldChar w:fldCharType="begin"/>
        </w:r>
        <w:r>
          <w:rPr>
            <w:noProof/>
            <w:webHidden/>
          </w:rPr>
          <w:instrText xml:space="preserve"> PAGEREF _Toc509780331 \h </w:instrText>
        </w:r>
        <w:r>
          <w:rPr>
            <w:noProof/>
            <w:webHidden/>
          </w:rPr>
        </w:r>
        <w:r>
          <w:rPr>
            <w:noProof/>
            <w:webHidden/>
          </w:rPr>
          <w:fldChar w:fldCharType="separate"/>
        </w:r>
        <w:r>
          <w:rPr>
            <w:noProof/>
            <w:webHidden/>
          </w:rPr>
          <w:t>59</w:t>
        </w:r>
        <w:r>
          <w:rPr>
            <w:noProof/>
            <w:webHidden/>
          </w:rPr>
          <w:fldChar w:fldCharType="end"/>
        </w:r>
      </w:hyperlink>
    </w:p>
    <w:p w14:paraId="6A83771C" w14:textId="77777777" w:rsidR="00727BF4" w:rsidRDefault="00727BF4">
      <w:pPr>
        <w:pStyle w:val="22"/>
        <w:rPr>
          <w:rFonts w:asciiTheme="minorHAnsi" w:eastAsiaTheme="minorEastAsia" w:hAnsiTheme="minorHAnsi" w:cstheme="minorBidi"/>
          <w:noProof/>
          <w:kern w:val="2"/>
          <w:szCs w:val="22"/>
        </w:rPr>
      </w:pPr>
      <w:hyperlink w:anchor="_Toc509780332" w:history="1">
        <w:r w:rsidRPr="00D97EB8">
          <w:rPr>
            <w:rStyle w:val="a9"/>
            <w:noProof/>
          </w:rPr>
          <w:t>13.2</w:t>
        </w:r>
        <w:r w:rsidRPr="00D97EB8">
          <w:rPr>
            <w:rStyle w:val="a9"/>
            <w:rFonts w:hint="eastAsia"/>
            <w:noProof/>
          </w:rPr>
          <w:t>存放地点</w:t>
        </w:r>
        <w:r>
          <w:rPr>
            <w:noProof/>
            <w:webHidden/>
          </w:rPr>
          <w:tab/>
        </w:r>
        <w:r>
          <w:rPr>
            <w:noProof/>
            <w:webHidden/>
          </w:rPr>
          <w:fldChar w:fldCharType="begin"/>
        </w:r>
        <w:r>
          <w:rPr>
            <w:noProof/>
            <w:webHidden/>
          </w:rPr>
          <w:instrText xml:space="preserve"> PAGEREF _Toc509780332 \h </w:instrText>
        </w:r>
        <w:r>
          <w:rPr>
            <w:noProof/>
            <w:webHidden/>
          </w:rPr>
        </w:r>
        <w:r>
          <w:rPr>
            <w:noProof/>
            <w:webHidden/>
          </w:rPr>
          <w:fldChar w:fldCharType="separate"/>
        </w:r>
        <w:r>
          <w:rPr>
            <w:noProof/>
            <w:webHidden/>
          </w:rPr>
          <w:t>59</w:t>
        </w:r>
        <w:r>
          <w:rPr>
            <w:noProof/>
            <w:webHidden/>
          </w:rPr>
          <w:fldChar w:fldCharType="end"/>
        </w:r>
      </w:hyperlink>
    </w:p>
    <w:p w14:paraId="507D61C2" w14:textId="77777777" w:rsidR="00727BF4" w:rsidRDefault="00727BF4">
      <w:pPr>
        <w:pStyle w:val="22"/>
        <w:rPr>
          <w:rFonts w:asciiTheme="minorHAnsi" w:eastAsiaTheme="minorEastAsia" w:hAnsiTheme="minorHAnsi" w:cstheme="minorBidi"/>
          <w:noProof/>
          <w:kern w:val="2"/>
          <w:szCs w:val="22"/>
        </w:rPr>
      </w:pPr>
      <w:hyperlink w:anchor="_Toc509780333" w:history="1">
        <w:r w:rsidRPr="00D97EB8">
          <w:rPr>
            <w:rStyle w:val="a9"/>
            <w:noProof/>
          </w:rPr>
          <w:t>13.3</w:t>
        </w:r>
        <w:r w:rsidRPr="00D97EB8">
          <w:rPr>
            <w:rStyle w:val="a9"/>
            <w:rFonts w:hint="eastAsia"/>
            <w:noProof/>
          </w:rPr>
          <w:t>查阅方式</w:t>
        </w:r>
        <w:r>
          <w:rPr>
            <w:noProof/>
            <w:webHidden/>
          </w:rPr>
          <w:tab/>
        </w:r>
        <w:r>
          <w:rPr>
            <w:noProof/>
            <w:webHidden/>
          </w:rPr>
          <w:fldChar w:fldCharType="begin"/>
        </w:r>
        <w:r>
          <w:rPr>
            <w:noProof/>
            <w:webHidden/>
          </w:rPr>
          <w:instrText xml:space="preserve"> PAGEREF _Toc509780333 \h </w:instrText>
        </w:r>
        <w:r>
          <w:rPr>
            <w:noProof/>
            <w:webHidden/>
          </w:rPr>
        </w:r>
        <w:r>
          <w:rPr>
            <w:noProof/>
            <w:webHidden/>
          </w:rPr>
          <w:fldChar w:fldCharType="separate"/>
        </w:r>
        <w:r>
          <w:rPr>
            <w:noProof/>
            <w:webHidden/>
          </w:rPr>
          <w:t>59</w:t>
        </w:r>
        <w:r>
          <w:rPr>
            <w:noProof/>
            <w:webHidden/>
          </w:rPr>
          <w:fldChar w:fldCharType="end"/>
        </w:r>
      </w:hyperlink>
    </w:p>
    <w:p w14:paraId="3EB5EF2F" w14:textId="77777777"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64A5C493"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467327D3"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ACB9D1F"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0579571"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B0CC819"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4653BD3"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AB50696"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DCA88ED"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DF3BD2C"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780169"/>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14:paraId="2AAD08FE" w14:textId="77777777" w:rsidR="00A8283B" w:rsidRPr="00A8283B" w:rsidRDefault="00A8283B" w:rsidP="00A8283B"/>
    <w:p w14:paraId="4B3EC11A" w14:textId="77777777"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78017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14:paraId="7FC9E023" w14:textId="77777777" w:rsidTr="00FE6A2D">
        <w:tc>
          <w:tcPr>
            <w:tcW w:w="2977" w:type="dxa"/>
            <w:vAlign w:val="center"/>
          </w:tcPr>
          <w:p w14:paraId="4182F190"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14:paraId="577A0976" w14:textId="77777777" w:rsidR="001A59F9" w:rsidRPr="0038115A" w:rsidRDefault="001A59F9" w:rsidP="0038115A">
            <w:pPr>
              <w:spacing w:before="29" w:line="288" w:lineRule="auto"/>
              <w:jc w:val="center"/>
              <w:rPr>
                <w:sz w:val="24"/>
              </w:rPr>
            </w:pPr>
            <w:r w:rsidRPr="0038115A">
              <w:rPr>
                <w:sz w:val="24"/>
              </w:rPr>
              <w:t>交银施罗德信用添利债券证券投资基金（</w:t>
            </w:r>
            <w:r w:rsidRPr="0038115A">
              <w:rPr>
                <w:sz w:val="24"/>
              </w:rPr>
              <w:t>LOF</w:t>
            </w:r>
            <w:r w:rsidRPr="0038115A">
              <w:rPr>
                <w:sz w:val="24"/>
              </w:rPr>
              <w:t>）</w:t>
            </w:r>
          </w:p>
        </w:tc>
      </w:tr>
      <w:tr w:rsidR="001A59F9" w:rsidRPr="0091212A" w14:paraId="3157BA18" w14:textId="77777777" w:rsidTr="00FE6A2D">
        <w:tc>
          <w:tcPr>
            <w:tcW w:w="2977" w:type="dxa"/>
            <w:vAlign w:val="center"/>
          </w:tcPr>
          <w:p w14:paraId="7EA88A9C"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14:paraId="22DA7218" w14:textId="77777777" w:rsidR="001A59F9" w:rsidRPr="0038115A" w:rsidRDefault="001A59F9" w:rsidP="0038115A">
            <w:pPr>
              <w:spacing w:before="29" w:line="288" w:lineRule="auto"/>
              <w:jc w:val="center"/>
              <w:rPr>
                <w:sz w:val="24"/>
              </w:rPr>
            </w:pPr>
            <w:r w:rsidRPr="0038115A">
              <w:rPr>
                <w:sz w:val="24"/>
              </w:rPr>
              <w:t>交银信用添利债券（</w:t>
            </w:r>
            <w:r w:rsidRPr="0038115A">
              <w:rPr>
                <w:sz w:val="24"/>
              </w:rPr>
              <w:t>LOF</w:t>
            </w:r>
            <w:r w:rsidRPr="0038115A">
              <w:rPr>
                <w:sz w:val="24"/>
              </w:rPr>
              <w:t>）</w:t>
            </w:r>
          </w:p>
        </w:tc>
      </w:tr>
      <w:tr w:rsidR="009B2262" w:rsidRPr="0091212A" w14:paraId="01F12520" w14:textId="77777777" w:rsidTr="00FE6A2D">
        <w:tc>
          <w:tcPr>
            <w:tcW w:w="2977" w:type="dxa"/>
            <w:vAlign w:val="center"/>
          </w:tcPr>
          <w:p w14:paraId="0D8AE71D" w14:textId="77777777" w:rsidR="009B2262" w:rsidRPr="0038115A" w:rsidRDefault="009B2262" w:rsidP="0038115A">
            <w:pPr>
              <w:spacing w:before="29" w:line="288" w:lineRule="auto"/>
              <w:rPr>
                <w:sz w:val="24"/>
              </w:rPr>
            </w:pPr>
            <w:r w:rsidRPr="0038115A">
              <w:rPr>
                <w:rFonts w:hint="eastAsia"/>
                <w:sz w:val="24"/>
              </w:rPr>
              <w:t>场内简称</w:t>
            </w:r>
          </w:p>
        </w:tc>
        <w:tc>
          <w:tcPr>
            <w:tcW w:w="6021" w:type="dxa"/>
            <w:gridSpan w:val="2"/>
            <w:vAlign w:val="center"/>
          </w:tcPr>
          <w:p w14:paraId="24D10673" w14:textId="77777777" w:rsidR="009B2262" w:rsidRPr="0038115A" w:rsidRDefault="009B2262" w:rsidP="0038115A">
            <w:pPr>
              <w:spacing w:before="29" w:line="288" w:lineRule="auto"/>
              <w:jc w:val="center"/>
              <w:rPr>
                <w:sz w:val="24"/>
              </w:rPr>
            </w:pPr>
            <w:r w:rsidRPr="0038115A">
              <w:rPr>
                <w:rFonts w:hint="eastAsia"/>
                <w:sz w:val="24"/>
              </w:rPr>
              <w:t>交银添利</w:t>
            </w:r>
          </w:p>
        </w:tc>
      </w:tr>
      <w:tr w:rsidR="001A59F9" w:rsidRPr="0091212A" w14:paraId="419D922A" w14:textId="77777777" w:rsidTr="00FE6A2D">
        <w:tc>
          <w:tcPr>
            <w:tcW w:w="2977" w:type="dxa"/>
            <w:vAlign w:val="center"/>
          </w:tcPr>
          <w:p w14:paraId="1B29EAB5"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14:paraId="321DF06F" w14:textId="77777777" w:rsidR="001A59F9" w:rsidRPr="0038115A" w:rsidRDefault="001A59F9" w:rsidP="0038115A">
            <w:pPr>
              <w:spacing w:before="29" w:line="288" w:lineRule="auto"/>
              <w:jc w:val="center"/>
              <w:rPr>
                <w:sz w:val="24"/>
              </w:rPr>
            </w:pPr>
            <w:r w:rsidRPr="0038115A">
              <w:rPr>
                <w:sz w:val="24"/>
              </w:rPr>
              <w:t>164902</w:t>
            </w:r>
          </w:p>
        </w:tc>
      </w:tr>
      <w:tr w:rsidR="0089490A" w:rsidRPr="0091212A" w14:paraId="308ED5F2" w14:textId="77777777" w:rsidTr="00FE6A2D">
        <w:tc>
          <w:tcPr>
            <w:tcW w:w="2977" w:type="dxa"/>
            <w:vAlign w:val="center"/>
          </w:tcPr>
          <w:p w14:paraId="54FD25CE" w14:textId="77777777"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14:paraId="0EA033CB" w14:textId="77777777" w:rsidR="0089490A" w:rsidRPr="0038115A" w:rsidRDefault="0089490A" w:rsidP="0038115A">
            <w:pPr>
              <w:spacing w:before="29" w:line="288" w:lineRule="auto"/>
              <w:jc w:val="center"/>
              <w:rPr>
                <w:sz w:val="24"/>
              </w:rPr>
            </w:pPr>
            <w:r w:rsidRPr="0038115A">
              <w:rPr>
                <w:rFonts w:hint="eastAsia"/>
                <w:sz w:val="24"/>
              </w:rPr>
              <w:t xml:space="preserve"> 164902(</w:t>
            </w:r>
            <w:r w:rsidRPr="0038115A">
              <w:rPr>
                <w:rFonts w:hint="eastAsia"/>
                <w:sz w:val="24"/>
              </w:rPr>
              <w:t>前端</w:t>
            </w:r>
            <w:r w:rsidRPr="0038115A">
              <w:rPr>
                <w:rFonts w:hint="eastAsia"/>
                <w:sz w:val="24"/>
              </w:rPr>
              <w:t>)</w:t>
            </w:r>
          </w:p>
        </w:tc>
        <w:tc>
          <w:tcPr>
            <w:tcW w:w="2999" w:type="dxa"/>
            <w:vAlign w:val="center"/>
          </w:tcPr>
          <w:p w14:paraId="32EFB210" w14:textId="77777777" w:rsidR="0089490A" w:rsidRPr="0038115A" w:rsidRDefault="0089490A" w:rsidP="0038115A">
            <w:pPr>
              <w:spacing w:before="29" w:line="288" w:lineRule="auto"/>
              <w:jc w:val="center"/>
              <w:rPr>
                <w:sz w:val="24"/>
              </w:rPr>
            </w:pPr>
            <w:r w:rsidRPr="0038115A">
              <w:rPr>
                <w:rFonts w:hint="eastAsia"/>
                <w:sz w:val="24"/>
              </w:rPr>
              <w:t xml:space="preserve"> 164903(</w:t>
            </w:r>
            <w:r w:rsidRPr="0038115A">
              <w:rPr>
                <w:rFonts w:hint="eastAsia"/>
                <w:sz w:val="24"/>
              </w:rPr>
              <w:t>后端</w:t>
            </w:r>
            <w:r w:rsidRPr="0038115A">
              <w:rPr>
                <w:rFonts w:hint="eastAsia"/>
                <w:sz w:val="24"/>
              </w:rPr>
              <w:t>)</w:t>
            </w:r>
          </w:p>
        </w:tc>
      </w:tr>
      <w:tr w:rsidR="0089490A" w:rsidRPr="0091212A" w14:paraId="74C0DEAE" w14:textId="77777777" w:rsidTr="00FE6A2D">
        <w:tc>
          <w:tcPr>
            <w:tcW w:w="2977" w:type="dxa"/>
            <w:vAlign w:val="center"/>
          </w:tcPr>
          <w:p w14:paraId="72B27F5A"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14:paraId="44CC82C0" w14:textId="77777777" w:rsidR="0089490A" w:rsidRPr="0038115A" w:rsidRDefault="0089490A" w:rsidP="0038115A">
            <w:pPr>
              <w:spacing w:before="29" w:line="288" w:lineRule="auto"/>
              <w:jc w:val="center"/>
              <w:rPr>
                <w:sz w:val="24"/>
              </w:rPr>
            </w:pPr>
            <w:r w:rsidRPr="0038115A">
              <w:rPr>
                <w:sz w:val="24"/>
              </w:rPr>
              <w:t>上市契约型开放式</w:t>
            </w:r>
          </w:p>
        </w:tc>
      </w:tr>
      <w:tr w:rsidR="0089490A" w:rsidRPr="0091212A" w14:paraId="13AF8115" w14:textId="77777777" w:rsidTr="00FE6A2D">
        <w:tc>
          <w:tcPr>
            <w:tcW w:w="2977" w:type="dxa"/>
            <w:vAlign w:val="center"/>
          </w:tcPr>
          <w:p w14:paraId="262BBEBC"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14:paraId="77410025" w14:textId="77777777"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1</w:t>
            </w:r>
            <w:r w:rsidRPr="0038115A">
              <w:rPr>
                <w:sz w:val="24"/>
              </w:rPr>
              <w:t>月</w:t>
            </w:r>
            <w:r w:rsidRPr="0038115A">
              <w:rPr>
                <w:sz w:val="24"/>
              </w:rPr>
              <w:t>27</w:t>
            </w:r>
            <w:r w:rsidRPr="0038115A">
              <w:rPr>
                <w:sz w:val="24"/>
              </w:rPr>
              <w:t>日</w:t>
            </w:r>
          </w:p>
        </w:tc>
      </w:tr>
      <w:tr w:rsidR="0089490A" w:rsidRPr="0091212A" w14:paraId="3E378504" w14:textId="77777777" w:rsidTr="00FE6A2D">
        <w:tc>
          <w:tcPr>
            <w:tcW w:w="2977" w:type="dxa"/>
            <w:vAlign w:val="center"/>
          </w:tcPr>
          <w:p w14:paraId="4EF7BCFF"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14:paraId="111A6F96"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08856B79" w14:textId="77777777" w:rsidTr="00FE6A2D">
        <w:tc>
          <w:tcPr>
            <w:tcW w:w="2977" w:type="dxa"/>
            <w:vAlign w:val="center"/>
          </w:tcPr>
          <w:p w14:paraId="72F6B4C7"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14:paraId="7D823DAF" w14:textId="77777777"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14:paraId="60D362E6" w14:textId="77777777" w:rsidTr="00FE6A2D">
        <w:tc>
          <w:tcPr>
            <w:tcW w:w="2977" w:type="dxa"/>
            <w:vAlign w:val="center"/>
          </w:tcPr>
          <w:p w14:paraId="0178AF0B"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14:paraId="0DDFE150" w14:textId="77777777" w:rsidR="0089490A" w:rsidRPr="0038115A" w:rsidRDefault="0089490A" w:rsidP="0038115A">
            <w:pPr>
              <w:spacing w:before="29" w:line="288" w:lineRule="auto"/>
              <w:jc w:val="center"/>
              <w:rPr>
                <w:sz w:val="24"/>
              </w:rPr>
            </w:pPr>
            <w:r w:rsidRPr="0038115A">
              <w:rPr>
                <w:sz w:val="24"/>
              </w:rPr>
              <w:t>148,092,622.26</w:t>
            </w:r>
            <w:r w:rsidRPr="0038115A">
              <w:rPr>
                <w:rFonts w:hint="eastAsia"/>
                <w:sz w:val="24"/>
              </w:rPr>
              <w:t>份</w:t>
            </w:r>
          </w:p>
        </w:tc>
      </w:tr>
      <w:tr w:rsidR="0089490A" w:rsidRPr="0091212A" w14:paraId="7382C0C8" w14:textId="77777777" w:rsidTr="00FE6A2D">
        <w:tc>
          <w:tcPr>
            <w:tcW w:w="2977" w:type="dxa"/>
            <w:vAlign w:val="center"/>
          </w:tcPr>
          <w:p w14:paraId="2885F6AC"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14:paraId="3654EFDD" w14:textId="77777777" w:rsidR="0089490A" w:rsidRPr="0038115A" w:rsidRDefault="0089490A" w:rsidP="0038115A">
            <w:pPr>
              <w:spacing w:before="29" w:line="288" w:lineRule="auto"/>
              <w:jc w:val="center"/>
              <w:rPr>
                <w:sz w:val="24"/>
              </w:rPr>
            </w:pPr>
            <w:r w:rsidRPr="0038115A">
              <w:rPr>
                <w:sz w:val="24"/>
              </w:rPr>
              <w:t>不定期</w:t>
            </w:r>
          </w:p>
        </w:tc>
      </w:tr>
      <w:tr w:rsidR="0089490A" w:rsidRPr="0091212A" w14:paraId="6AA8F751" w14:textId="77777777" w:rsidTr="00FE6A2D">
        <w:tc>
          <w:tcPr>
            <w:tcW w:w="2977" w:type="dxa"/>
            <w:vAlign w:val="center"/>
          </w:tcPr>
          <w:p w14:paraId="7A2AAE24" w14:textId="77777777"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gridSpan w:val="2"/>
            <w:vAlign w:val="center"/>
          </w:tcPr>
          <w:p w14:paraId="52679416" w14:textId="77777777" w:rsidR="0089490A" w:rsidRPr="0038115A" w:rsidRDefault="0089490A" w:rsidP="0038115A">
            <w:pPr>
              <w:spacing w:before="29" w:line="288" w:lineRule="auto"/>
              <w:jc w:val="center"/>
              <w:rPr>
                <w:sz w:val="24"/>
              </w:rPr>
            </w:pPr>
            <w:r w:rsidRPr="0038115A">
              <w:rPr>
                <w:sz w:val="24"/>
              </w:rPr>
              <w:t>深圳证券交易所</w:t>
            </w:r>
          </w:p>
        </w:tc>
      </w:tr>
      <w:tr w:rsidR="0089490A" w:rsidRPr="0091212A" w14:paraId="6A5F9955" w14:textId="77777777" w:rsidTr="00FE6A2D">
        <w:tc>
          <w:tcPr>
            <w:tcW w:w="2977" w:type="dxa"/>
            <w:vAlign w:val="center"/>
          </w:tcPr>
          <w:p w14:paraId="6F24CAC5" w14:textId="77777777" w:rsidR="0089490A" w:rsidRPr="0038115A" w:rsidRDefault="0089490A" w:rsidP="0038115A">
            <w:pPr>
              <w:spacing w:before="29" w:line="288" w:lineRule="auto"/>
              <w:rPr>
                <w:sz w:val="24"/>
              </w:rPr>
            </w:pPr>
            <w:r w:rsidRPr="0038115A">
              <w:rPr>
                <w:rFonts w:hint="eastAsia"/>
                <w:sz w:val="24"/>
              </w:rPr>
              <w:t>上市日期</w:t>
            </w:r>
          </w:p>
        </w:tc>
        <w:tc>
          <w:tcPr>
            <w:tcW w:w="6021" w:type="dxa"/>
            <w:gridSpan w:val="2"/>
            <w:vAlign w:val="center"/>
          </w:tcPr>
          <w:p w14:paraId="7183DA6E" w14:textId="77777777" w:rsidR="0089490A" w:rsidRPr="0038115A" w:rsidRDefault="0089490A" w:rsidP="0038115A">
            <w:pPr>
              <w:spacing w:before="29" w:line="288" w:lineRule="auto"/>
              <w:jc w:val="center"/>
              <w:rPr>
                <w:sz w:val="24"/>
              </w:rPr>
            </w:pPr>
            <w:r w:rsidRPr="0038115A">
              <w:rPr>
                <w:rFonts w:hint="eastAsia"/>
                <w:sz w:val="24"/>
              </w:rPr>
              <w:t>2011</w:t>
            </w:r>
            <w:r w:rsidRPr="0038115A">
              <w:rPr>
                <w:rFonts w:hint="eastAsia"/>
                <w:sz w:val="24"/>
              </w:rPr>
              <w:t>年</w:t>
            </w:r>
            <w:r w:rsidRPr="0038115A">
              <w:rPr>
                <w:rFonts w:hint="eastAsia"/>
                <w:sz w:val="24"/>
              </w:rPr>
              <w:t>4</w:t>
            </w:r>
            <w:r w:rsidRPr="0038115A">
              <w:rPr>
                <w:rFonts w:hint="eastAsia"/>
                <w:sz w:val="24"/>
              </w:rPr>
              <w:t>月</w:t>
            </w:r>
            <w:r w:rsidRPr="0038115A">
              <w:rPr>
                <w:rFonts w:hint="eastAsia"/>
                <w:sz w:val="24"/>
              </w:rPr>
              <w:t>20</w:t>
            </w:r>
            <w:r w:rsidRPr="0038115A">
              <w:rPr>
                <w:rFonts w:hint="eastAsia"/>
                <w:sz w:val="24"/>
              </w:rPr>
              <w:t>日</w:t>
            </w:r>
          </w:p>
        </w:tc>
      </w:tr>
    </w:tbl>
    <w:p w14:paraId="708A36F4" w14:textId="77777777" w:rsidR="001A59F9" w:rsidRPr="0038115A" w:rsidRDefault="001A59F9" w:rsidP="00A41B7D">
      <w:pPr>
        <w:spacing w:before="29" w:line="288" w:lineRule="auto"/>
        <w:jc w:val="left"/>
        <w:rPr>
          <w:kern w:val="0"/>
          <w:sz w:val="24"/>
        </w:rPr>
      </w:pPr>
      <w:r w:rsidRPr="0038115A">
        <w:rPr>
          <w:kern w:val="0"/>
          <w:sz w:val="24"/>
        </w:rPr>
        <w:t>注：根据本基金《基金合同》及《招募说明书》的相关规定，本基金在基金合同生效之日起三年</w:t>
      </w:r>
      <w:r w:rsidRPr="0038115A">
        <w:rPr>
          <w:kern w:val="0"/>
          <w:sz w:val="24"/>
        </w:rPr>
        <w:t>(</w:t>
      </w:r>
      <w:r w:rsidRPr="0038115A">
        <w:rPr>
          <w:kern w:val="0"/>
          <w:sz w:val="24"/>
        </w:rPr>
        <w:t>含三年</w:t>
      </w:r>
      <w:r w:rsidRPr="0038115A">
        <w:rPr>
          <w:kern w:val="0"/>
          <w:sz w:val="24"/>
        </w:rPr>
        <w:t>)</w:t>
      </w:r>
      <w:r w:rsidRPr="0038115A">
        <w:rPr>
          <w:kern w:val="0"/>
          <w:sz w:val="24"/>
        </w:rPr>
        <w:t>的期间内，采取封闭式运作，在深圳证券交易所上市交易，封闭期结束后转为上市开放式基金（</w:t>
      </w:r>
      <w:r w:rsidRPr="0038115A">
        <w:rPr>
          <w:kern w:val="0"/>
          <w:sz w:val="24"/>
        </w:rPr>
        <w:t>LOF</w:t>
      </w:r>
      <w:r w:rsidRPr="0038115A">
        <w:rPr>
          <w:kern w:val="0"/>
          <w:sz w:val="24"/>
        </w:rPr>
        <w:t>）。本基金封闭期自</w:t>
      </w:r>
      <w:r w:rsidRPr="0038115A">
        <w:rPr>
          <w:kern w:val="0"/>
          <w:sz w:val="24"/>
        </w:rPr>
        <w:t>2011</w:t>
      </w:r>
      <w:r w:rsidRPr="0038115A">
        <w:rPr>
          <w:kern w:val="0"/>
          <w:sz w:val="24"/>
        </w:rPr>
        <w:t>年</w:t>
      </w:r>
      <w:r w:rsidRPr="0038115A">
        <w:rPr>
          <w:kern w:val="0"/>
          <w:sz w:val="24"/>
        </w:rPr>
        <w:t>1</w:t>
      </w:r>
      <w:r w:rsidRPr="0038115A">
        <w:rPr>
          <w:kern w:val="0"/>
          <w:sz w:val="24"/>
        </w:rPr>
        <w:t>月</w:t>
      </w:r>
      <w:r w:rsidRPr="0038115A">
        <w:rPr>
          <w:kern w:val="0"/>
          <w:sz w:val="24"/>
        </w:rPr>
        <w:t>27</w:t>
      </w:r>
      <w:r w:rsidRPr="0038115A">
        <w:rPr>
          <w:kern w:val="0"/>
          <w:sz w:val="24"/>
        </w:rPr>
        <w:t>日</w:t>
      </w:r>
      <w:r w:rsidRPr="0038115A">
        <w:rPr>
          <w:kern w:val="0"/>
          <w:sz w:val="24"/>
        </w:rPr>
        <w:t>(</w:t>
      </w:r>
      <w:r w:rsidRPr="0038115A">
        <w:rPr>
          <w:kern w:val="0"/>
          <w:sz w:val="24"/>
        </w:rPr>
        <w:t>基金合同生效日</w:t>
      </w:r>
      <w:r w:rsidRPr="0038115A">
        <w:rPr>
          <w:kern w:val="0"/>
          <w:sz w:val="24"/>
        </w:rPr>
        <w:t>)</w:t>
      </w:r>
      <w:r w:rsidRPr="0038115A">
        <w:rPr>
          <w:kern w:val="0"/>
          <w:sz w:val="24"/>
        </w:rPr>
        <w:t>起至</w:t>
      </w:r>
      <w:r w:rsidRPr="0038115A">
        <w:rPr>
          <w:kern w:val="0"/>
          <w:sz w:val="24"/>
        </w:rPr>
        <w:t>2014</w:t>
      </w:r>
      <w:r w:rsidRPr="0038115A">
        <w:rPr>
          <w:kern w:val="0"/>
          <w:sz w:val="24"/>
        </w:rPr>
        <w:t>年</w:t>
      </w:r>
      <w:r w:rsidRPr="0038115A">
        <w:rPr>
          <w:kern w:val="0"/>
          <w:sz w:val="24"/>
        </w:rPr>
        <w:t>1</w:t>
      </w:r>
      <w:r w:rsidRPr="0038115A">
        <w:rPr>
          <w:kern w:val="0"/>
          <w:sz w:val="24"/>
        </w:rPr>
        <w:t>月</w:t>
      </w:r>
      <w:r w:rsidRPr="0038115A">
        <w:rPr>
          <w:kern w:val="0"/>
          <w:sz w:val="24"/>
        </w:rPr>
        <w:t>27</w:t>
      </w:r>
      <w:r w:rsidRPr="0038115A">
        <w:rPr>
          <w:kern w:val="0"/>
          <w:sz w:val="24"/>
        </w:rPr>
        <w:t>日止，自</w:t>
      </w:r>
      <w:r w:rsidRPr="0038115A">
        <w:rPr>
          <w:kern w:val="0"/>
          <w:sz w:val="24"/>
        </w:rPr>
        <w:t>2014</w:t>
      </w:r>
      <w:r w:rsidRPr="0038115A">
        <w:rPr>
          <w:kern w:val="0"/>
          <w:sz w:val="24"/>
        </w:rPr>
        <w:t>年</w:t>
      </w:r>
      <w:r w:rsidRPr="0038115A">
        <w:rPr>
          <w:kern w:val="0"/>
          <w:sz w:val="24"/>
        </w:rPr>
        <w:t>1</w:t>
      </w:r>
      <w:r w:rsidRPr="0038115A">
        <w:rPr>
          <w:kern w:val="0"/>
          <w:sz w:val="24"/>
        </w:rPr>
        <w:t>月</w:t>
      </w:r>
      <w:r w:rsidRPr="0038115A">
        <w:rPr>
          <w:kern w:val="0"/>
          <w:sz w:val="24"/>
        </w:rPr>
        <w:t>28</w:t>
      </w:r>
      <w:r w:rsidRPr="0038115A">
        <w:rPr>
          <w:kern w:val="0"/>
          <w:sz w:val="24"/>
        </w:rPr>
        <w:t>日起基金运作方式转为</w:t>
      </w:r>
      <w:r w:rsidRPr="0038115A">
        <w:rPr>
          <w:kern w:val="0"/>
          <w:sz w:val="24"/>
        </w:rPr>
        <w:t>“</w:t>
      </w:r>
      <w:r w:rsidRPr="0038115A">
        <w:rPr>
          <w:kern w:val="0"/>
          <w:sz w:val="24"/>
        </w:rPr>
        <w:t>上市契约型开放式</w:t>
      </w:r>
      <w:r w:rsidRPr="0038115A">
        <w:rPr>
          <w:kern w:val="0"/>
          <w:sz w:val="24"/>
        </w:rPr>
        <w:t>”</w:t>
      </w:r>
      <w:r w:rsidRPr="0038115A">
        <w:rPr>
          <w:kern w:val="0"/>
          <w:sz w:val="24"/>
        </w:rPr>
        <w:t>，并于同日起开放本基金的申购、赎回业务。本基金在募集期仅开通前端基金份额的认购，转为上市开放式基金（</w:t>
      </w:r>
      <w:r w:rsidRPr="0038115A">
        <w:rPr>
          <w:kern w:val="0"/>
          <w:sz w:val="24"/>
        </w:rPr>
        <w:t>LOF</w:t>
      </w:r>
      <w:r w:rsidRPr="0038115A">
        <w:rPr>
          <w:kern w:val="0"/>
          <w:sz w:val="24"/>
        </w:rPr>
        <w:t>）后将同时开通前端基金份额和后端基金份额的申购和赎回。</w:t>
      </w:r>
    </w:p>
    <w:p w14:paraId="016B301F"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0821C3F2" w14:textId="77777777" w:rsidR="001A59F9" w:rsidRPr="006A3387" w:rsidRDefault="001A59F9" w:rsidP="006A3387">
      <w:pPr>
        <w:pStyle w:val="20"/>
        <w:spacing w:before="29" w:after="0" w:line="288" w:lineRule="auto"/>
        <w:rPr>
          <w:b w:val="0"/>
          <w:kern w:val="0"/>
        </w:rPr>
      </w:pPr>
      <w:bookmarkStart w:id="14" w:name="_Toc361324846"/>
      <w:bookmarkStart w:id="15" w:name="_Toc509780171"/>
      <w:r w:rsidRPr="006A3387">
        <w:rPr>
          <w:rFonts w:ascii="Times New Roman" w:hAnsi="Times New Roman"/>
          <w:kern w:val="0"/>
          <w:szCs w:val="24"/>
        </w:rPr>
        <w:t xml:space="preserve">2.2 </w:t>
      </w:r>
      <w:r w:rsidRPr="006A3387">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6215FE76" w14:textId="77777777" w:rsidTr="00367D08">
        <w:trPr>
          <w:jc w:val="center"/>
        </w:trPr>
        <w:tc>
          <w:tcPr>
            <w:tcW w:w="2942" w:type="dxa"/>
            <w:vAlign w:val="center"/>
          </w:tcPr>
          <w:p w14:paraId="1266D49D"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0DF744C5" w14:textId="77777777" w:rsidR="001A59F9" w:rsidRPr="002A7419" w:rsidRDefault="001A59F9" w:rsidP="00367D08">
            <w:pPr>
              <w:spacing w:before="29" w:line="288" w:lineRule="auto"/>
              <w:rPr>
                <w:sz w:val="24"/>
              </w:rPr>
            </w:pPr>
            <w:r w:rsidRPr="002A7419">
              <w:rPr>
                <w:sz w:val="24"/>
              </w:rPr>
              <w:t>本基金根据宏观经济运行状况和金融市场的运行趋势，自上而下进行宏观分析，自下而上精选个</w:t>
            </w:r>
            <w:proofErr w:type="gramStart"/>
            <w:r w:rsidRPr="002A7419">
              <w:rPr>
                <w:sz w:val="24"/>
              </w:rPr>
              <w:t>券</w:t>
            </w:r>
            <w:proofErr w:type="gramEnd"/>
            <w:r w:rsidRPr="002A7419">
              <w:rPr>
                <w:sz w:val="24"/>
              </w:rPr>
              <w:t>，在控制信用风险、利率风险和流动性风险前提下，力求通过主动承担适度信用风险获得持续投资收益，谋求基金资产的长期稳定增长。</w:t>
            </w:r>
          </w:p>
        </w:tc>
      </w:tr>
      <w:tr w:rsidR="001A59F9" w:rsidRPr="0091212A" w14:paraId="04ACBBE6" w14:textId="77777777" w:rsidTr="00367D08">
        <w:trPr>
          <w:jc w:val="center"/>
        </w:trPr>
        <w:tc>
          <w:tcPr>
            <w:tcW w:w="2942" w:type="dxa"/>
            <w:vAlign w:val="center"/>
          </w:tcPr>
          <w:p w14:paraId="00CFE29B"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4234F521" w14:textId="77777777" w:rsidR="001A59F9" w:rsidRPr="002A7419" w:rsidRDefault="001A59F9" w:rsidP="00367D08">
            <w:pPr>
              <w:spacing w:before="29" w:line="288" w:lineRule="auto"/>
              <w:rPr>
                <w:sz w:val="24"/>
              </w:rPr>
            </w:pPr>
            <w:r w:rsidRPr="002A7419">
              <w:rPr>
                <w:sz w:val="24"/>
              </w:rPr>
              <w:t>本基金充分发挥基金管理人的研究优势，将规范化的基本面研究、严谨的信用分析与积极主动的投资风格相结合，在分析和判断宏观经济运行状况和金融市场运行趋</w:t>
            </w:r>
            <w:r w:rsidRPr="002A7419">
              <w:rPr>
                <w:sz w:val="24"/>
              </w:rPr>
              <w:lastRenderedPageBreak/>
              <w:t>势的基础上，动态调整大类金融资产比例，自上而下决定债券</w:t>
            </w:r>
            <w:proofErr w:type="gramStart"/>
            <w:r w:rsidRPr="002A7419">
              <w:rPr>
                <w:sz w:val="24"/>
              </w:rPr>
              <w:t>组合久期及</w:t>
            </w:r>
            <w:proofErr w:type="gramEnd"/>
            <w:r w:rsidRPr="002A7419">
              <w:rPr>
                <w:sz w:val="24"/>
              </w:rPr>
              <w:t>债券类属配置；在严谨深入的信用分析基础上，综合</w:t>
            </w:r>
            <w:proofErr w:type="gramStart"/>
            <w:r w:rsidRPr="002A7419">
              <w:rPr>
                <w:sz w:val="24"/>
              </w:rPr>
              <w:t>考量</w:t>
            </w:r>
            <w:proofErr w:type="gramEnd"/>
            <w:r w:rsidRPr="002A7419">
              <w:rPr>
                <w:sz w:val="24"/>
              </w:rPr>
              <w:t>信用债券的信用评级，以及各类债券的流动性、供求关系和收益率水平等，自下而上地精选个</w:t>
            </w:r>
            <w:proofErr w:type="gramStart"/>
            <w:r w:rsidRPr="002A7419">
              <w:rPr>
                <w:sz w:val="24"/>
              </w:rPr>
              <w:t>券</w:t>
            </w:r>
            <w:proofErr w:type="gramEnd"/>
            <w:r w:rsidRPr="002A7419">
              <w:rPr>
                <w:sz w:val="24"/>
              </w:rPr>
              <w:t>。同时，本基金也会关注股票一级市场、权证一级市场等其它相关市场存在的投资机会，力争实现基金总体风险收益特征保持不变前提下的基金资产增值最大化。</w:t>
            </w:r>
          </w:p>
        </w:tc>
      </w:tr>
      <w:tr w:rsidR="001A59F9" w:rsidRPr="0091212A" w14:paraId="2F055730" w14:textId="77777777" w:rsidTr="00367D08">
        <w:trPr>
          <w:jc w:val="center"/>
        </w:trPr>
        <w:tc>
          <w:tcPr>
            <w:tcW w:w="2942" w:type="dxa"/>
            <w:vAlign w:val="center"/>
          </w:tcPr>
          <w:p w14:paraId="71B11B60" w14:textId="77777777" w:rsidR="001A59F9" w:rsidRPr="002A7419" w:rsidRDefault="001A59F9" w:rsidP="002A7419">
            <w:pPr>
              <w:spacing w:before="29" w:line="288" w:lineRule="auto"/>
              <w:rPr>
                <w:sz w:val="24"/>
              </w:rPr>
            </w:pPr>
            <w:r w:rsidRPr="002A7419">
              <w:rPr>
                <w:rFonts w:hint="eastAsia"/>
                <w:sz w:val="24"/>
              </w:rPr>
              <w:lastRenderedPageBreak/>
              <w:t>业绩比较基准</w:t>
            </w:r>
          </w:p>
        </w:tc>
        <w:tc>
          <w:tcPr>
            <w:tcW w:w="6058" w:type="dxa"/>
          </w:tcPr>
          <w:p w14:paraId="32743440" w14:textId="77777777" w:rsidR="001A59F9" w:rsidRPr="002A7419" w:rsidRDefault="001A59F9" w:rsidP="00367D08">
            <w:pPr>
              <w:spacing w:before="29" w:line="288" w:lineRule="auto"/>
              <w:rPr>
                <w:sz w:val="24"/>
              </w:rPr>
            </w:pPr>
            <w:r w:rsidRPr="002A7419">
              <w:rPr>
                <w:sz w:val="24"/>
              </w:rPr>
              <w:t>80%×</w:t>
            </w:r>
            <w:r w:rsidRPr="002A7419">
              <w:rPr>
                <w:sz w:val="24"/>
              </w:rPr>
              <w:t>中</w:t>
            </w:r>
            <w:proofErr w:type="gramStart"/>
            <w:r w:rsidRPr="002A7419">
              <w:rPr>
                <w:sz w:val="24"/>
              </w:rPr>
              <w:t>债企业债总全价指数</w:t>
            </w:r>
            <w:proofErr w:type="gramEnd"/>
            <w:r w:rsidRPr="002A7419">
              <w:rPr>
                <w:sz w:val="24"/>
              </w:rPr>
              <w:t>收益率</w:t>
            </w:r>
            <w:r w:rsidRPr="002A7419">
              <w:rPr>
                <w:sz w:val="24"/>
              </w:rPr>
              <w:t>+20%×</w:t>
            </w:r>
            <w:r w:rsidRPr="002A7419">
              <w:rPr>
                <w:sz w:val="24"/>
              </w:rPr>
              <w:t>中债国债总</w:t>
            </w:r>
            <w:proofErr w:type="gramStart"/>
            <w:r w:rsidRPr="002A7419">
              <w:rPr>
                <w:sz w:val="24"/>
              </w:rPr>
              <w:t>全价指数</w:t>
            </w:r>
            <w:proofErr w:type="gramEnd"/>
            <w:r w:rsidRPr="002A7419">
              <w:rPr>
                <w:sz w:val="24"/>
              </w:rPr>
              <w:t>收益率</w:t>
            </w:r>
          </w:p>
        </w:tc>
      </w:tr>
      <w:tr w:rsidR="001A59F9" w:rsidRPr="0091212A" w14:paraId="7E0FA2CC" w14:textId="77777777" w:rsidTr="00367D08">
        <w:trPr>
          <w:jc w:val="center"/>
        </w:trPr>
        <w:tc>
          <w:tcPr>
            <w:tcW w:w="2942" w:type="dxa"/>
            <w:vAlign w:val="center"/>
          </w:tcPr>
          <w:p w14:paraId="7AEEA167"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2FB2EBDF" w14:textId="77777777" w:rsidR="001A59F9" w:rsidRPr="002A7419" w:rsidRDefault="001A59F9" w:rsidP="00367D08">
            <w:pPr>
              <w:spacing w:before="29" w:line="288" w:lineRule="auto"/>
              <w:rPr>
                <w:sz w:val="24"/>
              </w:rPr>
            </w:pPr>
            <w:r w:rsidRPr="002A7419">
              <w:rPr>
                <w:sz w:val="24"/>
              </w:rPr>
              <w:t>本基金是一只债券型基金，属于证券投资基金中中等风险的品种，其长期平均的预期收益和风险高于货币市场基金，低于混合型基金和股票型基金。</w:t>
            </w:r>
          </w:p>
        </w:tc>
      </w:tr>
    </w:tbl>
    <w:p w14:paraId="38E575AE" w14:textId="77777777" w:rsidR="00D91A7E" w:rsidRPr="00EF1D48" w:rsidRDefault="00D91A7E" w:rsidP="00EF1D48">
      <w:pPr>
        <w:tabs>
          <w:tab w:val="left" w:pos="426"/>
        </w:tabs>
        <w:spacing w:before="29" w:line="288" w:lineRule="auto"/>
        <w:jc w:val="left"/>
        <w:rPr>
          <w:kern w:val="0"/>
          <w:sz w:val="24"/>
        </w:rPr>
      </w:pPr>
    </w:p>
    <w:p w14:paraId="55E05A91" w14:textId="77777777" w:rsidR="001A59F9" w:rsidRPr="006A3387" w:rsidRDefault="001A59F9" w:rsidP="006A3387">
      <w:pPr>
        <w:pStyle w:val="20"/>
        <w:spacing w:before="29" w:after="0" w:line="288" w:lineRule="auto"/>
        <w:rPr>
          <w:b w:val="0"/>
          <w:kern w:val="0"/>
        </w:rPr>
      </w:pPr>
      <w:bookmarkStart w:id="16" w:name="_Toc225498247"/>
      <w:bookmarkStart w:id="17" w:name="_Toc361324847"/>
      <w:bookmarkStart w:id="18" w:name="_Toc509780172"/>
      <w:r w:rsidRPr="006A3387">
        <w:rPr>
          <w:rFonts w:ascii="Times New Roman" w:hAnsi="Times New Roman"/>
          <w:kern w:val="0"/>
          <w:szCs w:val="24"/>
        </w:rPr>
        <w:t xml:space="preserve">2.3 </w:t>
      </w:r>
      <w:r w:rsidRPr="006A3387">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4D9AA65F" w14:textId="77777777" w:rsidTr="00BE3EBF">
        <w:tc>
          <w:tcPr>
            <w:tcW w:w="2552" w:type="dxa"/>
            <w:gridSpan w:val="2"/>
            <w:vAlign w:val="center"/>
          </w:tcPr>
          <w:p w14:paraId="1AFF5C06"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517A0282"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50BF1522"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64368F2A" w14:textId="77777777" w:rsidTr="00BE3EBF">
        <w:tc>
          <w:tcPr>
            <w:tcW w:w="2552" w:type="dxa"/>
            <w:gridSpan w:val="2"/>
            <w:vAlign w:val="center"/>
          </w:tcPr>
          <w:p w14:paraId="40ED6F5E"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6FD62F5B"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06E39778" w14:textId="77777777"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14:paraId="56A4C561" w14:textId="77777777" w:rsidTr="00BE3EBF">
        <w:tc>
          <w:tcPr>
            <w:tcW w:w="1276" w:type="dxa"/>
            <w:vMerge w:val="restart"/>
            <w:vAlign w:val="center"/>
          </w:tcPr>
          <w:p w14:paraId="1C1F1D6B"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70B85F92"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6C374BBD" w14:textId="77777777"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14:paraId="20617A7D" w14:textId="77777777" w:rsidR="001A59F9" w:rsidRPr="002A7419" w:rsidRDefault="001A59F9" w:rsidP="002A7419">
            <w:pPr>
              <w:spacing w:before="29" w:line="288" w:lineRule="auto"/>
              <w:jc w:val="center"/>
              <w:rPr>
                <w:sz w:val="24"/>
              </w:rPr>
            </w:pPr>
            <w:r w:rsidRPr="002A7419">
              <w:rPr>
                <w:sz w:val="24"/>
              </w:rPr>
              <w:t>贺倩</w:t>
            </w:r>
          </w:p>
        </w:tc>
      </w:tr>
      <w:tr w:rsidR="001A59F9" w:rsidRPr="0091212A" w14:paraId="46CAE98B" w14:textId="77777777" w:rsidTr="00BE3EBF">
        <w:tc>
          <w:tcPr>
            <w:tcW w:w="1276" w:type="dxa"/>
            <w:vMerge/>
            <w:vAlign w:val="center"/>
          </w:tcPr>
          <w:p w14:paraId="0A350E61"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3075678C"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23122434"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0A03972A" w14:textId="77777777" w:rsidR="001A59F9" w:rsidRPr="002A7419" w:rsidRDefault="001A59F9" w:rsidP="002A7419">
            <w:pPr>
              <w:spacing w:before="29" w:line="288" w:lineRule="auto"/>
              <w:jc w:val="center"/>
              <w:rPr>
                <w:sz w:val="24"/>
              </w:rPr>
            </w:pPr>
            <w:r w:rsidRPr="002A7419">
              <w:rPr>
                <w:sz w:val="24"/>
              </w:rPr>
              <w:t>010-66060069</w:t>
            </w:r>
          </w:p>
        </w:tc>
      </w:tr>
      <w:tr w:rsidR="001A59F9" w:rsidRPr="0091212A" w14:paraId="451EBD4F" w14:textId="77777777" w:rsidTr="00BE3EBF">
        <w:tc>
          <w:tcPr>
            <w:tcW w:w="1276" w:type="dxa"/>
            <w:vMerge/>
            <w:vAlign w:val="center"/>
          </w:tcPr>
          <w:p w14:paraId="716E57AE"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3126946A"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3018770F"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359C380B" w14:textId="77777777" w:rsidR="001A59F9" w:rsidRPr="002A7419" w:rsidRDefault="001A59F9" w:rsidP="002A7419">
            <w:pPr>
              <w:spacing w:before="29" w:line="288" w:lineRule="auto"/>
              <w:jc w:val="center"/>
              <w:rPr>
                <w:sz w:val="24"/>
              </w:rPr>
            </w:pPr>
            <w:r w:rsidRPr="002A7419">
              <w:rPr>
                <w:sz w:val="24"/>
              </w:rPr>
              <w:t>tgxxpl@abchina.com</w:t>
            </w:r>
          </w:p>
        </w:tc>
      </w:tr>
      <w:tr w:rsidR="001A59F9" w:rsidRPr="0091212A" w14:paraId="42AFCDC9" w14:textId="77777777" w:rsidTr="00BE3EBF">
        <w:tc>
          <w:tcPr>
            <w:tcW w:w="2552" w:type="dxa"/>
            <w:gridSpan w:val="2"/>
            <w:vAlign w:val="center"/>
          </w:tcPr>
          <w:p w14:paraId="47516C32"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19B0949B"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2641BB01" w14:textId="77777777" w:rsidR="001A59F9" w:rsidRPr="002A7419" w:rsidRDefault="001A59F9" w:rsidP="002A7419">
            <w:pPr>
              <w:spacing w:before="29" w:line="288" w:lineRule="auto"/>
              <w:jc w:val="center"/>
              <w:rPr>
                <w:sz w:val="24"/>
              </w:rPr>
            </w:pPr>
            <w:r w:rsidRPr="002A7419">
              <w:rPr>
                <w:sz w:val="24"/>
              </w:rPr>
              <w:t>95599</w:t>
            </w:r>
          </w:p>
        </w:tc>
      </w:tr>
      <w:tr w:rsidR="001A59F9" w:rsidRPr="0091212A" w14:paraId="2F802D87" w14:textId="77777777" w:rsidTr="00BE3EBF">
        <w:tc>
          <w:tcPr>
            <w:tcW w:w="2552" w:type="dxa"/>
            <w:gridSpan w:val="2"/>
            <w:vAlign w:val="center"/>
          </w:tcPr>
          <w:p w14:paraId="6D76693D"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72B04577"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6F65CD41" w14:textId="77777777" w:rsidR="001A59F9" w:rsidRPr="002A7419" w:rsidRDefault="001A59F9" w:rsidP="002A7419">
            <w:pPr>
              <w:spacing w:before="29" w:line="288" w:lineRule="auto"/>
              <w:jc w:val="center"/>
              <w:rPr>
                <w:sz w:val="24"/>
              </w:rPr>
            </w:pPr>
            <w:r w:rsidRPr="002A7419">
              <w:rPr>
                <w:sz w:val="24"/>
              </w:rPr>
              <w:t>010-68121816</w:t>
            </w:r>
          </w:p>
        </w:tc>
      </w:tr>
      <w:tr w:rsidR="001A59F9" w:rsidRPr="0091212A" w14:paraId="261324C7" w14:textId="77777777" w:rsidTr="00BE3EBF">
        <w:tc>
          <w:tcPr>
            <w:tcW w:w="2552" w:type="dxa"/>
            <w:gridSpan w:val="2"/>
            <w:vAlign w:val="center"/>
          </w:tcPr>
          <w:p w14:paraId="635F51B5"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5ACE7966" w14:textId="77777777"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14:paraId="3E14266E" w14:textId="77777777"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14:paraId="57A6F3DB" w14:textId="77777777" w:rsidTr="00BE3EBF">
        <w:tc>
          <w:tcPr>
            <w:tcW w:w="2552" w:type="dxa"/>
            <w:gridSpan w:val="2"/>
            <w:vAlign w:val="center"/>
          </w:tcPr>
          <w:p w14:paraId="47769F77"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2CD06269" w14:textId="77777777"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14:paraId="515C293D" w14:textId="77777777"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1A59F9" w:rsidRPr="0091212A" w14:paraId="0845EBBA" w14:textId="77777777" w:rsidTr="00BE3EBF">
        <w:tc>
          <w:tcPr>
            <w:tcW w:w="2552" w:type="dxa"/>
            <w:gridSpan w:val="2"/>
            <w:vAlign w:val="center"/>
          </w:tcPr>
          <w:p w14:paraId="3AE60B93"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2656D946"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6CDA2838" w14:textId="77777777" w:rsidR="001A59F9" w:rsidRPr="002A7419" w:rsidRDefault="001A59F9" w:rsidP="002A7419">
            <w:pPr>
              <w:spacing w:before="29" w:line="288" w:lineRule="auto"/>
              <w:jc w:val="center"/>
              <w:rPr>
                <w:sz w:val="24"/>
              </w:rPr>
            </w:pPr>
            <w:r w:rsidRPr="002A7419">
              <w:rPr>
                <w:sz w:val="24"/>
              </w:rPr>
              <w:t>100031</w:t>
            </w:r>
          </w:p>
        </w:tc>
      </w:tr>
      <w:tr w:rsidR="001A59F9" w:rsidRPr="0091212A" w14:paraId="32333FC1" w14:textId="77777777" w:rsidTr="00BE3EBF">
        <w:tc>
          <w:tcPr>
            <w:tcW w:w="2552" w:type="dxa"/>
            <w:gridSpan w:val="2"/>
            <w:vAlign w:val="center"/>
          </w:tcPr>
          <w:p w14:paraId="7D70E9F3"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6FCC15FF" w14:textId="77777777"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14:paraId="0374C842" w14:textId="77777777" w:rsidR="001A59F9" w:rsidRPr="002A7419" w:rsidRDefault="001A59F9" w:rsidP="002A7419">
            <w:pPr>
              <w:spacing w:before="29" w:line="288" w:lineRule="auto"/>
              <w:jc w:val="center"/>
              <w:rPr>
                <w:sz w:val="24"/>
              </w:rPr>
            </w:pPr>
            <w:proofErr w:type="gramStart"/>
            <w:r w:rsidRPr="002A7419">
              <w:rPr>
                <w:sz w:val="24"/>
              </w:rPr>
              <w:t>周慕冰</w:t>
            </w:r>
            <w:proofErr w:type="gramEnd"/>
          </w:p>
        </w:tc>
      </w:tr>
    </w:tbl>
    <w:p w14:paraId="7321964B"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6A8FAA83" w14:textId="77777777" w:rsidR="001A59F9" w:rsidRPr="006A3387" w:rsidRDefault="001A59F9" w:rsidP="006A3387">
      <w:pPr>
        <w:pStyle w:val="20"/>
        <w:spacing w:before="29" w:after="0" w:line="288" w:lineRule="auto"/>
        <w:rPr>
          <w:b w:val="0"/>
          <w:kern w:val="0"/>
        </w:rPr>
      </w:pPr>
      <w:bookmarkStart w:id="19" w:name="_Toc225498248"/>
      <w:bookmarkStart w:id="20" w:name="_Toc361324848"/>
      <w:bookmarkStart w:id="21" w:name="_Toc509780173"/>
      <w:r w:rsidRPr="006A3387">
        <w:rPr>
          <w:rFonts w:ascii="Times New Roman" w:hAnsi="Times New Roman"/>
          <w:kern w:val="0"/>
          <w:szCs w:val="24"/>
        </w:rPr>
        <w:t xml:space="preserve">2.4 </w:t>
      </w:r>
      <w:r w:rsidRPr="006A3387">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1E1E58EA" w14:textId="77777777" w:rsidTr="001138C6">
        <w:tc>
          <w:tcPr>
            <w:tcW w:w="4820" w:type="dxa"/>
            <w:vAlign w:val="center"/>
          </w:tcPr>
          <w:p w14:paraId="248D59C1"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5DB905BF"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02FD667B" w14:textId="77777777" w:rsidTr="001138C6">
        <w:tc>
          <w:tcPr>
            <w:tcW w:w="4820" w:type="dxa"/>
            <w:vAlign w:val="center"/>
          </w:tcPr>
          <w:p w14:paraId="0D45CB66" w14:textId="77777777" w:rsidR="001A59F9" w:rsidRPr="002A7419" w:rsidRDefault="001A59F9" w:rsidP="002A7419">
            <w:pPr>
              <w:spacing w:before="29" w:line="288" w:lineRule="auto"/>
              <w:rPr>
                <w:sz w:val="24"/>
              </w:rPr>
            </w:pPr>
            <w:r w:rsidRPr="002A7419">
              <w:rPr>
                <w:rFonts w:hint="eastAsia"/>
                <w:sz w:val="24"/>
              </w:rPr>
              <w:lastRenderedPageBreak/>
              <w:t>登载基金年度报告正文的管理人互联网网址</w:t>
            </w:r>
          </w:p>
        </w:tc>
        <w:tc>
          <w:tcPr>
            <w:tcW w:w="4178" w:type="dxa"/>
            <w:vAlign w:val="center"/>
          </w:tcPr>
          <w:p w14:paraId="4998B8FC" w14:textId="77777777"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14:paraId="3D1C9D30" w14:textId="77777777" w:rsidTr="001138C6">
        <w:tc>
          <w:tcPr>
            <w:tcW w:w="4820" w:type="dxa"/>
            <w:vAlign w:val="center"/>
          </w:tcPr>
          <w:p w14:paraId="4E51225F"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19A07E5E"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0DC70764" w14:textId="77777777" w:rsidR="001A59F9" w:rsidRPr="0091212A" w:rsidRDefault="001A59F9" w:rsidP="00026C9C">
      <w:pPr>
        <w:spacing w:line="360" w:lineRule="auto"/>
        <w:rPr>
          <w:rFonts w:asciiTheme="minorEastAsia" w:eastAsiaTheme="minorEastAsia" w:hAnsiTheme="minorEastAsia"/>
          <w:color w:val="000000"/>
          <w:szCs w:val="21"/>
        </w:rPr>
      </w:pPr>
    </w:p>
    <w:p w14:paraId="27734FB6" w14:textId="77777777" w:rsidR="001A59F9" w:rsidRPr="006A3387" w:rsidRDefault="001A59F9" w:rsidP="006A3387">
      <w:pPr>
        <w:pStyle w:val="20"/>
        <w:spacing w:before="29" w:after="0" w:line="288" w:lineRule="auto"/>
        <w:rPr>
          <w:b w:val="0"/>
          <w:kern w:val="0"/>
        </w:rPr>
      </w:pPr>
      <w:bookmarkStart w:id="22" w:name="_Toc225498249"/>
      <w:bookmarkStart w:id="23" w:name="_Toc361324849"/>
      <w:bookmarkStart w:id="24" w:name="_Toc509780174"/>
      <w:r w:rsidRPr="006A3387">
        <w:rPr>
          <w:rFonts w:ascii="Times New Roman" w:hAnsi="Times New Roman"/>
          <w:kern w:val="0"/>
          <w:szCs w:val="24"/>
        </w:rPr>
        <w:t xml:space="preserve">2.5 </w:t>
      </w:r>
      <w:r w:rsidRPr="006A3387">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7C1AEAE6" w14:textId="77777777" w:rsidTr="00A2573A">
        <w:tc>
          <w:tcPr>
            <w:tcW w:w="3261" w:type="dxa"/>
            <w:vAlign w:val="center"/>
          </w:tcPr>
          <w:p w14:paraId="0DC5BE6E"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7627361C"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5953BA32"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4B2AACDF" w14:textId="77777777" w:rsidTr="00A2573A">
        <w:tc>
          <w:tcPr>
            <w:tcW w:w="3261" w:type="dxa"/>
            <w:vAlign w:val="center"/>
          </w:tcPr>
          <w:p w14:paraId="2FB2787C"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6CC4FB7F"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5BF117CB"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5187BBAC" w14:textId="77777777" w:rsidTr="00A2573A">
        <w:tc>
          <w:tcPr>
            <w:tcW w:w="3261" w:type="dxa"/>
            <w:vAlign w:val="center"/>
          </w:tcPr>
          <w:p w14:paraId="3F36D6F4"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35E136B8"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1BFCEFC9"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5F37A487" w14:textId="77777777" w:rsidR="00BC224C" w:rsidRPr="00EF1D48" w:rsidRDefault="00BC224C" w:rsidP="00A2573A">
      <w:pPr>
        <w:spacing w:before="29" w:line="288" w:lineRule="auto"/>
        <w:jc w:val="left"/>
        <w:rPr>
          <w:kern w:val="0"/>
          <w:sz w:val="24"/>
        </w:rPr>
      </w:pPr>
    </w:p>
    <w:p w14:paraId="74AFB039"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8017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14:paraId="13086B1A" w14:textId="77777777" w:rsidR="00A8283B" w:rsidRPr="00A8283B" w:rsidRDefault="00A8283B" w:rsidP="00A8283B"/>
    <w:p w14:paraId="4501899B" w14:textId="77777777" w:rsidR="001A59F9" w:rsidRPr="006A3387" w:rsidRDefault="001A59F9" w:rsidP="006A3387">
      <w:pPr>
        <w:pStyle w:val="20"/>
        <w:spacing w:before="29" w:after="0" w:line="288" w:lineRule="auto"/>
        <w:rPr>
          <w:b w:val="0"/>
          <w:kern w:val="0"/>
        </w:rPr>
      </w:pPr>
      <w:bookmarkStart w:id="28" w:name="_Toc286996129"/>
      <w:bookmarkStart w:id="29" w:name="_Toc361324851"/>
      <w:bookmarkStart w:id="30" w:name="_Toc509780176"/>
      <w:r w:rsidRPr="006A3387">
        <w:rPr>
          <w:rFonts w:ascii="Times New Roman" w:hAnsi="Times New Roman"/>
          <w:kern w:val="0"/>
          <w:szCs w:val="24"/>
        </w:rPr>
        <w:t xml:space="preserve">3.1 </w:t>
      </w:r>
      <w:r w:rsidRPr="006A3387">
        <w:rPr>
          <w:rFonts w:ascii="Times New Roman" w:hAnsi="Times New Roman" w:hint="eastAsia"/>
          <w:kern w:val="0"/>
          <w:szCs w:val="24"/>
        </w:rPr>
        <w:t>主要会计数据和财务指标</w:t>
      </w:r>
      <w:bookmarkEnd w:id="28"/>
      <w:bookmarkEnd w:id="29"/>
      <w:bookmarkEnd w:id="30"/>
    </w:p>
    <w:p w14:paraId="6708CBE2"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14:paraId="6F24A2BE" w14:textId="77777777" w:rsidTr="0069310C">
        <w:trPr>
          <w:trHeight w:val="487"/>
        </w:trPr>
        <w:tc>
          <w:tcPr>
            <w:tcW w:w="1203" w:type="pct"/>
            <w:vAlign w:val="center"/>
          </w:tcPr>
          <w:p w14:paraId="57828F5E"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46C2E310" w14:textId="77777777"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14:paraId="3D8DB574" w14:textId="77777777"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14:paraId="0076F86A" w14:textId="77777777"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14:paraId="6DA18C73" w14:textId="77777777" w:rsidTr="004E3EF9">
        <w:tc>
          <w:tcPr>
            <w:tcW w:w="1203" w:type="pct"/>
            <w:vAlign w:val="center"/>
          </w:tcPr>
          <w:p w14:paraId="6B84419E"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4BD633AC" w14:textId="77777777" w:rsidR="0040141B" w:rsidRPr="00251D94" w:rsidRDefault="0040141B" w:rsidP="004E3EF9">
            <w:pPr>
              <w:spacing w:before="29" w:line="288" w:lineRule="auto"/>
              <w:jc w:val="right"/>
              <w:rPr>
                <w:szCs w:val="21"/>
              </w:rPr>
            </w:pPr>
            <w:r w:rsidRPr="00251D94">
              <w:rPr>
                <w:szCs w:val="21"/>
              </w:rPr>
              <w:t>6,698,168.62</w:t>
            </w:r>
          </w:p>
        </w:tc>
        <w:tc>
          <w:tcPr>
            <w:tcW w:w="1297" w:type="pct"/>
            <w:vAlign w:val="center"/>
          </w:tcPr>
          <w:p w14:paraId="73892F43" w14:textId="77777777" w:rsidR="0040141B" w:rsidRPr="00251D94" w:rsidRDefault="0040141B" w:rsidP="004E3EF9">
            <w:pPr>
              <w:spacing w:before="29" w:line="288" w:lineRule="auto"/>
              <w:jc w:val="right"/>
              <w:rPr>
                <w:szCs w:val="21"/>
              </w:rPr>
            </w:pPr>
            <w:r w:rsidRPr="00251D94">
              <w:rPr>
                <w:szCs w:val="21"/>
              </w:rPr>
              <w:t>5,900,120.57</w:t>
            </w:r>
          </w:p>
        </w:tc>
        <w:tc>
          <w:tcPr>
            <w:tcW w:w="1278" w:type="pct"/>
            <w:vAlign w:val="center"/>
          </w:tcPr>
          <w:p w14:paraId="70E71F1D" w14:textId="77777777" w:rsidR="0040141B" w:rsidRPr="00251D94" w:rsidRDefault="0040141B" w:rsidP="004E3EF9">
            <w:pPr>
              <w:spacing w:before="29" w:line="288" w:lineRule="auto"/>
              <w:jc w:val="right"/>
              <w:rPr>
                <w:szCs w:val="21"/>
              </w:rPr>
            </w:pPr>
            <w:r w:rsidRPr="00251D94">
              <w:rPr>
                <w:szCs w:val="21"/>
              </w:rPr>
              <w:t>17,956,662.14</w:t>
            </w:r>
          </w:p>
        </w:tc>
      </w:tr>
      <w:tr w:rsidR="0040141B" w:rsidRPr="0091212A" w14:paraId="3A3DC5A3" w14:textId="77777777" w:rsidTr="004E3EF9">
        <w:tc>
          <w:tcPr>
            <w:tcW w:w="1203" w:type="pct"/>
            <w:vAlign w:val="center"/>
          </w:tcPr>
          <w:p w14:paraId="69960DCA"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3C9BDB85" w14:textId="77777777" w:rsidR="0040141B" w:rsidRPr="00251D94" w:rsidRDefault="0040141B" w:rsidP="004E3EF9">
            <w:pPr>
              <w:spacing w:before="29" w:line="288" w:lineRule="auto"/>
              <w:jc w:val="right"/>
              <w:rPr>
                <w:szCs w:val="21"/>
              </w:rPr>
            </w:pPr>
            <w:r w:rsidRPr="00251D94">
              <w:rPr>
                <w:szCs w:val="21"/>
              </w:rPr>
              <w:t>5,623,185.31</w:t>
            </w:r>
          </w:p>
        </w:tc>
        <w:tc>
          <w:tcPr>
            <w:tcW w:w="1297" w:type="pct"/>
            <w:vAlign w:val="center"/>
          </w:tcPr>
          <w:p w14:paraId="42414EB0" w14:textId="77777777" w:rsidR="0040141B" w:rsidRPr="00251D94" w:rsidRDefault="0040141B" w:rsidP="004E3EF9">
            <w:pPr>
              <w:spacing w:before="29" w:line="288" w:lineRule="auto"/>
              <w:jc w:val="right"/>
              <w:rPr>
                <w:szCs w:val="21"/>
              </w:rPr>
            </w:pPr>
            <w:r w:rsidRPr="00251D94">
              <w:rPr>
                <w:szCs w:val="21"/>
              </w:rPr>
              <w:t>2,077,405.75</w:t>
            </w:r>
          </w:p>
        </w:tc>
        <w:tc>
          <w:tcPr>
            <w:tcW w:w="1278" w:type="pct"/>
            <w:vAlign w:val="center"/>
          </w:tcPr>
          <w:p w14:paraId="5E7499D1" w14:textId="77777777" w:rsidR="0040141B" w:rsidRPr="00251D94" w:rsidRDefault="0040141B" w:rsidP="004E3EF9">
            <w:pPr>
              <w:spacing w:before="29" w:line="288" w:lineRule="auto"/>
              <w:jc w:val="right"/>
              <w:rPr>
                <w:szCs w:val="21"/>
              </w:rPr>
            </w:pPr>
            <w:r w:rsidRPr="00251D94">
              <w:rPr>
                <w:szCs w:val="21"/>
              </w:rPr>
              <w:t>15,677,278.94</w:t>
            </w:r>
          </w:p>
        </w:tc>
      </w:tr>
      <w:tr w:rsidR="0040141B" w:rsidRPr="0091212A" w14:paraId="29D32B29" w14:textId="77777777" w:rsidTr="004E3EF9">
        <w:tc>
          <w:tcPr>
            <w:tcW w:w="1203" w:type="pct"/>
            <w:vAlign w:val="center"/>
          </w:tcPr>
          <w:p w14:paraId="6ED3C877"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4DBE7DA8" w14:textId="77777777" w:rsidR="0040141B" w:rsidRPr="00251D94" w:rsidRDefault="0040141B" w:rsidP="004E3EF9">
            <w:pPr>
              <w:spacing w:before="29" w:line="288" w:lineRule="auto"/>
              <w:jc w:val="right"/>
              <w:rPr>
                <w:szCs w:val="21"/>
              </w:rPr>
            </w:pPr>
            <w:r w:rsidRPr="00251D94">
              <w:rPr>
                <w:szCs w:val="21"/>
              </w:rPr>
              <w:t>0.0349</w:t>
            </w:r>
          </w:p>
        </w:tc>
        <w:tc>
          <w:tcPr>
            <w:tcW w:w="1297" w:type="pct"/>
            <w:vAlign w:val="center"/>
          </w:tcPr>
          <w:p w14:paraId="1FE77CC3" w14:textId="77777777" w:rsidR="0040141B" w:rsidRPr="00251D94" w:rsidRDefault="0040141B" w:rsidP="004E3EF9">
            <w:pPr>
              <w:spacing w:before="29" w:line="288" w:lineRule="auto"/>
              <w:jc w:val="right"/>
              <w:rPr>
                <w:szCs w:val="21"/>
              </w:rPr>
            </w:pPr>
            <w:r w:rsidRPr="00251D94">
              <w:rPr>
                <w:szCs w:val="21"/>
              </w:rPr>
              <w:t>0.0156</w:t>
            </w:r>
          </w:p>
        </w:tc>
        <w:tc>
          <w:tcPr>
            <w:tcW w:w="1278" w:type="pct"/>
            <w:vAlign w:val="center"/>
          </w:tcPr>
          <w:p w14:paraId="0EA9F971" w14:textId="77777777" w:rsidR="0040141B" w:rsidRPr="00251D94" w:rsidRDefault="0040141B" w:rsidP="004E3EF9">
            <w:pPr>
              <w:spacing w:before="29" w:line="288" w:lineRule="auto"/>
              <w:jc w:val="right"/>
              <w:rPr>
                <w:szCs w:val="21"/>
              </w:rPr>
            </w:pPr>
            <w:r w:rsidRPr="00251D94">
              <w:rPr>
                <w:szCs w:val="21"/>
              </w:rPr>
              <w:t>0.1728</w:t>
            </w:r>
          </w:p>
        </w:tc>
      </w:tr>
      <w:tr w:rsidR="0040141B" w:rsidRPr="0091212A" w14:paraId="787A5A78" w14:textId="77777777" w:rsidTr="004E3EF9">
        <w:tc>
          <w:tcPr>
            <w:tcW w:w="1203" w:type="pct"/>
            <w:vAlign w:val="center"/>
          </w:tcPr>
          <w:p w14:paraId="252B85D5"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11BA103A" w14:textId="77777777" w:rsidR="0040141B" w:rsidRPr="00251D94" w:rsidRDefault="0040141B" w:rsidP="004E3EF9">
            <w:pPr>
              <w:spacing w:before="29" w:line="288" w:lineRule="auto"/>
              <w:jc w:val="right"/>
              <w:rPr>
                <w:szCs w:val="21"/>
              </w:rPr>
            </w:pPr>
            <w:r w:rsidRPr="00251D94">
              <w:rPr>
                <w:szCs w:val="21"/>
              </w:rPr>
              <w:t>2.55%</w:t>
            </w:r>
          </w:p>
        </w:tc>
        <w:tc>
          <w:tcPr>
            <w:tcW w:w="1297" w:type="pct"/>
            <w:vAlign w:val="center"/>
          </w:tcPr>
          <w:p w14:paraId="2A0D3E5D" w14:textId="77777777" w:rsidR="0040141B" w:rsidRPr="00251D94" w:rsidRDefault="0040141B" w:rsidP="004E3EF9">
            <w:pPr>
              <w:spacing w:before="29" w:line="288" w:lineRule="auto"/>
              <w:jc w:val="right"/>
              <w:rPr>
                <w:szCs w:val="21"/>
              </w:rPr>
            </w:pPr>
            <w:r w:rsidRPr="00251D94">
              <w:rPr>
                <w:szCs w:val="21"/>
              </w:rPr>
              <w:t>1.15%</w:t>
            </w:r>
          </w:p>
        </w:tc>
        <w:tc>
          <w:tcPr>
            <w:tcW w:w="1278" w:type="pct"/>
            <w:vAlign w:val="center"/>
          </w:tcPr>
          <w:p w14:paraId="591E3F97" w14:textId="77777777" w:rsidR="0040141B" w:rsidRPr="00251D94" w:rsidRDefault="0040141B" w:rsidP="004E3EF9">
            <w:pPr>
              <w:spacing w:before="29" w:line="288" w:lineRule="auto"/>
              <w:jc w:val="right"/>
              <w:rPr>
                <w:szCs w:val="21"/>
              </w:rPr>
            </w:pPr>
            <w:r w:rsidRPr="00251D94">
              <w:rPr>
                <w:szCs w:val="21"/>
              </w:rPr>
              <w:t>13.91%</w:t>
            </w:r>
          </w:p>
        </w:tc>
      </w:tr>
      <w:tr w:rsidR="0040141B" w:rsidRPr="0091212A" w14:paraId="7E8E7E04" w14:textId="77777777" w:rsidTr="004E3EF9">
        <w:tc>
          <w:tcPr>
            <w:tcW w:w="1203" w:type="pct"/>
            <w:vAlign w:val="center"/>
          </w:tcPr>
          <w:p w14:paraId="08EDACE7"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210EBE69" w14:textId="77777777" w:rsidR="0040141B" w:rsidRPr="00251D94" w:rsidRDefault="0040141B" w:rsidP="004E3EF9">
            <w:pPr>
              <w:spacing w:before="29" w:line="288" w:lineRule="auto"/>
              <w:jc w:val="right"/>
              <w:rPr>
                <w:szCs w:val="21"/>
              </w:rPr>
            </w:pPr>
            <w:r w:rsidRPr="00251D94">
              <w:rPr>
                <w:szCs w:val="21"/>
              </w:rPr>
              <w:t>2.37%</w:t>
            </w:r>
          </w:p>
        </w:tc>
        <w:tc>
          <w:tcPr>
            <w:tcW w:w="1297" w:type="pct"/>
            <w:vAlign w:val="center"/>
          </w:tcPr>
          <w:p w14:paraId="4DAB873A" w14:textId="77777777" w:rsidR="0040141B" w:rsidRPr="00251D94" w:rsidRDefault="0040141B" w:rsidP="004E3EF9">
            <w:pPr>
              <w:spacing w:before="29" w:line="288" w:lineRule="auto"/>
              <w:jc w:val="right"/>
              <w:rPr>
                <w:szCs w:val="21"/>
              </w:rPr>
            </w:pPr>
            <w:r w:rsidRPr="00251D94">
              <w:rPr>
                <w:szCs w:val="21"/>
              </w:rPr>
              <w:t>1.81%</w:t>
            </w:r>
          </w:p>
        </w:tc>
        <w:tc>
          <w:tcPr>
            <w:tcW w:w="1278" w:type="pct"/>
            <w:vAlign w:val="center"/>
          </w:tcPr>
          <w:p w14:paraId="486FA80B" w14:textId="77777777" w:rsidR="0040141B" w:rsidRPr="00251D94" w:rsidRDefault="0040141B" w:rsidP="004E3EF9">
            <w:pPr>
              <w:spacing w:before="29" w:line="288" w:lineRule="auto"/>
              <w:jc w:val="right"/>
              <w:rPr>
                <w:szCs w:val="21"/>
              </w:rPr>
            </w:pPr>
            <w:r w:rsidRPr="00251D94">
              <w:rPr>
                <w:szCs w:val="21"/>
              </w:rPr>
              <w:t>15.00%</w:t>
            </w:r>
          </w:p>
        </w:tc>
      </w:tr>
      <w:tr w:rsidR="0040141B" w:rsidRPr="0091212A" w14:paraId="537CF1A8" w14:textId="77777777" w:rsidTr="003D4517">
        <w:tc>
          <w:tcPr>
            <w:tcW w:w="1203" w:type="pct"/>
            <w:vAlign w:val="center"/>
          </w:tcPr>
          <w:p w14:paraId="3B855F5B"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06A8024D"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14:paraId="766CE816"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14:paraId="4B1082F6"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14:paraId="70DC2A8C" w14:textId="77777777" w:rsidTr="004E3EF9">
        <w:tc>
          <w:tcPr>
            <w:tcW w:w="1203" w:type="pct"/>
            <w:vAlign w:val="center"/>
          </w:tcPr>
          <w:p w14:paraId="7B4F8F26"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36338BD5" w14:textId="77777777" w:rsidR="0040141B" w:rsidRPr="00251D94" w:rsidRDefault="0040141B" w:rsidP="004E3EF9">
            <w:pPr>
              <w:spacing w:before="29" w:line="288" w:lineRule="auto"/>
              <w:jc w:val="right"/>
              <w:rPr>
                <w:szCs w:val="21"/>
              </w:rPr>
            </w:pPr>
            <w:r w:rsidRPr="00251D94">
              <w:rPr>
                <w:szCs w:val="21"/>
              </w:rPr>
              <w:t>56,499,324.38</w:t>
            </w:r>
          </w:p>
        </w:tc>
        <w:tc>
          <w:tcPr>
            <w:tcW w:w="1297" w:type="pct"/>
            <w:vAlign w:val="center"/>
          </w:tcPr>
          <w:p w14:paraId="72883AED" w14:textId="77777777" w:rsidR="0040141B" w:rsidRPr="00251D94" w:rsidRDefault="0040141B" w:rsidP="004E3EF9">
            <w:pPr>
              <w:spacing w:before="29" w:line="288" w:lineRule="auto"/>
              <w:jc w:val="right"/>
              <w:rPr>
                <w:szCs w:val="21"/>
              </w:rPr>
            </w:pPr>
            <w:r w:rsidRPr="00251D94">
              <w:rPr>
                <w:szCs w:val="21"/>
              </w:rPr>
              <w:t>54,339,310.44</w:t>
            </w:r>
          </w:p>
        </w:tc>
        <w:tc>
          <w:tcPr>
            <w:tcW w:w="1278" w:type="pct"/>
            <w:vAlign w:val="center"/>
          </w:tcPr>
          <w:p w14:paraId="6F497A0D" w14:textId="77777777" w:rsidR="0040141B" w:rsidRPr="00251D94" w:rsidRDefault="0040141B" w:rsidP="004E3EF9">
            <w:pPr>
              <w:spacing w:before="29" w:line="288" w:lineRule="auto"/>
              <w:jc w:val="right"/>
              <w:rPr>
                <w:szCs w:val="21"/>
              </w:rPr>
            </w:pPr>
            <w:r w:rsidRPr="00251D94">
              <w:rPr>
                <w:szCs w:val="21"/>
              </w:rPr>
              <w:t>30,846,779.37</w:t>
            </w:r>
          </w:p>
        </w:tc>
      </w:tr>
      <w:tr w:rsidR="0040141B" w:rsidRPr="0091212A" w14:paraId="1F52B8BD" w14:textId="77777777" w:rsidTr="004E3EF9">
        <w:tc>
          <w:tcPr>
            <w:tcW w:w="1203" w:type="pct"/>
            <w:vAlign w:val="center"/>
          </w:tcPr>
          <w:p w14:paraId="4959375E"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7EADEA62" w14:textId="77777777" w:rsidR="0040141B" w:rsidRPr="00251D94" w:rsidRDefault="0040141B" w:rsidP="004E3EF9">
            <w:pPr>
              <w:spacing w:before="29" w:line="288" w:lineRule="auto"/>
              <w:jc w:val="right"/>
              <w:rPr>
                <w:szCs w:val="21"/>
              </w:rPr>
            </w:pPr>
            <w:r w:rsidRPr="00251D94">
              <w:rPr>
                <w:szCs w:val="21"/>
              </w:rPr>
              <w:t>0.382</w:t>
            </w:r>
          </w:p>
        </w:tc>
        <w:tc>
          <w:tcPr>
            <w:tcW w:w="1297" w:type="pct"/>
            <w:vAlign w:val="center"/>
          </w:tcPr>
          <w:p w14:paraId="7105BE9D" w14:textId="77777777" w:rsidR="0040141B" w:rsidRPr="00251D94" w:rsidRDefault="0040141B" w:rsidP="004E3EF9">
            <w:pPr>
              <w:spacing w:before="29" w:line="288" w:lineRule="auto"/>
              <w:jc w:val="right"/>
              <w:rPr>
                <w:szCs w:val="21"/>
              </w:rPr>
            </w:pPr>
            <w:r w:rsidRPr="00251D94">
              <w:rPr>
                <w:szCs w:val="21"/>
              </w:rPr>
              <w:t>0.350</w:t>
            </w:r>
          </w:p>
        </w:tc>
        <w:tc>
          <w:tcPr>
            <w:tcW w:w="1278" w:type="pct"/>
            <w:vAlign w:val="center"/>
          </w:tcPr>
          <w:p w14:paraId="046E878C" w14:textId="77777777" w:rsidR="0040141B" w:rsidRPr="00251D94" w:rsidRDefault="0040141B" w:rsidP="004E3EF9">
            <w:pPr>
              <w:spacing w:before="29" w:line="288" w:lineRule="auto"/>
              <w:jc w:val="right"/>
              <w:rPr>
                <w:szCs w:val="21"/>
              </w:rPr>
            </w:pPr>
            <w:r w:rsidRPr="00251D94">
              <w:rPr>
                <w:szCs w:val="21"/>
              </w:rPr>
              <w:t>0.325</w:t>
            </w:r>
          </w:p>
        </w:tc>
      </w:tr>
      <w:tr w:rsidR="0040141B" w:rsidRPr="0091212A" w14:paraId="284E9A5F" w14:textId="77777777" w:rsidTr="004E3EF9">
        <w:tc>
          <w:tcPr>
            <w:tcW w:w="1203" w:type="pct"/>
            <w:vAlign w:val="center"/>
          </w:tcPr>
          <w:p w14:paraId="4385EAF3"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03934047" w14:textId="77777777" w:rsidR="0040141B" w:rsidRPr="00251D94" w:rsidRDefault="0040141B" w:rsidP="004E3EF9">
            <w:pPr>
              <w:spacing w:before="29" w:line="288" w:lineRule="auto"/>
              <w:jc w:val="right"/>
              <w:rPr>
                <w:szCs w:val="21"/>
              </w:rPr>
            </w:pPr>
            <w:r w:rsidRPr="00251D94">
              <w:rPr>
                <w:szCs w:val="21"/>
              </w:rPr>
              <w:t>204,591,946.64</w:t>
            </w:r>
          </w:p>
        </w:tc>
        <w:tc>
          <w:tcPr>
            <w:tcW w:w="1297" w:type="pct"/>
            <w:vAlign w:val="center"/>
          </w:tcPr>
          <w:p w14:paraId="431588A8" w14:textId="77777777" w:rsidR="0040141B" w:rsidRPr="00251D94" w:rsidRDefault="0040141B" w:rsidP="004E3EF9">
            <w:pPr>
              <w:spacing w:before="29" w:line="288" w:lineRule="auto"/>
              <w:jc w:val="right"/>
              <w:rPr>
                <w:szCs w:val="21"/>
              </w:rPr>
            </w:pPr>
            <w:r w:rsidRPr="00251D94">
              <w:rPr>
                <w:szCs w:val="21"/>
              </w:rPr>
              <w:t>209,777,138.43</w:t>
            </w:r>
          </w:p>
        </w:tc>
        <w:tc>
          <w:tcPr>
            <w:tcW w:w="1278" w:type="pct"/>
            <w:vAlign w:val="center"/>
          </w:tcPr>
          <w:p w14:paraId="2C287CF5" w14:textId="77777777" w:rsidR="0040141B" w:rsidRPr="00251D94" w:rsidRDefault="0040141B" w:rsidP="004E3EF9">
            <w:pPr>
              <w:spacing w:before="29" w:line="288" w:lineRule="auto"/>
              <w:jc w:val="right"/>
              <w:rPr>
                <w:szCs w:val="21"/>
              </w:rPr>
            </w:pPr>
            <w:r w:rsidRPr="00251D94">
              <w:rPr>
                <w:szCs w:val="21"/>
              </w:rPr>
              <w:t>125,855,460.74</w:t>
            </w:r>
          </w:p>
        </w:tc>
      </w:tr>
      <w:tr w:rsidR="0040141B" w:rsidRPr="0091212A" w14:paraId="06F32911" w14:textId="77777777" w:rsidTr="004E3EF9">
        <w:tc>
          <w:tcPr>
            <w:tcW w:w="1203" w:type="pct"/>
            <w:vAlign w:val="center"/>
          </w:tcPr>
          <w:p w14:paraId="6A850068"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0B6D8414" w14:textId="77777777" w:rsidR="0040141B" w:rsidRPr="00251D94" w:rsidRDefault="0040141B" w:rsidP="004E3EF9">
            <w:pPr>
              <w:spacing w:before="29" w:line="288" w:lineRule="auto"/>
              <w:jc w:val="right"/>
              <w:rPr>
                <w:szCs w:val="21"/>
              </w:rPr>
            </w:pPr>
            <w:r w:rsidRPr="00251D94">
              <w:rPr>
                <w:szCs w:val="21"/>
              </w:rPr>
              <w:t>1.382</w:t>
            </w:r>
          </w:p>
        </w:tc>
        <w:tc>
          <w:tcPr>
            <w:tcW w:w="1297" w:type="pct"/>
            <w:vAlign w:val="center"/>
          </w:tcPr>
          <w:p w14:paraId="0370B522" w14:textId="77777777" w:rsidR="0040141B" w:rsidRPr="00251D94" w:rsidRDefault="0040141B" w:rsidP="004E3EF9">
            <w:pPr>
              <w:spacing w:before="29" w:line="288" w:lineRule="auto"/>
              <w:jc w:val="right"/>
              <w:rPr>
                <w:szCs w:val="21"/>
              </w:rPr>
            </w:pPr>
            <w:r w:rsidRPr="00251D94">
              <w:rPr>
                <w:szCs w:val="21"/>
              </w:rPr>
              <w:t>1.350</w:t>
            </w:r>
          </w:p>
        </w:tc>
        <w:tc>
          <w:tcPr>
            <w:tcW w:w="1278" w:type="pct"/>
            <w:vAlign w:val="center"/>
          </w:tcPr>
          <w:p w14:paraId="15E17FDE" w14:textId="77777777" w:rsidR="0040141B" w:rsidRPr="00251D94" w:rsidRDefault="0040141B" w:rsidP="004E3EF9">
            <w:pPr>
              <w:spacing w:before="29" w:line="288" w:lineRule="auto"/>
              <w:jc w:val="right"/>
              <w:rPr>
                <w:szCs w:val="21"/>
              </w:rPr>
            </w:pPr>
            <w:r w:rsidRPr="00251D94">
              <w:rPr>
                <w:szCs w:val="21"/>
              </w:rPr>
              <w:t>1.326</w:t>
            </w:r>
          </w:p>
        </w:tc>
      </w:tr>
      <w:tr w:rsidR="0040141B" w:rsidRPr="0091212A" w14:paraId="7E642E39" w14:textId="77777777" w:rsidTr="00190419">
        <w:tc>
          <w:tcPr>
            <w:tcW w:w="1203" w:type="pct"/>
            <w:vAlign w:val="center"/>
          </w:tcPr>
          <w:p w14:paraId="397B143E"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41C468AA"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14:paraId="26F008F1"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14:paraId="6193CE74"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14:paraId="72B3C661" w14:textId="77777777" w:rsidTr="004E3EF9">
        <w:tc>
          <w:tcPr>
            <w:tcW w:w="1203" w:type="pct"/>
            <w:vAlign w:val="center"/>
          </w:tcPr>
          <w:p w14:paraId="644E4B19"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2AA3EACE" w14:textId="77777777" w:rsidR="0040141B" w:rsidRPr="00251D94" w:rsidRDefault="0040141B" w:rsidP="004E3EF9">
            <w:pPr>
              <w:spacing w:before="29" w:line="288" w:lineRule="auto"/>
              <w:jc w:val="right"/>
              <w:rPr>
                <w:szCs w:val="21"/>
              </w:rPr>
            </w:pPr>
            <w:r w:rsidRPr="00251D94">
              <w:rPr>
                <w:szCs w:val="21"/>
              </w:rPr>
              <w:t>53.56%</w:t>
            </w:r>
          </w:p>
        </w:tc>
        <w:tc>
          <w:tcPr>
            <w:tcW w:w="1297" w:type="pct"/>
            <w:vAlign w:val="center"/>
          </w:tcPr>
          <w:p w14:paraId="6D73A9D0" w14:textId="77777777" w:rsidR="0040141B" w:rsidRPr="00251D94" w:rsidRDefault="0040141B" w:rsidP="004E3EF9">
            <w:pPr>
              <w:spacing w:before="29" w:line="288" w:lineRule="auto"/>
              <w:jc w:val="right"/>
              <w:rPr>
                <w:szCs w:val="21"/>
              </w:rPr>
            </w:pPr>
            <w:r w:rsidRPr="00251D94">
              <w:rPr>
                <w:szCs w:val="21"/>
              </w:rPr>
              <w:t>50.01%</w:t>
            </w:r>
          </w:p>
        </w:tc>
        <w:tc>
          <w:tcPr>
            <w:tcW w:w="1278" w:type="pct"/>
            <w:vAlign w:val="center"/>
          </w:tcPr>
          <w:p w14:paraId="09468D9F" w14:textId="77777777" w:rsidR="0040141B" w:rsidRPr="00251D94" w:rsidRDefault="0040141B" w:rsidP="004E3EF9">
            <w:pPr>
              <w:spacing w:before="29" w:line="288" w:lineRule="auto"/>
              <w:jc w:val="right"/>
              <w:rPr>
                <w:szCs w:val="21"/>
              </w:rPr>
            </w:pPr>
            <w:r w:rsidRPr="00251D94">
              <w:rPr>
                <w:szCs w:val="21"/>
              </w:rPr>
              <w:t>47.34%</w:t>
            </w:r>
          </w:p>
        </w:tc>
      </w:tr>
    </w:tbl>
    <w:p w14:paraId="75CE6B39" w14:textId="77777777" w:rsidR="00BA6C77" w:rsidRDefault="00737A0A">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14:paraId="0AF470CE"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5E98557E" w14:textId="77777777" w:rsidR="001A59F9" w:rsidRPr="0091212A" w:rsidRDefault="001A59F9" w:rsidP="00026C9C">
      <w:pPr>
        <w:spacing w:line="360" w:lineRule="auto"/>
        <w:rPr>
          <w:rFonts w:asciiTheme="minorEastAsia" w:eastAsiaTheme="minorEastAsia" w:hAnsiTheme="minorEastAsia"/>
          <w:color w:val="000000"/>
          <w:szCs w:val="21"/>
        </w:rPr>
      </w:pPr>
    </w:p>
    <w:p w14:paraId="1514A7A1" w14:textId="77777777"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78017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14:paraId="546F91B2" w14:textId="77777777" w:rsidR="001A59F9" w:rsidRPr="009421FD" w:rsidRDefault="001A59F9" w:rsidP="009421FD">
      <w:pPr>
        <w:pStyle w:val="20"/>
        <w:spacing w:before="29" w:after="0" w:line="288" w:lineRule="auto"/>
        <w:rPr>
          <w:rFonts w:ascii="Times New Roman" w:hAnsi="Times New Roman"/>
          <w:kern w:val="0"/>
          <w:szCs w:val="24"/>
        </w:rPr>
      </w:pPr>
      <w:bookmarkStart w:id="34" w:name="_Toc50978017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72E16F5E" w14:textId="77777777" w:rsidTr="009421FD">
        <w:tc>
          <w:tcPr>
            <w:tcW w:w="3459" w:type="dxa"/>
            <w:vAlign w:val="center"/>
          </w:tcPr>
          <w:p w14:paraId="57353B12"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30280079"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09A7011F"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66E2A999"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20913A49"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7E75C4FA"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0712AF72"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BA6C77" w14:paraId="14E93B65" w14:textId="77777777">
        <w:tc>
          <w:tcPr>
            <w:tcW w:w="1286" w:type="dxa"/>
            <w:vAlign w:val="center"/>
          </w:tcPr>
          <w:p w14:paraId="4D7A69E0" w14:textId="77777777" w:rsidR="00BA6C77" w:rsidRDefault="00737A0A">
            <w:pPr>
              <w:jc w:val="left"/>
            </w:pPr>
            <w:r>
              <w:rPr>
                <w:color w:val="000000"/>
                <w:sz w:val="24"/>
              </w:rPr>
              <w:t>过去三个月</w:t>
            </w:r>
          </w:p>
        </w:tc>
        <w:tc>
          <w:tcPr>
            <w:tcW w:w="1286" w:type="dxa"/>
            <w:vAlign w:val="center"/>
          </w:tcPr>
          <w:p w14:paraId="6C3C929C" w14:textId="77777777" w:rsidR="00BA6C77" w:rsidRDefault="00737A0A">
            <w:pPr>
              <w:jc w:val="center"/>
            </w:pPr>
            <w:r>
              <w:rPr>
                <w:color w:val="000000"/>
                <w:sz w:val="24"/>
              </w:rPr>
              <w:t>0.00%</w:t>
            </w:r>
          </w:p>
        </w:tc>
        <w:tc>
          <w:tcPr>
            <w:tcW w:w="1286" w:type="dxa"/>
            <w:vAlign w:val="center"/>
          </w:tcPr>
          <w:p w14:paraId="6AD15B83" w14:textId="77777777" w:rsidR="00BA6C77" w:rsidRDefault="00737A0A">
            <w:pPr>
              <w:jc w:val="center"/>
            </w:pPr>
            <w:r>
              <w:rPr>
                <w:color w:val="000000"/>
                <w:sz w:val="24"/>
              </w:rPr>
              <w:t>0.05%</w:t>
            </w:r>
          </w:p>
        </w:tc>
        <w:tc>
          <w:tcPr>
            <w:tcW w:w="1285" w:type="dxa"/>
            <w:vAlign w:val="center"/>
          </w:tcPr>
          <w:p w14:paraId="7CB09FB5" w14:textId="77777777" w:rsidR="00BA6C77" w:rsidRDefault="00737A0A">
            <w:pPr>
              <w:jc w:val="center"/>
            </w:pPr>
            <w:r>
              <w:rPr>
                <w:color w:val="000000"/>
                <w:sz w:val="24"/>
              </w:rPr>
              <w:t>-1.43%</w:t>
            </w:r>
          </w:p>
        </w:tc>
        <w:tc>
          <w:tcPr>
            <w:tcW w:w="1285" w:type="dxa"/>
            <w:vAlign w:val="center"/>
          </w:tcPr>
          <w:p w14:paraId="1EEBCAFB" w14:textId="77777777" w:rsidR="00BA6C77" w:rsidRDefault="00737A0A">
            <w:pPr>
              <w:jc w:val="center"/>
            </w:pPr>
            <w:r>
              <w:rPr>
                <w:color w:val="000000"/>
                <w:sz w:val="24"/>
              </w:rPr>
              <w:t>0.05%</w:t>
            </w:r>
          </w:p>
        </w:tc>
        <w:tc>
          <w:tcPr>
            <w:tcW w:w="1285" w:type="dxa"/>
            <w:vAlign w:val="center"/>
          </w:tcPr>
          <w:p w14:paraId="56D6CC22" w14:textId="77777777" w:rsidR="00BA6C77" w:rsidRDefault="00737A0A">
            <w:pPr>
              <w:jc w:val="center"/>
            </w:pPr>
            <w:r>
              <w:rPr>
                <w:color w:val="000000"/>
                <w:sz w:val="24"/>
              </w:rPr>
              <w:t>1.43%</w:t>
            </w:r>
          </w:p>
        </w:tc>
        <w:tc>
          <w:tcPr>
            <w:tcW w:w="1285" w:type="dxa"/>
            <w:vAlign w:val="center"/>
          </w:tcPr>
          <w:p w14:paraId="09622319" w14:textId="77777777" w:rsidR="00BA6C77" w:rsidRDefault="00737A0A">
            <w:pPr>
              <w:jc w:val="center"/>
            </w:pPr>
            <w:r>
              <w:rPr>
                <w:color w:val="000000"/>
                <w:sz w:val="24"/>
              </w:rPr>
              <w:t>0.00%</w:t>
            </w:r>
          </w:p>
        </w:tc>
      </w:tr>
      <w:tr w:rsidR="00BA6C77" w14:paraId="3D1F8372" w14:textId="77777777">
        <w:tc>
          <w:tcPr>
            <w:tcW w:w="1286" w:type="dxa"/>
            <w:vAlign w:val="center"/>
          </w:tcPr>
          <w:p w14:paraId="529845D7" w14:textId="77777777" w:rsidR="00BA6C77" w:rsidRDefault="00737A0A">
            <w:pPr>
              <w:jc w:val="left"/>
            </w:pPr>
            <w:r>
              <w:rPr>
                <w:color w:val="000000"/>
                <w:sz w:val="24"/>
              </w:rPr>
              <w:t>过去六个月</w:t>
            </w:r>
          </w:p>
        </w:tc>
        <w:tc>
          <w:tcPr>
            <w:tcW w:w="1286" w:type="dxa"/>
            <w:vAlign w:val="center"/>
          </w:tcPr>
          <w:p w14:paraId="36BC3321" w14:textId="77777777" w:rsidR="00BA6C77" w:rsidRDefault="00737A0A">
            <w:pPr>
              <w:jc w:val="center"/>
            </w:pPr>
            <w:r>
              <w:rPr>
                <w:color w:val="000000"/>
                <w:sz w:val="24"/>
              </w:rPr>
              <w:t>0.88%</w:t>
            </w:r>
          </w:p>
        </w:tc>
        <w:tc>
          <w:tcPr>
            <w:tcW w:w="1286" w:type="dxa"/>
            <w:vAlign w:val="center"/>
          </w:tcPr>
          <w:p w14:paraId="6D0253A6" w14:textId="77777777" w:rsidR="00BA6C77" w:rsidRDefault="00737A0A">
            <w:pPr>
              <w:jc w:val="center"/>
            </w:pPr>
            <w:r>
              <w:rPr>
                <w:color w:val="000000"/>
                <w:sz w:val="24"/>
              </w:rPr>
              <w:t>0.06%</w:t>
            </w:r>
          </w:p>
        </w:tc>
        <w:tc>
          <w:tcPr>
            <w:tcW w:w="1285" w:type="dxa"/>
            <w:vAlign w:val="center"/>
          </w:tcPr>
          <w:p w14:paraId="0D4FFF45" w14:textId="77777777" w:rsidR="00BA6C77" w:rsidRDefault="00737A0A">
            <w:pPr>
              <w:jc w:val="center"/>
            </w:pPr>
            <w:r>
              <w:rPr>
                <w:color w:val="000000"/>
                <w:sz w:val="24"/>
              </w:rPr>
              <w:t>-2.97%</w:t>
            </w:r>
          </w:p>
        </w:tc>
        <w:tc>
          <w:tcPr>
            <w:tcW w:w="1285" w:type="dxa"/>
            <w:vAlign w:val="center"/>
          </w:tcPr>
          <w:p w14:paraId="5100A633" w14:textId="77777777" w:rsidR="00BA6C77" w:rsidRDefault="00737A0A">
            <w:pPr>
              <w:jc w:val="center"/>
            </w:pPr>
            <w:r>
              <w:rPr>
                <w:color w:val="000000"/>
                <w:sz w:val="24"/>
              </w:rPr>
              <w:t>0.05%</w:t>
            </w:r>
          </w:p>
        </w:tc>
        <w:tc>
          <w:tcPr>
            <w:tcW w:w="1285" w:type="dxa"/>
            <w:vAlign w:val="center"/>
          </w:tcPr>
          <w:p w14:paraId="20F4CBD8" w14:textId="77777777" w:rsidR="00BA6C77" w:rsidRDefault="00737A0A">
            <w:pPr>
              <w:jc w:val="center"/>
            </w:pPr>
            <w:r>
              <w:rPr>
                <w:color w:val="000000"/>
                <w:sz w:val="24"/>
              </w:rPr>
              <w:t>3.85%</w:t>
            </w:r>
          </w:p>
        </w:tc>
        <w:tc>
          <w:tcPr>
            <w:tcW w:w="1285" w:type="dxa"/>
            <w:vAlign w:val="center"/>
          </w:tcPr>
          <w:p w14:paraId="6A3CE4B9" w14:textId="77777777" w:rsidR="00BA6C77" w:rsidRDefault="00737A0A">
            <w:pPr>
              <w:jc w:val="center"/>
            </w:pPr>
            <w:r>
              <w:rPr>
                <w:color w:val="000000"/>
                <w:sz w:val="24"/>
              </w:rPr>
              <w:t>0.01%</w:t>
            </w:r>
          </w:p>
        </w:tc>
      </w:tr>
      <w:tr w:rsidR="00BA6C77" w14:paraId="3EC1551E" w14:textId="77777777">
        <w:tc>
          <w:tcPr>
            <w:tcW w:w="1286" w:type="dxa"/>
            <w:vAlign w:val="center"/>
          </w:tcPr>
          <w:p w14:paraId="7D027803" w14:textId="77777777" w:rsidR="00BA6C77" w:rsidRDefault="00737A0A">
            <w:pPr>
              <w:jc w:val="left"/>
            </w:pPr>
            <w:r>
              <w:rPr>
                <w:color w:val="000000"/>
                <w:sz w:val="24"/>
              </w:rPr>
              <w:t>过去一年</w:t>
            </w:r>
          </w:p>
        </w:tc>
        <w:tc>
          <w:tcPr>
            <w:tcW w:w="1286" w:type="dxa"/>
            <w:vAlign w:val="center"/>
          </w:tcPr>
          <w:p w14:paraId="62C315DB" w14:textId="77777777" w:rsidR="00BA6C77" w:rsidRDefault="00737A0A">
            <w:pPr>
              <w:jc w:val="center"/>
            </w:pPr>
            <w:r>
              <w:rPr>
                <w:color w:val="000000"/>
                <w:sz w:val="24"/>
              </w:rPr>
              <w:t>2.37%</w:t>
            </w:r>
          </w:p>
        </w:tc>
        <w:tc>
          <w:tcPr>
            <w:tcW w:w="1286" w:type="dxa"/>
            <w:vAlign w:val="center"/>
          </w:tcPr>
          <w:p w14:paraId="712A5BAE" w14:textId="77777777" w:rsidR="00BA6C77" w:rsidRDefault="00737A0A">
            <w:pPr>
              <w:jc w:val="center"/>
            </w:pPr>
            <w:r>
              <w:rPr>
                <w:color w:val="000000"/>
                <w:sz w:val="24"/>
              </w:rPr>
              <w:t>0.06%</w:t>
            </w:r>
          </w:p>
        </w:tc>
        <w:tc>
          <w:tcPr>
            <w:tcW w:w="1285" w:type="dxa"/>
            <w:vAlign w:val="center"/>
          </w:tcPr>
          <w:p w14:paraId="010C1C59" w14:textId="77777777" w:rsidR="00BA6C77" w:rsidRDefault="00737A0A">
            <w:pPr>
              <w:jc w:val="center"/>
            </w:pPr>
            <w:r>
              <w:rPr>
                <w:color w:val="000000"/>
                <w:sz w:val="24"/>
              </w:rPr>
              <w:t>-8.89%</w:t>
            </w:r>
          </w:p>
        </w:tc>
        <w:tc>
          <w:tcPr>
            <w:tcW w:w="1285" w:type="dxa"/>
            <w:vAlign w:val="center"/>
          </w:tcPr>
          <w:p w14:paraId="48A838CE" w14:textId="77777777" w:rsidR="00BA6C77" w:rsidRDefault="00737A0A">
            <w:pPr>
              <w:jc w:val="center"/>
            </w:pPr>
            <w:r>
              <w:rPr>
                <w:color w:val="000000"/>
                <w:sz w:val="24"/>
              </w:rPr>
              <w:t>0.08%</w:t>
            </w:r>
          </w:p>
        </w:tc>
        <w:tc>
          <w:tcPr>
            <w:tcW w:w="1285" w:type="dxa"/>
            <w:vAlign w:val="center"/>
          </w:tcPr>
          <w:p w14:paraId="789812B2" w14:textId="77777777" w:rsidR="00BA6C77" w:rsidRDefault="00737A0A">
            <w:pPr>
              <w:jc w:val="center"/>
            </w:pPr>
            <w:r>
              <w:rPr>
                <w:color w:val="000000"/>
                <w:sz w:val="24"/>
              </w:rPr>
              <w:t>11.26%</w:t>
            </w:r>
          </w:p>
        </w:tc>
        <w:tc>
          <w:tcPr>
            <w:tcW w:w="1285" w:type="dxa"/>
            <w:vAlign w:val="center"/>
          </w:tcPr>
          <w:p w14:paraId="7D12367D" w14:textId="77777777" w:rsidR="00BA6C77" w:rsidRDefault="00737A0A">
            <w:pPr>
              <w:jc w:val="center"/>
            </w:pPr>
            <w:r>
              <w:rPr>
                <w:color w:val="000000"/>
                <w:sz w:val="24"/>
              </w:rPr>
              <w:t>-0.02%</w:t>
            </w:r>
          </w:p>
        </w:tc>
      </w:tr>
      <w:tr w:rsidR="00BA6C77" w14:paraId="530C90DD" w14:textId="77777777">
        <w:tc>
          <w:tcPr>
            <w:tcW w:w="1286" w:type="dxa"/>
            <w:vAlign w:val="center"/>
          </w:tcPr>
          <w:p w14:paraId="19EB358B" w14:textId="77777777" w:rsidR="00BA6C77" w:rsidRDefault="00737A0A">
            <w:pPr>
              <w:jc w:val="left"/>
            </w:pPr>
            <w:r>
              <w:rPr>
                <w:color w:val="000000"/>
                <w:sz w:val="24"/>
              </w:rPr>
              <w:t>过去三年</w:t>
            </w:r>
          </w:p>
        </w:tc>
        <w:tc>
          <w:tcPr>
            <w:tcW w:w="1286" w:type="dxa"/>
            <w:vAlign w:val="center"/>
          </w:tcPr>
          <w:p w14:paraId="6F71E092" w14:textId="77777777" w:rsidR="00BA6C77" w:rsidRDefault="00737A0A">
            <w:pPr>
              <w:jc w:val="center"/>
            </w:pPr>
            <w:r>
              <w:rPr>
                <w:color w:val="000000"/>
                <w:sz w:val="24"/>
              </w:rPr>
              <w:t>19.86%</w:t>
            </w:r>
          </w:p>
        </w:tc>
        <w:tc>
          <w:tcPr>
            <w:tcW w:w="1286" w:type="dxa"/>
            <w:vAlign w:val="center"/>
          </w:tcPr>
          <w:p w14:paraId="7EC14163" w14:textId="77777777" w:rsidR="00BA6C77" w:rsidRDefault="00737A0A">
            <w:pPr>
              <w:jc w:val="center"/>
            </w:pPr>
            <w:r>
              <w:rPr>
                <w:color w:val="000000"/>
                <w:sz w:val="24"/>
              </w:rPr>
              <w:t>0.26%</w:t>
            </w:r>
          </w:p>
        </w:tc>
        <w:tc>
          <w:tcPr>
            <w:tcW w:w="1285" w:type="dxa"/>
            <w:vAlign w:val="center"/>
          </w:tcPr>
          <w:p w14:paraId="56F67903" w14:textId="77777777" w:rsidR="00BA6C77" w:rsidRDefault="00737A0A">
            <w:pPr>
              <w:jc w:val="center"/>
            </w:pPr>
            <w:r>
              <w:rPr>
                <w:color w:val="000000"/>
                <w:sz w:val="24"/>
              </w:rPr>
              <w:t>-13.08%</w:t>
            </w:r>
          </w:p>
        </w:tc>
        <w:tc>
          <w:tcPr>
            <w:tcW w:w="1285" w:type="dxa"/>
            <w:vAlign w:val="center"/>
          </w:tcPr>
          <w:p w14:paraId="488D4048" w14:textId="77777777" w:rsidR="00BA6C77" w:rsidRDefault="00737A0A">
            <w:pPr>
              <w:jc w:val="center"/>
            </w:pPr>
            <w:r>
              <w:rPr>
                <w:color w:val="000000"/>
                <w:sz w:val="24"/>
              </w:rPr>
              <w:t>0.09%</w:t>
            </w:r>
          </w:p>
        </w:tc>
        <w:tc>
          <w:tcPr>
            <w:tcW w:w="1285" w:type="dxa"/>
            <w:vAlign w:val="center"/>
          </w:tcPr>
          <w:p w14:paraId="6DE7DBFA" w14:textId="77777777" w:rsidR="00BA6C77" w:rsidRDefault="00737A0A">
            <w:pPr>
              <w:jc w:val="center"/>
            </w:pPr>
            <w:r>
              <w:rPr>
                <w:color w:val="000000"/>
                <w:sz w:val="24"/>
              </w:rPr>
              <w:t>32.94%</w:t>
            </w:r>
          </w:p>
        </w:tc>
        <w:tc>
          <w:tcPr>
            <w:tcW w:w="1285" w:type="dxa"/>
            <w:vAlign w:val="center"/>
          </w:tcPr>
          <w:p w14:paraId="72EEED25" w14:textId="77777777" w:rsidR="00BA6C77" w:rsidRDefault="00737A0A">
            <w:pPr>
              <w:jc w:val="center"/>
            </w:pPr>
            <w:r>
              <w:rPr>
                <w:color w:val="000000"/>
                <w:sz w:val="24"/>
              </w:rPr>
              <w:t>0.17%</w:t>
            </w:r>
          </w:p>
        </w:tc>
      </w:tr>
      <w:tr w:rsidR="00BA6C77" w14:paraId="37893A91" w14:textId="77777777">
        <w:tc>
          <w:tcPr>
            <w:tcW w:w="1286" w:type="dxa"/>
            <w:vAlign w:val="center"/>
          </w:tcPr>
          <w:p w14:paraId="241E41D5" w14:textId="77777777" w:rsidR="00BA6C77" w:rsidRDefault="00737A0A">
            <w:pPr>
              <w:jc w:val="left"/>
            </w:pPr>
            <w:r>
              <w:rPr>
                <w:color w:val="000000"/>
                <w:sz w:val="24"/>
              </w:rPr>
              <w:t>过去五年</w:t>
            </w:r>
          </w:p>
        </w:tc>
        <w:tc>
          <w:tcPr>
            <w:tcW w:w="1286" w:type="dxa"/>
            <w:vAlign w:val="center"/>
          </w:tcPr>
          <w:p w14:paraId="37D05029" w14:textId="77777777" w:rsidR="00BA6C77" w:rsidRDefault="00737A0A">
            <w:pPr>
              <w:jc w:val="center"/>
            </w:pPr>
            <w:r>
              <w:rPr>
                <w:color w:val="000000"/>
                <w:sz w:val="24"/>
              </w:rPr>
              <w:t>37.87%</w:t>
            </w:r>
          </w:p>
        </w:tc>
        <w:tc>
          <w:tcPr>
            <w:tcW w:w="1286" w:type="dxa"/>
            <w:vAlign w:val="center"/>
          </w:tcPr>
          <w:p w14:paraId="4DA00F2F" w14:textId="77777777" w:rsidR="00BA6C77" w:rsidRDefault="00737A0A">
            <w:pPr>
              <w:jc w:val="center"/>
            </w:pPr>
            <w:r>
              <w:rPr>
                <w:color w:val="000000"/>
                <w:sz w:val="24"/>
              </w:rPr>
              <w:t>0.26%</w:t>
            </w:r>
          </w:p>
        </w:tc>
        <w:tc>
          <w:tcPr>
            <w:tcW w:w="1285" w:type="dxa"/>
            <w:vAlign w:val="center"/>
          </w:tcPr>
          <w:p w14:paraId="10735332" w14:textId="77777777" w:rsidR="00BA6C77" w:rsidRDefault="00737A0A">
            <w:pPr>
              <w:jc w:val="center"/>
            </w:pPr>
            <w:r>
              <w:rPr>
                <w:color w:val="000000"/>
                <w:sz w:val="24"/>
              </w:rPr>
              <w:t>-11.09%</w:t>
            </w:r>
          </w:p>
        </w:tc>
        <w:tc>
          <w:tcPr>
            <w:tcW w:w="1285" w:type="dxa"/>
            <w:vAlign w:val="center"/>
          </w:tcPr>
          <w:p w14:paraId="334B65D4" w14:textId="77777777" w:rsidR="00BA6C77" w:rsidRDefault="00737A0A">
            <w:pPr>
              <w:jc w:val="center"/>
            </w:pPr>
            <w:r>
              <w:rPr>
                <w:color w:val="000000"/>
                <w:sz w:val="24"/>
              </w:rPr>
              <w:t>0.10%</w:t>
            </w:r>
          </w:p>
        </w:tc>
        <w:tc>
          <w:tcPr>
            <w:tcW w:w="1285" w:type="dxa"/>
            <w:vAlign w:val="center"/>
          </w:tcPr>
          <w:p w14:paraId="6E8E467C" w14:textId="77777777" w:rsidR="00BA6C77" w:rsidRDefault="00737A0A">
            <w:pPr>
              <w:jc w:val="center"/>
            </w:pPr>
            <w:r>
              <w:rPr>
                <w:color w:val="000000"/>
                <w:sz w:val="24"/>
              </w:rPr>
              <w:t>48.96%</w:t>
            </w:r>
          </w:p>
        </w:tc>
        <w:tc>
          <w:tcPr>
            <w:tcW w:w="1285" w:type="dxa"/>
            <w:vAlign w:val="center"/>
          </w:tcPr>
          <w:p w14:paraId="63330665" w14:textId="77777777" w:rsidR="00BA6C77" w:rsidRDefault="00737A0A">
            <w:pPr>
              <w:jc w:val="center"/>
            </w:pPr>
            <w:r>
              <w:rPr>
                <w:color w:val="000000"/>
                <w:sz w:val="24"/>
              </w:rPr>
              <w:t>0.16%</w:t>
            </w:r>
          </w:p>
        </w:tc>
      </w:tr>
      <w:tr w:rsidR="00BA6C77" w14:paraId="36243C90" w14:textId="77777777">
        <w:tc>
          <w:tcPr>
            <w:tcW w:w="1286" w:type="dxa"/>
            <w:vAlign w:val="center"/>
          </w:tcPr>
          <w:p w14:paraId="26989967" w14:textId="77777777" w:rsidR="00BA6C77" w:rsidRDefault="00737A0A">
            <w:pPr>
              <w:jc w:val="left"/>
            </w:pPr>
            <w:r>
              <w:rPr>
                <w:color w:val="000000"/>
                <w:sz w:val="24"/>
              </w:rPr>
              <w:t>自基金合同生效起至今</w:t>
            </w:r>
          </w:p>
        </w:tc>
        <w:tc>
          <w:tcPr>
            <w:tcW w:w="1286" w:type="dxa"/>
            <w:vAlign w:val="center"/>
          </w:tcPr>
          <w:p w14:paraId="4741DE42" w14:textId="77777777" w:rsidR="00BA6C77" w:rsidRDefault="00737A0A">
            <w:pPr>
              <w:jc w:val="center"/>
            </w:pPr>
            <w:r>
              <w:rPr>
                <w:color w:val="000000"/>
                <w:sz w:val="24"/>
              </w:rPr>
              <w:t>53.56%</w:t>
            </w:r>
          </w:p>
        </w:tc>
        <w:tc>
          <w:tcPr>
            <w:tcW w:w="1286" w:type="dxa"/>
            <w:vAlign w:val="center"/>
          </w:tcPr>
          <w:p w14:paraId="44F85BA6" w14:textId="77777777" w:rsidR="00BA6C77" w:rsidRDefault="00737A0A">
            <w:pPr>
              <w:jc w:val="center"/>
            </w:pPr>
            <w:r>
              <w:rPr>
                <w:color w:val="000000"/>
                <w:sz w:val="24"/>
              </w:rPr>
              <w:t>0.25%</w:t>
            </w:r>
          </w:p>
        </w:tc>
        <w:tc>
          <w:tcPr>
            <w:tcW w:w="1285" w:type="dxa"/>
            <w:vAlign w:val="center"/>
          </w:tcPr>
          <w:p w14:paraId="06E0C8B3" w14:textId="77777777" w:rsidR="00BA6C77" w:rsidRDefault="00737A0A">
            <w:pPr>
              <w:jc w:val="center"/>
            </w:pPr>
            <w:r>
              <w:rPr>
                <w:color w:val="000000"/>
                <w:sz w:val="24"/>
              </w:rPr>
              <w:t>-8.98%</w:t>
            </w:r>
          </w:p>
        </w:tc>
        <w:tc>
          <w:tcPr>
            <w:tcW w:w="1285" w:type="dxa"/>
            <w:vAlign w:val="center"/>
          </w:tcPr>
          <w:p w14:paraId="788022E3" w14:textId="77777777" w:rsidR="00BA6C77" w:rsidRDefault="00737A0A">
            <w:pPr>
              <w:jc w:val="center"/>
            </w:pPr>
            <w:r>
              <w:rPr>
                <w:color w:val="000000"/>
                <w:sz w:val="24"/>
              </w:rPr>
              <w:t>0.10%</w:t>
            </w:r>
          </w:p>
        </w:tc>
        <w:tc>
          <w:tcPr>
            <w:tcW w:w="1285" w:type="dxa"/>
            <w:vAlign w:val="center"/>
          </w:tcPr>
          <w:p w14:paraId="66C75094" w14:textId="77777777" w:rsidR="00BA6C77" w:rsidRDefault="00737A0A">
            <w:pPr>
              <w:jc w:val="center"/>
            </w:pPr>
            <w:r>
              <w:rPr>
                <w:color w:val="000000"/>
                <w:sz w:val="24"/>
              </w:rPr>
              <w:t>62.54%</w:t>
            </w:r>
          </w:p>
        </w:tc>
        <w:tc>
          <w:tcPr>
            <w:tcW w:w="1285" w:type="dxa"/>
            <w:vAlign w:val="center"/>
          </w:tcPr>
          <w:p w14:paraId="076B302F" w14:textId="77777777" w:rsidR="00BA6C77" w:rsidRDefault="00737A0A">
            <w:pPr>
              <w:jc w:val="center"/>
            </w:pPr>
            <w:r>
              <w:rPr>
                <w:color w:val="000000"/>
                <w:sz w:val="24"/>
              </w:rPr>
              <w:t>0.15%</w:t>
            </w:r>
          </w:p>
        </w:tc>
      </w:tr>
    </w:tbl>
    <w:p w14:paraId="273430B6"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80%×</w:t>
      </w:r>
      <w:r w:rsidRPr="00EF1D48">
        <w:rPr>
          <w:kern w:val="0"/>
          <w:sz w:val="24"/>
        </w:rPr>
        <w:t>中</w:t>
      </w:r>
      <w:proofErr w:type="gramStart"/>
      <w:r w:rsidRPr="00EF1D48">
        <w:rPr>
          <w:kern w:val="0"/>
          <w:sz w:val="24"/>
        </w:rPr>
        <w:t>债企业债总全价指数</w:t>
      </w:r>
      <w:proofErr w:type="gramEnd"/>
      <w:r w:rsidRPr="00EF1D48">
        <w:rPr>
          <w:kern w:val="0"/>
          <w:sz w:val="24"/>
        </w:rPr>
        <w:t>收益率</w:t>
      </w:r>
      <w:r w:rsidRPr="00EF1D48">
        <w:rPr>
          <w:kern w:val="0"/>
          <w:sz w:val="24"/>
        </w:rPr>
        <w:t>+20%×</w:t>
      </w:r>
      <w:r w:rsidRPr="00EF1D48">
        <w:rPr>
          <w:kern w:val="0"/>
          <w:sz w:val="24"/>
        </w:rPr>
        <w:t>中债国债总</w:t>
      </w:r>
      <w:proofErr w:type="gramStart"/>
      <w:r w:rsidRPr="00EF1D48">
        <w:rPr>
          <w:kern w:val="0"/>
          <w:sz w:val="24"/>
        </w:rPr>
        <w:t>全价指数</w:t>
      </w:r>
      <w:proofErr w:type="gramEnd"/>
      <w:r w:rsidRPr="00EF1D48">
        <w:rPr>
          <w:kern w:val="0"/>
          <w:sz w:val="24"/>
        </w:rPr>
        <w:t>收益率，每日进行再平衡过程。</w:t>
      </w:r>
      <w:r w:rsidR="00656527">
        <w:rPr>
          <w:rFonts w:hint="eastAsia"/>
          <w:kern w:val="0"/>
          <w:sz w:val="24"/>
        </w:rPr>
        <w:br/>
      </w:r>
    </w:p>
    <w:p w14:paraId="183D8C23"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0C35E246"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14:anchorId="560AD276" wp14:editId="7838E8BB">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A365CD1"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6293790B"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14:paraId="4E9780E6" w14:textId="77777777"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3A455568" wp14:editId="10EA39D8">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538D298"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0FF3DF4C" w14:textId="77777777" w:rsidR="00E63239" w:rsidRPr="0091212A" w:rsidRDefault="00E63239" w:rsidP="006A3387">
      <w:pPr>
        <w:pStyle w:val="20"/>
        <w:spacing w:before="29" w:after="0" w:line="288" w:lineRule="auto"/>
        <w:rPr>
          <w:rFonts w:asciiTheme="minorEastAsia" w:eastAsiaTheme="minorEastAsia" w:hAnsiTheme="minorEastAsia"/>
          <w:color w:val="000000"/>
          <w:szCs w:val="21"/>
        </w:rPr>
      </w:pPr>
      <w:bookmarkStart w:id="35" w:name="_Toc249760033"/>
      <w:bookmarkStart w:id="36" w:name="_Toc361324853"/>
      <w:bookmarkStart w:id="37" w:name="_Toc509780179"/>
      <w:r w:rsidRPr="00483AAF">
        <w:rPr>
          <w:color w:val="000000"/>
          <w:kern w:val="0"/>
        </w:rPr>
        <w:t>3.3</w:t>
      </w:r>
      <w:r w:rsidRPr="00483AAF">
        <w:rPr>
          <w:rFonts w:hint="eastAsia"/>
          <w:color w:val="000000"/>
          <w:kern w:val="0"/>
        </w:rPr>
        <w:t>过去三年基金的利润分配情况</w:t>
      </w:r>
      <w:bookmarkEnd w:id="35"/>
      <w:bookmarkEnd w:id="36"/>
      <w:bookmarkEnd w:id="37"/>
    </w:p>
    <w:p w14:paraId="19CA246E"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63A809E9" w14:textId="77777777" w:rsidTr="00EA645F">
        <w:trPr>
          <w:jc w:val="center"/>
        </w:trPr>
        <w:tc>
          <w:tcPr>
            <w:tcW w:w="1157" w:type="dxa"/>
            <w:vAlign w:val="center"/>
          </w:tcPr>
          <w:p w14:paraId="7AE43DD0"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lastRenderedPageBreak/>
              <w:t>年度</w:t>
            </w:r>
          </w:p>
        </w:tc>
        <w:tc>
          <w:tcPr>
            <w:tcW w:w="1378" w:type="dxa"/>
            <w:vAlign w:val="center"/>
          </w:tcPr>
          <w:p w14:paraId="21245B10"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0AC62A17"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6F496D73"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6EF8BE59"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57AB59FC"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BA6C77" w14:paraId="66870024" w14:textId="77777777">
        <w:trPr>
          <w:jc w:val="center"/>
        </w:trPr>
        <w:tc>
          <w:tcPr>
            <w:tcW w:w="1157" w:type="dxa"/>
            <w:vAlign w:val="center"/>
          </w:tcPr>
          <w:p w14:paraId="40912907" w14:textId="77777777" w:rsidR="00BA6C77" w:rsidRDefault="00737A0A">
            <w:pPr>
              <w:jc w:val="center"/>
            </w:pPr>
            <w:r>
              <w:rPr>
                <w:color w:val="000000"/>
                <w:sz w:val="24"/>
              </w:rPr>
              <w:t>2017</w:t>
            </w:r>
            <w:r>
              <w:rPr>
                <w:color w:val="000000"/>
                <w:sz w:val="24"/>
              </w:rPr>
              <w:t>年</w:t>
            </w:r>
          </w:p>
        </w:tc>
        <w:tc>
          <w:tcPr>
            <w:tcW w:w="1378" w:type="dxa"/>
            <w:vAlign w:val="center"/>
          </w:tcPr>
          <w:p w14:paraId="1BDFD546" w14:textId="77777777" w:rsidR="00BA6C77" w:rsidRDefault="00737A0A">
            <w:pPr>
              <w:jc w:val="right"/>
            </w:pPr>
            <w:r>
              <w:rPr>
                <w:color w:val="000000"/>
                <w:sz w:val="24"/>
              </w:rPr>
              <w:t>-</w:t>
            </w:r>
          </w:p>
        </w:tc>
        <w:tc>
          <w:tcPr>
            <w:tcW w:w="1839" w:type="dxa"/>
            <w:vAlign w:val="center"/>
          </w:tcPr>
          <w:p w14:paraId="7505AF33" w14:textId="77777777" w:rsidR="00BA6C77" w:rsidRDefault="00737A0A">
            <w:pPr>
              <w:jc w:val="right"/>
            </w:pPr>
            <w:r>
              <w:rPr>
                <w:color w:val="000000"/>
                <w:sz w:val="24"/>
              </w:rPr>
              <w:t>-</w:t>
            </w:r>
          </w:p>
        </w:tc>
        <w:tc>
          <w:tcPr>
            <w:tcW w:w="1950" w:type="dxa"/>
            <w:vAlign w:val="center"/>
          </w:tcPr>
          <w:p w14:paraId="761F3062" w14:textId="77777777" w:rsidR="00BA6C77" w:rsidRDefault="00737A0A">
            <w:pPr>
              <w:jc w:val="right"/>
            </w:pPr>
            <w:r>
              <w:rPr>
                <w:color w:val="000000"/>
                <w:sz w:val="24"/>
              </w:rPr>
              <w:t>-</w:t>
            </w:r>
          </w:p>
        </w:tc>
        <w:tc>
          <w:tcPr>
            <w:tcW w:w="1894" w:type="dxa"/>
            <w:vAlign w:val="center"/>
          </w:tcPr>
          <w:p w14:paraId="25901F5B" w14:textId="77777777" w:rsidR="00BA6C77" w:rsidRDefault="00737A0A">
            <w:pPr>
              <w:jc w:val="right"/>
            </w:pPr>
            <w:r>
              <w:rPr>
                <w:color w:val="000000"/>
                <w:sz w:val="24"/>
              </w:rPr>
              <w:t>-</w:t>
            </w:r>
          </w:p>
        </w:tc>
        <w:tc>
          <w:tcPr>
            <w:tcW w:w="1068" w:type="dxa"/>
            <w:vAlign w:val="center"/>
          </w:tcPr>
          <w:p w14:paraId="250FB45C" w14:textId="77777777" w:rsidR="00BA6C77" w:rsidRDefault="00737A0A">
            <w:pPr>
              <w:jc w:val="left"/>
            </w:pPr>
            <w:r>
              <w:rPr>
                <w:color w:val="000000"/>
                <w:sz w:val="24"/>
              </w:rPr>
              <w:t>-</w:t>
            </w:r>
          </w:p>
        </w:tc>
      </w:tr>
      <w:tr w:rsidR="00BA6C77" w14:paraId="6FF04734" w14:textId="77777777">
        <w:trPr>
          <w:jc w:val="center"/>
        </w:trPr>
        <w:tc>
          <w:tcPr>
            <w:tcW w:w="1157" w:type="dxa"/>
            <w:vAlign w:val="center"/>
          </w:tcPr>
          <w:p w14:paraId="641D534C" w14:textId="77777777" w:rsidR="00BA6C77" w:rsidRDefault="00737A0A">
            <w:pPr>
              <w:jc w:val="center"/>
            </w:pPr>
            <w:r>
              <w:rPr>
                <w:color w:val="000000"/>
                <w:sz w:val="24"/>
              </w:rPr>
              <w:t>2016</w:t>
            </w:r>
            <w:r>
              <w:rPr>
                <w:color w:val="000000"/>
                <w:sz w:val="24"/>
              </w:rPr>
              <w:t>年</w:t>
            </w:r>
          </w:p>
        </w:tc>
        <w:tc>
          <w:tcPr>
            <w:tcW w:w="1378" w:type="dxa"/>
            <w:vAlign w:val="center"/>
          </w:tcPr>
          <w:p w14:paraId="54116BDE" w14:textId="77777777" w:rsidR="00BA6C77" w:rsidRDefault="00737A0A">
            <w:pPr>
              <w:jc w:val="right"/>
            </w:pPr>
            <w:r>
              <w:rPr>
                <w:color w:val="000000"/>
                <w:sz w:val="24"/>
              </w:rPr>
              <w:t>-</w:t>
            </w:r>
          </w:p>
        </w:tc>
        <w:tc>
          <w:tcPr>
            <w:tcW w:w="1839" w:type="dxa"/>
            <w:vAlign w:val="center"/>
          </w:tcPr>
          <w:p w14:paraId="3B63F4A6" w14:textId="77777777" w:rsidR="00BA6C77" w:rsidRDefault="00737A0A">
            <w:pPr>
              <w:jc w:val="right"/>
            </w:pPr>
            <w:r>
              <w:rPr>
                <w:color w:val="000000"/>
                <w:sz w:val="24"/>
              </w:rPr>
              <w:t>-</w:t>
            </w:r>
          </w:p>
        </w:tc>
        <w:tc>
          <w:tcPr>
            <w:tcW w:w="1950" w:type="dxa"/>
            <w:vAlign w:val="center"/>
          </w:tcPr>
          <w:p w14:paraId="04AD4559" w14:textId="77777777" w:rsidR="00BA6C77" w:rsidRDefault="00737A0A">
            <w:pPr>
              <w:jc w:val="right"/>
            </w:pPr>
            <w:r>
              <w:rPr>
                <w:color w:val="000000"/>
                <w:sz w:val="24"/>
              </w:rPr>
              <w:t>-</w:t>
            </w:r>
          </w:p>
        </w:tc>
        <w:tc>
          <w:tcPr>
            <w:tcW w:w="1894" w:type="dxa"/>
            <w:vAlign w:val="center"/>
          </w:tcPr>
          <w:p w14:paraId="064A0DED" w14:textId="77777777" w:rsidR="00BA6C77" w:rsidRDefault="00737A0A">
            <w:pPr>
              <w:jc w:val="right"/>
            </w:pPr>
            <w:r>
              <w:rPr>
                <w:color w:val="000000"/>
                <w:sz w:val="24"/>
              </w:rPr>
              <w:t>-</w:t>
            </w:r>
          </w:p>
        </w:tc>
        <w:tc>
          <w:tcPr>
            <w:tcW w:w="1068" w:type="dxa"/>
            <w:vAlign w:val="center"/>
          </w:tcPr>
          <w:p w14:paraId="6204DF1D" w14:textId="77777777" w:rsidR="00BA6C77" w:rsidRDefault="00737A0A">
            <w:pPr>
              <w:jc w:val="left"/>
            </w:pPr>
            <w:r>
              <w:rPr>
                <w:color w:val="000000"/>
                <w:sz w:val="24"/>
              </w:rPr>
              <w:t>-</w:t>
            </w:r>
          </w:p>
        </w:tc>
      </w:tr>
      <w:tr w:rsidR="00BA6C77" w14:paraId="0850C95A" w14:textId="77777777">
        <w:trPr>
          <w:jc w:val="center"/>
        </w:trPr>
        <w:tc>
          <w:tcPr>
            <w:tcW w:w="1157" w:type="dxa"/>
            <w:vAlign w:val="center"/>
          </w:tcPr>
          <w:p w14:paraId="6FE896C4" w14:textId="77777777" w:rsidR="00BA6C77" w:rsidRDefault="00737A0A">
            <w:pPr>
              <w:jc w:val="center"/>
            </w:pPr>
            <w:r>
              <w:rPr>
                <w:color w:val="000000"/>
                <w:sz w:val="24"/>
              </w:rPr>
              <w:t>2015</w:t>
            </w:r>
            <w:r>
              <w:rPr>
                <w:color w:val="000000"/>
                <w:sz w:val="24"/>
              </w:rPr>
              <w:t>年</w:t>
            </w:r>
          </w:p>
        </w:tc>
        <w:tc>
          <w:tcPr>
            <w:tcW w:w="1378" w:type="dxa"/>
            <w:vAlign w:val="center"/>
          </w:tcPr>
          <w:p w14:paraId="48ECC73A" w14:textId="77777777" w:rsidR="00BA6C77" w:rsidRDefault="00737A0A">
            <w:pPr>
              <w:jc w:val="right"/>
            </w:pPr>
            <w:r>
              <w:rPr>
                <w:color w:val="000000"/>
                <w:sz w:val="24"/>
              </w:rPr>
              <w:t>-</w:t>
            </w:r>
          </w:p>
        </w:tc>
        <w:tc>
          <w:tcPr>
            <w:tcW w:w="1839" w:type="dxa"/>
            <w:vAlign w:val="center"/>
          </w:tcPr>
          <w:p w14:paraId="3EA3D6CF" w14:textId="77777777" w:rsidR="00BA6C77" w:rsidRDefault="00737A0A">
            <w:pPr>
              <w:jc w:val="right"/>
            </w:pPr>
            <w:r>
              <w:rPr>
                <w:color w:val="000000"/>
                <w:sz w:val="24"/>
              </w:rPr>
              <w:t>-</w:t>
            </w:r>
          </w:p>
        </w:tc>
        <w:tc>
          <w:tcPr>
            <w:tcW w:w="1950" w:type="dxa"/>
            <w:vAlign w:val="center"/>
          </w:tcPr>
          <w:p w14:paraId="2E749BC4" w14:textId="77777777" w:rsidR="00BA6C77" w:rsidRDefault="00737A0A">
            <w:pPr>
              <w:jc w:val="right"/>
            </w:pPr>
            <w:r>
              <w:rPr>
                <w:color w:val="000000"/>
                <w:sz w:val="24"/>
              </w:rPr>
              <w:t>-</w:t>
            </w:r>
          </w:p>
        </w:tc>
        <w:tc>
          <w:tcPr>
            <w:tcW w:w="1894" w:type="dxa"/>
            <w:vAlign w:val="center"/>
          </w:tcPr>
          <w:p w14:paraId="4A887C81" w14:textId="77777777" w:rsidR="00BA6C77" w:rsidRDefault="00737A0A">
            <w:pPr>
              <w:jc w:val="right"/>
            </w:pPr>
            <w:r>
              <w:rPr>
                <w:color w:val="000000"/>
                <w:sz w:val="24"/>
              </w:rPr>
              <w:t>-</w:t>
            </w:r>
          </w:p>
        </w:tc>
        <w:tc>
          <w:tcPr>
            <w:tcW w:w="1068" w:type="dxa"/>
            <w:vAlign w:val="center"/>
          </w:tcPr>
          <w:p w14:paraId="711D3395" w14:textId="77777777" w:rsidR="00BA6C77" w:rsidRDefault="00737A0A">
            <w:pPr>
              <w:jc w:val="left"/>
            </w:pPr>
            <w:r>
              <w:rPr>
                <w:color w:val="000000"/>
                <w:sz w:val="24"/>
              </w:rPr>
              <w:t>-</w:t>
            </w:r>
          </w:p>
        </w:tc>
      </w:tr>
      <w:tr w:rsidR="00E63239" w:rsidRPr="0091212A" w14:paraId="63705930" w14:textId="77777777" w:rsidTr="00483AAF">
        <w:trPr>
          <w:jc w:val="center"/>
        </w:trPr>
        <w:tc>
          <w:tcPr>
            <w:tcW w:w="1157" w:type="dxa"/>
            <w:vAlign w:val="center"/>
          </w:tcPr>
          <w:p w14:paraId="1E493CAB"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7AA91DB8" w14:textId="77777777" w:rsidR="00E63239" w:rsidRPr="00483AAF" w:rsidRDefault="00E63239" w:rsidP="00483AAF">
            <w:pPr>
              <w:spacing w:before="29" w:line="288" w:lineRule="auto"/>
              <w:jc w:val="right"/>
              <w:rPr>
                <w:sz w:val="24"/>
              </w:rPr>
            </w:pPr>
            <w:r w:rsidRPr="00483AAF">
              <w:rPr>
                <w:sz w:val="24"/>
              </w:rPr>
              <w:t>-</w:t>
            </w:r>
          </w:p>
        </w:tc>
        <w:tc>
          <w:tcPr>
            <w:tcW w:w="1839" w:type="dxa"/>
            <w:vAlign w:val="center"/>
          </w:tcPr>
          <w:p w14:paraId="44E6257D" w14:textId="77777777" w:rsidR="00E63239" w:rsidRPr="00483AAF" w:rsidRDefault="00E63239" w:rsidP="00483AAF">
            <w:pPr>
              <w:spacing w:before="29" w:line="288" w:lineRule="auto"/>
              <w:jc w:val="right"/>
              <w:rPr>
                <w:sz w:val="24"/>
              </w:rPr>
            </w:pPr>
            <w:r w:rsidRPr="00483AAF">
              <w:rPr>
                <w:sz w:val="24"/>
              </w:rPr>
              <w:t>-</w:t>
            </w:r>
          </w:p>
        </w:tc>
        <w:tc>
          <w:tcPr>
            <w:tcW w:w="1950" w:type="dxa"/>
            <w:vAlign w:val="center"/>
          </w:tcPr>
          <w:p w14:paraId="4C38F9D0" w14:textId="77777777" w:rsidR="00E63239" w:rsidRPr="00483AAF" w:rsidRDefault="00E63239" w:rsidP="00483AAF">
            <w:pPr>
              <w:spacing w:before="29" w:line="288" w:lineRule="auto"/>
              <w:jc w:val="right"/>
              <w:rPr>
                <w:sz w:val="24"/>
              </w:rPr>
            </w:pPr>
            <w:r w:rsidRPr="00483AAF">
              <w:rPr>
                <w:sz w:val="24"/>
              </w:rPr>
              <w:t>-</w:t>
            </w:r>
          </w:p>
        </w:tc>
        <w:tc>
          <w:tcPr>
            <w:tcW w:w="1894" w:type="dxa"/>
            <w:vAlign w:val="center"/>
          </w:tcPr>
          <w:p w14:paraId="40D46C64" w14:textId="77777777" w:rsidR="00E63239" w:rsidRPr="00483AAF" w:rsidRDefault="00E63239" w:rsidP="00483AAF">
            <w:pPr>
              <w:spacing w:before="29" w:line="288" w:lineRule="auto"/>
              <w:jc w:val="right"/>
              <w:rPr>
                <w:sz w:val="24"/>
              </w:rPr>
            </w:pPr>
            <w:r w:rsidRPr="00483AAF">
              <w:rPr>
                <w:sz w:val="24"/>
              </w:rPr>
              <w:t>-</w:t>
            </w:r>
          </w:p>
        </w:tc>
        <w:tc>
          <w:tcPr>
            <w:tcW w:w="1068" w:type="dxa"/>
            <w:vAlign w:val="center"/>
          </w:tcPr>
          <w:p w14:paraId="304F0B46" w14:textId="77777777" w:rsidR="00E63239" w:rsidRPr="00483AAF" w:rsidRDefault="00E63239" w:rsidP="00483AAF">
            <w:pPr>
              <w:spacing w:before="29" w:line="288" w:lineRule="auto"/>
              <w:rPr>
                <w:sz w:val="24"/>
              </w:rPr>
            </w:pPr>
            <w:r w:rsidRPr="00483AAF">
              <w:rPr>
                <w:sz w:val="24"/>
              </w:rPr>
              <w:t>-</w:t>
            </w:r>
          </w:p>
        </w:tc>
      </w:tr>
    </w:tbl>
    <w:p w14:paraId="681A81B1"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5BEE5BC9" w14:textId="77777777"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78018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14:paraId="62440ADB" w14:textId="77777777" w:rsidR="001A59F9" w:rsidRPr="00A8283B" w:rsidRDefault="001A59F9" w:rsidP="00026C9C">
      <w:pPr>
        <w:spacing w:line="360" w:lineRule="auto"/>
        <w:rPr>
          <w:rFonts w:asciiTheme="minorEastAsia" w:eastAsiaTheme="minorEastAsia" w:hAnsiTheme="minorEastAsia"/>
          <w:szCs w:val="21"/>
        </w:rPr>
      </w:pPr>
    </w:p>
    <w:p w14:paraId="67614F6B" w14:textId="77777777"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78018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14:paraId="1B30B03D"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509590783"/>
      <w:bookmarkStart w:id="44" w:name="_Toc50978018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bookmarkEnd w:id="44"/>
    </w:p>
    <w:p w14:paraId="35E5CB02" w14:textId="77777777" w:rsidR="00BA6C77" w:rsidRDefault="00737A0A">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4BA9E411"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4F9F3FEF"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2B6492E9" w14:textId="77777777" w:rsidR="001A59F9" w:rsidRPr="000E6433" w:rsidRDefault="001A59F9" w:rsidP="000E6433">
      <w:pPr>
        <w:pStyle w:val="20"/>
        <w:spacing w:before="29" w:after="0" w:line="288" w:lineRule="auto"/>
        <w:rPr>
          <w:rFonts w:ascii="Times New Roman" w:hAnsi="Times New Roman"/>
          <w:kern w:val="0"/>
          <w:szCs w:val="24"/>
        </w:rPr>
      </w:pPr>
      <w:bookmarkStart w:id="45" w:name="_Toc509590784"/>
      <w:bookmarkStart w:id="46" w:name="_Toc50978018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5"/>
      <w:bookmarkEnd w:id="46"/>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54BD88A8" w14:textId="77777777" w:rsidTr="007D46C7">
        <w:tc>
          <w:tcPr>
            <w:tcW w:w="1032" w:type="dxa"/>
            <w:vMerge w:val="restart"/>
            <w:vAlign w:val="center"/>
          </w:tcPr>
          <w:p w14:paraId="4C64BB60"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4F753DB2"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5FCCBE1D" w14:textId="77777777"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4CA64051"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20FE3ED7"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39E945B0" w14:textId="77777777" w:rsidTr="007D46C7">
        <w:tc>
          <w:tcPr>
            <w:tcW w:w="1032" w:type="dxa"/>
            <w:vMerge/>
            <w:vAlign w:val="center"/>
          </w:tcPr>
          <w:p w14:paraId="06308AF9"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0F502231"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103C59F7"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765419FD"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13760722"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31FC5F85"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BA6C77" w14:paraId="3018B081" w14:textId="77777777">
        <w:tc>
          <w:tcPr>
            <w:tcW w:w="1032" w:type="dxa"/>
            <w:vAlign w:val="center"/>
          </w:tcPr>
          <w:p w14:paraId="452338A5" w14:textId="77777777" w:rsidR="00BA6C77" w:rsidRDefault="00737A0A">
            <w:pPr>
              <w:jc w:val="center"/>
            </w:pPr>
            <w:r>
              <w:rPr>
                <w:color w:val="000000"/>
                <w:sz w:val="24"/>
              </w:rPr>
              <w:t>唐赟</w:t>
            </w:r>
          </w:p>
        </w:tc>
        <w:tc>
          <w:tcPr>
            <w:tcW w:w="1416" w:type="dxa"/>
            <w:vAlign w:val="center"/>
          </w:tcPr>
          <w:p w14:paraId="7340E542" w14:textId="77777777" w:rsidR="00BA6C77" w:rsidRDefault="00737A0A">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w:t>
            </w:r>
            <w:proofErr w:type="gramStart"/>
            <w:r>
              <w:rPr>
                <w:color w:val="000000"/>
                <w:sz w:val="24"/>
              </w:rPr>
              <w:t>交银荣和</w:t>
            </w:r>
            <w:proofErr w:type="gramEnd"/>
            <w:r>
              <w:rPr>
                <w:color w:val="000000"/>
                <w:sz w:val="24"/>
              </w:rPr>
              <w:t>保本混合、交</w:t>
            </w:r>
            <w:proofErr w:type="gramStart"/>
            <w:r>
              <w:rPr>
                <w:color w:val="000000"/>
                <w:sz w:val="24"/>
              </w:rPr>
              <w:t>银裕通纯债</w:t>
            </w:r>
            <w:proofErr w:type="gramEnd"/>
            <w:r>
              <w:rPr>
                <w:color w:val="000000"/>
                <w:sz w:val="24"/>
              </w:rPr>
              <w:t>债券的基金</w:t>
            </w:r>
            <w:r>
              <w:rPr>
                <w:color w:val="000000"/>
                <w:sz w:val="24"/>
              </w:rPr>
              <w:lastRenderedPageBreak/>
              <w:t>经理</w:t>
            </w:r>
          </w:p>
        </w:tc>
        <w:tc>
          <w:tcPr>
            <w:tcW w:w="1238" w:type="dxa"/>
            <w:vAlign w:val="center"/>
          </w:tcPr>
          <w:p w14:paraId="1BA81495" w14:textId="77777777" w:rsidR="00BA6C77" w:rsidRDefault="00737A0A">
            <w:pPr>
              <w:jc w:val="center"/>
            </w:pPr>
            <w:r>
              <w:rPr>
                <w:color w:val="000000"/>
                <w:sz w:val="24"/>
              </w:rPr>
              <w:lastRenderedPageBreak/>
              <w:t>2015-08-04</w:t>
            </w:r>
          </w:p>
        </w:tc>
        <w:tc>
          <w:tcPr>
            <w:tcW w:w="1276" w:type="dxa"/>
            <w:vAlign w:val="center"/>
          </w:tcPr>
          <w:p w14:paraId="1A2A587F" w14:textId="77777777" w:rsidR="00BA6C77" w:rsidRDefault="00737A0A">
            <w:pPr>
              <w:jc w:val="center"/>
            </w:pPr>
            <w:r>
              <w:rPr>
                <w:color w:val="000000"/>
                <w:sz w:val="24"/>
              </w:rPr>
              <w:t>-</w:t>
            </w:r>
          </w:p>
        </w:tc>
        <w:tc>
          <w:tcPr>
            <w:tcW w:w="996" w:type="dxa"/>
            <w:vAlign w:val="center"/>
          </w:tcPr>
          <w:p w14:paraId="6591B4BC" w14:textId="77777777" w:rsidR="00BA6C77" w:rsidRDefault="00737A0A">
            <w:pPr>
              <w:jc w:val="center"/>
            </w:pPr>
            <w:r>
              <w:rPr>
                <w:color w:val="000000"/>
                <w:sz w:val="24"/>
              </w:rPr>
              <w:t>5</w:t>
            </w:r>
            <w:r>
              <w:rPr>
                <w:color w:val="000000"/>
                <w:sz w:val="24"/>
              </w:rPr>
              <w:t>年</w:t>
            </w:r>
          </w:p>
        </w:tc>
        <w:tc>
          <w:tcPr>
            <w:tcW w:w="3040" w:type="dxa"/>
            <w:vAlign w:val="center"/>
          </w:tcPr>
          <w:p w14:paraId="21CF7DC5" w14:textId="77777777" w:rsidR="00BA6C77" w:rsidRDefault="00737A0A">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BA6C77" w14:paraId="45483B9E" w14:textId="77777777">
        <w:tc>
          <w:tcPr>
            <w:tcW w:w="1032" w:type="dxa"/>
            <w:vAlign w:val="center"/>
          </w:tcPr>
          <w:p w14:paraId="3E3818B5" w14:textId="77777777" w:rsidR="00BA6C77" w:rsidRDefault="00737A0A">
            <w:pPr>
              <w:jc w:val="center"/>
            </w:pPr>
            <w:r>
              <w:rPr>
                <w:color w:val="000000"/>
                <w:sz w:val="24"/>
              </w:rPr>
              <w:t>魏玉敏</w:t>
            </w:r>
          </w:p>
        </w:tc>
        <w:tc>
          <w:tcPr>
            <w:tcW w:w="1416" w:type="dxa"/>
            <w:vAlign w:val="center"/>
          </w:tcPr>
          <w:p w14:paraId="0918BB6A" w14:textId="77777777" w:rsidR="00BA6C77" w:rsidRDefault="00737A0A">
            <w:pPr>
              <w:jc w:val="center"/>
            </w:pPr>
            <w:r>
              <w:rPr>
                <w:color w:val="000000"/>
                <w:sz w:val="24"/>
              </w:rPr>
              <w:t>交银增利债券、交银信用添利债券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w:t>
            </w:r>
            <w:proofErr w:type="gramStart"/>
            <w:r>
              <w:rPr>
                <w:color w:val="000000"/>
                <w:sz w:val="24"/>
              </w:rPr>
              <w:t>银纯债</w:t>
            </w:r>
            <w:proofErr w:type="gramEnd"/>
            <w:r>
              <w:rPr>
                <w:color w:val="000000"/>
                <w:sz w:val="24"/>
              </w:rPr>
              <w:t>债券发起、交银双轮动债券、</w:t>
            </w:r>
            <w:proofErr w:type="gramStart"/>
            <w:r>
              <w:rPr>
                <w:color w:val="000000"/>
                <w:sz w:val="24"/>
              </w:rPr>
              <w:t>交银荣和</w:t>
            </w:r>
            <w:proofErr w:type="gramEnd"/>
            <w:r>
              <w:rPr>
                <w:color w:val="000000"/>
                <w:sz w:val="24"/>
              </w:rPr>
              <w:t>保本混合、交银丰硕收益债券的基金经理助理</w:t>
            </w:r>
          </w:p>
        </w:tc>
        <w:tc>
          <w:tcPr>
            <w:tcW w:w="1238" w:type="dxa"/>
            <w:vAlign w:val="center"/>
          </w:tcPr>
          <w:p w14:paraId="14DA74F4" w14:textId="77777777" w:rsidR="00BA6C77" w:rsidRDefault="00737A0A">
            <w:pPr>
              <w:jc w:val="center"/>
            </w:pPr>
            <w:r>
              <w:rPr>
                <w:color w:val="000000"/>
                <w:sz w:val="24"/>
              </w:rPr>
              <w:t>2016-12-20</w:t>
            </w:r>
          </w:p>
        </w:tc>
        <w:tc>
          <w:tcPr>
            <w:tcW w:w="1276" w:type="dxa"/>
            <w:vAlign w:val="center"/>
          </w:tcPr>
          <w:p w14:paraId="1BC564E6" w14:textId="77777777" w:rsidR="00BA6C77" w:rsidRDefault="00737A0A">
            <w:pPr>
              <w:jc w:val="center"/>
            </w:pPr>
            <w:r>
              <w:rPr>
                <w:color w:val="000000"/>
                <w:sz w:val="24"/>
              </w:rPr>
              <w:t>-</w:t>
            </w:r>
          </w:p>
        </w:tc>
        <w:tc>
          <w:tcPr>
            <w:tcW w:w="996" w:type="dxa"/>
            <w:vAlign w:val="center"/>
          </w:tcPr>
          <w:p w14:paraId="7EBC7E21" w14:textId="77777777" w:rsidR="00BA6C77" w:rsidRDefault="00737A0A">
            <w:pPr>
              <w:jc w:val="center"/>
            </w:pPr>
            <w:r>
              <w:rPr>
                <w:color w:val="000000"/>
                <w:sz w:val="24"/>
              </w:rPr>
              <w:t>5</w:t>
            </w:r>
            <w:r>
              <w:rPr>
                <w:color w:val="000000"/>
                <w:sz w:val="24"/>
              </w:rPr>
              <w:t>年</w:t>
            </w:r>
          </w:p>
        </w:tc>
        <w:tc>
          <w:tcPr>
            <w:tcW w:w="3040" w:type="dxa"/>
            <w:vAlign w:val="center"/>
          </w:tcPr>
          <w:p w14:paraId="203FA922" w14:textId="77777777" w:rsidR="00BA6C77" w:rsidRDefault="00737A0A">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14:paraId="7F23F410" w14:textId="77777777" w:rsidR="00BA6C77" w:rsidRDefault="00737A0A">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14:paraId="2156F796" w14:textId="77777777" w:rsidR="00BA6C77" w:rsidRDefault="00737A0A">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2064ED04"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5AE57CC8"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30F0E5B1"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225498256"/>
      <w:bookmarkStart w:id="48" w:name="_Toc361324856"/>
      <w:bookmarkStart w:id="49" w:name="_Toc50978018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7"/>
      <w:bookmarkEnd w:id="48"/>
      <w:bookmarkEnd w:id="49"/>
    </w:p>
    <w:p w14:paraId="24A87365" w14:textId="77777777" w:rsidR="00BA6C77" w:rsidRDefault="00737A0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D5FB717"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w:t>
      </w:r>
      <w:proofErr w:type="gramStart"/>
      <w:r w:rsidRPr="00125363">
        <w:rPr>
          <w:color w:val="000000"/>
          <w:sz w:val="24"/>
        </w:rPr>
        <w:t>规</w:t>
      </w:r>
      <w:proofErr w:type="gramEnd"/>
      <w:r w:rsidRPr="00125363">
        <w:rPr>
          <w:color w:val="000000"/>
          <w:sz w:val="24"/>
        </w:rPr>
        <w:t>合法，无不当内幕交易和关联交易，基金投资范围、投资比例及投资组合符合有关法律法规及基金合同的约定，未发生损害基金持有人利益的行为。</w:t>
      </w:r>
    </w:p>
    <w:p w14:paraId="0BFFDF8D"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722FD0CD" w14:textId="77777777" w:rsidR="001A59F9" w:rsidRPr="000E6433" w:rsidRDefault="001A59F9" w:rsidP="000E6433">
      <w:pPr>
        <w:pStyle w:val="20"/>
        <w:spacing w:before="29" w:after="0" w:line="288" w:lineRule="auto"/>
        <w:rPr>
          <w:rFonts w:ascii="Times New Roman" w:hAnsi="Times New Roman"/>
          <w:kern w:val="0"/>
          <w:szCs w:val="24"/>
        </w:rPr>
      </w:pPr>
      <w:bookmarkStart w:id="50" w:name="_Toc225498257"/>
      <w:bookmarkStart w:id="51" w:name="_Toc361324857"/>
      <w:bookmarkStart w:id="52" w:name="_Toc50978018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0"/>
      <w:bookmarkEnd w:id="51"/>
      <w:bookmarkEnd w:id="52"/>
    </w:p>
    <w:p w14:paraId="2F6A4B99"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509590787"/>
      <w:bookmarkStart w:id="54" w:name="_Toc50978018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3"/>
      <w:bookmarkEnd w:id="54"/>
    </w:p>
    <w:p w14:paraId="1BE301A1" w14:textId="77777777" w:rsidR="00BA6C77" w:rsidRDefault="00737A0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6EC2372E" w14:textId="77777777" w:rsidR="00BA6C77" w:rsidRDefault="00737A0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2BCBDAAB" w14:textId="77777777" w:rsidR="00BA6C77" w:rsidRDefault="00737A0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w:t>
      </w:r>
      <w:r>
        <w:rPr>
          <w:color w:val="000000"/>
          <w:sz w:val="24"/>
        </w:rPr>
        <w:lastRenderedPageBreak/>
        <w:t>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4690AECF" w14:textId="77777777" w:rsidR="00BA6C77" w:rsidRDefault="00737A0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378F0920" w14:textId="77777777" w:rsidR="00BA6C77" w:rsidRDefault="00737A0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055DE6DF"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E6EAF1B"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7740A48D" w14:textId="77777777" w:rsidR="001A59F9" w:rsidRPr="000E6433" w:rsidRDefault="001A59F9" w:rsidP="000E6433">
      <w:pPr>
        <w:pStyle w:val="20"/>
        <w:spacing w:before="29" w:after="0" w:line="288" w:lineRule="auto"/>
        <w:rPr>
          <w:rFonts w:ascii="Times New Roman" w:hAnsi="Times New Roman"/>
          <w:kern w:val="0"/>
          <w:szCs w:val="24"/>
        </w:rPr>
      </w:pPr>
      <w:bookmarkStart w:id="55" w:name="_Toc509590788"/>
      <w:bookmarkStart w:id="56" w:name="_Toc50978018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5"/>
      <w:bookmarkEnd w:id="56"/>
    </w:p>
    <w:p w14:paraId="05F5BE45"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14:paraId="3F911916"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3C7C276D"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509590789"/>
      <w:bookmarkStart w:id="58" w:name="_Toc50978018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7"/>
      <w:bookmarkEnd w:id="58"/>
    </w:p>
    <w:p w14:paraId="0201508D"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077BDD6F"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35EAA53F" w14:textId="77777777" w:rsidR="001A59F9" w:rsidRPr="000E6433" w:rsidRDefault="001A59F9" w:rsidP="000E6433">
      <w:pPr>
        <w:pStyle w:val="20"/>
        <w:spacing w:before="29" w:after="0" w:line="288" w:lineRule="auto"/>
        <w:rPr>
          <w:rFonts w:ascii="Times New Roman" w:hAnsi="Times New Roman"/>
          <w:kern w:val="0"/>
          <w:szCs w:val="24"/>
        </w:rPr>
      </w:pPr>
      <w:bookmarkStart w:id="59" w:name="_Toc225498258"/>
      <w:bookmarkStart w:id="60" w:name="_Toc361324858"/>
      <w:bookmarkStart w:id="61" w:name="_Toc50978018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9"/>
      <w:bookmarkEnd w:id="60"/>
      <w:bookmarkEnd w:id="61"/>
    </w:p>
    <w:p w14:paraId="05D23C05" w14:textId="77777777" w:rsidR="001A59F9" w:rsidRPr="000E6433" w:rsidRDefault="001A59F9" w:rsidP="000E6433">
      <w:pPr>
        <w:pStyle w:val="20"/>
        <w:spacing w:before="29" w:after="0" w:line="288" w:lineRule="auto"/>
        <w:rPr>
          <w:rFonts w:ascii="Times New Roman" w:hAnsi="Times New Roman"/>
          <w:kern w:val="0"/>
          <w:szCs w:val="24"/>
        </w:rPr>
      </w:pPr>
      <w:bookmarkStart w:id="62" w:name="_Toc509590791"/>
      <w:bookmarkStart w:id="63" w:name="_Toc50978019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62"/>
      <w:bookmarkEnd w:id="63"/>
    </w:p>
    <w:p w14:paraId="6D5543B6" w14:textId="77777777" w:rsidR="00BA6C77" w:rsidRDefault="00737A0A">
      <w:pPr>
        <w:spacing w:before="29" w:line="288" w:lineRule="auto"/>
        <w:ind w:firstLineChars="200" w:firstLine="480"/>
        <w:rPr>
          <w:color w:val="000000"/>
          <w:sz w:val="24"/>
        </w:rPr>
      </w:pPr>
      <w:r>
        <w:rPr>
          <w:color w:val="000000"/>
          <w:sz w:val="24"/>
        </w:rPr>
        <w:t>2017</w:t>
      </w:r>
      <w:r>
        <w:rPr>
          <w:color w:val="000000"/>
          <w:sz w:val="24"/>
        </w:rPr>
        <w:t>年债券市场收益率大幅上行。基本面方面，</w:t>
      </w:r>
      <w:r>
        <w:rPr>
          <w:color w:val="000000"/>
          <w:sz w:val="24"/>
        </w:rPr>
        <w:t>2017</w:t>
      </w:r>
      <w:r>
        <w:rPr>
          <w:color w:val="000000"/>
          <w:sz w:val="24"/>
        </w:rPr>
        <w:t>年年</w:t>
      </w:r>
      <w:proofErr w:type="gramStart"/>
      <w:r>
        <w:rPr>
          <w:color w:val="000000"/>
          <w:sz w:val="24"/>
        </w:rPr>
        <w:t>初市场</w:t>
      </w:r>
      <w:proofErr w:type="gramEnd"/>
      <w:r>
        <w:rPr>
          <w:color w:val="000000"/>
          <w:sz w:val="24"/>
        </w:rPr>
        <w:t>形成经济前高后低的一致预期，但实际始终未能兑现，经济保持了强劲的韧性。通胀方面，虽然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w:t>
      </w:r>
      <w:proofErr w:type="gramStart"/>
      <w:r>
        <w:rPr>
          <w:color w:val="000000"/>
          <w:sz w:val="24"/>
        </w:rPr>
        <w:t>特朗普</w:t>
      </w:r>
      <w:proofErr w:type="gramEnd"/>
      <w:r>
        <w:rPr>
          <w:color w:val="000000"/>
          <w:sz w:val="24"/>
        </w:rPr>
        <w:t>减税进程和汇率也时常扰动敏感的债券市场情绪。监管方面屡超预期，市场情绪不稳。总而言之，</w:t>
      </w:r>
      <w:r>
        <w:rPr>
          <w:color w:val="000000"/>
          <w:sz w:val="24"/>
        </w:rPr>
        <w:lastRenderedPageBreak/>
        <w:t>在</w:t>
      </w:r>
      <w:r>
        <w:rPr>
          <w:color w:val="000000"/>
          <w:sz w:val="24"/>
        </w:rPr>
        <w:t>2017</w:t>
      </w:r>
      <w:r>
        <w:rPr>
          <w:color w:val="000000"/>
          <w:sz w:val="24"/>
        </w:rPr>
        <w:t>年经济基本面表现出较强韧性的背景下，受偏紧的货币政策和频出的监管政策影响，债券市场收益率出现了较大幅度上行。</w:t>
      </w:r>
    </w:p>
    <w:p w14:paraId="7B138A49" w14:textId="77777777" w:rsidR="001A59F9" w:rsidRPr="00125363" w:rsidRDefault="001A59F9" w:rsidP="00125363">
      <w:pPr>
        <w:spacing w:before="29" w:line="288" w:lineRule="auto"/>
        <w:ind w:firstLineChars="200" w:firstLine="480"/>
        <w:rPr>
          <w:color w:val="000000"/>
          <w:sz w:val="24"/>
        </w:rPr>
      </w:pPr>
      <w:r w:rsidRPr="00125363">
        <w:rPr>
          <w:color w:val="000000"/>
          <w:sz w:val="24"/>
        </w:rPr>
        <w:t>报告期内，基于对债券市场偏谨慎的判断，本基金始终维持以短期融资</w:t>
      </w:r>
      <w:proofErr w:type="gramStart"/>
      <w:r w:rsidRPr="00125363">
        <w:rPr>
          <w:color w:val="000000"/>
          <w:sz w:val="24"/>
        </w:rPr>
        <w:t>券</w:t>
      </w:r>
      <w:proofErr w:type="gramEnd"/>
      <w:r w:rsidRPr="00125363">
        <w:rPr>
          <w:color w:val="000000"/>
          <w:sz w:val="24"/>
        </w:rPr>
        <w:t>为主的</w:t>
      </w:r>
      <w:proofErr w:type="gramStart"/>
      <w:r w:rsidRPr="00125363">
        <w:rPr>
          <w:color w:val="000000"/>
          <w:sz w:val="24"/>
        </w:rPr>
        <w:t>短久期</w:t>
      </w:r>
      <w:proofErr w:type="gramEnd"/>
      <w:r w:rsidRPr="00125363">
        <w:rPr>
          <w:color w:val="000000"/>
          <w:sz w:val="24"/>
        </w:rPr>
        <w:t>债券底仓组合，在市场收益率大幅上行的过程中获取了稳定的票息收入。组合配置了一定的转债</w:t>
      </w:r>
      <w:proofErr w:type="gramStart"/>
      <w:r w:rsidRPr="00125363">
        <w:rPr>
          <w:color w:val="000000"/>
          <w:sz w:val="24"/>
        </w:rPr>
        <w:t>仓位</w:t>
      </w:r>
      <w:proofErr w:type="gramEnd"/>
      <w:r w:rsidRPr="00125363">
        <w:rPr>
          <w:color w:val="000000"/>
          <w:sz w:val="24"/>
        </w:rPr>
        <w:t>，选择正股基本面稳健、转债估值合理的</w:t>
      </w:r>
      <w:proofErr w:type="gramStart"/>
      <w:r w:rsidRPr="00125363">
        <w:rPr>
          <w:color w:val="000000"/>
          <w:sz w:val="24"/>
        </w:rPr>
        <w:t>个券</w:t>
      </w:r>
      <w:proofErr w:type="gramEnd"/>
      <w:r w:rsidRPr="00125363">
        <w:rPr>
          <w:color w:val="000000"/>
          <w:sz w:val="24"/>
        </w:rPr>
        <w:t>，为组合提供弹性。</w:t>
      </w:r>
    </w:p>
    <w:p w14:paraId="37AD0563"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03B46BFA" w14:textId="77777777" w:rsidR="001A59F9" w:rsidRPr="000E6433" w:rsidRDefault="001A59F9" w:rsidP="000E6433">
      <w:pPr>
        <w:pStyle w:val="20"/>
        <w:spacing w:before="29" w:after="0" w:line="288" w:lineRule="auto"/>
        <w:rPr>
          <w:rFonts w:ascii="Times New Roman" w:hAnsi="Times New Roman"/>
          <w:kern w:val="0"/>
          <w:szCs w:val="24"/>
        </w:rPr>
      </w:pPr>
      <w:bookmarkStart w:id="64" w:name="_Toc509590792"/>
      <w:bookmarkStart w:id="65" w:name="_Toc50978019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64"/>
      <w:bookmarkEnd w:id="65"/>
    </w:p>
    <w:p w14:paraId="3B9F1476"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1.382</w:t>
      </w:r>
      <w:r w:rsidRPr="00125363">
        <w:rPr>
          <w:color w:val="000000"/>
          <w:sz w:val="24"/>
        </w:rPr>
        <w:t>元，本报告期份额净值增长率为</w:t>
      </w:r>
      <w:r w:rsidRPr="00125363">
        <w:rPr>
          <w:color w:val="000000"/>
          <w:sz w:val="24"/>
        </w:rPr>
        <w:t>2.37%</w:t>
      </w:r>
      <w:r w:rsidRPr="00125363">
        <w:rPr>
          <w:color w:val="000000"/>
          <w:sz w:val="24"/>
        </w:rPr>
        <w:t>，同期业绩比较基准增长率为</w:t>
      </w:r>
      <w:r w:rsidRPr="00125363">
        <w:rPr>
          <w:color w:val="000000"/>
          <w:sz w:val="24"/>
        </w:rPr>
        <w:t>-8.89%</w:t>
      </w:r>
      <w:r w:rsidRPr="00125363">
        <w:rPr>
          <w:color w:val="000000"/>
          <w:sz w:val="24"/>
        </w:rPr>
        <w:t>。</w:t>
      </w:r>
    </w:p>
    <w:p w14:paraId="60E0C703"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2A3F9742" w14:textId="77777777" w:rsidR="001A59F9" w:rsidRPr="000E6433" w:rsidRDefault="001A59F9" w:rsidP="000E6433">
      <w:pPr>
        <w:pStyle w:val="20"/>
        <w:spacing w:before="29" w:after="0" w:line="288" w:lineRule="auto"/>
        <w:rPr>
          <w:rFonts w:ascii="Times New Roman" w:hAnsi="Times New Roman"/>
          <w:kern w:val="0"/>
          <w:szCs w:val="24"/>
        </w:rPr>
      </w:pPr>
      <w:bookmarkStart w:id="66" w:name="_Toc225498259"/>
      <w:bookmarkStart w:id="67" w:name="_Toc361324859"/>
      <w:bookmarkStart w:id="68" w:name="_Toc50978019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6"/>
      <w:bookmarkEnd w:id="67"/>
      <w:bookmarkEnd w:id="68"/>
    </w:p>
    <w:p w14:paraId="649A784B" w14:textId="77777777" w:rsidR="00BA6C77" w:rsidRDefault="00737A0A">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疲态，我们预计这将带动经济增速逐步下行，对债市形成一定支撑，而收益率上行到高位之后具有一定的配置价值。但一季度通胀回升压力加大，监管落地的力度和节奏以及金融机构的应对行为不甚明朗，超储率低位及银行流动性监管指标强化将导致资金利率波动加大等负面因素仍然存在，债券收益率或将继续维持高位震荡。</w:t>
      </w:r>
    </w:p>
    <w:p w14:paraId="1505D3BA" w14:textId="77777777" w:rsidR="00BA6C77" w:rsidRDefault="00737A0A">
      <w:pPr>
        <w:spacing w:before="29" w:line="288" w:lineRule="auto"/>
        <w:ind w:firstLineChars="200" w:firstLine="480"/>
        <w:rPr>
          <w:color w:val="000000"/>
          <w:sz w:val="24"/>
        </w:rPr>
      </w:pPr>
      <w:r>
        <w:rPr>
          <w:color w:val="000000"/>
          <w:sz w:val="24"/>
        </w:rPr>
        <w:t>信用债方面，信用利差自去年以来有所走阔，但随着</w:t>
      </w:r>
      <w:proofErr w:type="gramStart"/>
      <w:r>
        <w:rPr>
          <w:color w:val="000000"/>
          <w:sz w:val="24"/>
        </w:rPr>
        <w:t>资管新规</w:t>
      </w:r>
      <w:proofErr w:type="gramEnd"/>
      <w:r>
        <w:rPr>
          <w:color w:val="000000"/>
          <w:sz w:val="24"/>
        </w:rPr>
        <w:t>的实施，信用债投资模式的改变是否会导致信用利差中枢抬高值得关注。此外，现阶段低等级信用债利差未能充分反应未来的信用风险，我们将一如既往地规避中低评级信用债，在利率曲线平坦的情况下，我们将维持目前偏短</w:t>
      </w:r>
      <w:proofErr w:type="gramStart"/>
      <w:r>
        <w:rPr>
          <w:color w:val="000000"/>
          <w:sz w:val="24"/>
        </w:rPr>
        <w:t>的久期配置</w:t>
      </w:r>
      <w:proofErr w:type="gramEnd"/>
      <w:r>
        <w:rPr>
          <w:color w:val="000000"/>
          <w:sz w:val="24"/>
        </w:rPr>
        <w:t>，并审慎择机进行利率债的波段操作。</w:t>
      </w:r>
    </w:p>
    <w:p w14:paraId="1B98516D" w14:textId="77777777" w:rsidR="001A59F9" w:rsidRPr="00125363" w:rsidRDefault="001A59F9" w:rsidP="00125363">
      <w:pPr>
        <w:spacing w:before="29" w:line="288" w:lineRule="auto"/>
        <w:ind w:firstLineChars="200" w:firstLine="480"/>
        <w:rPr>
          <w:color w:val="000000"/>
          <w:sz w:val="24"/>
        </w:rPr>
      </w:pPr>
      <w:r w:rsidRPr="00125363">
        <w:rPr>
          <w:color w:val="000000"/>
          <w:sz w:val="24"/>
        </w:rPr>
        <w:t>可转债方面，</w:t>
      </w:r>
      <w:r w:rsidRPr="00125363">
        <w:rPr>
          <w:color w:val="000000"/>
          <w:sz w:val="24"/>
        </w:rPr>
        <w:t>2017</w:t>
      </w:r>
      <w:r w:rsidRPr="00125363">
        <w:rPr>
          <w:color w:val="000000"/>
          <w:sz w:val="24"/>
        </w:rPr>
        <w:t>年以来随着转债发行的提速，转债估值趋于合理。转债市场扩容后行业分布将会更加均衡，标的选择空间加大，估值合理转债弹性增强，我们将密切关注</w:t>
      </w:r>
      <w:r w:rsidRPr="00125363">
        <w:rPr>
          <w:color w:val="000000"/>
          <w:sz w:val="24"/>
        </w:rPr>
        <w:t>2018</w:t>
      </w:r>
      <w:r w:rsidRPr="00125363">
        <w:rPr>
          <w:color w:val="000000"/>
          <w:sz w:val="24"/>
        </w:rPr>
        <w:t>年转债市场机会。</w:t>
      </w:r>
    </w:p>
    <w:p w14:paraId="3D7887AF"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53FA0A2F" w14:textId="77777777" w:rsidR="001A59F9" w:rsidRPr="000E6433" w:rsidRDefault="001A59F9" w:rsidP="000E6433">
      <w:pPr>
        <w:pStyle w:val="20"/>
        <w:spacing w:before="29" w:after="0" w:line="288" w:lineRule="auto"/>
        <w:rPr>
          <w:rFonts w:ascii="Times New Roman" w:hAnsi="Times New Roman"/>
          <w:kern w:val="0"/>
          <w:szCs w:val="24"/>
        </w:rPr>
      </w:pPr>
      <w:bookmarkStart w:id="69" w:name="_Toc247959456"/>
      <w:bookmarkStart w:id="70" w:name="_Toc245801806"/>
      <w:bookmarkStart w:id="71" w:name="_Toc361324860"/>
      <w:bookmarkStart w:id="72" w:name="_Toc50978019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9"/>
      <w:bookmarkEnd w:id="70"/>
      <w:bookmarkEnd w:id="71"/>
      <w:bookmarkEnd w:id="72"/>
    </w:p>
    <w:p w14:paraId="3A657D19" w14:textId="77777777" w:rsidR="00BA6C77" w:rsidRDefault="00737A0A">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627D019F" w14:textId="77777777" w:rsidR="00BA6C77" w:rsidRDefault="00737A0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70B40CEC" w14:textId="77777777" w:rsidR="00BA6C77" w:rsidRDefault="00737A0A">
      <w:pPr>
        <w:spacing w:before="29" w:line="288" w:lineRule="auto"/>
        <w:ind w:firstLineChars="200" w:firstLine="480"/>
        <w:rPr>
          <w:color w:val="000000"/>
          <w:sz w:val="24"/>
        </w:rPr>
      </w:pPr>
      <w:r>
        <w:rPr>
          <w:color w:val="000000"/>
          <w:sz w:val="24"/>
        </w:rPr>
        <w:t>（一）持续完善公司内部控制制度和业务流程，推动制度流程的及时更新。</w:t>
      </w:r>
    </w:p>
    <w:p w14:paraId="4660A39C" w14:textId="77777777" w:rsidR="00BA6C77" w:rsidRDefault="00737A0A">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0471647A" w14:textId="77777777" w:rsidR="00BA6C77" w:rsidRDefault="00737A0A">
      <w:pPr>
        <w:spacing w:before="29" w:line="288" w:lineRule="auto"/>
        <w:ind w:firstLineChars="200" w:firstLine="480"/>
        <w:rPr>
          <w:color w:val="000000"/>
          <w:sz w:val="24"/>
        </w:rPr>
      </w:pPr>
      <w:r>
        <w:rPr>
          <w:color w:val="000000"/>
          <w:sz w:val="24"/>
        </w:rPr>
        <w:lastRenderedPageBreak/>
        <w:t>（二）深化事前事中合</w:t>
      </w:r>
      <w:proofErr w:type="gramStart"/>
      <w:r>
        <w:rPr>
          <w:color w:val="000000"/>
          <w:sz w:val="24"/>
        </w:rPr>
        <w:t>规</w:t>
      </w:r>
      <w:proofErr w:type="gramEnd"/>
      <w:r>
        <w:rPr>
          <w:color w:val="000000"/>
          <w:sz w:val="24"/>
        </w:rPr>
        <w:t>及风险管理，提高合</w:t>
      </w:r>
      <w:proofErr w:type="gramStart"/>
      <w:r>
        <w:rPr>
          <w:color w:val="000000"/>
          <w:sz w:val="24"/>
        </w:rPr>
        <w:t>规</w:t>
      </w:r>
      <w:proofErr w:type="gramEnd"/>
      <w:r>
        <w:rPr>
          <w:color w:val="000000"/>
          <w:sz w:val="24"/>
        </w:rPr>
        <w:t>管理及风险控制有效性。</w:t>
      </w:r>
    </w:p>
    <w:p w14:paraId="0D2856C5" w14:textId="77777777" w:rsidR="00BA6C77" w:rsidRDefault="00737A0A">
      <w:pPr>
        <w:spacing w:before="29" w:line="288" w:lineRule="auto"/>
        <w:ind w:firstLineChars="200" w:firstLine="480"/>
        <w:rPr>
          <w:color w:val="000000"/>
          <w:sz w:val="24"/>
        </w:rPr>
      </w:pPr>
      <w:r>
        <w:rPr>
          <w:color w:val="000000"/>
          <w:sz w:val="24"/>
        </w:rPr>
        <w:t>强化事前事中合</w:t>
      </w:r>
      <w:proofErr w:type="gramStart"/>
      <w:r>
        <w:rPr>
          <w:color w:val="000000"/>
          <w:sz w:val="24"/>
        </w:rPr>
        <w:t>规</w:t>
      </w:r>
      <w:proofErr w:type="gramEnd"/>
      <w:r>
        <w:rPr>
          <w:color w:val="000000"/>
          <w:sz w:val="24"/>
        </w:rPr>
        <w:t>审查，严格审核信息披露文件、基金宣传推介材料等，着力防范各类合</w:t>
      </w:r>
      <w:proofErr w:type="gramStart"/>
      <w:r>
        <w:rPr>
          <w:color w:val="000000"/>
          <w:sz w:val="24"/>
        </w:rPr>
        <w:t>规</w:t>
      </w:r>
      <w:proofErr w:type="gramEnd"/>
      <w:r>
        <w:rPr>
          <w:color w:val="000000"/>
          <w:sz w:val="24"/>
        </w:rPr>
        <w:t>风险。在风险管理方面，夯实事前防范、事中控制和事后监督等各阶段工作，重点加强对信用风险、流动性风险等风险的管理。</w:t>
      </w:r>
    </w:p>
    <w:p w14:paraId="5F956AC1" w14:textId="77777777" w:rsidR="00BA6C77" w:rsidRDefault="00737A0A">
      <w:pPr>
        <w:spacing w:before="29" w:line="288" w:lineRule="auto"/>
        <w:ind w:firstLineChars="200" w:firstLine="480"/>
        <w:rPr>
          <w:color w:val="000000"/>
          <w:sz w:val="24"/>
        </w:rPr>
      </w:pPr>
      <w:r>
        <w:rPr>
          <w:color w:val="000000"/>
          <w:sz w:val="24"/>
        </w:rPr>
        <w:t>（三）全面开展内部监督检查，强化公司内部控制。</w:t>
      </w:r>
    </w:p>
    <w:p w14:paraId="022D47E2" w14:textId="77777777" w:rsidR="00BA6C77" w:rsidRDefault="00737A0A">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1E2B4D72" w14:textId="77777777" w:rsidR="00BA6C77" w:rsidRDefault="00737A0A">
      <w:pPr>
        <w:spacing w:before="29" w:line="288" w:lineRule="auto"/>
        <w:ind w:firstLineChars="200" w:firstLine="480"/>
        <w:rPr>
          <w:color w:val="000000"/>
          <w:sz w:val="24"/>
        </w:rPr>
      </w:pPr>
      <w:r>
        <w:rPr>
          <w:color w:val="000000"/>
          <w:sz w:val="24"/>
        </w:rPr>
        <w:t>（四）强化培训教育，持续提高全员风险合</w:t>
      </w:r>
      <w:proofErr w:type="gramStart"/>
      <w:r>
        <w:rPr>
          <w:color w:val="000000"/>
          <w:sz w:val="24"/>
        </w:rPr>
        <w:t>规</w:t>
      </w:r>
      <w:proofErr w:type="gramEnd"/>
      <w:r>
        <w:rPr>
          <w:color w:val="000000"/>
          <w:sz w:val="24"/>
        </w:rPr>
        <w:t>意识。</w:t>
      </w:r>
    </w:p>
    <w:p w14:paraId="7E46C58F"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w:t>
      </w:r>
      <w:proofErr w:type="gramStart"/>
      <w:r w:rsidRPr="00125363">
        <w:rPr>
          <w:color w:val="000000"/>
          <w:sz w:val="24"/>
        </w:rPr>
        <w:t>规</w:t>
      </w:r>
      <w:proofErr w:type="gramEnd"/>
      <w:r w:rsidRPr="00125363">
        <w:rPr>
          <w:color w:val="000000"/>
          <w:sz w:val="24"/>
        </w:rPr>
        <w:t>教育工作。通过及时、有序和针对性的法律法规、制度规章、风险案例的研讨、培训和交流，提升了员工的风险合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意识，提高了员工内部控制、风险管理的技能和水平，公司内部控制和风险管理基础得到夯实和优化。</w:t>
      </w:r>
    </w:p>
    <w:p w14:paraId="7C160A2A"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7490D9FA" w14:textId="77777777" w:rsidR="001A59F9" w:rsidRPr="000E6433" w:rsidRDefault="001A59F9" w:rsidP="000E6433">
      <w:pPr>
        <w:pStyle w:val="20"/>
        <w:spacing w:before="29" w:after="0" w:line="288" w:lineRule="auto"/>
        <w:rPr>
          <w:rFonts w:ascii="Times New Roman" w:hAnsi="Times New Roman"/>
          <w:kern w:val="0"/>
          <w:szCs w:val="24"/>
        </w:rPr>
      </w:pPr>
      <w:bookmarkStart w:id="73" w:name="_Toc247959457"/>
      <w:bookmarkStart w:id="74" w:name="_Toc225570083"/>
      <w:bookmarkStart w:id="75" w:name="_Toc361324861"/>
      <w:bookmarkStart w:id="76" w:name="_Toc50978019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73"/>
      <w:bookmarkEnd w:id="74"/>
      <w:bookmarkEnd w:id="75"/>
      <w:bookmarkEnd w:id="76"/>
    </w:p>
    <w:p w14:paraId="74073B3C" w14:textId="77777777" w:rsidR="00BA6C77" w:rsidRDefault="00737A0A">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14:paraId="547870E5" w14:textId="77777777" w:rsidR="00BA6C77" w:rsidRDefault="00737A0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14:paraId="2B8FE406"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A2B840F"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0276110A" w14:textId="77777777" w:rsidR="00486CC6" w:rsidRPr="006A3387" w:rsidRDefault="00486CC6" w:rsidP="006A3387">
      <w:pPr>
        <w:pStyle w:val="20"/>
        <w:spacing w:before="29" w:after="0" w:line="288" w:lineRule="auto"/>
        <w:rPr>
          <w:b w:val="0"/>
          <w:kern w:val="0"/>
        </w:rPr>
      </w:pPr>
      <w:bookmarkStart w:id="77" w:name="_Toc247959458"/>
      <w:bookmarkStart w:id="78" w:name="_Toc225570084"/>
      <w:bookmarkStart w:id="79" w:name="_Toc361324862"/>
      <w:bookmarkStart w:id="80" w:name="_Toc374374942"/>
      <w:bookmarkStart w:id="81" w:name="_Toc509780195"/>
      <w:r w:rsidRPr="006A3387">
        <w:rPr>
          <w:rFonts w:ascii="Times New Roman" w:hAnsi="Times New Roman"/>
          <w:kern w:val="0"/>
          <w:szCs w:val="24"/>
        </w:rPr>
        <w:t>4.8</w:t>
      </w:r>
      <w:r w:rsidRPr="006A3387">
        <w:rPr>
          <w:rFonts w:ascii="Times New Roman" w:hAnsi="Times New Roman" w:hint="eastAsia"/>
          <w:kern w:val="0"/>
          <w:szCs w:val="24"/>
        </w:rPr>
        <w:t>管理人对报告期内基金利润分配情况的说明</w:t>
      </w:r>
      <w:bookmarkEnd w:id="77"/>
      <w:bookmarkEnd w:id="78"/>
      <w:bookmarkEnd w:id="79"/>
      <w:bookmarkEnd w:id="80"/>
      <w:bookmarkEnd w:id="81"/>
    </w:p>
    <w:p w14:paraId="06785B18"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14:paraId="524B4C83" w14:textId="77777777" w:rsidR="00486CC6" w:rsidRPr="00A4203E" w:rsidRDefault="00486CC6" w:rsidP="00486CC6">
      <w:pPr>
        <w:spacing w:line="360" w:lineRule="auto"/>
        <w:ind w:firstLineChars="200" w:firstLine="420"/>
        <w:rPr>
          <w:rFonts w:eastAsiaTheme="minorEastAsia"/>
          <w:color w:val="000000"/>
          <w:szCs w:val="21"/>
        </w:rPr>
      </w:pPr>
    </w:p>
    <w:p w14:paraId="2DC30F2E" w14:textId="77777777" w:rsidR="00486CC6" w:rsidRPr="006A3387" w:rsidRDefault="00486CC6" w:rsidP="006A3387">
      <w:pPr>
        <w:pStyle w:val="20"/>
        <w:spacing w:before="29" w:after="0" w:line="288" w:lineRule="auto"/>
        <w:rPr>
          <w:b w:val="0"/>
          <w:kern w:val="0"/>
        </w:rPr>
      </w:pPr>
      <w:bookmarkStart w:id="82" w:name="_Toc509780196"/>
      <w:r w:rsidRPr="006A3387">
        <w:rPr>
          <w:rFonts w:ascii="Times New Roman" w:hAnsi="Times New Roman"/>
          <w:kern w:val="0"/>
          <w:szCs w:val="24"/>
        </w:rPr>
        <w:t>4.9</w:t>
      </w:r>
      <w:r w:rsidRPr="006A3387">
        <w:rPr>
          <w:rFonts w:ascii="Times New Roman" w:hAnsi="Times New Roman" w:hint="eastAsia"/>
          <w:kern w:val="0"/>
          <w:szCs w:val="24"/>
        </w:rPr>
        <w:t>报告期内管理人对本基金持有人数或基金资产净值预警情形的说明</w:t>
      </w:r>
      <w:bookmarkEnd w:id="82"/>
    </w:p>
    <w:p w14:paraId="2F2A1AD9"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14:paraId="7D54C714"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386638B6"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83" w:name="_Toc225498263"/>
      <w:bookmarkStart w:id="84" w:name="_Toc361324864"/>
      <w:bookmarkStart w:id="85" w:name="_Toc50978019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83"/>
      <w:bookmarkEnd w:id="84"/>
      <w:bookmarkEnd w:id="85"/>
    </w:p>
    <w:p w14:paraId="449A6E11" w14:textId="77777777" w:rsidR="00A8283B" w:rsidRPr="00A8283B" w:rsidRDefault="00A8283B" w:rsidP="00A8283B"/>
    <w:p w14:paraId="737D54BE" w14:textId="77777777" w:rsidR="001A59F9" w:rsidRPr="007455A2" w:rsidRDefault="001A59F9" w:rsidP="007455A2">
      <w:pPr>
        <w:pStyle w:val="20"/>
        <w:spacing w:before="29" w:after="0" w:line="288" w:lineRule="auto"/>
        <w:rPr>
          <w:rFonts w:ascii="Times New Roman" w:hAnsi="Times New Roman"/>
          <w:kern w:val="0"/>
          <w:szCs w:val="24"/>
        </w:rPr>
      </w:pPr>
      <w:bookmarkStart w:id="86" w:name="_Toc225498264"/>
      <w:bookmarkStart w:id="87" w:name="_Toc361324865"/>
      <w:bookmarkStart w:id="88" w:name="_Toc50978019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6"/>
      <w:bookmarkEnd w:id="87"/>
      <w:bookmarkEnd w:id="88"/>
    </w:p>
    <w:p w14:paraId="2A2903AC" w14:textId="77777777"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w:t>
      </w:r>
      <w:proofErr w:type="gramStart"/>
      <w:r w:rsidRPr="007455A2">
        <w:rPr>
          <w:color w:val="000000"/>
          <w:sz w:val="24"/>
        </w:rPr>
        <w:t>基金基金</w:t>
      </w:r>
      <w:proofErr w:type="gramEnd"/>
      <w:r w:rsidRPr="007455A2">
        <w:rPr>
          <w:color w:val="000000"/>
          <w:sz w:val="24"/>
        </w:rPr>
        <w:t>管理人</w:t>
      </w:r>
      <w:r w:rsidRPr="007455A2">
        <w:rPr>
          <w:color w:val="000000"/>
          <w:sz w:val="24"/>
        </w:rPr>
        <w:t>—</w:t>
      </w:r>
      <w:r w:rsidRPr="007455A2">
        <w:rPr>
          <w:color w:val="000000"/>
          <w:sz w:val="24"/>
        </w:rPr>
        <w:t>交银施罗德基金管理有限公司</w:t>
      </w:r>
      <w:r w:rsidRPr="007455A2">
        <w:rPr>
          <w:color w:val="000000"/>
          <w:sz w:val="24"/>
        </w:rPr>
        <w:t xml:space="preserve"> 2017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2017</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14:paraId="027EA0B3"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4EE7A3E1" w14:textId="77777777" w:rsidR="001A59F9" w:rsidRPr="007455A2" w:rsidRDefault="001A59F9" w:rsidP="007455A2">
      <w:pPr>
        <w:pStyle w:val="20"/>
        <w:spacing w:before="29" w:after="0" w:line="288" w:lineRule="auto"/>
        <w:rPr>
          <w:rFonts w:ascii="Times New Roman" w:hAnsi="Times New Roman"/>
          <w:kern w:val="0"/>
          <w:szCs w:val="24"/>
        </w:rPr>
      </w:pPr>
      <w:bookmarkStart w:id="89" w:name="_Toc225498265"/>
      <w:bookmarkStart w:id="90" w:name="_Toc361324866"/>
      <w:bookmarkStart w:id="91" w:name="_Toc50978019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9"/>
      <w:r w:rsidRPr="007455A2">
        <w:rPr>
          <w:rFonts w:ascii="Times New Roman" w:hAnsi="Times New Roman" w:hint="eastAsia"/>
          <w:kern w:val="0"/>
          <w:szCs w:val="24"/>
        </w:rPr>
        <w:t>说明</w:t>
      </w:r>
      <w:bookmarkEnd w:id="90"/>
      <w:bookmarkEnd w:id="91"/>
    </w:p>
    <w:p w14:paraId="2786D911"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7B4221FC" w14:textId="77777777" w:rsidR="001A59F9" w:rsidRPr="00CB1936" w:rsidRDefault="001A59F9" w:rsidP="00CB1936">
      <w:pPr>
        <w:spacing w:before="29" w:line="288" w:lineRule="auto"/>
        <w:ind w:firstLineChars="200" w:firstLine="480"/>
        <w:rPr>
          <w:color w:val="000000"/>
          <w:sz w:val="24"/>
        </w:rPr>
      </w:pPr>
    </w:p>
    <w:p w14:paraId="331EC552" w14:textId="77777777" w:rsidR="001A59F9" w:rsidRPr="007455A2" w:rsidRDefault="001A59F9" w:rsidP="007455A2">
      <w:pPr>
        <w:pStyle w:val="20"/>
        <w:spacing w:before="29" w:after="0" w:line="288" w:lineRule="auto"/>
        <w:rPr>
          <w:rFonts w:ascii="Times New Roman" w:hAnsi="Times New Roman"/>
          <w:kern w:val="0"/>
          <w:szCs w:val="24"/>
        </w:rPr>
      </w:pPr>
      <w:bookmarkStart w:id="92" w:name="_Toc225498266"/>
      <w:bookmarkStart w:id="93" w:name="_Toc361324867"/>
      <w:bookmarkStart w:id="94" w:name="_Toc50978020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92"/>
      <w:bookmarkEnd w:id="93"/>
      <w:bookmarkEnd w:id="94"/>
    </w:p>
    <w:p w14:paraId="3E84AF89" w14:textId="77777777"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034EDEF5" w14:textId="77777777" w:rsidR="00F41B52" w:rsidRPr="007455A2" w:rsidRDefault="00F41B52" w:rsidP="007455A2">
      <w:pPr>
        <w:spacing w:before="29" w:line="288" w:lineRule="auto"/>
        <w:ind w:firstLineChars="200" w:firstLine="480"/>
        <w:rPr>
          <w:color w:val="000000"/>
          <w:sz w:val="24"/>
        </w:rPr>
      </w:pPr>
    </w:p>
    <w:p w14:paraId="03CC1BB9" w14:textId="77777777"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95" w:name="_Toc374459272"/>
      <w:bookmarkStart w:id="96" w:name="_Toc362424010"/>
      <w:bookmarkStart w:id="97" w:name="_Toc352331232"/>
      <w:bookmarkStart w:id="98" w:name="_Toc352256054"/>
      <w:bookmarkStart w:id="99" w:name="_Toc352255986"/>
      <w:bookmarkStart w:id="100" w:name="_Toc247959464"/>
      <w:bookmarkStart w:id="101" w:name="_Toc245801814"/>
      <w:bookmarkStart w:id="102" w:name="_Toc509780201"/>
      <w:bookmarkStart w:id="103"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95"/>
      <w:bookmarkEnd w:id="96"/>
      <w:bookmarkEnd w:id="97"/>
      <w:bookmarkEnd w:id="98"/>
      <w:bookmarkEnd w:id="99"/>
      <w:bookmarkEnd w:id="100"/>
      <w:bookmarkEnd w:id="101"/>
      <w:bookmarkEnd w:id="102"/>
    </w:p>
    <w:p w14:paraId="48503CF5" w14:textId="77777777" w:rsidR="00A8283B" w:rsidRPr="00A8283B" w:rsidRDefault="00A8283B" w:rsidP="00A8283B"/>
    <w:p w14:paraId="493F6F0A" w14:textId="77777777" w:rsidR="00426CD2" w:rsidRPr="00AD3225" w:rsidRDefault="00426CD2" w:rsidP="00426CD2">
      <w:pPr>
        <w:widowControl/>
        <w:spacing w:line="360" w:lineRule="auto"/>
        <w:jc w:val="right"/>
        <w:rPr>
          <w:color w:val="000000"/>
          <w:sz w:val="24"/>
        </w:rPr>
      </w:pPr>
      <w:r w:rsidRPr="00AD3225">
        <w:rPr>
          <w:color w:val="000000"/>
          <w:sz w:val="24"/>
        </w:rPr>
        <w:t>普华永道</w:t>
      </w:r>
      <w:proofErr w:type="gramStart"/>
      <w:r w:rsidRPr="00AD3225">
        <w:rPr>
          <w:color w:val="000000"/>
          <w:sz w:val="24"/>
        </w:rPr>
        <w:t>中天审字</w:t>
      </w:r>
      <w:proofErr w:type="gramEnd"/>
      <w:r w:rsidRPr="00AD3225">
        <w:rPr>
          <w:color w:val="000000"/>
          <w:sz w:val="24"/>
        </w:rPr>
        <w:t>(2018)</w:t>
      </w:r>
      <w:r w:rsidRPr="00AD3225">
        <w:rPr>
          <w:color w:val="000000"/>
          <w:sz w:val="24"/>
        </w:rPr>
        <w:t>第</w:t>
      </w:r>
      <w:r w:rsidRPr="00AD3225">
        <w:rPr>
          <w:color w:val="000000"/>
          <w:sz w:val="24"/>
        </w:rPr>
        <w:t xml:space="preserve">21991 </w:t>
      </w:r>
      <w:r w:rsidRPr="00AD3225">
        <w:rPr>
          <w:color w:val="000000"/>
          <w:sz w:val="24"/>
        </w:rPr>
        <w:t>号</w:t>
      </w:r>
    </w:p>
    <w:p w14:paraId="2193C0B4" w14:textId="77777777" w:rsidR="00426CD2" w:rsidRPr="00071888" w:rsidRDefault="00426CD2" w:rsidP="00426CD2">
      <w:pPr>
        <w:widowControl/>
        <w:spacing w:line="360" w:lineRule="auto"/>
        <w:jc w:val="left"/>
        <w:rPr>
          <w:color w:val="000000"/>
          <w:sz w:val="24"/>
        </w:rPr>
      </w:pPr>
      <w:r w:rsidRPr="00071888">
        <w:rPr>
          <w:color w:val="000000"/>
          <w:sz w:val="24"/>
        </w:rPr>
        <w:t>交银施罗德信用添利债券证券投资基金</w:t>
      </w:r>
      <w:r w:rsidRPr="00071888">
        <w:rPr>
          <w:color w:val="000000"/>
          <w:sz w:val="24"/>
        </w:rPr>
        <w:t>(LOF)</w:t>
      </w:r>
      <w:r w:rsidRPr="00071888">
        <w:rPr>
          <w:color w:val="000000"/>
          <w:sz w:val="24"/>
        </w:rPr>
        <w:t>全体基金份额持有人：：</w:t>
      </w:r>
    </w:p>
    <w:p w14:paraId="3C548CB6" w14:textId="77777777" w:rsidR="00426CD2" w:rsidRPr="00071888" w:rsidRDefault="00426CD2" w:rsidP="00426CD2">
      <w:pPr>
        <w:pStyle w:val="20"/>
        <w:spacing w:beforeLines="50" w:before="156" w:after="0"/>
        <w:rPr>
          <w:rFonts w:ascii="Times New Roman" w:hAnsi="Times New Roman"/>
          <w:kern w:val="0"/>
          <w:szCs w:val="24"/>
        </w:rPr>
      </w:pPr>
      <w:bookmarkStart w:id="104" w:name="_Toc286996149"/>
      <w:bookmarkStart w:id="105" w:name="_Toc352255989"/>
      <w:bookmarkStart w:id="106" w:name="_Toc352256057"/>
      <w:bookmarkStart w:id="107" w:name="_Toc352331235"/>
      <w:bookmarkStart w:id="108" w:name="_Toc362424013"/>
      <w:bookmarkStart w:id="109" w:name="_Toc374459275"/>
      <w:bookmarkStart w:id="110" w:name="_Toc509780202"/>
      <w:bookmarkStart w:id="111" w:name="_Toc286996147"/>
      <w:bookmarkStart w:id="112" w:name="_Toc352255987"/>
      <w:bookmarkStart w:id="113" w:name="_Toc352256055"/>
      <w:bookmarkStart w:id="114" w:name="_Toc352331233"/>
      <w:bookmarkStart w:id="115" w:name="_Toc362424011"/>
      <w:bookmarkStart w:id="116"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104"/>
      <w:bookmarkEnd w:id="105"/>
      <w:bookmarkEnd w:id="106"/>
      <w:bookmarkEnd w:id="107"/>
      <w:bookmarkEnd w:id="108"/>
      <w:bookmarkEnd w:id="109"/>
      <w:bookmarkEnd w:id="110"/>
    </w:p>
    <w:p w14:paraId="12A6FB5C" w14:textId="77777777" w:rsidR="00426CD2" w:rsidRDefault="00426CD2" w:rsidP="00426CD2">
      <w:pPr>
        <w:widowControl/>
        <w:spacing w:line="360" w:lineRule="auto"/>
        <w:ind w:firstLine="420"/>
        <w:rPr>
          <w:rFonts w:eastAsiaTheme="minorEastAsia"/>
          <w:color w:val="000000" w:themeColor="text1"/>
          <w:kern w:val="0"/>
          <w:szCs w:val="21"/>
        </w:rPr>
      </w:pPr>
      <w:r>
        <w:rPr>
          <w:color w:val="000000"/>
          <w:sz w:val="24"/>
        </w:rPr>
        <w:t>(</w:t>
      </w:r>
      <w:proofErr w:type="gramStart"/>
      <w:r>
        <w:rPr>
          <w:color w:val="000000"/>
          <w:sz w:val="24"/>
        </w:rPr>
        <w:t>一</w:t>
      </w:r>
      <w:proofErr w:type="gramEnd"/>
      <w:r>
        <w:rPr>
          <w:color w:val="000000"/>
          <w:sz w:val="24"/>
        </w:rPr>
        <w:t xml:space="preserve">) </w:t>
      </w:r>
      <w:r>
        <w:rPr>
          <w:color w:val="000000"/>
          <w:sz w:val="24"/>
        </w:rPr>
        <w:t>我们审计的内容</w:t>
      </w:r>
    </w:p>
    <w:p w14:paraId="2B05B8B6" w14:textId="77777777" w:rsidR="00426CD2" w:rsidRDefault="00426CD2" w:rsidP="00426CD2">
      <w:pPr>
        <w:widowControl/>
        <w:spacing w:line="360" w:lineRule="auto"/>
        <w:ind w:firstLine="420"/>
        <w:rPr>
          <w:rFonts w:eastAsiaTheme="minorEastAsia"/>
          <w:color w:val="000000" w:themeColor="text1"/>
          <w:kern w:val="0"/>
          <w:szCs w:val="21"/>
        </w:rPr>
      </w:pPr>
      <w:r>
        <w:rPr>
          <w:color w:val="000000"/>
          <w:sz w:val="24"/>
        </w:rPr>
        <w:t>我们审计了交银施罗德信用添利债券证券投资基金</w:t>
      </w:r>
      <w:r>
        <w:rPr>
          <w:color w:val="000000"/>
          <w:sz w:val="24"/>
        </w:rPr>
        <w:t>(LOF)(</w:t>
      </w:r>
      <w:r>
        <w:rPr>
          <w:color w:val="000000"/>
          <w:sz w:val="24"/>
        </w:rPr>
        <w:t>以下简称</w:t>
      </w:r>
      <w:r>
        <w:rPr>
          <w:color w:val="000000"/>
          <w:sz w:val="24"/>
        </w:rPr>
        <w:t>“</w:t>
      </w:r>
      <w:r>
        <w:rPr>
          <w:color w:val="000000"/>
          <w:sz w:val="24"/>
        </w:rPr>
        <w:t>交银施罗德添利基金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 xml:space="preserve">2017 </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14:paraId="158BF21D" w14:textId="77777777" w:rsidR="00426CD2" w:rsidRDefault="00426CD2" w:rsidP="00426CD2">
      <w:pPr>
        <w:widowControl/>
        <w:spacing w:line="360" w:lineRule="auto"/>
        <w:ind w:firstLine="420"/>
        <w:rPr>
          <w:rFonts w:eastAsiaTheme="minorEastAsia"/>
          <w:color w:val="000000" w:themeColor="text1"/>
          <w:kern w:val="0"/>
          <w:szCs w:val="21"/>
        </w:rPr>
      </w:pPr>
      <w:r>
        <w:rPr>
          <w:color w:val="000000"/>
          <w:sz w:val="24"/>
        </w:rPr>
        <w:lastRenderedPageBreak/>
        <w:t>(</w:t>
      </w:r>
      <w:r>
        <w:rPr>
          <w:color w:val="000000"/>
          <w:sz w:val="24"/>
        </w:rPr>
        <w:t>二</w:t>
      </w:r>
      <w:r>
        <w:rPr>
          <w:color w:val="000000"/>
          <w:sz w:val="24"/>
        </w:rPr>
        <w:t xml:space="preserve">) </w:t>
      </w:r>
      <w:r>
        <w:rPr>
          <w:color w:val="000000"/>
          <w:sz w:val="24"/>
        </w:rPr>
        <w:t>我们的意见</w:t>
      </w:r>
    </w:p>
    <w:p w14:paraId="34D40DC4" w14:textId="77777777" w:rsidR="00426CD2" w:rsidRPr="00A73188" w:rsidRDefault="00426CD2" w:rsidP="00426CD2">
      <w:pPr>
        <w:widowControl/>
        <w:spacing w:line="360" w:lineRule="auto"/>
        <w:ind w:firstLine="420"/>
        <w:rPr>
          <w:rFonts w:eastAsiaTheme="minorEastAsia"/>
          <w:color w:val="000000" w:themeColor="text1"/>
          <w:kern w:val="0"/>
          <w:szCs w:val="21"/>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发布的有关规定及允许的基金行业实务操作编制，公允反映了交银施罗德添利基金</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31</w:t>
      </w:r>
      <w:r w:rsidRPr="00071888">
        <w:rPr>
          <w:color w:val="000000"/>
          <w:sz w:val="24"/>
        </w:rPr>
        <w:t>日的财务状况以及</w:t>
      </w:r>
      <w:r w:rsidRPr="00071888">
        <w:rPr>
          <w:color w:val="000000"/>
          <w:sz w:val="24"/>
        </w:rPr>
        <w:t xml:space="preserve">2017 </w:t>
      </w:r>
      <w:r w:rsidRPr="00071888">
        <w:rPr>
          <w:color w:val="000000"/>
          <w:sz w:val="24"/>
        </w:rPr>
        <w:t>年度的经营成果和基金净值变动情况。</w:t>
      </w:r>
    </w:p>
    <w:p w14:paraId="4620D9C4" w14:textId="77777777" w:rsidR="00426CD2" w:rsidRPr="00071888" w:rsidRDefault="00426CD2" w:rsidP="00426CD2">
      <w:pPr>
        <w:pStyle w:val="20"/>
        <w:spacing w:beforeLines="50" w:before="156" w:after="0"/>
        <w:rPr>
          <w:rFonts w:ascii="Times New Roman" w:hAnsi="Times New Roman"/>
          <w:kern w:val="0"/>
          <w:szCs w:val="24"/>
        </w:rPr>
      </w:pPr>
      <w:bookmarkStart w:id="117" w:name="_Toc509780203"/>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7"/>
    </w:p>
    <w:p w14:paraId="754F0B91" w14:textId="77777777" w:rsidR="00426CD2" w:rsidRDefault="00426CD2" w:rsidP="00426CD2">
      <w:pPr>
        <w:widowControl/>
        <w:spacing w:line="360" w:lineRule="auto"/>
        <w:ind w:firstLine="420"/>
        <w:rPr>
          <w:rFonts w:eastAsiaTheme="minorEastAsia"/>
          <w:color w:val="000000" w:themeColor="text1"/>
          <w:szCs w:val="21"/>
        </w:rPr>
      </w:pPr>
      <w:r>
        <w:rPr>
          <w:rFonts w:hint="eastAsia"/>
          <w:color w:val="000000"/>
          <w:sz w:val="24"/>
        </w:rPr>
        <w:t>二、形成审计意见的基础</w:t>
      </w:r>
    </w:p>
    <w:p w14:paraId="747BB1EF" w14:textId="77777777" w:rsidR="00426CD2" w:rsidRDefault="00426CD2" w:rsidP="00426CD2">
      <w:pPr>
        <w:widowControl/>
        <w:spacing w:line="360" w:lineRule="auto"/>
        <w:ind w:firstLine="420"/>
        <w:rPr>
          <w:rFonts w:eastAsiaTheme="minorEastAsia"/>
          <w:color w:val="000000" w:themeColor="text1"/>
          <w:szCs w:val="21"/>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14:paraId="48660C32" w14:textId="77777777" w:rsidR="00426CD2" w:rsidRPr="00A73188" w:rsidRDefault="00426CD2" w:rsidP="00426CD2">
      <w:pPr>
        <w:widowControl/>
        <w:spacing w:line="360" w:lineRule="auto"/>
        <w:ind w:firstLine="420"/>
        <w:rPr>
          <w:rFonts w:eastAsiaTheme="minorEastAsia"/>
          <w:color w:val="000000" w:themeColor="text1"/>
          <w:szCs w:val="21"/>
        </w:rPr>
      </w:pPr>
      <w:r w:rsidRPr="00071888">
        <w:rPr>
          <w:rFonts w:hint="eastAsia"/>
          <w:color w:val="000000"/>
          <w:sz w:val="24"/>
        </w:rPr>
        <w:t>按照中国注册会计师职业道德守则，我们独立于交银施罗德添利基金，并履行了职业道德方面的其他责任。</w:t>
      </w:r>
    </w:p>
    <w:p w14:paraId="0DEEA313" w14:textId="77777777" w:rsidR="00426CD2" w:rsidRPr="00071888" w:rsidRDefault="00426CD2" w:rsidP="00426CD2">
      <w:pPr>
        <w:pStyle w:val="20"/>
        <w:spacing w:beforeLines="50" w:before="156" w:after="0"/>
        <w:rPr>
          <w:rFonts w:ascii="Times New Roman" w:hAnsi="Times New Roman"/>
          <w:kern w:val="0"/>
          <w:szCs w:val="24"/>
        </w:rPr>
      </w:pPr>
      <w:bookmarkStart w:id="118" w:name="_Toc509780204"/>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11"/>
      <w:bookmarkEnd w:id="112"/>
      <w:bookmarkEnd w:id="113"/>
      <w:bookmarkEnd w:id="114"/>
      <w:bookmarkEnd w:id="115"/>
      <w:bookmarkEnd w:id="116"/>
      <w:bookmarkEnd w:id="118"/>
    </w:p>
    <w:p w14:paraId="16F2B944" w14:textId="77777777" w:rsidR="00426CD2" w:rsidRDefault="00426CD2" w:rsidP="00426CD2">
      <w:pPr>
        <w:widowControl/>
        <w:spacing w:line="360" w:lineRule="auto"/>
        <w:ind w:firstLine="420"/>
        <w:rPr>
          <w:rFonts w:eastAsiaTheme="minorEastAsia"/>
          <w:color w:val="000000" w:themeColor="text1"/>
          <w:szCs w:val="21"/>
        </w:rPr>
      </w:pPr>
      <w:r>
        <w:rPr>
          <w:color w:val="000000"/>
          <w:sz w:val="24"/>
        </w:rPr>
        <w:t>交银施罗德添利基金的基金管理人交银施罗德基金管理有限公司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w:t>
      </w:r>
      <w:proofErr w:type="gramStart"/>
      <w:r>
        <w:rPr>
          <w:color w:val="000000"/>
          <w:sz w:val="24"/>
        </w:rPr>
        <w:t>层负责</w:t>
      </w:r>
      <w:proofErr w:type="gramEnd"/>
      <w:r>
        <w:rPr>
          <w:color w:val="000000"/>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78BA235E" w14:textId="77777777" w:rsidR="00426CD2" w:rsidRDefault="00426CD2" w:rsidP="00426CD2">
      <w:pPr>
        <w:widowControl/>
        <w:spacing w:line="360" w:lineRule="auto"/>
        <w:ind w:firstLine="420"/>
        <w:rPr>
          <w:rFonts w:eastAsiaTheme="minorEastAsia"/>
          <w:color w:val="000000" w:themeColor="text1"/>
          <w:szCs w:val="21"/>
        </w:rPr>
      </w:pPr>
      <w:r>
        <w:rPr>
          <w:color w:val="000000"/>
          <w:sz w:val="24"/>
        </w:rPr>
        <w:t>在编制财务报表时，基金管理人管理</w:t>
      </w:r>
      <w:proofErr w:type="gramStart"/>
      <w:r>
        <w:rPr>
          <w:color w:val="000000"/>
          <w:sz w:val="24"/>
        </w:rPr>
        <w:t>层负责</w:t>
      </w:r>
      <w:proofErr w:type="gramEnd"/>
      <w:r>
        <w:rPr>
          <w:color w:val="000000"/>
          <w:sz w:val="24"/>
        </w:rPr>
        <w:t>评估交银施罗德添利基金的持续经营能力，披露与持续经营相关的事项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w:t>
      </w:r>
      <w:proofErr w:type="gramStart"/>
      <w:r>
        <w:rPr>
          <w:color w:val="000000"/>
          <w:sz w:val="24"/>
        </w:rPr>
        <w:t>层计划</w:t>
      </w:r>
      <w:proofErr w:type="gramEnd"/>
      <w:r>
        <w:rPr>
          <w:color w:val="000000"/>
          <w:sz w:val="24"/>
        </w:rPr>
        <w:t>清算交银施罗德添利基金、终止运营或别无其他现实的选择。</w:t>
      </w:r>
    </w:p>
    <w:p w14:paraId="17EBB9CC" w14:textId="77777777" w:rsidR="00426CD2" w:rsidRPr="00A73188" w:rsidRDefault="00426CD2" w:rsidP="00426CD2">
      <w:pPr>
        <w:widowControl/>
        <w:spacing w:line="360" w:lineRule="auto"/>
        <w:ind w:firstLine="420"/>
        <w:rPr>
          <w:rFonts w:eastAsiaTheme="minorEastAsia"/>
          <w:color w:val="000000" w:themeColor="text1"/>
          <w:szCs w:val="21"/>
        </w:rPr>
      </w:pPr>
      <w:r w:rsidRPr="00071888">
        <w:rPr>
          <w:color w:val="000000"/>
          <w:sz w:val="24"/>
        </w:rPr>
        <w:t>基金管理人治理</w:t>
      </w:r>
      <w:proofErr w:type="gramStart"/>
      <w:r w:rsidRPr="00071888">
        <w:rPr>
          <w:color w:val="000000"/>
          <w:sz w:val="24"/>
        </w:rPr>
        <w:t>层负责</w:t>
      </w:r>
      <w:proofErr w:type="gramEnd"/>
      <w:r w:rsidRPr="00071888">
        <w:rPr>
          <w:color w:val="000000"/>
          <w:sz w:val="24"/>
        </w:rPr>
        <w:t>监督交银施罗德添利基金的财务报告过程。</w:t>
      </w:r>
    </w:p>
    <w:p w14:paraId="49438945" w14:textId="77777777" w:rsidR="00426CD2" w:rsidRPr="00071888" w:rsidRDefault="00426CD2" w:rsidP="00426CD2">
      <w:pPr>
        <w:pStyle w:val="20"/>
        <w:spacing w:beforeLines="50" w:before="156" w:after="0"/>
        <w:rPr>
          <w:rFonts w:ascii="Times New Roman" w:hAnsi="Times New Roman"/>
          <w:kern w:val="0"/>
          <w:szCs w:val="24"/>
        </w:rPr>
      </w:pPr>
      <w:bookmarkStart w:id="119" w:name="_Toc286996148"/>
      <w:bookmarkStart w:id="120" w:name="_Toc352255988"/>
      <w:bookmarkStart w:id="121" w:name="_Toc352256056"/>
      <w:bookmarkStart w:id="122" w:name="_Toc352331234"/>
      <w:bookmarkStart w:id="123" w:name="_Toc362424012"/>
      <w:bookmarkStart w:id="124" w:name="_Toc374459274"/>
      <w:bookmarkStart w:id="125" w:name="_Toc509780205"/>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9"/>
      <w:bookmarkEnd w:id="120"/>
      <w:bookmarkEnd w:id="121"/>
      <w:bookmarkEnd w:id="122"/>
      <w:bookmarkEnd w:id="123"/>
      <w:bookmarkEnd w:id="124"/>
      <w:bookmarkEnd w:id="125"/>
    </w:p>
    <w:p w14:paraId="3EF604D1" w14:textId="77777777" w:rsidR="00426CD2" w:rsidRDefault="00426CD2" w:rsidP="00426CD2">
      <w:pPr>
        <w:spacing w:line="360"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color w:val="000000"/>
          <w:sz w:val="24"/>
        </w:rPr>
        <w:t>报存在</w:t>
      </w:r>
      <w:proofErr w:type="gramEnd"/>
      <w:r>
        <w:rPr>
          <w:color w:val="000000"/>
          <w:sz w:val="24"/>
        </w:rPr>
        <w:t>时总能发现。错报可能由于舞弊或错误导致，如果合理预期错报单独或汇总起来可能影响财务报表使用者依据财务报表</w:t>
      </w:r>
      <w:proofErr w:type="gramStart"/>
      <w:r>
        <w:rPr>
          <w:color w:val="000000"/>
          <w:sz w:val="24"/>
        </w:rPr>
        <w:t>作出</w:t>
      </w:r>
      <w:proofErr w:type="gramEnd"/>
      <w:r>
        <w:rPr>
          <w:color w:val="000000"/>
          <w:sz w:val="24"/>
        </w:rPr>
        <w:t>的经济决策，则通常认为错报是重大的。</w:t>
      </w:r>
    </w:p>
    <w:p w14:paraId="7F239D37" w14:textId="77777777" w:rsidR="00426CD2" w:rsidRDefault="00426CD2" w:rsidP="00426CD2">
      <w:pPr>
        <w:spacing w:line="360" w:lineRule="auto"/>
        <w:ind w:firstLineChars="200" w:firstLine="480"/>
        <w:rPr>
          <w:color w:val="000000"/>
          <w:sz w:val="24"/>
        </w:rPr>
      </w:pPr>
      <w:r>
        <w:rPr>
          <w:color w:val="000000"/>
          <w:sz w:val="24"/>
        </w:rPr>
        <w:t>在按照审计准则执行审计工作的过程中，我们运用职业判断，并保持职业怀疑。同</w:t>
      </w:r>
      <w:r>
        <w:rPr>
          <w:color w:val="000000"/>
          <w:sz w:val="24"/>
        </w:rPr>
        <w:lastRenderedPageBreak/>
        <w:t>时，我们也执行以下工作：</w:t>
      </w:r>
    </w:p>
    <w:p w14:paraId="14533846" w14:textId="77777777" w:rsidR="00426CD2" w:rsidRDefault="00426CD2" w:rsidP="00426CD2">
      <w:pPr>
        <w:spacing w:line="360" w:lineRule="auto"/>
        <w:ind w:firstLineChars="200" w:firstLine="480"/>
        <w:rPr>
          <w:color w:val="000000"/>
          <w:sz w:val="24"/>
        </w:rPr>
      </w:pPr>
      <w:r>
        <w:rPr>
          <w:color w:val="000000"/>
          <w:sz w:val="24"/>
        </w:rPr>
        <w:t>(</w:t>
      </w:r>
      <w:proofErr w:type="gramStart"/>
      <w:r>
        <w:rPr>
          <w:color w:val="000000"/>
          <w:sz w:val="24"/>
        </w:rPr>
        <w:t>一</w:t>
      </w:r>
      <w:proofErr w:type="gramEnd"/>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7A2A17B" w14:textId="77777777" w:rsidR="00426CD2" w:rsidRDefault="00426CD2" w:rsidP="00426CD2">
      <w:pPr>
        <w:spacing w:line="360"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14:paraId="1519D38A" w14:textId="77777777" w:rsidR="00426CD2" w:rsidRDefault="00426CD2" w:rsidP="00426CD2">
      <w:pPr>
        <w:spacing w:line="360"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w:t>
      </w:r>
      <w:proofErr w:type="gramStart"/>
      <w:r>
        <w:rPr>
          <w:color w:val="000000"/>
          <w:sz w:val="24"/>
        </w:rPr>
        <w:t>作出</w:t>
      </w:r>
      <w:proofErr w:type="gramEnd"/>
      <w:r>
        <w:rPr>
          <w:color w:val="000000"/>
          <w:sz w:val="24"/>
        </w:rPr>
        <w:t>会计估计及相关披露的合理性。</w:t>
      </w:r>
    </w:p>
    <w:p w14:paraId="1AD4FF2C" w14:textId="77777777" w:rsidR="00426CD2" w:rsidRDefault="00426CD2" w:rsidP="00426CD2">
      <w:pPr>
        <w:spacing w:line="360"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添利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添利基金不能持续经营。</w:t>
      </w:r>
    </w:p>
    <w:p w14:paraId="784DEAA3" w14:textId="77777777" w:rsidR="00426CD2" w:rsidRDefault="00426CD2" w:rsidP="00426CD2">
      <w:pPr>
        <w:spacing w:line="360"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w:t>
      </w:r>
      <w:proofErr w:type="gramStart"/>
      <w:r>
        <w:rPr>
          <w:color w:val="000000"/>
          <w:sz w:val="24"/>
        </w:rPr>
        <w:t>体列</w:t>
      </w:r>
      <w:proofErr w:type="gramEnd"/>
      <w:r>
        <w:rPr>
          <w:color w:val="000000"/>
          <w:sz w:val="24"/>
        </w:rPr>
        <w:t>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14:paraId="602F5D22" w14:textId="77777777" w:rsidR="00426CD2" w:rsidRPr="00071888" w:rsidRDefault="00426CD2" w:rsidP="00426CD2">
      <w:pPr>
        <w:spacing w:line="360"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14:paraId="1414CD2D" w14:textId="77777777" w:rsidR="00426CD2" w:rsidRPr="00071888" w:rsidRDefault="00426CD2" w:rsidP="00426CD2">
      <w:pPr>
        <w:spacing w:before="29" w:line="288" w:lineRule="auto"/>
        <w:rPr>
          <w:color w:val="000000"/>
          <w:sz w:val="24"/>
        </w:rPr>
      </w:pPr>
      <w:r w:rsidRPr="007F12B5">
        <w:rPr>
          <w:color w:val="000000"/>
          <w:sz w:val="24"/>
        </w:rPr>
        <w:t>普华永道中天会计师事务所（特殊普通合伙）</w:t>
      </w:r>
      <w:r w:rsidRPr="007F12B5">
        <w:rPr>
          <w:rFonts w:hint="eastAsia"/>
          <w:color w:val="000000"/>
          <w:sz w:val="24"/>
        </w:rPr>
        <w:t xml:space="preserve">                  </w:t>
      </w:r>
      <w:r w:rsidRPr="007F12B5">
        <w:rPr>
          <w:color w:val="000000"/>
          <w:sz w:val="24"/>
        </w:rPr>
        <w:tab/>
      </w:r>
      <w:r w:rsidRPr="007F12B5">
        <w:rPr>
          <w:rFonts w:hint="eastAsia"/>
          <w:color w:val="000000"/>
          <w:sz w:val="24"/>
        </w:rPr>
        <w:t>中国注册会计师</w:t>
      </w:r>
    </w:p>
    <w:p w14:paraId="7D0FF96E" w14:textId="77777777" w:rsidR="00426CD2" w:rsidRPr="00071888" w:rsidRDefault="00426CD2" w:rsidP="00426CD2">
      <w:pPr>
        <w:spacing w:line="360"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14:paraId="68E0F91A" w14:textId="77777777" w:rsidR="00426CD2" w:rsidRPr="00071888" w:rsidRDefault="00426CD2" w:rsidP="00426CD2">
      <w:pPr>
        <w:widowControl/>
        <w:spacing w:line="360"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14:paraId="19C15C4C" w14:textId="77777777" w:rsidR="00426CD2" w:rsidRPr="00A73188" w:rsidRDefault="00426CD2" w:rsidP="00426CD2">
      <w:pPr>
        <w:widowControl/>
        <w:spacing w:line="360"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14:paraId="29FEA122" w14:textId="77777777" w:rsidR="00F00EC7" w:rsidRPr="00F00EC7" w:rsidRDefault="00F00EC7" w:rsidP="00F00EC7">
      <w:pPr>
        <w:spacing w:before="29" w:line="288" w:lineRule="auto"/>
        <w:ind w:firstLineChars="200" w:firstLine="480"/>
        <w:jc w:val="right"/>
        <w:rPr>
          <w:color w:val="000000"/>
          <w:sz w:val="24"/>
        </w:rPr>
      </w:pPr>
    </w:p>
    <w:p w14:paraId="287860CE"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26" w:name="_Toc509780206"/>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103"/>
      <w:bookmarkEnd w:id="126"/>
    </w:p>
    <w:p w14:paraId="2D26954E" w14:textId="77777777" w:rsidR="00A8283B" w:rsidRPr="00A8283B" w:rsidRDefault="00A8283B" w:rsidP="00A8283B"/>
    <w:p w14:paraId="3C3A9C57" w14:textId="77777777" w:rsidR="001A59F9" w:rsidRPr="00757856" w:rsidRDefault="001A59F9" w:rsidP="00757856">
      <w:pPr>
        <w:pStyle w:val="20"/>
        <w:spacing w:before="29" w:after="0" w:line="288" w:lineRule="auto"/>
        <w:rPr>
          <w:rFonts w:ascii="Times New Roman" w:hAnsi="Times New Roman"/>
          <w:kern w:val="0"/>
          <w:szCs w:val="24"/>
        </w:rPr>
      </w:pPr>
      <w:bookmarkStart w:id="127" w:name="_Toc225498268"/>
      <w:bookmarkStart w:id="128" w:name="_Toc361324873"/>
      <w:bookmarkStart w:id="129" w:name="_Toc50978020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7"/>
      <w:bookmarkEnd w:id="128"/>
      <w:bookmarkEnd w:id="129"/>
    </w:p>
    <w:p w14:paraId="2F8C88A1"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交银施罗德信用添利债券证券投资基金（</w:t>
      </w:r>
      <w:r w:rsidRPr="00753490">
        <w:rPr>
          <w:color w:val="000000"/>
          <w:sz w:val="24"/>
        </w:rPr>
        <w:t>LOF</w:t>
      </w:r>
      <w:r w:rsidRPr="00753490">
        <w:rPr>
          <w:color w:val="000000"/>
          <w:sz w:val="24"/>
        </w:rPr>
        <w:t>）</w:t>
      </w:r>
    </w:p>
    <w:p w14:paraId="3D6245DB"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7E1EB354"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0F83CA8F" w14:textId="77777777" w:rsidTr="006D141C">
        <w:tc>
          <w:tcPr>
            <w:tcW w:w="2880" w:type="dxa"/>
            <w:vAlign w:val="center"/>
          </w:tcPr>
          <w:p w14:paraId="7AD2965F"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资产</w:t>
            </w:r>
          </w:p>
        </w:tc>
        <w:tc>
          <w:tcPr>
            <w:tcW w:w="1080" w:type="dxa"/>
            <w:vAlign w:val="center"/>
          </w:tcPr>
          <w:p w14:paraId="7BDFBA43"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50F99101"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113CA62A"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5EBF41B8"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6A490CFA"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084F3123" w14:textId="77777777" w:rsidTr="00B673C9">
        <w:tc>
          <w:tcPr>
            <w:tcW w:w="2880" w:type="dxa"/>
            <w:vAlign w:val="center"/>
          </w:tcPr>
          <w:p w14:paraId="4DFE8D77"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3985ECF1"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61DFA3CE" w14:textId="77777777"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14:paraId="5B9BEFE6" w14:textId="77777777"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14:paraId="22E9409B" w14:textId="77777777" w:rsidTr="00B673C9">
        <w:tc>
          <w:tcPr>
            <w:tcW w:w="2880" w:type="dxa"/>
            <w:vAlign w:val="center"/>
          </w:tcPr>
          <w:p w14:paraId="611CB260"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24F40297"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40141C0B" w14:textId="77777777" w:rsidR="009F51C8" w:rsidRPr="000C1C64" w:rsidRDefault="009F51C8" w:rsidP="000C1C64">
            <w:pPr>
              <w:spacing w:before="29" w:line="288" w:lineRule="auto"/>
              <w:jc w:val="right"/>
              <w:rPr>
                <w:color w:val="000000"/>
                <w:sz w:val="24"/>
              </w:rPr>
            </w:pPr>
            <w:r w:rsidRPr="000C1C64">
              <w:rPr>
                <w:color w:val="000000"/>
                <w:sz w:val="24"/>
              </w:rPr>
              <w:t>471,173.91</w:t>
            </w:r>
          </w:p>
        </w:tc>
        <w:tc>
          <w:tcPr>
            <w:tcW w:w="2520" w:type="dxa"/>
            <w:vAlign w:val="center"/>
          </w:tcPr>
          <w:p w14:paraId="5E84ACE2" w14:textId="77777777" w:rsidR="009F51C8" w:rsidRPr="000C1C64" w:rsidRDefault="009F51C8" w:rsidP="000C1C64">
            <w:pPr>
              <w:spacing w:before="29" w:line="288" w:lineRule="auto"/>
              <w:jc w:val="right"/>
              <w:rPr>
                <w:color w:val="000000"/>
                <w:sz w:val="24"/>
              </w:rPr>
            </w:pPr>
            <w:r w:rsidRPr="000C1C64">
              <w:rPr>
                <w:color w:val="000000"/>
                <w:sz w:val="24"/>
              </w:rPr>
              <w:t>30,952,573.23</w:t>
            </w:r>
          </w:p>
        </w:tc>
      </w:tr>
      <w:tr w:rsidR="009F51C8" w:rsidRPr="0091212A" w14:paraId="3BB6324F" w14:textId="77777777" w:rsidTr="00B673C9">
        <w:tc>
          <w:tcPr>
            <w:tcW w:w="2880" w:type="dxa"/>
            <w:vAlign w:val="center"/>
          </w:tcPr>
          <w:p w14:paraId="6960405D"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2C92299F"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E537992" w14:textId="77777777" w:rsidR="009F51C8" w:rsidRPr="000C1C64" w:rsidRDefault="009F51C8" w:rsidP="000C1C64">
            <w:pPr>
              <w:spacing w:before="29" w:line="288" w:lineRule="auto"/>
              <w:jc w:val="right"/>
              <w:rPr>
                <w:color w:val="000000"/>
                <w:sz w:val="24"/>
              </w:rPr>
            </w:pPr>
            <w:r w:rsidRPr="000C1C64">
              <w:rPr>
                <w:color w:val="000000"/>
                <w:sz w:val="24"/>
              </w:rPr>
              <w:t>2,557,159.29</w:t>
            </w:r>
          </w:p>
        </w:tc>
        <w:tc>
          <w:tcPr>
            <w:tcW w:w="2520" w:type="dxa"/>
            <w:vAlign w:val="center"/>
          </w:tcPr>
          <w:p w14:paraId="636BDACF" w14:textId="77777777" w:rsidR="009F51C8" w:rsidRPr="000C1C64" w:rsidRDefault="009F51C8" w:rsidP="000C1C64">
            <w:pPr>
              <w:spacing w:before="29" w:line="288" w:lineRule="auto"/>
              <w:jc w:val="right"/>
              <w:rPr>
                <w:color w:val="000000"/>
                <w:sz w:val="24"/>
              </w:rPr>
            </w:pPr>
            <w:r w:rsidRPr="000C1C64">
              <w:rPr>
                <w:color w:val="000000"/>
                <w:sz w:val="24"/>
              </w:rPr>
              <w:t>1,170,535.82</w:t>
            </w:r>
          </w:p>
        </w:tc>
      </w:tr>
      <w:tr w:rsidR="009F51C8" w:rsidRPr="0091212A" w14:paraId="09951DCD" w14:textId="77777777" w:rsidTr="00B673C9">
        <w:tc>
          <w:tcPr>
            <w:tcW w:w="2880" w:type="dxa"/>
            <w:vAlign w:val="center"/>
          </w:tcPr>
          <w:p w14:paraId="57B4C4E2"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4CF1F72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9A47AD2" w14:textId="77777777" w:rsidR="009F51C8" w:rsidRPr="000C1C64" w:rsidRDefault="009F51C8" w:rsidP="000C1C64">
            <w:pPr>
              <w:spacing w:before="29" w:line="288" w:lineRule="auto"/>
              <w:jc w:val="right"/>
              <w:rPr>
                <w:color w:val="000000"/>
                <w:sz w:val="24"/>
              </w:rPr>
            </w:pPr>
            <w:r w:rsidRPr="000C1C64">
              <w:rPr>
                <w:color w:val="000000"/>
                <w:sz w:val="24"/>
              </w:rPr>
              <w:t>32,827.97</w:t>
            </w:r>
          </w:p>
        </w:tc>
        <w:tc>
          <w:tcPr>
            <w:tcW w:w="2520" w:type="dxa"/>
            <w:vAlign w:val="center"/>
          </w:tcPr>
          <w:p w14:paraId="3608C5B2" w14:textId="77777777" w:rsidR="009F51C8" w:rsidRPr="000C1C64" w:rsidRDefault="009F51C8" w:rsidP="000C1C64">
            <w:pPr>
              <w:spacing w:before="29" w:line="288" w:lineRule="auto"/>
              <w:jc w:val="right"/>
              <w:rPr>
                <w:color w:val="000000"/>
                <w:sz w:val="24"/>
              </w:rPr>
            </w:pPr>
            <w:r w:rsidRPr="000C1C64">
              <w:rPr>
                <w:color w:val="000000"/>
                <w:sz w:val="24"/>
              </w:rPr>
              <w:t>13,051.91</w:t>
            </w:r>
          </w:p>
        </w:tc>
      </w:tr>
      <w:tr w:rsidR="009F51C8" w:rsidRPr="0091212A" w14:paraId="35E16793" w14:textId="77777777" w:rsidTr="00B673C9">
        <w:tc>
          <w:tcPr>
            <w:tcW w:w="2880" w:type="dxa"/>
            <w:vAlign w:val="center"/>
          </w:tcPr>
          <w:p w14:paraId="38A4F6AC"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2B97FCFA"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00D0CA28" w14:textId="77777777" w:rsidR="009F51C8" w:rsidRPr="000C1C64" w:rsidRDefault="009F51C8" w:rsidP="000C1C64">
            <w:pPr>
              <w:spacing w:before="29" w:line="288" w:lineRule="auto"/>
              <w:jc w:val="right"/>
              <w:rPr>
                <w:color w:val="000000"/>
                <w:sz w:val="24"/>
              </w:rPr>
            </w:pPr>
            <w:r w:rsidRPr="000C1C64">
              <w:rPr>
                <w:color w:val="000000"/>
                <w:sz w:val="24"/>
              </w:rPr>
              <w:t>210,987,324.00</w:t>
            </w:r>
          </w:p>
        </w:tc>
        <w:tc>
          <w:tcPr>
            <w:tcW w:w="2520" w:type="dxa"/>
            <w:vAlign w:val="center"/>
          </w:tcPr>
          <w:p w14:paraId="64E81102" w14:textId="77777777" w:rsidR="009F51C8" w:rsidRPr="000C1C64" w:rsidRDefault="009F51C8" w:rsidP="000C1C64">
            <w:pPr>
              <w:spacing w:before="29" w:line="288" w:lineRule="auto"/>
              <w:jc w:val="right"/>
              <w:rPr>
                <w:color w:val="000000"/>
                <w:sz w:val="24"/>
              </w:rPr>
            </w:pPr>
            <w:r w:rsidRPr="000C1C64">
              <w:rPr>
                <w:color w:val="000000"/>
                <w:sz w:val="24"/>
              </w:rPr>
              <w:t>209,872,747.84</w:t>
            </w:r>
          </w:p>
        </w:tc>
      </w:tr>
      <w:tr w:rsidR="009F51C8" w:rsidRPr="0091212A" w14:paraId="4EAB4DCB" w14:textId="77777777" w:rsidTr="00B673C9">
        <w:tc>
          <w:tcPr>
            <w:tcW w:w="2880" w:type="dxa"/>
            <w:vAlign w:val="center"/>
          </w:tcPr>
          <w:p w14:paraId="234F3C49"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31C873B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20D14D7"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7AE56D9E"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D6B57F6" w14:textId="77777777" w:rsidTr="00B673C9">
        <w:tc>
          <w:tcPr>
            <w:tcW w:w="2880" w:type="dxa"/>
            <w:vAlign w:val="center"/>
          </w:tcPr>
          <w:p w14:paraId="1CD44747"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16BF432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28069F7"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36DFC0D"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D749B12" w14:textId="77777777" w:rsidTr="00B673C9">
        <w:tc>
          <w:tcPr>
            <w:tcW w:w="2880" w:type="dxa"/>
            <w:vAlign w:val="center"/>
          </w:tcPr>
          <w:p w14:paraId="5A1A5F05"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40BC16D0"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AC3F4CB" w14:textId="77777777" w:rsidR="009F51C8" w:rsidRPr="000C1C64" w:rsidRDefault="009F51C8" w:rsidP="000C1C64">
            <w:pPr>
              <w:spacing w:before="29" w:line="288" w:lineRule="auto"/>
              <w:jc w:val="right"/>
              <w:rPr>
                <w:color w:val="000000"/>
                <w:sz w:val="24"/>
              </w:rPr>
            </w:pPr>
            <w:r w:rsidRPr="000C1C64">
              <w:rPr>
                <w:color w:val="000000"/>
                <w:sz w:val="24"/>
              </w:rPr>
              <w:t>210,987,324.00</w:t>
            </w:r>
          </w:p>
        </w:tc>
        <w:tc>
          <w:tcPr>
            <w:tcW w:w="2520" w:type="dxa"/>
            <w:vAlign w:val="center"/>
          </w:tcPr>
          <w:p w14:paraId="1A92D150" w14:textId="77777777" w:rsidR="009F51C8" w:rsidRPr="000C1C64" w:rsidRDefault="009F51C8" w:rsidP="000C1C64">
            <w:pPr>
              <w:spacing w:before="29" w:line="288" w:lineRule="auto"/>
              <w:jc w:val="right"/>
              <w:rPr>
                <w:color w:val="000000"/>
                <w:sz w:val="24"/>
              </w:rPr>
            </w:pPr>
            <w:r w:rsidRPr="000C1C64">
              <w:rPr>
                <w:color w:val="000000"/>
                <w:sz w:val="24"/>
              </w:rPr>
              <w:t>209,872,747.84</w:t>
            </w:r>
          </w:p>
        </w:tc>
      </w:tr>
      <w:tr w:rsidR="009F51C8" w:rsidRPr="0091212A" w14:paraId="3EA085DA" w14:textId="77777777" w:rsidTr="00B673C9">
        <w:tc>
          <w:tcPr>
            <w:tcW w:w="2880" w:type="dxa"/>
            <w:vAlign w:val="center"/>
          </w:tcPr>
          <w:p w14:paraId="4D6DAD12"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039579D6"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86FC89B"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36FAF30"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5536D3D" w14:textId="77777777" w:rsidTr="00B673C9">
        <w:tc>
          <w:tcPr>
            <w:tcW w:w="2880" w:type="dxa"/>
            <w:vAlign w:val="center"/>
          </w:tcPr>
          <w:p w14:paraId="2F3BC5A0"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23196544"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04EA8E3"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04B1D560"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528922E6" w14:textId="77777777" w:rsidTr="00B673C9">
        <w:tc>
          <w:tcPr>
            <w:tcW w:w="2880" w:type="dxa"/>
            <w:vAlign w:val="center"/>
          </w:tcPr>
          <w:p w14:paraId="5C927AD3"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7A7EDD4C"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6FFC94FB"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7EC626F"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F4A09D2" w14:textId="77777777" w:rsidTr="00B673C9">
        <w:tc>
          <w:tcPr>
            <w:tcW w:w="2880" w:type="dxa"/>
            <w:vAlign w:val="center"/>
          </w:tcPr>
          <w:p w14:paraId="720CC4F1"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6EEC4743"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7976BCF6"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B3C31A9"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C7B0B18" w14:textId="77777777" w:rsidTr="00B673C9">
        <w:tc>
          <w:tcPr>
            <w:tcW w:w="2880" w:type="dxa"/>
            <w:vAlign w:val="center"/>
          </w:tcPr>
          <w:p w14:paraId="46678692"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0CA25B3F"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B9328F2" w14:textId="77777777" w:rsidR="009F51C8" w:rsidRPr="000C1C64" w:rsidRDefault="009F51C8" w:rsidP="000C1C64">
            <w:pPr>
              <w:spacing w:before="29" w:line="288" w:lineRule="auto"/>
              <w:jc w:val="right"/>
              <w:rPr>
                <w:color w:val="000000"/>
                <w:sz w:val="24"/>
              </w:rPr>
            </w:pPr>
            <w:r w:rsidRPr="000C1C64">
              <w:rPr>
                <w:color w:val="000000"/>
                <w:sz w:val="24"/>
              </w:rPr>
              <w:t>9,000,000.00</w:t>
            </w:r>
          </w:p>
        </w:tc>
        <w:tc>
          <w:tcPr>
            <w:tcW w:w="2520" w:type="dxa"/>
            <w:vAlign w:val="center"/>
          </w:tcPr>
          <w:p w14:paraId="6796BA6E"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BDA32B9" w14:textId="77777777" w:rsidTr="00B673C9">
        <w:tc>
          <w:tcPr>
            <w:tcW w:w="2880" w:type="dxa"/>
            <w:vAlign w:val="center"/>
          </w:tcPr>
          <w:p w14:paraId="3765583C"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45F6B855"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250A7A1C" w14:textId="77777777" w:rsidR="009F51C8" w:rsidRPr="000C1C64" w:rsidRDefault="009F51C8" w:rsidP="000C1C64">
            <w:pPr>
              <w:spacing w:before="29" w:line="288" w:lineRule="auto"/>
              <w:jc w:val="right"/>
              <w:rPr>
                <w:color w:val="000000"/>
                <w:sz w:val="24"/>
              </w:rPr>
            </w:pPr>
            <w:r w:rsidRPr="000C1C64">
              <w:rPr>
                <w:color w:val="000000"/>
                <w:sz w:val="24"/>
              </w:rPr>
              <w:t>4,996,489.02</w:t>
            </w:r>
          </w:p>
        </w:tc>
        <w:tc>
          <w:tcPr>
            <w:tcW w:w="2520" w:type="dxa"/>
            <w:vAlign w:val="center"/>
          </w:tcPr>
          <w:p w14:paraId="1DFB46DC" w14:textId="77777777" w:rsidR="009F51C8" w:rsidRPr="000C1C64" w:rsidRDefault="009F51C8" w:rsidP="000C1C64">
            <w:pPr>
              <w:spacing w:before="29" w:line="288" w:lineRule="auto"/>
              <w:jc w:val="right"/>
              <w:rPr>
                <w:color w:val="000000"/>
                <w:sz w:val="24"/>
              </w:rPr>
            </w:pPr>
            <w:r w:rsidRPr="000C1C64">
              <w:rPr>
                <w:color w:val="000000"/>
                <w:sz w:val="24"/>
              </w:rPr>
              <w:t>4,417,392.83</w:t>
            </w:r>
          </w:p>
        </w:tc>
      </w:tr>
      <w:tr w:rsidR="009F51C8" w:rsidRPr="0091212A" w14:paraId="014A768F" w14:textId="77777777" w:rsidTr="00B673C9">
        <w:tc>
          <w:tcPr>
            <w:tcW w:w="2880" w:type="dxa"/>
            <w:vAlign w:val="center"/>
          </w:tcPr>
          <w:p w14:paraId="0CD8C405"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72E49B00"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71B4F21"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7DB76FD7"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232B8F9" w14:textId="77777777" w:rsidTr="00B673C9">
        <w:tc>
          <w:tcPr>
            <w:tcW w:w="2880" w:type="dxa"/>
            <w:vAlign w:val="center"/>
          </w:tcPr>
          <w:p w14:paraId="20B2EB59"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0AFB6CEF"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A8EC342" w14:textId="77777777" w:rsidR="009F51C8" w:rsidRPr="000C1C64" w:rsidRDefault="009F51C8" w:rsidP="000C1C64">
            <w:pPr>
              <w:spacing w:before="29" w:line="288" w:lineRule="auto"/>
              <w:jc w:val="right"/>
              <w:rPr>
                <w:color w:val="000000"/>
                <w:sz w:val="24"/>
              </w:rPr>
            </w:pPr>
            <w:r w:rsidRPr="000C1C64">
              <w:rPr>
                <w:color w:val="000000"/>
                <w:sz w:val="24"/>
              </w:rPr>
              <w:t>757.00</w:t>
            </w:r>
          </w:p>
        </w:tc>
        <w:tc>
          <w:tcPr>
            <w:tcW w:w="2520" w:type="dxa"/>
            <w:vAlign w:val="center"/>
          </w:tcPr>
          <w:p w14:paraId="01E5A68A" w14:textId="77777777" w:rsidR="009F51C8" w:rsidRPr="000C1C64" w:rsidRDefault="009F51C8" w:rsidP="000C1C64">
            <w:pPr>
              <w:spacing w:before="29" w:line="288" w:lineRule="auto"/>
              <w:jc w:val="right"/>
              <w:rPr>
                <w:color w:val="000000"/>
                <w:sz w:val="24"/>
              </w:rPr>
            </w:pPr>
            <w:r w:rsidRPr="000C1C64">
              <w:rPr>
                <w:color w:val="000000"/>
                <w:sz w:val="24"/>
              </w:rPr>
              <w:t>2,743.36</w:t>
            </w:r>
          </w:p>
        </w:tc>
      </w:tr>
      <w:tr w:rsidR="009F51C8" w:rsidRPr="0091212A" w14:paraId="45B9F1FB" w14:textId="77777777" w:rsidTr="00B673C9">
        <w:tc>
          <w:tcPr>
            <w:tcW w:w="2880" w:type="dxa"/>
            <w:vAlign w:val="center"/>
          </w:tcPr>
          <w:p w14:paraId="4EEF152E"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450C65B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7A62B4B"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CD7969E"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4386F85" w14:textId="77777777" w:rsidTr="00B673C9">
        <w:tc>
          <w:tcPr>
            <w:tcW w:w="2880" w:type="dxa"/>
            <w:vAlign w:val="center"/>
          </w:tcPr>
          <w:p w14:paraId="09850813"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4F9364DE"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649179AE"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BF5EAAB"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5941447" w14:textId="77777777" w:rsidTr="00B673C9">
        <w:tc>
          <w:tcPr>
            <w:tcW w:w="2880" w:type="dxa"/>
            <w:vAlign w:val="center"/>
          </w:tcPr>
          <w:p w14:paraId="641B3381"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0293D52D"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7C65D5BE" w14:textId="77777777" w:rsidR="009F51C8" w:rsidRPr="002936D0" w:rsidRDefault="009F51C8" w:rsidP="000C1C64">
            <w:pPr>
              <w:spacing w:before="29" w:line="288" w:lineRule="auto"/>
              <w:jc w:val="right"/>
              <w:rPr>
                <w:b/>
                <w:color w:val="000000"/>
                <w:sz w:val="24"/>
              </w:rPr>
            </w:pPr>
            <w:r w:rsidRPr="002936D0">
              <w:rPr>
                <w:b/>
                <w:color w:val="000000"/>
                <w:sz w:val="24"/>
              </w:rPr>
              <w:t>228,045,731.19</w:t>
            </w:r>
          </w:p>
        </w:tc>
        <w:tc>
          <w:tcPr>
            <w:tcW w:w="2520" w:type="dxa"/>
            <w:vAlign w:val="center"/>
          </w:tcPr>
          <w:p w14:paraId="69C5D548" w14:textId="77777777" w:rsidR="009F51C8" w:rsidRPr="002936D0" w:rsidRDefault="009F51C8" w:rsidP="000847EE">
            <w:pPr>
              <w:spacing w:line="360" w:lineRule="auto"/>
              <w:jc w:val="right"/>
              <w:rPr>
                <w:b/>
                <w:color w:val="000000"/>
                <w:sz w:val="24"/>
              </w:rPr>
            </w:pPr>
            <w:r w:rsidRPr="002936D0">
              <w:rPr>
                <w:b/>
                <w:color w:val="000000"/>
                <w:sz w:val="24"/>
              </w:rPr>
              <w:t>246,429,044.99</w:t>
            </w:r>
          </w:p>
        </w:tc>
      </w:tr>
      <w:tr w:rsidR="001A59F9" w:rsidRPr="0091212A" w14:paraId="0D8A3B36" w14:textId="77777777" w:rsidTr="006D141C">
        <w:tc>
          <w:tcPr>
            <w:tcW w:w="2880" w:type="dxa"/>
            <w:vAlign w:val="center"/>
          </w:tcPr>
          <w:p w14:paraId="7CDAE1EC"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741A1DC8"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28F57606"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6BBD7B1A"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5F2873C1"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2DED8EC1"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5F420FC7" w14:textId="77777777" w:rsidTr="00B673C9">
        <w:tc>
          <w:tcPr>
            <w:tcW w:w="2880" w:type="dxa"/>
            <w:vAlign w:val="center"/>
          </w:tcPr>
          <w:p w14:paraId="0B0E49D5"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3E33213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A8EBEC2" w14:textId="77777777"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14:paraId="6138E8A6" w14:textId="77777777"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14:paraId="59E4AE3B" w14:textId="77777777" w:rsidTr="00B673C9">
        <w:tc>
          <w:tcPr>
            <w:tcW w:w="2880" w:type="dxa"/>
            <w:vAlign w:val="center"/>
          </w:tcPr>
          <w:p w14:paraId="04643F94"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14E7D507"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CE4333B"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98E0F0F"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E389222" w14:textId="77777777" w:rsidTr="00B673C9">
        <w:tc>
          <w:tcPr>
            <w:tcW w:w="2880" w:type="dxa"/>
            <w:vAlign w:val="center"/>
          </w:tcPr>
          <w:p w14:paraId="34FCE9F9"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65A8B57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445B4E7"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139B744"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C5792F9" w14:textId="77777777" w:rsidTr="00B673C9">
        <w:tc>
          <w:tcPr>
            <w:tcW w:w="2880" w:type="dxa"/>
            <w:vAlign w:val="center"/>
          </w:tcPr>
          <w:p w14:paraId="4B4AE171"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12B783A5"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2542116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2A1982B"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711199E" w14:textId="77777777" w:rsidTr="00B673C9">
        <w:tc>
          <w:tcPr>
            <w:tcW w:w="2880" w:type="dxa"/>
            <w:vAlign w:val="center"/>
          </w:tcPr>
          <w:p w14:paraId="06AE1CEC"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609841A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C1AAAA9" w14:textId="77777777" w:rsidR="006C11F6" w:rsidRPr="00C47A85" w:rsidRDefault="006C11F6" w:rsidP="00C47A85">
            <w:pPr>
              <w:spacing w:before="29" w:line="288" w:lineRule="auto"/>
              <w:jc w:val="right"/>
              <w:rPr>
                <w:color w:val="000000"/>
                <w:sz w:val="24"/>
              </w:rPr>
            </w:pPr>
            <w:r w:rsidRPr="00C47A85">
              <w:rPr>
                <w:color w:val="000000"/>
                <w:sz w:val="24"/>
              </w:rPr>
              <w:t>13,800,000.00</w:t>
            </w:r>
          </w:p>
        </w:tc>
        <w:tc>
          <w:tcPr>
            <w:tcW w:w="2520" w:type="dxa"/>
            <w:vAlign w:val="center"/>
          </w:tcPr>
          <w:p w14:paraId="3611E1D3" w14:textId="77777777" w:rsidR="006C11F6" w:rsidRPr="00C47A85" w:rsidRDefault="006C11F6" w:rsidP="00C47A85">
            <w:pPr>
              <w:spacing w:before="29" w:line="288" w:lineRule="auto"/>
              <w:jc w:val="right"/>
              <w:rPr>
                <w:color w:val="000000"/>
                <w:sz w:val="24"/>
              </w:rPr>
            </w:pPr>
            <w:r w:rsidRPr="00C47A85">
              <w:rPr>
                <w:color w:val="000000"/>
                <w:sz w:val="24"/>
              </w:rPr>
              <w:t>5,800,000.00</w:t>
            </w:r>
          </w:p>
        </w:tc>
      </w:tr>
      <w:tr w:rsidR="006C11F6" w:rsidRPr="0091212A" w14:paraId="109DC989" w14:textId="77777777" w:rsidTr="00B673C9">
        <w:tc>
          <w:tcPr>
            <w:tcW w:w="2880" w:type="dxa"/>
            <w:vAlign w:val="center"/>
          </w:tcPr>
          <w:p w14:paraId="1610A48F"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1785B37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F432BA1" w14:textId="77777777" w:rsidR="006C11F6" w:rsidRPr="00C47A85" w:rsidRDefault="006C11F6" w:rsidP="00C47A85">
            <w:pPr>
              <w:spacing w:before="29" w:line="288" w:lineRule="auto"/>
              <w:jc w:val="right"/>
              <w:rPr>
                <w:color w:val="000000"/>
                <w:sz w:val="24"/>
              </w:rPr>
            </w:pPr>
            <w:r w:rsidRPr="00C47A85">
              <w:rPr>
                <w:color w:val="000000"/>
                <w:sz w:val="24"/>
              </w:rPr>
              <w:t>8,832,799.66</w:t>
            </w:r>
          </w:p>
        </w:tc>
        <w:tc>
          <w:tcPr>
            <w:tcW w:w="2520" w:type="dxa"/>
            <w:vAlign w:val="center"/>
          </w:tcPr>
          <w:p w14:paraId="4EEDB74C" w14:textId="77777777" w:rsidR="006C11F6" w:rsidRPr="00C47A85" w:rsidRDefault="006C11F6" w:rsidP="00C47A85">
            <w:pPr>
              <w:spacing w:before="29" w:line="288" w:lineRule="auto"/>
              <w:jc w:val="right"/>
              <w:rPr>
                <w:color w:val="000000"/>
                <w:sz w:val="24"/>
              </w:rPr>
            </w:pPr>
            <w:r w:rsidRPr="00C47A85">
              <w:rPr>
                <w:color w:val="000000"/>
                <w:sz w:val="24"/>
              </w:rPr>
              <w:t>29,802,664.47</w:t>
            </w:r>
          </w:p>
        </w:tc>
      </w:tr>
      <w:tr w:rsidR="006C11F6" w:rsidRPr="0091212A" w14:paraId="1F11C224" w14:textId="77777777" w:rsidTr="00B673C9">
        <w:tc>
          <w:tcPr>
            <w:tcW w:w="2880" w:type="dxa"/>
            <w:vAlign w:val="center"/>
          </w:tcPr>
          <w:p w14:paraId="104947F7" w14:textId="77777777"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14:paraId="665A953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C1C1C14" w14:textId="77777777" w:rsidR="006C11F6" w:rsidRPr="00C47A85" w:rsidRDefault="006C11F6" w:rsidP="00C47A85">
            <w:pPr>
              <w:spacing w:before="29" w:line="288" w:lineRule="auto"/>
              <w:jc w:val="right"/>
              <w:rPr>
                <w:color w:val="000000"/>
                <w:sz w:val="24"/>
              </w:rPr>
            </w:pPr>
            <w:r w:rsidRPr="00C47A85">
              <w:rPr>
                <w:color w:val="000000"/>
                <w:sz w:val="24"/>
              </w:rPr>
              <w:t>6,629.60</w:t>
            </w:r>
          </w:p>
        </w:tc>
        <w:tc>
          <w:tcPr>
            <w:tcW w:w="2520" w:type="dxa"/>
            <w:vAlign w:val="center"/>
          </w:tcPr>
          <w:p w14:paraId="1D6DF9B8" w14:textId="77777777" w:rsidR="006C11F6" w:rsidRPr="00C47A85" w:rsidRDefault="006C11F6" w:rsidP="00C47A85">
            <w:pPr>
              <w:spacing w:before="29" w:line="288" w:lineRule="auto"/>
              <w:jc w:val="right"/>
              <w:rPr>
                <w:color w:val="000000"/>
                <w:sz w:val="24"/>
              </w:rPr>
            </w:pPr>
            <w:r w:rsidRPr="00C47A85">
              <w:rPr>
                <w:color w:val="000000"/>
                <w:sz w:val="24"/>
              </w:rPr>
              <w:t>199,600.09</w:t>
            </w:r>
          </w:p>
        </w:tc>
      </w:tr>
      <w:tr w:rsidR="006C11F6" w:rsidRPr="0091212A" w14:paraId="066C6069" w14:textId="77777777" w:rsidTr="00B673C9">
        <w:tc>
          <w:tcPr>
            <w:tcW w:w="2880" w:type="dxa"/>
            <w:vAlign w:val="center"/>
          </w:tcPr>
          <w:p w14:paraId="07519EB2"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6141CE4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49476A8" w14:textId="77777777" w:rsidR="006C11F6" w:rsidRPr="00C47A85" w:rsidRDefault="006C11F6" w:rsidP="00C47A85">
            <w:pPr>
              <w:spacing w:before="29" w:line="288" w:lineRule="auto"/>
              <w:jc w:val="right"/>
              <w:rPr>
                <w:color w:val="000000"/>
                <w:sz w:val="24"/>
              </w:rPr>
            </w:pPr>
            <w:r w:rsidRPr="00C47A85">
              <w:rPr>
                <w:color w:val="000000"/>
                <w:sz w:val="24"/>
              </w:rPr>
              <w:t>102,999.82</w:t>
            </w:r>
          </w:p>
        </w:tc>
        <w:tc>
          <w:tcPr>
            <w:tcW w:w="2520" w:type="dxa"/>
            <w:vAlign w:val="center"/>
          </w:tcPr>
          <w:p w14:paraId="3E98C939" w14:textId="77777777" w:rsidR="006C11F6" w:rsidRPr="00C47A85" w:rsidRDefault="006C11F6" w:rsidP="00C47A85">
            <w:pPr>
              <w:spacing w:before="29" w:line="288" w:lineRule="auto"/>
              <w:jc w:val="right"/>
              <w:rPr>
                <w:color w:val="000000"/>
                <w:sz w:val="24"/>
              </w:rPr>
            </w:pPr>
            <w:r w:rsidRPr="00C47A85">
              <w:rPr>
                <w:color w:val="000000"/>
                <w:sz w:val="24"/>
              </w:rPr>
              <w:t>105,077.04</w:t>
            </w:r>
          </w:p>
        </w:tc>
      </w:tr>
      <w:tr w:rsidR="006C11F6" w:rsidRPr="0091212A" w14:paraId="35A89907" w14:textId="77777777" w:rsidTr="00B673C9">
        <w:tc>
          <w:tcPr>
            <w:tcW w:w="2880" w:type="dxa"/>
            <w:vAlign w:val="center"/>
          </w:tcPr>
          <w:p w14:paraId="06BB4150"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58C5512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4C67299" w14:textId="77777777" w:rsidR="006C11F6" w:rsidRPr="00C47A85" w:rsidRDefault="006C11F6" w:rsidP="00C47A85">
            <w:pPr>
              <w:spacing w:before="29" w:line="288" w:lineRule="auto"/>
              <w:jc w:val="right"/>
              <w:rPr>
                <w:color w:val="000000"/>
                <w:sz w:val="24"/>
              </w:rPr>
            </w:pPr>
            <w:r w:rsidRPr="00C47A85">
              <w:rPr>
                <w:color w:val="000000"/>
                <w:sz w:val="24"/>
              </w:rPr>
              <w:t>34,333.28</w:t>
            </w:r>
          </w:p>
        </w:tc>
        <w:tc>
          <w:tcPr>
            <w:tcW w:w="2520" w:type="dxa"/>
            <w:vAlign w:val="center"/>
          </w:tcPr>
          <w:p w14:paraId="6C272AFA" w14:textId="77777777" w:rsidR="006C11F6" w:rsidRPr="00C47A85" w:rsidRDefault="006C11F6" w:rsidP="00C47A85">
            <w:pPr>
              <w:spacing w:before="29" w:line="288" w:lineRule="auto"/>
              <w:jc w:val="right"/>
              <w:rPr>
                <w:color w:val="000000"/>
                <w:sz w:val="24"/>
              </w:rPr>
            </w:pPr>
            <w:r w:rsidRPr="00C47A85">
              <w:rPr>
                <w:color w:val="000000"/>
                <w:sz w:val="24"/>
              </w:rPr>
              <w:t>35,025.70</w:t>
            </w:r>
          </w:p>
        </w:tc>
      </w:tr>
      <w:tr w:rsidR="006C11F6" w:rsidRPr="0091212A" w14:paraId="77F20E82" w14:textId="77777777" w:rsidTr="00B673C9">
        <w:tc>
          <w:tcPr>
            <w:tcW w:w="2880" w:type="dxa"/>
            <w:vAlign w:val="center"/>
          </w:tcPr>
          <w:p w14:paraId="20038413"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41EEA14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AADC22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6FD8C0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34F923F" w14:textId="77777777" w:rsidTr="00B673C9">
        <w:tc>
          <w:tcPr>
            <w:tcW w:w="2880" w:type="dxa"/>
            <w:vAlign w:val="center"/>
          </w:tcPr>
          <w:p w14:paraId="1C2377F5"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17BDA6AE"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61B02F49" w14:textId="77777777" w:rsidR="006C11F6" w:rsidRPr="00C47A85" w:rsidRDefault="006C11F6" w:rsidP="00C47A85">
            <w:pPr>
              <w:spacing w:before="29" w:line="288" w:lineRule="auto"/>
              <w:jc w:val="right"/>
              <w:rPr>
                <w:color w:val="000000"/>
                <w:sz w:val="24"/>
              </w:rPr>
            </w:pPr>
            <w:r w:rsidRPr="00C47A85">
              <w:rPr>
                <w:color w:val="000000"/>
                <w:sz w:val="24"/>
              </w:rPr>
              <w:t>5,029.38</w:t>
            </w:r>
          </w:p>
        </w:tc>
        <w:tc>
          <w:tcPr>
            <w:tcW w:w="2520" w:type="dxa"/>
            <w:vAlign w:val="center"/>
          </w:tcPr>
          <w:p w14:paraId="3F12E7B3" w14:textId="77777777" w:rsidR="006C11F6" w:rsidRPr="00C47A85" w:rsidRDefault="006C11F6" w:rsidP="00C47A85">
            <w:pPr>
              <w:spacing w:before="29" w:line="288" w:lineRule="auto"/>
              <w:jc w:val="right"/>
              <w:rPr>
                <w:color w:val="000000"/>
                <w:sz w:val="24"/>
              </w:rPr>
            </w:pPr>
            <w:r w:rsidRPr="00C47A85">
              <w:rPr>
                <w:color w:val="000000"/>
                <w:sz w:val="24"/>
              </w:rPr>
              <w:t>8,793.55</w:t>
            </w:r>
          </w:p>
        </w:tc>
      </w:tr>
      <w:tr w:rsidR="006C11F6" w:rsidRPr="0091212A" w14:paraId="5280FB8B" w14:textId="77777777" w:rsidTr="00B673C9">
        <w:tc>
          <w:tcPr>
            <w:tcW w:w="2880" w:type="dxa"/>
            <w:vAlign w:val="center"/>
          </w:tcPr>
          <w:p w14:paraId="2EAA5B05" w14:textId="77777777" w:rsidR="006C11F6" w:rsidRPr="00C47A85" w:rsidRDefault="006C11F6" w:rsidP="00C47A85">
            <w:pPr>
              <w:spacing w:before="29" w:line="288" w:lineRule="auto"/>
              <w:rPr>
                <w:color w:val="000000"/>
                <w:sz w:val="24"/>
              </w:rPr>
            </w:pPr>
            <w:r w:rsidRPr="00C47A85">
              <w:rPr>
                <w:rFonts w:hint="eastAsia"/>
                <w:color w:val="000000"/>
                <w:sz w:val="24"/>
              </w:rPr>
              <w:lastRenderedPageBreak/>
              <w:t>应交税费</w:t>
            </w:r>
          </w:p>
        </w:tc>
        <w:tc>
          <w:tcPr>
            <w:tcW w:w="1080" w:type="dxa"/>
            <w:vAlign w:val="center"/>
          </w:tcPr>
          <w:p w14:paraId="5872AA6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1FF23BB" w14:textId="77777777" w:rsidR="006C11F6" w:rsidRPr="00C47A85" w:rsidRDefault="006C11F6" w:rsidP="00C47A85">
            <w:pPr>
              <w:spacing w:before="29" w:line="288" w:lineRule="auto"/>
              <w:jc w:val="right"/>
              <w:rPr>
                <w:color w:val="000000"/>
                <w:sz w:val="24"/>
              </w:rPr>
            </w:pPr>
            <w:r w:rsidRPr="00C47A85">
              <w:rPr>
                <w:color w:val="000000"/>
                <w:sz w:val="24"/>
              </w:rPr>
              <w:t>570,143.97</w:t>
            </w:r>
          </w:p>
        </w:tc>
        <w:tc>
          <w:tcPr>
            <w:tcW w:w="2520" w:type="dxa"/>
            <w:vAlign w:val="center"/>
          </w:tcPr>
          <w:p w14:paraId="740A8443" w14:textId="77777777" w:rsidR="006C11F6" w:rsidRPr="00C47A85" w:rsidRDefault="006C11F6" w:rsidP="00C47A85">
            <w:pPr>
              <w:spacing w:before="29" w:line="288" w:lineRule="auto"/>
              <w:jc w:val="right"/>
              <w:rPr>
                <w:color w:val="000000"/>
                <w:sz w:val="24"/>
              </w:rPr>
            </w:pPr>
            <w:r w:rsidRPr="00C47A85">
              <w:rPr>
                <w:color w:val="000000"/>
                <w:sz w:val="24"/>
              </w:rPr>
              <w:t>570,143.97</w:t>
            </w:r>
          </w:p>
        </w:tc>
      </w:tr>
      <w:tr w:rsidR="006C11F6" w:rsidRPr="0091212A" w14:paraId="7DD612CC" w14:textId="77777777" w:rsidTr="00B673C9">
        <w:tc>
          <w:tcPr>
            <w:tcW w:w="2880" w:type="dxa"/>
            <w:vAlign w:val="center"/>
          </w:tcPr>
          <w:p w14:paraId="393EF16B"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3EC05B4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479AE18" w14:textId="77777777" w:rsidR="006C11F6" w:rsidRPr="00C47A85" w:rsidRDefault="006C11F6" w:rsidP="00C47A85">
            <w:pPr>
              <w:spacing w:before="29" w:line="288" w:lineRule="auto"/>
              <w:jc w:val="right"/>
              <w:rPr>
                <w:color w:val="000000"/>
                <w:sz w:val="24"/>
              </w:rPr>
            </w:pPr>
            <w:r w:rsidRPr="00C47A85">
              <w:rPr>
                <w:color w:val="000000"/>
                <w:sz w:val="24"/>
              </w:rPr>
              <w:t>-8,200.87</w:t>
            </w:r>
          </w:p>
        </w:tc>
        <w:tc>
          <w:tcPr>
            <w:tcW w:w="2520" w:type="dxa"/>
            <w:vAlign w:val="center"/>
          </w:tcPr>
          <w:p w14:paraId="7B18B49E" w14:textId="77777777" w:rsidR="006C11F6" w:rsidRPr="00C47A85" w:rsidRDefault="006C11F6" w:rsidP="00C47A85">
            <w:pPr>
              <w:spacing w:before="29" w:line="288" w:lineRule="auto"/>
              <w:jc w:val="right"/>
              <w:rPr>
                <w:color w:val="000000"/>
                <w:sz w:val="24"/>
              </w:rPr>
            </w:pPr>
            <w:r w:rsidRPr="00C47A85">
              <w:rPr>
                <w:color w:val="000000"/>
                <w:sz w:val="24"/>
              </w:rPr>
              <w:t>106.74</w:t>
            </w:r>
          </w:p>
        </w:tc>
      </w:tr>
      <w:tr w:rsidR="006C11F6" w:rsidRPr="0091212A" w14:paraId="3274AEA7" w14:textId="77777777" w:rsidTr="00B673C9">
        <w:tc>
          <w:tcPr>
            <w:tcW w:w="2880" w:type="dxa"/>
            <w:vAlign w:val="center"/>
          </w:tcPr>
          <w:p w14:paraId="189C10A0"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36368EF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618309D"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90DD36C"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503F35F" w14:textId="77777777" w:rsidTr="00B673C9">
        <w:tc>
          <w:tcPr>
            <w:tcW w:w="2880" w:type="dxa"/>
            <w:vAlign w:val="center"/>
          </w:tcPr>
          <w:p w14:paraId="415CFD08"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2763F6DF"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102901E"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A5FB734"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91A0785" w14:textId="77777777" w:rsidTr="00B673C9">
        <w:tc>
          <w:tcPr>
            <w:tcW w:w="2880" w:type="dxa"/>
            <w:vAlign w:val="center"/>
          </w:tcPr>
          <w:p w14:paraId="639C672A"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022EA66E"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52B37A37" w14:textId="77777777" w:rsidR="006C11F6" w:rsidRPr="00C47A85" w:rsidRDefault="006C11F6" w:rsidP="00C47A85">
            <w:pPr>
              <w:spacing w:before="29" w:line="288" w:lineRule="auto"/>
              <w:jc w:val="right"/>
              <w:rPr>
                <w:color w:val="000000"/>
                <w:sz w:val="24"/>
              </w:rPr>
            </w:pPr>
            <w:r w:rsidRPr="00C47A85">
              <w:rPr>
                <w:color w:val="000000"/>
                <w:sz w:val="24"/>
              </w:rPr>
              <w:t>110,049.71</w:t>
            </w:r>
          </w:p>
        </w:tc>
        <w:tc>
          <w:tcPr>
            <w:tcW w:w="2520" w:type="dxa"/>
            <w:vAlign w:val="center"/>
          </w:tcPr>
          <w:p w14:paraId="4A6468EC" w14:textId="77777777" w:rsidR="006C11F6" w:rsidRPr="00C47A85" w:rsidRDefault="006C11F6" w:rsidP="00C47A85">
            <w:pPr>
              <w:spacing w:before="29" w:line="288" w:lineRule="auto"/>
              <w:jc w:val="right"/>
              <w:rPr>
                <w:color w:val="000000"/>
                <w:sz w:val="24"/>
              </w:rPr>
            </w:pPr>
            <w:r w:rsidRPr="00C47A85">
              <w:rPr>
                <w:color w:val="000000"/>
                <w:sz w:val="24"/>
              </w:rPr>
              <w:t>130,495.00</w:t>
            </w:r>
          </w:p>
        </w:tc>
      </w:tr>
      <w:tr w:rsidR="006C11F6" w:rsidRPr="0091212A" w14:paraId="655F382D" w14:textId="77777777" w:rsidTr="00B673C9">
        <w:tc>
          <w:tcPr>
            <w:tcW w:w="2880" w:type="dxa"/>
            <w:vAlign w:val="center"/>
          </w:tcPr>
          <w:p w14:paraId="469F2E5E"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63C296B3"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3B1C46F7" w14:textId="77777777" w:rsidR="006C11F6" w:rsidRPr="00133C42" w:rsidRDefault="006C11F6" w:rsidP="00C47A85">
            <w:pPr>
              <w:spacing w:before="29" w:line="288" w:lineRule="auto"/>
              <w:jc w:val="right"/>
              <w:rPr>
                <w:b/>
                <w:color w:val="000000"/>
                <w:sz w:val="24"/>
              </w:rPr>
            </w:pPr>
            <w:r w:rsidRPr="00133C42">
              <w:rPr>
                <w:b/>
                <w:color w:val="000000"/>
                <w:sz w:val="24"/>
              </w:rPr>
              <w:t>23,453,784.55</w:t>
            </w:r>
          </w:p>
        </w:tc>
        <w:tc>
          <w:tcPr>
            <w:tcW w:w="2520" w:type="dxa"/>
            <w:vAlign w:val="center"/>
          </w:tcPr>
          <w:p w14:paraId="46DB47D3" w14:textId="77777777" w:rsidR="006C11F6" w:rsidRPr="00133C42" w:rsidRDefault="006C11F6" w:rsidP="00C47A85">
            <w:pPr>
              <w:spacing w:before="29" w:line="288" w:lineRule="auto"/>
              <w:jc w:val="right"/>
              <w:rPr>
                <w:b/>
                <w:color w:val="000000"/>
                <w:sz w:val="24"/>
              </w:rPr>
            </w:pPr>
            <w:r w:rsidRPr="00133C42">
              <w:rPr>
                <w:b/>
                <w:color w:val="000000"/>
                <w:sz w:val="24"/>
              </w:rPr>
              <w:t>36,651,906.56</w:t>
            </w:r>
          </w:p>
        </w:tc>
      </w:tr>
      <w:tr w:rsidR="006C11F6" w:rsidRPr="0091212A" w14:paraId="557081C8" w14:textId="77777777" w:rsidTr="00B673C9">
        <w:tc>
          <w:tcPr>
            <w:tcW w:w="2880" w:type="dxa"/>
            <w:vAlign w:val="center"/>
          </w:tcPr>
          <w:p w14:paraId="10FAFDFA"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07EE1B5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49AAE71" w14:textId="77777777"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14:paraId="4D2311D9" w14:textId="77777777"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14:paraId="634D1396" w14:textId="77777777" w:rsidTr="00B673C9">
        <w:tc>
          <w:tcPr>
            <w:tcW w:w="2880" w:type="dxa"/>
            <w:vAlign w:val="center"/>
          </w:tcPr>
          <w:p w14:paraId="582FA83A"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3755995B"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69E8FB31" w14:textId="77777777" w:rsidR="006C11F6" w:rsidRPr="00C47A85" w:rsidRDefault="006C11F6" w:rsidP="00C47A85">
            <w:pPr>
              <w:spacing w:before="29" w:line="288" w:lineRule="auto"/>
              <w:jc w:val="right"/>
              <w:rPr>
                <w:color w:val="000000"/>
                <w:sz w:val="24"/>
              </w:rPr>
            </w:pPr>
            <w:r w:rsidRPr="00C47A85">
              <w:rPr>
                <w:color w:val="000000"/>
                <w:sz w:val="24"/>
              </w:rPr>
              <w:t>148,092,622.26</w:t>
            </w:r>
          </w:p>
        </w:tc>
        <w:tc>
          <w:tcPr>
            <w:tcW w:w="2520" w:type="dxa"/>
            <w:vAlign w:val="center"/>
          </w:tcPr>
          <w:p w14:paraId="29F97D6A" w14:textId="77777777" w:rsidR="006C11F6" w:rsidRPr="00C47A85" w:rsidRDefault="006C11F6" w:rsidP="00C47A85">
            <w:pPr>
              <w:spacing w:before="29" w:line="288" w:lineRule="auto"/>
              <w:jc w:val="right"/>
              <w:rPr>
                <w:color w:val="000000"/>
                <w:sz w:val="24"/>
              </w:rPr>
            </w:pPr>
            <w:r w:rsidRPr="00C47A85">
              <w:rPr>
                <w:color w:val="000000"/>
                <w:sz w:val="24"/>
              </w:rPr>
              <w:t>155,437,827.99</w:t>
            </w:r>
          </w:p>
        </w:tc>
      </w:tr>
      <w:tr w:rsidR="006C11F6" w:rsidRPr="0091212A" w14:paraId="6806F3B8" w14:textId="77777777" w:rsidTr="00B673C9">
        <w:tc>
          <w:tcPr>
            <w:tcW w:w="2880" w:type="dxa"/>
            <w:vAlign w:val="center"/>
          </w:tcPr>
          <w:p w14:paraId="1EF557A8"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45308CAA"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72913E48" w14:textId="77777777" w:rsidR="006C11F6" w:rsidRPr="00C47A85" w:rsidRDefault="006C11F6" w:rsidP="00C47A85">
            <w:pPr>
              <w:spacing w:before="29" w:line="288" w:lineRule="auto"/>
              <w:jc w:val="right"/>
              <w:rPr>
                <w:color w:val="000000"/>
                <w:sz w:val="24"/>
              </w:rPr>
            </w:pPr>
            <w:r w:rsidRPr="00C47A85">
              <w:rPr>
                <w:color w:val="000000"/>
                <w:sz w:val="24"/>
              </w:rPr>
              <w:t>56,499,324.38</w:t>
            </w:r>
          </w:p>
        </w:tc>
        <w:tc>
          <w:tcPr>
            <w:tcW w:w="2520" w:type="dxa"/>
            <w:vAlign w:val="center"/>
          </w:tcPr>
          <w:p w14:paraId="490F38E8" w14:textId="77777777" w:rsidR="006C11F6" w:rsidRPr="00C47A85" w:rsidRDefault="006C11F6" w:rsidP="00C47A85">
            <w:pPr>
              <w:spacing w:before="29" w:line="288" w:lineRule="auto"/>
              <w:jc w:val="right"/>
              <w:rPr>
                <w:color w:val="000000"/>
                <w:sz w:val="24"/>
              </w:rPr>
            </w:pPr>
            <w:r w:rsidRPr="00C47A85">
              <w:rPr>
                <w:color w:val="000000"/>
                <w:sz w:val="24"/>
              </w:rPr>
              <w:t>54,339,310.44</w:t>
            </w:r>
          </w:p>
        </w:tc>
      </w:tr>
      <w:tr w:rsidR="006C11F6" w:rsidRPr="0091212A" w14:paraId="521CA096" w14:textId="77777777" w:rsidTr="00B673C9">
        <w:tc>
          <w:tcPr>
            <w:tcW w:w="2880" w:type="dxa"/>
            <w:vAlign w:val="center"/>
          </w:tcPr>
          <w:p w14:paraId="6DC0D912"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1A5471B7"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349B3BCB" w14:textId="77777777" w:rsidR="006C11F6" w:rsidRPr="002936D0" w:rsidRDefault="006C11F6" w:rsidP="00C47A85">
            <w:pPr>
              <w:spacing w:before="29" w:line="288" w:lineRule="auto"/>
              <w:jc w:val="right"/>
              <w:rPr>
                <w:b/>
                <w:color w:val="000000"/>
                <w:sz w:val="24"/>
              </w:rPr>
            </w:pPr>
            <w:r w:rsidRPr="002936D0">
              <w:rPr>
                <w:b/>
                <w:color w:val="000000"/>
                <w:sz w:val="24"/>
              </w:rPr>
              <w:t>204,591,946.64</w:t>
            </w:r>
          </w:p>
        </w:tc>
        <w:tc>
          <w:tcPr>
            <w:tcW w:w="2520" w:type="dxa"/>
            <w:vAlign w:val="center"/>
          </w:tcPr>
          <w:p w14:paraId="4251AB12" w14:textId="77777777" w:rsidR="006C11F6" w:rsidRPr="002936D0" w:rsidRDefault="006C11F6" w:rsidP="00C47A85">
            <w:pPr>
              <w:spacing w:before="29" w:line="288" w:lineRule="auto"/>
              <w:jc w:val="right"/>
              <w:rPr>
                <w:b/>
                <w:color w:val="000000"/>
                <w:sz w:val="24"/>
              </w:rPr>
            </w:pPr>
            <w:r w:rsidRPr="002936D0">
              <w:rPr>
                <w:b/>
                <w:color w:val="000000"/>
                <w:sz w:val="24"/>
              </w:rPr>
              <w:t>209,777,138.43</w:t>
            </w:r>
          </w:p>
        </w:tc>
      </w:tr>
      <w:tr w:rsidR="006C11F6" w:rsidRPr="0091212A" w14:paraId="532A3747" w14:textId="77777777" w:rsidTr="00B673C9">
        <w:tc>
          <w:tcPr>
            <w:tcW w:w="2880" w:type="dxa"/>
            <w:vAlign w:val="center"/>
          </w:tcPr>
          <w:p w14:paraId="2F498C89"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33A128C8"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48A63F4C" w14:textId="77777777" w:rsidR="006C11F6" w:rsidRPr="002936D0" w:rsidRDefault="006C11F6" w:rsidP="00C47A85">
            <w:pPr>
              <w:spacing w:before="29" w:line="288" w:lineRule="auto"/>
              <w:jc w:val="right"/>
              <w:rPr>
                <w:b/>
                <w:color w:val="000000"/>
                <w:sz w:val="24"/>
              </w:rPr>
            </w:pPr>
            <w:r w:rsidRPr="002936D0">
              <w:rPr>
                <w:b/>
                <w:color w:val="000000"/>
                <w:sz w:val="24"/>
              </w:rPr>
              <w:t>228,045,731.19</w:t>
            </w:r>
          </w:p>
        </w:tc>
        <w:tc>
          <w:tcPr>
            <w:tcW w:w="2520" w:type="dxa"/>
            <w:vAlign w:val="center"/>
          </w:tcPr>
          <w:p w14:paraId="2CD71AC1" w14:textId="77777777" w:rsidR="006C11F6" w:rsidRPr="002936D0" w:rsidRDefault="006C11F6" w:rsidP="00C47A85">
            <w:pPr>
              <w:spacing w:before="29" w:line="288" w:lineRule="auto"/>
              <w:jc w:val="right"/>
              <w:rPr>
                <w:b/>
                <w:color w:val="000000"/>
                <w:sz w:val="24"/>
              </w:rPr>
            </w:pPr>
            <w:r w:rsidRPr="002936D0">
              <w:rPr>
                <w:b/>
                <w:color w:val="000000"/>
                <w:sz w:val="24"/>
              </w:rPr>
              <w:t>246,429,044.99</w:t>
            </w:r>
          </w:p>
        </w:tc>
      </w:tr>
    </w:tbl>
    <w:p w14:paraId="15977E7B" w14:textId="77777777"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1.382</w:t>
      </w:r>
      <w:r w:rsidRPr="00BF6D11">
        <w:rPr>
          <w:kern w:val="0"/>
          <w:sz w:val="24"/>
        </w:rPr>
        <w:t>元，基金份额总额</w:t>
      </w:r>
      <w:r w:rsidRPr="00BF6D11">
        <w:rPr>
          <w:kern w:val="0"/>
          <w:sz w:val="24"/>
        </w:rPr>
        <w:t xml:space="preserve">148,092,622.26 </w:t>
      </w:r>
      <w:r w:rsidRPr="00BF6D11">
        <w:rPr>
          <w:kern w:val="0"/>
          <w:sz w:val="24"/>
        </w:rPr>
        <w:t>份。</w:t>
      </w:r>
    </w:p>
    <w:p w14:paraId="6FDBE66F" w14:textId="77777777" w:rsidR="001A59F9" w:rsidRPr="0091212A" w:rsidRDefault="001A59F9" w:rsidP="00026C9C">
      <w:pPr>
        <w:spacing w:line="360" w:lineRule="auto"/>
        <w:rPr>
          <w:rFonts w:asciiTheme="minorEastAsia" w:eastAsiaTheme="minorEastAsia" w:hAnsiTheme="minorEastAsia"/>
          <w:color w:val="000000"/>
          <w:kern w:val="0"/>
          <w:szCs w:val="21"/>
        </w:rPr>
      </w:pPr>
    </w:p>
    <w:p w14:paraId="6224218A" w14:textId="77777777" w:rsidR="001A59F9" w:rsidRPr="00471EEB" w:rsidRDefault="001A59F9" w:rsidP="00471EEB">
      <w:pPr>
        <w:pStyle w:val="20"/>
        <w:spacing w:before="29" w:after="0" w:line="288" w:lineRule="auto"/>
        <w:rPr>
          <w:rFonts w:ascii="Times New Roman" w:hAnsi="Times New Roman"/>
          <w:kern w:val="0"/>
          <w:szCs w:val="24"/>
        </w:rPr>
      </w:pPr>
      <w:bookmarkStart w:id="130" w:name="_Toc225498269"/>
      <w:bookmarkStart w:id="131" w:name="_Toc361324874"/>
      <w:bookmarkStart w:id="132" w:name="_Toc50978020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30"/>
      <w:bookmarkEnd w:id="131"/>
      <w:bookmarkEnd w:id="132"/>
    </w:p>
    <w:p w14:paraId="1F2796A8"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交银施罗德信用添利债券证券投资基金（</w:t>
      </w:r>
      <w:r w:rsidRPr="00471EEB">
        <w:rPr>
          <w:color w:val="000000"/>
          <w:sz w:val="24"/>
        </w:rPr>
        <w:t>LOF</w:t>
      </w:r>
      <w:r w:rsidRPr="00471EEB">
        <w:rPr>
          <w:color w:val="000000"/>
          <w:sz w:val="24"/>
        </w:rPr>
        <w:t>）</w:t>
      </w:r>
    </w:p>
    <w:p w14:paraId="4CCB779C"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34B86793"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4C719A74" w14:textId="77777777" w:rsidTr="006D141C">
        <w:tc>
          <w:tcPr>
            <w:tcW w:w="3420" w:type="dxa"/>
            <w:vAlign w:val="center"/>
          </w:tcPr>
          <w:p w14:paraId="216A4C52"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05FE9812"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131C9972"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4B377903" w14:textId="77777777"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2A2A56B0"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354C554F" w14:textId="77777777"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26B623A2" w14:textId="77777777" w:rsidTr="00D82DAA">
        <w:tc>
          <w:tcPr>
            <w:tcW w:w="3420" w:type="dxa"/>
            <w:vAlign w:val="center"/>
          </w:tcPr>
          <w:p w14:paraId="3D3F3D6A"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3E23ED37"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3502B6E" w14:textId="77777777" w:rsidR="001D57E5" w:rsidRPr="008531A5" w:rsidRDefault="001D57E5" w:rsidP="008531A5">
            <w:pPr>
              <w:spacing w:before="29" w:line="288" w:lineRule="auto"/>
              <w:jc w:val="right"/>
              <w:rPr>
                <w:b/>
                <w:color w:val="000000"/>
                <w:sz w:val="24"/>
              </w:rPr>
            </w:pPr>
            <w:r w:rsidRPr="008531A5">
              <w:rPr>
                <w:b/>
                <w:color w:val="000000"/>
                <w:sz w:val="24"/>
              </w:rPr>
              <w:t>8,832,087.93</w:t>
            </w:r>
          </w:p>
        </w:tc>
        <w:tc>
          <w:tcPr>
            <w:tcW w:w="2250" w:type="dxa"/>
            <w:vAlign w:val="center"/>
          </w:tcPr>
          <w:p w14:paraId="359EC346" w14:textId="77777777" w:rsidR="001D57E5" w:rsidRPr="008531A5" w:rsidRDefault="001D57E5" w:rsidP="008531A5">
            <w:pPr>
              <w:spacing w:before="29" w:line="288" w:lineRule="auto"/>
              <w:jc w:val="right"/>
              <w:rPr>
                <w:b/>
                <w:color w:val="000000"/>
                <w:sz w:val="24"/>
              </w:rPr>
            </w:pPr>
            <w:r w:rsidRPr="008531A5">
              <w:rPr>
                <w:b/>
                <w:color w:val="000000"/>
                <w:sz w:val="24"/>
              </w:rPr>
              <w:t>4,545,834.11</w:t>
            </w:r>
          </w:p>
        </w:tc>
      </w:tr>
      <w:tr w:rsidR="001D57E5" w:rsidRPr="0091212A" w14:paraId="40118052" w14:textId="77777777" w:rsidTr="00D82DAA">
        <w:tc>
          <w:tcPr>
            <w:tcW w:w="3420" w:type="dxa"/>
            <w:vAlign w:val="center"/>
          </w:tcPr>
          <w:p w14:paraId="3481C81B"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71E68DD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4DD8A97" w14:textId="77777777" w:rsidR="001D57E5" w:rsidRPr="00862F02" w:rsidRDefault="001D57E5" w:rsidP="00862F02">
            <w:pPr>
              <w:spacing w:before="29" w:line="288" w:lineRule="auto"/>
              <w:jc w:val="right"/>
              <w:rPr>
                <w:color w:val="000000"/>
                <w:sz w:val="24"/>
              </w:rPr>
            </w:pPr>
            <w:r w:rsidRPr="00862F02">
              <w:rPr>
                <w:color w:val="000000"/>
                <w:sz w:val="24"/>
              </w:rPr>
              <w:t>9,681,212.85</w:t>
            </w:r>
          </w:p>
        </w:tc>
        <w:tc>
          <w:tcPr>
            <w:tcW w:w="2250" w:type="dxa"/>
            <w:vAlign w:val="center"/>
          </w:tcPr>
          <w:p w14:paraId="321A8FF5" w14:textId="77777777" w:rsidR="001D57E5" w:rsidRPr="00862F02" w:rsidRDefault="001D57E5" w:rsidP="00862F02">
            <w:pPr>
              <w:spacing w:before="29" w:line="288" w:lineRule="auto"/>
              <w:jc w:val="right"/>
              <w:rPr>
                <w:color w:val="000000"/>
                <w:sz w:val="24"/>
              </w:rPr>
            </w:pPr>
            <w:r w:rsidRPr="00862F02">
              <w:rPr>
                <w:color w:val="000000"/>
                <w:sz w:val="24"/>
              </w:rPr>
              <w:t>9,241,387.35</w:t>
            </w:r>
          </w:p>
        </w:tc>
      </w:tr>
      <w:tr w:rsidR="001D57E5" w:rsidRPr="0091212A" w14:paraId="10FC2F4E" w14:textId="77777777" w:rsidTr="00D82DAA">
        <w:tc>
          <w:tcPr>
            <w:tcW w:w="3420" w:type="dxa"/>
            <w:vAlign w:val="center"/>
          </w:tcPr>
          <w:p w14:paraId="7A74AD37"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6926189B"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758AD570" w14:textId="77777777" w:rsidR="001D57E5" w:rsidRPr="00862F02" w:rsidRDefault="001D57E5" w:rsidP="00862F02">
            <w:pPr>
              <w:spacing w:before="29" w:line="288" w:lineRule="auto"/>
              <w:jc w:val="right"/>
              <w:rPr>
                <w:color w:val="000000"/>
                <w:sz w:val="24"/>
              </w:rPr>
            </w:pPr>
            <w:r w:rsidRPr="00862F02">
              <w:rPr>
                <w:color w:val="000000"/>
                <w:sz w:val="24"/>
              </w:rPr>
              <w:t>77,387.38</w:t>
            </w:r>
          </w:p>
        </w:tc>
        <w:tc>
          <w:tcPr>
            <w:tcW w:w="2250" w:type="dxa"/>
            <w:vAlign w:val="center"/>
          </w:tcPr>
          <w:p w14:paraId="6A2B0F70" w14:textId="77777777" w:rsidR="001D57E5" w:rsidRPr="00862F02" w:rsidRDefault="001D57E5" w:rsidP="00862F02">
            <w:pPr>
              <w:spacing w:before="29" w:line="288" w:lineRule="auto"/>
              <w:jc w:val="right"/>
              <w:rPr>
                <w:color w:val="000000"/>
                <w:sz w:val="24"/>
              </w:rPr>
            </w:pPr>
            <w:r w:rsidRPr="00862F02">
              <w:rPr>
                <w:color w:val="000000"/>
                <w:sz w:val="24"/>
              </w:rPr>
              <w:t>81,850.54</w:t>
            </w:r>
          </w:p>
        </w:tc>
      </w:tr>
      <w:tr w:rsidR="001D57E5" w:rsidRPr="0091212A" w14:paraId="68B6EECC" w14:textId="77777777" w:rsidTr="00D82DAA">
        <w:tc>
          <w:tcPr>
            <w:tcW w:w="3420" w:type="dxa"/>
            <w:vAlign w:val="center"/>
          </w:tcPr>
          <w:p w14:paraId="35AF813A"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28FD694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CBBE4FE" w14:textId="77777777" w:rsidR="001D57E5" w:rsidRPr="00862F02" w:rsidRDefault="001D57E5" w:rsidP="00862F02">
            <w:pPr>
              <w:spacing w:before="29" w:line="288" w:lineRule="auto"/>
              <w:jc w:val="right"/>
              <w:rPr>
                <w:color w:val="000000"/>
                <w:sz w:val="24"/>
              </w:rPr>
            </w:pPr>
            <w:r w:rsidRPr="00862F02">
              <w:rPr>
                <w:color w:val="000000"/>
                <w:sz w:val="24"/>
              </w:rPr>
              <w:t>9,541,241.42</w:t>
            </w:r>
          </w:p>
        </w:tc>
        <w:tc>
          <w:tcPr>
            <w:tcW w:w="2250" w:type="dxa"/>
            <w:vAlign w:val="center"/>
          </w:tcPr>
          <w:p w14:paraId="6F4C99D8" w14:textId="77777777" w:rsidR="001D57E5" w:rsidRPr="00862F02" w:rsidRDefault="001D57E5" w:rsidP="00862F02">
            <w:pPr>
              <w:spacing w:before="29" w:line="288" w:lineRule="auto"/>
              <w:jc w:val="right"/>
              <w:rPr>
                <w:color w:val="000000"/>
                <w:sz w:val="24"/>
              </w:rPr>
            </w:pPr>
            <w:r w:rsidRPr="00862F02">
              <w:rPr>
                <w:color w:val="000000"/>
                <w:sz w:val="24"/>
              </w:rPr>
              <w:t>9,130,092.34</w:t>
            </w:r>
          </w:p>
        </w:tc>
      </w:tr>
      <w:tr w:rsidR="001D57E5" w:rsidRPr="0091212A" w14:paraId="1FE08D10" w14:textId="77777777" w:rsidTr="00D82DAA">
        <w:tc>
          <w:tcPr>
            <w:tcW w:w="3420" w:type="dxa"/>
            <w:vAlign w:val="center"/>
          </w:tcPr>
          <w:p w14:paraId="4CF407B6"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48D8B7C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D0ED490"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CFD638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568574D" w14:textId="77777777" w:rsidTr="00D82DAA">
        <w:tc>
          <w:tcPr>
            <w:tcW w:w="3420" w:type="dxa"/>
            <w:vAlign w:val="center"/>
          </w:tcPr>
          <w:p w14:paraId="04904FE5"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2F55B6B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64E8E7A" w14:textId="77777777" w:rsidR="001D57E5" w:rsidRPr="00862F02" w:rsidRDefault="001D57E5" w:rsidP="00862F02">
            <w:pPr>
              <w:spacing w:before="29" w:line="288" w:lineRule="auto"/>
              <w:jc w:val="right"/>
              <w:rPr>
                <w:color w:val="000000"/>
                <w:sz w:val="24"/>
              </w:rPr>
            </w:pPr>
            <w:r w:rsidRPr="00862F02">
              <w:rPr>
                <w:color w:val="000000"/>
                <w:sz w:val="24"/>
              </w:rPr>
              <w:t>62,584.05</w:t>
            </w:r>
          </w:p>
        </w:tc>
        <w:tc>
          <w:tcPr>
            <w:tcW w:w="2250" w:type="dxa"/>
            <w:vAlign w:val="center"/>
          </w:tcPr>
          <w:p w14:paraId="0EBCA08F" w14:textId="77777777" w:rsidR="001D57E5" w:rsidRPr="00862F02" w:rsidRDefault="001D57E5" w:rsidP="00862F02">
            <w:pPr>
              <w:spacing w:before="29" w:line="288" w:lineRule="auto"/>
              <w:jc w:val="right"/>
              <w:rPr>
                <w:color w:val="000000"/>
                <w:sz w:val="24"/>
              </w:rPr>
            </w:pPr>
            <w:r w:rsidRPr="00862F02">
              <w:rPr>
                <w:color w:val="000000"/>
                <w:sz w:val="24"/>
              </w:rPr>
              <w:t>29,444.47</w:t>
            </w:r>
          </w:p>
        </w:tc>
      </w:tr>
      <w:tr w:rsidR="001D57E5" w:rsidRPr="0091212A" w14:paraId="5F3F8400" w14:textId="77777777" w:rsidTr="00D82DAA">
        <w:tc>
          <w:tcPr>
            <w:tcW w:w="3420" w:type="dxa"/>
            <w:vAlign w:val="center"/>
          </w:tcPr>
          <w:p w14:paraId="3EEA1E82"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36A12CA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03BE5AD"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4E70F36"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5840003" w14:textId="77777777" w:rsidTr="00D82DAA">
        <w:tc>
          <w:tcPr>
            <w:tcW w:w="3420" w:type="dxa"/>
            <w:vAlign w:val="center"/>
          </w:tcPr>
          <w:p w14:paraId="22B7D7BB"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01DBF1B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DD47F3F" w14:textId="77777777" w:rsidR="001D57E5" w:rsidRPr="00862F02" w:rsidRDefault="001D57E5" w:rsidP="00862F02">
            <w:pPr>
              <w:spacing w:before="29" w:line="288" w:lineRule="auto"/>
              <w:jc w:val="right"/>
              <w:rPr>
                <w:color w:val="000000"/>
                <w:sz w:val="24"/>
              </w:rPr>
            </w:pPr>
            <w:r w:rsidRPr="00862F02">
              <w:rPr>
                <w:color w:val="000000"/>
                <w:sz w:val="24"/>
              </w:rPr>
              <w:t>175,470.89</w:t>
            </w:r>
          </w:p>
        </w:tc>
        <w:tc>
          <w:tcPr>
            <w:tcW w:w="2250" w:type="dxa"/>
            <w:vAlign w:val="center"/>
          </w:tcPr>
          <w:p w14:paraId="0C229392" w14:textId="77777777" w:rsidR="001D57E5" w:rsidRPr="00862F02" w:rsidRDefault="001D57E5" w:rsidP="00862F02">
            <w:pPr>
              <w:spacing w:before="29" w:line="288" w:lineRule="auto"/>
              <w:jc w:val="right"/>
              <w:rPr>
                <w:color w:val="000000"/>
                <w:sz w:val="24"/>
              </w:rPr>
            </w:pPr>
            <w:r w:rsidRPr="00862F02">
              <w:rPr>
                <w:color w:val="000000"/>
                <w:sz w:val="24"/>
              </w:rPr>
              <w:t>-927,560.79</w:t>
            </w:r>
          </w:p>
        </w:tc>
      </w:tr>
      <w:tr w:rsidR="001D57E5" w:rsidRPr="0091212A" w14:paraId="74F06CAB" w14:textId="77777777" w:rsidTr="00D82DAA">
        <w:tc>
          <w:tcPr>
            <w:tcW w:w="3420" w:type="dxa"/>
            <w:vAlign w:val="center"/>
          </w:tcPr>
          <w:p w14:paraId="540140DD"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4F224CF4"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71EF1157" w14:textId="77777777" w:rsidR="001D57E5" w:rsidRPr="00862F02" w:rsidRDefault="001D57E5" w:rsidP="00862F02">
            <w:pPr>
              <w:spacing w:before="29" w:line="288" w:lineRule="auto"/>
              <w:jc w:val="right"/>
              <w:rPr>
                <w:color w:val="000000"/>
                <w:sz w:val="24"/>
              </w:rPr>
            </w:pPr>
            <w:r w:rsidRPr="00862F02">
              <w:rPr>
                <w:color w:val="000000"/>
                <w:sz w:val="24"/>
              </w:rPr>
              <w:t>-56,571.25</w:t>
            </w:r>
          </w:p>
        </w:tc>
        <w:tc>
          <w:tcPr>
            <w:tcW w:w="2250" w:type="dxa"/>
            <w:vAlign w:val="center"/>
          </w:tcPr>
          <w:p w14:paraId="7B793B9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C4006E6" w14:textId="77777777" w:rsidTr="00D82DAA">
        <w:tc>
          <w:tcPr>
            <w:tcW w:w="3420" w:type="dxa"/>
            <w:vAlign w:val="center"/>
          </w:tcPr>
          <w:p w14:paraId="4685C159"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14575C7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682C845"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24A021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B0F38A7" w14:textId="77777777" w:rsidTr="00D82DAA">
        <w:tc>
          <w:tcPr>
            <w:tcW w:w="3420" w:type="dxa"/>
            <w:vAlign w:val="center"/>
          </w:tcPr>
          <w:p w14:paraId="7F5582C3"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0E86718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56BEC154" w14:textId="77777777" w:rsidR="001D57E5" w:rsidRPr="00862F02" w:rsidRDefault="001D57E5" w:rsidP="00862F02">
            <w:pPr>
              <w:spacing w:before="29" w:line="288" w:lineRule="auto"/>
              <w:jc w:val="right"/>
              <w:rPr>
                <w:color w:val="000000"/>
                <w:sz w:val="24"/>
              </w:rPr>
            </w:pPr>
            <w:r w:rsidRPr="00862F02">
              <w:rPr>
                <w:color w:val="000000"/>
                <w:sz w:val="24"/>
              </w:rPr>
              <w:t>232,042.14</w:t>
            </w:r>
          </w:p>
        </w:tc>
        <w:tc>
          <w:tcPr>
            <w:tcW w:w="2250" w:type="dxa"/>
            <w:vAlign w:val="center"/>
          </w:tcPr>
          <w:p w14:paraId="6F0B9991" w14:textId="77777777" w:rsidR="001D57E5" w:rsidRPr="00862F02" w:rsidRDefault="001D57E5" w:rsidP="00862F02">
            <w:pPr>
              <w:spacing w:before="29" w:line="288" w:lineRule="auto"/>
              <w:jc w:val="right"/>
              <w:rPr>
                <w:color w:val="000000"/>
                <w:sz w:val="24"/>
              </w:rPr>
            </w:pPr>
            <w:r w:rsidRPr="00862F02">
              <w:rPr>
                <w:color w:val="000000"/>
                <w:sz w:val="24"/>
              </w:rPr>
              <w:t>-927,560.79</w:t>
            </w:r>
          </w:p>
        </w:tc>
      </w:tr>
      <w:tr w:rsidR="001D57E5" w:rsidRPr="0091212A" w14:paraId="435E6F0D" w14:textId="77777777" w:rsidTr="00D82DAA">
        <w:tc>
          <w:tcPr>
            <w:tcW w:w="3420" w:type="dxa"/>
            <w:vAlign w:val="center"/>
          </w:tcPr>
          <w:p w14:paraId="01FD2495"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6771074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7631DE0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21FA734"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7ED2F63" w14:textId="77777777" w:rsidTr="00D82DAA">
        <w:tc>
          <w:tcPr>
            <w:tcW w:w="3420" w:type="dxa"/>
            <w:vAlign w:val="center"/>
          </w:tcPr>
          <w:p w14:paraId="18D714A0"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0E3EFBD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15140E7"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45339BCF"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2DBBA094" w14:textId="77777777" w:rsidTr="00D82DAA">
        <w:tc>
          <w:tcPr>
            <w:tcW w:w="3420" w:type="dxa"/>
            <w:vAlign w:val="center"/>
          </w:tcPr>
          <w:p w14:paraId="113FC4FB" w14:textId="77777777" w:rsidR="001D57E5" w:rsidRPr="008531A5" w:rsidRDefault="001D57E5" w:rsidP="00D82DAA">
            <w:pPr>
              <w:spacing w:before="29" w:line="288" w:lineRule="auto"/>
              <w:rPr>
                <w:color w:val="000000"/>
                <w:sz w:val="24"/>
              </w:rPr>
            </w:pPr>
            <w:r w:rsidRPr="008531A5">
              <w:rPr>
                <w:rFonts w:hint="eastAsia"/>
                <w:color w:val="000000"/>
                <w:sz w:val="24"/>
              </w:rPr>
              <w:lastRenderedPageBreak/>
              <w:t>衍生工具收益</w:t>
            </w:r>
          </w:p>
        </w:tc>
        <w:tc>
          <w:tcPr>
            <w:tcW w:w="1080" w:type="dxa"/>
            <w:vAlign w:val="center"/>
          </w:tcPr>
          <w:p w14:paraId="567486C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4F62957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40C0F82"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D2DCCEB" w14:textId="77777777" w:rsidTr="00D82DAA">
        <w:tc>
          <w:tcPr>
            <w:tcW w:w="3420" w:type="dxa"/>
            <w:vAlign w:val="center"/>
          </w:tcPr>
          <w:p w14:paraId="120C2A01"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77B432D7"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570F5113"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1A62032"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FA4F1C1" w14:textId="77777777" w:rsidTr="00D82DAA">
        <w:tc>
          <w:tcPr>
            <w:tcW w:w="3420" w:type="dxa"/>
            <w:vAlign w:val="center"/>
          </w:tcPr>
          <w:p w14:paraId="411B3A66"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4C9C36F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1FF6833F" w14:textId="77777777" w:rsidR="001D57E5" w:rsidRPr="00862F02" w:rsidRDefault="001D57E5" w:rsidP="00862F02">
            <w:pPr>
              <w:spacing w:before="29" w:line="288" w:lineRule="auto"/>
              <w:jc w:val="right"/>
              <w:rPr>
                <w:color w:val="000000"/>
                <w:sz w:val="24"/>
              </w:rPr>
            </w:pPr>
            <w:r w:rsidRPr="00862F02">
              <w:rPr>
                <w:color w:val="000000"/>
                <w:sz w:val="24"/>
              </w:rPr>
              <w:t>-1,074,983.31</w:t>
            </w:r>
          </w:p>
        </w:tc>
        <w:tc>
          <w:tcPr>
            <w:tcW w:w="2250" w:type="dxa"/>
            <w:vAlign w:val="center"/>
          </w:tcPr>
          <w:p w14:paraId="4F15BA9D" w14:textId="77777777" w:rsidR="001D57E5" w:rsidRPr="00862F02" w:rsidRDefault="001D57E5" w:rsidP="00862F02">
            <w:pPr>
              <w:spacing w:before="29" w:line="288" w:lineRule="auto"/>
              <w:jc w:val="right"/>
              <w:rPr>
                <w:color w:val="000000"/>
                <w:sz w:val="24"/>
              </w:rPr>
            </w:pPr>
            <w:r w:rsidRPr="00862F02">
              <w:rPr>
                <w:color w:val="000000"/>
                <w:sz w:val="24"/>
              </w:rPr>
              <w:t>-3,822,714.82</w:t>
            </w:r>
          </w:p>
        </w:tc>
      </w:tr>
      <w:tr w:rsidR="001D57E5" w:rsidRPr="0091212A" w14:paraId="31AF62C9" w14:textId="77777777" w:rsidTr="00D82DAA">
        <w:tc>
          <w:tcPr>
            <w:tcW w:w="3420" w:type="dxa"/>
            <w:vAlign w:val="center"/>
          </w:tcPr>
          <w:p w14:paraId="45DB2EFD"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04A66A6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F4C46EE"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C4A190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2D3519E" w14:textId="77777777" w:rsidTr="00D82DAA">
        <w:tc>
          <w:tcPr>
            <w:tcW w:w="3420" w:type="dxa"/>
            <w:vAlign w:val="center"/>
          </w:tcPr>
          <w:p w14:paraId="306D7DCE"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738017E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14230C56" w14:textId="77777777" w:rsidR="001D57E5" w:rsidRPr="00862F02" w:rsidRDefault="001D57E5" w:rsidP="00862F02">
            <w:pPr>
              <w:spacing w:before="29" w:line="288" w:lineRule="auto"/>
              <w:jc w:val="right"/>
              <w:rPr>
                <w:color w:val="000000"/>
                <w:sz w:val="24"/>
              </w:rPr>
            </w:pPr>
            <w:r w:rsidRPr="00862F02">
              <w:rPr>
                <w:color w:val="000000"/>
                <w:sz w:val="24"/>
              </w:rPr>
              <w:t>50,387.50</w:t>
            </w:r>
          </w:p>
        </w:tc>
        <w:tc>
          <w:tcPr>
            <w:tcW w:w="2250" w:type="dxa"/>
            <w:vAlign w:val="center"/>
          </w:tcPr>
          <w:p w14:paraId="1F9CF0EC" w14:textId="77777777" w:rsidR="001D57E5" w:rsidRPr="00862F02" w:rsidRDefault="001D57E5" w:rsidP="00862F02">
            <w:pPr>
              <w:spacing w:before="29" w:line="288" w:lineRule="auto"/>
              <w:jc w:val="right"/>
              <w:rPr>
                <w:color w:val="000000"/>
                <w:sz w:val="24"/>
              </w:rPr>
            </w:pPr>
            <w:r w:rsidRPr="00862F02">
              <w:rPr>
                <w:color w:val="000000"/>
                <w:sz w:val="24"/>
              </w:rPr>
              <w:t>54,722.37</w:t>
            </w:r>
          </w:p>
        </w:tc>
      </w:tr>
      <w:tr w:rsidR="001D57E5" w:rsidRPr="00D520B7" w14:paraId="77051860" w14:textId="77777777" w:rsidTr="00011850">
        <w:tc>
          <w:tcPr>
            <w:tcW w:w="3420" w:type="dxa"/>
            <w:vAlign w:val="center"/>
          </w:tcPr>
          <w:p w14:paraId="5FEF09F7"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705E345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90A4E0F" w14:textId="77777777" w:rsidR="001D57E5" w:rsidRPr="00D520B7" w:rsidRDefault="001D57E5" w:rsidP="00D520B7">
            <w:pPr>
              <w:spacing w:before="29" w:line="288" w:lineRule="auto"/>
              <w:jc w:val="right"/>
              <w:rPr>
                <w:b/>
                <w:color w:val="000000"/>
                <w:sz w:val="24"/>
              </w:rPr>
            </w:pPr>
            <w:r w:rsidRPr="00D520B7">
              <w:rPr>
                <w:b/>
                <w:color w:val="000000"/>
                <w:sz w:val="24"/>
              </w:rPr>
              <w:t>3,208,902.62</w:t>
            </w:r>
          </w:p>
        </w:tc>
        <w:tc>
          <w:tcPr>
            <w:tcW w:w="2250" w:type="dxa"/>
            <w:vAlign w:val="center"/>
          </w:tcPr>
          <w:p w14:paraId="4B6183AB" w14:textId="77777777" w:rsidR="001D57E5" w:rsidRPr="00D520B7" w:rsidRDefault="001D57E5" w:rsidP="00D520B7">
            <w:pPr>
              <w:spacing w:before="29" w:line="288" w:lineRule="auto"/>
              <w:jc w:val="right"/>
              <w:rPr>
                <w:b/>
                <w:color w:val="000000"/>
                <w:sz w:val="24"/>
              </w:rPr>
            </w:pPr>
            <w:r w:rsidRPr="00D520B7">
              <w:rPr>
                <w:b/>
                <w:color w:val="000000"/>
                <w:sz w:val="24"/>
              </w:rPr>
              <w:t>2,468,428.36</w:t>
            </w:r>
          </w:p>
        </w:tc>
      </w:tr>
      <w:tr w:rsidR="001D57E5" w:rsidRPr="0091212A" w14:paraId="458D80B0" w14:textId="77777777" w:rsidTr="00011850">
        <w:tc>
          <w:tcPr>
            <w:tcW w:w="3420" w:type="dxa"/>
            <w:vAlign w:val="center"/>
          </w:tcPr>
          <w:p w14:paraId="1985123D"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21196F4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7CEA459" w14:textId="77777777" w:rsidR="001D57E5" w:rsidRPr="00862F02" w:rsidRDefault="001D57E5" w:rsidP="00862F02">
            <w:pPr>
              <w:spacing w:before="29" w:line="288" w:lineRule="auto"/>
              <w:jc w:val="right"/>
              <w:rPr>
                <w:color w:val="000000"/>
                <w:sz w:val="24"/>
              </w:rPr>
            </w:pPr>
            <w:r w:rsidRPr="00862F02">
              <w:rPr>
                <w:color w:val="000000"/>
                <w:sz w:val="24"/>
              </w:rPr>
              <w:t>1,319,065.08</w:t>
            </w:r>
          </w:p>
        </w:tc>
        <w:tc>
          <w:tcPr>
            <w:tcW w:w="2250" w:type="dxa"/>
            <w:vAlign w:val="center"/>
          </w:tcPr>
          <w:p w14:paraId="7D83D4F4" w14:textId="77777777" w:rsidR="001D57E5" w:rsidRPr="00862F02" w:rsidRDefault="001D57E5" w:rsidP="00862F02">
            <w:pPr>
              <w:spacing w:before="29" w:line="288" w:lineRule="auto"/>
              <w:jc w:val="right"/>
              <w:rPr>
                <w:color w:val="000000"/>
                <w:sz w:val="24"/>
              </w:rPr>
            </w:pPr>
            <w:r w:rsidRPr="00862F02">
              <w:rPr>
                <w:color w:val="000000"/>
                <w:sz w:val="24"/>
              </w:rPr>
              <w:t>1,079,631.04</w:t>
            </w:r>
          </w:p>
        </w:tc>
      </w:tr>
      <w:tr w:rsidR="001D57E5" w:rsidRPr="0091212A" w14:paraId="375AC1E1" w14:textId="77777777" w:rsidTr="00011850">
        <w:tc>
          <w:tcPr>
            <w:tcW w:w="3420" w:type="dxa"/>
            <w:vAlign w:val="center"/>
          </w:tcPr>
          <w:p w14:paraId="608EB714"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5E125D9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19E710F" w14:textId="77777777" w:rsidR="001D57E5" w:rsidRPr="00862F02" w:rsidRDefault="001D57E5" w:rsidP="00862F02">
            <w:pPr>
              <w:spacing w:before="29" w:line="288" w:lineRule="auto"/>
              <w:jc w:val="right"/>
              <w:rPr>
                <w:color w:val="000000"/>
                <w:sz w:val="24"/>
              </w:rPr>
            </w:pPr>
            <w:r w:rsidRPr="00862F02">
              <w:rPr>
                <w:color w:val="000000"/>
                <w:sz w:val="24"/>
              </w:rPr>
              <w:t>439,688.36</w:t>
            </w:r>
          </w:p>
        </w:tc>
        <w:tc>
          <w:tcPr>
            <w:tcW w:w="2250" w:type="dxa"/>
            <w:vAlign w:val="center"/>
          </w:tcPr>
          <w:p w14:paraId="36640D30" w14:textId="77777777" w:rsidR="001D57E5" w:rsidRPr="00862F02" w:rsidRDefault="001D57E5" w:rsidP="00862F02">
            <w:pPr>
              <w:spacing w:before="29" w:line="288" w:lineRule="auto"/>
              <w:jc w:val="right"/>
              <w:rPr>
                <w:color w:val="000000"/>
                <w:sz w:val="24"/>
              </w:rPr>
            </w:pPr>
            <w:r w:rsidRPr="00862F02">
              <w:rPr>
                <w:color w:val="000000"/>
                <w:sz w:val="24"/>
              </w:rPr>
              <w:t>359,877.04</w:t>
            </w:r>
          </w:p>
        </w:tc>
      </w:tr>
      <w:tr w:rsidR="001D57E5" w:rsidRPr="0091212A" w14:paraId="1D222930" w14:textId="77777777" w:rsidTr="00011850">
        <w:tc>
          <w:tcPr>
            <w:tcW w:w="3420" w:type="dxa"/>
            <w:vAlign w:val="center"/>
          </w:tcPr>
          <w:p w14:paraId="2FCCB912"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5BE4A35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D5ACBC4"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F4820E1"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C474594" w14:textId="77777777" w:rsidTr="00011850">
        <w:tc>
          <w:tcPr>
            <w:tcW w:w="3420" w:type="dxa"/>
            <w:vAlign w:val="center"/>
          </w:tcPr>
          <w:p w14:paraId="4292DAEC"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16E56A53"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7A2CBCC7" w14:textId="77777777" w:rsidR="001D57E5" w:rsidRPr="00862F02" w:rsidRDefault="001D57E5" w:rsidP="00862F02">
            <w:pPr>
              <w:spacing w:before="29" w:line="288" w:lineRule="auto"/>
              <w:jc w:val="right"/>
              <w:rPr>
                <w:color w:val="000000"/>
                <w:sz w:val="24"/>
              </w:rPr>
            </w:pPr>
            <w:r w:rsidRPr="00862F02">
              <w:rPr>
                <w:color w:val="000000"/>
                <w:sz w:val="24"/>
              </w:rPr>
              <w:t>31,332.28</w:t>
            </w:r>
          </w:p>
        </w:tc>
        <w:tc>
          <w:tcPr>
            <w:tcW w:w="2250" w:type="dxa"/>
            <w:vAlign w:val="center"/>
          </w:tcPr>
          <w:p w14:paraId="21531B33" w14:textId="77777777" w:rsidR="001D57E5" w:rsidRPr="00862F02" w:rsidRDefault="001D57E5" w:rsidP="00862F02">
            <w:pPr>
              <w:spacing w:before="29" w:line="288" w:lineRule="auto"/>
              <w:jc w:val="right"/>
              <w:rPr>
                <w:color w:val="000000"/>
                <w:sz w:val="24"/>
              </w:rPr>
            </w:pPr>
            <w:r w:rsidRPr="00862F02">
              <w:rPr>
                <w:color w:val="000000"/>
                <w:sz w:val="24"/>
              </w:rPr>
              <w:t>10,612.27</w:t>
            </w:r>
          </w:p>
        </w:tc>
      </w:tr>
      <w:tr w:rsidR="001D57E5" w:rsidRPr="0091212A" w14:paraId="22886EC3" w14:textId="77777777" w:rsidTr="00011850">
        <w:tc>
          <w:tcPr>
            <w:tcW w:w="3420" w:type="dxa"/>
            <w:vAlign w:val="center"/>
          </w:tcPr>
          <w:p w14:paraId="2544EE46"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6075AD0C"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D7C995A" w14:textId="77777777" w:rsidR="001D57E5" w:rsidRPr="00862F02" w:rsidRDefault="001D57E5" w:rsidP="00862F02">
            <w:pPr>
              <w:spacing w:before="29" w:line="288" w:lineRule="auto"/>
              <w:jc w:val="right"/>
              <w:rPr>
                <w:color w:val="000000"/>
                <w:sz w:val="24"/>
              </w:rPr>
            </w:pPr>
            <w:r w:rsidRPr="00862F02">
              <w:rPr>
                <w:color w:val="000000"/>
                <w:sz w:val="24"/>
              </w:rPr>
              <w:t>1,186,121.24</w:t>
            </w:r>
          </w:p>
        </w:tc>
        <w:tc>
          <w:tcPr>
            <w:tcW w:w="2250" w:type="dxa"/>
            <w:vAlign w:val="center"/>
          </w:tcPr>
          <w:p w14:paraId="5013CC10" w14:textId="77777777" w:rsidR="001D57E5" w:rsidRPr="00862F02" w:rsidRDefault="001D57E5" w:rsidP="00862F02">
            <w:pPr>
              <w:spacing w:before="29" w:line="288" w:lineRule="auto"/>
              <w:jc w:val="right"/>
              <w:rPr>
                <w:color w:val="000000"/>
                <w:sz w:val="24"/>
              </w:rPr>
            </w:pPr>
            <w:r w:rsidRPr="00862F02">
              <w:rPr>
                <w:color w:val="000000"/>
                <w:sz w:val="24"/>
              </w:rPr>
              <w:t>769,335.16</w:t>
            </w:r>
          </w:p>
        </w:tc>
      </w:tr>
      <w:tr w:rsidR="001D57E5" w:rsidRPr="0091212A" w14:paraId="494617C1" w14:textId="77777777" w:rsidTr="00011850">
        <w:tc>
          <w:tcPr>
            <w:tcW w:w="3420" w:type="dxa"/>
            <w:vAlign w:val="center"/>
          </w:tcPr>
          <w:p w14:paraId="670DE65C"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1B4B481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21A6192" w14:textId="77777777" w:rsidR="001D57E5" w:rsidRPr="00862F02" w:rsidRDefault="001D57E5" w:rsidP="00862F02">
            <w:pPr>
              <w:spacing w:before="29" w:line="288" w:lineRule="auto"/>
              <w:jc w:val="right"/>
              <w:rPr>
                <w:color w:val="000000"/>
                <w:sz w:val="24"/>
              </w:rPr>
            </w:pPr>
            <w:r w:rsidRPr="00862F02">
              <w:rPr>
                <w:color w:val="000000"/>
                <w:sz w:val="24"/>
              </w:rPr>
              <w:t>1,186,121.24</w:t>
            </w:r>
          </w:p>
        </w:tc>
        <w:tc>
          <w:tcPr>
            <w:tcW w:w="2250" w:type="dxa"/>
            <w:vAlign w:val="center"/>
          </w:tcPr>
          <w:p w14:paraId="391DDA22" w14:textId="77777777" w:rsidR="001D57E5" w:rsidRPr="00862F02" w:rsidRDefault="001D57E5" w:rsidP="00862F02">
            <w:pPr>
              <w:spacing w:before="29" w:line="288" w:lineRule="auto"/>
              <w:jc w:val="right"/>
              <w:rPr>
                <w:color w:val="000000"/>
                <w:sz w:val="24"/>
              </w:rPr>
            </w:pPr>
            <w:r w:rsidRPr="00862F02">
              <w:rPr>
                <w:color w:val="000000"/>
                <w:sz w:val="24"/>
              </w:rPr>
              <w:t>769,335.16</w:t>
            </w:r>
          </w:p>
        </w:tc>
      </w:tr>
      <w:tr w:rsidR="001D57E5" w:rsidRPr="0091212A" w14:paraId="4DDE0FE6" w14:textId="77777777" w:rsidTr="00011850">
        <w:tc>
          <w:tcPr>
            <w:tcW w:w="3420" w:type="dxa"/>
            <w:vAlign w:val="center"/>
          </w:tcPr>
          <w:p w14:paraId="210A12F1" w14:textId="77777777"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14:paraId="1A857A8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0DB936E7" w14:textId="77777777" w:rsidR="001D57E5" w:rsidRPr="00862F02" w:rsidRDefault="001D57E5" w:rsidP="00862F02">
            <w:pPr>
              <w:spacing w:before="29" w:line="288" w:lineRule="auto"/>
              <w:jc w:val="right"/>
              <w:rPr>
                <w:color w:val="000000"/>
                <w:sz w:val="24"/>
              </w:rPr>
            </w:pPr>
            <w:r w:rsidRPr="00862F02">
              <w:rPr>
                <w:color w:val="000000"/>
                <w:sz w:val="24"/>
              </w:rPr>
              <w:t>232,695.66</w:t>
            </w:r>
          </w:p>
        </w:tc>
        <w:tc>
          <w:tcPr>
            <w:tcW w:w="2250" w:type="dxa"/>
            <w:vAlign w:val="center"/>
          </w:tcPr>
          <w:p w14:paraId="157BEA74" w14:textId="77777777" w:rsidR="001D57E5" w:rsidRPr="00862F02" w:rsidRDefault="001D57E5" w:rsidP="00862F02">
            <w:pPr>
              <w:spacing w:before="29" w:line="288" w:lineRule="auto"/>
              <w:jc w:val="right"/>
              <w:rPr>
                <w:color w:val="000000"/>
                <w:sz w:val="24"/>
              </w:rPr>
            </w:pPr>
            <w:r w:rsidRPr="00862F02">
              <w:rPr>
                <w:color w:val="000000"/>
                <w:sz w:val="24"/>
              </w:rPr>
              <w:t>248,972.85</w:t>
            </w:r>
          </w:p>
        </w:tc>
      </w:tr>
      <w:tr w:rsidR="001D57E5" w:rsidRPr="0091212A" w14:paraId="178EEEEB" w14:textId="77777777" w:rsidTr="00011850">
        <w:tc>
          <w:tcPr>
            <w:tcW w:w="3420" w:type="dxa"/>
            <w:vAlign w:val="center"/>
          </w:tcPr>
          <w:p w14:paraId="5B14C764"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4732233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97CDCCD" w14:textId="77777777" w:rsidR="001D57E5" w:rsidRPr="00D520B7" w:rsidRDefault="001D57E5" w:rsidP="00D520B7">
            <w:pPr>
              <w:spacing w:before="29" w:line="288" w:lineRule="auto"/>
              <w:jc w:val="right"/>
              <w:rPr>
                <w:b/>
                <w:color w:val="000000"/>
                <w:sz w:val="24"/>
              </w:rPr>
            </w:pPr>
            <w:r w:rsidRPr="00D520B7">
              <w:rPr>
                <w:b/>
                <w:color w:val="000000"/>
                <w:sz w:val="24"/>
              </w:rPr>
              <w:t>5,623,185.31</w:t>
            </w:r>
          </w:p>
        </w:tc>
        <w:tc>
          <w:tcPr>
            <w:tcW w:w="2250" w:type="dxa"/>
            <w:vAlign w:val="center"/>
          </w:tcPr>
          <w:p w14:paraId="762F81AE" w14:textId="77777777" w:rsidR="001D57E5" w:rsidRPr="00D520B7" w:rsidRDefault="001D57E5" w:rsidP="00D520B7">
            <w:pPr>
              <w:spacing w:before="29" w:line="288" w:lineRule="auto"/>
              <w:jc w:val="right"/>
              <w:rPr>
                <w:b/>
                <w:color w:val="000000"/>
                <w:sz w:val="24"/>
              </w:rPr>
            </w:pPr>
            <w:r w:rsidRPr="00D520B7">
              <w:rPr>
                <w:b/>
                <w:color w:val="000000"/>
                <w:sz w:val="24"/>
              </w:rPr>
              <w:t>2,077,405.75</w:t>
            </w:r>
          </w:p>
        </w:tc>
      </w:tr>
      <w:tr w:rsidR="001D57E5" w:rsidRPr="0091212A" w14:paraId="55EDFC60" w14:textId="77777777" w:rsidTr="00011850">
        <w:tc>
          <w:tcPr>
            <w:tcW w:w="3420" w:type="dxa"/>
            <w:vAlign w:val="center"/>
          </w:tcPr>
          <w:p w14:paraId="617066D7" w14:textId="77777777"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30262C29"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378E38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FBCB81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D415CAA" w14:textId="77777777" w:rsidTr="00011850">
        <w:tc>
          <w:tcPr>
            <w:tcW w:w="3420" w:type="dxa"/>
            <w:vAlign w:val="center"/>
          </w:tcPr>
          <w:p w14:paraId="25F7E26B"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31B5D9C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871200F" w14:textId="77777777" w:rsidR="001D57E5" w:rsidRPr="00D520B7" w:rsidRDefault="001D57E5" w:rsidP="00D520B7">
            <w:pPr>
              <w:spacing w:before="29" w:line="288" w:lineRule="auto"/>
              <w:jc w:val="right"/>
              <w:rPr>
                <w:b/>
                <w:color w:val="000000"/>
                <w:sz w:val="24"/>
              </w:rPr>
            </w:pPr>
            <w:r w:rsidRPr="00D520B7">
              <w:rPr>
                <w:b/>
                <w:color w:val="000000"/>
                <w:sz w:val="24"/>
              </w:rPr>
              <w:t>5,623,185.31</w:t>
            </w:r>
          </w:p>
        </w:tc>
        <w:tc>
          <w:tcPr>
            <w:tcW w:w="2250" w:type="dxa"/>
            <w:vAlign w:val="center"/>
          </w:tcPr>
          <w:p w14:paraId="16E794BA" w14:textId="77777777" w:rsidR="001D57E5" w:rsidRPr="00D520B7" w:rsidRDefault="001D57E5" w:rsidP="00D520B7">
            <w:pPr>
              <w:spacing w:before="29" w:line="288" w:lineRule="auto"/>
              <w:jc w:val="right"/>
              <w:rPr>
                <w:b/>
                <w:color w:val="000000"/>
                <w:sz w:val="24"/>
              </w:rPr>
            </w:pPr>
            <w:r w:rsidRPr="00D520B7">
              <w:rPr>
                <w:b/>
                <w:color w:val="000000"/>
                <w:sz w:val="24"/>
              </w:rPr>
              <w:t>2,077,405.75</w:t>
            </w:r>
          </w:p>
        </w:tc>
      </w:tr>
    </w:tbl>
    <w:p w14:paraId="5F8CCF55" w14:textId="77777777" w:rsidR="001A59F9" w:rsidRPr="0091212A" w:rsidRDefault="001A59F9" w:rsidP="00026C9C">
      <w:pPr>
        <w:spacing w:line="360" w:lineRule="auto"/>
        <w:rPr>
          <w:rFonts w:asciiTheme="minorEastAsia" w:eastAsiaTheme="minorEastAsia" w:hAnsiTheme="minorEastAsia"/>
          <w:color w:val="000000"/>
          <w:szCs w:val="21"/>
        </w:rPr>
      </w:pPr>
    </w:p>
    <w:p w14:paraId="37FAC719" w14:textId="77777777" w:rsidR="001A59F9" w:rsidRPr="00480B3C" w:rsidRDefault="001A59F9" w:rsidP="00480B3C">
      <w:pPr>
        <w:pStyle w:val="20"/>
        <w:spacing w:before="29" w:after="0" w:line="288" w:lineRule="auto"/>
        <w:rPr>
          <w:rFonts w:ascii="Times New Roman" w:hAnsi="Times New Roman"/>
          <w:kern w:val="0"/>
          <w:szCs w:val="24"/>
        </w:rPr>
      </w:pPr>
      <w:bookmarkStart w:id="133" w:name="_Toc225498270"/>
      <w:bookmarkStart w:id="134" w:name="_Toc361324875"/>
      <w:bookmarkStart w:id="135" w:name="_Toc50978020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33"/>
      <w:bookmarkEnd w:id="134"/>
      <w:bookmarkEnd w:id="135"/>
    </w:p>
    <w:p w14:paraId="2AB4CE0B"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交银施罗德信用添利债券证券投资基金（</w:t>
      </w:r>
      <w:r w:rsidRPr="00480B3C">
        <w:rPr>
          <w:color w:val="000000"/>
          <w:sz w:val="24"/>
        </w:rPr>
        <w:t>LOF</w:t>
      </w:r>
      <w:r w:rsidRPr="00480B3C">
        <w:rPr>
          <w:color w:val="000000"/>
          <w:sz w:val="24"/>
        </w:rPr>
        <w:t>）</w:t>
      </w:r>
    </w:p>
    <w:p w14:paraId="75514C2B"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4AE3F519"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69EA2D64" w14:textId="77777777" w:rsidTr="0009357E">
        <w:tc>
          <w:tcPr>
            <w:tcW w:w="2410" w:type="dxa"/>
            <w:vMerge w:val="restart"/>
            <w:vAlign w:val="center"/>
          </w:tcPr>
          <w:p w14:paraId="263E9414"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49C38E7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6E3E5FB2"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05485C5C" w14:textId="77777777" w:rsidTr="0009357E">
        <w:tc>
          <w:tcPr>
            <w:tcW w:w="2410" w:type="dxa"/>
            <w:vMerge/>
            <w:vAlign w:val="center"/>
          </w:tcPr>
          <w:p w14:paraId="57DC4DBD" w14:textId="77777777" w:rsidR="001A59F9" w:rsidRPr="00480B3C" w:rsidRDefault="001A59F9" w:rsidP="00480B3C">
            <w:pPr>
              <w:spacing w:before="29" w:line="288" w:lineRule="auto"/>
              <w:jc w:val="center"/>
              <w:rPr>
                <w:b/>
                <w:color w:val="000000"/>
                <w:sz w:val="24"/>
              </w:rPr>
            </w:pPr>
          </w:p>
        </w:tc>
        <w:tc>
          <w:tcPr>
            <w:tcW w:w="2196" w:type="dxa"/>
            <w:vAlign w:val="center"/>
          </w:tcPr>
          <w:p w14:paraId="399F2187"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28D61807"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3864922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7109C6A3" w14:textId="77777777" w:rsidTr="0009357E">
        <w:tc>
          <w:tcPr>
            <w:tcW w:w="2410" w:type="dxa"/>
            <w:vAlign w:val="center"/>
          </w:tcPr>
          <w:p w14:paraId="440BD5A4"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150FD277" w14:textId="77777777" w:rsidR="001A59F9" w:rsidRPr="00862F02" w:rsidRDefault="001A59F9" w:rsidP="00862F02">
            <w:pPr>
              <w:spacing w:before="29" w:line="288" w:lineRule="auto"/>
              <w:jc w:val="right"/>
              <w:rPr>
                <w:color w:val="000000"/>
                <w:sz w:val="24"/>
              </w:rPr>
            </w:pPr>
            <w:r w:rsidRPr="00862F02">
              <w:rPr>
                <w:color w:val="000000"/>
                <w:sz w:val="24"/>
              </w:rPr>
              <w:t>155,437,827.99</w:t>
            </w:r>
          </w:p>
        </w:tc>
        <w:tc>
          <w:tcPr>
            <w:tcW w:w="2197" w:type="dxa"/>
            <w:vAlign w:val="center"/>
          </w:tcPr>
          <w:p w14:paraId="1B09E990" w14:textId="77777777" w:rsidR="001A59F9" w:rsidRPr="00862F02" w:rsidRDefault="001A59F9" w:rsidP="00862F02">
            <w:pPr>
              <w:spacing w:before="29" w:line="288" w:lineRule="auto"/>
              <w:jc w:val="right"/>
              <w:rPr>
                <w:color w:val="000000"/>
                <w:sz w:val="24"/>
              </w:rPr>
            </w:pPr>
            <w:r w:rsidRPr="00862F02">
              <w:rPr>
                <w:color w:val="000000"/>
                <w:sz w:val="24"/>
              </w:rPr>
              <w:t>54,339,310.44</w:t>
            </w:r>
          </w:p>
        </w:tc>
        <w:tc>
          <w:tcPr>
            <w:tcW w:w="2197" w:type="dxa"/>
            <w:vAlign w:val="center"/>
          </w:tcPr>
          <w:p w14:paraId="6651F3FB" w14:textId="77777777" w:rsidR="001A59F9" w:rsidRPr="00862F02" w:rsidRDefault="001A59F9" w:rsidP="00862F02">
            <w:pPr>
              <w:spacing w:before="29" w:line="288" w:lineRule="auto"/>
              <w:jc w:val="right"/>
              <w:rPr>
                <w:color w:val="000000"/>
                <w:sz w:val="24"/>
              </w:rPr>
            </w:pPr>
            <w:r w:rsidRPr="00862F02">
              <w:rPr>
                <w:color w:val="000000"/>
                <w:sz w:val="24"/>
              </w:rPr>
              <w:t>209,777,138.43</w:t>
            </w:r>
          </w:p>
        </w:tc>
      </w:tr>
      <w:tr w:rsidR="001A59F9" w:rsidRPr="0091212A" w14:paraId="623DA700" w14:textId="77777777" w:rsidTr="0009357E">
        <w:tc>
          <w:tcPr>
            <w:tcW w:w="2410" w:type="dxa"/>
            <w:vAlign w:val="center"/>
          </w:tcPr>
          <w:p w14:paraId="1F164EFB"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35E0BF16"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A0F88E9" w14:textId="77777777" w:rsidR="001A59F9" w:rsidRPr="00862F02" w:rsidRDefault="001A59F9" w:rsidP="00862F02">
            <w:pPr>
              <w:spacing w:before="29" w:line="288" w:lineRule="auto"/>
              <w:jc w:val="right"/>
              <w:rPr>
                <w:color w:val="000000"/>
                <w:sz w:val="24"/>
              </w:rPr>
            </w:pPr>
            <w:r w:rsidRPr="00862F02">
              <w:rPr>
                <w:color w:val="000000"/>
                <w:sz w:val="24"/>
              </w:rPr>
              <w:t>5,623,185.31</w:t>
            </w:r>
          </w:p>
        </w:tc>
        <w:tc>
          <w:tcPr>
            <w:tcW w:w="2197" w:type="dxa"/>
            <w:vAlign w:val="center"/>
          </w:tcPr>
          <w:p w14:paraId="110404ED" w14:textId="77777777" w:rsidR="001A59F9" w:rsidRPr="00862F02" w:rsidRDefault="001A59F9" w:rsidP="00862F02">
            <w:pPr>
              <w:spacing w:before="29" w:line="288" w:lineRule="auto"/>
              <w:jc w:val="right"/>
              <w:rPr>
                <w:color w:val="000000"/>
                <w:sz w:val="24"/>
              </w:rPr>
            </w:pPr>
            <w:r w:rsidRPr="00862F02">
              <w:rPr>
                <w:color w:val="000000"/>
                <w:sz w:val="24"/>
              </w:rPr>
              <w:t>5,623,185.31</w:t>
            </w:r>
          </w:p>
        </w:tc>
      </w:tr>
      <w:tr w:rsidR="001A59F9" w:rsidRPr="0091212A" w14:paraId="4AFFCEF3" w14:textId="77777777" w:rsidTr="0009357E">
        <w:tc>
          <w:tcPr>
            <w:tcW w:w="2410" w:type="dxa"/>
            <w:vAlign w:val="center"/>
          </w:tcPr>
          <w:p w14:paraId="723C9FF6"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w:t>
            </w:r>
            <w:r w:rsidRPr="00A04958">
              <w:rPr>
                <w:rFonts w:hint="eastAsia"/>
                <w:color w:val="000000"/>
                <w:sz w:val="24"/>
              </w:rPr>
              <w:lastRenderedPageBreak/>
              <w:t>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1AD18EF7" w14:textId="77777777" w:rsidR="001A59F9" w:rsidRPr="00862F02" w:rsidRDefault="001A59F9" w:rsidP="00862F02">
            <w:pPr>
              <w:spacing w:before="29" w:line="288" w:lineRule="auto"/>
              <w:jc w:val="right"/>
              <w:rPr>
                <w:color w:val="000000"/>
                <w:sz w:val="24"/>
              </w:rPr>
            </w:pPr>
            <w:r w:rsidRPr="00862F02">
              <w:rPr>
                <w:color w:val="000000"/>
                <w:sz w:val="24"/>
              </w:rPr>
              <w:lastRenderedPageBreak/>
              <w:t>-7,345,205.73</w:t>
            </w:r>
          </w:p>
        </w:tc>
        <w:tc>
          <w:tcPr>
            <w:tcW w:w="2197" w:type="dxa"/>
            <w:vAlign w:val="center"/>
          </w:tcPr>
          <w:p w14:paraId="74665119" w14:textId="77777777" w:rsidR="001A59F9" w:rsidRPr="00862F02" w:rsidRDefault="001A59F9" w:rsidP="00862F02">
            <w:pPr>
              <w:spacing w:before="29" w:line="288" w:lineRule="auto"/>
              <w:jc w:val="right"/>
              <w:rPr>
                <w:color w:val="000000"/>
                <w:sz w:val="24"/>
              </w:rPr>
            </w:pPr>
            <w:r w:rsidRPr="00862F02">
              <w:rPr>
                <w:color w:val="000000"/>
                <w:sz w:val="24"/>
              </w:rPr>
              <w:t>-3,463,171.37</w:t>
            </w:r>
          </w:p>
        </w:tc>
        <w:tc>
          <w:tcPr>
            <w:tcW w:w="2197" w:type="dxa"/>
            <w:vAlign w:val="center"/>
          </w:tcPr>
          <w:p w14:paraId="14423534" w14:textId="77777777" w:rsidR="001A59F9" w:rsidRPr="00862F02" w:rsidRDefault="001A59F9" w:rsidP="00862F02">
            <w:pPr>
              <w:spacing w:before="29" w:line="288" w:lineRule="auto"/>
              <w:jc w:val="right"/>
              <w:rPr>
                <w:color w:val="000000"/>
                <w:sz w:val="24"/>
              </w:rPr>
            </w:pPr>
            <w:r w:rsidRPr="00862F02">
              <w:rPr>
                <w:color w:val="000000"/>
                <w:sz w:val="24"/>
              </w:rPr>
              <w:t>-10,808,377.10</w:t>
            </w:r>
          </w:p>
        </w:tc>
      </w:tr>
      <w:tr w:rsidR="001A59F9" w:rsidRPr="0091212A" w14:paraId="5FA383A4" w14:textId="77777777" w:rsidTr="0009357E">
        <w:tc>
          <w:tcPr>
            <w:tcW w:w="2410" w:type="dxa"/>
            <w:vAlign w:val="center"/>
          </w:tcPr>
          <w:p w14:paraId="52B32FEB"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3F423CF0" w14:textId="77777777" w:rsidR="001A59F9" w:rsidRPr="00862F02" w:rsidRDefault="001A59F9" w:rsidP="00862F02">
            <w:pPr>
              <w:spacing w:before="29" w:line="288" w:lineRule="auto"/>
              <w:jc w:val="right"/>
              <w:rPr>
                <w:color w:val="000000"/>
                <w:sz w:val="24"/>
              </w:rPr>
            </w:pPr>
            <w:r w:rsidRPr="00862F02">
              <w:rPr>
                <w:color w:val="000000"/>
                <w:sz w:val="24"/>
              </w:rPr>
              <w:t>153,625,959.80</w:t>
            </w:r>
          </w:p>
        </w:tc>
        <w:tc>
          <w:tcPr>
            <w:tcW w:w="2197" w:type="dxa"/>
            <w:vAlign w:val="center"/>
          </w:tcPr>
          <w:p w14:paraId="6B28929C" w14:textId="77777777" w:rsidR="001A59F9" w:rsidRPr="00862F02" w:rsidRDefault="001A59F9" w:rsidP="00862F02">
            <w:pPr>
              <w:spacing w:before="29" w:line="288" w:lineRule="auto"/>
              <w:jc w:val="right"/>
              <w:rPr>
                <w:color w:val="000000"/>
                <w:sz w:val="24"/>
              </w:rPr>
            </w:pPr>
            <w:r w:rsidRPr="00862F02">
              <w:rPr>
                <w:color w:val="000000"/>
                <w:sz w:val="24"/>
              </w:rPr>
              <w:t>56,125,592.17</w:t>
            </w:r>
          </w:p>
        </w:tc>
        <w:tc>
          <w:tcPr>
            <w:tcW w:w="2197" w:type="dxa"/>
            <w:vAlign w:val="center"/>
          </w:tcPr>
          <w:p w14:paraId="0E8D5932" w14:textId="77777777" w:rsidR="001A59F9" w:rsidRPr="00862F02" w:rsidRDefault="001A59F9" w:rsidP="00862F02">
            <w:pPr>
              <w:spacing w:before="29" w:line="288" w:lineRule="auto"/>
              <w:jc w:val="right"/>
              <w:rPr>
                <w:color w:val="000000"/>
                <w:sz w:val="24"/>
              </w:rPr>
            </w:pPr>
            <w:r w:rsidRPr="00862F02">
              <w:rPr>
                <w:color w:val="000000"/>
                <w:sz w:val="24"/>
              </w:rPr>
              <w:t>209,751,551.97</w:t>
            </w:r>
          </w:p>
        </w:tc>
      </w:tr>
      <w:tr w:rsidR="001A59F9" w:rsidRPr="0091212A" w14:paraId="561D9693" w14:textId="77777777" w:rsidTr="0009357E">
        <w:tc>
          <w:tcPr>
            <w:tcW w:w="2410" w:type="dxa"/>
            <w:vAlign w:val="center"/>
          </w:tcPr>
          <w:p w14:paraId="1EFE186D"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14:paraId="14FBCC04" w14:textId="77777777" w:rsidR="001A59F9" w:rsidRPr="00862F02" w:rsidRDefault="001A59F9" w:rsidP="00862F02">
            <w:pPr>
              <w:spacing w:before="29" w:line="288" w:lineRule="auto"/>
              <w:jc w:val="right"/>
              <w:rPr>
                <w:color w:val="000000"/>
                <w:sz w:val="24"/>
              </w:rPr>
            </w:pPr>
            <w:r w:rsidRPr="00862F02">
              <w:rPr>
                <w:color w:val="000000"/>
                <w:sz w:val="24"/>
              </w:rPr>
              <w:t>-160,971,165.53</w:t>
            </w:r>
          </w:p>
        </w:tc>
        <w:tc>
          <w:tcPr>
            <w:tcW w:w="2197" w:type="dxa"/>
            <w:vAlign w:val="center"/>
          </w:tcPr>
          <w:p w14:paraId="1ACE74B2" w14:textId="77777777" w:rsidR="001A59F9" w:rsidRPr="00862F02" w:rsidRDefault="001A59F9" w:rsidP="00862F02">
            <w:pPr>
              <w:spacing w:before="29" w:line="288" w:lineRule="auto"/>
              <w:jc w:val="right"/>
              <w:rPr>
                <w:color w:val="000000"/>
                <w:sz w:val="24"/>
              </w:rPr>
            </w:pPr>
            <w:r w:rsidRPr="00862F02">
              <w:rPr>
                <w:color w:val="000000"/>
                <w:sz w:val="24"/>
              </w:rPr>
              <w:t>-59,588,763.54</w:t>
            </w:r>
          </w:p>
        </w:tc>
        <w:tc>
          <w:tcPr>
            <w:tcW w:w="2197" w:type="dxa"/>
            <w:vAlign w:val="center"/>
          </w:tcPr>
          <w:p w14:paraId="7D5F8FD3" w14:textId="77777777" w:rsidR="001A59F9" w:rsidRPr="00862F02" w:rsidRDefault="001A59F9" w:rsidP="00862F02">
            <w:pPr>
              <w:spacing w:before="29" w:line="288" w:lineRule="auto"/>
              <w:jc w:val="right"/>
              <w:rPr>
                <w:color w:val="000000"/>
                <w:sz w:val="24"/>
              </w:rPr>
            </w:pPr>
            <w:r w:rsidRPr="00862F02">
              <w:rPr>
                <w:color w:val="000000"/>
                <w:sz w:val="24"/>
              </w:rPr>
              <w:t>-220,559,929.07</w:t>
            </w:r>
          </w:p>
        </w:tc>
      </w:tr>
      <w:tr w:rsidR="001A59F9" w:rsidRPr="0091212A" w14:paraId="6A1EF698" w14:textId="77777777" w:rsidTr="0009357E">
        <w:tc>
          <w:tcPr>
            <w:tcW w:w="2410" w:type="dxa"/>
            <w:vAlign w:val="center"/>
          </w:tcPr>
          <w:p w14:paraId="4826683C"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04798FAE"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4689BD6F"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2D352025"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54997EFF" w14:textId="77777777" w:rsidTr="0009357E">
        <w:tc>
          <w:tcPr>
            <w:tcW w:w="2410" w:type="dxa"/>
            <w:vAlign w:val="center"/>
          </w:tcPr>
          <w:p w14:paraId="40E7062D"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79E4C7D5" w14:textId="77777777" w:rsidR="001A59F9" w:rsidRPr="00862F02" w:rsidRDefault="001A59F9" w:rsidP="00862F02">
            <w:pPr>
              <w:spacing w:before="29" w:line="288" w:lineRule="auto"/>
              <w:jc w:val="right"/>
              <w:rPr>
                <w:color w:val="000000"/>
                <w:sz w:val="24"/>
              </w:rPr>
            </w:pPr>
            <w:r w:rsidRPr="00862F02">
              <w:rPr>
                <w:color w:val="000000"/>
                <w:sz w:val="24"/>
              </w:rPr>
              <w:t>148,092,622.26</w:t>
            </w:r>
          </w:p>
        </w:tc>
        <w:tc>
          <w:tcPr>
            <w:tcW w:w="2197" w:type="dxa"/>
            <w:vAlign w:val="center"/>
          </w:tcPr>
          <w:p w14:paraId="58D32E43" w14:textId="77777777" w:rsidR="001A59F9" w:rsidRPr="00862F02" w:rsidRDefault="001A59F9" w:rsidP="00862F02">
            <w:pPr>
              <w:spacing w:before="29" w:line="288" w:lineRule="auto"/>
              <w:jc w:val="right"/>
              <w:rPr>
                <w:color w:val="000000"/>
                <w:sz w:val="24"/>
              </w:rPr>
            </w:pPr>
            <w:r w:rsidRPr="00862F02">
              <w:rPr>
                <w:color w:val="000000"/>
                <w:sz w:val="24"/>
              </w:rPr>
              <w:t>56,499,324.38</w:t>
            </w:r>
          </w:p>
        </w:tc>
        <w:tc>
          <w:tcPr>
            <w:tcW w:w="2197" w:type="dxa"/>
            <w:vAlign w:val="center"/>
          </w:tcPr>
          <w:p w14:paraId="38A2B228" w14:textId="77777777" w:rsidR="001A59F9" w:rsidRPr="00862F02" w:rsidRDefault="001A59F9" w:rsidP="00862F02">
            <w:pPr>
              <w:spacing w:before="29" w:line="288" w:lineRule="auto"/>
              <w:jc w:val="right"/>
              <w:rPr>
                <w:color w:val="000000"/>
                <w:sz w:val="24"/>
              </w:rPr>
            </w:pPr>
            <w:r w:rsidRPr="00862F02">
              <w:rPr>
                <w:color w:val="000000"/>
                <w:sz w:val="24"/>
              </w:rPr>
              <w:t>204,591,946.64</w:t>
            </w:r>
          </w:p>
        </w:tc>
      </w:tr>
      <w:tr w:rsidR="001A59F9" w:rsidRPr="0091212A" w14:paraId="2E361BA7" w14:textId="77777777" w:rsidTr="0009357E">
        <w:tc>
          <w:tcPr>
            <w:tcW w:w="2410" w:type="dxa"/>
            <w:vMerge w:val="restart"/>
            <w:vAlign w:val="center"/>
          </w:tcPr>
          <w:p w14:paraId="1FA9EE0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551C6F62"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3EE9E655" w14:textId="77777777"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5D30538A" w14:textId="77777777" w:rsidTr="0009357E">
        <w:tc>
          <w:tcPr>
            <w:tcW w:w="2410" w:type="dxa"/>
            <w:vMerge/>
            <w:vAlign w:val="center"/>
          </w:tcPr>
          <w:p w14:paraId="6CCFA829" w14:textId="77777777" w:rsidR="001A59F9" w:rsidRPr="00480B3C" w:rsidRDefault="001A59F9" w:rsidP="00480B3C">
            <w:pPr>
              <w:spacing w:before="29" w:line="288" w:lineRule="auto"/>
              <w:jc w:val="center"/>
              <w:rPr>
                <w:b/>
                <w:color w:val="000000"/>
                <w:sz w:val="24"/>
              </w:rPr>
            </w:pPr>
          </w:p>
        </w:tc>
        <w:tc>
          <w:tcPr>
            <w:tcW w:w="2196" w:type="dxa"/>
            <w:vAlign w:val="center"/>
          </w:tcPr>
          <w:p w14:paraId="75732C92"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5E81CAA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3448855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7EC2B0B7" w14:textId="77777777" w:rsidTr="0009357E">
        <w:tc>
          <w:tcPr>
            <w:tcW w:w="2410" w:type="dxa"/>
            <w:vAlign w:val="center"/>
          </w:tcPr>
          <w:p w14:paraId="2201B56B"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36998D02" w14:textId="77777777" w:rsidR="001A59F9" w:rsidRPr="00862F02" w:rsidRDefault="001A59F9" w:rsidP="00862F02">
            <w:pPr>
              <w:spacing w:before="29" w:line="288" w:lineRule="auto"/>
              <w:jc w:val="right"/>
              <w:rPr>
                <w:color w:val="000000"/>
                <w:sz w:val="24"/>
              </w:rPr>
            </w:pPr>
            <w:r w:rsidRPr="00862F02">
              <w:rPr>
                <w:color w:val="000000"/>
                <w:sz w:val="24"/>
              </w:rPr>
              <w:t>94,921,723.81</w:t>
            </w:r>
          </w:p>
        </w:tc>
        <w:tc>
          <w:tcPr>
            <w:tcW w:w="2197" w:type="dxa"/>
            <w:vAlign w:val="center"/>
          </w:tcPr>
          <w:p w14:paraId="3BC355FA" w14:textId="77777777" w:rsidR="001A59F9" w:rsidRPr="00862F02" w:rsidRDefault="001A59F9" w:rsidP="00862F02">
            <w:pPr>
              <w:spacing w:before="29" w:line="288" w:lineRule="auto"/>
              <w:jc w:val="right"/>
              <w:rPr>
                <w:color w:val="000000"/>
                <w:sz w:val="24"/>
              </w:rPr>
            </w:pPr>
            <w:r w:rsidRPr="00862F02">
              <w:rPr>
                <w:color w:val="000000"/>
                <w:sz w:val="24"/>
              </w:rPr>
              <w:t>30,933,736.93</w:t>
            </w:r>
          </w:p>
        </w:tc>
        <w:tc>
          <w:tcPr>
            <w:tcW w:w="2197" w:type="dxa"/>
            <w:vAlign w:val="center"/>
          </w:tcPr>
          <w:p w14:paraId="4FC61FE7" w14:textId="77777777" w:rsidR="001A59F9" w:rsidRPr="00862F02" w:rsidRDefault="001A59F9" w:rsidP="00862F02">
            <w:pPr>
              <w:spacing w:before="29" w:line="288" w:lineRule="auto"/>
              <w:jc w:val="right"/>
              <w:rPr>
                <w:color w:val="000000"/>
                <w:sz w:val="24"/>
              </w:rPr>
            </w:pPr>
            <w:r w:rsidRPr="00862F02">
              <w:rPr>
                <w:color w:val="000000"/>
                <w:sz w:val="24"/>
              </w:rPr>
              <w:t>125,855,460.74</w:t>
            </w:r>
          </w:p>
        </w:tc>
      </w:tr>
      <w:tr w:rsidR="001A59F9" w:rsidRPr="0091212A" w14:paraId="051E4D26" w14:textId="77777777" w:rsidTr="0009357E">
        <w:tc>
          <w:tcPr>
            <w:tcW w:w="2410" w:type="dxa"/>
            <w:vAlign w:val="center"/>
          </w:tcPr>
          <w:p w14:paraId="0E02477B"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087CFBD9"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DD67638" w14:textId="77777777" w:rsidR="001A59F9" w:rsidRPr="00862F02" w:rsidRDefault="001A59F9" w:rsidP="00862F02">
            <w:pPr>
              <w:spacing w:before="29" w:line="288" w:lineRule="auto"/>
              <w:jc w:val="right"/>
              <w:rPr>
                <w:color w:val="000000"/>
                <w:sz w:val="24"/>
              </w:rPr>
            </w:pPr>
            <w:r w:rsidRPr="00862F02">
              <w:rPr>
                <w:color w:val="000000"/>
                <w:sz w:val="24"/>
              </w:rPr>
              <w:t>2,077,405.75</w:t>
            </w:r>
          </w:p>
        </w:tc>
        <w:tc>
          <w:tcPr>
            <w:tcW w:w="2197" w:type="dxa"/>
            <w:vAlign w:val="center"/>
          </w:tcPr>
          <w:p w14:paraId="678219A2" w14:textId="77777777" w:rsidR="001A59F9" w:rsidRPr="00862F02" w:rsidRDefault="001A59F9" w:rsidP="00862F02">
            <w:pPr>
              <w:spacing w:before="29" w:line="288" w:lineRule="auto"/>
              <w:jc w:val="right"/>
              <w:rPr>
                <w:color w:val="000000"/>
                <w:sz w:val="24"/>
              </w:rPr>
            </w:pPr>
            <w:r w:rsidRPr="00862F02">
              <w:rPr>
                <w:color w:val="000000"/>
                <w:sz w:val="24"/>
              </w:rPr>
              <w:t>2,077,405.75</w:t>
            </w:r>
          </w:p>
        </w:tc>
      </w:tr>
      <w:tr w:rsidR="001A59F9" w:rsidRPr="0091212A" w14:paraId="1AA455C1" w14:textId="77777777" w:rsidTr="0009357E">
        <w:tc>
          <w:tcPr>
            <w:tcW w:w="2410" w:type="dxa"/>
            <w:vAlign w:val="center"/>
          </w:tcPr>
          <w:p w14:paraId="7682507E"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0056D9A1" w14:textId="77777777" w:rsidR="001A59F9" w:rsidRPr="00862F02" w:rsidRDefault="001A59F9" w:rsidP="00862F02">
            <w:pPr>
              <w:spacing w:before="29" w:line="288" w:lineRule="auto"/>
              <w:jc w:val="right"/>
              <w:rPr>
                <w:color w:val="000000"/>
                <w:sz w:val="24"/>
              </w:rPr>
            </w:pPr>
            <w:r w:rsidRPr="00862F02">
              <w:rPr>
                <w:color w:val="000000"/>
                <w:sz w:val="24"/>
              </w:rPr>
              <w:t>60,516,104.18</w:t>
            </w:r>
          </w:p>
        </w:tc>
        <w:tc>
          <w:tcPr>
            <w:tcW w:w="2197" w:type="dxa"/>
            <w:vAlign w:val="center"/>
          </w:tcPr>
          <w:p w14:paraId="1EE79FAD" w14:textId="77777777" w:rsidR="001A59F9" w:rsidRPr="00862F02" w:rsidRDefault="001A59F9" w:rsidP="00862F02">
            <w:pPr>
              <w:spacing w:before="29" w:line="288" w:lineRule="auto"/>
              <w:jc w:val="right"/>
              <w:rPr>
                <w:color w:val="000000"/>
                <w:sz w:val="24"/>
              </w:rPr>
            </w:pPr>
            <w:r w:rsidRPr="00862F02">
              <w:rPr>
                <w:color w:val="000000"/>
                <w:sz w:val="24"/>
              </w:rPr>
              <w:t>21,328,167.76</w:t>
            </w:r>
          </w:p>
        </w:tc>
        <w:tc>
          <w:tcPr>
            <w:tcW w:w="2197" w:type="dxa"/>
            <w:vAlign w:val="center"/>
          </w:tcPr>
          <w:p w14:paraId="36E56D71" w14:textId="77777777" w:rsidR="001A59F9" w:rsidRPr="00862F02" w:rsidRDefault="001A59F9" w:rsidP="00862F02">
            <w:pPr>
              <w:spacing w:before="29" w:line="288" w:lineRule="auto"/>
              <w:jc w:val="right"/>
              <w:rPr>
                <w:color w:val="000000"/>
                <w:sz w:val="24"/>
              </w:rPr>
            </w:pPr>
            <w:r w:rsidRPr="00862F02">
              <w:rPr>
                <w:color w:val="000000"/>
                <w:sz w:val="24"/>
              </w:rPr>
              <w:t>81,844,271.94</w:t>
            </w:r>
          </w:p>
        </w:tc>
      </w:tr>
      <w:tr w:rsidR="001A59F9" w:rsidRPr="0091212A" w14:paraId="5BAFAE3D" w14:textId="77777777" w:rsidTr="0009357E">
        <w:tc>
          <w:tcPr>
            <w:tcW w:w="2410" w:type="dxa"/>
            <w:vAlign w:val="center"/>
          </w:tcPr>
          <w:p w14:paraId="2D7A8E74"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51B7BA9A" w14:textId="77777777" w:rsidR="001A59F9" w:rsidRPr="00151625" w:rsidRDefault="001A59F9" w:rsidP="00862F02">
            <w:pPr>
              <w:spacing w:before="29" w:line="288" w:lineRule="auto"/>
              <w:jc w:val="right"/>
              <w:rPr>
                <w:color w:val="000000"/>
                <w:sz w:val="24"/>
              </w:rPr>
            </w:pPr>
            <w:r w:rsidRPr="00151625">
              <w:rPr>
                <w:color w:val="000000"/>
                <w:sz w:val="24"/>
              </w:rPr>
              <w:t>231,232,734.18</w:t>
            </w:r>
          </w:p>
        </w:tc>
        <w:tc>
          <w:tcPr>
            <w:tcW w:w="2197" w:type="dxa"/>
            <w:vAlign w:val="center"/>
          </w:tcPr>
          <w:p w14:paraId="107E8435" w14:textId="77777777" w:rsidR="001A59F9" w:rsidRPr="00862F02" w:rsidRDefault="001A59F9" w:rsidP="00862F02">
            <w:pPr>
              <w:spacing w:line="360" w:lineRule="auto"/>
              <w:jc w:val="right"/>
              <w:rPr>
                <w:color w:val="000000"/>
                <w:sz w:val="24"/>
              </w:rPr>
            </w:pPr>
            <w:r w:rsidRPr="00862F02">
              <w:rPr>
                <w:color w:val="000000"/>
                <w:sz w:val="24"/>
              </w:rPr>
              <w:t>79,250,196.23</w:t>
            </w:r>
          </w:p>
        </w:tc>
        <w:tc>
          <w:tcPr>
            <w:tcW w:w="2197" w:type="dxa"/>
            <w:vAlign w:val="center"/>
          </w:tcPr>
          <w:p w14:paraId="60A2AC0F" w14:textId="77777777" w:rsidR="001A59F9" w:rsidRPr="00862F02" w:rsidRDefault="001A59F9" w:rsidP="00862F02">
            <w:pPr>
              <w:spacing w:line="360" w:lineRule="auto"/>
              <w:jc w:val="right"/>
              <w:rPr>
                <w:color w:val="000000"/>
                <w:sz w:val="24"/>
              </w:rPr>
            </w:pPr>
            <w:r w:rsidRPr="00862F02">
              <w:rPr>
                <w:color w:val="000000"/>
                <w:sz w:val="24"/>
              </w:rPr>
              <w:t>310,482,930.41</w:t>
            </w:r>
          </w:p>
        </w:tc>
      </w:tr>
      <w:tr w:rsidR="001A59F9" w:rsidRPr="0091212A" w14:paraId="7C695E23" w14:textId="77777777" w:rsidTr="0009357E">
        <w:tc>
          <w:tcPr>
            <w:tcW w:w="2410" w:type="dxa"/>
            <w:vAlign w:val="center"/>
          </w:tcPr>
          <w:p w14:paraId="7DBC3E7C"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14:paraId="39B62391" w14:textId="77777777" w:rsidR="001A59F9" w:rsidRPr="00862F02" w:rsidRDefault="001A59F9" w:rsidP="00862F02">
            <w:pPr>
              <w:spacing w:before="29" w:line="288" w:lineRule="auto"/>
              <w:jc w:val="right"/>
              <w:rPr>
                <w:color w:val="000000"/>
                <w:sz w:val="24"/>
              </w:rPr>
            </w:pPr>
            <w:r w:rsidRPr="00862F02">
              <w:rPr>
                <w:color w:val="000000"/>
                <w:sz w:val="24"/>
              </w:rPr>
              <w:t>-170,716,630.00</w:t>
            </w:r>
          </w:p>
        </w:tc>
        <w:tc>
          <w:tcPr>
            <w:tcW w:w="2197" w:type="dxa"/>
            <w:vAlign w:val="center"/>
          </w:tcPr>
          <w:p w14:paraId="1B7F49B8" w14:textId="77777777" w:rsidR="001A59F9" w:rsidRPr="00862F02" w:rsidRDefault="001A59F9" w:rsidP="00862F02">
            <w:pPr>
              <w:spacing w:before="29" w:line="288" w:lineRule="auto"/>
              <w:jc w:val="right"/>
              <w:rPr>
                <w:color w:val="000000"/>
                <w:sz w:val="24"/>
              </w:rPr>
            </w:pPr>
            <w:r w:rsidRPr="00862F02">
              <w:rPr>
                <w:color w:val="000000"/>
                <w:sz w:val="24"/>
              </w:rPr>
              <w:t>-57,922,028.47</w:t>
            </w:r>
          </w:p>
        </w:tc>
        <w:tc>
          <w:tcPr>
            <w:tcW w:w="2197" w:type="dxa"/>
            <w:vAlign w:val="center"/>
          </w:tcPr>
          <w:p w14:paraId="7D3BDBBA" w14:textId="77777777" w:rsidR="001A59F9" w:rsidRPr="00862F02" w:rsidRDefault="001A59F9" w:rsidP="00862F02">
            <w:pPr>
              <w:spacing w:before="29" w:line="288" w:lineRule="auto"/>
              <w:jc w:val="right"/>
              <w:rPr>
                <w:color w:val="000000"/>
                <w:sz w:val="24"/>
              </w:rPr>
            </w:pPr>
            <w:r w:rsidRPr="00862F02">
              <w:rPr>
                <w:color w:val="000000"/>
                <w:sz w:val="24"/>
              </w:rPr>
              <w:t>-228,638,658.47</w:t>
            </w:r>
          </w:p>
        </w:tc>
      </w:tr>
      <w:tr w:rsidR="001A59F9" w:rsidRPr="0091212A" w14:paraId="386A768B" w14:textId="77777777" w:rsidTr="0009357E">
        <w:tc>
          <w:tcPr>
            <w:tcW w:w="2410" w:type="dxa"/>
            <w:vAlign w:val="center"/>
          </w:tcPr>
          <w:p w14:paraId="714D5062"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3E11C08E"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4A14D24A"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1BD43E65"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5058DBE1" w14:textId="77777777" w:rsidTr="0009357E">
        <w:tc>
          <w:tcPr>
            <w:tcW w:w="2410" w:type="dxa"/>
            <w:vAlign w:val="center"/>
          </w:tcPr>
          <w:p w14:paraId="675281C5"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63494326" w14:textId="77777777" w:rsidR="001A59F9" w:rsidRPr="00862F02" w:rsidRDefault="001A59F9" w:rsidP="00862F02">
            <w:pPr>
              <w:spacing w:before="29" w:line="288" w:lineRule="auto"/>
              <w:jc w:val="right"/>
              <w:rPr>
                <w:color w:val="000000"/>
                <w:sz w:val="24"/>
              </w:rPr>
            </w:pPr>
            <w:r w:rsidRPr="00862F02">
              <w:rPr>
                <w:color w:val="000000"/>
                <w:sz w:val="24"/>
              </w:rPr>
              <w:t>155,437,827.99</w:t>
            </w:r>
          </w:p>
        </w:tc>
        <w:tc>
          <w:tcPr>
            <w:tcW w:w="2197" w:type="dxa"/>
            <w:vAlign w:val="center"/>
          </w:tcPr>
          <w:p w14:paraId="0CA1E7D1" w14:textId="77777777" w:rsidR="001A59F9" w:rsidRPr="00862F02" w:rsidRDefault="001A59F9" w:rsidP="00862F02">
            <w:pPr>
              <w:spacing w:before="29" w:line="288" w:lineRule="auto"/>
              <w:jc w:val="right"/>
              <w:rPr>
                <w:color w:val="000000"/>
                <w:sz w:val="24"/>
              </w:rPr>
            </w:pPr>
            <w:r w:rsidRPr="00862F02">
              <w:rPr>
                <w:color w:val="000000"/>
                <w:sz w:val="24"/>
              </w:rPr>
              <w:t>54,339,310.44</w:t>
            </w:r>
          </w:p>
        </w:tc>
        <w:tc>
          <w:tcPr>
            <w:tcW w:w="2197" w:type="dxa"/>
            <w:vAlign w:val="center"/>
          </w:tcPr>
          <w:p w14:paraId="3A46FCB1" w14:textId="77777777" w:rsidR="001A59F9" w:rsidRPr="00862F02" w:rsidRDefault="001A59F9" w:rsidP="00862F02">
            <w:pPr>
              <w:spacing w:before="29" w:line="288" w:lineRule="auto"/>
              <w:jc w:val="right"/>
              <w:rPr>
                <w:color w:val="000000"/>
                <w:sz w:val="24"/>
              </w:rPr>
            </w:pPr>
            <w:r w:rsidRPr="00862F02">
              <w:rPr>
                <w:color w:val="000000"/>
                <w:sz w:val="24"/>
              </w:rPr>
              <w:t>209,777,138.43</w:t>
            </w:r>
          </w:p>
        </w:tc>
      </w:tr>
    </w:tbl>
    <w:p w14:paraId="7BF82ECF"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7B28C6DD"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6661FC4D"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14:paraId="58190517"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52E52B81"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225498271"/>
      <w:bookmarkStart w:id="137" w:name="_Toc361324876"/>
      <w:bookmarkStart w:id="138" w:name="_Toc509780210"/>
      <w:r w:rsidRPr="00AD0E47">
        <w:rPr>
          <w:rFonts w:ascii="Times New Roman" w:hAnsi="Times New Roman"/>
          <w:kern w:val="0"/>
          <w:szCs w:val="24"/>
        </w:rPr>
        <w:lastRenderedPageBreak/>
        <w:t xml:space="preserve">7.4 </w:t>
      </w:r>
      <w:r w:rsidRPr="00AD0E47">
        <w:rPr>
          <w:rFonts w:ascii="Times New Roman" w:hAnsi="Times New Roman" w:hint="eastAsia"/>
          <w:kern w:val="0"/>
          <w:szCs w:val="24"/>
        </w:rPr>
        <w:t>报表附注</w:t>
      </w:r>
      <w:bookmarkEnd w:id="136"/>
      <w:bookmarkEnd w:id="137"/>
      <w:bookmarkEnd w:id="138"/>
    </w:p>
    <w:p w14:paraId="3CC2E023"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50978021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9"/>
    </w:p>
    <w:p w14:paraId="1B1D6440" w14:textId="77777777" w:rsidR="00BA6C77" w:rsidRDefault="00737A0A">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w:t>
      </w:r>
      <w:proofErr w:type="gramStart"/>
      <w:r>
        <w:rPr>
          <w:color w:val="000000"/>
          <w:sz w:val="24"/>
        </w:rPr>
        <w:t>原基金</w:t>
      </w:r>
      <w:proofErr w:type="gramEnd"/>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w:t>
      </w:r>
      <w:proofErr w:type="gramStart"/>
      <w:r>
        <w:rPr>
          <w:color w:val="000000"/>
          <w:sz w:val="24"/>
        </w:rPr>
        <w:t>原基金</w:t>
      </w:r>
      <w:proofErr w:type="gramEnd"/>
      <w:r>
        <w:rPr>
          <w:color w:val="000000"/>
          <w:sz w:val="24"/>
        </w:rPr>
        <w:t>首次设立募集不包括认购资金利息共募集资本人民币</w:t>
      </w:r>
      <w:r>
        <w:rPr>
          <w:color w:val="000000"/>
          <w:sz w:val="24"/>
        </w:rPr>
        <w:t>1,894,760,542.88</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14:paraId="519BB44E" w14:textId="77777777" w:rsidR="00BA6C77" w:rsidRDefault="00B166DF">
      <w:pPr>
        <w:spacing w:before="29" w:line="288" w:lineRule="auto"/>
        <w:ind w:firstLineChars="200" w:firstLine="480"/>
        <w:rPr>
          <w:color w:val="000000"/>
          <w:sz w:val="24"/>
        </w:rPr>
      </w:pPr>
      <w:r w:rsidRPr="00DA7DFE">
        <w:rPr>
          <w:rFonts w:hint="eastAsia"/>
          <w:color w:val="000000"/>
          <w:sz w:val="24"/>
        </w:rPr>
        <w:t>根据《交银施罗德信用添利债券证券投资基金基金合同》和《交银施罗德基金管理有限公司关于交银施罗德信用添利债券证券投资基金转为上市开放式</w:t>
      </w:r>
      <w:r w:rsidRPr="00DA7DFE">
        <w:rPr>
          <w:rFonts w:hint="eastAsia"/>
          <w:color w:val="000000"/>
          <w:sz w:val="24"/>
        </w:rPr>
        <w:t>(LOF)</w:t>
      </w:r>
      <w:r w:rsidRPr="00DA7DFE">
        <w:rPr>
          <w:rFonts w:hint="eastAsia"/>
          <w:color w:val="000000"/>
          <w:sz w:val="24"/>
        </w:rPr>
        <w:t>运作暨开放日常申购、赎回业务并参与部分代销机构前端申购费率优惠活动的公告》的有关规定，</w:t>
      </w:r>
      <w:r>
        <w:rPr>
          <w:color w:val="000000"/>
          <w:sz w:val="24"/>
        </w:rPr>
        <w:t>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r w:rsidR="00737A0A">
        <w:rPr>
          <w:color w:val="000000"/>
          <w:sz w:val="24"/>
        </w:rPr>
        <w:t>。</w:t>
      </w:r>
    </w:p>
    <w:p w14:paraId="5D60F1FF" w14:textId="77777777" w:rsidR="00BA6C77" w:rsidRDefault="00737A0A">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w:t>
      </w:r>
      <w:proofErr w:type="gramStart"/>
      <w:r>
        <w:rPr>
          <w:color w:val="000000"/>
          <w:sz w:val="24"/>
        </w:rPr>
        <w:t>原基金</w:t>
      </w:r>
      <w:proofErr w:type="gramEnd"/>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14:paraId="6B309F6C" w14:textId="77777777" w:rsidR="00BA6C77" w:rsidRDefault="00737A0A">
      <w:pPr>
        <w:spacing w:before="29" w:line="288" w:lineRule="auto"/>
        <w:ind w:firstLineChars="200" w:firstLine="480"/>
        <w:rPr>
          <w:color w:val="000000"/>
          <w:sz w:val="24"/>
        </w:rPr>
      </w:pPr>
      <w:r>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w:t>
      </w:r>
      <w:proofErr w:type="gramStart"/>
      <w:r>
        <w:rPr>
          <w:color w:val="000000"/>
          <w:sz w:val="24"/>
        </w:rPr>
        <w:t>券</w:t>
      </w:r>
      <w:proofErr w:type="gramEnd"/>
      <w:r>
        <w:rPr>
          <w:color w:val="000000"/>
          <w:sz w:val="24"/>
        </w:rPr>
        <w:t>、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w:t>
      </w:r>
      <w:proofErr w:type="gramStart"/>
      <w:r>
        <w:rPr>
          <w:color w:val="000000"/>
          <w:sz w:val="24"/>
        </w:rPr>
        <w:t>券</w:t>
      </w:r>
      <w:proofErr w:type="gramEnd"/>
      <w:r>
        <w:rPr>
          <w:color w:val="000000"/>
          <w:sz w:val="24"/>
        </w:rPr>
        <w:t>转股形成</w:t>
      </w:r>
      <w:r>
        <w:rPr>
          <w:color w:val="000000"/>
          <w:sz w:val="24"/>
        </w:rPr>
        <w:lastRenderedPageBreak/>
        <w:t>的股票、因持有股票被派发的权证、因投资于分离交易可转债而产生的权证。本基金对债券等固定收益类资产的投资比例不低于基金资产的</w:t>
      </w:r>
      <w:r>
        <w:rPr>
          <w:color w:val="000000"/>
          <w:sz w:val="24"/>
        </w:rPr>
        <w:t>80%</w:t>
      </w:r>
      <w:r>
        <w:rPr>
          <w:color w:val="000000"/>
          <w:sz w:val="24"/>
        </w:rPr>
        <w:t>，其中对信用债券的投资比例不低于固定收益类资产的</w:t>
      </w:r>
      <w:r>
        <w:rPr>
          <w:color w:val="000000"/>
          <w:sz w:val="24"/>
        </w:rPr>
        <w:t>80%</w:t>
      </w:r>
      <w:r>
        <w:rPr>
          <w:color w:val="000000"/>
          <w:sz w:val="24"/>
        </w:rPr>
        <w:t>；对股票、权证等非固定收益类资产的投资比例不高于基金资产的</w:t>
      </w:r>
      <w:r>
        <w:rPr>
          <w:color w:val="000000"/>
          <w:sz w:val="24"/>
        </w:rPr>
        <w:t>20%</w:t>
      </w:r>
      <w:r>
        <w:rPr>
          <w:color w:val="000000"/>
          <w:sz w:val="24"/>
        </w:rPr>
        <w:t>；其中现金及到期日在一年以内的政府债券的投资比例合计不低于基金资产净值的</w:t>
      </w:r>
      <w:r>
        <w:rPr>
          <w:color w:val="000000"/>
          <w:sz w:val="24"/>
        </w:rPr>
        <w:t>5%</w:t>
      </w:r>
      <w:r>
        <w:rPr>
          <w:color w:val="000000"/>
          <w:sz w:val="24"/>
        </w:rPr>
        <w:t>。本基金的业绩比较基准为：</w:t>
      </w:r>
      <w:r>
        <w:rPr>
          <w:color w:val="000000"/>
          <w:sz w:val="24"/>
        </w:rPr>
        <w:t>80%×</w:t>
      </w:r>
      <w:r>
        <w:rPr>
          <w:color w:val="000000"/>
          <w:sz w:val="24"/>
        </w:rPr>
        <w:t>中</w:t>
      </w:r>
      <w:proofErr w:type="gramStart"/>
      <w:r>
        <w:rPr>
          <w:color w:val="000000"/>
          <w:sz w:val="24"/>
        </w:rPr>
        <w:t>债企业债总全价指数</w:t>
      </w:r>
      <w:proofErr w:type="gramEnd"/>
      <w:r>
        <w:rPr>
          <w:color w:val="000000"/>
          <w:sz w:val="24"/>
        </w:rPr>
        <w:t>收益率</w:t>
      </w:r>
      <w:r>
        <w:rPr>
          <w:color w:val="000000"/>
          <w:sz w:val="24"/>
        </w:rPr>
        <w:t>+20%×</w:t>
      </w:r>
      <w:r>
        <w:rPr>
          <w:color w:val="000000"/>
          <w:sz w:val="24"/>
        </w:rPr>
        <w:t>中债国债总</w:t>
      </w:r>
      <w:proofErr w:type="gramStart"/>
      <w:r>
        <w:rPr>
          <w:color w:val="000000"/>
          <w:sz w:val="24"/>
        </w:rPr>
        <w:t>全价指数</w:t>
      </w:r>
      <w:proofErr w:type="gramEnd"/>
      <w:r>
        <w:rPr>
          <w:color w:val="000000"/>
          <w:sz w:val="24"/>
        </w:rPr>
        <w:t>收益率。</w:t>
      </w:r>
    </w:p>
    <w:p w14:paraId="4360DFA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14:paraId="767004D1"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4275C441"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50978021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40"/>
    </w:p>
    <w:p w14:paraId="3AF6D50B" w14:textId="77777777" w:rsidR="001A59F9"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颁布的《证券投资基金会计核算业务指引》、《交银施罗德信用添利债券证券投资基金基金合同》和在财务报表附注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14:paraId="2A57E243" w14:textId="77777777" w:rsidR="00B166DF" w:rsidRPr="00B166DF" w:rsidRDefault="00B166DF" w:rsidP="00B166DF">
      <w:pPr>
        <w:spacing w:before="29" w:line="288" w:lineRule="auto"/>
        <w:ind w:firstLineChars="200" w:firstLine="480"/>
        <w:rPr>
          <w:color w:val="000000"/>
          <w:sz w:val="24"/>
        </w:rPr>
      </w:pPr>
      <w:r w:rsidRPr="00DA7DFE">
        <w:rPr>
          <w:rFonts w:hint="eastAsia"/>
          <w:color w:val="000000"/>
          <w:sz w:val="24"/>
        </w:rPr>
        <w:t>本财务报表以持续经营为基础编制。</w:t>
      </w:r>
    </w:p>
    <w:p w14:paraId="088FE0F6"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12B5EED3"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50978021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41"/>
    </w:p>
    <w:p w14:paraId="6897C3A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14:paraId="2138F36C"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20DF3A59"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50978021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42"/>
    </w:p>
    <w:p w14:paraId="2ECE2014" w14:textId="77777777" w:rsidR="001A59F9" w:rsidRPr="00AD0E47" w:rsidRDefault="001A59F9" w:rsidP="00AD0E47">
      <w:pPr>
        <w:pStyle w:val="20"/>
        <w:spacing w:before="29" w:after="0" w:line="288" w:lineRule="auto"/>
        <w:rPr>
          <w:rFonts w:ascii="Times New Roman" w:hAnsi="Times New Roman"/>
          <w:kern w:val="0"/>
          <w:szCs w:val="24"/>
        </w:rPr>
      </w:pPr>
      <w:bookmarkStart w:id="143" w:name="_Toc509780215"/>
      <w:r w:rsidRPr="00AD0E47">
        <w:rPr>
          <w:rFonts w:ascii="Times New Roman" w:hAnsi="Times New Roman"/>
          <w:kern w:val="0"/>
          <w:szCs w:val="24"/>
        </w:rPr>
        <w:t>7.4.4.1</w:t>
      </w:r>
      <w:r w:rsidRPr="00AD0E47">
        <w:rPr>
          <w:rFonts w:ascii="Times New Roman" w:hAnsi="Times New Roman" w:hint="eastAsia"/>
          <w:kern w:val="0"/>
          <w:szCs w:val="24"/>
        </w:rPr>
        <w:t>会计年度</w:t>
      </w:r>
      <w:bookmarkEnd w:id="143"/>
    </w:p>
    <w:p w14:paraId="34B17E80"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184EC92C"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21885A34"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50978021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44"/>
    </w:p>
    <w:p w14:paraId="06F93FBB"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230E9D50"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2B5B845"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50978021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45"/>
    </w:p>
    <w:p w14:paraId="106AD702" w14:textId="77777777" w:rsidR="00BA6C77" w:rsidRDefault="00737A0A">
      <w:pPr>
        <w:spacing w:before="29" w:line="288" w:lineRule="auto"/>
        <w:ind w:firstLineChars="200" w:firstLine="480"/>
        <w:rPr>
          <w:color w:val="000000"/>
          <w:sz w:val="24"/>
        </w:rPr>
      </w:pPr>
      <w:r>
        <w:rPr>
          <w:color w:val="000000"/>
          <w:sz w:val="24"/>
        </w:rPr>
        <w:t>(1)</w:t>
      </w:r>
      <w:r>
        <w:rPr>
          <w:color w:val="000000"/>
          <w:sz w:val="24"/>
        </w:rPr>
        <w:t>金融资产的分类</w:t>
      </w:r>
    </w:p>
    <w:p w14:paraId="6DC71416" w14:textId="77777777" w:rsidR="00BA6C77" w:rsidRDefault="00737A0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w:t>
      </w:r>
      <w:r>
        <w:rPr>
          <w:color w:val="000000"/>
          <w:sz w:val="24"/>
        </w:rPr>
        <w:lastRenderedPageBreak/>
        <w:t>期投资。</w:t>
      </w:r>
    </w:p>
    <w:p w14:paraId="095A6EDB" w14:textId="77777777" w:rsidR="00BA6C77" w:rsidRDefault="00737A0A">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6D5B7989" w14:textId="77777777" w:rsidR="00BA6C77" w:rsidRDefault="00737A0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69525C87" w14:textId="77777777" w:rsidR="00BA6C77" w:rsidRDefault="00737A0A">
      <w:pPr>
        <w:spacing w:before="29" w:line="288" w:lineRule="auto"/>
        <w:ind w:firstLineChars="200" w:firstLine="480"/>
        <w:rPr>
          <w:color w:val="000000"/>
          <w:sz w:val="24"/>
        </w:rPr>
      </w:pPr>
      <w:r>
        <w:rPr>
          <w:color w:val="000000"/>
          <w:sz w:val="24"/>
        </w:rPr>
        <w:t>(2)</w:t>
      </w:r>
      <w:r>
        <w:rPr>
          <w:color w:val="000000"/>
          <w:sz w:val="24"/>
        </w:rPr>
        <w:t>金融负债的分类</w:t>
      </w:r>
    </w:p>
    <w:p w14:paraId="17B48648"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03902677"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C206072" w14:textId="77777777" w:rsidR="001A59F9" w:rsidRPr="00AD0E47" w:rsidRDefault="001A59F9" w:rsidP="00AD0E47">
      <w:pPr>
        <w:pStyle w:val="20"/>
        <w:spacing w:before="29" w:after="0" w:line="288" w:lineRule="auto"/>
        <w:rPr>
          <w:rFonts w:ascii="Times New Roman" w:hAnsi="Times New Roman"/>
          <w:kern w:val="0"/>
          <w:szCs w:val="24"/>
        </w:rPr>
      </w:pPr>
      <w:bookmarkStart w:id="146" w:name="_Toc50978021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6"/>
    </w:p>
    <w:p w14:paraId="1120DE9E" w14:textId="77777777" w:rsidR="00BA6C77" w:rsidRDefault="00737A0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350907C6" w14:textId="77777777" w:rsidR="00BA6C77" w:rsidRDefault="00737A0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14:paraId="367C0F7F" w14:textId="77777777" w:rsidR="00BA6C77" w:rsidRDefault="00737A0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506B4970" w14:textId="77777777" w:rsidR="00BA6C77" w:rsidRDefault="00737A0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3EED2069"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2A01240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8CEF543" w14:textId="77777777" w:rsidR="001A59F9" w:rsidRPr="00AD0E47" w:rsidRDefault="001A59F9" w:rsidP="00AD0E47">
      <w:pPr>
        <w:pStyle w:val="20"/>
        <w:spacing w:before="29" w:after="0" w:line="288" w:lineRule="auto"/>
        <w:rPr>
          <w:rFonts w:ascii="Times New Roman" w:hAnsi="Times New Roman"/>
          <w:kern w:val="0"/>
          <w:szCs w:val="24"/>
        </w:rPr>
      </w:pPr>
      <w:bookmarkStart w:id="147" w:name="_Toc50978021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7"/>
    </w:p>
    <w:p w14:paraId="06A3B5FA" w14:textId="77777777" w:rsidR="00BA6C77" w:rsidRDefault="00737A0A">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5188F8DB" w14:textId="77777777" w:rsidR="00BA6C77" w:rsidRDefault="00737A0A">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w:t>
      </w:r>
      <w:r>
        <w:rPr>
          <w:color w:val="000000"/>
          <w:sz w:val="24"/>
        </w:rPr>
        <w:lastRenderedPageBreak/>
        <w:t>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EBFDCE0" w14:textId="77777777" w:rsidR="00BA6C77" w:rsidRDefault="00737A0A">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718945C1" w14:textId="77777777"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14:paraId="3A45E8C9"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2700419C" w14:textId="77777777" w:rsidR="001A59F9" w:rsidRPr="00AD0E47" w:rsidRDefault="001A59F9" w:rsidP="00AD0E47">
      <w:pPr>
        <w:pStyle w:val="20"/>
        <w:spacing w:before="29" w:after="0" w:line="288" w:lineRule="auto"/>
        <w:rPr>
          <w:rFonts w:ascii="Times New Roman" w:hAnsi="Times New Roman"/>
          <w:kern w:val="0"/>
          <w:szCs w:val="24"/>
        </w:rPr>
      </w:pPr>
      <w:bookmarkStart w:id="148" w:name="_Toc50978022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8"/>
      <w:proofErr w:type="gramEnd"/>
    </w:p>
    <w:p w14:paraId="4FE1C84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14:paraId="23CE0884"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22981ED"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50978022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9"/>
    </w:p>
    <w:p w14:paraId="7D6A2FFE" w14:textId="77777777" w:rsidR="00CF094C" w:rsidRPr="0091212A" w:rsidRDefault="00CF094C" w:rsidP="00CF094C">
      <w:pPr>
        <w:spacing w:line="360" w:lineRule="auto"/>
        <w:ind w:firstLineChars="200" w:firstLine="480"/>
        <w:rPr>
          <w:rFonts w:asciiTheme="minorEastAsia" w:eastAsiaTheme="minorEastAsia" w:hAnsiTheme="minorEastAsia"/>
          <w:bCs/>
          <w:color w:val="000000"/>
          <w:szCs w:val="21"/>
        </w:rPr>
      </w:pPr>
      <w:r w:rsidRPr="00DA7DFE">
        <w:rPr>
          <w:rFonts w:hint="eastAsia"/>
          <w:color w:val="000000"/>
          <w:sz w:val="24"/>
        </w:rPr>
        <w:t>实收基金为对外发行基金份额所募集的总金额在扣除</w:t>
      </w:r>
      <w:proofErr w:type="gramStart"/>
      <w:r w:rsidRPr="00DA7DFE">
        <w:rPr>
          <w:rFonts w:hint="eastAsia"/>
          <w:color w:val="000000"/>
          <w:sz w:val="24"/>
        </w:rPr>
        <w:t>损益平准金</w:t>
      </w:r>
      <w:proofErr w:type="gramEnd"/>
      <w:r w:rsidRPr="00DA7DFE">
        <w:rPr>
          <w:rFonts w:hint="eastAsia"/>
          <w:color w:val="000000"/>
          <w:sz w:val="24"/>
        </w:rPr>
        <w:t>分摊部分后的余额。由于申购和赎回引起的实收基金变动分别于基金申购确认日及基金赎回确认</w:t>
      </w:r>
      <w:proofErr w:type="gramStart"/>
      <w:r w:rsidRPr="00DA7DFE">
        <w:rPr>
          <w:rFonts w:hint="eastAsia"/>
          <w:color w:val="000000"/>
          <w:sz w:val="24"/>
        </w:rPr>
        <w:t>日认列</w:t>
      </w:r>
      <w:proofErr w:type="gramEnd"/>
      <w:r w:rsidRPr="00DA7DFE">
        <w:rPr>
          <w:rFonts w:hint="eastAsia"/>
          <w:color w:val="000000"/>
          <w:sz w:val="24"/>
        </w:rPr>
        <w:t>。</w:t>
      </w:r>
    </w:p>
    <w:p w14:paraId="6DC02DBD" w14:textId="77777777" w:rsidR="001A59F9" w:rsidRPr="00CF094C" w:rsidRDefault="001A59F9" w:rsidP="001A1740">
      <w:pPr>
        <w:spacing w:line="360" w:lineRule="auto"/>
        <w:ind w:firstLineChars="200" w:firstLine="420"/>
        <w:rPr>
          <w:rFonts w:asciiTheme="minorEastAsia" w:eastAsiaTheme="minorEastAsia" w:hAnsiTheme="minorEastAsia"/>
          <w:bCs/>
          <w:color w:val="000000"/>
          <w:szCs w:val="21"/>
        </w:rPr>
      </w:pPr>
    </w:p>
    <w:p w14:paraId="00A79F47"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509780222"/>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50"/>
    </w:p>
    <w:p w14:paraId="399624C2" w14:textId="77777777"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500D08A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F111235"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51" w:name="_Toc50978022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51"/>
    </w:p>
    <w:p w14:paraId="6CF44F8C" w14:textId="77777777" w:rsidR="00BA6C77" w:rsidRDefault="00737A0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739C94F5" w14:textId="77777777" w:rsidR="00BA6C77" w:rsidRDefault="00737A0A">
      <w:pPr>
        <w:spacing w:before="29" w:line="288" w:lineRule="auto"/>
        <w:ind w:firstLineChars="200" w:firstLine="480"/>
        <w:rPr>
          <w:color w:val="000000"/>
          <w:sz w:val="24"/>
        </w:rPr>
      </w:pPr>
      <w:r>
        <w:rPr>
          <w:color w:val="000000"/>
          <w:sz w:val="24"/>
        </w:rPr>
        <w:lastRenderedPageBreak/>
        <w:t>以公允价值计量且其变动计入当期损益的金融资产在持有期间的公允价值变动确认为公允价值变动损益；</w:t>
      </w:r>
      <w:r w:rsidR="00CF094C">
        <w:rPr>
          <w:rFonts w:hint="eastAsia"/>
          <w:color w:val="000000"/>
          <w:sz w:val="24"/>
        </w:rPr>
        <w:t>于</w:t>
      </w:r>
      <w:r>
        <w:rPr>
          <w:color w:val="000000"/>
          <w:sz w:val="24"/>
        </w:rPr>
        <w:t>处置时，</w:t>
      </w:r>
      <w:r w:rsidR="00CF094C">
        <w:rPr>
          <w:rFonts w:hint="eastAsia"/>
          <w:color w:val="000000"/>
          <w:sz w:val="24"/>
        </w:rPr>
        <w:t>其</w:t>
      </w:r>
      <w:r>
        <w:rPr>
          <w:color w:val="000000"/>
          <w:sz w:val="24"/>
        </w:rPr>
        <w:t>处置价格与初始确认金额之间的差额确认为投资收益，其中包括从公允价值变动损益结转的公允价值累计变动额。</w:t>
      </w:r>
    </w:p>
    <w:p w14:paraId="590B78CF"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28267624"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668F0DDB"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50978022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52"/>
    </w:p>
    <w:p w14:paraId="19136F0A" w14:textId="77777777" w:rsidR="00BA6C77" w:rsidRDefault="00737A0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19979C5D"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68566B6F"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6645E62"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50978022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53"/>
    </w:p>
    <w:p w14:paraId="6385C65E" w14:textId="77777777" w:rsidR="00BA6C77" w:rsidRDefault="00737A0A">
      <w:pPr>
        <w:spacing w:before="29" w:line="288" w:lineRule="auto"/>
        <w:ind w:firstLineChars="200" w:firstLine="480"/>
        <w:rPr>
          <w:color w:val="000000"/>
          <w:sz w:val="24"/>
        </w:rPr>
      </w:pPr>
      <w:r>
        <w:rPr>
          <w:color w:val="000000"/>
          <w:sz w:val="24"/>
        </w:rPr>
        <w:t>每一基金份额享有同等分配权。本基金收益以现金形式分配，其中场外基金份额持有人可选择现金红利或将现金红利按分红除权日的基金份额净值自动转为基金份额进行再投资，场内基金份额持有人只能选择现金分红。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w:t>
      </w:r>
      <w:r w:rsidR="00CF094C">
        <w:rPr>
          <w:rFonts w:hint="eastAsia"/>
          <w:color w:val="000000"/>
          <w:sz w:val="24"/>
        </w:rPr>
        <w:t>已</w:t>
      </w:r>
      <w:r>
        <w:rPr>
          <w:color w:val="000000"/>
          <w:sz w:val="24"/>
        </w:rPr>
        <w:t>实现部分相抵未实现部分后的余额</w:t>
      </w:r>
      <w:r>
        <w:rPr>
          <w:color w:val="000000"/>
          <w:sz w:val="24"/>
        </w:rPr>
        <w:t>)</w:t>
      </w:r>
      <w:r>
        <w:rPr>
          <w:color w:val="000000"/>
          <w:sz w:val="24"/>
        </w:rPr>
        <w:t>。</w:t>
      </w:r>
    </w:p>
    <w:p w14:paraId="1E17EC27"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16CB4C24"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034CEDB"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50978022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54"/>
    </w:p>
    <w:p w14:paraId="54F06FDD" w14:textId="77777777" w:rsidR="00BA6C77" w:rsidRDefault="00737A0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270055FE"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14:paraId="52EFA98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F482325"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50978022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55"/>
    </w:p>
    <w:p w14:paraId="1D7920A1" w14:textId="77777777" w:rsidR="00BA6C77" w:rsidRDefault="00737A0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4AE58054" w14:textId="77777777" w:rsidR="00BA6C77" w:rsidRDefault="00737A0A">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w:t>
      </w:r>
      <w:r>
        <w:rPr>
          <w:color w:val="000000"/>
          <w:sz w:val="24"/>
        </w:rPr>
        <w:lastRenderedPageBreak/>
        <w:t>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14:paraId="6178E710" w14:textId="77777777" w:rsidR="00BA6C77" w:rsidRDefault="00737A0A">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w:t>
      </w:r>
      <w:proofErr w:type="gramStart"/>
      <w:r>
        <w:rPr>
          <w:color w:val="000000"/>
          <w:sz w:val="24"/>
        </w:rPr>
        <w:t>该流通</w:t>
      </w:r>
      <w:proofErr w:type="gramEnd"/>
      <w:r>
        <w:rPr>
          <w:color w:val="000000"/>
          <w:sz w:val="24"/>
        </w:rPr>
        <w:t>受限股票剩余限售期对应的流动性折扣后的价值进行估值。</w:t>
      </w:r>
    </w:p>
    <w:p w14:paraId="764534C4" w14:textId="77777777"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14:paraId="580628E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F5B2C4E"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50978022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6"/>
    </w:p>
    <w:p w14:paraId="67BFB41B"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50978022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7"/>
    </w:p>
    <w:p w14:paraId="406D4EBE"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3C72AE2F"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6910EC7"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50978023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8"/>
    </w:p>
    <w:p w14:paraId="55F0A9A1" w14:textId="77777777" w:rsidR="001A59F9" w:rsidRPr="00AC056D" w:rsidRDefault="001A59F9" w:rsidP="00CF094C">
      <w:pPr>
        <w:spacing w:before="29" w:line="288" w:lineRule="auto"/>
        <w:ind w:firstLineChars="200" w:firstLine="480"/>
        <w:rPr>
          <w:color w:val="000000"/>
          <w:sz w:val="24"/>
        </w:rPr>
      </w:pPr>
      <w:r w:rsidRPr="00AC056D">
        <w:rPr>
          <w:color w:val="000000"/>
          <w:sz w:val="24"/>
        </w:rPr>
        <w:t>根据中国基金业协会</w:t>
      </w:r>
      <w:proofErr w:type="gramStart"/>
      <w:r w:rsidRPr="00AC056D">
        <w:rPr>
          <w:color w:val="000000"/>
          <w:sz w:val="24"/>
        </w:rPr>
        <w:t>中基协发</w:t>
      </w:r>
      <w:proofErr w:type="gramEnd"/>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w:t>
      </w:r>
      <w:r w:rsidRPr="00AC056D">
        <w:rPr>
          <w:color w:val="000000"/>
          <w:sz w:val="24"/>
        </w:rPr>
        <w:lastRenderedPageBreak/>
        <w:t>引所独立提供的</w:t>
      </w:r>
      <w:proofErr w:type="gramStart"/>
      <w:r w:rsidRPr="00AC056D">
        <w:rPr>
          <w:color w:val="000000"/>
          <w:sz w:val="24"/>
        </w:rPr>
        <w:t>该流通</w:t>
      </w:r>
      <w:proofErr w:type="gramEnd"/>
      <w:r w:rsidRPr="00AC056D">
        <w:rPr>
          <w:color w:val="000000"/>
          <w:sz w:val="24"/>
        </w:rPr>
        <w:t>受限股票剩余限售期对应的流动性折扣后的价值进行估值。</w:t>
      </w:r>
      <w:r w:rsidR="00CF094C" w:rsidRPr="00A54E44">
        <w:rPr>
          <w:rFonts w:hint="eastAsia"/>
          <w:color w:val="000000"/>
          <w:sz w:val="24"/>
        </w:rPr>
        <w:t>该估值技术变更对本基金无影响。</w:t>
      </w:r>
    </w:p>
    <w:p w14:paraId="0CA86E5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49CD153"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50978023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9"/>
    </w:p>
    <w:p w14:paraId="7F1723F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14:paraId="35CB60C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64D3013" w14:textId="77777777" w:rsidR="001A59F9" w:rsidRPr="00AD0E47" w:rsidRDefault="001A59F9" w:rsidP="00AD0E47">
      <w:pPr>
        <w:pStyle w:val="20"/>
        <w:spacing w:before="29" w:after="0" w:line="288" w:lineRule="auto"/>
        <w:rPr>
          <w:rFonts w:ascii="Times New Roman" w:hAnsi="Times New Roman"/>
          <w:kern w:val="0"/>
          <w:szCs w:val="24"/>
        </w:rPr>
      </w:pPr>
      <w:bookmarkStart w:id="160" w:name="_Toc509780232"/>
      <w:r w:rsidRPr="00AD0E47">
        <w:rPr>
          <w:rFonts w:ascii="Times New Roman" w:hAnsi="Times New Roman"/>
          <w:kern w:val="0"/>
          <w:szCs w:val="24"/>
        </w:rPr>
        <w:t>7.4.6</w:t>
      </w:r>
      <w:r w:rsidRPr="00AD0E47">
        <w:rPr>
          <w:rFonts w:ascii="Times New Roman" w:hAnsi="Times New Roman" w:hint="eastAsia"/>
          <w:kern w:val="0"/>
          <w:szCs w:val="24"/>
        </w:rPr>
        <w:t>税项</w:t>
      </w:r>
      <w:bookmarkEnd w:id="160"/>
    </w:p>
    <w:p w14:paraId="6A3A2B0E" w14:textId="77777777" w:rsidR="00BA6C77" w:rsidRDefault="00737A0A">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5492B657" w14:textId="77777777" w:rsidR="00BA6C77" w:rsidRDefault="00737A0A">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14:paraId="1B6A03EB" w14:textId="77777777" w:rsidR="00BA6C77" w:rsidRDefault="00737A0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14:paraId="4D251FD1" w14:textId="77777777" w:rsidR="00BA6C77" w:rsidRDefault="00737A0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24427FC7" w14:textId="77777777"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14:paraId="262CA98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A701DF3" w14:textId="77777777" w:rsidR="001A59F9" w:rsidRPr="00AD0E47" w:rsidRDefault="001A59F9" w:rsidP="00AD0E47">
      <w:pPr>
        <w:pStyle w:val="20"/>
        <w:spacing w:before="29" w:after="0" w:line="288" w:lineRule="auto"/>
        <w:rPr>
          <w:rFonts w:ascii="Times New Roman" w:hAnsi="Times New Roman"/>
          <w:kern w:val="0"/>
          <w:szCs w:val="24"/>
        </w:rPr>
      </w:pPr>
      <w:bookmarkStart w:id="161" w:name="_Toc509780233"/>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61"/>
    </w:p>
    <w:p w14:paraId="5A39A374" w14:textId="77777777" w:rsidR="001A59F9" w:rsidRPr="00AD0E47" w:rsidRDefault="001A59F9" w:rsidP="00AD0E47">
      <w:pPr>
        <w:pStyle w:val="20"/>
        <w:spacing w:before="29" w:after="0" w:line="288" w:lineRule="auto"/>
        <w:rPr>
          <w:rFonts w:ascii="Times New Roman" w:hAnsi="Times New Roman"/>
          <w:kern w:val="0"/>
          <w:szCs w:val="24"/>
        </w:rPr>
      </w:pPr>
      <w:bookmarkStart w:id="162" w:name="_Toc509780234"/>
      <w:r w:rsidRPr="00AD0E47">
        <w:rPr>
          <w:rFonts w:ascii="Times New Roman" w:hAnsi="Times New Roman"/>
          <w:kern w:val="0"/>
          <w:szCs w:val="24"/>
        </w:rPr>
        <w:t>7.4.7.1</w:t>
      </w:r>
      <w:r w:rsidRPr="00AD0E47">
        <w:rPr>
          <w:rFonts w:ascii="Times New Roman" w:hAnsi="Times New Roman" w:hint="eastAsia"/>
          <w:kern w:val="0"/>
          <w:szCs w:val="24"/>
        </w:rPr>
        <w:t>银行存款</w:t>
      </w:r>
      <w:bookmarkEnd w:id="162"/>
    </w:p>
    <w:p w14:paraId="70409179" w14:textId="77777777"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14:paraId="77DBD931" w14:textId="77777777" w:rsidTr="00045D10">
        <w:trPr>
          <w:trHeight w:val="345"/>
          <w:jc w:val="center"/>
        </w:trPr>
        <w:tc>
          <w:tcPr>
            <w:tcW w:w="2634" w:type="dxa"/>
            <w:tcMar>
              <w:top w:w="15" w:type="dxa"/>
              <w:left w:w="15" w:type="dxa"/>
              <w:bottom w:w="0" w:type="dxa"/>
              <w:right w:w="15" w:type="dxa"/>
            </w:tcMar>
            <w:vAlign w:val="center"/>
          </w:tcPr>
          <w:p w14:paraId="7819C437" w14:textId="77777777"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14:paraId="0F897C87" w14:textId="77777777" w:rsidR="001A59F9" w:rsidRPr="00925564" w:rsidRDefault="001A59F9" w:rsidP="00925564">
            <w:pPr>
              <w:spacing w:before="29" w:line="288" w:lineRule="auto"/>
              <w:jc w:val="center"/>
              <w:rPr>
                <w:kern w:val="0"/>
                <w:sz w:val="24"/>
              </w:rPr>
            </w:pPr>
            <w:r w:rsidRPr="00925564">
              <w:rPr>
                <w:rFonts w:hint="eastAsia"/>
                <w:kern w:val="0"/>
                <w:sz w:val="24"/>
              </w:rPr>
              <w:t>本期末</w:t>
            </w:r>
          </w:p>
          <w:p w14:paraId="287AF4FA" w14:textId="77777777" w:rsidR="001A59F9" w:rsidRPr="00925564" w:rsidRDefault="00F64FAD" w:rsidP="00925564">
            <w:pPr>
              <w:spacing w:before="29" w:line="288" w:lineRule="auto"/>
              <w:jc w:val="center"/>
              <w:rPr>
                <w:kern w:val="0"/>
                <w:sz w:val="24"/>
              </w:rPr>
            </w:pPr>
            <w:r w:rsidRPr="00925564">
              <w:rPr>
                <w:kern w:val="0"/>
                <w:sz w:val="24"/>
              </w:rPr>
              <w:lastRenderedPageBreak/>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14:paraId="1014DB90" w14:textId="77777777" w:rsidR="001A59F9" w:rsidRPr="00925564" w:rsidRDefault="001A59F9" w:rsidP="00925564">
            <w:pPr>
              <w:spacing w:before="29" w:line="288" w:lineRule="auto"/>
              <w:jc w:val="center"/>
              <w:rPr>
                <w:kern w:val="0"/>
                <w:sz w:val="24"/>
              </w:rPr>
            </w:pPr>
            <w:r w:rsidRPr="00925564">
              <w:rPr>
                <w:rFonts w:hint="eastAsia"/>
                <w:kern w:val="0"/>
                <w:sz w:val="24"/>
              </w:rPr>
              <w:lastRenderedPageBreak/>
              <w:t>上年度末</w:t>
            </w:r>
          </w:p>
          <w:p w14:paraId="0B37D465" w14:textId="77777777" w:rsidR="001A59F9" w:rsidRPr="00925564" w:rsidRDefault="00955CB7" w:rsidP="00925564">
            <w:pPr>
              <w:spacing w:before="29" w:line="288" w:lineRule="auto"/>
              <w:jc w:val="center"/>
              <w:rPr>
                <w:kern w:val="0"/>
                <w:sz w:val="24"/>
              </w:rPr>
            </w:pPr>
            <w:r w:rsidRPr="00925564">
              <w:rPr>
                <w:kern w:val="0"/>
                <w:sz w:val="24"/>
              </w:rPr>
              <w:lastRenderedPageBreak/>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14:paraId="6A9432E5" w14:textId="77777777" w:rsidTr="00F40F15">
        <w:trPr>
          <w:trHeight w:val="315"/>
          <w:jc w:val="center"/>
        </w:trPr>
        <w:tc>
          <w:tcPr>
            <w:tcW w:w="2634" w:type="dxa"/>
            <w:tcMar>
              <w:top w:w="15" w:type="dxa"/>
              <w:left w:w="15" w:type="dxa"/>
              <w:bottom w:w="0" w:type="dxa"/>
              <w:right w:w="15" w:type="dxa"/>
            </w:tcMar>
            <w:vAlign w:val="center"/>
          </w:tcPr>
          <w:p w14:paraId="482816F9" w14:textId="77777777" w:rsidR="001A59F9" w:rsidRPr="00D754A9" w:rsidRDefault="001A59F9" w:rsidP="00D754A9">
            <w:pPr>
              <w:spacing w:before="29" w:line="288" w:lineRule="auto"/>
              <w:rPr>
                <w:kern w:val="0"/>
                <w:sz w:val="24"/>
              </w:rPr>
            </w:pPr>
            <w:r w:rsidRPr="00D754A9">
              <w:rPr>
                <w:rFonts w:hint="eastAsia"/>
                <w:kern w:val="0"/>
                <w:sz w:val="24"/>
              </w:rPr>
              <w:lastRenderedPageBreak/>
              <w:t>活期存款</w:t>
            </w:r>
          </w:p>
        </w:tc>
        <w:tc>
          <w:tcPr>
            <w:tcW w:w="3157" w:type="dxa"/>
            <w:tcMar>
              <w:top w:w="15" w:type="dxa"/>
              <w:left w:w="15" w:type="dxa"/>
              <w:bottom w:w="0" w:type="dxa"/>
              <w:right w:w="15" w:type="dxa"/>
            </w:tcMar>
            <w:vAlign w:val="center"/>
          </w:tcPr>
          <w:p w14:paraId="45063722" w14:textId="77777777" w:rsidR="001A59F9" w:rsidRPr="00925564" w:rsidRDefault="001A59F9" w:rsidP="00925564">
            <w:pPr>
              <w:spacing w:before="29" w:line="288" w:lineRule="auto"/>
              <w:jc w:val="right"/>
              <w:rPr>
                <w:kern w:val="0"/>
                <w:sz w:val="24"/>
              </w:rPr>
            </w:pPr>
            <w:r w:rsidRPr="00925564">
              <w:rPr>
                <w:kern w:val="0"/>
                <w:sz w:val="24"/>
              </w:rPr>
              <w:t>471,173.91</w:t>
            </w:r>
          </w:p>
        </w:tc>
        <w:tc>
          <w:tcPr>
            <w:tcW w:w="3158" w:type="dxa"/>
            <w:tcMar>
              <w:top w:w="15" w:type="dxa"/>
              <w:left w:w="15" w:type="dxa"/>
              <w:bottom w:w="0" w:type="dxa"/>
              <w:right w:w="15" w:type="dxa"/>
            </w:tcMar>
            <w:vAlign w:val="center"/>
          </w:tcPr>
          <w:p w14:paraId="1A7DE3AD" w14:textId="77777777" w:rsidR="001A59F9" w:rsidRPr="00925564" w:rsidRDefault="001A59F9" w:rsidP="00925564">
            <w:pPr>
              <w:spacing w:before="29" w:line="288" w:lineRule="auto"/>
              <w:jc w:val="right"/>
              <w:rPr>
                <w:kern w:val="0"/>
                <w:sz w:val="24"/>
              </w:rPr>
            </w:pPr>
            <w:r w:rsidRPr="00925564">
              <w:rPr>
                <w:kern w:val="0"/>
                <w:sz w:val="24"/>
              </w:rPr>
              <w:t>30,952,573.23</w:t>
            </w:r>
          </w:p>
        </w:tc>
      </w:tr>
      <w:tr w:rsidR="001A59F9" w:rsidRPr="0091212A" w14:paraId="1BB35641" w14:textId="77777777" w:rsidTr="00F40F15">
        <w:trPr>
          <w:trHeight w:val="315"/>
          <w:jc w:val="center"/>
        </w:trPr>
        <w:tc>
          <w:tcPr>
            <w:tcW w:w="2634" w:type="dxa"/>
            <w:tcMar>
              <w:top w:w="15" w:type="dxa"/>
              <w:left w:w="15" w:type="dxa"/>
              <w:bottom w:w="0" w:type="dxa"/>
              <w:right w:w="15" w:type="dxa"/>
            </w:tcMar>
            <w:vAlign w:val="center"/>
          </w:tcPr>
          <w:p w14:paraId="52716D3B" w14:textId="77777777"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14:paraId="64785BCE"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7866D2D6"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1A8D1D6E" w14:textId="77777777" w:rsidTr="00337FC0">
        <w:trPr>
          <w:trHeight w:val="315"/>
          <w:jc w:val="center"/>
        </w:trPr>
        <w:tc>
          <w:tcPr>
            <w:tcW w:w="2634" w:type="dxa"/>
            <w:tcMar>
              <w:top w:w="15" w:type="dxa"/>
              <w:left w:w="15" w:type="dxa"/>
              <w:bottom w:w="0" w:type="dxa"/>
              <w:right w:w="15" w:type="dxa"/>
            </w:tcMar>
            <w:vAlign w:val="center"/>
          </w:tcPr>
          <w:p w14:paraId="4A00AE7D" w14:textId="77777777"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14:paraId="1732D811"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1497B1CF"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04093BFD" w14:textId="77777777" w:rsidTr="00337FC0">
        <w:trPr>
          <w:trHeight w:val="315"/>
          <w:jc w:val="center"/>
        </w:trPr>
        <w:tc>
          <w:tcPr>
            <w:tcW w:w="2634" w:type="dxa"/>
            <w:tcMar>
              <w:top w:w="15" w:type="dxa"/>
              <w:left w:w="15" w:type="dxa"/>
              <w:bottom w:w="0" w:type="dxa"/>
              <w:right w:w="15" w:type="dxa"/>
            </w:tcMar>
            <w:vAlign w:val="center"/>
          </w:tcPr>
          <w:p w14:paraId="32AEC686" w14:textId="77777777"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14:paraId="7602DA0B" w14:textId="77777777" w:rsidR="001A59F9" w:rsidRPr="00925564" w:rsidRDefault="001A59F9" w:rsidP="00925564">
            <w:pPr>
              <w:spacing w:before="29" w:line="288" w:lineRule="auto"/>
              <w:jc w:val="right"/>
              <w:rPr>
                <w:kern w:val="0"/>
                <w:sz w:val="24"/>
              </w:rPr>
            </w:pPr>
            <w:r w:rsidRPr="00925564">
              <w:rPr>
                <w:kern w:val="0"/>
                <w:sz w:val="24"/>
              </w:rPr>
              <w:t>471,173.91</w:t>
            </w:r>
          </w:p>
        </w:tc>
        <w:tc>
          <w:tcPr>
            <w:tcW w:w="3158" w:type="dxa"/>
            <w:tcMar>
              <w:top w:w="15" w:type="dxa"/>
              <w:left w:w="15" w:type="dxa"/>
              <w:bottom w:w="0" w:type="dxa"/>
              <w:right w:w="15" w:type="dxa"/>
            </w:tcMar>
            <w:vAlign w:val="center"/>
          </w:tcPr>
          <w:p w14:paraId="6673D041" w14:textId="77777777" w:rsidR="001A59F9" w:rsidRPr="00925564" w:rsidRDefault="001A59F9" w:rsidP="00925564">
            <w:pPr>
              <w:spacing w:before="29" w:line="288" w:lineRule="auto"/>
              <w:jc w:val="right"/>
              <w:rPr>
                <w:kern w:val="0"/>
                <w:sz w:val="24"/>
              </w:rPr>
            </w:pPr>
            <w:r w:rsidRPr="00925564">
              <w:rPr>
                <w:kern w:val="0"/>
                <w:sz w:val="24"/>
              </w:rPr>
              <w:t>30,952,573.23</w:t>
            </w:r>
          </w:p>
        </w:tc>
      </w:tr>
    </w:tbl>
    <w:p w14:paraId="714EFB60"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7E0E80FD"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509780235"/>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63"/>
    </w:p>
    <w:p w14:paraId="0D777881"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3091726D" w14:textId="77777777" w:rsidTr="0087482E">
        <w:trPr>
          <w:trHeight w:val="255"/>
          <w:jc w:val="center"/>
        </w:trPr>
        <w:tc>
          <w:tcPr>
            <w:tcW w:w="2268" w:type="dxa"/>
            <w:gridSpan w:val="2"/>
            <w:vMerge w:val="restart"/>
            <w:vAlign w:val="center"/>
          </w:tcPr>
          <w:p w14:paraId="3B569374"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03639186"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1DD286FE"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3FA39DEA" w14:textId="77777777" w:rsidTr="0087482E">
        <w:trPr>
          <w:trHeight w:val="270"/>
          <w:jc w:val="center"/>
        </w:trPr>
        <w:tc>
          <w:tcPr>
            <w:tcW w:w="2268" w:type="dxa"/>
            <w:gridSpan w:val="2"/>
            <w:vMerge/>
            <w:vAlign w:val="center"/>
          </w:tcPr>
          <w:p w14:paraId="56DF8342"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57BB55A4"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48D1462D"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1F7DFEC5"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0587ABD0" w14:textId="77777777" w:rsidTr="0087482E">
        <w:trPr>
          <w:trHeight w:val="270"/>
          <w:jc w:val="center"/>
        </w:trPr>
        <w:tc>
          <w:tcPr>
            <w:tcW w:w="2268" w:type="dxa"/>
            <w:gridSpan w:val="2"/>
            <w:vAlign w:val="center"/>
          </w:tcPr>
          <w:p w14:paraId="02EDE564"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7B85D676"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5881625B"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76A726C8" w14:textId="77777777" w:rsidR="00BF6EEE" w:rsidRPr="00925564" w:rsidRDefault="00BF6EEE" w:rsidP="00925564">
            <w:pPr>
              <w:spacing w:before="29" w:line="288" w:lineRule="auto"/>
              <w:jc w:val="right"/>
              <w:rPr>
                <w:kern w:val="0"/>
                <w:sz w:val="24"/>
              </w:rPr>
            </w:pPr>
            <w:r w:rsidRPr="00925564">
              <w:rPr>
                <w:kern w:val="0"/>
                <w:sz w:val="24"/>
              </w:rPr>
              <w:t>-</w:t>
            </w:r>
          </w:p>
        </w:tc>
      </w:tr>
      <w:tr w:rsidR="00BC10D9" w:rsidRPr="0091212A" w14:paraId="2CADF431" w14:textId="77777777" w:rsidTr="0087482E">
        <w:trPr>
          <w:trHeight w:val="270"/>
          <w:jc w:val="center"/>
        </w:trPr>
        <w:tc>
          <w:tcPr>
            <w:tcW w:w="2268" w:type="dxa"/>
            <w:gridSpan w:val="2"/>
            <w:vAlign w:val="center"/>
          </w:tcPr>
          <w:p w14:paraId="40D7066E"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141E88D3"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7273B87A"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5C791881"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2A5ECB80" w14:textId="77777777" w:rsidTr="00060010">
        <w:trPr>
          <w:trHeight w:val="285"/>
          <w:jc w:val="center"/>
        </w:trPr>
        <w:tc>
          <w:tcPr>
            <w:tcW w:w="828" w:type="dxa"/>
            <w:vMerge w:val="restart"/>
            <w:vAlign w:val="center"/>
          </w:tcPr>
          <w:p w14:paraId="287DC1C9"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7B800885"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79D3C19C" w14:textId="77777777" w:rsidR="00BF6EEE" w:rsidRPr="00925564" w:rsidRDefault="00BF6EEE" w:rsidP="00925564">
            <w:pPr>
              <w:spacing w:before="29" w:line="288" w:lineRule="auto"/>
              <w:jc w:val="right"/>
              <w:rPr>
                <w:kern w:val="0"/>
                <w:sz w:val="24"/>
              </w:rPr>
            </w:pPr>
            <w:r w:rsidRPr="00925564">
              <w:rPr>
                <w:kern w:val="0"/>
                <w:sz w:val="24"/>
              </w:rPr>
              <w:t>62,074,312.50</w:t>
            </w:r>
          </w:p>
        </w:tc>
        <w:tc>
          <w:tcPr>
            <w:tcW w:w="2339" w:type="dxa"/>
            <w:vAlign w:val="center"/>
          </w:tcPr>
          <w:p w14:paraId="4BB78212" w14:textId="77777777" w:rsidR="00BF6EEE" w:rsidRPr="00925564" w:rsidRDefault="00BF6EEE" w:rsidP="00925564">
            <w:pPr>
              <w:spacing w:before="29" w:line="288" w:lineRule="auto"/>
              <w:jc w:val="right"/>
              <w:rPr>
                <w:kern w:val="0"/>
                <w:sz w:val="24"/>
              </w:rPr>
            </w:pPr>
            <w:r w:rsidRPr="00925564">
              <w:rPr>
                <w:kern w:val="0"/>
                <w:sz w:val="24"/>
              </w:rPr>
              <w:t>61,122,324.00</w:t>
            </w:r>
          </w:p>
        </w:tc>
        <w:tc>
          <w:tcPr>
            <w:tcW w:w="2340" w:type="dxa"/>
            <w:vAlign w:val="center"/>
          </w:tcPr>
          <w:p w14:paraId="5A05C4E1" w14:textId="77777777" w:rsidR="00BF6EEE" w:rsidRPr="00925564" w:rsidRDefault="00BF6EEE" w:rsidP="00925564">
            <w:pPr>
              <w:spacing w:before="29" w:line="288" w:lineRule="auto"/>
              <w:jc w:val="right"/>
              <w:rPr>
                <w:kern w:val="0"/>
                <w:sz w:val="24"/>
              </w:rPr>
            </w:pPr>
            <w:r w:rsidRPr="00925564">
              <w:rPr>
                <w:kern w:val="0"/>
                <w:sz w:val="24"/>
              </w:rPr>
              <w:t>-951,988.50</w:t>
            </w:r>
          </w:p>
        </w:tc>
      </w:tr>
      <w:tr w:rsidR="00BF6EEE" w:rsidRPr="0091212A" w14:paraId="60E7F6E7" w14:textId="77777777" w:rsidTr="00060010">
        <w:trPr>
          <w:trHeight w:val="103"/>
          <w:jc w:val="center"/>
        </w:trPr>
        <w:tc>
          <w:tcPr>
            <w:tcW w:w="828" w:type="dxa"/>
            <w:vMerge/>
            <w:vAlign w:val="center"/>
          </w:tcPr>
          <w:p w14:paraId="11B1A639"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67429F70"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01EB7783" w14:textId="77777777" w:rsidR="00BF6EEE" w:rsidRPr="00925564" w:rsidRDefault="00BF6EEE" w:rsidP="00925564">
            <w:pPr>
              <w:spacing w:before="29" w:line="288" w:lineRule="auto"/>
              <w:jc w:val="right"/>
              <w:rPr>
                <w:kern w:val="0"/>
                <w:sz w:val="24"/>
              </w:rPr>
            </w:pPr>
            <w:r w:rsidRPr="00925564">
              <w:rPr>
                <w:kern w:val="0"/>
                <w:sz w:val="24"/>
              </w:rPr>
              <w:t>150,350,816.86</w:t>
            </w:r>
          </w:p>
        </w:tc>
        <w:tc>
          <w:tcPr>
            <w:tcW w:w="2339" w:type="dxa"/>
            <w:vAlign w:val="center"/>
          </w:tcPr>
          <w:p w14:paraId="41549EAD" w14:textId="77777777" w:rsidR="00BF6EEE" w:rsidRPr="00925564" w:rsidRDefault="00BF6EEE" w:rsidP="00925564">
            <w:pPr>
              <w:spacing w:before="29" w:line="288" w:lineRule="auto"/>
              <w:jc w:val="right"/>
              <w:rPr>
                <w:kern w:val="0"/>
                <w:sz w:val="24"/>
              </w:rPr>
            </w:pPr>
            <w:r w:rsidRPr="00925564">
              <w:rPr>
                <w:kern w:val="0"/>
                <w:sz w:val="24"/>
              </w:rPr>
              <w:t>149,865,000.00</w:t>
            </w:r>
          </w:p>
        </w:tc>
        <w:tc>
          <w:tcPr>
            <w:tcW w:w="2340" w:type="dxa"/>
            <w:vAlign w:val="center"/>
          </w:tcPr>
          <w:p w14:paraId="665834A1" w14:textId="77777777" w:rsidR="00BF6EEE" w:rsidRPr="00925564" w:rsidRDefault="00BF6EEE" w:rsidP="00925564">
            <w:pPr>
              <w:spacing w:before="29" w:line="288" w:lineRule="auto"/>
              <w:jc w:val="right"/>
              <w:rPr>
                <w:kern w:val="0"/>
                <w:sz w:val="24"/>
              </w:rPr>
            </w:pPr>
            <w:r w:rsidRPr="00925564">
              <w:rPr>
                <w:kern w:val="0"/>
                <w:sz w:val="24"/>
              </w:rPr>
              <w:t>-485,816.86</w:t>
            </w:r>
          </w:p>
        </w:tc>
      </w:tr>
      <w:tr w:rsidR="00BF6EEE" w:rsidRPr="0091212A" w14:paraId="2B56311D" w14:textId="77777777" w:rsidTr="00060010">
        <w:trPr>
          <w:trHeight w:val="103"/>
          <w:jc w:val="center"/>
        </w:trPr>
        <w:tc>
          <w:tcPr>
            <w:tcW w:w="828" w:type="dxa"/>
            <w:vMerge/>
            <w:vAlign w:val="center"/>
          </w:tcPr>
          <w:p w14:paraId="3DF7E3C5"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69E9CCF6"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4968F5BF" w14:textId="77777777" w:rsidR="00BF6EEE" w:rsidRPr="00925564" w:rsidRDefault="00BF6EEE" w:rsidP="00925564">
            <w:pPr>
              <w:spacing w:before="29" w:line="288" w:lineRule="auto"/>
              <w:jc w:val="right"/>
              <w:rPr>
                <w:kern w:val="0"/>
                <w:sz w:val="24"/>
              </w:rPr>
            </w:pPr>
            <w:r w:rsidRPr="00925564">
              <w:rPr>
                <w:kern w:val="0"/>
                <w:sz w:val="24"/>
              </w:rPr>
              <w:t>212,425,129.36</w:t>
            </w:r>
          </w:p>
        </w:tc>
        <w:tc>
          <w:tcPr>
            <w:tcW w:w="2339" w:type="dxa"/>
            <w:vAlign w:val="center"/>
          </w:tcPr>
          <w:p w14:paraId="5AA88E4E" w14:textId="77777777" w:rsidR="00BF6EEE" w:rsidRPr="00925564" w:rsidRDefault="00BF6EEE" w:rsidP="00925564">
            <w:pPr>
              <w:spacing w:before="29" w:line="288" w:lineRule="auto"/>
              <w:jc w:val="right"/>
              <w:rPr>
                <w:kern w:val="0"/>
                <w:sz w:val="24"/>
              </w:rPr>
            </w:pPr>
            <w:r w:rsidRPr="00925564">
              <w:rPr>
                <w:kern w:val="0"/>
                <w:sz w:val="24"/>
              </w:rPr>
              <w:t>210,987,324.00</w:t>
            </w:r>
          </w:p>
        </w:tc>
        <w:tc>
          <w:tcPr>
            <w:tcW w:w="2340" w:type="dxa"/>
            <w:vAlign w:val="center"/>
          </w:tcPr>
          <w:p w14:paraId="0F683216" w14:textId="77777777" w:rsidR="00BF6EEE" w:rsidRPr="00925564" w:rsidRDefault="00BF6EEE" w:rsidP="00925564">
            <w:pPr>
              <w:spacing w:before="29" w:line="288" w:lineRule="auto"/>
              <w:jc w:val="right"/>
              <w:rPr>
                <w:kern w:val="0"/>
                <w:sz w:val="24"/>
              </w:rPr>
            </w:pPr>
            <w:r w:rsidRPr="00925564">
              <w:rPr>
                <w:kern w:val="0"/>
                <w:sz w:val="24"/>
              </w:rPr>
              <w:t>-1,437,805.36</w:t>
            </w:r>
          </w:p>
        </w:tc>
      </w:tr>
      <w:tr w:rsidR="00BF6EEE" w:rsidRPr="0091212A" w14:paraId="42E3218E" w14:textId="77777777" w:rsidTr="0087482E">
        <w:trPr>
          <w:trHeight w:val="270"/>
          <w:jc w:val="center"/>
        </w:trPr>
        <w:tc>
          <w:tcPr>
            <w:tcW w:w="2268" w:type="dxa"/>
            <w:gridSpan w:val="2"/>
            <w:vAlign w:val="center"/>
          </w:tcPr>
          <w:p w14:paraId="24A6E514"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31AEE4F1"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1D91BFA1"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7B71414D"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720CABAE" w14:textId="77777777" w:rsidTr="0087482E">
        <w:trPr>
          <w:trHeight w:val="270"/>
          <w:jc w:val="center"/>
        </w:trPr>
        <w:tc>
          <w:tcPr>
            <w:tcW w:w="2268" w:type="dxa"/>
            <w:gridSpan w:val="2"/>
            <w:vAlign w:val="center"/>
          </w:tcPr>
          <w:p w14:paraId="1E8B24B9"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5B0C8268"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09F3A846"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638B4CC2"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508A0A21" w14:textId="77777777" w:rsidTr="0087482E">
        <w:trPr>
          <w:trHeight w:val="270"/>
          <w:jc w:val="center"/>
        </w:trPr>
        <w:tc>
          <w:tcPr>
            <w:tcW w:w="2268" w:type="dxa"/>
            <w:gridSpan w:val="2"/>
            <w:vAlign w:val="center"/>
          </w:tcPr>
          <w:p w14:paraId="6B23200E"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3D919E04"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1667CCB5"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2724F9A6"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22B9AA7B" w14:textId="77777777" w:rsidTr="0087482E">
        <w:trPr>
          <w:trHeight w:val="270"/>
          <w:jc w:val="center"/>
        </w:trPr>
        <w:tc>
          <w:tcPr>
            <w:tcW w:w="2268" w:type="dxa"/>
            <w:gridSpan w:val="2"/>
            <w:vAlign w:val="center"/>
          </w:tcPr>
          <w:p w14:paraId="5AB37000"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30DC8BF0" w14:textId="77777777" w:rsidR="00BF6EEE" w:rsidRPr="00925564" w:rsidRDefault="00BF6EEE" w:rsidP="00925564">
            <w:pPr>
              <w:spacing w:before="29" w:line="288" w:lineRule="auto"/>
              <w:jc w:val="right"/>
              <w:rPr>
                <w:kern w:val="0"/>
                <w:sz w:val="24"/>
              </w:rPr>
            </w:pPr>
            <w:r w:rsidRPr="00925564">
              <w:rPr>
                <w:kern w:val="0"/>
                <w:sz w:val="24"/>
              </w:rPr>
              <w:t>212,425,129.36</w:t>
            </w:r>
          </w:p>
        </w:tc>
        <w:tc>
          <w:tcPr>
            <w:tcW w:w="2339" w:type="dxa"/>
            <w:vAlign w:val="center"/>
          </w:tcPr>
          <w:p w14:paraId="17F14B29" w14:textId="77777777" w:rsidR="00BF6EEE" w:rsidRPr="00925564" w:rsidRDefault="00BF6EEE" w:rsidP="00925564">
            <w:pPr>
              <w:spacing w:before="29" w:line="288" w:lineRule="auto"/>
              <w:jc w:val="right"/>
              <w:rPr>
                <w:kern w:val="0"/>
                <w:sz w:val="24"/>
              </w:rPr>
            </w:pPr>
            <w:r w:rsidRPr="00925564">
              <w:rPr>
                <w:kern w:val="0"/>
                <w:sz w:val="24"/>
              </w:rPr>
              <w:t>210,987,324.00</w:t>
            </w:r>
          </w:p>
        </w:tc>
        <w:tc>
          <w:tcPr>
            <w:tcW w:w="2340" w:type="dxa"/>
            <w:vAlign w:val="center"/>
          </w:tcPr>
          <w:p w14:paraId="1EDD16A0" w14:textId="77777777" w:rsidR="00BF6EEE" w:rsidRPr="00925564" w:rsidRDefault="00BF6EEE" w:rsidP="00925564">
            <w:pPr>
              <w:spacing w:before="29" w:line="288" w:lineRule="auto"/>
              <w:jc w:val="right"/>
              <w:rPr>
                <w:kern w:val="0"/>
                <w:sz w:val="24"/>
              </w:rPr>
            </w:pPr>
            <w:r w:rsidRPr="00925564">
              <w:rPr>
                <w:kern w:val="0"/>
                <w:sz w:val="24"/>
              </w:rPr>
              <w:t>-1,437,805.36</w:t>
            </w:r>
          </w:p>
        </w:tc>
      </w:tr>
      <w:tr w:rsidR="00BF6EEE" w:rsidRPr="0091212A" w14:paraId="7AC7BEE3" w14:textId="77777777" w:rsidTr="0087482E">
        <w:trPr>
          <w:trHeight w:val="255"/>
          <w:jc w:val="center"/>
        </w:trPr>
        <w:tc>
          <w:tcPr>
            <w:tcW w:w="2268" w:type="dxa"/>
            <w:gridSpan w:val="2"/>
            <w:vMerge w:val="restart"/>
            <w:vAlign w:val="center"/>
          </w:tcPr>
          <w:p w14:paraId="47CDE68F"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4112C66E"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08533292"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2733E3F2" w14:textId="77777777" w:rsidTr="0087482E">
        <w:trPr>
          <w:trHeight w:val="270"/>
          <w:jc w:val="center"/>
        </w:trPr>
        <w:tc>
          <w:tcPr>
            <w:tcW w:w="2268" w:type="dxa"/>
            <w:gridSpan w:val="2"/>
            <w:vMerge/>
            <w:vAlign w:val="center"/>
          </w:tcPr>
          <w:p w14:paraId="5BF2FEFA"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142CA80C"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10378511"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3CF89333"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29255DCF" w14:textId="77777777" w:rsidTr="0087482E">
        <w:trPr>
          <w:trHeight w:val="270"/>
          <w:jc w:val="center"/>
        </w:trPr>
        <w:tc>
          <w:tcPr>
            <w:tcW w:w="2268" w:type="dxa"/>
            <w:gridSpan w:val="2"/>
            <w:vAlign w:val="center"/>
          </w:tcPr>
          <w:p w14:paraId="0CBC7B48"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35D22DC2"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5B323295"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2FCB666E" w14:textId="77777777" w:rsidR="00BF6EEE" w:rsidRPr="00925564" w:rsidRDefault="00BF6EEE" w:rsidP="00925564">
            <w:pPr>
              <w:spacing w:before="29" w:line="288" w:lineRule="auto"/>
              <w:jc w:val="right"/>
              <w:rPr>
                <w:kern w:val="0"/>
                <w:sz w:val="24"/>
              </w:rPr>
            </w:pPr>
            <w:r w:rsidRPr="00925564">
              <w:rPr>
                <w:kern w:val="0"/>
                <w:sz w:val="24"/>
              </w:rPr>
              <w:t>-</w:t>
            </w:r>
          </w:p>
        </w:tc>
      </w:tr>
      <w:tr w:rsidR="007D3BFA" w:rsidRPr="0091212A" w14:paraId="2CA4FD47" w14:textId="77777777" w:rsidTr="0087482E">
        <w:trPr>
          <w:trHeight w:val="270"/>
          <w:jc w:val="center"/>
        </w:trPr>
        <w:tc>
          <w:tcPr>
            <w:tcW w:w="2268" w:type="dxa"/>
            <w:gridSpan w:val="2"/>
            <w:vAlign w:val="center"/>
          </w:tcPr>
          <w:p w14:paraId="198C8B7E"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3FD02A94"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2FFE4662"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48DEF68B"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6F5A3D98" w14:textId="77777777" w:rsidTr="000E1450">
        <w:trPr>
          <w:trHeight w:val="285"/>
          <w:jc w:val="center"/>
        </w:trPr>
        <w:tc>
          <w:tcPr>
            <w:tcW w:w="828" w:type="dxa"/>
            <w:vMerge w:val="restart"/>
            <w:vAlign w:val="center"/>
          </w:tcPr>
          <w:p w14:paraId="50954AE8"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0A679661"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4300B086" w14:textId="77777777" w:rsidR="007D3BFA" w:rsidRPr="00925564" w:rsidRDefault="007D3BFA" w:rsidP="00925564">
            <w:pPr>
              <w:spacing w:before="29" w:line="288" w:lineRule="auto"/>
              <w:jc w:val="right"/>
              <w:rPr>
                <w:kern w:val="0"/>
                <w:sz w:val="24"/>
              </w:rPr>
            </w:pPr>
            <w:r w:rsidRPr="00925564">
              <w:rPr>
                <w:kern w:val="0"/>
                <w:sz w:val="24"/>
              </w:rPr>
              <w:t>77,546,674.53</w:t>
            </w:r>
          </w:p>
        </w:tc>
        <w:tc>
          <w:tcPr>
            <w:tcW w:w="2339" w:type="dxa"/>
            <w:vAlign w:val="center"/>
          </w:tcPr>
          <w:p w14:paraId="0C80E1BE" w14:textId="77777777" w:rsidR="007D3BFA" w:rsidRPr="00925564" w:rsidRDefault="007D3BFA" w:rsidP="00925564">
            <w:pPr>
              <w:spacing w:before="29" w:line="288" w:lineRule="auto"/>
              <w:jc w:val="right"/>
              <w:rPr>
                <w:kern w:val="0"/>
                <w:sz w:val="24"/>
              </w:rPr>
            </w:pPr>
            <w:r w:rsidRPr="00925564">
              <w:rPr>
                <w:kern w:val="0"/>
                <w:sz w:val="24"/>
              </w:rPr>
              <w:t>78,110,747.84</w:t>
            </w:r>
          </w:p>
        </w:tc>
        <w:tc>
          <w:tcPr>
            <w:tcW w:w="2340" w:type="dxa"/>
            <w:vAlign w:val="center"/>
          </w:tcPr>
          <w:p w14:paraId="4761006D" w14:textId="77777777" w:rsidR="007D3BFA" w:rsidRPr="00925564" w:rsidRDefault="007D3BFA" w:rsidP="00925564">
            <w:pPr>
              <w:spacing w:before="29" w:line="288" w:lineRule="auto"/>
              <w:jc w:val="right"/>
              <w:rPr>
                <w:kern w:val="0"/>
                <w:sz w:val="24"/>
              </w:rPr>
            </w:pPr>
            <w:r w:rsidRPr="00925564">
              <w:rPr>
                <w:kern w:val="0"/>
                <w:sz w:val="24"/>
              </w:rPr>
              <w:t>564,073.31</w:t>
            </w:r>
          </w:p>
        </w:tc>
      </w:tr>
      <w:tr w:rsidR="007D3BFA" w:rsidRPr="0091212A" w14:paraId="1F9BAEF3" w14:textId="77777777" w:rsidTr="000E1450">
        <w:trPr>
          <w:trHeight w:val="103"/>
          <w:jc w:val="center"/>
        </w:trPr>
        <w:tc>
          <w:tcPr>
            <w:tcW w:w="828" w:type="dxa"/>
            <w:vMerge/>
            <w:vAlign w:val="center"/>
          </w:tcPr>
          <w:p w14:paraId="73F9F4EA"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5735A938"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40A9BF0E" w14:textId="77777777" w:rsidR="007D3BFA" w:rsidRPr="00925564" w:rsidRDefault="007D3BFA" w:rsidP="00925564">
            <w:pPr>
              <w:spacing w:before="29" w:line="288" w:lineRule="auto"/>
              <w:jc w:val="right"/>
              <w:rPr>
                <w:kern w:val="0"/>
                <w:sz w:val="24"/>
              </w:rPr>
            </w:pPr>
            <w:r w:rsidRPr="00925564">
              <w:rPr>
                <w:kern w:val="0"/>
                <w:sz w:val="24"/>
              </w:rPr>
              <w:t>132,688,895.36</w:t>
            </w:r>
          </w:p>
        </w:tc>
        <w:tc>
          <w:tcPr>
            <w:tcW w:w="2339" w:type="dxa"/>
            <w:vAlign w:val="center"/>
          </w:tcPr>
          <w:p w14:paraId="4B1363A3" w14:textId="77777777" w:rsidR="007D3BFA" w:rsidRPr="00925564" w:rsidRDefault="007D3BFA" w:rsidP="00925564">
            <w:pPr>
              <w:spacing w:before="29" w:line="288" w:lineRule="auto"/>
              <w:jc w:val="right"/>
              <w:rPr>
                <w:kern w:val="0"/>
                <w:sz w:val="24"/>
              </w:rPr>
            </w:pPr>
            <w:r w:rsidRPr="00925564">
              <w:rPr>
                <w:kern w:val="0"/>
                <w:sz w:val="24"/>
              </w:rPr>
              <w:t>131,762,000.00</w:t>
            </w:r>
          </w:p>
        </w:tc>
        <w:tc>
          <w:tcPr>
            <w:tcW w:w="2340" w:type="dxa"/>
            <w:vAlign w:val="center"/>
          </w:tcPr>
          <w:p w14:paraId="41E23F1A" w14:textId="77777777" w:rsidR="007D3BFA" w:rsidRPr="00925564" w:rsidRDefault="007D3BFA" w:rsidP="00925564">
            <w:pPr>
              <w:spacing w:before="29" w:line="288" w:lineRule="auto"/>
              <w:jc w:val="right"/>
              <w:rPr>
                <w:kern w:val="0"/>
                <w:sz w:val="24"/>
              </w:rPr>
            </w:pPr>
            <w:r w:rsidRPr="00925564">
              <w:rPr>
                <w:kern w:val="0"/>
                <w:sz w:val="24"/>
              </w:rPr>
              <w:t>-926,895.36</w:t>
            </w:r>
          </w:p>
        </w:tc>
      </w:tr>
      <w:tr w:rsidR="007D3BFA" w:rsidRPr="0091212A" w14:paraId="72810B7A" w14:textId="77777777" w:rsidTr="000E1450">
        <w:trPr>
          <w:trHeight w:val="103"/>
          <w:jc w:val="center"/>
        </w:trPr>
        <w:tc>
          <w:tcPr>
            <w:tcW w:w="828" w:type="dxa"/>
            <w:vMerge/>
            <w:vAlign w:val="center"/>
          </w:tcPr>
          <w:p w14:paraId="32936656"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5BC9C4B6"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668C614B" w14:textId="77777777" w:rsidR="007D3BFA" w:rsidRPr="00925564" w:rsidRDefault="007D3BFA" w:rsidP="00925564">
            <w:pPr>
              <w:spacing w:before="29" w:line="288" w:lineRule="auto"/>
              <w:jc w:val="right"/>
              <w:rPr>
                <w:kern w:val="0"/>
                <w:sz w:val="24"/>
              </w:rPr>
            </w:pPr>
            <w:r w:rsidRPr="00925564">
              <w:rPr>
                <w:kern w:val="0"/>
                <w:sz w:val="24"/>
              </w:rPr>
              <w:t>210,235,569.89</w:t>
            </w:r>
          </w:p>
        </w:tc>
        <w:tc>
          <w:tcPr>
            <w:tcW w:w="2339" w:type="dxa"/>
            <w:vAlign w:val="center"/>
          </w:tcPr>
          <w:p w14:paraId="327D58A8" w14:textId="77777777" w:rsidR="007D3BFA" w:rsidRPr="00925564" w:rsidRDefault="007D3BFA" w:rsidP="00925564">
            <w:pPr>
              <w:spacing w:before="29" w:line="288" w:lineRule="auto"/>
              <w:jc w:val="right"/>
              <w:rPr>
                <w:kern w:val="0"/>
                <w:sz w:val="24"/>
              </w:rPr>
            </w:pPr>
            <w:r w:rsidRPr="00925564">
              <w:rPr>
                <w:kern w:val="0"/>
                <w:sz w:val="24"/>
              </w:rPr>
              <w:t>209,872,747.84</w:t>
            </w:r>
          </w:p>
        </w:tc>
        <w:tc>
          <w:tcPr>
            <w:tcW w:w="2340" w:type="dxa"/>
            <w:vAlign w:val="center"/>
          </w:tcPr>
          <w:p w14:paraId="0DBEF9C7" w14:textId="77777777" w:rsidR="007D3BFA" w:rsidRPr="00925564" w:rsidRDefault="007D3BFA" w:rsidP="00925564">
            <w:pPr>
              <w:spacing w:before="29" w:line="288" w:lineRule="auto"/>
              <w:jc w:val="right"/>
              <w:rPr>
                <w:kern w:val="0"/>
                <w:sz w:val="24"/>
              </w:rPr>
            </w:pPr>
            <w:r w:rsidRPr="00925564">
              <w:rPr>
                <w:kern w:val="0"/>
                <w:sz w:val="24"/>
              </w:rPr>
              <w:t>-362,822.05</w:t>
            </w:r>
          </w:p>
        </w:tc>
      </w:tr>
      <w:tr w:rsidR="007D3BFA" w:rsidRPr="0091212A" w14:paraId="223361BA" w14:textId="77777777" w:rsidTr="0087482E">
        <w:trPr>
          <w:trHeight w:val="270"/>
          <w:jc w:val="center"/>
        </w:trPr>
        <w:tc>
          <w:tcPr>
            <w:tcW w:w="2268" w:type="dxa"/>
            <w:gridSpan w:val="2"/>
            <w:vAlign w:val="center"/>
          </w:tcPr>
          <w:p w14:paraId="5BA22C66"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778E203D"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2277C68A"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80851B4"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37A292CF" w14:textId="77777777" w:rsidTr="0087482E">
        <w:trPr>
          <w:trHeight w:val="270"/>
          <w:jc w:val="center"/>
        </w:trPr>
        <w:tc>
          <w:tcPr>
            <w:tcW w:w="2268" w:type="dxa"/>
            <w:gridSpan w:val="2"/>
            <w:vAlign w:val="center"/>
          </w:tcPr>
          <w:p w14:paraId="2838CF4C"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26756F54"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023C9F65"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ABB89CE"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1BC027FF" w14:textId="77777777" w:rsidTr="0087482E">
        <w:trPr>
          <w:trHeight w:val="270"/>
          <w:jc w:val="center"/>
        </w:trPr>
        <w:tc>
          <w:tcPr>
            <w:tcW w:w="2268" w:type="dxa"/>
            <w:gridSpan w:val="2"/>
            <w:vAlign w:val="center"/>
          </w:tcPr>
          <w:p w14:paraId="72E6DA0D"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1D48102C"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70A12DBD"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7264AFFB"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11FF0682" w14:textId="77777777" w:rsidTr="0087482E">
        <w:trPr>
          <w:trHeight w:val="270"/>
          <w:jc w:val="center"/>
        </w:trPr>
        <w:tc>
          <w:tcPr>
            <w:tcW w:w="2268" w:type="dxa"/>
            <w:gridSpan w:val="2"/>
            <w:vAlign w:val="center"/>
          </w:tcPr>
          <w:p w14:paraId="35CB2632"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4D852DB8" w14:textId="77777777" w:rsidR="007D3BFA" w:rsidRPr="00925564" w:rsidRDefault="007D3BFA" w:rsidP="00925564">
            <w:pPr>
              <w:spacing w:before="29" w:line="288" w:lineRule="auto"/>
              <w:jc w:val="right"/>
              <w:rPr>
                <w:kern w:val="0"/>
                <w:sz w:val="24"/>
              </w:rPr>
            </w:pPr>
            <w:r w:rsidRPr="00925564">
              <w:rPr>
                <w:kern w:val="0"/>
                <w:sz w:val="24"/>
              </w:rPr>
              <w:t>210,235,569.89</w:t>
            </w:r>
          </w:p>
        </w:tc>
        <w:tc>
          <w:tcPr>
            <w:tcW w:w="2339" w:type="dxa"/>
            <w:vAlign w:val="center"/>
          </w:tcPr>
          <w:p w14:paraId="0937D8B8" w14:textId="77777777" w:rsidR="007D3BFA" w:rsidRPr="00925564" w:rsidRDefault="007D3BFA" w:rsidP="00925564">
            <w:pPr>
              <w:spacing w:before="29" w:line="288" w:lineRule="auto"/>
              <w:jc w:val="right"/>
              <w:rPr>
                <w:kern w:val="0"/>
                <w:sz w:val="24"/>
              </w:rPr>
            </w:pPr>
            <w:r w:rsidRPr="00925564">
              <w:rPr>
                <w:kern w:val="0"/>
                <w:sz w:val="24"/>
              </w:rPr>
              <w:t>209,872,747.84</w:t>
            </w:r>
          </w:p>
        </w:tc>
        <w:tc>
          <w:tcPr>
            <w:tcW w:w="2340" w:type="dxa"/>
            <w:vAlign w:val="center"/>
          </w:tcPr>
          <w:p w14:paraId="3E81BB66" w14:textId="77777777" w:rsidR="007D3BFA" w:rsidRPr="00925564" w:rsidRDefault="007D3BFA" w:rsidP="00925564">
            <w:pPr>
              <w:spacing w:before="29" w:line="288" w:lineRule="auto"/>
              <w:jc w:val="right"/>
              <w:rPr>
                <w:kern w:val="0"/>
                <w:sz w:val="24"/>
              </w:rPr>
            </w:pPr>
            <w:r w:rsidRPr="00925564">
              <w:rPr>
                <w:kern w:val="0"/>
                <w:sz w:val="24"/>
              </w:rPr>
              <w:t>-362,822.05</w:t>
            </w:r>
          </w:p>
        </w:tc>
      </w:tr>
    </w:tbl>
    <w:p w14:paraId="7FA96384"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205BCB4C"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509780236"/>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64"/>
    </w:p>
    <w:p w14:paraId="7C92DE53"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29680D71"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17D8621F" w14:textId="77777777" w:rsidR="001A59F9" w:rsidRPr="00AD0E47" w:rsidRDefault="001A59F9" w:rsidP="00AD0E47">
      <w:pPr>
        <w:pStyle w:val="20"/>
        <w:spacing w:before="29" w:after="0" w:line="288" w:lineRule="auto"/>
        <w:rPr>
          <w:rFonts w:ascii="Times New Roman" w:hAnsi="Times New Roman"/>
          <w:kern w:val="0"/>
          <w:szCs w:val="24"/>
        </w:rPr>
      </w:pPr>
      <w:bookmarkStart w:id="165" w:name="_Toc509780237"/>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65"/>
    </w:p>
    <w:p w14:paraId="63391055"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14:paraId="1F347B40" w14:textId="77777777" w:rsidR="001A59F9" w:rsidRPr="0091212A" w:rsidRDefault="001A59F9" w:rsidP="00026C9C">
      <w:pPr>
        <w:spacing w:line="360" w:lineRule="auto"/>
        <w:rPr>
          <w:rFonts w:asciiTheme="minorEastAsia" w:eastAsiaTheme="minorEastAsia" w:hAnsiTheme="minorEastAsia"/>
          <w:color w:val="000000"/>
          <w:szCs w:val="21"/>
        </w:rPr>
      </w:pPr>
    </w:p>
    <w:p w14:paraId="3B690F15" w14:textId="77777777" w:rsidR="001A59F9" w:rsidRPr="00AD0E47" w:rsidRDefault="001A59F9" w:rsidP="00AD0E47">
      <w:pPr>
        <w:pStyle w:val="20"/>
        <w:spacing w:before="29" w:after="0" w:line="288" w:lineRule="auto"/>
        <w:rPr>
          <w:rFonts w:ascii="Times New Roman" w:hAnsi="Times New Roman"/>
          <w:kern w:val="0"/>
          <w:szCs w:val="24"/>
        </w:rPr>
      </w:pPr>
      <w:bookmarkStart w:id="166" w:name="_Toc509780238"/>
      <w:r w:rsidRPr="00AD0E47">
        <w:rPr>
          <w:rFonts w:ascii="Times New Roman" w:hAnsi="Times New Roman"/>
          <w:kern w:val="0"/>
          <w:szCs w:val="24"/>
        </w:rPr>
        <w:t>7.4.7.5</w:t>
      </w:r>
      <w:r w:rsidRPr="00AD0E47">
        <w:rPr>
          <w:rFonts w:ascii="Times New Roman" w:hAnsi="Times New Roman" w:hint="eastAsia"/>
          <w:kern w:val="0"/>
          <w:szCs w:val="24"/>
        </w:rPr>
        <w:t>应收利息</w:t>
      </w:r>
      <w:bookmarkEnd w:id="166"/>
    </w:p>
    <w:p w14:paraId="48746162" w14:textId="77777777"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14:paraId="561092BF" w14:textId="77777777" w:rsidTr="009671C1">
        <w:trPr>
          <w:trHeight w:val="330"/>
        </w:trPr>
        <w:tc>
          <w:tcPr>
            <w:tcW w:w="2709" w:type="dxa"/>
            <w:vAlign w:val="center"/>
          </w:tcPr>
          <w:p w14:paraId="33C8D4C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14:paraId="3A96B60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42D1C9B7"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14:paraId="05343A8A"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14:paraId="3FB6776E" w14:textId="77777777"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7292E0A7" w14:textId="77777777" w:rsidTr="009671C1">
        <w:trPr>
          <w:trHeight w:val="257"/>
        </w:trPr>
        <w:tc>
          <w:tcPr>
            <w:tcW w:w="2709" w:type="dxa"/>
            <w:vAlign w:val="center"/>
          </w:tcPr>
          <w:p w14:paraId="54DA96C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14:paraId="60D757FD" w14:textId="77777777" w:rsidR="001A59F9" w:rsidRPr="00925564" w:rsidRDefault="001A59F9" w:rsidP="00925564">
            <w:pPr>
              <w:spacing w:before="29" w:line="288" w:lineRule="auto"/>
              <w:jc w:val="right"/>
              <w:rPr>
                <w:kern w:val="0"/>
                <w:sz w:val="24"/>
              </w:rPr>
            </w:pPr>
            <w:r w:rsidRPr="00925564">
              <w:rPr>
                <w:kern w:val="0"/>
                <w:sz w:val="24"/>
              </w:rPr>
              <w:t>171.04</w:t>
            </w:r>
          </w:p>
        </w:tc>
        <w:tc>
          <w:tcPr>
            <w:tcW w:w="3188" w:type="dxa"/>
            <w:noWrap/>
            <w:vAlign w:val="center"/>
          </w:tcPr>
          <w:p w14:paraId="40575CE0" w14:textId="77777777" w:rsidR="001A59F9" w:rsidRPr="00925564" w:rsidRDefault="001A59F9" w:rsidP="00925564">
            <w:pPr>
              <w:spacing w:before="29" w:line="288" w:lineRule="auto"/>
              <w:jc w:val="right"/>
              <w:rPr>
                <w:kern w:val="0"/>
                <w:sz w:val="24"/>
              </w:rPr>
            </w:pPr>
            <w:r w:rsidRPr="00925564">
              <w:rPr>
                <w:kern w:val="0"/>
                <w:sz w:val="24"/>
              </w:rPr>
              <w:t>1,432.44</w:t>
            </w:r>
          </w:p>
        </w:tc>
      </w:tr>
      <w:tr w:rsidR="001A59F9" w:rsidRPr="0091212A" w14:paraId="2C572418" w14:textId="77777777" w:rsidTr="009671C1">
        <w:trPr>
          <w:trHeight w:val="223"/>
        </w:trPr>
        <w:tc>
          <w:tcPr>
            <w:tcW w:w="2709" w:type="dxa"/>
            <w:vAlign w:val="center"/>
          </w:tcPr>
          <w:p w14:paraId="07C15A5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14:paraId="1FB44049"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6112E139"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5AD2A08A" w14:textId="77777777" w:rsidTr="009671C1">
        <w:trPr>
          <w:trHeight w:val="223"/>
        </w:trPr>
        <w:tc>
          <w:tcPr>
            <w:tcW w:w="2709" w:type="dxa"/>
            <w:vAlign w:val="center"/>
          </w:tcPr>
          <w:p w14:paraId="2610852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14:paraId="62D05014"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6C9CEA3A"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3273D2CD" w14:textId="77777777" w:rsidTr="009671C1">
        <w:trPr>
          <w:trHeight w:val="223"/>
        </w:trPr>
        <w:tc>
          <w:tcPr>
            <w:tcW w:w="2709" w:type="dxa"/>
            <w:vAlign w:val="center"/>
          </w:tcPr>
          <w:p w14:paraId="5D65B68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14:paraId="2217740B" w14:textId="77777777" w:rsidR="001A59F9" w:rsidRPr="00925564" w:rsidRDefault="001A59F9" w:rsidP="00925564">
            <w:pPr>
              <w:spacing w:before="29" w:line="288" w:lineRule="auto"/>
              <w:jc w:val="right"/>
              <w:rPr>
                <w:kern w:val="0"/>
                <w:sz w:val="24"/>
              </w:rPr>
            </w:pPr>
            <w:r w:rsidRPr="00925564">
              <w:rPr>
                <w:kern w:val="0"/>
                <w:sz w:val="24"/>
              </w:rPr>
              <w:t>1,265.77</w:t>
            </w:r>
          </w:p>
        </w:tc>
        <w:tc>
          <w:tcPr>
            <w:tcW w:w="3188" w:type="dxa"/>
            <w:noWrap/>
            <w:vAlign w:val="center"/>
          </w:tcPr>
          <w:p w14:paraId="78CB832A" w14:textId="77777777" w:rsidR="001A59F9" w:rsidRPr="00925564" w:rsidRDefault="001A59F9" w:rsidP="00925564">
            <w:pPr>
              <w:spacing w:before="29" w:line="288" w:lineRule="auto"/>
              <w:jc w:val="right"/>
              <w:rPr>
                <w:kern w:val="0"/>
                <w:sz w:val="24"/>
              </w:rPr>
            </w:pPr>
            <w:r w:rsidRPr="00925564">
              <w:rPr>
                <w:kern w:val="0"/>
                <w:sz w:val="24"/>
              </w:rPr>
              <w:t>579.37</w:t>
            </w:r>
          </w:p>
        </w:tc>
      </w:tr>
      <w:tr w:rsidR="001A59F9" w:rsidRPr="0091212A" w14:paraId="28167752" w14:textId="77777777" w:rsidTr="009671C1">
        <w:trPr>
          <w:trHeight w:val="269"/>
        </w:trPr>
        <w:tc>
          <w:tcPr>
            <w:tcW w:w="2709" w:type="dxa"/>
            <w:vAlign w:val="center"/>
          </w:tcPr>
          <w:p w14:paraId="206AD5B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14:paraId="3D95C61E" w14:textId="77777777" w:rsidR="001A59F9" w:rsidRPr="00925564" w:rsidRDefault="001A59F9" w:rsidP="00925564">
            <w:pPr>
              <w:spacing w:before="29" w:line="288" w:lineRule="auto"/>
              <w:jc w:val="right"/>
              <w:rPr>
                <w:kern w:val="0"/>
                <w:sz w:val="24"/>
              </w:rPr>
            </w:pPr>
            <w:r w:rsidRPr="00925564">
              <w:rPr>
                <w:kern w:val="0"/>
                <w:sz w:val="24"/>
              </w:rPr>
              <w:t>4,995,035.93</w:t>
            </w:r>
          </w:p>
        </w:tc>
        <w:tc>
          <w:tcPr>
            <w:tcW w:w="3188" w:type="dxa"/>
            <w:noWrap/>
            <w:vAlign w:val="center"/>
          </w:tcPr>
          <w:p w14:paraId="35DE314F" w14:textId="77777777" w:rsidR="001A59F9" w:rsidRPr="00925564" w:rsidRDefault="001A59F9" w:rsidP="00925564">
            <w:pPr>
              <w:spacing w:before="29" w:line="288" w:lineRule="auto"/>
              <w:jc w:val="right"/>
              <w:rPr>
                <w:kern w:val="0"/>
                <w:sz w:val="24"/>
              </w:rPr>
            </w:pPr>
            <w:r w:rsidRPr="00925564">
              <w:rPr>
                <w:kern w:val="0"/>
                <w:sz w:val="24"/>
              </w:rPr>
              <w:t>4,415,374.50</w:t>
            </w:r>
          </w:p>
        </w:tc>
      </w:tr>
      <w:tr w:rsidR="001A59F9" w:rsidRPr="0091212A" w14:paraId="274D8A3C" w14:textId="77777777" w:rsidTr="009671C1">
        <w:trPr>
          <w:trHeight w:val="287"/>
        </w:trPr>
        <w:tc>
          <w:tcPr>
            <w:tcW w:w="2709" w:type="dxa"/>
            <w:vAlign w:val="center"/>
          </w:tcPr>
          <w:p w14:paraId="00EC538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14:paraId="054DAB4E"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0FB17E78"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5FC51C28" w14:textId="77777777" w:rsidTr="009671C1">
        <w:trPr>
          <w:trHeight w:val="305"/>
        </w:trPr>
        <w:tc>
          <w:tcPr>
            <w:tcW w:w="2709" w:type="dxa"/>
            <w:vAlign w:val="center"/>
          </w:tcPr>
          <w:p w14:paraId="64BCE2B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14:paraId="3D516383"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76636FCE" w14:textId="77777777" w:rsidR="001A59F9" w:rsidRPr="00925564" w:rsidRDefault="001A59F9" w:rsidP="00925564">
            <w:pPr>
              <w:spacing w:before="29" w:line="288" w:lineRule="auto"/>
              <w:jc w:val="right"/>
              <w:rPr>
                <w:kern w:val="0"/>
                <w:sz w:val="24"/>
              </w:rPr>
            </w:pPr>
            <w:r w:rsidRPr="00925564">
              <w:rPr>
                <w:kern w:val="0"/>
                <w:sz w:val="24"/>
              </w:rPr>
              <w:t>0.03</w:t>
            </w:r>
          </w:p>
        </w:tc>
      </w:tr>
      <w:tr w:rsidR="00192B5F" w:rsidRPr="0091212A" w14:paraId="518AD751" w14:textId="77777777" w:rsidTr="009671C1">
        <w:trPr>
          <w:trHeight w:val="305"/>
        </w:trPr>
        <w:tc>
          <w:tcPr>
            <w:tcW w:w="2709" w:type="dxa"/>
            <w:vAlign w:val="center"/>
          </w:tcPr>
          <w:p w14:paraId="27D62125" w14:textId="77777777"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w:t>
            </w:r>
            <w:proofErr w:type="gramStart"/>
            <w:r w:rsidRPr="00626617">
              <w:rPr>
                <w:rFonts w:hint="eastAsia"/>
                <w:color w:val="000000"/>
                <w:kern w:val="0"/>
                <w:sz w:val="24"/>
              </w:rPr>
              <w:t>孳</w:t>
            </w:r>
            <w:proofErr w:type="gramEnd"/>
            <w:r w:rsidRPr="00626617">
              <w:rPr>
                <w:rFonts w:hint="eastAsia"/>
                <w:color w:val="000000"/>
                <w:kern w:val="0"/>
                <w:sz w:val="24"/>
              </w:rPr>
              <w:t>息</w:t>
            </w:r>
          </w:p>
        </w:tc>
        <w:tc>
          <w:tcPr>
            <w:tcW w:w="3118" w:type="dxa"/>
            <w:vAlign w:val="center"/>
          </w:tcPr>
          <w:p w14:paraId="5CC25085" w14:textId="77777777"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14:paraId="2597F47B" w14:textId="77777777"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14:paraId="27DB3CAC" w14:textId="77777777" w:rsidTr="009671C1">
        <w:trPr>
          <w:trHeight w:val="305"/>
        </w:trPr>
        <w:tc>
          <w:tcPr>
            <w:tcW w:w="2709" w:type="dxa"/>
            <w:vAlign w:val="center"/>
          </w:tcPr>
          <w:p w14:paraId="567326F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14:paraId="1AAA2108" w14:textId="77777777" w:rsidR="001A59F9" w:rsidRPr="00925564" w:rsidRDefault="001A59F9" w:rsidP="00925564">
            <w:pPr>
              <w:spacing w:before="29" w:line="288" w:lineRule="auto"/>
              <w:jc w:val="right"/>
              <w:rPr>
                <w:kern w:val="0"/>
                <w:sz w:val="24"/>
              </w:rPr>
            </w:pPr>
            <w:r w:rsidRPr="00925564">
              <w:rPr>
                <w:kern w:val="0"/>
                <w:sz w:val="24"/>
              </w:rPr>
              <w:t>16.28</w:t>
            </w:r>
          </w:p>
        </w:tc>
        <w:tc>
          <w:tcPr>
            <w:tcW w:w="3188" w:type="dxa"/>
            <w:noWrap/>
            <w:vAlign w:val="center"/>
          </w:tcPr>
          <w:p w14:paraId="0BC1E0D7" w14:textId="77777777" w:rsidR="001A59F9" w:rsidRPr="00925564" w:rsidRDefault="001A59F9" w:rsidP="00925564">
            <w:pPr>
              <w:spacing w:before="29" w:line="288" w:lineRule="auto"/>
              <w:jc w:val="right"/>
              <w:rPr>
                <w:kern w:val="0"/>
                <w:sz w:val="24"/>
              </w:rPr>
            </w:pPr>
            <w:r w:rsidRPr="00925564">
              <w:rPr>
                <w:kern w:val="0"/>
                <w:sz w:val="24"/>
              </w:rPr>
              <w:t>6.49</w:t>
            </w:r>
          </w:p>
        </w:tc>
      </w:tr>
      <w:tr w:rsidR="001A59F9" w:rsidRPr="0091212A" w14:paraId="73DE8BE9" w14:textId="77777777" w:rsidTr="009671C1">
        <w:trPr>
          <w:trHeight w:val="330"/>
        </w:trPr>
        <w:tc>
          <w:tcPr>
            <w:tcW w:w="2709" w:type="dxa"/>
            <w:vAlign w:val="center"/>
          </w:tcPr>
          <w:p w14:paraId="20B35E8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14:paraId="1C3E959F" w14:textId="77777777" w:rsidR="001A59F9" w:rsidRPr="00925564" w:rsidRDefault="001A59F9" w:rsidP="00925564">
            <w:pPr>
              <w:spacing w:before="29" w:line="288" w:lineRule="auto"/>
              <w:jc w:val="right"/>
              <w:rPr>
                <w:kern w:val="0"/>
                <w:sz w:val="24"/>
              </w:rPr>
            </w:pPr>
            <w:r w:rsidRPr="00925564">
              <w:rPr>
                <w:kern w:val="0"/>
                <w:sz w:val="24"/>
              </w:rPr>
              <w:t>4,996,489.02</w:t>
            </w:r>
          </w:p>
        </w:tc>
        <w:tc>
          <w:tcPr>
            <w:tcW w:w="3188" w:type="dxa"/>
            <w:noWrap/>
            <w:vAlign w:val="center"/>
          </w:tcPr>
          <w:p w14:paraId="27FEC529" w14:textId="77777777" w:rsidR="001A59F9" w:rsidRPr="00925564" w:rsidRDefault="001A59F9" w:rsidP="00925564">
            <w:pPr>
              <w:spacing w:before="29" w:line="288" w:lineRule="auto"/>
              <w:jc w:val="right"/>
              <w:rPr>
                <w:kern w:val="0"/>
                <w:sz w:val="24"/>
              </w:rPr>
            </w:pPr>
            <w:r w:rsidRPr="00925564">
              <w:rPr>
                <w:kern w:val="0"/>
                <w:sz w:val="24"/>
              </w:rPr>
              <w:t>4,417,392.83</w:t>
            </w:r>
          </w:p>
        </w:tc>
      </w:tr>
    </w:tbl>
    <w:p w14:paraId="3BAA5791" w14:textId="77777777" w:rsidR="001A59F9" w:rsidRPr="0091212A" w:rsidRDefault="001A59F9" w:rsidP="00026C9C">
      <w:pPr>
        <w:spacing w:line="360" w:lineRule="auto"/>
        <w:rPr>
          <w:rFonts w:asciiTheme="minorEastAsia" w:eastAsiaTheme="minorEastAsia" w:hAnsiTheme="minorEastAsia"/>
          <w:color w:val="000000"/>
          <w:szCs w:val="21"/>
        </w:rPr>
      </w:pPr>
    </w:p>
    <w:p w14:paraId="10EE1B23"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509780239"/>
      <w:r w:rsidRPr="00AD0E47">
        <w:rPr>
          <w:rFonts w:ascii="Times New Roman" w:hAnsi="Times New Roman"/>
          <w:kern w:val="0"/>
          <w:szCs w:val="24"/>
        </w:rPr>
        <w:t>7.4.7.6</w:t>
      </w:r>
      <w:r w:rsidRPr="00AD0E47">
        <w:rPr>
          <w:rFonts w:ascii="Times New Roman" w:hAnsi="Times New Roman" w:hint="eastAsia"/>
          <w:kern w:val="0"/>
          <w:szCs w:val="24"/>
        </w:rPr>
        <w:t>其他资产</w:t>
      </w:r>
      <w:bookmarkEnd w:id="167"/>
    </w:p>
    <w:p w14:paraId="1993CFCE"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14:paraId="5697CD41" w14:textId="77777777" w:rsidR="001A59F9" w:rsidRPr="0091212A" w:rsidRDefault="001A59F9" w:rsidP="00026C9C">
      <w:pPr>
        <w:spacing w:line="360" w:lineRule="auto"/>
        <w:rPr>
          <w:rFonts w:asciiTheme="minorEastAsia" w:eastAsiaTheme="minorEastAsia" w:hAnsiTheme="minorEastAsia"/>
          <w:color w:val="000000"/>
          <w:szCs w:val="21"/>
        </w:rPr>
      </w:pPr>
    </w:p>
    <w:p w14:paraId="18AA1207"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509780240"/>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8"/>
    </w:p>
    <w:p w14:paraId="4F826119"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5140824E" w14:textId="77777777" w:rsidTr="00EA645F">
        <w:trPr>
          <w:trHeight w:val="285"/>
        </w:trPr>
        <w:tc>
          <w:tcPr>
            <w:tcW w:w="2765" w:type="dxa"/>
            <w:vAlign w:val="center"/>
          </w:tcPr>
          <w:p w14:paraId="57D3CBA8"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7338C21F"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637C1426"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2A1DDD6F"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56C4A6D1"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55157BC7" w14:textId="77777777" w:rsidTr="00EA645F">
        <w:trPr>
          <w:trHeight w:val="211"/>
        </w:trPr>
        <w:tc>
          <w:tcPr>
            <w:tcW w:w="2765" w:type="dxa"/>
            <w:vAlign w:val="center"/>
          </w:tcPr>
          <w:p w14:paraId="32D3D722"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03F1034E" w14:textId="77777777" w:rsidR="00645980" w:rsidRPr="00925564" w:rsidRDefault="00645980" w:rsidP="00925564">
            <w:pPr>
              <w:spacing w:before="29" w:line="288" w:lineRule="auto"/>
              <w:jc w:val="right"/>
              <w:rPr>
                <w:kern w:val="0"/>
                <w:sz w:val="24"/>
              </w:rPr>
            </w:pPr>
            <w:r w:rsidRPr="00925564">
              <w:rPr>
                <w:kern w:val="0"/>
                <w:sz w:val="24"/>
              </w:rPr>
              <w:t>1,882.83</w:t>
            </w:r>
          </w:p>
        </w:tc>
        <w:tc>
          <w:tcPr>
            <w:tcW w:w="3150" w:type="dxa"/>
            <w:vAlign w:val="center"/>
          </w:tcPr>
          <w:p w14:paraId="5018738B" w14:textId="77777777" w:rsidR="00645980" w:rsidRPr="00925564" w:rsidRDefault="00645980" w:rsidP="00925564">
            <w:pPr>
              <w:spacing w:before="29" w:line="288" w:lineRule="auto"/>
              <w:jc w:val="right"/>
              <w:rPr>
                <w:kern w:val="0"/>
                <w:sz w:val="24"/>
              </w:rPr>
            </w:pPr>
            <w:r w:rsidRPr="00925564">
              <w:rPr>
                <w:kern w:val="0"/>
                <w:sz w:val="24"/>
              </w:rPr>
              <w:t>-</w:t>
            </w:r>
          </w:p>
        </w:tc>
      </w:tr>
      <w:tr w:rsidR="00645980" w:rsidRPr="0091212A" w14:paraId="58D70DA4" w14:textId="77777777" w:rsidTr="00EA645F">
        <w:trPr>
          <w:trHeight w:val="296"/>
        </w:trPr>
        <w:tc>
          <w:tcPr>
            <w:tcW w:w="2765" w:type="dxa"/>
            <w:vAlign w:val="center"/>
          </w:tcPr>
          <w:p w14:paraId="343A6ACB"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401FBDFF" w14:textId="77777777" w:rsidR="00645980" w:rsidRPr="00925564" w:rsidRDefault="00645980" w:rsidP="00925564">
            <w:pPr>
              <w:spacing w:before="29" w:line="288" w:lineRule="auto"/>
              <w:jc w:val="right"/>
              <w:rPr>
                <w:kern w:val="0"/>
                <w:sz w:val="24"/>
              </w:rPr>
            </w:pPr>
            <w:r w:rsidRPr="00925564">
              <w:rPr>
                <w:kern w:val="0"/>
                <w:sz w:val="24"/>
              </w:rPr>
              <w:t>3,146.55</w:t>
            </w:r>
          </w:p>
        </w:tc>
        <w:tc>
          <w:tcPr>
            <w:tcW w:w="3150" w:type="dxa"/>
            <w:vAlign w:val="center"/>
          </w:tcPr>
          <w:p w14:paraId="1CC8A7B8" w14:textId="77777777" w:rsidR="00645980" w:rsidRPr="00925564" w:rsidRDefault="00645980" w:rsidP="00925564">
            <w:pPr>
              <w:spacing w:before="29" w:line="288" w:lineRule="auto"/>
              <w:jc w:val="right"/>
              <w:rPr>
                <w:kern w:val="0"/>
                <w:sz w:val="24"/>
              </w:rPr>
            </w:pPr>
            <w:r w:rsidRPr="00925564">
              <w:rPr>
                <w:kern w:val="0"/>
                <w:sz w:val="24"/>
              </w:rPr>
              <w:t>8,793.55</w:t>
            </w:r>
          </w:p>
        </w:tc>
      </w:tr>
      <w:tr w:rsidR="00645980" w:rsidRPr="0091212A" w14:paraId="6FA5521F" w14:textId="77777777" w:rsidTr="00EA645F">
        <w:trPr>
          <w:trHeight w:val="285"/>
        </w:trPr>
        <w:tc>
          <w:tcPr>
            <w:tcW w:w="2765" w:type="dxa"/>
            <w:vAlign w:val="center"/>
          </w:tcPr>
          <w:p w14:paraId="4D333793"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40E7EAED" w14:textId="77777777" w:rsidR="00645980" w:rsidRPr="00925564" w:rsidRDefault="00645980" w:rsidP="00925564">
            <w:pPr>
              <w:spacing w:before="29" w:line="288" w:lineRule="auto"/>
              <w:jc w:val="right"/>
              <w:rPr>
                <w:kern w:val="0"/>
                <w:sz w:val="24"/>
              </w:rPr>
            </w:pPr>
            <w:r w:rsidRPr="00925564">
              <w:rPr>
                <w:kern w:val="0"/>
                <w:sz w:val="24"/>
              </w:rPr>
              <w:t>5,029.38</w:t>
            </w:r>
          </w:p>
        </w:tc>
        <w:tc>
          <w:tcPr>
            <w:tcW w:w="3150" w:type="dxa"/>
            <w:vAlign w:val="center"/>
          </w:tcPr>
          <w:p w14:paraId="1C2C6EDA" w14:textId="77777777" w:rsidR="00645980" w:rsidRPr="00925564" w:rsidRDefault="00645980" w:rsidP="00925564">
            <w:pPr>
              <w:spacing w:before="29" w:line="288" w:lineRule="auto"/>
              <w:jc w:val="right"/>
              <w:rPr>
                <w:kern w:val="0"/>
                <w:sz w:val="24"/>
              </w:rPr>
            </w:pPr>
            <w:r w:rsidRPr="00925564">
              <w:rPr>
                <w:kern w:val="0"/>
                <w:sz w:val="24"/>
              </w:rPr>
              <w:t>8,793.55</w:t>
            </w:r>
          </w:p>
        </w:tc>
      </w:tr>
    </w:tbl>
    <w:p w14:paraId="344C608E"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7120F3A3"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509780241"/>
      <w:r w:rsidRPr="00AD0E47">
        <w:rPr>
          <w:rFonts w:ascii="Times New Roman" w:hAnsi="Times New Roman"/>
          <w:kern w:val="0"/>
          <w:szCs w:val="24"/>
        </w:rPr>
        <w:lastRenderedPageBreak/>
        <w:t>7.4.7.8</w:t>
      </w:r>
      <w:r w:rsidRPr="00AD0E47">
        <w:rPr>
          <w:rFonts w:ascii="Times New Roman" w:hAnsi="Times New Roman" w:hint="eastAsia"/>
          <w:kern w:val="0"/>
          <w:szCs w:val="24"/>
        </w:rPr>
        <w:t>其他负债</w:t>
      </w:r>
      <w:bookmarkEnd w:id="169"/>
    </w:p>
    <w:p w14:paraId="182F9C11"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20BC8A88" w14:textId="77777777" w:rsidTr="00EA645F">
        <w:trPr>
          <w:trHeight w:val="330"/>
        </w:trPr>
        <w:tc>
          <w:tcPr>
            <w:tcW w:w="2715" w:type="dxa"/>
            <w:vAlign w:val="center"/>
          </w:tcPr>
          <w:p w14:paraId="758308B9"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3EF28529"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78EB5BB8"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782A9C46"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15BA2224"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5E150C93" w14:textId="77777777" w:rsidTr="00EA645F">
        <w:trPr>
          <w:trHeight w:val="325"/>
        </w:trPr>
        <w:tc>
          <w:tcPr>
            <w:tcW w:w="2715" w:type="dxa"/>
            <w:vAlign w:val="center"/>
          </w:tcPr>
          <w:p w14:paraId="7C1B59DF"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4053B161"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65C8A955"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471A21F1" w14:textId="77777777" w:rsidTr="00EA645F">
        <w:trPr>
          <w:trHeight w:val="325"/>
        </w:trPr>
        <w:tc>
          <w:tcPr>
            <w:tcW w:w="2715" w:type="dxa"/>
            <w:vAlign w:val="center"/>
          </w:tcPr>
          <w:p w14:paraId="6890566A"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045019BF" w14:textId="77777777" w:rsidR="00645980" w:rsidRPr="00FF7CE7" w:rsidRDefault="00645980" w:rsidP="00FF7CE7">
            <w:pPr>
              <w:spacing w:before="29" w:line="288" w:lineRule="auto"/>
              <w:jc w:val="right"/>
              <w:rPr>
                <w:kern w:val="0"/>
                <w:sz w:val="24"/>
              </w:rPr>
            </w:pPr>
            <w:r w:rsidRPr="00FF7CE7">
              <w:rPr>
                <w:kern w:val="0"/>
                <w:sz w:val="24"/>
              </w:rPr>
              <w:t>2.91</w:t>
            </w:r>
          </w:p>
        </w:tc>
        <w:tc>
          <w:tcPr>
            <w:tcW w:w="3150" w:type="dxa"/>
            <w:vAlign w:val="center"/>
          </w:tcPr>
          <w:p w14:paraId="0FF863D2" w14:textId="77777777" w:rsidR="00645980" w:rsidRPr="00FF7CE7" w:rsidRDefault="00645980" w:rsidP="00FF7CE7">
            <w:pPr>
              <w:spacing w:before="29" w:line="288" w:lineRule="auto"/>
              <w:jc w:val="right"/>
              <w:rPr>
                <w:kern w:val="0"/>
                <w:sz w:val="24"/>
              </w:rPr>
            </w:pPr>
            <w:r w:rsidRPr="00FF7CE7">
              <w:rPr>
                <w:kern w:val="0"/>
                <w:sz w:val="24"/>
              </w:rPr>
              <w:t>94.50</w:t>
            </w:r>
          </w:p>
        </w:tc>
      </w:tr>
      <w:tr w:rsidR="00BA6C77" w14:paraId="023E4BBC" w14:textId="77777777">
        <w:tc>
          <w:tcPr>
            <w:tcW w:w="2715" w:type="dxa"/>
            <w:vAlign w:val="center"/>
          </w:tcPr>
          <w:p w14:paraId="5094EC4C" w14:textId="77777777" w:rsidR="00BA6C77" w:rsidRDefault="00737A0A">
            <w:pPr>
              <w:jc w:val="left"/>
            </w:pPr>
            <w:r>
              <w:rPr>
                <w:kern w:val="0"/>
                <w:sz w:val="24"/>
              </w:rPr>
              <w:t>预提信息披露费</w:t>
            </w:r>
          </w:p>
        </w:tc>
        <w:tc>
          <w:tcPr>
            <w:tcW w:w="3150" w:type="dxa"/>
            <w:vAlign w:val="center"/>
          </w:tcPr>
          <w:p w14:paraId="7C39FFF7" w14:textId="77777777" w:rsidR="00BA6C77" w:rsidRDefault="00737A0A">
            <w:pPr>
              <w:jc w:val="right"/>
            </w:pPr>
            <w:r>
              <w:rPr>
                <w:kern w:val="0"/>
                <w:sz w:val="24"/>
              </w:rPr>
              <w:t>60,000.00</w:t>
            </w:r>
          </w:p>
        </w:tc>
        <w:tc>
          <w:tcPr>
            <w:tcW w:w="3150" w:type="dxa"/>
            <w:vAlign w:val="center"/>
          </w:tcPr>
          <w:p w14:paraId="581D9732" w14:textId="77777777" w:rsidR="00BA6C77" w:rsidRDefault="00737A0A">
            <w:pPr>
              <w:jc w:val="right"/>
            </w:pPr>
            <w:r>
              <w:rPr>
                <w:kern w:val="0"/>
                <w:sz w:val="24"/>
              </w:rPr>
              <w:t>80,000.00</w:t>
            </w:r>
          </w:p>
        </w:tc>
      </w:tr>
      <w:tr w:rsidR="00BA6C77" w14:paraId="03097195" w14:textId="77777777">
        <w:tc>
          <w:tcPr>
            <w:tcW w:w="2715" w:type="dxa"/>
            <w:vAlign w:val="center"/>
          </w:tcPr>
          <w:p w14:paraId="2AEC145C" w14:textId="77777777" w:rsidR="00BA6C77" w:rsidRDefault="00737A0A">
            <w:pPr>
              <w:jc w:val="left"/>
            </w:pPr>
            <w:r>
              <w:rPr>
                <w:kern w:val="0"/>
                <w:sz w:val="24"/>
              </w:rPr>
              <w:t>预提审计费</w:t>
            </w:r>
          </w:p>
        </w:tc>
        <w:tc>
          <w:tcPr>
            <w:tcW w:w="3150" w:type="dxa"/>
            <w:vAlign w:val="center"/>
          </w:tcPr>
          <w:p w14:paraId="3DD5D595" w14:textId="77777777" w:rsidR="00BA6C77" w:rsidRDefault="00737A0A">
            <w:pPr>
              <w:jc w:val="right"/>
            </w:pPr>
            <w:r>
              <w:rPr>
                <w:kern w:val="0"/>
                <w:sz w:val="24"/>
              </w:rPr>
              <w:t>50,000.00</w:t>
            </w:r>
          </w:p>
        </w:tc>
        <w:tc>
          <w:tcPr>
            <w:tcW w:w="3150" w:type="dxa"/>
            <w:vAlign w:val="center"/>
          </w:tcPr>
          <w:p w14:paraId="4F6F7C89" w14:textId="77777777" w:rsidR="00BA6C77" w:rsidRDefault="00737A0A">
            <w:pPr>
              <w:jc w:val="right"/>
            </w:pPr>
            <w:r>
              <w:rPr>
                <w:kern w:val="0"/>
                <w:sz w:val="24"/>
              </w:rPr>
              <w:t>50,000.00</w:t>
            </w:r>
          </w:p>
        </w:tc>
      </w:tr>
      <w:tr w:rsidR="00BA6C77" w14:paraId="6A5F9DE9" w14:textId="77777777">
        <w:tc>
          <w:tcPr>
            <w:tcW w:w="2715" w:type="dxa"/>
            <w:vAlign w:val="center"/>
          </w:tcPr>
          <w:p w14:paraId="1C57247E" w14:textId="77777777" w:rsidR="00BA6C77" w:rsidRDefault="00737A0A">
            <w:pPr>
              <w:jc w:val="left"/>
            </w:pPr>
            <w:r>
              <w:rPr>
                <w:kern w:val="0"/>
                <w:sz w:val="24"/>
              </w:rPr>
              <w:t>应付后端申购费</w:t>
            </w:r>
          </w:p>
        </w:tc>
        <w:tc>
          <w:tcPr>
            <w:tcW w:w="3150" w:type="dxa"/>
            <w:vAlign w:val="center"/>
          </w:tcPr>
          <w:p w14:paraId="561FB491" w14:textId="77777777" w:rsidR="00BA6C77" w:rsidRDefault="00737A0A">
            <w:pPr>
              <w:jc w:val="right"/>
            </w:pPr>
            <w:r>
              <w:rPr>
                <w:kern w:val="0"/>
                <w:sz w:val="24"/>
              </w:rPr>
              <w:t>46.80</w:t>
            </w:r>
          </w:p>
        </w:tc>
        <w:tc>
          <w:tcPr>
            <w:tcW w:w="3150" w:type="dxa"/>
            <w:vAlign w:val="center"/>
          </w:tcPr>
          <w:p w14:paraId="195EF166" w14:textId="77777777" w:rsidR="00BA6C77" w:rsidRDefault="00737A0A">
            <w:pPr>
              <w:jc w:val="right"/>
            </w:pPr>
            <w:r>
              <w:rPr>
                <w:kern w:val="0"/>
                <w:sz w:val="24"/>
              </w:rPr>
              <w:t>400.50</w:t>
            </w:r>
          </w:p>
        </w:tc>
      </w:tr>
      <w:tr w:rsidR="00645980" w:rsidRPr="0091212A" w14:paraId="289102F8" w14:textId="77777777" w:rsidTr="00EA645F">
        <w:trPr>
          <w:trHeight w:val="325"/>
        </w:trPr>
        <w:tc>
          <w:tcPr>
            <w:tcW w:w="2715" w:type="dxa"/>
            <w:vAlign w:val="center"/>
          </w:tcPr>
          <w:p w14:paraId="7139D4E6"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52A972EA" w14:textId="77777777" w:rsidR="00645980" w:rsidRPr="00FF7CE7" w:rsidRDefault="00645980" w:rsidP="00FF7CE7">
            <w:pPr>
              <w:spacing w:before="29" w:line="288" w:lineRule="auto"/>
              <w:jc w:val="right"/>
              <w:rPr>
                <w:kern w:val="0"/>
                <w:sz w:val="24"/>
              </w:rPr>
            </w:pPr>
            <w:r w:rsidRPr="00FF7CE7">
              <w:rPr>
                <w:kern w:val="0"/>
                <w:sz w:val="24"/>
              </w:rPr>
              <w:t>110,049.71</w:t>
            </w:r>
          </w:p>
        </w:tc>
        <w:tc>
          <w:tcPr>
            <w:tcW w:w="3150" w:type="dxa"/>
            <w:vAlign w:val="bottom"/>
          </w:tcPr>
          <w:p w14:paraId="49AA627C" w14:textId="77777777" w:rsidR="00645980" w:rsidRPr="00FF7CE7" w:rsidRDefault="00645980" w:rsidP="00FF7CE7">
            <w:pPr>
              <w:spacing w:before="29" w:line="288" w:lineRule="auto"/>
              <w:jc w:val="right"/>
              <w:rPr>
                <w:kern w:val="0"/>
                <w:sz w:val="24"/>
              </w:rPr>
            </w:pPr>
            <w:r w:rsidRPr="00FF7CE7">
              <w:rPr>
                <w:kern w:val="0"/>
                <w:sz w:val="24"/>
              </w:rPr>
              <w:t>130,495.00</w:t>
            </w:r>
          </w:p>
        </w:tc>
      </w:tr>
    </w:tbl>
    <w:p w14:paraId="5E2BA85A"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4BE670BE"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509780242"/>
      <w:r w:rsidRPr="00AD0E47">
        <w:rPr>
          <w:rFonts w:ascii="Times New Roman" w:hAnsi="Times New Roman"/>
          <w:kern w:val="0"/>
          <w:szCs w:val="24"/>
        </w:rPr>
        <w:t>7.4.7.9</w:t>
      </w:r>
      <w:r w:rsidRPr="00AD0E47">
        <w:rPr>
          <w:rFonts w:ascii="Times New Roman" w:hAnsi="Times New Roman" w:hint="eastAsia"/>
          <w:kern w:val="0"/>
          <w:szCs w:val="24"/>
        </w:rPr>
        <w:t>实收基金</w:t>
      </w:r>
      <w:bookmarkEnd w:id="170"/>
    </w:p>
    <w:p w14:paraId="62800003"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123D981B" w14:textId="77777777" w:rsidTr="00A978B4">
        <w:tc>
          <w:tcPr>
            <w:tcW w:w="3119" w:type="dxa"/>
            <w:vMerge w:val="restart"/>
            <w:vAlign w:val="center"/>
          </w:tcPr>
          <w:p w14:paraId="638D6EDF"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43E33D8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7FBD0A35"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0A4E3D4D" w14:textId="77777777" w:rsidTr="00A978B4">
        <w:tc>
          <w:tcPr>
            <w:tcW w:w="3119" w:type="dxa"/>
            <w:vMerge/>
            <w:vAlign w:val="center"/>
          </w:tcPr>
          <w:p w14:paraId="6000F93B"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206639D5"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0CC55B5A"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7B6B8D77" w14:textId="77777777" w:rsidTr="00AD1D73">
        <w:tc>
          <w:tcPr>
            <w:tcW w:w="3119" w:type="dxa"/>
            <w:vAlign w:val="center"/>
          </w:tcPr>
          <w:p w14:paraId="76926FE3"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6ADB4B27" w14:textId="77777777" w:rsidR="001A59F9" w:rsidRPr="00FF7CE7" w:rsidRDefault="001A59F9" w:rsidP="00FF7CE7">
            <w:pPr>
              <w:spacing w:before="29" w:line="288" w:lineRule="auto"/>
              <w:jc w:val="right"/>
              <w:rPr>
                <w:kern w:val="0"/>
                <w:sz w:val="24"/>
              </w:rPr>
            </w:pPr>
            <w:r w:rsidRPr="00FF7CE7">
              <w:rPr>
                <w:kern w:val="0"/>
                <w:sz w:val="24"/>
              </w:rPr>
              <w:t>155,437,827.99</w:t>
            </w:r>
          </w:p>
        </w:tc>
        <w:tc>
          <w:tcPr>
            <w:tcW w:w="3364" w:type="dxa"/>
            <w:vAlign w:val="center"/>
          </w:tcPr>
          <w:p w14:paraId="79DF0263" w14:textId="77777777" w:rsidR="001A59F9" w:rsidRPr="00FF7CE7" w:rsidRDefault="001A59F9" w:rsidP="00FF7CE7">
            <w:pPr>
              <w:spacing w:before="29" w:line="288" w:lineRule="auto"/>
              <w:jc w:val="right"/>
              <w:rPr>
                <w:kern w:val="0"/>
                <w:sz w:val="24"/>
              </w:rPr>
            </w:pPr>
            <w:r w:rsidRPr="00FF7CE7">
              <w:rPr>
                <w:kern w:val="0"/>
                <w:sz w:val="24"/>
              </w:rPr>
              <w:t>155,437,827.99</w:t>
            </w:r>
          </w:p>
        </w:tc>
      </w:tr>
      <w:tr w:rsidR="001A59F9" w:rsidRPr="0091212A" w14:paraId="4FFABF9D" w14:textId="77777777" w:rsidTr="00AD1D73">
        <w:tc>
          <w:tcPr>
            <w:tcW w:w="3119" w:type="dxa"/>
            <w:vAlign w:val="center"/>
          </w:tcPr>
          <w:p w14:paraId="681F180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0BE97985" w14:textId="77777777" w:rsidR="001A59F9" w:rsidRPr="00FF7CE7" w:rsidRDefault="001A59F9" w:rsidP="00FF7CE7">
            <w:pPr>
              <w:spacing w:before="29" w:line="288" w:lineRule="auto"/>
              <w:jc w:val="right"/>
              <w:rPr>
                <w:kern w:val="0"/>
                <w:sz w:val="24"/>
              </w:rPr>
            </w:pPr>
            <w:r w:rsidRPr="00FF7CE7">
              <w:rPr>
                <w:kern w:val="0"/>
                <w:sz w:val="24"/>
              </w:rPr>
              <w:t>153,625,959.80</w:t>
            </w:r>
          </w:p>
        </w:tc>
        <w:tc>
          <w:tcPr>
            <w:tcW w:w="3364" w:type="dxa"/>
            <w:vAlign w:val="center"/>
          </w:tcPr>
          <w:p w14:paraId="16E7A6E8" w14:textId="77777777" w:rsidR="001A59F9" w:rsidRPr="00FF7CE7" w:rsidRDefault="001A59F9" w:rsidP="00FF7CE7">
            <w:pPr>
              <w:spacing w:before="29" w:line="288" w:lineRule="auto"/>
              <w:jc w:val="right"/>
              <w:rPr>
                <w:kern w:val="0"/>
                <w:sz w:val="24"/>
              </w:rPr>
            </w:pPr>
            <w:r w:rsidRPr="00FF7CE7">
              <w:rPr>
                <w:kern w:val="0"/>
                <w:sz w:val="24"/>
              </w:rPr>
              <w:t>153,625,959.80</w:t>
            </w:r>
          </w:p>
        </w:tc>
      </w:tr>
      <w:tr w:rsidR="001A59F9" w:rsidRPr="0091212A" w14:paraId="7B5BD3D2" w14:textId="77777777" w:rsidTr="00AD1D73">
        <w:tc>
          <w:tcPr>
            <w:tcW w:w="3119" w:type="dxa"/>
            <w:vAlign w:val="center"/>
          </w:tcPr>
          <w:p w14:paraId="6195BFC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48EA2129" w14:textId="77777777" w:rsidR="001A59F9" w:rsidRPr="00FF7CE7" w:rsidRDefault="001A59F9" w:rsidP="00FF7CE7">
            <w:pPr>
              <w:spacing w:before="29" w:line="288" w:lineRule="auto"/>
              <w:jc w:val="right"/>
              <w:rPr>
                <w:kern w:val="0"/>
                <w:sz w:val="24"/>
              </w:rPr>
            </w:pPr>
            <w:r w:rsidRPr="00FF7CE7">
              <w:rPr>
                <w:kern w:val="0"/>
                <w:sz w:val="24"/>
              </w:rPr>
              <w:t>-160,971,165.53</w:t>
            </w:r>
          </w:p>
        </w:tc>
        <w:tc>
          <w:tcPr>
            <w:tcW w:w="3364" w:type="dxa"/>
            <w:vAlign w:val="center"/>
          </w:tcPr>
          <w:p w14:paraId="5906F7C3" w14:textId="77777777" w:rsidR="001A59F9" w:rsidRPr="00FF7CE7" w:rsidRDefault="001A59F9" w:rsidP="00FF7CE7">
            <w:pPr>
              <w:spacing w:before="29" w:line="288" w:lineRule="auto"/>
              <w:jc w:val="right"/>
              <w:rPr>
                <w:kern w:val="0"/>
                <w:sz w:val="24"/>
              </w:rPr>
            </w:pPr>
            <w:r w:rsidRPr="00FF7CE7">
              <w:rPr>
                <w:kern w:val="0"/>
                <w:sz w:val="24"/>
              </w:rPr>
              <w:t>-160,971,165.53</w:t>
            </w:r>
          </w:p>
        </w:tc>
      </w:tr>
      <w:tr w:rsidR="001A59F9" w:rsidRPr="0091212A" w14:paraId="424D3803" w14:textId="77777777" w:rsidTr="00AD1D73">
        <w:tc>
          <w:tcPr>
            <w:tcW w:w="3119" w:type="dxa"/>
            <w:vAlign w:val="center"/>
          </w:tcPr>
          <w:p w14:paraId="0CDA1348"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25226B87" w14:textId="77777777" w:rsidR="001A59F9" w:rsidRPr="00FF7CE7" w:rsidRDefault="001A59F9" w:rsidP="00FF7CE7">
            <w:pPr>
              <w:spacing w:before="29" w:line="288" w:lineRule="auto"/>
              <w:jc w:val="right"/>
              <w:rPr>
                <w:kern w:val="0"/>
                <w:sz w:val="24"/>
              </w:rPr>
            </w:pPr>
            <w:r w:rsidRPr="00FF7CE7">
              <w:rPr>
                <w:kern w:val="0"/>
                <w:sz w:val="24"/>
              </w:rPr>
              <w:t>148,092,622.26</w:t>
            </w:r>
          </w:p>
        </w:tc>
        <w:tc>
          <w:tcPr>
            <w:tcW w:w="3364" w:type="dxa"/>
            <w:vAlign w:val="center"/>
          </w:tcPr>
          <w:p w14:paraId="3483E0A0" w14:textId="77777777" w:rsidR="001A59F9" w:rsidRPr="00FF7CE7" w:rsidRDefault="001A59F9" w:rsidP="00FF7CE7">
            <w:pPr>
              <w:spacing w:before="29" w:line="288" w:lineRule="auto"/>
              <w:jc w:val="right"/>
              <w:rPr>
                <w:kern w:val="0"/>
                <w:sz w:val="24"/>
              </w:rPr>
            </w:pPr>
            <w:r w:rsidRPr="00FF7CE7">
              <w:rPr>
                <w:kern w:val="0"/>
                <w:sz w:val="24"/>
              </w:rPr>
              <w:t>148,092,622.26</w:t>
            </w:r>
          </w:p>
        </w:tc>
      </w:tr>
    </w:tbl>
    <w:p w14:paraId="276A956C" w14:textId="77777777" w:rsidR="00BA6C77" w:rsidRDefault="00737A0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3EF30AE7" w14:textId="77777777" w:rsidR="008E32CB" w:rsidRDefault="00737A0A" w:rsidP="00560542">
      <w:pPr>
        <w:tabs>
          <w:tab w:val="left" w:pos="426"/>
        </w:tabs>
        <w:spacing w:before="29" w:line="288" w:lineRule="auto"/>
        <w:jc w:val="left"/>
        <w:rPr>
          <w:kern w:val="0"/>
          <w:sz w:val="24"/>
        </w:rPr>
      </w:pPr>
      <w:r>
        <w:rPr>
          <w:kern w:val="0"/>
          <w:sz w:val="24"/>
        </w:rPr>
        <w:t xml:space="preserve">    2</w:t>
      </w:r>
      <w:r>
        <w:rPr>
          <w:kern w:val="0"/>
          <w:sz w:val="24"/>
        </w:rPr>
        <w:t>、</w:t>
      </w:r>
      <w:r w:rsidR="007C3A11" w:rsidRPr="00D754A9">
        <w:rPr>
          <w:kern w:val="0"/>
          <w:sz w:val="24"/>
        </w:rPr>
        <w:t>截至</w:t>
      </w:r>
      <w:r w:rsidR="007C3A11" w:rsidRPr="00D754A9">
        <w:rPr>
          <w:kern w:val="0"/>
          <w:sz w:val="24"/>
        </w:rPr>
        <w:t>2017</w:t>
      </w:r>
      <w:r w:rsidR="007C3A11" w:rsidRPr="00D754A9">
        <w:rPr>
          <w:kern w:val="0"/>
          <w:sz w:val="24"/>
        </w:rPr>
        <w:t>年</w:t>
      </w:r>
      <w:r w:rsidR="007C3A11" w:rsidRPr="00D754A9">
        <w:rPr>
          <w:kern w:val="0"/>
          <w:sz w:val="24"/>
        </w:rPr>
        <w:t>12</w:t>
      </w:r>
      <w:r w:rsidR="007C3A11" w:rsidRPr="00D754A9">
        <w:rPr>
          <w:kern w:val="0"/>
          <w:sz w:val="24"/>
        </w:rPr>
        <w:t>月</w:t>
      </w:r>
      <w:r w:rsidR="007C3A11" w:rsidRPr="00D754A9">
        <w:rPr>
          <w:kern w:val="0"/>
          <w:sz w:val="24"/>
        </w:rPr>
        <w:t>31</w:t>
      </w:r>
      <w:r w:rsidR="007C3A11" w:rsidRPr="00D754A9">
        <w:rPr>
          <w:kern w:val="0"/>
          <w:sz w:val="24"/>
        </w:rPr>
        <w:t>日止，本基金于深交所上市的基金份额为</w:t>
      </w:r>
      <w:r w:rsidR="007C3A11" w:rsidRPr="00D754A9">
        <w:rPr>
          <w:kern w:val="0"/>
          <w:sz w:val="24"/>
        </w:rPr>
        <w:t>3,264,783.00</w:t>
      </w:r>
      <w:r w:rsidR="007C3A11" w:rsidRPr="00D754A9">
        <w:rPr>
          <w:kern w:val="0"/>
          <w:sz w:val="24"/>
        </w:rPr>
        <w:t>份</w:t>
      </w:r>
      <w:r w:rsidR="007C3A11" w:rsidRPr="00D754A9">
        <w:rPr>
          <w:kern w:val="0"/>
          <w:sz w:val="24"/>
        </w:rPr>
        <w:t>(2016</w:t>
      </w:r>
      <w:r w:rsidR="007C3A11" w:rsidRPr="00D754A9">
        <w:rPr>
          <w:kern w:val="0"/>
          <w:sz w:val="24"/>
        </w:rPr>
        <w:t>年</w:t>
      </w:r>
      <w:r w:rsidR="007C3A11" w:rsidRPr="00D754A9">
        <w:rPr>
          <w:kern w:val="0"/>
          <w:sz w:val="24"/>
        </w:rPr>
        <w:t>12</w:t>
      </w:r>
      <w:r w:rsidR="007C3A11" w:rsidRPr="00D754A9">
        <w:rPr>
          <w:kern w:val="0"/>
          <w:sz w:val="24"/>
        </w:rPr>
        <w:t>月</w:t>
      </w:r>
      <w:r w:rsidR="007C3A11" w:rsidRPr="00D754A9">
        <w:rPr>
          <w:kern w:val="0"/>
          <w:sz w:val="24"/>
        </w:rPr>
        <w:t>31</w:t>
      </w:r>
      <w:r w:rsidR="007C3A11" w:rsidRPr="00D754A9">
        <w:rPr>
          <w:kern w:val="0"/>
          <w:sz w:val="24"/>
        </w:rPr>
        <w:t>日：</w:t>
      </w:r>
      <w:r w:rsidR="007C3A11" w:rsidRPr="00D754A9">
        <w:rPr>
          <w:kern w:val="0"/>
          <w:sz w:val="24"/>
        </w:rPr>
        <w:t>4,415,917.00</w:t>
      </w:r>
      <w:r w:rsidR="007C3A11" w:rsidRPr="00D754A9">
        <w:rPr>
          <w:kern w:val="0"/>
          <w:sz w:val="24"/>
        </w:rPr>
        <w:t>份</w:t>
      </w:r>
      <w:r w:rsidR="007C3A11" w:rsidRPr="00D754A9">
        <w:rPr>
          <w:kern w:val="0"/>
          <w:sz w:val="24"/>
        </w:rPr>
        <w:t>)</w:t>
      </w:r>
      <w:r w:rsidR="007C3A11" w:rsidRPr="00D754A9">
        <w:rPr>
          <w:kern w:val="0"/>
          <w:sz w:val="24"/>
        </w:rPr>
        <w:t>，托管在场外未上市交易的基金份额为</w:t>
      </w:r>
      <w:r w:rsidR="007C3A11" w:rsidRPr="00D754A9">
        <w:rPr>
          <w:kern w:val="0"/>
          <w:sz w:val="24"/>
        </w:rPr>
        <w:t>144,827,839.26</w:t>
      </w:r>
      <w:r w:rsidR="007C3A11" w:rsidRPr="00D754A9">
        <w:rPr>
          <w:kern w:val="0"/>
          <w:sz w:val="24"/>
        </w:rPr>
        <w:t>份</w:t>
      </w:r>
      <w:r w:rsidR="007C3A11" w:rsidRPr="00D754A9">
        <w:rPr>
          <w:kern w:val="0"/>
          <w:sz w:val="24"/>
        </w:rPr>
        <w:t>(2016</w:t>
      </w:r>
      <w:r w:rsidR="007C3A11" w:rsidRPr="00D754A9">
        <w:rPr>
          <w:kern w:val="0"/>
          <w:sz w:val="24"/>
        </w:rPr>
        <w:t>年</w:t>
      </w:r>
      <w:r w:rsidR="007C3A11" w:rsidRPr="00D754A9">
        <w:rPr>
          <w:kern w:val="0"/>
          <w:sz w:val="24"/>
        </w:rPr>
        <w:t>12</w:t>
      </w:r>
      <w:r w:rsidR="007C3A11" w:rsidRPr="00D754A9">
        <w:rPr>
          <w:kern w:val="0"/>
          <w:sz w:val="24"/>
        </w:rPr>
        <w:t>月</w:t>
      </w:r>
      <w:r w:rsidR="007C3A11" w:rsidRPr="00D754A9">
        <w:rPr>
          <w:kern w:val="0"/>
          <w:sz w:val="24"/>
        </w:rPr>
        <w:t>31</w:t>
      </w:r>
      <w:r w:rsidR="007C3A11" w:rsidRPr="00D754A9">
        <w:rPr>
          <w:kern w:val="0"/>
          <w:sz w:val="24"/>
        </w:rPr>
        <w:t>日：</w:t>
      </w:r>
      <w:r w:rsidR="007C3A11" w:rsidRPr="00D754A9">
        <w:rPr>
          <w:kern w:val="0"/>
          <w:sz w:val="24"/>
        </w:rPr>
        <w:t>151,021,910.99</w:t>
      </w:r>
      <w:r w:rsidR="007C3A11" w:rsidRPr="00D754A9">
        <w:rPr>
          <w:kern w:val="0"/>
          <w:sz w:val="24"/>
        </w:rPr>
        <w:t>份</w:t>
      </w:r>
      <w:r w:rsidR="007C3A11" w:rsidRPr="00D754A9">
        <w:rPr>
          <w:kern w:val="0"/>
          <w:sz w:val="24"/>
        </w:rPr>
        <w:t>)</w:t>
      </w:r>
      <w:r w:rsidR="007C3A11" w:rsidRPr="00D754A9">
        <w:rPr>
          <w:kern w:val="0"/>
          <w:sz w:val="24"/>
        </w:rPr>
        <w:t>。上市的基金份额登记在证券登记结算系统，可选择按市价流通或按基金份额净值申购或赎回；未上市的基金份额登记在注册登记系统，按基金份额净值申购或赎回。通过跨系统</w:t>
      </w:r>
      <w:proofErr w:type="gramStart"/>
      <w:r w:rsidR="007C3A11" w:rsidRPr="00D754A9">
        <w:rPr>
          <w:kern w:val="0"/>
          <w:sz w:val="24"/>
        </w:rPr>
        <w:t>转登记</w:t>
      </w:r>
      <w:proofErr w:type="gramEnd"/>
      <w:r w:rsidR="007C3A11" w:rsidRPr="00D754A9">
        <w:rPr>
          <w:kern w:val="0"/>
          <w:sz w:val="24"/>
        </w:rPr>
        <w:t>可实现基金份额在两个系统之间的转换。</w:t>
      </w:r>
    </w:p>
    <w:p w14:paraId="0CF62261"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50978024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71"/>
    </w:p>
    <w:p w14:paraId="59918A46"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28E57E08" w14:textId="77777777" w:rsidTr="004C7BB1">
        <w:tc>
          <w:tcPr>
            <w:tcW w:w="2698" w:type="dxa"/>
            <w:vAlign w:val="center"/>
          </w:tcPr>
          <w:p w14:paraId="3F72919F"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294953B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7D1D2383"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61E853D8"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762C5CC7" w14:textId="77777777" w:rsidTr="004C7BB1">
        <w:tc>
          <w:tcPr>
            <w:tcW w:w="2698" w:type="dxa"/>
            <w:vAlign w:val="center"/>
          </w:tcPr>
          <w:p w14:paraId="0720B65A"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0D004C14" w14:textId="77777777" w:rsidR="001A59F9" w:rsidRPr="00FF7CE7" w:rsidRDefault="001A59F9" w:rsidP="00FF7CE7">
            <w:pPr>
              <w:spacing w:before="29" w:line="288" w:lineRule="auto"/>
              <w:jc w:val="right"/>
              <w:rPr>
                <w:kern w:val="0"/>
                <w:sz w:val="24"/>
              </w:rPr>
            </w:pPr>
            <w:r w:rsidRPr="00FF7CE7">
              <w:rPr>
                <w:kern w:val="0"/>
                <w:sz w:val="24"/>
              </w:rPr>
              <w:t>57,887,721.27</w:t>
            </w:r>
          </w:p>
        </w:tc>
        <w:tc>
          <w:tcPr>
            <w:tcW w:w="2126" w:type="dxa"/>
            <w:vAlign w:val="center"/>
          </w:tcPr>
          <w:p w14:paraId="5F734347" w14:textId="77777777" w:rsidR="001A59F9" w:rsidRPr="00FF7CE7" w:rsidRDefault="001A59F9" w:rsidP="00FF7CE7">
            <w:pPr>
              <w:spacing w:before="29" w:line="288" w:lineRule="auto"/>
              <w:jc w:val="right"/>
              <w:rPr>
                <w:kern w:val="0"/>
                <w:sz w:val="24"/>
              </w:rPr>
            </w:pPr>
            <w:r w:rsidRPr="00FF7CE7">
              <w:rPr>
                <w:kern w:val="0"/>
                <w:sz w:val="24"/>
              </w:rPr>
              <w:t>-3,548,410.83</w:t>
            </w:r>
          </w:p>
        </w:tc>
        <w:tc>
          <w:tcPr>
            <w:tcW w:w="2052" w:type="dxa"/>
            <w:vAlign w:val="center"/>
          </w:tcPr>
          <w:p w14:paraId="63E8D47B" w14:textId="77777777" w:rsidR="001A59F9" w:rsidRPr="00FF7CE7" w:rsidRDefault="001A59F9" w:rsidP="00FF7CE7">
            <w:pPr>
              <w:spacing w:before="29" w:line="288" w:lineRule="auto"/>
              <w:jc w:val="right"/>
              <w:rPr>
                <w:kern w:val="0"/>
                <w:sz w:val="24"/>
              </w:rPr>
            </w:pPr>
            <w:r w:rsidRPr="00FF7CE7">
              <w:rPr>
                <w:kern w:val="0"/>
                <w:sz w:val="24"/>
              </w:rPr>
              <w:t>54,339,310.44</w:t>
            </w:r>
          </w:p>
        </w:tc>
      </w:tr>
      <w:tr w:rsidR="001A59F9" w:rsidRPr="0091212A" w14:paraId="37A052F7" w14:textId="77777777" w:rsidTr="004C7BB1">
        <w:tc>
          <w:tcPr>
            <w:tcW w:w="2698" w:type="dxa"/>
            <w:vAlign w:val="center"/>
          </w:tcPr>
          <w:p w14:paraId="1EF0464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02C55270" w14:textId="77777777" w:rsidR="001A59F9" w:rsidRPr="00FF7CE7" w:rsidRDefault="001A59F9" w:rsidP="00FF7CE7">
            <w:pPr>
              <w:spacing w:before="29" w:line="288" w:lineRule="auto"/>
              <w:jc w:val="right"/>
              <w:rPr>
                <w:kern w:val="0"/>
                <w:sz w:val="24"/>
              </w:rPr>
            </w:pPr>
            <w:r w:rsidRPr="00FF7CE7">
              <w:rPr>
                <w:kern w:val="0"/>
                <w:sz w:val="24"/>
              </w:rPr>
              <w:t>6,698,168.62</w:t>
            </w:r>
          </w:p>
        </w:tc>
        <w:tc>
          <w:tcPr>
            <w:tcW w:w="2126" w:type="dxa"/>
            <w:vAlign w:val="center"/>
          </w:tcPr>
          <w:p w14:paraId="66F84616" w14:textId="77777777" w:rsidR="001A59F9" w:rsidRPr="00FF7CE7" w:rsidRDefault="001A59F9" w:rsidP="00FF7CE7">
            <w:pPr>
              <w:spacing w:before="29" w:line="288" w:lineRule="auto"/>
              <w:jc w:val="right"/>
              <w:rPr>
                <w:kern w:val="0"/>
                <w:sz w:val="24"/>
              </w:rPr>
            </w:pPr>
            <w:r w:rsidRPr="00FF7CE7">
              <w:rPr>
                <w:kern w:val="0"/>
                <w:sz w:val="24"/>
              </w:rPr>
              <w:t>-1,074,983.31</w:t>
            </w:r>
          </w:p>
        </w:tc>
        <w:tc>
          <w:tcPr>
            <w:tcW w:w="2052" w:type="dxa"/>
            <w:vAlign w:val="center"/>
          </w:tcPr>
          <w:p w14:paraId="5DA5AB0F" w14:textId="77777777" w:rsidR="001A59F9" w:rsidRPr="00FF7CE7" w:rsidRDefault="001A59F9" w:rsidP="00FF7CE7">
            <w:pPr>
              <w:spacing w:before="29" w:line="288" w:lineRule="auto"/>
              <w:jc w:val="right"/>
              <w:rPr>
                <w:kern w:val="0"/>
                <w:sz w:val="24"/>
              </w:rPr>
            </w:pPr>
            <w:r w:rsidRPr="00FF7CE7">
              <w:rPr>
                <w:kern w:val="0"/>
                <w:sz w:val="24"/>
              </w:rPr>
              <w:t>5,623,185.31</w:t>
            </w:r>
          </w:p>
        </w:tc>
      </w:tr>
      <w:tr w:rsidR="001A59F9" w:rsidRPr="0091212A" w14:paraId="40877435" w14:textId="77777777" w:rsidTr="004C7BB1">
        <w:tc>
          <w:tcPr>
            <w:tcW w:w="2698" w:type="dxa"/>
            <w:vAlign w:val="center"/>
          </w:tcPr>
          <w:p w14:paraId="1C9B928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1750A20E" w14:textId="77777777" w:rsidR="001A59F9" w:rsidRPr="00FF7CE7" w:rsidRDefault="001A59F9" w:rsidP="00FF7CE7">
            <w:pPr>
              <w:spacing w:before="29" w:line="288" w:lineRule="auto"/>
              <w:jc w:val="right"/>
              <w:rPr>
                <w:kern w:val="0"/>
                <w:sz w:val="24"/>
              </w:rPr>
            </w:pPr>
            <w:r w:rsidRPr="00FF7CE7">
              <w:rPr>
                <w:kern w:val="0"/>
                <w:sz w:val="24"/>
              </w:rPr>
              <w:t>-3,403,712.80</w:t>
            </w:r>
          </w:p>
        </w:tc>
        <w:tc>
          <w:tcPr>
            <w:tcW w:w="2126" w:type="dxa"/>
            <w:vAlign w:val="center"/>
          </w:tcPr>
          <w:p w14:paraId="0B65AD3C" w14:textId="77777777" w:rsidR="001A59F9" w:rsidRPr="00FF7CE7" w:rsidRDefault="001A59F9" w:rsidP="00FF7CE7">
            <w:pPr>
              <w:spacing w:before="29" w:line="288" w:lineRule="auto"/>
              <w:jc w:val="right"/>
              <w:rPr>
                <w:kern w:val="0"/>
                <w:sz w:val="24"/>
              </w:rPr>
            </w:pPr>
            <w:r w:rsidRPr="00FF7CE7">
              <w:rPr>
                <w:kern w:val="0"/>
                <w:sz w:val="24"/>
              </w:rPr>
              <w:t>-59,458.57</w:t>
            </w:r>
          </w:p>
        </w:tc>
        <w:tc>
          <w:tcPr>
            <w:tcW w:w="2052" w:type="dxa"/>
            <w:vAlign w:val="center"/>
          </w:tcPr>
          <w:p w14:paraId="56B38879" w14:textId="77777777" w:rsidR="001A59F9" w:rsidRPr="00FF7CE7" w:rsidRDefault="001A59F9" w:rsidP="00FF7CE7">
            <w:pPr>
              <w:spacing w:before="29" w:line="288" w:lineRule="auto"/>
              <w:jc w:val="right"/>
              <w:rPr>
                <w:kern w:val="0"/>
                <w:sz w:val="24"/>
              </w:rPr>
            </w:pPr>
            <w:r w:rsidRPr="00FF7CE7">
              <w:rPr>
                <w:kern w:val="0"/>
                <w:sz w:val="24"/>
              </w:rPr>
              <w:t>-3,463,171.37</w:t>
            </w:r>
          </w:p>
        </w:tc>
      </w:tr>
      <w:tr w:rsidR="001A59F9" w:rsidRPr="0091212A" w14:paraId="18206561" w14:textId="77777777" w:rsidTr="004C7BB1">
        <w:tc>
          <w:tcPr>
            <w:tcW w:w="2698" w:type="dxa"/>
            <w:vAlign w:val="center"/>
          </w:tcPr>
          <w:p w14:paraId="2781DE7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3C401A1A" w14:textId="77777777" w:rsidR="001A59F9" w:rsidRPr="00FF7CE7" w:rsidRDefault="001A59F9" w:rsidP="00FF7CE7">
            <w:pPr>
              <w:spacing w:before="29" w:line="288" w:lineRule="auto"/>
              <w:jc w:val="right"/>
              <w:rPr>
                <w:kern w:val="0"/>
                <w:sz w:val="24"/>
              </w:rPr>
            </w:pPr>
            <w:r w:rsidRPr="00FF7CE7">
              <w:rPr>
                <w:kern w:val="0"/>
                <w:sz w:val="24"/>
              </w:rPr>
              <w:t>60,180,908.04</w:t>
            </w:r>
          </w:p>
        </w:tc>
        <w:tc>
          <w:tcPr>
            <w:tcW w:w="2126" w:type="dxa"/>
            <w:vAlign w:val="center"/>
          </w:tcPr>
          <w:p w14:paraId="02362AFF" w14:textId="77777777" w:rsidR="001A59F9" w:rsidRPr="00FF7CE7" w:rsidRDefault="001A59F9" w:rsidP="00FF7CE7">
            <w:pPr>
              <w:spacing w:before="29" w:line="288" w:lineRule="auto"/>
              <w:jc w:val="right"/>
              <w:rPr>
                <w:kern w:val="0"/>
                <w:sz w:val="24"/>
              </w:rPr>
            </w:pPr>
            <w:r w:rsidRPr="00FF7CE7">
              <w:rPr>
                <w:kern w:val="0"/>
                <w:sz w:val="24"/>
              </w:rPr>
              <w:t>-4,055,315.87</w:t>
            </w:r>
          </w:p>
        </w:tc>
        <w:tc>
          <w:tcPr>
            <w:tcW w:w="2052" w:type="dxa"/>
            <w:vAlign w:val="center"/>
          </w:tcPr>
          <w:p w14:paraId="731C1A0D" w14:textId="77777777" w:rsidR="001A59F9" w:rsidRPr="00FF7CE7" w:rsidRDefault="001A59F9" w:rsidP="00FF7CE7">
            <w:pPr>
              <w:spacing w:before="29" w:line="288" w:lineRule="auto"/>
              <w:jc w:val="right"/>
              <w:rPr>
                <w:kern w:val="0"/>
                <w:sz w:val="24"/>
              </w:rPr>
            </w:pPr>
            <w:r w:rsidRPr="00FF7CE7">
              <w:rPr>
                <w:kern w:val="0"/>
                <w:sz w:val="24"/>
              </w:rPr>
              <w:t>56,125,592.17</w:t>
            </w:r>
          </w:p>
        </w:tc>
      </w:tr>
      <w:tr w:rsidR="001A59F9" w:rsidRPr="0091212A" w14:paraId="68D54822" w14:textId="77777777" w:rsidTr="004C7BB1">
        <w:tc>
          <w:tcPr>
            <w:tcW w:w="2698" w:type="dxa"/>
            <w:vAlign w:val="center"/>
          </w:tcPr>
          <w:p w14:paraId="2DDDFFFF"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lastRenderedPageBreak/>
              <w:t>基金</w:t>
            </w:r>
            <w:proofErr w:type="gramStart"/>
            <w:r w:rsidRPr="00626617">
              <w:rPr>
                <w:rFonts w:hint="eastAsia"/>
                <w:color w:val="000000"/>
                <w:kern w:val="0"/>
                <w:sz w:val="24"/>
              </w:rPr>
              <w:t>赎回款</w:t>
            </w:r>
            <w:proofErr w:type="gramEnd"/>
          </w:p>
        </w:tc>
        <w:tc>
          <w:tcPr>
            <w:tcW w:w="2122" w:type="dxa"/>
            <w:vAlign w:val="center"/>
          </w:tcPr>
          <w:p w14:paraId="38B2B799" w14:textId="77777777" w:rsidR="001A59F9" w:rsidRPr="00FF7CE7" w:rsidRDefault="001A59F9" w:rsidP="00FF7CE7">
            <w:pPr>
              <w:spacing w:before="29" w:line="288" w:lineRule="auto"/>
              <w:jc w:val="right"/>
              <w:rPr>
                <w:kern w:val="0"/>
                <w:sz w:val="24"/>
              </w:rPr>
            </w:pPr>
            <w:r w:rsidRPr="00FF7CE7">
              <w:rPr>
                <w:kern w:val="0"/>
                <w:sz w:val="24"/>
              </w:rPr>
              <w:t>-63,584,620.84</w:t>
            </w:r>
          </w:p>
        </w:tc>
        <w:tc>
          <w:tcPr>
            <w:tcW w:w="2126" w:type="dxa"/>
            <w:vAlign w:val="center"/>
          </w:tcPr>
          <w:p w14:paraId="3B3A39E1" w14:textId="77777777" w:rsidR="001A59F9" w:rsidRPr="00FF7CE7" w:rsidRDefault="001A59F9" w:rsidP="00FF7CE7">
            <w:pPr>
              <w:spacing w:before="29" w:line="288" w:lineRule="auto"/>
              <w:jc w:val="right"/>
              <w:rPr>
                <w:kern w:val="0"/>
                <w:sz w:val="24"/>
              </w:rPr>
            </w:pPr>
            <w:r w:rsidRPr="00FF7CE7">
              <w:rPr>
                <w:kern w:val="0"/>
                <w:sz w:val="24"/>
              </w:rPr>
              <w:t>3,995,857.30</w:t>
            </w:r>
          </w:p>
        </w:tc>
        <w:tc>
          <w:tcPr>
            <w:tcW w:w="2052" w:type="dxa"/>
            <w:vAlign w:val="center"/>
          </w:tcPr>
          <w:p w14:paraId="43CB49A6" w14:textId="77777777" w:rsidR="001A59F9" w:rsidRPr="00FF7CE7" w:rsidRDefault="001A59F9" w:rsidP="00FF7CE7">
            <w:pPr>
              <w:spacing w:before="29" w:line="288" w:lineRule="auto"/>
              <w:jc w:val="right"/>
              <w:rPr>
                <w:kern w:val="0"/>
                <w:sz w:val="24"/>
              </w:rPr>
            </w:pPr>
            <w:r w:rsidRPr="00FF7CE7">
              <w:rPr>
                <w:kern w:val="0"/>
                <w:sz w:val="24"/>
              </w:rPr>
              <w:t>-59,588,763.54</w:t>
            </w:r>
          </w:p>
        </w:tc>
      </w:tr>
      <w:tr w:rsidR="001A59F9" w:rsidRPr="0091212A" w14:paraId="453BF308" w14:textId="77777777" w:rsidTr="004C7BB1">
        <w:tc>
          <w:tcPr>
            <w:tcW w:w="2698" w:type="dxa"/>
            <w:vAlign w:val="center"/>
          </w:tcPr>
          <w:p w14:paraId="593D309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1B7E14CF"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4EF0F7A7"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0D59B330"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816E89F" w14:textId="77777777" w:rsidTr="004C7BB1">
        <w:tc>
          <w:tcPr>
            <w:tcW w:w="2698" w:type="dxa"/>
            <w:vAlign w:val="center"/>
          </w:tcPr>
          <w:p w14:paraId="27E7556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70C3D536" w14:textId="77777777" w:rsidR="001A59F9" w:rsidRPr="00FF7CE7" w:rsidRDefault="001A59F9" w:rsidP="00FF7CE7">
            <w:pPr>
              <w:spacing w:before="29" w:line="288" w:lineRule="auto"/>
              <w:jc w:val="right"/>
              <w:rPr>
                <w:kern w:val="0"/>
                <w:sz w:val="24"/>
              </w:rPr>
            </w:pPr>
            <w:r w:rsidRPr="00FF7CE7">
              <w:rPr>
                <w:kern w:val="0"/>
                <w:sz w:val="24"/>
              </w:rPr>
              <w:t>61,182,177.09</w:t>
            </w:r>
          </w:p>
        </w:tc>
        <w:tc>
          <w:tcPr>
            <w:tcW w:w="2126" w:type="dxa"/>
            <w:vAlign w:val="center"/>
          </w:tcPr>
          <w:p w14:paraId="23D76A6F" w14:textId="77777777" w:rsidR="001A59F9" w:rsidRPr="00FF7CE7" w:rsidRDefault="001A59F9" w:rsidP="00FF7CE7">
            <w:pPr>
              <w:spacing w:before="29" w:line="288" w:lineRule="auto"/>
              <w:jc w:val="right"/>
              <w:rPr>
                <w:kern w:val="0"/>
                <w:sz w:val="24"/>
              </w:rPr>
            </w:pPr>
            <w:r w:rsidRPr="00FF7CE7">
              <w:rPr>
                <w:kern w:val="0"/>
                <w:sz w:val="24"/>
              </w:rPr>
              <w:t>-4,682,852.71</w:t>
            </w:r>
          </w:p>
        </w:tc>
        <w:tc>
          <w:tcPr>
            <w:tcW w:w="2052" w:type="dxa"/>
            <w:vAlign w:val="center"/>
          </w:tcPr>
          <w:p w14:paraId="1A1AFADE" w14:textId="77777777" w:rsidR="001A59F9" w:rsidRPr="00FF7CE7" w:rsidRDefault="001A59F9" w:rsidP="00FF7CE7">
            <w:pPr>
              <w:spacing w:before="29" w:line="288" w:lineRule="auto"/>
              <w:jc w:val="right"/>
              <w:rPr>
                <w:kern w:val="0"/>
                <w:sz w:val="24"/>
              </w:rPr>
            </w:pPr>
            <w:r w:rsidRPr="00FF7CE7">
              <w:rPr>
                <w:kern w:val="0"/>
                <w:sz w:val="24"/>
              </w:rPr>
              <w:t>56,499,324.38</w:t>
            </w:r>
          </w:p>
        </w:tc>
      </w:tr>
    </w:tbl>
    <w:p w14:paraId="41E6EAA9" w14:textId="77777777" w:rsidR="006E0C2B" w:rsidRPr="00D754A9" w:rsidRDefault="006E0C2B" w:rsidP="00D754A9">
      <w:pPr>
        <w:tabs>
          <w:tab w:val="left" w:pos="426"/>
        </w:tabs>
        <w:spacing w:before="29" w:line="288" w:lineRule="auto"/>
        <w:jc w:val="left"/>
        <w:rPr>
          <w:kern w:val="0"/>
          <w:sz w:val="24"/>
        </w:rPr>
      </w:pPr>
    </w:p>
    <w:p w14:paraId="52C5397F"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50978024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72"/>
    </w:p>
    <w:p w14:paraId="733BB0C0"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73C842D3" w14:textId="77777777" w:rsidTr="006D141C">
        <w:tc>
          <w:tcPr>
            <w:tcW w:w="2912" w:type="dxa"/>
            <w:vAlign w:val="center"/>
          </w:tcPr>
          <w:p w14:paraId="53F89A01"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0338F3B4"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3AEA03FA"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3EA76185"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3654F1AD"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29759141" w14:textId="77777777" w:rsidTr="00946437">
        <w:tc>
          <w:tcPr>
            <w:tcW w:w="2912" w:type="dxa"/>
            <w:vAlign w:val="center"/>
          </w:tcPr>
          <w:p w14:paraId="64B895B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185420BD" w14:textId="77777777" w:rsidR="001A59F9" w:rsidRPr="00FF7CE7" w:rsidRDefault="001A59F9" w:rsidP="00FF7CE7">
            <w:pPr>
              <w:spacing w:before="29" w:line="288" w:lineRule="auto"/>
              <w:jc w:val="right"/>
              <w:rPr>
                <w:kern w:val="0"/>
                <w:sz w:val="24"/>
              </w:rPr>
            </w:pPr>
            <w:r w:rsidRPr="00FF7CE7">
              <w:rPr>
                <w:kern w:val="0"/>
                <w:sz w:val="24"/>
              </w:rPr>
              <w:t>35,872.39</w:t>
            </w:r>
          </w:p>
        </w:tc>
        <w:tc>
          <w:tcPr>
            <w:tcW w:w="2880" w:type="dxa"/>
            <w:vAlign w:val="center"/>
          </w:tcPr>
          <w:p w14:paraId="6E78C049" w14:textId="77777777" w:rsidR="001A59F9" w:rsidRPr="00FF7CE7" w:rsidRDefault="001A59F9" w:rsidP="00FF7CE7">
            <w:pPr>
              <w:spacing w:before="29" w:line="288" w:lineRule="auto"/>
              <w:jc w:val="right"/>
              <w:rPr>
                <w:kern w:val="0"/>
                <w:sz w:val="24"/>
              </w:rPr>
            </w:pPr>
            <w:r w:rsidRPr="00FF7CE7">
              <w:rPr>
                <w:kern w:val="0"/>
                <w:sz w:val="24"/>
              </w:rPr>
              <w:t>42,062.52</w:t>
            </w:r>
          </w:p>
        </w:tc>
      </w:tr>
      <w:tr w:rsidR="001A59F9" w:rsidRPr="0091212A" w14:paraId="428EFDF5" w14:textId="77777777" w:rsidTr="00946437">
        <w:tc>
          <w:tcPr>
            <w:tcW w:w="2912" w:type="dxa"/>
            <w:vAlign w:val="center"/>
          </w:tcPr>
          <w:p w14:paraId="1E52314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523908EB"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71180BF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822C19B" w14:textId="77777777" w:rsidTr="00946437">
        <w:tc>
          <w:tcPr>
            <w:tcW w:w="2912" w:type="dxa"/>
            <w:vAlign w:val="center"/>
          </w:tcPr>
          <w:p w14:paraId="02B17EF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6E5F9C58"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64FDD00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AB1DCF6" w14:textId="77777777" w:rsidTr="00946437">
        <w:tc>
          <w:tcPr>
            <w:tcW w:w="2912" w:type="dxa"/>
            <w:vAlign w:val="center"/>
          </w:tcPr>
          <w:p w14:paraId="686A5D6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538F2432" w14:textId="77777777" w:rsidR="001A59F9" w:rsidRPr="00FF7CE7" w:rsidRDefault="001A59F9" w:rsidP="00FF7CE7">
            <w:pPr>
              <w:spacing w:before="29" w:line="288" w:lineRule="auto"/>
              <w:jc w:val="right"/>
              <w:rPr>
                <w:kern w:val="0"/>
                <w:sz w:val="24"/>
              </w:rPr>
            </w:pPr>
            <w:r w:rsidRPr="00FF7CE7">
              <w:rPr>
                <w:kern w:val="0"/>
                <w:sz w:val="24"/>
              </w:rPr>
              <w:t>33,882.03</w:t>
            </w:r>
          </w:p>
        </w:tc>
        <w:tc>
          <w:tcPr>
            <w:tcW w:w="2880" w:type="dxa"/>
            <w:vAlign w:val="center"/>
          </w:tcPr>
          <w:p w14:paraId="356C66D6" w14:textId="77777777" w:rsidR="001A59F9" w:rsidRPr="00FF7CE7" w:rsidRDefault="001A59F9" w:rsidP="00FF7CE7">
            <w:pPr>
              <w:spacing w:before="29" w:line="288" w:lineRule="auto"/>
              <w:jc w:val="right"/>
              <w:rPr>
                <w:kern w:val="0"/>
                <w:sz w:val="24"/>
              </w:rPr>
            </w:pPr>
            <w:r w:rsidRPr="00FF7CE7">
              <w:rPr>
                <w:kern w:val="0"/>
                <w:sz w:val="24"/>
              </w:rPr>
              <w:t>32,569.39</w:t>
            </w:r>
          </w:p>
        </w:tc>
      </w:tr>
      <w:tr w:rsidR="001A59F9" w:rsidRPr="0091212A" w14:paraId="182AA564" w14:textId="77777777" w:rsidTr="00946437">
        <w:tc>
          <w:tcPr>
            <w:tcW w:w="2912" w:type="dxa"/>
            <w:vAlign w:val="center"/>
          </w:tcPr>
          <w:p w14:paraId="34768C3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42ED81A1" w14:textId="77777777" w:rsidR="001A59F9" w:rsidRPr="00FF7CE7" w:rsidRDefault="001A59F9" w:rsidP="00FF7CE7">
            <w:pPr>
              <w:spacing w:before="29" w:line="288" w:lineRule="auto"/>
              <w:jc w:val="right"/>
              <w:rPr>
                <w:kern w:val="0"/>
                <w:sz w:val="24"/>
              </w:rPr>
            </w:pPr>
            <w:r w:rsidRPr="00FF7CE7">
              <w:rPr>
                <w:kern w:val="0"/>
                <w:sz w:val="24"/>
              </w:rPr>
              <w:t>7,632.96</w:t>
            </w:r>
          </w:p>
        </w:tc>
        <w:tc>
          <w:tcPr>
            <w:tcW w:w="2880" w:type="dxa"/>
            <w:vAlign w:val="center"/>
          </w:tcPr>
          <w:p w14:paraId="2C92D60E" w14:textId="77777777" w:rsidR="001A59F9" w:rsidRPr="00FF7CE7" w:rsidRDefault="001A59F9" w:rsidP="00FF7CE7">
            <w:pPr>
              <w:spacing w:before="29" w:line="288" w:lineRule="auto"/>
              <w:jc w:val="right"/>
              <w:rPr>
                <w:kern w:val="0"/>
                <w:sz w:val="24"/>
              </w:rPr>
            </w:pPr>
            <w:r w:rsidRPr="00FF7CE7">
              <w:rPr>
                <w:kern w:val="0"/>
                <w:sz w:val="24"/>
              </w:rPr>
              <w:t>7,218.63</w:t>
            </w:r>
          </w:p>
        </w:tc>
      </w:tr>
      <w:tr w:rsidR="001A59F9" w:rsidRPr="0091212A" w14:paraId="57BC8C5C" w14:textId="77777777" w:rsidTr="00946437">
        <w:tc>
          <w:tcPr>
            <w:tcW w:w="2912" w:type="dxa"/>
            <w:vAlign w:val="center"/>
          </w:tcPr>
          <w:p w14:paraId="371799B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1F6FBCCC" w14:textId="77777777" w:rsidR="001A59F9" w:rsidRPr="00FF7CE7" w:rsidRDefault="001A59F9" w:rsidP="00FF7CE7">
            <w:pPr>
              <w:spacing w:before="29" w:line="288" w:lineRule="auto"/>
              <w:jc w:val="right"/>
              <w:rPr>
                <w:kern w:val="0"/>
                <w:sz w:val="24"/>
              </w:rPr>
            </w:pPr>
            <w:r w:rsidRPr="00FF7CE7">
              <w:rPr>
                <w:kern w:val="0"/>
                <w:sz w:val="24"/>
              </w:rPr>
              <w:t>77,387.38</w:t>
            </w:r>
          </w:p>
        </w:tc>
        <w:tc>
          <w:tcPr>
            <w:tcW w:w="2880" w:type="dxa"/>
            <w:vAlign w:val="center"/>
          </w:tcPr>
          <w:p w14:paraId="1CAA9901" w14:textId="77777777" w:rsidR="001A59F9" w:rsidRPr="00FF7CE7" w:rsidRDefault="001A59F9" w:rsidP="00FF7CE7">
            <w:pPr>
              <w:spacing w:before="29" w:line="288" w:lineRule="auto"/>
              <w:jc w:val="right"/>
              <w:rPr>
                <w:kern w:val="0"/>
                <w:sz w:val="24"/>
              </w:rPr>
            </w:pPr>
            <w:r w:rsidRPr="00FF7CE7">
              <w:rPr>
                <w:kern w:val="0"/>
                <w:sz w:val="24"/>
              </w:rPr>
              <w:t>81,850.54</w:t>
            </w:r>
          </w:p>
        </w:tc>
      </w:tr>
    </w:tbl>
    <w:p w14:paraId="77618CD2"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7464479A" w14:textId="77777777" w:rsidR="00342619" w:rsidRPr="00AD0E47" w:rsidRDefault="00342619" w:rsidP="00AD0E47">
      <w:pPr>
        <w:pStyle w:val="20"/>
        <w:spacing w:before="29" w:after="0" w:line="288" w:lineRule="auto"/>
        <w:rPr>
          <w:rFonts w:ascii="Times New Roman" w:hAnsi="Times New Roman"/>
          <w:kern w:val="0"/>
          <w:szCs w:val="24"/>
        </w:rPr>
      </w:pPr>
      <w:bookmarkStart w:id="173" w:name="_Toc50978024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73"/>
    </w:p>
    <w:p w14:paraId="461BCDC4"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1E30D208" w14:textId="77777777" w:rsidTr="009F4E54">
        <w:trPr>
          <w:trHeight w:val="300"/>
          <w:jc w:val="center"/>
        </w:trPr>
        <w:tc>
          <w:tcPr>
            <w:tcW w:w="3755" w:type="dxa"/>
            <w:tcMar>
              <w:top w:w="15" w:type="dxa"/>
              <w:left w:w="15" w:type="dxa"/>
              <w:bottom w:w="0" w:type="dxa"/>
              <w:right w:w="15" w:type="dxa"/>
            </w:tcMar>
            <w:vAlign w:val="center"/>
          </w:tcPr>
          <w:p w14:paraId="33B1A48E"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4102B8F2" w14:textId="77777777" w:rsidR="00342619" w:rsidRPr="000A23C4" w:rsidRDefault="00342619" w:rsidP="000A23C4">
            <w:pPr>
              <w:spacing w:before="29" w:line="288" w:lineRule="auto"/>
              <w:jc w:val="center"/>
              <w:rPr>
                <w:sz w:val="24"/>
              </w:rPr>
            </w:pPr>
            <w:r w:rsidRPr="000A23C4">
              <w:rPr>
                <w:rFonts w:hint="eastAsia"/>
                <w:sz w:val="24"/>
              </w:rPr>
              <w:t>本期</w:t>
            </w:r>
          </w:p>
          <w:p w14:paraId="207E0232" w14:textId="77777777"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1D26E952"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78D1A842"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5F5EA6F4" w14:textId="77777777" w:rsidTr="009F4E54">
        <w:trPr>
          <w:trHeight w:val="300"/>
          <w:jc w:val="center"/>
        </w:trPr>
        <w:tc>
          <w:tcPr>
            <w:tcW w:w="3755" w:type="dxa"/>
            <w:tcMar>
              <w:top w:w="15" w:type="dxa"/>
              <w:left w:w="15" w:type="dxa"/>
              <w:bottom w:w="0" w:type="dxa"/>
              <w:right w:w="15" w:type="dxa"/>
            </w:tcMar>
            <w:vAlign w:val="center"/>
          </w:tcPr>
          <w:p w14:paraId="51F63FAB"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6EF556E3" w14:textId="77777777" w:rsidR="00342619" w:rsidRPr="00FF7CE7" w:rsidRDefault="00342619" w:rsidP="00FF7CE7">
            <w:pPr>
              <w:spacing w:before="29" w:line="288" w:lineRule="auto"/>
              <w:jc w:val="right"/>
              <w:rPr>
                <w:kern w:val="0"/>
                <w:sz w:val="24"/>
              </w:rPr>
            </w:pPr>
            <w:r w:rsidRPr="00FF7CE7">
              <w:rPr>
                <w:kern w:val="0"/>
                <w:sz w:val="24"/>
              </w:rPr>
              <w:t>6,382,891.07</w:t>
            </w:r>
          </w:p>
        </w:tc>
        <w:tc>
          <w:tcPr>
            <w:tcW w:w="2726" w:type="dxa"/>
            <w:vAlign w:val="bottom"/>
          </w:tcPr>
          <w:p w14:paraId="55134583" w14:textId="77777777" w:rsidR="00342619" w:rsidRPr="00FF7CE7" w:rsidRDefault="00342619" w:rsidP="00FF7CE7">
            <w:pPr>
              <w:spacing w:before="29" w:line="288" w:lineRule="auto"/>
              <w:jc w:val="right"/>
              <w:rPr>
                <w:kern w:val="0"/>
                <w:sz w:val="24"/>
              </w:rPr>
            </w:pPr>
            <w:r w:rsidRPr="00FF7CE7">
              <w:rPr>
                <w:kern w:val="0"/>
                <w:sz w:val="24"/>
              </w:rPr>
              <w:t>-</w:t>
            </w:r>
          </w:p>
        </w:tc>
      </w:tr>
      <w:tr w:rsidR="00342619" w:rsidRPr="001D6677" w14:paraId="462F0747" w14:textId="77777777" w:rsidTr="009F4E54">
        <w:trPr>
          <w:trHeight w:val="300"/>
          <w:jc w:val="center"/>
        </w:trPr>
        <w:tc>
          <w:tcPr>
            <w:tcW w:w="3755" w:type="dxa"/>
            <w:tcMar>
              <w:top w:w="15" w:type="dxa"/>
              <w:left w:w="15" w:type="dxa"/>
              <w:bottom w:w="0" w:type="dxa"/>
              <w:right w:w="15" w:type="dxa"/>
            </w:tcMar>
            <w:vAlign w:val="center"/>
          </w:tcPr>
          <w:p w14:paraId="4D37BBDA"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6E2E7289" w14:textId="77777777" w:rsidR="00342619" w:rsidRPr="00FF7CE7" w:rsidRDefault="00342619" w:rsidP="00FF7CE7">
            <w:pPr>
              <w:spacing w:before="29" w:line="288" w:lineRule="auto"/>
              <w:jc w:val="right"/>
              <w:rPr>
                <w:kern w:val="0"/>
                <w:sz w:val="24"/>
              </w:rPr>
            </w:pPr>
            <w:r w:rsidRPr="00FF7CE7">
              <w:rPr>
                <w:kern w:val="0"/>
                <w:sz w:val="24"/>
              </w:rPr>
              <w:t>6,439,462.32</w:t>
            </w:r>
          </w:p>
        </w:tc>
        <w:tc>
          <w:tcPr>
            <w:tcW w:w="2726" w:type="dxa"/>
            <w:vAlign w:val="bottom"/>
          </w:tcPr>
          <w:p w14:paraId="06ECD188" w14:textId="77777777" w:rsidR="00342619" w:rsidRPr="00FF7CE7" w:rsidRDefault="00342619" w:rsidP="00FF7CE7">
            <w:pPr>
              <w:spacing w:before="29" w:line="288" w:lineRule="auto"/>
              <w:jc w:val="right"/>
              <w:rPr>
                <w:kern w:val="0"/>
                <w:sz w:val="24"/>
              </w:rPr>
            </w:pPr>
            <w:r w:rsidRPr="00FF7CE7">
              <w:rPr>
                <w:kern w:val="0"/>
                <w:sz w:val="24"/>
              </w:rPr>
              <w:t>-</w:t>
            </w:r>
          </w:p>
        </w:tc>
      </w:tr>
      <w:tr w:rsidR="00342619" w:rsidRPr="001D6677" w14:paraId="10F358C7" w14:textId="77777777" w:rsidTr="009F4E54">
        <w:trPr>
          <w:trHeight w:val="300"/>
          <w:jc w:val="center"/>
        </w:trPr>
        <w:tc>
          <w:tcPr>
            <w:tcW w:w="3755" w:type="dxa"/>
            <w:tcMar>
              <w:top w:w="15" w:type="dxa"/>
              <w:left w:w="15" w:type="dxa"/>
              <w:bottom w:w="0" w:type="dxa"/>
              <w:right w:w="15" w:type="dxa"/>
            </w:tcMar>
            <w:vAlign w:val="center"/>
          </w:tcPr>
          <w:p w14:paraId="15370377"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7A8CA972" w14:textId="77777777" w:rsidR="00342619" w:rsidRPr="00FF7CE7" w:rsidRDefault="00342619" w:rsidP="00FF7CE7">
            <w:pPr>
              <w:spacing w:before="29" w:line="288" w:lineRule="auto"/>
              <w:jc w:val="right"/>
              <w:rPr>
                <w:kern w:val="0"/>
                <w:sz w:val="24"/>
              </w:rPr>
            </w:pPr>
            <w:r w:rsidRPr="00FF7CE7">
              <w:rPr>
                <w:kern w:val="0"/>
                <w:sz w:val="24"/>
              </w:rPr>
              <w:t>-56,571.25</w:t>
            </w:r>
          </w:p>
        </w:tc>
        <w:tc>
          <w:tcPr>
            <w:tcW w:w="2726" w:type="dxa"/>
            <w:vAlign w:val="bottom"/>
          </w:tcPr>
          <w:p w14:paraId="014D639E" w14:textId="77777777" w:rsidR="00342619" w:rsidRPr="00FF7CE7" w:rsidRDefault="00342619" w:rsidP="00FF7CE7">
            <w:pPr>
              <w:spacing w:before="29" w:line="288" w:lineRule="auto"/>
              <w:jc w:val="right"/>
              <w:rPr>
                <w:kern w:val="0"/>
                <w:sz w:val="24"/>
              </w:rPr>
            </w:pPr>
            <w:r w:rsidRPr="00FF7CE7">
              <w:rPr>
                <w:kern w:val="0"/>
                <w:sz w:val="24"/>
              </w:rPr>
              <w:t>-</w:t>
            </w:r>
          </w:p>
        </w:tc>
      </w:tr>
    </w:tbl>
    <w:p w14:paraId="62A17C7F" w14:textId="77777777" w:rsidR="008D63BC" w:rsidRPr="00D754A9" w:rsidRDefault="008D63BC" w:rsidP="00D754A9">
      <w:pPr>
        <w:tabs>
          <w:tab w:val="left" w:pos="426"/>
        </w:tabs>
        <w:spacing w:before="29" w:line="288" w:lineRule="auto"/>
        <w:jc w:val="left"/>
        <w:rPr>
          <w:kern w:val="0"/>
          <w:sz w:val="24"/>
        </w:rPr>
      </w:pPr>
    </w:p>
    <w:p w14:paraId="6831EDF0" w14:textId="77777777" w:rsidR="001A59F9" w:rsidRPr="00AD0E47" w:rsidRDefault="004C2C35" w:rsidP="00AD0E47">
      <w:pPr>
        <w:pStyle w:val="20"/>
        <w:spacing w:before="29" w:after="0" w:line="288" w:lineRule="auto"/>
        <w:rPr>
          <w:rFonts w:ascii="Times New Roman" w:hAnsi="Times New Roman"/>
          <w:kern w:val="0"/>
          <w:szCs w:val="24"/>
        </w:rPr>
      </w:pPr>
      <w:bookmarkStart w:id="174" w:name="_Toc50978024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74"/>
    </w:p>
    <w:p w14:paraId="5E81F198"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2D7B6288" w14:textId="77777777" w:rsidTr="003E6735">
        <w:trPr>
          <w:trHeight w:val="315"/>
        </w:trPr>
        <w:tc>
          <w:tcPr>
            <w:tcW w:w="4129" w:type="dxa"/>
            <w:vAlign w:val="center"/>
          </w:tcPr>
          <w:p w14:paraId="3A1E3327"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339D3E54" w14:textId="77777777"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14:paraId="326CEA38"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176227AF" w14:textId="77777777"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14:paraId="2B99270A"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5D7B0A54"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17FC236" w14:textId="77777777"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D4A8468"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890,902,384.88</w:t>
            </w:r>
          </w:p>
        </w:tc>
        <w:tc>
          <w:tcPr>
            <w:tcW w:w="2616" w:type="dxa"/>
            <w:tcBorders>
              <w:top w:val="single" w:sz="4" w:space="0" w:color="auto"/>
              <w:left w:val="single" w:sz="4" w:space="0" w:color="auto"/>
              <w:bottom w:val="single" w:sz="4" w:space="0" w:color="auto"/>
              <w:right w:val="single" w:sz="4" w:space="0" w:color="auto"/>
            </w:tcBorders>
            <w:vAlign w:val="center"/>
          </w:tcPr>
          <w:p w14:paraId="3EC66E1C"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423,956,868.66</w:t>
            </w:r>
          </w:p>
        </w:tc>
      </w:tr>
      <w:tr w:rsidR="00406BDD" w:rsidRPr="005A6E6C" w14:paraId="592D8A2E"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4481068" w14:textId="77777777"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w:t>
            </w:r>
            <w:r w:rsidR="00406BDD" w:rsidRPr="00B47916">
              <w:rPr>
                <w:color w:val="000000"/>
                <w:sz w:val="24"/>
              </w:rPr>
              <w:lastRenderedPageBreak/>
              <w:t>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BAA4217"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lastRenderedPageBreak/>
              <w:t>878,929,851.03</w:t>
            </w:r>
          </w:p>
        </w:tc>
        <w:tc>
          <w:tcPr>
            <w:tcW w:w="2616" w:type="dxa"/>
            <w:tcBorders>
              <w:top w:val="single" w:sz="4" w:space="0" w:color="auto"/>
              <w:left w:val="single" w:sz="4" w:space="0" w:color="auto"/>
              <w:bottom w:val="single" w:sz="4" w:space="0" w:color="auto"/>
              <w:right w:val="single" w:sz="4" w:space="0" w:color="auto"/>
            </w:tcBorders>
            <w:vAlign w:val="center"/>
          </w:tcPr>
          <w:p w14:paraId="7DB6642A"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418,588,909.45</w:t>
            </w:r>
          </w:p>
        </w:tc>
      </w:tr>
      <w:tr w:rsidR="00406BDD" w:rsidRPr="005A6E6C" w14:paraId="2C595B85"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31AE858" w14:textId="77777777"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7A504571"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11,740,491.71</w:t>
            </w:r>
          </w:p>
        </w:tc>
        <w:tc>
          <w:tcPr>
            <w:tcW w:w="2616" w:type="dxa"/>
            <w:tcBorders>
              <w:top w:val="single" w:sz="4" w:space="0" w:color="auto"/>
              <w:left w:val="single" w:sz="4" w:space="0" w:color="auto"/>
              <w:bottom w:val="single" w:sz="4" w:space="0" w:color="auto"/>
              <w:right w:val="single" w:sz="4" w:space="0" w:color="auto"/>
            </w:tcBorders>
            <w:vAlign w:val="center"/>
          </w:tcPr>
          <w:p w14:paraId="7484F935"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6,295,520.00</w:t>
            </w:r>
          </w:p>
        </w:tc>
      </w:tr>
      <w:tr w:rsidR="00406BDD" w:rsidRPr="005A6E6C" w14:paraId="0A3B83A0"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B18BB21"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7ECFDB91"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232,042.14</w:t>
            </w:r>
          </w:p>
        </w:tc>
        <w:tc>
          <w:tcPr>
            <w:tcW w:w="2616" w:type="dxa"/>
            <w:tcBorders>
              <w:top w:val="single" w:sz="4" w:space="0" w:color="auto"/>
              <w:left w:val="single" w:sz="4" w:space="0" w:color="auto"/>
              <w:bottom w:val="single" w:sz="4" w:space="0" w:color="auto"/>
              <w:right w:val="single" w:sz="4" w:space="0" w:color="auto"/>
            </w:tcBorders>
            <w:vAlign w:val="center"/>
          </w:tcPr>
          <w:p w14:paraId="0727502D"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-927,560.79</w:t>
            </w:r>
          </w:p>
        </w:tc>
      </w:tr>
    </w:tbl>
    <w:p w14:paraId="28354A39" w14:textId="77777777" w:rsidR="00406BDD" w:rsidRPr="00DF3766" w:rsidRDefault="00406BDD" w:rsidP="00406BDD">
      <w:pPr>
        <w:tabs>
          <w:tab w:val="left" w:pos="426"/>
        </w:tabs>
        <w:spacing w:before="29" w:line="288" w:lineRule="auto"/>
        <w:jc w:val="left"/>
        <w:rPr>
          <w:kern w:val="0"/>
          <w:sz w:val="24"/>
        </w:rPr>
      </w:pPr>
    </w:p>
    <w:p w14:paraId="1F6D2FEC"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50978024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75"/>
    </w:p>
    <w:p w14:paraId="3AD42197"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771961D0" w14:textId="77777777" w:rsidR="00152EE6" w:rsidRDefault="00152EE6" w:rsidP="004F6AA8">
      <w:pPr>
        <w:spacing w:line="360" w:lineRule="auto"/>
        <w:rPr>
          <w:rFonts w:asciiTheme="minorEastAsia" w:eastAsiaTheme="minorEastAsia" w:hAnsiTheme="minorEastAsia"/>
          <w:color w:val="000000"/>
          <w:szCs w:val="21"/>
        </w:rPr>
      </w:pPr>
    </w:p>
    <w:p w14:paraId="23CA5F1A" w14:textId="77777777" w:rsidR="001A59F9" w:rsidRPr="00AD0E47" w:rsidRDefault="001A59F9" w:rsidP="00AD0E47">
      <w:pPr>
        <w:pStyle w:val="20"/>
        <w:spacing w:before="29" w:after="0" w:line="288" w:lineRule="auto"/>
        <w:rPr>
          <w:rFonts w:ascii="Times New Roman" w:hAnsi="Times New Roman"/>
          <w:kern w:val="0"/>
          <w:szCs w:val="24"/>
        </w:rPr>
      </w:pPr>
      <w:bookmarkStart w:id="176" w:name="_Toc509780248"/>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76"/>
    </w:p>
    <w:p w14:paraId="25AF29B6" w14:textId="77777777"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14:paraId="4BDFE69C"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50978024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7"/>
    </w:p>
    <w:p w14:paraId="679ED10D"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本基金本报告期内及上年度可比期间无股利收益。</w:t>
      </w:r>
    </w:p>
    <w:p w14:paraId="52C6CC85"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509780250"/>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8"/>
    </w:p>
    <w:p w14:paraId="2FA0DA4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7DFEBBC3" w14:textId="77777777" w:rsidTr="009978D5">
        <w:trPr>
          <w:trHeight w:val="285"/>
        </w:trPr>
        <w:tc>
          <w:tcPr>
            <w:tcW w:w="2987" w:type="dxa"/>
            <w:vAlign w:val="center"/>
          </w:tcPr>
          <w:p w14:paraId="48E23546"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14:paraId="29229EB7"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302F959E"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14:paraId="2C8B9EA6"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03520E64"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243058C2" w14:textId="77777777" w:rsidTr="009978D5">
        <w:trPr>
          <w:trHeight w:val="285"/>
        </w:trPr>
        <w:tc>
          <w:tcPr>
            <w:tcW w:w="2987" w:type="dxa"/>
            <w:vAlign w:val="center"/>
          </w:tcPr>
          <w:p w14:paraId="307612D7" w14:textId="77777777"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14:paraId="3CBD9B58" w14:textId="77777777" w:rsidR="001A59F9" w:rsidRPr="00FF7CE7" w:rsidRDefault="001A59F9" w:rsidP="00FF7CE7">
            <w:pPr>
              <w:spacing w:before="29" w:line="288" w:lineRule="auto"/>
              <w:jc w:val="right"/>
              <w:rPr>
                <w:kern w:val="0"/>
                <w:sz w:val="24"/>
              </w:rPr>
            </w:pPr>
            <w:r w:rsidRPr="00FF7CE7">
              <w:rPr>
                <w:kern w:val="0"/>
                <w:sz w:val="24"/>
              </w:rPr>
              <w:t>-1,074,983.31</w:t>
            </w:r>
          </w:p>
        </w:tc>
        <w:tc>
          <w:tcPr>
            <w:tcW w:w="3149" w:type="dxa"/>
            <w:vAlign w:val="center"/>
          </w:tcPr>
          <w:p w14:paraId="50FD659F" w14:textId="77777777" w:rsidR="001A59F9" w:rsidRPr="00FF7CE7" w:rsidRDefault="001A59F9" w:rsidP="00FF7CE7">
            <w:pPr>
              <w:spacing w:before="29" w:line="288" w:lineRule="auto"/>
              <w:jc w:val="right"/>
              <w:rPr>
                <w:kern w:val="0"/>
                <w:sz w:val="24"/>
              </w:rPr>
            </w:pPr>
            <w:r w:rsidRPr="00FF7CE7">
              <w:rPr>
                <w:kern w:val="0"/>
                <w:sz w:val="24"/>
              </w:rPr>
              <w:t>-3,822,714.82</w:t>
            </w:r>
          </w:p>
        </w:tc>
      </w:tr>
      <w:tr w:rsidR="001A59F9" w:rsidRPr="0091212A" w14:paraId="2D22C197" w14:textId="77777777" w:rsidTr="009978D5">
        <w:trPr>
          <w:trHeight w:val="285"/>
        </w:trPr>
        <w:tc>
          <w:tcPr>
            <w:tcW w:w="2987" w:type="dxa"/>
            <w:vAlign w:val="center"/>
          </w:tcPr>
          <w:p w14:paraId="6DC9D5B4"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14:paraId="73184250"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04B4F4D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C8B4951" w14:textId="77777777" w:rsidTr="009978D5">
        <w:trPr>
          <w:trHeight w:val="285"/>
        </w:trPr>
        <w:tc>
          <w:tcPr>
            <w:tcW w:w="2987" w:type="dxa"/>
            <w:vAlign w:val="center"/>
          </w:tcPr>
          <w:p w14:paraId="296988A3"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14:paraId="50AB9354" w14:textId="77777777" w:rsidR="001A59F9" w:rsidRPr="00FF7CE7" w:rsidRDefault="001A59F9" w:rsidP="00FF7CE7">
            <w:pPr>
              <w:spacing w:before="29" w:line="288" w:lineRule="auto"/>
              <w:jc w:val="right"/>
              <w:rPr>
                <w:kern w:val="0"/>
                <w:sz w:val="24"/>
              </w:rPr>
            </w:pPr>
            <w:r w:rsidRPr="00FF7CE7">
              <w:rPr>
                <w:kern w:val="0"/>
                <w:sz w:val="24"/>
              </w:rPr>
              <w:t>-1,074,983.31</w:t>
            </w:r>
          </w:p>
        </w:tc>
        <w:tc>
          <w:tcPr>
            <w:tcW w:w="3149" w:type="dxa"/>
            <w:vAlign w:val="center"/>
          </w:tcPr>
          <w:p w14:paraId="613FED9B" w14:textId="77777777" w:rsidR="001A59F9" w:rsidRPr="00FF7CE7" w:rsidRDefault="001A59F9" w:rsidP="00FF7CE7">
            <w:pPr>
              <w:spacing w:before="29" w:line="288" w:lineRule="auto"/>
              <w:jc w:val="right"/>
              <w:rPr>
                <w:kern w:val="0"/>
                <w:sz w:val="24"/>
              </w:rPr>
            </w:pPr>
            <w:r w:rsidRPr="00FF7CE7">
              <w:rPr>
                <w:kern w:val="0"/>
                <w:sz w:val="24"/>
              </w:rPr>
              <w:t>-3,822,714.82</w:t>
            </w:r>
          </w:p>
        </w:tc>
      </w:tr>
      <w:tr w:rsidR="001A59F9" w:rsidRPr="0091212A" w14:paraId="1DA79B3F" w14:textId="77777777" w:rsidTr="009978D5">
        <w:trPr>
          <w:trHeight w:val="285"/>
        </w:trPr>
        <w:tc>
          <w:tcPr>
            <w:tcW w:w="2987" w:type="dxa"/>
            <w:vAlign w:val="center"/>
          </w:tcPr>
          <w:p w14:paraId="3688ABDA"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14:paraId="343594C0"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06985954" w14:textId="77777777" w:rsidR="001A59F9" w:rsidRPr="00FF7CE7" w:rsidRDefault="001A59F9" w:rsidP="00FF7CE7">
            <w:pPr>
              <w:spacing w:before="29" w:line="288" w:lineRule="auto"/>
              <w:jc w:val="right"/>
              <w:rPr>
                <w:kern w:val="0"/>
                <w:sz w:val="24"/>
              </w:rPr>
            </w:pPr>
            <w:r w:rsidRPr="00FF7CE7">
              <w:rPr>
                <w:kern w:val="0"/>
                <w:sz w:val="24"/>
              </w:rPr>
              <w:t>-</w:t>
            </w:r>
          </w:p>
        </w:tc>
      </w:tr>
      <w:tr w:rsidR="00585100" w:rsidRPr="0091212A" w14:paraId="2A7B3D9E" w14:textId="77777777" w:rsidTr="009978D5">
        <w:trPr>
          <w:trHeight w:val="285"/>
        </w:trPr>
        <w:tc>
          <w:tcPr>
            <w:tcW w:w="2987" w:type="dxa"/>
            <w:vAlign w:val="center"/>
          </w:tcPr>
          <w:p w14:paraId="41FB8E69" w14:textId="77777777"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14:paraId="6A9339C5" w14:textId="77777777"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14:paraId="2D1C1C6D" w14:textId="77777777" w:rsidR="00585100" w:rsidRPr="00FF7CE7" w:rsidRDefault="00585100" w:rsidP="00FF7CE7">
            <w:pPr>
              <w:spacing w:before="29" w:line="288" w:lineRule="auto"/>
              <w:jc w:val="right"/>
              <w:rPr>
                <w:kern w:val="0"/>
                <w:sz w:val="24"/>
              </w:rPr>
            </w:pPr>
            <w:r w:rsidRPr="00FF7CE7">
              <w:rPr>
                <w:kern w:val="0"/>
                <w:sz w:val="24"/>
              </w:rPr>
              <w:t>-</w:t>
            </w:r>
          </w:p>
        </w:tc>
      </w:tr>
      <w:tr w:rsidR="00033E23" w:rsidRPr="0091212A" w14:paraId="48C53046" w14:textId="77777777" w:rsidTr="009978D5">
        <w:trPr>
          <w:trHeight w:val="285"/>
        </w:trPr>
        <w:tc>
          <w:tcPr>
            <w:tcW w:w="2987" w:type="dxa"/>
            <w:vAlign w:val="center"/>
          </w:tcPr>
          <w:p w14:paraId="54F79CD5" w14:textId="77777777"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14:paraId="3A486754" w14:textId="77777777"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14:paraId="06B0D417" w14:textId="77777777"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14:paraId="3448827A" w14:textId="77777777" w:rsidTr="009978D5">
        <w:trPr>
          <w:trHeight w:val="285"/>
        </w:trPr>
        <w:tc>
          <w:tcPr>
            <w:tcW w:w="2987" w:type="dxa"/>
            <w:vAlign w:val="center"/>
          </w:tcPr>
          <w:p w14:paraId="4FD9D6EE" w14:textId="77777777"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14:paraId="731738B5"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5CE76632"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1FD9ACBC" w14:textId="77777777" w:rsidTr="009978D5">
        <w:trPr>
          <w:trHeight w:val="285"/>
        </w:trPr>
        <w:tc>
          <w:tcPr>
            <w:tcW w:w="2987" w:type="dxa"/>
            <w:vAlign w:val="center"/>
          </w:tcPr>
          <w:p w14:paraId="5CC254E4" w14:textId="77777777"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14:paraId="263F8F1D"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6F620EAB"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2833EE2D" w14:textId="77777777" w:rsidTr="009978D5">
        <w:trPr>
          <w:trHeight w:val="285"/>
        </w:trPr>
        <w:tc>
          <w:tcPr>
            <w:tcW w:w="2987" w:type="dxa"/>
            <w:vAlign w:val="center"/>
          </w:tcPr>
          <w:p w14:paraId="7CC47073" w14:textId="77777777"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14:paraId="171AE8E9"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14:paraId="7E65F34E"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4BAF2362" w14:textId="77777777" w:rsidTr="009978D5">
        <w:trPr>
          <w:trHeight w:val="285"/>
        </w:trPr>
        <w:tc>
          <w:tcPr>
            <w:tcW w:w="2987" w:type="dxa"/>
            <w:vAlign w:val="center"/>
          </w:tcPr>
          <w:p w14:paraId="6B44EB1E" w14:textId="77777777"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14:paraId="4DFCD5A2" w14:textId="77777777" w:rsidR="00033E23" w:rsidRPr="00FF7CE7" w:rsidRDefault="00033E23" w:rsidP="00FF7CE7">
            <w:pPr>
              <w:spacing w:before="29" w:line="288" w:lineRule="auto"/>
              <w:jc w:val="right"/>
              <w:rPr>
                <w:kern w:val="0"/>
                <w:sz w:val="24"/>
              </w:rPr>
            </w:pPr>
            <w:r w:rsidRPr="00FF7CE7">
              <w:rPr>
                <w:kern w:val="0"/>
                <w:sz w:val="24"/>
              </w:rPr>
              <w:t>-1,074,983.31</w:t>
            </w:r>
          </w:p>
        </w:tc>
        <w:tc>
          <w:tcPr>
            <w:tcW w:w="3149" w:type="dxa"/>
            <w:vAlign w:val="bottom"/>
          </w:tcPr>
          <w:p w14:paraId="779C8BE1" w14:textId="77777777" w:rsidR="00033E23" w:rsidRPr="00FF7CE7" w:rsidRDefault="00033E23" w:rsidP="00FF7CE7">
            <w:pPr>
              <w:spacing w:before="29" w:line="288" w:lineRule="auto"/>
              <w:jc w:val="right"/>
              <w:rPr>
                <w:kern w:val="0"/>
                <w:sz w:val="24"/>
              </w:rPr>
            </w:pPr>
            <w:r w:rsidRPr="00FF7CE7">
              <w:rPr>
                <w:kern w:val="0"/>
                <w:sz w:val="24"/>
              </w:rPr>
              <w:t>-3,822,714.82</w:t>
            </w:r>
          </w:p>
        </w:tc>
      </w:tr>
    </w:tbl>
    <w:p w14:paraId="18ED4F21"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6301675F"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509780251"/>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9"/>
    </w:p>
    <w:p w14:paraId="47E7A52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070893DE" w14:textId="77777777" w:rsidTr="006D141C">
        <w:trPr>
          <w:trHeight w:val="255"/>
        </w:trPr>
        <w:tc>
          <w:tcPr>
            <w:tcW w:w="1985" w:type="dxa"/>
            <w:vAlign w:val="center"/>
          </w:tcPr>
          <w:p w14:paraId="1CB82D8D"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60B84646"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186CD348"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21F2418E"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65C9BA9A"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6FB2D78E" w14:textId="77777777" w:rsidTr="00460304">
        <w:trPr>
          <w:trHeight w:val="255"/>
        </w:trPr>
        <w:tc>
          <w:tcPr>
            <w:tcW w:w="1985" w:type="dxa"/>
            <w:vAlign w:val="center"/>
          </w:tcPr>
          <w:p w14:paraId="6F1D7108"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57862163" w14:textId="77777777" w:rsidR="001A59F9" w:rsidRPr="00FF7CE7" w:rsidRDefault="001A59F9" w:rsidP="00FF7CE7">
            <w:pPr>
              <w:spacing w:before="29" w:line="288" w:lineRule="auto"/>
              <w:jc w:val="right"/>
              <w:rPr>
                <w:kern w:val="0"/>
                <w:sz w:val="24"/>
              </w:rPr>
            </w:pPr>
            <w:r w:rsidRPr="00FF7CE7">
              <w:rPr>
                <w:kern w:val="0"/>
                <w:sz w:val="24"/>
              </w:rPr>
              <w:t>50,387.50</w:t>
            </w:r>
          </w:p>
        </w:tc>
        <w:tc>
          <w:tcPr>
            <w:tcW w:w="3600" w:type="dxa"/>
            <w:vAlign w:val="center"/>
          </w:tcPr>
          <w:p w14:paraId="4FBBB8F1" w14:textId="77777777" w:rsidR="001A59F9" w:rsidRPr="00FF7CE7" w:rsidRDefault="001A59F9" w:rsidP="00FF7CE7">
            <w:pPr>
              <w:spacing w:before="29" w:line="288" w:lineRule="auto"/>
              <w:jc w:val="right"/>
              <w:rPr>
                <w:kern w:val="0"/>
                <w:sz w:val="24"/>
              </w:rPr>
            </w:pPr>
            <w:r w:rsidRPr="00FF7CE7">
              <w:rPr>
                <w:kern w:val="0"/>
                <w:sz w:val="24"/>
              </w:rPr>
              <w:t>54,722.37</w:t>
            </w:r>
          </w:p>
        </w:tc>
      </w:tr>
      <w:tr w:rsidR="00BA6C77" w14:paraId="0202F874" w14:textId="77777777">
        <w:tc>
          <w:tcPr>
            <w:tcW w:w="1984" w:type="dxa"/>
            <w:vAlign w:val="center"/>
          </w:tcPr>
          <w:p w14:paraId="3B0452E7" w14:textId="77777777" w:rsidR="00BA6C77" w:rsidRDefault="00737A0A">
            <w:pPr>
              <w:jc w:val="left"/>
            </w:pPr>
            <w:r>
              <w:rPr>
                <w:sz w:val="24"/>
              </w:rPr>
              <w:t>基金转换费收入</w:t>
            </w:r>
          </w:p>
        </w:tc>
        <w:tc>
          <w:tcPr>
            <w:tcW w:w="3598" w:type="dxa"/>
            <w:vAlign w:val="center"/>
          </w:tcPr>
          <w:p w14:paraId="2FED4C8C" w14:textId="77777777" w:rsidR="00BA6C77" w:rsidRDefault="00737A0A">
            <w:pPr>
              <w:jc w:val="right"/>
            </w:pPr>
            <w:r>
              <w:rPr>
                <w:sz w:val="24"/>
              </w:rPr>
              <w:t>-</w:t>
            </w:r>
          </w:p>
        </w:tc>
        <w:tc>
          <w:tcPr>
            <w:tcW w:w="3598" w:type="dxa"/>
            <w:vAlign w:val="center"/>
          </w:tcPr>
          <w:p w14:paraId="3D9E6E87" w14:textId="77777777" w:rsidR="00BA6C77" w:rsidRDefault="00737A0A">
            <w:pPr>
              <w:jc w:val="right"/>
            </w:pPr>
            <w:r>
              <w:rPr>
                <w:sz w:val="24"/>
              </w:rPr>
              <w:t>-</w:t>
            </w:r>
          </w:p>
        </w:tc>
      </w:tr>
      <w:tr w:rsidR="00BA6C77" w14:paraId="2054A2BB" w14:textId="77777777">
        <w:tc>
          <w:tcPr>
            <w:tcW w:w="1984" w:type="dxa"/>
            <w:vAlign w:val="center"/>
          </w:tcPr>
          <w:p w14:paraId="47023196" w14:textId="77777777" w:rsidR="00BA6C77" w:rsidRDefault="00737A0A">
            <w:pPr>
              <w:jc w:val="left"/>
            </w:pPr>
            <w:r>
              <w:rPr>
                <w:sz w:val="24"/>
              </w:rPr>
              <w:t>其他</w:t>
            </w:r>
          </w:p>
        </w:tc>
        <w:tc>
          <w:tcPr>
            <w:tcW w:w="3598" w:type="dxa"/>
            <w:vAlign w:val="center"/>
          </w:tcPr>
          <w:p w14:paraId="3A353138" w14:textId="77777777" w:rsidR="00BA6C77" w:rsidRDefault="00737A0A">
            <w:pPr>
              <w:jc w:val="right"/>
            </w:pPr>
            <w:r>
              <w:rPr>
                <w:sz w:val="24"/>
              </w:rPr>
              <w:t>-</w:t>
            </w:r>
          </w:p>
        </w:tc>
        <w:tc>
          <w:tcPr>
            <w:tcW w:w="3598" w:type="dxa"/>
            <w:vAlign w:val="center"/>
          </w:tcPr>
          <w:p w14:paraId="25AE0723" w14:textId="77777777" w:rsidR="00BA6C77" w:rsidRDefault="00737A0A">
            <w:pPr>
              <w:jc w:val="right"/>
            </w:pPr>
            <w:r>
              <w:rPr>
                <w:sz w:val="24"/>
              </w:rPr>
              <w:t>-</w:t>
            </w:r>
          </w:p>
        </w:tc>
      </w:tr>
      <w:tr w:rsidR="001A59F9" w:rsidRPr="0091212A" w14:paraId="5312B691" w14:textId="77777777" w:rsidTr="00460304">
        <w:trPr>
          <w:trHeight w:val="255"/>
        </w:trPr>
        <w:tc>
          <w:tcPr>
            <w:tcW w:w="1985" w:type="dxa"/>
            <w:vAlign w:val="center"/>
          </w:tcPr>
          <w:p w14:paraId="69F3B1AE"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lastRenderedPageBreak/>
              <w:t>合计</w:t>
            </w:r>
          </w:p>
        </w:tc>
        <w:tc>
          <w:tcPr>
            <w:tcW w:w="3600" w:type="dxa"/>
            <w:vAlign w:val="center"/>
          </w:tcPr>
          <w:p w14:paraId="44F44092" w14:textId="77777777" w:rsidR="001A59F9" w:rsidRPr="00FF7CE7" w:rsidRDefault="001A59F9" w:rsidP="00FF7CE7">
            <w:pPr>
              <w:spacing w:before="29" w:line="288" w:lineRule="auto"/>
              <w:jc w:val="right"/>
              <w:rPr>
                <w:kern w:val="0"/>
                <w:sz w:val="24"/>
              </w:rPr>
            </w:pPr>
            <w:r w:rsidRPr="00FF7CE7">
              <w:rPr>
                <w:kern w:val="0"/>
                <w:sz w:val="24"/>
              </w:rPr>
              <w:t>50,387.50</w:t>
            </w:r>
          </w:p>
        </w:tc>
        <w:tc>
          <w:tcPr>
            <w:tcW w:w="3600" w:type="dxa"/>
            <w:vAlign w:val="center"/>
          </w:tcPr>
          <w:p w14:paraId="695DEB24" w14:textId="77777777" w:rsidR="001A59F9" w:rsidRPr="00FF7CE7" w:rsidRDefault="001A59F9" w:rsidP="00FF7CE7">
            <w:pPr>
              <w:spacing w:before="29" w:line="288" w:lineRule="auto"/>
              <w:jc w:val="right"/>
              <w:rPr>
                <w:kern w:val="0"/>
                <w:sz w:val="24"/>
              </w:rPr>
            </w:pPr>
            <w:r w:rsidRPr="00FF7CE7">
              <w:rPr>
                <w:kern w:val="0"/>
                <w:sz w:val="24"/>
              </w:rPr>
              <w:t>54,722.37</w:t>
            </w:r>
          </w:p>
        </w:tc>
      </w:tr>
    </w:tbl>
    <w:p w14:paraId="0FF2C77F" w14:textId="77777777" w:rsidR="00BA6C77" w:rsidRDefault="00737A0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6FDC1F69" w14:textId="77777777"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14:paraId="6AADFBE6"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2FA59107"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509780252"/>
      <w:r w:rsidRPr="00AD0E47">
        <w:rPr>
          <w:rFonts w:ascii="Times New Roman" w:hAnsi="Times New Roman"/>
          <w:kern w:val="0"/>
          <w:szCs w:val="24"/>
        </w:rPr>
        <w:t>7.4.7.19</w:t>
      </w:r>
      <w:r w:rsidRPr="00AD0E47">
        <w:rPr>
          <w:rFonts w:ascii="Times New Roman" w:hAnsi="Times New Roman" w:hint="eastAsia"/>
          <w:kern w:val="0"/>
          <w:szCs w:val="24"/>
        </w:rPr>
        <w:t>交易费用</w:t>
      </w:r>
      <w:bookmarkEnd w:id="180"/>
    </w:p>
    <w:p w14:paraId="7DB997A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14:paraId="2F6880C6" w14:textId="77777777" w:rsidTr="006D141C">
        <w:trPr>
          <w:trHeight w:val="285"/>
          <w:jc w:val="center"/>
        </w:trPr>
        <w:tc>
          <w:tcPr>
            <w:tcW w:w="2530" w:type="dxa"/>
            <w:vAlign w:val="center"/>
          </w:tcPr>
          <w:p w14:paraId="53FBC0E7" w14:textId="77777777"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14:paraId="7C2432A9" w14:textId="77777777" w:rsidR="001A59F9" w:rsidRPr="00CF086B" w:rsidRDefault="001A59F9" w:rsidP="00CF086B">
            <w:pPr>
              <w:spacing w:before="29" w:line="288" w:lineRule="auto"/>
              <w:jc w:val="center"/>
              <w:rPr>
                <w:sz w:val="24"/>
              </w:rPr>
            </w:pPr>
            <w:r w:rsidRPr="00CF086B">
              <w:rPr>
                <w:rFonts w:hint="eastAsia"/>
                <w:sz w:val="24"/>
              </w:rPr>
              <w:t>本期</w:t>
            </w:r>
          </w:p>
          <w:p w14:paraId="13B867F2"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14:paraId="24786DC8"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3B185458"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6DCBFB7C" w14:textId="77777777" w:rsidTr="00460304">
        <w:trPr>
          <w:trHeight w:val="285"/>
          <w:jc w:val="center"/>
        </w:trPr>
        <w:tc>
          <w:tcPr>
            <w:tcW w:w="2530" w:type="dxa"/>
            <w:vAlign w:val="center"/>
          </w:tcPr>
          <w:p w14:paraId="5720E65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14:paraId="2432BE6E" w14:textId="77777777" w:rsidR="001A59F9" w:rsidRPr="00FF7CE7" w:rsidRDefault="001A59F9" w:rsidP="00FF7CE7">
            <w:pPr>
              <w:spacing w:before="29" w:line="288" w:lineRule="auto"/>
              <w:jc w:val="right"/>
              <w:rPr>
                <w:kern w:val="0"/>
                <w:sz w:val="24"/>
              </w:rPr>
            </w:pPr>
            <w:r w:rsidRPr="00FF7CE7">
              <w:rPr>
                <w:kern w:val="0"/>
                <w:sz w:val="24"/>
              </w:rPr>
              <w:t>18,807.28</w:t>
            </w:r>
          </w:p>
        </w:tc>
        <w:tc>
          <w:tcPr>
            <w:tcW w:w="3556" w:type="dxa"/>
            <w:vAlign w:val="center"/>
          </w:tcPr>
          <w:p w14:paraId="49C0355D" w14:textId="77777777" w:rsidR="001A59F9" w:rsidRPr="00FF7CE7" w:rsidRDefault="001A59F9" w:rsidP="00FF7CE7">
            <w:pPr>
              <w:spacing w:before="29" w:line="288" w:lineRule="auto"/>
              <w:jc w:val="right"/>
              <w:rPr>
                <w:kern w:val="0"/>
                <w:sz w:val="24"/>
              </w:rPr>
            </w:pPr>
            <w:r w:rsidRPr="00FF7CE7">
              <w:rPr>
                <w:kern w:val="0"/>
                <w:sz w:val="24"/>
              </w:rPr>
              <w:t>4,169.77</w:t>
            </w:r>
          </w:p>
        </w:tc>
      </w:tr>
      <w:tr w:rsidR="001A59F9" w:rsidRPr="0091212A" w14:paraId="45456AC9" w14:textId="77777777" w:rsidTr="00460304">
        <w:trPr>
          <w:trHeight w:val="285"/>
          <w:jc w:val="center"/>
        </w:trPr>
        <w:tc>
          <w:tcPr>
            <w:tcW w:w="2530" w:type="dxa"/>
            <w:vAlign w:val="center"/>
          </w:tcPr>
          <w:p w14:paraId="457BC7E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14:paraId="38B17696" w14:textId="77777777" w:rsidR="001A59F9" w:rsidRPr="00FF7CE7" w:rsidRDefault="001A59F9" w:rsidP="00FF7CE7">
            <w:pPr>
              <w:spacing w:before="29" w:line="288" w:lineRule="auto"/>
              <w:jc w:val="right"/>
              <w:rPr>
                <w:kern w:val="0"/>
                <w:sz w:val="24"/>
              </w:rPr>
            </w:pPr>
            <w:r w:rsidRPr="00FF7CE7">
              <w:rPr>
                <w:kern w:val="0"/>
                <w:sz w:val="24"/>
              </w:rPr>
              <w:t>12,525.00</w:t>
            </w:r>
          </w:p>
        </w:tc>
        <w:tc>
          <w:tcPr>
            <w:tcW w:w="3556" w:type="dxa"/>
            <w:vAlign w:val="center"/>
          </w:tcPr>
          <w:p w14:paraId="0B1F27C5" w14:textId="77777777" w:rsidR="001A59F9" w:rsidRPr="00FF7CE7" w:rsidRDefault="001A59F9" w:rsidP="00FF7CE7">
            <w:pPr>
              <w:spacing w:before="29" w:line="288" w:lineRule="auto"/>
              <w:jc w:val="right"/>
              <w:rPr>
                <w:kern w:val="0"/>
                <w:sz w:val="24"/>
              </w:rPr>
            </w:pPr>
            <w:r w:rsidRPr="00FF7CE7">
              <w:rPr>
                <w:kern w:val="0"/>
                <w:sz w:val="24"/>
              </w:rPr>
              <w:t>6,442.50</w:t>
            </w:r>
          </w:p>
        </w:tc>
      </w:tr>
      <w:tr w:rsidR="001A59F9" w:rsidRPr="0091212A" w14:paraId="7CA71FE2" w14:textId="77777777" w:rsidTr="00460304">
        <w:trPr>
          <w:trHeight w:val="285"/>
          <w:jc w:val="center"/>
        </w:trPr>
        <w:tc>
          <w:tcPr>
            <w:tcW w:w="2530" w:type="dxa"/>
            <w:vAlign w:val="center"/>
          </w:tcPr>
          <w:p w14:paraId="131E8008"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14:paraId="142272AC" w14:textId="77777777" w:rsidR="001A59F9" w:rsidRPr="00FF7CE7" w:rsidRDefault="001A59F9" w:rsidP="00FF7CE7">
            <w:pPr>
              <w:spacing w:before="29" w:line="288" w:lineRule="auto"/>
              <w:jc w:val="right"/>
              <w:rPr>
                <w:kern w:val="0"/>
                <w:sz w:val="24"/>
              </w:rPr>
            </w:pPr>
            <w:r w:rsidRPr="00FF7CE7">
              <w:rPr>
                <w:kern w:val="0"/>
                <w:sz w:val="24"/>
              </w:rPr>
              <w:t>31,332.28</w:t>
            </w:r>
          </w:p>
        </w:tc>
        <w:tc>
          <w:tcPr>
            <w:tcW w:w="3556" w:type="dxa"/>
            <w:vAlign w:val="center"/>
          </w:tcPr>
          <w:p w14:paraId="0895FA11" w14:textId="77777777" w:rsidR="001A59F9" w:rsidRPr="00FF7CE7" w:rsidRDefault="001A59F9" w:rsidP="00FF7CE7">
            <w:pPr>
              <w:spacing w:before="29" w:line="288" w:lineRule="auto"/>
              <w:jc w:val="right"/>
              <w:rPr>
                <w:kern w:val="0"/>
                <w:sz w:val="24"/>
              </w:rPr>
            </w:pPr>
            <w:r w:rsidRPr="00FF7CE7">
              <w:rPr>
                <w:kern w:val="0"/>
                <w:sz w:val="24"/>
              </w:rPr>
              <w:t>10,612.27</w:t>
            </w:r>
          </w:p>
        </w:tc>
      </w:tr>
    </w:tbl>
    <w:p w14:paraId="327F2CC5" w14:textId="77777777" w:rsidR="001A59F9" w:rsidRPr="00C875C3" w:rsidRDefault="001A59F9" w:rsidP="00C875C3">
      <w:pPr>
        <w:spacing w:line="360" w:lineRule="auto"/>
        <w:rPr>
          <w:rFonts w:asciiTheme="minorEastAsia" w:eastAsiaTheme="minorEastAsia" w:hAnsiTheme="minorEastAsia"/>
          <w:color w:val="000000"/>
          <w:szCs w:val="21"/>
        </w:rPr>
      </w:pPr>
    </w:p>
    <w:p w14:paraId="53E54B38"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509780253"/>
      <w:r w:rsidRPr="00AD0E47">
        <w:rPr>
          <w:rFonts w:ascii="Times New Roman" w:hAnsi="Times New Roman"/>
          <w:kern w:val="0"/>
          <w:szCs w:val="24"/>
        </w:rPr>
        <w:t>7.4.7.20</w:t>
      </w:r>
      <w:r w:rsidRPr="00AD0E47">
        <w:rPr>
          <w:rFonts w:ascii="Times New Roman" w:hAnsi="Times New Roman" w:hint="eastAsia"/>
          <w:kern w:val="0"/>
          <w:szCs w:val="24"/>
        </w:rPr>
        <w:t>其他费用</w:t>
      </w:r>
      <w:bookmarkEnd w:id="181"/>
    </w:p>
    <w:p w14:paraId="1E83926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09BBDD8D" w14:textId="77777777" w:rsidTr="006D141C">
        <w:trPr>
          <w:jc w:val="center"/>
        </w:trPr>
        <w:tc>
          <w:tcPr>
            <w:tcW w:w="2855" w:type="dxa"/>
            <w:vAlign w:val="center"/>
          </w:tcPr>
          <w:p w14:paraId="3893C126"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176598D6" w14:textId="77777777" w:rsidR="001A59F9" w:rsidRPr="00CF086B" w:rsidRDefault="001A59F9" w:rsidP="00CF086B">
            <w:pPr>
              <w:spacing w:before="29" w:line="288" w:lineRule="auto"/>
              <w:jc w:val="center"/>
              <w:rPr>
                <w:sz w:val="24"/>
              </w:rPr>
            </w:pPr>
            <w:r w:rsidRPr="00CF086B">
              <w:rPr>
                <w:rFonts w:hint="eastAsia"/>
                <w:sz w:val="24"/>
              </w:rPr>
              <w:t>本期</w:t>
            </w:r>
          </w:p>
          <w:p w14:paraId="2FA50EE7"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6A39807E"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3B03540A"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7310A4D9" w14:textId="77777777" w:rsidTr="006D141C">
        <w:trPr>
          <w:jc w:val="center"/>
        </w:trPr>
        <w:tc>
          <w:tcPr>
            <w:tcW w:w="2855" w:type="dxa"/>
            <w:vAlign w:val="center"/>
          </w:tcPr>
          <w:p w14:paraId="072F1C8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35652FC5" w14:textId="77777777"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14:paraId="05E6672C" w14:textId="77777777"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14:paraId="3CC37536" w14:textId="77777777" w:rsidTr="006D141C">
        <w:trPr>
          <w:jc w:val="center"/>
        </w:trPr>
        <w:tc>
          <w:tcPr>
            <w:tcW w:w="2855" w:type="dxa"/>
            <w:vAlign w:val="center"/>
          </w:tcPr>
          <w:p w14:paraId="60911CE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3A0FB94B" w14:textId="77777777"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14:paraId="08443C21" w14:textId="77777777" w:rsidR="001A59F9" w:rsidRPr="00FF7CE7" w:rsidRDefault="001A59F9" w:rsidP="00FF7CE7">
            <w:pPr>
              <w:spacing w:before="29" w:line="288" w:lineRule="auto"/>
              <w:jc w:val="right"/>
              <w:rPr>
                <w:kern w:val="0"/>
                <w:sz w:val="24"/>
              </w:rPr>
            </w:pPr>
            <w:r w:rsidRPr="00FF7CE7">
              <w:rPr>
                <w:kern w:val="0"/>
                <w:sz w:val="24"/>
              </w:rPr>
              <w:t>80,000.00</w:t>
            </w:r>
          </w:p>
        </w:tc>
      </w:tr>
      <w:tr w:rsidR="00BA6C77" w14:paraId="3C54E24D" w14:textId="77777777">
        <w:trPr>
          <w:jc w:val="center"/>
        </w:trPr>
        <w:tc>
          <w:tcPr>
            <w:tcW w:w="2855" w:type="dxa"/>
            <w:vAlign w:val="center"/>
          </w:tcPr>
          <w:p w14:paraId="31746D70" w14:textId="77777777" w:rsidR="00BA6C77" w:rsidRDefault="00737A0A">
            <w:pPr>
              <w:jc w:val="left"/>
            </w:pPr>
            <w:r>
              <w:rPr>
                <w:sz w:val="24"/>
              </w:rPr>
              <w:t>银行汇划费用</w:t>
            </w:r>
          </w:p>
        </w:tc>
        <w:tc>
          <w:tcPr>
            <w:tcW w:w="2893" w:type="dxa"/>
            <w:vAlign w:val="center"/>
          </w:tcPr>
          <w:p w14:paraId="5A972CD7" w14:textId="77777777" w:rsidR="00BA6C77" w:rsidRDefault="00737A0A">
            <w:pPr>
              <w:jc w:val="right"/>
            </w:pPr>
            <w:r>
              <w:rPr>
                <w:sz w:val="24"/>
              </w:rPr>
              <w:t>25,225.66</w:t>
            </w:r>
          </w:p>
        </w:tc>
        <w:tc>
          <w:tcPr>
            <w:tcW w:w="3367" w:type="dxa"/>
            <w:vAlign w:val="center"/>
          </w:tcPr>
          <w:p w14:paraId="74A0150F" w14:textId="77777777" w:rsidR="00BA6C77" w:rsidRDefault="00737A0A">
            <w:pPr>
              <w:jc w:val="right"/>
            </w:pPr>
            <w:r>
              <w:rPr>
                <w:sz w:val="24"/>
              </w:rPr>
              <w:t>21,412.85</w:t>
            </w:r>
          </w:p>
        </w:tc>
      </w:tr>
      <w:tr w:rsidR="00BA6C77" w14:paraId="2D81BA5C" w14:textId="77777777">
        <w:trPr>
          <w:jc w:val="center"/>
        </w:trPr>
        <w:tc>
          <w:tcPr>
            <w:tcW w:w="2855" w:type="dxa"/>
            <w:vAlign w:val="center"/>
          </w:tcPr>
          <w:p w14:paraId="1F7A7592" w14:textId="77777777" w:rsidR="00BA6C77" w:rsidRDefault="00737A0A">
            <w:pPr>
              <w:jc w:val="left"/>
            </w:pPr>
            <w:r>
              <w:rPr>
                <w:sz w:val="24"/>
              </w:rPr>
              <w:t>债券账户维护费</w:t>
            </w:r>
          </w:p>
        </w:tc>
        <w:tc>
          <w:tcPr>
            <w:tcW w:w="2893" w:type="dxa"/>
            <w:vAlign w:val="center"/>
          </w:tcPr>
          <w:p w14:paraId="37FD3476" w14:textId="77777777" w:rsidR="00BA6C77" w:rsidRDefault="00737A0A">
            <w:pPr>
              <w:jc w:val="right"/>
            </w:pPr>
            <w:r>
              <w:rPr>
                <w:sz w:val="24"/>
              </w:rPr>
              <w:t>37,200.00</w:t>
            </w:r>
          </w:p>
        </w:tc>
        <w:tc>
          <w:tcPr>
            <w:tcW w:w="3367" w:type="dxa"/>
            <w:vAlign w:val="center"/>
          </w:tcPr>
          <w:p w14:paraId="07D26538" w14:textId="77777777" w:rsidR="00BA6C77" w:rsidRDefault="00737A0A">
            <w:pPr>
              <w:jc w:val="right"/>
            </w:pPr>
            <w:r>
              <w:rPr>
                <w:sz w:val="24"/>
              </w:rPr>
              <w:t>37,200.00</w:t>
            </w:r>
          </w:p>
        </w:tc>
      </w:tr>
      <w:tr w:rsidR="00BA6C77" w14:paraId="331361EE" w14:textId="77777777">
        <w:trPr>
          <w:jc w:val="center"/>
        </w:trPr>
        <w:tc>
          <w:tcPr>
            <w:tcW w:w="2855" w:type="dxa"/>
            <w:vAlign w:val="center"/>
          </w:tcPr>
          <w:p w14:paraId="64D72AEB" w14:textId="77777777" w:rsidR="00BA6C77" w:rsidRDefault="00737A0A">
            <w:pPr>
              <w:jc w:val="left"/>
            </w:pPr>
            <w:r>
              <w:rPr>
                <w:sz w:val="24"/>
              </w:rPr>
              <w:t>上市费</w:t>
            </w:r>
          </w:p>
        </w:tc>
        <w:tc>
          <w:tcPr>
            <w:tcW w:w="2893" w:type="dxa"/>
            <w:vAlign w:val="center"/>
          </w:tcPr>
          <w:p w14:paraId="2D966EDC" w14:textId="77777777" w:rsidR="00BA6C77" w:rsidRDefault="00737A0A">
            <w:pPr>
              <w:jc w:val="right"/>
            </w:pPr>
            <w:r>
              <w:rPr>
                <w:sz w:val="24"/>
              </w:rPr>
              <w:t>60,000.00</w:t>
            </w:r>
          </w:p>
        </w:tc>
        <w:tc>
          <w:tcPr>
            <w:tcW w:w="3367" w:type="dxa"/>
            <w:vAlign w:val="center"/>
          </w:tcPr>
          <w:p w14:paraId="7F27C090" w14:textId="77777777" w:rsidR="00BA6C77" w:rsidRDefault="00737A0A">
            <w:pPr>
              <w:jc w:val="right"/>
            </w:pPr>
            <w:r>
              <w:rPr>
                <w:sz w:val="24"/>
              </w:rPr>
              <w:t>60,000.00</w:t>
            </w:r>
          </w:p>
        </w:tc>
      </w:tr>
      <w:tr w:rsidR="00BA6C77" w14:paraId="75ACA1FE" w14:textId="77777777">
        <w:trPr>
          <w:jc w:val="center"/>
        </w:trPr>
        <w:tc>
          <w:tcPr>
            <w:tcW w:w="2855" w:type="dxa"/>
            <w:vAlign w:val="center"/>
          </w:tcPr>
          <w:p w14:paraId="09A0A6A1" w14:textId="77777777" w:rsidR="00BA6C77" w:rsidRDefault="00737A0A">
            <w:pPr>
              <w:jc w:val="left"/>
            </w:pPr>
            <w:r>
              <w:rPr>
                <w:sz w:val="24"/>
              </w:rPr>
              <w:t>其他</w:t>
            </w:r>
          </w:p>
        </w:tc>
        <w:tc>
          <w:tcPr>
            <w:tcW w:w="2893" w:type="dxa"/>
            <w:vAlign w:val="center"/>
          </w:tcPr>
          <w:p w14:paraId="732526AF" w14:textId="77777777" w:rsidR="00BA6C77" w:rsidRDefault="00737A0A">
            <w:pPr>
              <w:jc w:val="right"/>
            </w:pPr>
            <w:r>
              <w:rPr>
                <w:sz w:val="24"/>
              </w:rPr>
              <w:t>270.00</w:t>
            </w:r>
          </w:p>
        </w:tc>
        <w:tc>
          <w:tcPr>
            <w:tcW w:w="3367" w:type="dxa"/>
            <w:vAlign w:val="center"/>
          </w:tcPr>
          <w:p w14:paraId="7349EA41" w14:textId="77777777" w:rsidR="00BA6C77" w:rsidRDefault="00737A0A">
            <w:pPr>
              <w:jc w:val="right"/>
            </w:pPr>
            <w:r>
              <w:rPr>
                <w:sz w:val="24"/>
              </w:rPr>
              <w:t>360.00</w:t>
            </w:r>
          </w:p>
        </w:tc>
      </w:tr>
      <w:tr w:rsidR="00BA6C77" w14:paraId="51B0C46E" w14:textId="77777777">
        <w:trPr>
          <w:jc w:val="center"/>
        </w:trPr>
        <w:tc>
          <w:tcPr>
            <w:tcW w:w="2855" w:type="dxa"/>
            <w:vAlign w:val="center"/>
          </w:tcPr>
          <w:p w14:paraId="7ACF7A24" w14:textId="77777777" w:rsidR="00BA6C77" w:rsidRDefault="00737A0A">
            <w:pPr>
              <w:jc w:val="left"/>
            </w:pPr>
            <w:r>
              <w:rPr>
                <w:sz w:val="24"/>
              </w:rPr>
              <w:t>分红手续费</w:t>
            </w:r>
          </w:p>
        </w:tc>
        <w:tc>
          <w:tcPr>
            <w:tcW w:w="2893" w:type="dxa"/>
            <w:vAlign w:val="center"/>
          </w:tcPr>
          <w:p w14:paraId="048DB470" w14:textId="77777777" w:rsidR="00BA6C77" w:rsidRDefault="00737A0A">
            <w:pPr>
              <w:jc w:val="right"/>
            </w:pPr>
            <w:r>
              <w:rPr>
                <w:sz w:val="24"/>
              </w:rPr>
              <w:t>-</w:t>
            </w:r>
          </w:p>
        </w:tc>
        <w:tc>
          <w:tcPr>
            <w:tcW w:w="3367" w:type="dxa"/>
            <w:vAlign w:val="center"/>
          </w:tcPr>
          <w:p w14:paraId="4B4FDBD1" w14:textId="77777777" w:rsidR="00BA6C77" w:rsidRDefault="00737A0A">
            <w:pPr>
              <w:jc w:val="right"/>
            </w:pPr>
            <w:r>
              <w:rPr>
                <w:sz w:val="24"/>
              </w:rPr>
              <w:t>-</w:t>
            </w:r>
          </w:p>
        </w:tc>
      </w:tr>
      <w:tr w:rsidR="001A59F9" w:rsidRPr="0091212A" w14:paraId="5E4E2B50" w14:textId="77777777" w:rsidTr="00096A1F">
        <w:trPr>
          <w:jc w:val="center"/>
        </w:trPr>
        <w:tc>
          <w:tcPr>
            <w:tcW w:w="2855" w:type="dxa"/>
            <w:vAlign w:val="center"/>
          </w:tcPr>
          <w:p w14:paraId="056C9232"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313140A9" w14:textId="77777777" w:rsidR="001A59F9" w:rsidRPr="00FF7CE7" w:rsidRDefault="001A59F9" w:rsidP="00FF7CE7">
            <w:pPr>
              <w:spacing w:before="29" w:line="288" w:lineRule="auto"/>
              <w:jc w:val="right"/>
              <w:rPr>
                <w:kern w:val="0"/>
                <w:sz w:val="24"/>
              </w:rPr>
            </w:pPr>
            <w:r w:rsidRPr="00FF7CE7">
              <w:rPr>
                <w:kern w:val="0"/>
                <w:sz w:val="24"/>
              </w:rPr>
              <w:t>232,695.66</w:t>
            </w:r>
          </w:p>
        </w:tc>
        <w:tc>
          <w:tcPr>
            <w:tcW w:w="3367" w:type="dxa"/>
            <w:vAlign w:val="center"/>
          </w:tcPr>
          <w:p w14:paraId="498A6B96" w14:textId="77777777" w:rsidR="001A59F9" w:rsidRPr="00FF7CE7" w:rsidRDefault="001A59F9" w:rsidP="00FF7CE7">
            <w:pPr>
              <w:spacing w:before="29" w:line="288" w:lineRule="auto"/>
              <w:jc w:val="right"/>
              <w:rPr>
                <w:kern w:val="0"/>
                <w:sz w:val="24"/>
              </w:rPr>
            </w:pPr>
            <w:r w:rsidRPr="00FF7CE7">
              <w:rPr>
                <w:kern w:val="0"/>
                <w:sz w:val="24"/>
              </w:rPr>
              <w:t>248,972.85</w:t>
            </w:r>
          </w:p>
        </w:tc>
      </w:tr>
    </w:tbl>
    <w:p w14:paraId="77E08363" w14:textId="77777777" w:rsidR="001A59F9" w:rsidRPr="0091212A" w:rsidRDefault="001A59F9" w:rsidP="00026C9C">
      <w:pPr>
        <w:spacing w:line="360" w:lineRule="auto"/>
        <w:rPr>
          <w:rFonts w:asciiTheme="minorEastAsia" w:eastAsiaTheme="minorEastAsia" w:hAnsiTheme="minorEastAsia"/>
          <w:color w:val="000000"/>
          <w:szCs w:val="21"/>
        </w:rPr>
      </w:pPr>
    </w:p>
    <w:p w14:paraId="7B1D594F" w14:textId="77777777" w:rsidR="001A59F9" w:rsidRPr="00AD0E47" w:rsidRDefault="001A59F9" w:rsidP="00AD0E47">
      <w:pPr>
        <w:pStyle w:val="20"/>
        <w:spacing w:before="29" w:after="0" w:line="288" w:lineRule="auto"/>
        <w:rPr>
          <w:rFonts w:ascii="Times New Roman" w:hAnsi="Times New Roman"/>
          <w:kern w:val="0"/>
          <w:szCs w:val="24"/>
        </w:rPr>
      </w:pPr>
      <w:bookmarkStart w:id="182" w:name="_Toc50978025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82"/>
    </w:p>
    <w:p w14:paraId="2FF81EB7"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50978025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83"/>
    </w:p>
    <w:p w14:paraId="5CBF256D"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2C0BA35C"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5586D551"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50978025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84"/>
    </w:p>
    <w:p w14:paraId="30B2568C"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44AF15B2"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0BE02988" w14:textId="77777777" w:rsidR="001A59F9" w:rsidRPr="00CC3C05" w:rsidRDefault="001A59F9" w:rsidP="00CC3C05">
      <w:pPr>
        <w:spacing w:before="29" w:line="288" w:lineRule="auto"/>
        <w:rPr>
          <w:b/>
          <w:bCs/>
          <w:color w:val="000000"/>
          <w:kern w:val="0"/>
          <w:sz w:val="24"/>
        </w:rPr>
      </w:pPr>
      <w:r w:rsidRPr="00CC3C05">
        <w:rPr>
          <w:b/>
          <w:bCs/>
          <w:color w:val="000000"/>
          <w:kern w:val="0"/>
          <w:sz w:val="24"/>
        </w:rPr>
        <w:lastRenderedPageBreak/>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14:paraId="24CA3E99" w14:textId="77777777" w:rsidTr="006D141C">
        <w:tc>
          <w:tcPr>
            <w:tcW w:w="5220" w:type="dxa"/>
          </w:tcPr>
          <w:p w14:paraId="31A5EE0B" w14:textId="77777777"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14:paraId="45A9F935" w14:textId="77777777"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BA6C77" w14:paraId="4204F817" w14:textId="77777777">
        <w:tc>
          <w:tcPr>
            <w:tcW w:w="5220" w:type="dxa"/>
            <w:vAlign w:val="center"/>
          </w:tcPr>
          <w:p w14:paraId="7DD02CF9" w14:textId="77777777" w:rsidR="00BA6C77" w:rsidRDefault="00737A0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365A51E8" w14:textId="77777777" w:rsidR="00BA6C77" w:rsidRDefault="00737A0A">
            <w:pPr>
              <w:jc w:val="center"/>
            </w:pPr>
            <w:r>
              <w:rPr>
                <w:color w:val="000000"/>
                <w:sz w:val="24"/>
              </w:rPr>
              <w:t>基金管理人、基金销售机构</w:t>
            </w:r>
          </w:p>
        </w:tc>
      </w:tr>
      <w:tr w:rsidR="00BA6C77" w14:paraId="69CC17B3" w14:textId="77777777">
        <w:tc>
          <w:tcPr>
            <w:tcW w:w="5220" w:type="dxa"/>
            <w:vAlign w:val="center"/>
          </w:tcPr>
          <w:p w14:paraId="53AE56C8" w14:textId="77777777" w:rsidR="00BA6C77" w:rsidRDefault="00737A0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14:paraId="62441AFC" w14:textId="77777777" w:rsidR="00BA6C77" w:rsidRDefault="00737A0A">
            <w:pPr>
              <w:jc w:val="center"/>
            </w:pPr>
            <w:r>
              <w:rPr>
                <w:color w:val="000000"/>
                <w:sz w:val="24"/>
              </w:rPr>
              <w:t>基金托管人、基金销售机构</w:t>
            </w:r>
          </w:p>
        </w:tc>
      </w:tr>
      <w:tr w:rsidR="00BA6C77" w14:paraId="13DEA70B" w14:textId="77777777">
        <w:tc>
          <w:tcPr>
            <w:tcW w:w="5220" w:type="dxa"/>
            <w:vAlign w:val="center"/>
          </w:tcPr>
          <w:p w14:paraId="55B62C48" w14:textId="77777777" w:rsidR="00BA6C77" w:rsidRDefault="00737A0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48CDA278" w14:textId="77777777" w:rsidR="00BA6C77" w:rsidRDefault="00737A0A">
            <w:pPr>
              <w:jc w:val="center"/>
            </w:pPr>
            <w:r>
              <w:rPr>
                <w:color w:val="000000"/>
                <w:sz w:val="24"/>
              </w:rPr>
              <w:t>基金管理人的股东、基金销售机构</w:t>
            </w:r>
          </w:p>
        </w:tc>
      </w:tr>
      <w:tr w:rsidR="00BA6C77" w14:paraId="0DAF4A10" w14:textId="77777777">
        <w:tc>
          <w:tcPr>
            <w:tcW w:w="5220" w:type="dxa"/>
            <w:vAlign w:val="center"/>
          </w:tcPr>
          <w:p w14:paraId="5FBB157B" w14:textId="77777777" w:rsidR="00BA6C77" w:rsidRDefault="00737A0A">
            <w:pPr>
              <w:jc w:val="left"/>
            </w:pPr>
            <w:r>
              <w:rPr>
                <w:color w:val="000000"/>
                <w:sz w:val="24"/>
              </w:rPr>
              <w:t>施罗德投资管理有限公司</w:t>
            </w:r>
          </w:p>
        </w:tc>
        <w:tc>
          <w:tcPr>
            <w:tcW w:w="3780" w:type="dxa"/>
            <w:vAlign w:val="center"/>
          </w:tcPr>
          <w:p w14:paraId="2733EA46" w14:textId="77777777" w:rsidR="00BA6C77" w:rsidRDefault="00737A0A">
            <w:pPr>
              <w:jc w:val="center"/>
            </w:pPr>
            <w:r>
              <w:rPr>
                <w:color w:val="000000"/>
                <w:sz w:val="24"/>
              </w:rPr>
              <w:t>基金管理人的股东</w:t>
            </w:r>
          </w:p>
        </w:tc>
      </w:tr>
      <w:tr w:rsidR="00BA6C77" w14:paraId="4AB348C9" w14:textId="77777777">
        <w:tc>
          <w:tcPr>
            <w:tcW w:w="5220" w:type="dxa"/>
            <w:vAlign w:val="center"/>
          </w:tcPr>
          <w:p w14:paraId="18B8F7FE" w14:textId="77777777" w:rsidR="00BA6C77" w:rsidRDefault="00737A0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0B0E9D40" w14:textId="77777777" w:rsidR="00BA6C77" w:rsidRDefault="00737A0A">
            <w:pPr>
              <w:jc w:val="center"/>
            </w:pPr>
            <w:r>
              <w:rPr>
                <w:color w:val="000000"/>
                <w:sz w:val="24"/>
              </w:rPr>
              <w:t>基金管理人的股东</w:t>
            </w:r>
          </w:p>
        </w:tc>
      </w:tr>
      <w:tr w:rsidR="00BA6C77" w14:paraId="3DDF70A1" w14:textId="77777777">
        <w:tc>
          <w:tcPr>
            <w:tcW w:w="5220" w:type="dxa"/>
            <w:vAlign w:val="center"/>
          </w:tcPr>
          <w:p w14:paraId="5AFC2B1F" w14:textId="77777777" w:rsidR="00BA6C77" w:rsidRDefault="00737A0A">
            <w:pPr>
              <w:jc w:val="left"/>
            </w:pPr>
            <w:r>
              <w:rPr>
                <w:color w:val="000000"/>
                <w:sz w:val="24"/>
              </w:rPr>
              <w:t>交银施罗德资产管理有限公司</w:t>
            </w:r>
          </w:p>
        </w:tc>
        <w:tc>
          <w:tcPr>
            <w:tcW w:w="3780" w:type="dxa"/>
            <w:vAlign w:val="center"/>
          </w:tcPr>
          <w:p w14:paraId="170F37E1" w14:textId="77777777" w:rsidR="00BA6C77" w:rsidRDefault="00737A0A">
            <w:pPr>
              <w:jc w:val="center"/>
            </w:pPr>
            <w:r>
              <w:rPr>
                <w:color w:val="000000"/>
                <w:sz w:val="24"/>
              </w:rPr>
              <w:t>基金管理人的子公司</w:t>
            </w:r>
          </w:p>
        </w:tc>
      </w:tr>
      <w:tr w:rsidR="00BA6C77" w14:paraId="3129BEDC" w14:textId="77777777">
        <w:tc>
          <w:tcPr>
            <w:tcW w:w="5220" w:type="dxa"/>
            <w:vAlign w:val="center"/>
          </w:tcPr>
          <w:p w14:paraId="3FF0ABAD" w14:textId="77777777" w:rsidR="00BA6C77" w:rsidRDefault="00737A0A">
            <w:pPr>
              <w:jc w:val="left"/>
            </w:pPr>
            <w:r>
              <w:rPr>
                <w:color w:val="000000"/>
                <w:sz w:val="24"/>
              </w:rPr>
              <w:t>上海直源投资管理有限公司</w:t>
            </w:r>
          </w:p>
        </w:tc>
        <w:tc>
          <w:tcPr>
            <w:tcW w:w="3780" w:type="dxa"/>
            <w:vAlign w:val="center"/>
          </w:tcPr>
          <w:p w14:paraId="0EF6E7DD" w14:textId="77777777" w:rsidR="00BA6C77" w:rsidRDefault="00737A0A">
            <w:pPr>
              <w:jc w:val="center"/>
            </w:pPr>
            <w:r>
              <w:rPr>
                <w:color w:val="000000"/>
                <w:sz w:val="24"/>
              </w:rPr>
              <w:t>受基金管理人控制的公司</w:t>
            </w:r>
          </w:p>
        </w:tc>
      </w:tr>
      <w:tr w:rsidR="00BA6C77" w14:paraId="7C880915" w14:textId="77777777">
        <w:tc>
          <w:tcPr>
            <w:tcW w:w="5220" w:type="dxa"/>
            <w:vAlign w:val="center"/>
          </w:tcPr>
          <w:p w14:paraId="298BD2E4" w14:textId="77777777" w:rsidR="00BA6C77" w:rsidRDefault="00737A0A">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74264DEA" w14:textId="77777777" w:rsidR="00BA6C77" w:rsidRDefault="00737A0A">
            <w:pPr>
              <w:jc w:val="center"/>
            </w:pPr>
            <w:r>
              <w:rPr>
                <w:color w:val="000000"/>
                <w:sz w:val="24"/>
              </w:rPr>
              <w:t>受基金管理人控制的公司</w:t>
            </w:r>
          </w:p>
        </w:tc>
      </w:tr>
    </w:tbl>
    <w:p w14:paraId="09D16D3C" w14:textId="77777777"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42583AFD"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4DDBCB7C"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509780257"/>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85"/>
    </w:p>
    <w:p w14:paraId="041A2A25" w14:textId="77777777" w:rsidR="001A59F9" w:rsidRPr="00AD0E47" w:rsidRDefault="001A59F9" w:rsidP="00AD0E47">
      <w:pPr>
        <w:pStyle w:val="20"/>
        <w:spacing w:before="29" w:after="0" w:line="288" w:lineRule="auto"/>
        <w:rPr>
          <w:rFonts w:ascii="Times New Roman" w:hAnsi="Times New Roman"/>
          <w:kern w:val="0"/>
          <w:szCs w:val="24"/>
        </w:rPr>
      </w:pPr>
      <w:bookmarkStart w:id="186" w:name="_Toc50978025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86"/>
    </w:p>
    <w:p w14:paraId="7ACF759A"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14:paraId="03DF7C93"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2FBACEF9"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509780259"/>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7"/>
    </w:p>
    <w:p w14:paraId="2CA2E972" w14:textId="77777777" w:rsidR="001A59F9" w:rsidRPr="00AD0E47" w:rsidRDefault="001A59F9" w:rsidP="00AD0E47">
      <w:pPr>
        <w:pStyle w:val="20"/>
        <w:spacing w:before="29" w:after="0" w:line="288" w:lineRule="auto"/>
        <w:rPr>
          <w:rFonts w:ascii="Times New Roman" w:hAnsi="Times New Roman"/>
          <w:kern w:val="0"/>
          <w:szCs w:val="24"/>
        </w:rPr>
      </w:pPr>
      <w:bookmarkStart w:id="188" w:name="_Toc50978026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8"/>
    </w:p>
    <w:p w14:paraId="00E27CB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261EEE2A" w14:textId="77777777" w:rsidTr="000F5396">
        <w:tc>
          <w:tcPr>
            <w:tcW w:w="3686" w:type="dxa"/>
            <w:vAlign w:val="center"/>
          </w:tcPr>
          <w:p w14:paraId="0BD7BBE6"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6E500F3D"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106594B5"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24069116"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2AF8CEB6"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34593058" w14:textId="77777777" w:rsidTr="00C657A6">
        <w:tc>
          <w:tcPr>
            <w:tcW w:w="3686" w:type="dxa"/>
            <w:vAlign w:val="center"/>
          </w:tcPr>
          <w:p w14:paraId="0BA3972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1DE9869C" w14:textId="77777777" w:rsidR="001A59F9" w:rsidRPr="00FF7CE7" w:rsidRDefault="001A59F9" w:rsidP="00FF7CE7">
            <w:pPr>
              <w:spacing w:before="29" w:line="288" w:lineRule="auto"/>
              <w:jc w:val="right"/>
              <w:rPr>
                <w:kern w:val="0"/>
                <w:sz w:val="24"/>
              </w:rPr>
            </w:pPr>
            <w:r w:rsidRPr="00FF7CE7">
              <w:rPr>
                <w:kern w:val="0"/>
                <w:sz w:val="24"/>
              </w:rPr>
              <w:t>1,319,065.08</w:t>
            </w:r>
          </w:p>
        </w:tc>
        <w:tc>
          <w:tcPr>
            <w:tcW w:w="2657" w:type="dxa"/>
            <w:vAlign w:val="center"/>
          </w:tcPr>
          <w:p w14:paraId="22DDDC4D" w14:textId="77777777" w:rsidR="001A59F9" w:rsidRPr="00FF7CE7" w:rsidRDefault="001A59F9" w:rsidP="00FF7CE7">
            <w:pPr>
              <w:spacing w:before="29" w:line="288" w:lineRule="auto"/>
              <w:jc w:val="right"/>
              <w:rPr>
                <w:kern w:val="0"/>
                <w:sz w:val="24"/>
              </w:rPr>
            </w:pPr>
            <w:r w:rsidRPr="00FF7CE7">
              <w:rPr>
                <w:kern w:val="0"/>
                <w:sz w:val="24"/>
              </w:rPr>
              <w:t>1,079,631.04</w:t>
            </w:r>
          </w:p>
        </w:tc>
      </w:tr>
      <w:tr w:rsidR="001A59F9" w:rsidRPr="0091212A" w14:paraId="4E79D088" w14:textId="77777777" w:rsidTr="00C657A6">
        <w:tc>
          <w:tcPr>
            <w:tcW w:w="3686" w:type="dxa"/>
            <w:vAlign w:val="center"/>
          </w:tcPr>
          <w:p w14:paraId="5CA0668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108B0D1C" w14:textId="77777777" w:rsidR="001A59F9" w:rsidRPr="00FF7CE7" w:rsidRDefault="001A59F9" w:rsidP="00FF7CE7">
            <w:pPr>
              <w:spacing w:before="29" w:line="288" w:lineRule="auto"/>
              <w:jc w:val="right"/>
              <w:rPr>
                <w:kern w:val="0"/>
                <w:sz w:val="24"/>
              </w:rPr>
            </w:pPr>
            <w:r w:rsidRPr="00FF7CE7">
              <w:rPr>
                <w:kern w:val="0"/>
                <w:sz w:val="24"/>
              </w:rPr>
              <w:t>124,309.51</w:t>
            </w:r>
          </w:p>
        </w:tc>
        <w:tc>
          <w:tcPr>
            <w:tcW w:w="2657" w:type="dxa"/>
            <w:vAlign w:val="center"/>
          </w:tcPr>
          <w:p w14:paraId="4182B580" w14:textId="77777777" w:rsidR="001A59F9" w:rsidRPr="00FF7CE7" w:rsidRDefault="001A59F9" w:rsidP="00FF7CE7">
            <w:pPr>
              <w:spacing w:before="29" w:line="288" w:lineRule="auto"/>
              <w:jc w:val="right"/>
              <w:rPr>
                <w:kern w:val="0"/>
                <w:sz w:val="24"/>
              </w:rPr>
            </w:pPr>
            <w:r w:rsidRPr="00FF7CE7">
              <w:rPr>
                <w:kern w:val="0"/>
                <w:sz w:val="24"/>
              </w:rPr>
              <w:t>240,277.65</w:t>
            </w:r>
          </w:p>
        </w:tc>
      </w:tr>
    </w:tbl>
    <w:p w14:paraId="3241D3DD" w14:textId="77777777" w:rsidR="00BA6C77" w:rsidRDefault="00737A0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14:paraId="226992B0"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×0.60%÷</w:t>
      </w:r>
      <w:r w:rsidRPr="00D754A9">
        <w:rPr>
          <w:kern w:val="0"/>
          <w:sz w:val="24"/>
        </w:rPr>
        <w:t>当年天数。</w:t>
      </w:r>
    </w:p>
    <w:p w14:paraId="472D35C4" w14:textId="77777777" w:rsidR="001A59F9" w:rsidRPr="0091212A" w:rsidRDefault="001A59F9" w:rsidP="00026C9C">
      <w:pPr>
        <w:spacing w:line="360" w:lineRule="auto"/>
        <w:rPr>
          <w:rFonts w:asciiTheme="minorEastAsia" w:eastAsiaTheme="minorEastAsia" w:hAnsiTheme="minorEastAsia"/>
          <w:color w:val="000000"/>
          <w:szCs w:val="21"/>
        </w:rPr>
      </w:pPr>
    </w:p>
    <w:p w14:paraId="2C747326"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50978026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9"/>
    </w:p>
    <w:p w14:paraId="0A72559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40057062" w14:textId="77777777" w:rsidTr="005B1208">
        <w:tc>
          <w:tcPr>
            <w:tcW w:w="3686" w:type="dxa"/>
            <w:vAlign w:val="center"/>
          </w:tcPr>
          <w:p w14:paraId="5F49709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1F70632A"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3598F8BB"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488AF9CC"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169DD51D"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27C45EC1" w14:textId="77777777" w:rsidTr="005B1208">
        <w:tc>
          <w:tcPr>
            <w:tcW w:w="3686" w:type="dxa"/>
            <w:vAlign w:val="center"/>
          </w:tcPr>
          <w:p w14:paraId="2BB537F2"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622FF84F" w14:textId="77777777" w:rsidR="001A59F9" w:rsidRPr="00FF7CE7" w:rsidRDefault="001A59F9" w:rsidP="00FF7CE7">
            <w:pPr>
              <w:spacing w:before="29" w:line="288" w:lineRule="auto"/>
              <w:jc w:val="right"/>
              <w:rPr>
                <w:kern w:val="0"/>
                <w:sz w:val="24"/>
              </w:rPr>
            </w:pPr>
            <w:r w:rsidRPr="00FF7CE7">
              <w:rPr>
                <w:kern w:val="0"/>
                <w:sz w:val="24"/>
              </w:rPr>
              <w:t>439,688.36</w:t>
            </w:r>
          </w:p>
        </w:tc>
        <w:tc>
          <w:tcPr>
            <w:tcW w:w="2657" w:type="dxa"/>
            <w:vAlign w:val="center"/>
          </w:tcPr>
          <w:p w14:paraId="6555CDC8" w14:textId="77777777" w:rsidR="001A59F9" w:rsidRPr="00FF7CE7" w:rsidRDefault="001A59F9" w:rsidP="00FF7CE7">
            <w:pPr>
              <w:spacing w:before="29" w:line="288" w:lineRule="auto"/>
              <w:jc w:val="right"/>
              <w:rPr>
                <w:kern w:val="0"/>
                <w:sz w:val="24"/>
              </w:rPr>
            </w:pPr>
            <w:r w:rsidRPr="00FF7CE7">
              <w:rPr>
                <w:kern w:val="0"/>
                <w:sz w:val="24"/>
              </w:rPr>
              <w:t>359,877.04</w:t>
            </w:r>
          </w:p>
        </w:tc>
      </w:tr>
    </w:tbl>
    <w:p w14:paraId="3373D793" w14:textId="77777777" w:rsidR="00BA6C77" w:rsidRDefault="00737A0A">
      <w:pPr>
        <w:tabs>
          <w:tab w:val="left" w:pos="426"/>
        </w:tabs>
        <w:spacing w:before="29" w:line="288" w:lineRule="auto"/>
        <w:jc w:val="left"/>
        <w:rPr>
          <w:kern w:val="0"/>
          <w:sz w:val="24"/>
        </w:rPr>
      </w:pPr>
      <w:r>
        <w:rPr>
          <w:kern w:val="0"/>
          <w:sz w:val="24"/>
        </w:rPr>
        <w:lastRenderedPageBreak/>
        <w:t>注：支付基金托管人的托管费按前一日基金资产净值</w:t>
      </w:r>
      <w:r>
        <w:rPr>
          <w:kern w:val="0"/>
          <w:sz w:val="24"/>
        </w:rPr>
        <w:t>0.20%</w:t>
      </w:r>
      <w:r>
        <w:rPr>
          <w:kern w:val="0"/>
          <w:sz w:val="24"/>
        </w:rPr>
        <w:t>的年费率计提，逐日累计至每月月底，按月支付。其计算公式为：</w:t>
      </w:r>
    </w:p>
    <w:p w14:paraId="7E21E47C"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14:paraId="75477130" w14:textId="77777777" w:rsidR="001A59F9" w:rsidRPr="0091212A" w:rsidRDefault="001A59F9" w:rsidP="00026C9C">
      <w:pPr>
        <w:spacing w:line="360" w:lineRule="auto"/>
        <w:rPr>
          <w:rFonts w:asciiTheme="minorEastAsia" w:eastAsiaTheme="minorEastAsia" w:hAnsiTheme="minorEastAsia"/>
          <w:color w:val="000000"/>
          <w:szCs w:val="21"/>
        </w:rPr>
      </w:pPr>
    </w:p>
    <w:p w14:paraId="50CE404A" w14:textId="77777777" w:rsidR="00D73F98" w:rsidRPr="00D73F98" w:rsidRDefault="001A59F9" w:rsidP="00D73F98">
      <w:pPr>
        <w:pStyle w:val="20"/>
        <w:spacing w:before="29" w:after="0" w:line="288" w:lineRule="auto"/>
        <w:rPr>
          <w:rFonts w:ascii="Times New Roman" w:hAnsi="Times New Roman"/>
          <w:kern w:val="0"/>
          <w:szCs w:val="24"/>
        </w:rPr>
      </w:pPr>
      <w:bookmarkStart w:id="190" w:name="_Toc509780262"/>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90"/>
    </w:p>
    <w:p w14:paraId="1385287C"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766EC91A" w14:textId="77777777" w:rsidR="001A59F9" w:rsidRPr="00D73F98" w:rsidRDefault="001A59F9" w:rsidP="00BC7821">
      <w:pPr>
        <w:spacing w:line="360" w:lineRule="auto"/>
        <w:rPr>
          <w:rFonts w:asciiTheme="minorEastAsia" w:eastAsiaTheme="minorEastAsia" w:hAnsiTheme="minorEastAsia"/>
          <w:color w:val="000000"/>
          <w:szCs w:val="21"/>
        </w:rPr>
      </w:pPr>
    </w:p>
    <w:p w14:paraId="1325E328"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509780263"/>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91"/>
    </w:p>
    <w:p w14:paraId="2F8840FC" w14:textId="77777777" w:rsidR="00BE187C" w:rsidRPr="00D564C7" w:rsidRDefault="00BE187C" w:rsidP="00A34903">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34903">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E187C" w:rsidRPr="00D564C7" w14:paraId="27E9D987" w14:textId="77777777" w:rsidTr="005A1B62">
        <w:tc>
          <w:tcPr>
            <w:tcW w:w="9435" w:type="dxa"/>
            <w:gridSpan w:val="7"/>
            <w:vAlign w:val="center"/>
          </w:tcPr>
          <w:p w14:paraId="1931DA04"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28859675" w14:textId="77777777"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14:paraId="29177DFD" w14:textId="77777777" w:rsidTr="005A1B62">
        <w:tc>
          <w:tcPr>
            <w:tcW w:w="1422" w:type="dxa"/>
            <w:vMerge w:val="restart"/>
            <w:vAlign w:val="center"/>
          </w:tcPr>
          <w:p w14:paraId="514ACD69"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14:paraId="3DB705EB"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14:paraId="316ADADE"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14:paraId="6B5B4FF6"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14:paraId="49B0AF0C" w14:textId="77777777" w:rsidTr="005A1B62">
        <w:tc>
          <w:tcPr>
            <w:tcW w:w="1422" w:type="dxa"/>
            <w:vMerge/>
            <w:vAlign w:val="center"/>
          </w:tcPr>
          <w:p w14:paraId="054922DD" w14:textId="77777777"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14:paraId="61CB247E"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14:paraId="4943D60E"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14:paraId="4A77C096"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14:paraId="6F240ABD"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14:paraId="54BCE31B"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14:paraId="6D6152C1"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BA6C77" w14:paraId="1F722A64" w14:textId="77777777">
        <w:tc>
          <w:tcPr>
            <w:tcW w:w="1422" w:type="dxa"/>
            <w:vAlign w:val="center"/>
          </w:tcPr>
          <w:p w14:paraId="1A383FCB" w14:textId="77777777" w:rsidR="00BA6C77" w:rsidRDefault="00737A0A" w:rsidP="00A26FBB">
            <w:pPr>
              <w:jc w:val="left"/>
            </w:pPr>
            <w:r>
              <w:rPr>
                <w:bCs/>
                <w:color w:val="000000"/>
                <w:sz w:val="24"/>
              </w:rPr>
              <w:t>中国农业银行</w:t>
            </w:r>
          </w:p>
        </w:tc>
        <w:tc>
          <w:tcPr>
            <w:tcW w:w="1818" w:type="dxa"/>
            <w:vAlign w:val="center"/>
          </w:tcPr>
          <w:p w14:paraId="7AF41FD1" w14:textId="77777777" w:rsidR="00BA6C77" w:rsidRDefault="00737A0A">
            <w:pPr>
              <w:jc w:val="right"/>
            </w:pPr>
            <w:r>
              <w:rPr>
                <w:bCs/>
                <w:color w:val="000000"/>
                <w:sz w:val="24"/>
              </w:rPr>
              <w:t>-</w:t>
            </w:r>
          </w:p>
        </w:tc>
        <w:tc>
          <w:tcPr>
            <w:tcW w:w="1260" w:type="dxa"/>
            <w:vAlign w:val="center"/>
          </w:tcPr>
          <w:p w14:paraId="0275834D" w14:textId="77777777" w:rsidR="00BA6C77" w:rsidRDefault="00737A0A">
            <w:pPr>
              <w:jc w:val="right"/>
            </w:pPr>
            <w:r>
              <w:rPr>
                <w:bCs/>
                <w:color w:val="000000"/>
                <w:sz w:val="24"/>
              </w:rPr>
              <w:t>20,191,737.53</w:t>
            </w:r>
          </w:p>
        </w:tc>
        <w:tc>
          <w:tcPr>
            <w:tcW w:w="1260" w:type="dxa"/>
            <w:vAlign w:val="center"/>
          </w:tcPr>
          <w:p w14:paraId="713AC383" w14:textId="77777777" w:rsidR="00BA6C77" w:rsidRDefault="00737A0A">
            <w:pPr>
              <w:jc w:val="right"/>
            </w:pPr>
            <w:r>
              <w:rPr>
                <w:bCs/>
                <w:color w:val="000000"/>
                <w:sz w:val="24"/>
              </w:rPr>
              <w:t>-</w:t>
            </w:r>
          </w:p>
        </w:tc>
        <w:tc>
          <w:tcPr>
            <w:tcW w:w="1080" w:type="dxa"/>
            <w:vAlign w:val="center"/>
          </w:tcPr>
          <w:p w14:paraId="766B6EAD" w14:textId="77777777" w:rsidR="00BA6C77" w:rsidRDefault="00737A0A">
            <w:pPr>
              <w:jc w:val="right"/>
            </w:pPr>
            <w:r>
              <w:rPr>
                <w:bCs/>
                <w:color w:val="000000"/>
                <w:sz w:val="24"/>
              </w:rPr>
              <w:t>-</w:t>
            </w:r>
          </w:p>
        </w:tc>
        <w:tc>
          <w:tcPr>
            <w:tcW w:w="1512" w:type="dxa"/>
            <w:vAlign w:val="center"/>
          </w:tcPr>
          <w:p w14:paraId="1281DDF5" w14:textId="77777777" w:rsidR="00BA6C77" w:rsidRDefault="00737A0A">
            <w:pPr>
              <w:jc w:val="right"/>
            </w:pPr>
            <w:r>
              <w:rPr>
                <w:bCs/>
                <w:color w:val="000000"/>
                <w:sz w:val="24"/>
              </w:rPr>
              <w:t>-</w:t>
            </w:r>
          </w:p>
        </w:tc>
        <w:tc>
          <w:tcPr>
            <w:tcW w:w="1083" w:type="dxa"/>
            <w:vAlign w:val="center"/>
          </w:tcPr>
          <w:p w14:paraId="1B2CC444" w14:textId="77777777" w:rsidR="00BA6C77" w:rsidRDefault="00737A0A">
            <w:pPr>
              <w:jc w:val="right"/>
            </w:pPr>
            <w:r>
              <w:rPr>
                <w:bCs/>
                <w:color w:val="000000"/>
                <w:sz w:val="24"/>
              </w:rPr>
              <w:t>-</w:t>
            </w:r>
          </w:p>
        </w:tc>
      </w:tr>
      <w:tr w:rsidR="00BE187C" w:rsidRPr="00D564C7" w14:paraId="4DA5C5C5" w14:textId="77777777" w:rsidTr="005A1B62">
        <w:tc>
          <w:tcPr>
            <w:tcW w:w="9435" w:type="dxa"/>
            <w:gridSpan w:val="7"/>
            <w:vAlign w:val="center"/>
          </w:tcPr>
          <w:p w14:paraId="79D0EEF4"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5F6C026C" w14:textId="77777777"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14:paraId="01A5541F" w14:textId="77777777" w:rsidTr="005A1B62">
        <w:tc>
          <w:tcPr>
            <w:tcW w:w="1422" w:type="dxa"/>
            <w:vMerge w:val="restart"/>
            <w:vAlign w:val="center"/>
          </w:tcPr>
          <w:p w14:paraId="6BA0FCEB"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14:paraId="1A13A1DC"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14:paraId="7E352A58"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14:paraId="58A65F5D"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14:paraId="2AF51F8F" w14:textId="77777777" w:rsidTr="005A1B62">
        <w:tc>
          <w:tcPr>
            <w:tcW w:w="1422" w:type="dxa"/>
            <w:vMerge/>
            <w:vAlign w:val="center"/>
          </w:tcPr>
          <w:p w14:paraId="3E98DADD" w14:textId="77777777"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14:paraId="09113392"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14:paraId="73F41A77"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14:paraId="76A82A6F"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14:paraId="2C70D10C"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14:paraId="7F108269"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14:paraId="3767FA2B" w14:textId="77777777"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BA6C77" w14:paraId="753CFDF9" w14:textId="77777777">
        <w:tc>
          <w:tcPr>
            <w:tcW w:w="1422" w:type="dxa"/>
            <w:vAlign w:val="center"/>
          </w:tcPr>
          <w:p w14:paraId="18C885EC" w14:textId="77777777" w:rsidR="00BA6C77" w:rsidRDefault="00362BFB">
            <w:pPr>
              <w:jc w:val="center"/>
            </w:pPr>
            <w:r>
              <w:rPr>
                <w:bCs/>
                <w:color w:val="000000"/>
                <w:sz w:val="24"/>
              </w:rPr>
              <w:t>-</w:t>
            </w:r>
          </w:p>
        </w:tc>
        <w:tc>
          <w:tcPr>
            <w:tcW w:w="1818" w:type="dxa"/>
            <w:vAlign w:val="center"/>
          </w:tcPr>
          <w:p w14:paraId="5FC66176" w14:textId="77777777" w:rsidR="00BA6C77" w:rsidRDefault="00737A0A">
            <w:pPr>
              <w:jc w:val="center"/>
            </w:pPr>
            <w:r>
              <w:rPr>
                <w:bCs/>
                <w:color w:val="000000"/>
                <w:sz w:val="24"/>
              </w:rPr>
              <w:t>-</w:t>
            </w:r>
          </w:p>
        </w:tc>
        <w:tc>
          <w:tcPr>
            <w:tcW w:w="1260" w:type="dxa"/>
            <w:vAlign w:val="center"/>
          </w:tcPr>
          <w:p w14:paraId="5895C495" w14:textId="77777777" w:rsidR="00BA6C77" w:rsidRDefault="00737A0A">
            <w:pPr>
              <w:jc w:val="center"/>
            </w:pPr>
            <w:r>
              <w:rPr>
                <w:bCs/>
                <w:color w:val="000000"/>
                <w:sz w:val="24"/>
              </w:rPr>
              <w:t>-</w:t>
            </w:r>
          </w:p>
        </w:tc>
        <w:tc>
          <w:tcPr>
            <w:tcW w:w="1260" w:type="dxa"/>
            <w:vAlign w:val="center"/>
          </w:tcPr>
          <w:p w14:paraId="04A3645F" w14:textId="77777777" w:rsidR="00BA6C77" w:rsidRDefault="00737A0A">
            <w:pPr>
              <w:jc w:val="center"/>
            </w:pPr>
            <w:r>
              <w:rPr>
                <w:bCs/>
                <w:color w:val="000000"/>
                <w:sz w:val="24"/>
              </w:rPr>
              <w:t>-</w:t>
            </w:r>
          </w:p>
        </w:tc>
        <w:tc>
          <w:tcPr>
            <w:tcW w:w="1080" w:type="dxa"/>
            <w:vAlign w:val="center"/>
          </w:tcPr>
          <w:p w14:paraId="0B4E34A1" w14:textId="77777777" w:rsidR="00BA6C77" w:rsidRDefault="00737A0A">
            <w:pPr>
              <w:jc w:val="center"/>
            </w:pPr>
            <w:r>
              <w:rPr>
                <w:bCs/>
                <w:color w:val="000000"/>
                <w:sz w:val="24"/>
              </w:rPr>
              <w:t>-</w:t>
            </w:r>
          </w:p>
        </w:tc>
        <w:tc>
          <w:tcPr>
            <w:tcW w:w="1512" w:type="dxa"/>
            <w:vAlign w:val="center"/>
          </w:tcPr>
          <w:p w14:paraId="5245CD18" w14:textId="77777777" w:rsidR="00BA6C77" w:rsidRDefault="00737A0A">
            <w:pPr>
              <w:jc w:val="center"/>
            </w:pPr>
            <w:r>
              <w:rPr>
                <w:bCs/>
                <w:color w:val="000000"/>
                <w:sz w:val="24"/>
              </w:rPr>
              <w:t>-</w:t>
            </w:r>
          </w:p>
        </w:tc>
        <w:tc>
          <w:tcPr>
            <w:tcW w:w="1083" w:type="dxa"/>
            <w:vAlign w:val="center"/>
          </w:tcPr>
          <w:p w14:paraId="5AD9EBEE" w14:textId="77777777" w:rsidR="00BA6C77" w:rsidRDefault="00737A0A">
            <w:pPr>
              <w:jc w:val="center"/>
            </w:pPr>
            <w:r>
              <w:rPr>
                <w:bCs/>
                <w:color w:val="000000"/>
                <w:sz w:val="24"/>
              </w:rPr>
              <w:t>-</w:t>
            </w:r>
          </w:p>
        </w:tc>
      </w:tr>
    </w:tbl>
    <w:p w14:paraId="3FE8249B" w14:textId="77777777" w:rsidR="00E53B92" w:rsidRDefault="00E53B92" w:rsidP="00A34903">
      <w:pPr>
        <w:autoSpaceDE w:val="0"/>
        <w:autoSpaceDN w:val="0"/>
        <w:adjustRightInd w:val="0"/>
        <w:spacing w:before="29" w:line="288" w:lineRule="auto"/>
        <w:ind w:left="15"/>
        <w:jc w:val="right"/>
        <w:rPr>
          <w:color w:val="000000"/>
          <w:sz w:val="24"/>
        </w:rPr>
      </w:pPr>
    </w:p>
    <w:p w14:paraId="47D11E8F" w14:textId="77777777" w:rsidR="001A59F9" w:rsidRPr="0091212A" w:rsidRDefault="001A59F9" w:rsidP="00026C9C">
      <w:pPr>
        <w:spacing w:line="360" w:lineRule="auto"/>
        <w:rPr>
          <w:rFonts w:asciiTheme="minorEastAsia" w:eastAsiaTheme="minorEastAsia" w:hAnsiTheme="minorEastAsia"/>
          <w:color w:val="000000"/>
          <w:szCs w:val="21"/>
        </w:rPr>
      </w:pPr>
    </w:p>
    <w:p w14:paraId="3C8E1C08" w14:textId="77777777" w:rsidR="001A59F9" w:rsidRPr="00AD0E47" w:rsidRDefault="001A59F9" w:rsidP="00AD0E47">
      <w:pPr>
        <w:pStyle w:val="20"/>
        <w:spacing w:before="29" w:after="0" w:line="288" w:lineRule="auto"/>
        <w:rPr>
          <w:rFonts w:ascii="Times New Roman" w:hAnsi="Times New Roman"/>
          <w:kern w:val="0"/>
          <w:szCs w:val="24"/>
        </w:rPr>
      </w:pPr>
      <w:bookmarkStart w:id="192" w:name="_Toc509780264"/>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92"/>
    </w:p>
    <w:p w14:paraId="32D62EB5"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509780265"/>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93"/>
    </w:p>
    <w:p w14:paraId="5DCA9A6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14:paraId="4D514261" w14:textId="77777777" w:rsidTr="007D2C1A">
        <w:tc>
          <w:tcPr>
            <w:tcW w:w="2977" w:type="dxa"/>
            <w:vAlign w:val="center"/>
          </w:tcPr>
          <w:p w14:paraId="4091B07D"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14:paraId="302C9429"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393CC030" w14:textId="77777777"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14:paraId="6AA5BC5D"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73382E33" w14:textId="77777777"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5487D3EC" w14:textId="77777777" w:rsidTr="007D2C1A">
        <w:tc>
          <w:tcPr>
            <w:tcW w:w="2977" w:type="dxa"/>
            <w:vAlign w:val="center"/>
          </w:tcPr>
          <w:p w14:paraId="416C53C9"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14:paraId="73D729F9" w14:textId="77777777" w:rsidR="001A59F9" w:rsidRPr="00FF7CE7" w:rsidRDefault="001A59F9" w:rsidP="00FF7CE7">
            <w:pPr>
              <w:spacing w:before="29" w:line="288" w:lineRule="auto"/>
              <w:jc w:val="right"/>
              <w:rPr>
                <w:kern w:val="0"/>
                <w:sz w:val="24"/>
              </w:rPr>
            </w:pPr>
            <w:r w:rsidRPr="00FF7CE7">
              <w:rPr>
                <w:kern w:val="0"/>
                <w:sz w:val="24"/>
              </w:rPr>
              <w:t>73,528,676.47</w:t>
            </w:r>
          </w:p>
        </w:tc>
        <w:tc>
          <w:tcPr>
            <w:tcW w:w="3046" w:type="dxa"/>
            <w:vAlign w:val="center"/>
          </w:tcPr>
          <w:p w14:paraId="20721B2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198F0D3" w14:textId="77777777" w:rsidTr="007D2C1A">
        <w:tc>
          <w:tcPr>
            <w:tcW w:w="2977" w:type="dxa"/>
            <w:vAlign w:val="center"/>
          </w:tcPr>
          <w:p w14:paraId="79D9E623"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proofErr w:type="gramStart"/>
            <w:r w:rsidR="001A59F9" w:rsidRPr="009C2B48">
              <w:rPr>
                <w:rFonts w:hint="eastAsia"/>
                <w:color w:val="000000"/>
                <w:kern w:val="0"/>
                <w:sz w:val="24"/>
              </w:rPr>
              <w:t>买入总</w:t>
            </w:r>
            <w:proofErr w:type="gramEnd"/>
            <w:r w:rsidR="001A59F9" w:rsidRPr="009C2B48">
              <w:rPr>
                <w:rFonts w:hint="eastAsia"/>
                <w:color w:val="000000"/>
                <w:kern w:val="0"/>
                <w:sz w:val="24"/>
              </w:rPr>
              <w:t>份额</w:t>
            </w:r>
          </w:p>
        </w:tc>
        <w:tc>
          <w:tcPr>
            <w:tcW w:w="2977" w:type="dxa"/>
            <w:vAlign w:val="center"/>
          </w:tcPr>
          <w:p w14:paraId="375ED203"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4BAB9C53" w14:textId="77777777" w:rsidR="001A59F9" w:rsidRPr="00FF7CE7" w:rsidRDefault="001A59F9" w:rsidP="00FF7CE7">
            <w:pPr>
              <w:spacing w:before="29" w:line="288" w:lineRule="auto"/>
              <w:jc w:val="right"/>
              <w:rPr>
                <w:kern w:val="0"/>
                <w:sz w:val="24"/>
              </w:rPr>
            </w:pPr>
            <w:r w:rsidRPr="00FF7CE7">
              <w:rPr>
                <w:kern w:val="0"/>
                <w:sz w:val="24"/>
              </w:rPr>
              <w:t>73,528,676.47</w:t>
            </w:r>
          </w:p>
        </w:tc>
      </w:tr>
      <w:tr w:rsidR="001A59F9" w:rsidRPr="0091212A" w14:paraId="4E94489B" w14:textId="77777777" w:rsidTr="007D2C1A">
        <w:tc>
          <w:tcPr>
            <w:tcW w:w="2977" w:type="dxa"/>
            <w:vAlign w:val="center"/>
          </w:tcPr>
          <w:p w14:paraId="335B8BDF"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14:paraId="5A11ACD9"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7320DB9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BA87985" w14:textId="77777777" w:rsidTr="007D2C1A">
        <w:tc>
          <w:tcPr>
            <w:tcW w:w="2977" w:type="dxa"/>
            <w:vAlign w:val="center"/>
          </w:tcPr>
          <w:p w14:paraId="29B230C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14:paraId="34056323"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4DB8F55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DD02A36" w14:textId="77777777" w:rsidTr="007D2C1A">
        <w:tc>
          <w:tcPr>
            <w:tcW w:w="2977" w:type="dxa"/>
            <w:vAlign w:val="center"/>
          </w:tcPr>
          <w:p w14:paraId="194AD3A3" w14:textId="77777777" w:rsidR="001A59F9" w:rsidRPr="009C2B48" w:rsidRDefault="00094D12" w:rsidP="009C2B48">
            <w:pPr>
              <w:widowControl/>
              <w:spacing w:before="29" w:line="288" w:lineRule="auto"/>
              <w:rPr>
                <w:color w:val="000000"/>
                <w:kern w:val="0"/>
                <w:sz w:val="24"/>
              </w:rPr>
            </w:pPr>
            <w:r w:rsidRPr="00280D8B">
              <w:rPr>
                <w:rFonts w:hint="eastAsia"/>
                <w:sz w:val="24"/>
              </w:rPr>
              <w:lastRenderedPageBreak/>
              <w:t>报告</w:t>
            </w:r>
            <w:r w:rsidR="001A59F9" w:rsidRPr="009C2B48">
              <w:rPr>
                <w:rFonts w:hint="eastAsia"/>
                <w:color w:val="000000"/>
                <w:kern w:val="0"/>
                <w:sz w:val="24"/>
              </w:rPr>
              <w:t>期末持有的基金份额</w:t>
            </w:r>
          </w:p>
        </w:tc>
        <w:tc>
          <w:tcPr>
            <w:tcW w:w="2977" w:type="dxa"/>
            <w:vAlign w:val="center"/>
          </w:tcPr>
          <w:p w14:paraId="66A5D267" w14:textId="77777777" w:rsidR="001A59F9" w:rsidRPr="00FF7CE7" w:rsidRDefault="001A59F9" w:rsidP="00FF7CE7">
            <w:pPr>
              <w:spacing w:before="29" w:line="288" w:lineRule="auto"/>
              <w:jc w:val="right"/>
              <w:rPr>
                <w:kern w:val="0"/>
                <w:sz w:val="24"/>
              </w:rPr>
            </w:pPr>
            <w:r w:rsidRPr="00FF7CE7">
              <w:rPr>
                <w:kern w:val="0"/>
                <w:sz w:val="24"/>
              </w:rPr>
              <w:t>73,528,676.47</w:t>
            </w:r>
          </w:p>
        </w:tc>
        <w:tc>
          <w:tcPr>
            <w:tcW w:w="3046" w:type="dxa"/>
            <w:vAlign w:val="center"/>
          </w:tcPr>
          <w:p w14:paraId="0285B07C" w14:textId="77777777" w:rsidR="001A59F9" w:rsidRPr="00FF7CE7" w:rsidRDefault="001A59F9" w:rsidP="00FF7CE7">
            <w:pPr>
              <w:spacing w:before="29" w:line="288" w:lineRule="auto"/>
              <w:jc w:val="right"/>
              <w:rPr>
                <w:kern w:val="0"/>
                <w:sz w:val="24"/>
              </w:rPr>
            </w:pPr>
            <w:r w:rsidRPr="00FF7CE7">
              <w:rPr>
                <w:kern w:val="0"/>
                <w:sz w:val="24"/>
              </w:rPr>
              <w:t>73,528,676.47</w:t>
            </w:r>
          </w:p>
        </w:tc>
      </w:tr>
      <w:tr w:rsidR="001A59F9" w:rsidRPr="0091212A" w14:paraId="2E40AB0E" w14:textId="77777777" w:rsidTr="007D2C1A">
        <w:tc>
          <w:tcPr>
            <w:tcW w:w="2977" w:type="dxa"/>
            <w:vAlign w:val="center"/>
          </w:tcPr>
          <w:p w14:paraId="15F0370F"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14:paraId="3B7CF1F9" w14:textId="77777777" w:rsidR="001A59F9" w:rsidRPr="00FF7CE7" w:rsidRDefault="001A59F9" w:rsidP="00FF7CE7">
            <w:pPr>
              <w:spacing w:before="29" w:line="288" w:lineRule="auto"/>
              <w:jc w:val="right"/>
              <w:rPr>
                <w:kern w:val="0"/>
                <w:sz w:val="24"/>
              </w:rPr>
            </w:pPr>
            <w:r w:rsidRPr="00FF7CE7">
              <w:rPr>
                <w:kern w:val="0"/>
                <w:sz w:val="24"/>
              </w:rPr>
              <w:t>49.65%</w:t>
            </w:r>
          </w:p>
        </w:tc>
        <w:tc>
          <w:tcPr>
            <w:tcW w:w="3046" w:type="dxa"/>
            <w:vAlign w:val="center"/>
          </w:tcPr>
          <w:p w14:paraId="435BA7C9" w14:textId="77777777" w:rsidR="001A59F9" w:rsidRPr="00FF7CE7" w:rsidRDefault="001A59F9" w:rsidP="00FF7CE7">
            <w:pPr>
              <w:spacing w:before="29" w:line="288" w:lineRule="auto"/>
              <w:jc w:val="right"/>
              <w:rPr>
                <w:kern w:val="0"/>
                <w:sz w:val="24"/>
              </w:rPr>
            </w:pPr>
            <w:r w:rsidRPr="00FF7CE7">
              <w:rPr>
                <w:kern w:val="0"/>
                <w:sz w:val="24"/>
              </w:rPr>
              <w:t>47.30%</w:t>
            </w:r>
          </w:p>
        </w:tc>
      </w:tr>
    </w:tbl>
    <w:p w14:paraId="01EEF42F" w14:textId="77777777" w:rsidR="00BA6C77" w:rsidRDefault="00737A0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、如果本报告期间发生红利再投业务，则总申购份额中包含该业务。</w:t>
      </w:r>
    </w:p>
    <w:p w14:paraId="471A561D"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14:paraId="5866625D"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6AD873BB" w14:textId="77777777" w:rsidR="001A59F9" w:rsidRPr="00AD0E47" w:rsidRDefault="001A59F9" w:rsidP="00AD0E47">
      <w:pPr>
        <w:pStyle w:val="20"/>
        <w:spacing w:before="29" w:after="0" w:line="288" w:lineRule="auto"/>
        <w:rPr>
          <w:rFonts w:ascii="Times New Roman" w:hAnsi="Times New Roman"/>
          <w:kern w:val="0"/>
          <w:szCs w:val="24"/>
        </w:rPr>
      </w:pPr>
      <w:bookmarkStart w:id="194" w:name="_Toc509780266"/>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94"/>
    </w:p>
    <w:p w14:paraId="0CDCC6FF"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0CCAD412" w14:textId="77777777" w:rsidR="001A59F9" w:rsidRPr="00AD0E47" w:rsidRDefault="001A59F9" w:rsidP="00AD0E47">
      <w:pPr>
        <w:pStyle w:val="20"/>
        <w:spacing w:before="29" w:after="0" w:line="288" w:lineRule="auto"/>
        <w:rPr>
          <w:rFonts w:ascii="Times New Roman" w:hAnsi="Times New Roman"/>
          <w:kern w:val="0"/>
          <w:szCs w:val="24"/>
        </w:rPr>
      </w:pPr>
      <w:bookmarkStart w:id="195" w:name="_Toc50978026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95"/>
    </w:p>
    <w:p w14:paraId="5C36693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5D7660F0" w14:textId="77777777" w:rsidTr="00C915A6">
        <w:tc>
          <w:tcPr>
            <w:tcW w:w="2268" w:type="dxa"/>
            <w:vMerge w:val="restart"/>
            <w:vAlign w:val="center"/>
          </w:tcPr>
          <w:p w14:paraId="2E6E4E8D"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58C83137"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1314FB73"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26FF36E8"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27EA2ABD"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6905B69A" w14:textId="77777777" w:rsidTr="00C915A6">
        <w:tc>
          <w:tcPr>
            <w:tcW w:w="2268" w:type="dxa"/>
            <w:vMerge/>
            <w:vAlign w:val="center"/>
          </w:tcPr>
          <w:p w14:paraId="2171AD95" w14:textId="77777777" w:rsidR="00360905" w:rsidRPr="009A4D19" w:rsidRDefault="00360905" w:rsidP="00115B15">
            <w:pPr>
              <w:spacing w:before="29" w:line="288" w:lineRule="auto"/>
              <w:jc w:val="center"/>
              <w:rPr>
                <w:color w:val="000000"/>
                <w:szCs w:val="21"/>
              </w:rPr>
            </w:pPr>
          </w:p>
        </w:tc>
        <w:tc>
          <w:tcPr>
            <w:tcW w:w="1683" w:type="dxa"/>
            <w:vAlign w:val="center"/>
          </w:tcPr>
          <w:p w14:paraId="211CF12A"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6E5CAF66"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74C1BF68"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47D8F397"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BA6C77" w14:paraId="6C415BA3" w14:textId="77777777">
        <w:tc>
          <w:tcPr>
            <w:tcW w:w="2268" w:type="dxa"/>
            <w:vAlign w:val="center"/>
          </w:tcPr>
          <w:p w14:paraId="1B3B2E7B" w14:textId="77777777" w:rsidR="00BA6C77" w:rsidRDefault="00737A0A">
            <w:pPr>
              <w:jc w:val="left"/>
            </w:pPr>
            <w:r>
              <w:rPr>
                <w:szCs w:val="21"/>
              </w:rPr>
              <w:t>中国农业银行</w:t>
            </w:r>
          </w:p>
        </w:tc>
        <w:tc>
          <w:tcPr>
            <w:tcW w:w="1683" w:type="dxa"/>
            <w:vAlign w:val="center"/>
          </w:tcPr>
          <w:p w14:paraId="4872D3D0" w14:textId="77777777" w:rsidR="00BA6C77" w:rsidRDefault="00737A0A">
            <w:pPr>
              <w:jc w:val="right"/>
            </w:pPr>
            <w:r>
              <w:rPr>
                <w:szCs w:val="21"/>
              </w:rPr>
              <w:t>471,173.91</w:t>
            </w:r>
          </w:p>
        </w:tc>
        <w:tc>
          <w:tcPr>
            <w:tcW w:w="1683" w:type="dxa"/>
            <w:vAlign w:val="center"/>
          </w:tcPr>
          <w:p w14:paraId="7834B610" w14:textId="77777777" w:rsidR="00BA6C77" w:rsidRDefault="00737A0A">
            <w:pPr>
              <w:jc w:val="right"/>
            </w:pPr>
            <w:r>
              <w:rPr>
                <w:szCs w:val="21"/>
              </w:rPr>
              <w:t>35,872.39</w:t>
            </w:r>
          </w:p>
        </w:tc>
        <w:tc>
          <w:tcPr>
            <w:tcW w:w="1683" w:type="dxa"/>
            <w:vAlign w:val="center"/>
          </w:tcPr>
          <w:p w14:paraId="19398C69" w14:textId="77777777" w:rsidR="00BA6C77" w:rsidRDefault="00737A0A">
            <w:pPr>
              <w:jc w:val="right"/>
            </w:pPr>
            <w:r>
              <w:rPr>
                <w:szCs w:val="21"/>
              </w:rPr>
              <w:t>30,952,573.23</w:t>
            </w:r>
          </w:p>
        </w:tc>
        <w:tc>
          <w:tcPr>
            <w:tcW w:w="1683" w:type="dxa"/>
            <w:vAlign w:val="center"/>
          </w:tcPr>
          <w:p w14:paraId="4FCC50B7" w14:textId="77777777" w:rsidR="00BA6C77" w:rsidRDefault="00737A0A">
            <w:pPr>
              <w:jc w:val="right"/>
            </w:pPr>
            <w:r>
              <w:rPr>
                <w:szCs w:val="21"/>
              </w:rPr>
              <w:t>42,062.52</w:t>
            </w:r>
          </w:p>
        </w:tc>
      </w:tr>
    </w:tbl>
    <w:p w14:paraId="22657048"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28913B92" w14:textId="77777777" w:rsidR="001A59F9" w:rsidRPr="0091212A" w:rsidRDefault="001A59F9" w:rsidP="00026C9C">
      <w:pPr>
        <w:spacing w:line="360" w:lineRule="auto"/>
        <w:rPr>
          <w:rFonts w:asciiTheme="minorEastAsia" w:eastAsiaTheme="minorEastAsia" w:hAnsiTheme="minorEastAsia"/>
          <w:color w:val="000000"/>
          <w:szCs w:val="21"/>
        </w:rPr>
      </w:pPr>
    </w:p>
    <w:p w14:paraId="66A71977" w14:textId="77777777" w:rsidR="001A59F9" w:rsidRPr="00AD0E47" w:rsidRDefault="001A59F9" w:rsidP="00AD0E47">
      <w:pPr>
        <w:pStyle w:val="20"/>
        <w:spacing w:before="29" w:after="0" w:line="288" w:lineRule="auto"/>
        <w:rPr>
          <w:rFonts w:ascii="Times New Roman" w:hAnsi="Times New Roman"/>
          <w:kern w:val="0"/>
          <w:szCs w:val="24"/>
        </w:rPr>
      </w:pPr>
      <w:bookmarkStart w:id="196" w:name="_Toc509780268"/>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96"/>
    </w:p>
    <w:p w14:paraId="3388EABC"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14:paraId="26A1F57B" w14:textId="77777777" w:rsidR="001A59F9" w:rsidRPr="00BC7821" w:rsidRDefault="001A59F9" w:rsidP="00BC7821">
      <w:pPr>
        <w:spacing w:line="360" w:lineRule="auto"/>
        <w:rPr>
          <w:rFonts w:asciiTheme="minorEastAsia" w:eastAsiaTheme="minorEastAsia" w:hAnsiTheme="minorEastAsia"/>
          <w:color w:val="000000"/>
          <w:szCs w:val="21"/>
        </w:rPr>
      </w:pPr>
    </w:p>
    <w:p w14:paraId="2E533897" w14:textId="77777777" w:rsidR="001A59F9" w:rsidRPr="00AD0E47" w:rsidRDefault="001A59F9" w:rsidP="00AD0E47">
      <w:pPr>
        <w:pStyle w:val="20"/>
        <w:spacing w:before="29" w:after="0" w:line="288" w:lineRule="auto"/>
        <w:rPr>
          <w:rFonts w:ascii="Times New Roman" w:hAnsi="Times New Roman"/>
          <w:kern w:val="0"/>
          <w:szCs w:val="24"/>
        </w:rPr>
      </w:pPr>
      <w:bookmarkStart w:id="197" w:name="_Toc509780269"/>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97"/>
    </w:p>
    <w:p w14:paraId="49AEC894" w14:textId="77777777"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14:paraId="5151B9CB" w14:textId="77777777" w:rsidR="001A59F9" w:rsidRPr="0091212A" w:rsidRDefault="001A59F9" w:rsidP="00127235">
      <w:pPr>
        <w:spacing w:line="360" w:lineRule="auto"/>
        <w:rPr>
          <w:rFonts w:asciiTheme="minorEastAsia" w:eastAsiaTheme="minorEastAsia" w:hAnsiTheme="minorEastAsia"/>
          <w:color w:val="000000"/>
          <w:szCs w:val="21"/>
        </w:rPr>
      </w:pPr>
    </w:p>
    <w:p w14:paraId="47518D64" w14:textId="77777777" w:rsidR="001A59F9" w:rsidRPr="00AD0E47" w:rsidRDefault="001A59F9" w:rsidP="00AD0E47">
      <w:pPr>
        <w:pStyle w:val="20"/>
        <w:spacing w:before="29" w:after="0" w:line="288" w:lineRule="auto"/>
        <w:rPr>
          <w:rFonts w:ascii="Times New Roman" w:hAnsi="Times New Roman"/>
          <w:kern w:val="0"/>
          <w:szCs w:val="24"/>
        </w:rPr>
      </w:pPr>
      <w:bookmarkStart w:id="198" w:name="_Toc509780270"/>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8"/>
    </w:p>
    <w:p w14:paraId="1EAA1DB5"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7F425D33" w14:textId="77777777" w:rsidR="001A59F9" w:rsidRPr="00AD0E47" w:rsidRDefault="001A59F9" w:rsidP="00AD0E47">
      <w:pPr>
        <w:pStyle w:val="20"/>
        <w:spacing w:before="29" w:after="0" w:line="288" w:lineRule="auto"/>
        <w:rPr>
          <w:rFonts w:ascii="Times New Roman" w:hAnsi="Times New Roman"/>
          <w:kern w:val="0"/>
          <w:szCs w:val="24"/>
        </w:rPr>
      </w:pPr>
      <w:bookmarkStart w:id="199" w:name="_Toc509780271"/>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9"/>
    </w:p>
    <w:p w14:paraId="2FFE736D" w14:textId="77777777" w:rsidR="001A59F9" w:rsidRPr="00AD0E47" w:rsidRDefault="001A59F9" w:rsidP="00AD0E47">
      <w:pPr>
        <w:pStyle w:val="20"/>
        <w:spacing w:before="29" w:after="0" w:line="288" w:lineRule="auto"/>
        <w:rPr>
          <w:rFonts w:ascii="Times New Roman" w:hAnsi="Times New Roman"/>
          <w:kern w:val="0"/>
          <w:szCs w:val="24"/>
        </w:rPr>
      </w:pPr>
      <w:bookmarkStart w:id="200" w:name="_Toc509780272"/>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00"/>
    </w:p>
    <w:p w14:paraId="4F9EE6DA"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14:paraId="1E0B1343" w14:textId="77777777" w:rsidR="001A59F9" w:rsidRPr="0091212A" w:rsidRDefault="001A59F9" w:rsidP="00026C9C">
      <w:pPr>
        <w:spacing w:line="360" w:lineRule="auto"/>
        <w:rPr>
          <w:rFonts w:asciiTheme="minorEastAsia" w:eastAsiaTheme="minorEastAsia" w:hAnsiTheme="minorEastAsia"/>
          <w:color w:val="000000"/>
          <w:szCs w:val="21"/>
        </w:rPr>
      </w:pPr>
    </w:p>
    <w:p w14:paraId="29EEB18E" w14:textId="77777777" w:rsidR="001A59F9" w:rsidRPr="00AD0E47" w:rsidRDefault="001A59F9" w:rsidP="00AD0E47">
      <w:pPr>
        <w:pStyle w:val="20"/>
        <w:spacing w:before="29" w:after="0" w:line="288" w:lineRule="auto"/>
        <w:rPr>
          <w:rFonts w:ascii="Times New Roman" w:hAnsi="Times New Roman"/>
          <w:kern w:val="0"/>
          <w:szCs w:val="24"/>
        </w:rPr>
      </w:pPr>
      <w:bookmarkStart w:id="201" w:name="_Toc509780273"/>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201"/>
    </w:p>
    <w:p w14:paraId="451E619D"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14:paraId="39939363" w14:textId="77777777" w:rsidR="001A59F9" w:rsidRPr="0091212A" w:rsidRDefault="001A59F9" w:rsidP="00026C9C">
      <w:pPr>
        <w:spacing w:line="360" w:lineRule="auto"/>
        <w:rPr>
          <w:rFonts w:asciiTheme="minorEastAsia" w:eastAsiaTheme="minorEastAsia" w:hAnsiTheme="minorEastAsia"/>
          <w:color w:val="000000"/>
          <w:szCs w:val="21"/>
        </w:rPr>
      </w:pPr>
    </w:p>
    <w:p w14:paraId="6D89FE26" w14:textId="77777777" w:rsidR="001A59F9" w:rsidRPr="00AD0E47" w:rsidRDefault="001A59F9" w:rsidP="00AD0E47">
      <w:pPr>
        <w:pStyle w:val="20"/>
        <w:spacing w:before="29" w:after="0" w:line="288" w:lineRule="auto"/>
        <w:rPr>
          <w:rFonts w:ascii="Times New Roman" w:hAnsi="Times New Roman"/>
          <w:kern w:val="0"/>
          <w:szCs w:val="24"/>
        </w:rPr>
      </w:pPr>
      <w:bookmarkStart w:id="202" w:name="_Toc509780274"/>
      <w:r w:rsidRPr="00AD0E47">
        <w:rPr>
          <w:rFonts w:ascii="Times New Roman" w:hAnsi="Times New Roman"/>
          <w:kern w:val="0"/>
          <w:szCs w:val="24"/>
        </w:rPr>
        <w:lastRenderedPageBreak/>
        <w:t>7.4.12.3</w:t>
      </w:r>
      <w:r w:rsidRPr="00AD0E47">
        <w:rPr>
          <w:rFonts w:ascii="Times New Roman" w:hAnsi="Times New Roman" w:hint="eastAsia"/>
          <w:kern w:val="0"/>
          <w:szCs w:val="24"/>
        </w:rPr>
        <w:t>期末债券正回购交易中作为抵押的债券</w:t>
      </w:r>
      <w:bookmarkEnd w:id="202"/>
    </w:p>
    <w:p w14:paraId="61E7F90E" w14:textId="77777777" w:rsidR="001A59F9" w:rsidRPr="00AD0E47" w:rsidRDefault="001A59F9" w:rsidP="00AD0E47">
      <w:pPr>
        <w:pStyle w:val="20"/>
        <w:spacing w:before="29" w:after="0" w:line="288" w:lineRule="auto"/>
        <w:rPr>
          <w:rFonts w:ascii="Times New Roman" w:hAnsi="Times New Roman"/>
          <w:kern w:val="0"/>
          <w:szCs w:val="24"/>
        </w:rPr>
      </w:pPr>
      <w:bookmarkStart w:id="203" w:name="_Toc509780275"/>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203"/>
    </w:p>
    <w:p w14:paraId="1B4A74AA" w14:textId="77777777" w:rsidR="001A59F9" w:rsidRDefault="001A59F9" w:rsidP="00531CF3">
      <w:pPr>
        <w:spacing w:before="29" w:line="288" w:lineRule="auto"/>
        <w:rPr>
          <w:color w:val="000000"/>
          <w:sz w:val="24"/>
        </w:rPr>
      </w:pPr>
      <w:r w:rsidRPr="00531CF3">
        <w:rPr>
          <w:color w:val="000000"/>
          <w:sz w:val="24"/>
        </w:rPr>
        <w:t>本基金本报告期末无从事银行间市场债券正回购交易形成的卖出回购证券款余额。</w:t>
      </w:r>
    </w:p>
    <w:p w14:paraId="126A6ACA" w14:textId="77777777" w:rsidR="00531CF3" w:rsidRPr="00531CF3" w:rsidRDefault="00531CF3" w:rsidP="00531CF3">
      <w:pPr>
        <w:spacing w:before="29" w:line="288" w:lineRule="auto"/>
        <w:rPr>
          <w:color w:val="000000"/>
          <w:sz w:val="24"/>
        </w:rPr>
      </w:pPr>
    </w:p>
    <w:p w14:paraId="178F705F" w14:textId="77777777" w:rsidR="001A59F9" w:rsidRPr="00AD0E47" w:rsidRDefault="001A59F9" w:rsidP="00AD0E47">
      <w:pPr>
        <w:pStyle w:val="20"/>
        <w:spacing w:before="29" w:after="0" w:line="288" w:lineRule="auto"/>
        <w:rPr>
          <w:rFonts w:ascii="Times New Roman" w:hAnsi="Times New Roman"/>
          <w:kern w:val="0"/>
          <w:szCs w:val="24"/>
        </w:rPr>
      </w:pPr>
      <w:bookmarkStart w:id="204" w:name="_Toc509780276"/>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204"/>
    </w:p>
    <w:p w14:paraId="74D6ADB2" w14:textId="77777777"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13,800,000.00</w:t>
      </w:r>
      <w:r w:rsidRPr="00EB2750">
        <w:rPr>
          <w:color w:val="000000"/>
          <w:sz w:val="24"/>
        </w:rPr>
        <w:t>元，于</w:t>
      </w:r>
      <w:r w:rsidRPr="00EB2750">
        <w:rPr>
          <w:color w:val="000000"/>
          <w:sz w:val="24"/>
        </w:rPr>
        <w:t>2018</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w:t>
      </w:r>
      <w:proofErr w:type="gramStart"/>
      <w:r w:rsidRPr="00EB2750">
        <w:rPr>
          <w:color w:val="000000"/>
          <w:sz w:val="24"/>
        </w:rPr>
        <w:t>券</w:t>
      </w:r>
      <w:proofErr w:type="gramEnd"/>
      <w:r w:rsidRPr="00EB2750">
        <w:rPr>
          <w:color w:val="000000"/>
          <w:sz w:val="24"/>
        </w:rPr>
        <w:t>后，不低于债券回购交易的余额。</w:t>
      </w:r>
    </w:p>
    <w:p w14:paraId="6AD286EA" w14:textId="77777777"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14:paraId="298EA596" w14:textId="77777777" w:rsidR="001A59F9" w:rsidRPr="00AD0E47" w:rsidRDefault="001A59F9" w:rsidP="00AD0E47">
      <w:pPr>
        <w:pStyle w:val="20"/>
        <w:spacing w:before="29" w:after="0" w:line="288" w:lineRule="auto"/>
        <w:rPr>
          <w:rFonts w:ascii="Times New Roman" w:hAnsi="Times New Roman"/>
          <w:kern w:val="0"/>
          <w:szCs w:val="24"/>
        </w:rPr>
      </w:pPr>
      <w:bookmarkStart w:id="205" w:name="_Toc50978027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05"/>
    </w:p>
    <w:p w14:paraId="60733897" w14:textId="77777777" w:rsidR="001A59F9" w:rsidRPr="00AD0E47" w:rsidRDefault="001A59F9" w:rsidP="00AD0E47">
      <w:pPr>
        <w:pStyle w:val="20"/>
        <w:spacing w:before="29" w:after="0" w:line="288" w:lineRule="auto"/>
        <w:rPr>
          <w:rFonts w:ascii="Times New Roman" w:hAnsi="Times New Roman"/>
          <w:kern w:val="0"/>
          <w:szCs w:val="24"/>
        </w:rPr>
      </w:pPr>
      <w:bookmarkStart w:id="206" w:name="_Toc50978027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06"/>
    </w:p>
    <w:p w14:paraId="3F4EF589" w14:textId="77777777" w:rsidR="00BA6C77" w:rsidRDefault="00737A0A">
      <w:pPr>
        <w:spacing w:before="29" w:line="288" w:lineRule="auto"/>
        <w:ind w:firstLineChars="200" w:firstLine="480"/>
        <w:rPr>
          <w:color w:val="000000"/>
          <w:sz w:val="24"/>
        </w:rPr>
      </w:pPr>
      <w:r>
        <w:rPr>
          <w:color w:val="000000"/>
          <w:sz w:val="24"/>
        </w:rPr>
        <w:t>本基金是一只债券型基金，在证券投资基金中属于中等风险的品种，其长期平均风险和预期收益高于货币市场基金，低于股票型基金和混合型基金。本基金的投资范围为具有良好流动性的金融工具，主要投资于固定收益类资产，包括国债、金融债、央行票据、地方政府债、企业债、公司债、短期融资</w:t>
      </w:r>
      <w:proofErr w:type="gramStart"/>
      <w:r>
        <w:rPr>
          <w:color w:val="000000"/>
          <w:sz w:val="24"/>
        </w:rPr>
        <w:t>券</w:t>
      </w:r>
      <w:proofErr w:type="gramEnd"/>
      <w:r>
        <w:rPr>
          <w:color w:val="000000"/>
          <w:sz w:val="24"/>
        </w:rPr>
        <w:t>、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w:t>
      </w:r>
      <w:proofErr w:type="gramStart"/>
      <w:r>
        <w:rPr>
          <w:color w:val="000000"/>
          <w:sz w:val="24"/>
        </w:rPr>
        <w:t>券</w:t>
      </w:r>
      <w:proofErr w:type="gramEnd"/>
      <w:r>
        <w:rPr>
          <w:color w:val="000000"/>
          <w:sz w:val="24"/>
        </w:rPr>
        <w:t>转股形成的股票、因持有股票被派发的权证、因投资于分离交易可转债而产生的权证。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532E6C33" w14:textId="77777777" w:rsidR="00BA6C77" w:rsidRDefault="00737A0A">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14:paraId="36F9BBCA" w14:textId="77777777" w:rsidR="00BA6C77" w:rsidRDefault="00737A0A">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14:paraId="25A6175D"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w:t>
      </w:r>
      <w:r w:rsidRPr="00EB2750">
        <w:rPr>
          <w:color w:val="000000"/>
          <w:sz w:val="24"/>
        </w:rPr>
        <w:lastRenderedPageBreak/>
        <w:t>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FDB2299"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44CB434A" w14:textId="77777777" w:rsidR="001A59F9" w:rsidRPr="00AD0E47" w:rsidRDefault="001A59F9" w:rsidP="00AD0E47">
      <w:pPr>
        <w:pStyle w:val="20"/>
        <w:spacing w:before="29" w:after="0" w:line="288" w:lineRule="auto"/>
        <w:rPr>
          <w:rFonts w:ascii="Times New Roman" w:hAnsi="Times New Roman"/>
          <w:kern w:val="0"/>
          <w:szCs w:val="24"/>
        </w:rPr>
      </w:pPr>
      <w:bookmarkStart w:id="207" w:name="_Toc509780279"/>
      <w:r w:rsidRPr="00AD0E47">
        <w:rPr>
          <w:rFonts w:ascii="Times New Roman" w:hAnsi="Times New Roman"/>
          <w:kern w:val="0"/>
          <w:szCs w:val="24"/>
        </w:rPr>
        <w:t>7.4.13.2</w:t>
      </w:r>
      <w:r w:rsidRPr="00AD0E47">
        <w:rPr>
          <w:rFonts w:ascii="Times New Roman" w:hAnsi="Times New Roman" w:hint="eastAsia"/>
          <w:kern w:val="0"/>
          <w:szCs w:val="24"/>
        </w:rPr>
        <w:t>信用风险</w:t>
      </w:r>
      <w:bookmarkEnd w:id="207"/>
    </w:p>
    <w:p w14:paraId="44E14387" w14:textId="77777777" w:rsidR="00BA6C77" w:rsidRDefault="00737A0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10E85D20" w14:textId="77777777" w:rsidR="00BA6C77" w:rsidRDefault="00737A0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D494840"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3F659EDC"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388C2F12" w14:textId="77777777" w:rsidR="001A59F9" w:rsidRPr="00AD0E47" w:rsidRDefault="001A59F9" w:rsidP="00AD0E47">
      <w:pPr>
        <w:pStyle w:val="20"/>
        <w:spacing w:before="29" w:after="0" w:line="288" w:lineRule="auto"/>
        <w:rPr>
          <w:rFonts w:ascii="Times New Roman" w:hAnsi="Times New Roman"/>
          <w:kern w:val="0"/>
          <w:szCs w:val="24"/>
        </w:rPr>
      </w:pPr>
      <w:bookmarkStart w:id="208" w:name="_Toc509780280"/>
      <w:r w:rsidRPr="00AD0E47">
        <w:rPr>
          <w:rFonts w:ascii="Times New Roman" w:hAnsi="Times New Roman"/>
          <w:kern w:val="0"/>
          <w:szCs w:val="24"/>
        </w:rPr>
        <w:t>7.4.13.2.1</w:t>
      </w:r>
      <w:r w:rsidRPr="00AD0E47">
        <w:rPr>
          <w:rFonts w:ascii="Times New Roman" w:hAnsi="Times New Roman" w:hint="eastAsia"/>
          <w:kern w:val="0"/>
          <w:szCs w:val="24"/>
        </w:rPr>
        <w:t>按短期信用评级列示的债券投资</w:t>
      </w:r>
      <w:bookmarkEnd w:id="208"/>
    </w:p>
    <w:p w14:paraId="74F6948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14:paraId="62AC69B0" w14:textId="77777777" w:rsidTr="006D141C">
        <w:tc>
          <w:tcPr>
            <w:tcW w:w="2552" w:type="dxa"/>
            <w:vAlign w:val="center"/>
          </w:tcPr>
          <w:p w14:paraId="32AC50AA" w14:textId="77777777"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14:paraId="179F52F7" w14:textId="77777777"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14:paraId="563E92F7" w14:textId="77777777"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2017</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14:paraId="3998E147" w14:textId="77777777"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39072893" w14:textId="77777777"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2016</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14:paraId="4BF33887" w14:textId="77777777" w:rsidTr="007D22BF">
        <w:tc>
          <w:tcPr>
            <w:tcW w:w="2552" w:type="dxa"/>
            <w:vAlign w:val="center"/>
          </w:tcPr>
          <w:p w14:paraId="0B5F806C" w14:textId="77777777"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14:paraId="69CE6FE5" w14:textId="77777777" w:rsidR="00521568" w:rsidRPr="00FF7CE7" w:rsidRDefault="00521568" w:rsidP="00FF7CE7">
            <w:pPr>
              <w:spacing w:before="29" w:line="288" w:lineRule="auto"/>
              <w:jc w:val="right"/>
              <w:rPr>
                <w:kern w:val="0"/>
                <w:sz w:val="24"/>
              </w:rPr>
            </w:pPr>
            <w:r w:rsidRPr="00FF7CE7">
              <w:rPr>
                <w:rFonts w:hint="eastAsia"/>
                <w:kern w:val="0"/>
                <w:sz w:val="24"/>
              </w:rPr>
              <w:t>30,062,000.00</w:t>
            </w:r>
          </w:p>
        </w:tc>
        <w:tc>
          <w:tcPr>
            <w:tcW w:w="3247" w:type="dxa"/>
          </w:tcPr>
          <w:p w14:paraId="2FA79B07" w14:textId="77777777" w:rsidR="00521568" w:rsidRPr="00FF7CE7" w:rsidRDefault="00521568" w:rsidP="00FF7CE7">
            <w:pPr>
              <w:spacing w:before="29" w:line="288" w:lineRule="auto"/>
              <w:jc w:val="right"/>
              <w:rPr>
                <w:kern w:val="0"/>
                <w:sz w:val="24"/>
              </w:rPr>
            </w:pPr>
            <w:r w:rsidRPr="00FF7CE7">
              <w:rPr>
                <w:rFonts w:hint="eastAsia"/>
                <w:kern w:val="0"/>
                <w:sz w:val="24"/>
              </w:rPr>
              <w:t>20,035,000.00</w:t>
            </w:r>
          </w:p>
        </w:tc>
      </w:tr>
      <w:tr w:rsidR="00521568" w:rsidRPr="0091212A" w14:paraId="2000A735" w14:textId="77777777" w:rsidTr="007D22BF">
        <w:tc>
          <w:tcPr>
            <w:tcW w:w="2552" w:type="dxa"/>
            <w:vAlign w:val="center"/>
          </w:tcPr>
          <w:p w14:paraId="4CCC7CD7" w14:textId="77777777"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14:paraId="5BDE303A" w14:textId="77777777"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14:paraId="75ECFF07" w14:textId="77777777"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14:paraId="56A60AC5" w14:textId="77777777" w:rsidTr="007D22BF">
        <w:tc>
          <w:tcPr>
            <w:tcW w:w="2552" w:type="dxa"/>
            <w:vAlign w:val="center"/>
          </w:tcPr>
          <w:p w14:paraId="541B52E0" w14:textId="77777777"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14:paraId="3747452D" w14:textId="77777777" w:rsidR="00521568" w:rsidRPr="00FF7CE7" w:rsidRDefault="00521568" w:rsidP="00FF7CE7">
            <w:pPr>
              <w:spacing w:before="29" w:line="288" w:lineRule="auto"/>
              <w:jc w:val="right"/>
              <w:rPr>
                <w:kern w:val="0"/>
                <w:sz w:val="24"/>
              </w:rPr>
            </w:pPr>
            <w:r w:rsidRPr="00FF7CE7">
              <w:rPr>
                <w:rFonts w:hint="eastAsia"/>
                <w:kern w:val="0"/>
                <w:sz w:val="24"/>
              </w:rPr>
              <w:t>53,400,780.00</w:t>
            </w:r>
          </w:p>
        </w:tc>
        <w:tc>
          <w:tcPr>
            <w:tcW w:w="3247" w:type="dxa"/>
            <w:vAlign w:val="center"/>
          </w:tcPr>
          <w:p w14:paraId="4435951B" w14:textId="77777777" w:rsidR="00521568" w:rsidRPr="00FF7CE7" w:rsidRDefault="00521568" w:rsidP="00FF7CE7">
            <w:pPr>
              <w:spacing w:before="29" w:line="288" w:lineRule="auto"/>
              <w:jc w:val="right"/>
              <w:rPr>
                <w:kern w:val="0"/>
                <w:sz w:val="24"/>
              </w:rPr>
            </w:pPr>
            <w:r w:rsidRPr="00FF7CE7">
              <w:rPr>
                <w:rFonts w:hint="eastAsia"/>
                <w:kern w:val="0"/>
                <w:sz w:val="24"/>
              </w:rPr>
              <w:t>53,837,800.00</w:t>
            </w:r>
          </w:p>
        </w:tc>
      </w:tr>
      <w:tr w:rsidR="00521568" w:rsidRPr="0091212A" w14:paraId="4EDACB84" w14:textId="77777777" w:rsidTr="007D22BF">
        <w:tc>
          <w:tcPr>
            <w:tcW w:w="2552" w:type="dxa"/>
            <w:vAlign w:val="center"/>
          </w:tcPr>
          <w:p w14:paraId="3AF7F8DD" w14:textId="77777777"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14:paraId="56131332" w14:textId="77777777" w:rsidR="00521568" w:rsidRPr="00FF7CE7" w:rsidRDefault="00521568" w:rsidP="00FF7CE7">
            <w:pPr>
              <w:spacing w:before="29" w:line="288" w:lineRule="auto"/>
              <w:jc w:val="right"/>
              <w:rPr>
                <w:kern w:val="0"/>
                <w:sz w:val="24"/>
              </w:rPr>
            </w:pPr>
            <w:r w:rsidRPr="00FF7CE7">
              <w:rPr>
                <w:rFonts w:hint="eastAsia"/>
                <w:kern w:val="0"/>
                <w:sz w:val="24"/>
              </w:rPr>
              <w:t>83,462,780.00</w:t>
            </w:r>
          </w:p>
        </w:tc>
        <w:tc>
          <w:tcPr>
            <w:tcW w:w="3247" w:type="dxa"/>
            <w:vAlign w:val="center"/>
          </w:tcPr>
          <w:p w14:paraId="34D447FF" w14:textId="77777777" w:rsidR="00521568" w:rsidRPr="00FF7CE7" w:rsidRDefault="00521568" w:rsidP="00FF7CE7">
            <w:pPr>
              <w:spacing w:before="29" w:line="288" w:lineRule="auto"/>
              <w:jc w:val="right"/>
              <w:rPr>
                <w:kern w:val="0"/>
                <w:sz w:val="24"/>
              </w:rPr>
            </w:pPr>
            <w:r w:rsidRPr="00FF7CE7">
              <w:rPr>
                <w:rFonts w:hint="eastAsia"/>
                <w:kern w:val="0"/>
                <w:sz w:val="24"/>
              </w:rPr>
              <w:t>73,872,800.00</w:t>
            </w:r>
          </w:p>
        </w:tc>
      </w:tr>
    </w:tbl>
    <w:p w14:paraId="3ABE648A" w14:textId="77777777" w:rsidR="001A59F9" w:rsidRDefault="001A59F9" w:rsidP="00D754A9">
      <w:pPr>
        <w:tabs>
          <w:tab w:val="left" w:pos="426"/>
        </w:tabs>
        <w:spacing w:before="29" w:line="288" w:lineRule="auto"/>
        <w:jc w:val="left"/>
        <w:rPr>
          <w:kern w:val="0"/>
          <w:sz w:val="24"/>
        </w:rPr>
      </w:pPr>
      <w:r w:rsidRPr="00D754A9">
        <w:rPr>
          <w:kern w:val="0"/>
          <w:sz w:val="24"/>
        </w:rPr>
        <w:t>注：未评级部分为国债、政策性金融债和企业超短期融资</w:t>
      </w:r>
      <w:proofErr w:type="gramStart"/>
      <w:r w:rsidRPr="00D754A9">
        <w:rPr>
          <w:kern w:val="0"/>
          <w:sz w:val="24"/>
        </w:rPr>
        <w:t>券</w:t>
      </w:r>
      <w:proofErr w:type="gramEnd"/>
      <w:r w:rsidRPr="00D754A9">
        <w:rPr>
          <w:kern w:val="0"/>
          <w:sz w:val="24"/>
        </w:rPr>
        <w:t>。</w:t>
      </w:r>
    </w:p>
    <w:p w14:paraId="3523D6F4" w14:textId="77777777" w:rsidR="00C46ED7" w:rsidRPr="00D754A9" w:rsidRDefault="00C46ED7" w:rsidP="00D754A9">
      <w:pPr>
        <w:tabs>
          <w:tab w:val="left" w:pos="426"/>
        </w:tabs>
        <w:spacing w:before="29" w:line="288" w:lineRule="auto"/>
        <w:jc w:val="left"/>
        <w:rPr>
          <w:kern w:val="0"/>
          <w:sz w:val="24"/>
        </w:rPr>
      </w:pPr>
    </w:p>
    <w:p w14:paraId="3AFA19CB" w14:textId="77777777" w:rsidR="001A59F9" w:rsidRPr="00AD0E47" w:rsidRDefault="001A59F9" w:rsidP="00AD0E47">
      <w:pPr>
        <w:pStyle w:val="20"/>
        <w:spacing w:before="29" w:after="0" w:line="288" w:lineRule="auto"/>
        <w:rPr>
          <w:rFonts w:ascii="Times New Roman" w:hAnsi="Times New Roman"/>
          <w:kern w:val="0"/>
          <w:szCs w:val="24"/>
        </w:rPr>
      </w:pPr>
      <w:bookmarkStart w:id="209" w:name="_Toc509780281"/>
      <w:r w:rsidRPr="00AD0E47">
        <w:rPr>
          <w:rFonts w:ascii="Times New Roman" w:hAnsi="Times New Roman"/>
          <w:kern w:val="0"/>
          <w:szCs w:val="24"/>
        </w:rPr>
        <w:t>7.4.13.2.2</w:t>
      </w:r>
      <w:proofErr w:type="gramStart"/>
      <w:r w:rsidRPr="00AD0E47">
        <w:rPr>
          <w:rFonts w:ascii="Times New Roman" w:hAnsi="Times New Roman" w:hint="eastAsia"/>
          <w:kern w:val="0"/>
          <w:szCs w:val="24"/>
        </w:rPr>
        <w:t>按长期</w:t>
      </w:r>
      <w:proofErr w:type="gramEnd"/>
      <w:r w:rsidRPr="00AD0E47">
        <w:rPr>
          <w:rFonts w:ascii="Times New Roman" w:hAnsi="Times New Roman" w:hint="eastAsia"/>
          <w:kern w:val="0"/>
          <w:szCs w:val="24"/>
        </w:rPr>
        <w:t>信用评级列示的债券投资</w:t>
      </w:r>
      <w:bookmarkEnd w:id="209"/>
    </w:p>
    <w:p w14:paraId="27BC61B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14:paraId="7AAB8DE5" w14:textId="77777777" w:rsidTr="006D141C">
        <w:tc>
          <w:tcPr>
            <w:tcW w:w="2552" w:type="dxa"/>
            <w:vAlign w:val="center"/>
          </w:tcPr>
          <w:p w14:paraId="00FD11E2" w14:textId="77777777"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14:paraId="07A3B644" w14:textId="77777777"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14:paraId="2E93F3CC" w14:textId="77777777"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2017</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14:paraId="7CFC94B6" w14:textId="77777777"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00E20A23" w14:textId="77777777"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2016</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14:paraId="2F3D09DF" w14:textId="77777777" w:rsidTr="00085579">
        <w:tc>
          <w:tcPr>
            <w:tcW w:w="2552" w:type="dxa"/>
            <w:vAlign w:val="center"/>
          </w:tcPr>
          <w:p w14:paraId="226F7857" w14:textId="77777777"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14:paraId="29686112" w14:textId="77777777" w:rsidR="00976DCD" w:rsidRPr="00FF7CE7" w:rsidRDefault="00976DCD" w:rsidP="00FF7CE7">
            <w:pPr>
              <w:spacing w:before="29" w:line="288" w:lineRule="auto"/>
              <w:jc w:val="right"/>
              <w:rPr>
                <w:kern w:val="0"/>
                <w:sz w:val="24"/>
              </w:rPr>
            </w:pPr>
            <w:r w:rsidRPr="00FF7CE7">
              <w:rPr>
                <w:rFonts w:hint="eastAsia"/>
                <w:kern w:val="0"/>
                <w:sz w:val="24"/>
              </w:rPr>
              <w:t>43,030,840.00</w:t>
            </w:r>
          </w:p>
        </w:tc>
        <w:tc>
          <w:tcPr>
            <w:tcW w:w="3247" w:type="dxa"/>
          </w:tcPr>
          <w:p w14:paraId="2460C39C" w14:textId="77777777" w:rsidR="00976DCD" w:rsidRPr="00FF7CE7" w:rsidRDefault="00976DCD" w:rsidP="00FF7CE7">
            <w:pPr>
              <w:spacing w:before="29" w:line="288" w:lineRule="auto"/>
              <w:jc w:val="right"/>
              <w:rPr>
                <w:kern w:val="0"/>
                <w:sz w:val="24"/>
              </w:rPr>
            </w:pPr>
            <w:r w:rsidRPr="00FF7CE7">
              <w:rPr>
                <w:rFonts w:hint="eastAsia"/>
                <w:kern w:val="0"/>
                <w:sz w:val="24"/>
              </w:rPr>
              <w:t>39,736,768.60</w:t>
            </w:r>
          </w:p>
        </w:tc>
      </w:tr>
      <w:tr w:rsidR="00976DCD" w:rsidRPr="0091212A" w14:paraId="59058002" w14:textId="77777777" w:rsidTr="00085579">
        <w:tc>
          <w:tcPr>
            <w:tcW w:w="2552" w:type="dxa"/>
            <w:vAlign w:val="center"/>
          </w:tcPr>
          <w:p w14:paraId="53B06D74" w14:textId="77777777"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14:paraId="3263D2E2" w14:textId="77777777" w:rsidR="00976DCD" w:rsidRPr="00FF7CE7" w:rsidRDefault="00976DCD" w:rsidP="00FF7CE7">
            <w:pPr>
              <w:spacing w:before="29" w:line="288" w:lineRule="auto"/>
              <w:jc w:val="right"/>
              <w:rPr>
                <w:kern w:val="0"/>
                <w:sz w:val="24"/>
              </w:rPr>
            </w:pPr>
            <w:r w:rsidRPr="00FF7CE7">
              <w:rPr>
                <w:rFonts w:hint="eastAsia"/>
                <w:kern w:val="0"/>
                <w:sz w:val="24"/>
              </w:rPr>
              <w:t>84,493,704.00</w:t>
            </w:r>
          </w:p>
        </w:tc>
        <w:tc>
          <w:tcPr>
            <w:tcW w:w="3247" w:type="dxa"/>
          </w:tcPr>
          <w:p w14:paraId="3A9DF67A" w14:textId="77777777" w:rsidR="00976DCD" w:rsidRPr="00FF7CE7" w:rsidRDefault="00976DCD" w:rsidP="00FF7CE7">
            <w:pPr>
              <w:spacing w:before="29" w:line="288" w:lineRule="auto"/>
              <w:jc w:val="right"/>
              <w:rPr>
                <w:kern w:val="0"/>
                <w:sz w:val="24"/>
              </w:rPr>
            </w:pPr>
            <w:r w:rsidRPr="00FF7CE7">
              <w:rPr>
                <w:rFonts w:hint="eastAsia"/>
                <w:kern w:val="0"/>
                <w:sz w:val="24"/>
              </w:rPr>
              <w:t>96,263,179.24</w:t>
            </w:r>
          </w:p>
        </w:tc>
      </w:tr>
      <w:tr w:rsidR="00976DCD" w:rsidRPr="0091212A" w14:paraId="68C0C06E" w14:textId="77777777" w:rsidTr="00085579">
        <w:tc>
          <w:tcPr>
            <w:tcW w:w="2552" w:type="dxa"/>
            <w:vAlign w:val="center"/>
          </w:tcPr>
          <w:p w14:paraId="430CB6D3" w14:textId="77777777"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14:paraId="59CE9E48" w14:textId="77777777"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14:paraId="669B23FE" w14:textId="77777777"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14:paraId="632A2A9D" w14:textId="77777777" w:rsidTr="00085579">
        <w:tc>
          <w:tcPr>
            <w:tcW w:w="2552" w:type="dxa"/>
            <w:vAlign w:val="center"/>
          </w:tcPr>
          <w:p w14:paraId="45A33126" w14:textId="77777777"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14:paraId="20A15BF1" w14:textId="77777777" w:rsidR="00976DCD" w:rsidRPr="00FF7CE7" w:rsidRDefault="00976DCD" w:rsidP="00FF7CE7">
            <w:pPr>
              <w:spacing w:before="29" w:line="288" w:lineRule="auto"/>
              <w:jc w:val="right"/>
              <w:rPr>
                <w:kern w:val="0"/>
                <w:sz w:val="24"/>
              </w:rPr>
            </w:pPr>
            <w:r w:rsidRPr="00FF7CE7">
              <w:rPr>
                <w:rFonts w:hint="eastAsia"/>
                <w:kern w:val="0"/>
                <w:sz w:val="24"/>
              </w:rPr>
              <w:t>127,524,544.00</w:t>
            </w:r>
          </w:p>
        </w:tc>
        <w:tc>
          <w:tcPr>
            <w:tcW w:w="3247" w:type="dxa"/>
            <w:vAlign w:val="center"/>
          </w:tcPr>
          <w:p w14:paraId="6950FDEC" w14:textId="77777777" w:rsidR="00976DCD" w:rsidRPr="00FF7CE7" w:rsidRDefault="00976DCD" w:rsidP="00FF7CE7">
            <w:pPr>
              <w:spacing w:before="29" w:line="288" w:lineRule="auto"/>
              <w:jc w:val="right"/>
              <w:rPr>
                <w:kern w:val="0"/>
                <w:sz w:val="24"/>
              </w:rPr>
            </w:pPr>
            <w:r w:rsidRPr="00FF7CE7">
              <w:rPr>
                <w:rFonts w:hint="eastAsia"/>
                <w:kern w:val="0"/>
                <w:sz w:val="24"/>
              </w:rPr>
              <w:t>135,999,947.84</w:t>
            </w:r>
          </w:p>
        </w:tc>
      </w:tr>
    </w:tbl>
    <w:p w14:paraId="63B1A7BE" w14:textId="77777777"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14:paraId="317D14A4" w14:textId="77777777" w:rsidR="00D936E6" w:rsidRPr="00AD0E47" w:rsidRDefault="00D936E6" w:rsidP="00D936E6">
      <w:pPr>
        <w:pStyle w:val="20"/>
        <w:spacing w:before="29" w:after="0" w:line="288" w:lineRule="auto"/>
        <w:rPr>
          <w:rFonts w:ascii="Times New Roman" w:hAnsi="Times New Roman"/>
          <w:kern w:val="0"/>
          <w:szCs w:val="24"/>
        </w:rPr>
      </w:pPr>
      <w:bookmarkStart w:id="210" w:name="_Toc509780282"/>
      <w:r w:rsidRPr="00AD0E47">
        <w:rPr>
          <w:rFonts w:ascii="Times New Roman" w:hAnsi="Times New Roman"/>
          <w:kern w:val="0"/>
          <w:szCs w:val="24"/>
        </w:rPr>
        <w:lastRenderedPageBreak/>
        <w:t>7.4.13.3</w:t>
      </w:r>
      <w:r w:rsidRPr="00AD0E47">
        <w:rPr>
          <w:rFonts w:ascii="Times New Roman" w:hAnsi="Times New Roman" w:hint="eastAsia"/>
          <w:kern w:val="0"/>
          <w:szCs w:val="24"/>
        </w:rPr>
        <w:t>流动性风险</w:t>
      </w:r>
      <w:bookmarkEnd w:id="210"/>
    </w:p>
    <w:p w14:paraId="268DB1A5" w14:textId="77777777" w:rsidR="00D936E6" w:rsidRPr="00EC1706" w:rsidRDefault="00D936E6" w:rsidP="00D936E6">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24E4C728" w14:textId="77777777" w:rsidR="00D936E6" w:rsidRDefault="00D936E6" w:rsidP="00D936E6">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7B9168E" w14:textId="77777777"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13,800,000.00</w:t>
      </w:r>
      <w:r w:rsidRPr="00112CED">
        <w:rPr>
          <w:color w:val="000000"/>
          <w:sz w:val="24"/>
        </w:rPr>
        <w:t>元将在一个月以内到期且计息</w:t>
      </w:r>
      <w:r w:rsidRPr="00112CED">
        <w:rPr>
          <w:color w:val="000000"/>
          <w:sz w:val="24"/>
        </w:rPr>
        <w:t>(</w:t>
      </w:r>
      <w:r w:rsidRPr="00112CED">
        <w:rPr>
          <w:color w:val="000000"/>
          <w:sz w:val="24"/>
        </w:rPr>
        <w:t>该利息金额</w:t>
      </w:r>
      <w:proofErr w:type="gramStart"/>
      <w:r w:rsidRPr="00112CED">
        <w:rPr>
          <w:color w:val="000000"/>
          <w:sz w:val="24"/>
        </w:rPr>
        <w:t>不重大</w:t>
      </w:r>
      <w:proofErr w:type="gramEnd"/>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w:t>
      </w:r>
      <w:proofErr w:type="gramStart"/>
      <w:r w:rsidRPr="00112CED">
        <w:rPr>
          <w:color w:val="000000"/>
          <w:sz w:val="24"/>
        </w:rPr>
        <w:t>到期日且不计</w:t>
      </w:r>
      <w:proofErr w:type="gramEnd"/>
      <w:r w:rsidRPr="00112CED">
        <w:rPr>
          <w:color w:val="000000"/>
          <w:sz w:val="24"/>
        </w:rPr>
        <w:t>息，因此账面余额约为未折现的合约到期现金流量。</w:t>
      </w:r>
    </w:p>
    <w:p w14:paraId="12A33B4D"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1B26BA3D" w14:textId="77777777" w:rsidR="00D936E6" w:rsidRPr="00EC1706" w:rsidRDefault="00D936E6" w:rsidP="00D936E6">
      <w:pPr>
        <w:pStyle w:val="20"/>
        <w:spacing w:before="29" w:after="0" w:line="288" w:lineRule="auto"/>
        <w:rPr>
          <w:rFonts w:ascii="Times New Roman" w:hAnsi="Times New Roman"/>
          <w:kern w:val="0"/>
          <w:szCs w:val="24"/>
        </w:rPr>
      </w:pPr>
      <w:bookmarkStart w:id="211" w:name="_Toc509780283"/>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11"/>
    </w:p>
    <w:p w14:paraId="37C371A7" w14:textId="77777777" w:rsidR="00D936E6" w:rsidRPr="00EC1706" w:rsidRDefault="00D936E6" w:rsidP="00D936E6">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w:t>
      </w:r>
      <w:proofErr w:type="gramStart"/>
      <w:r w:rsidRPr="00EC1706">
        <w:rPr>
          <w:rFonts w:hint="eastAsia"/>
          <w:color w:val="000000"/>
          <w:sz w:val="24"/>
        </w:rPr>
        <w:t>流通受</w:t>
      </w:r>
      <w:proofErr w:type="gramEnd"/>
      <w:r w:rsidRPr="00EC1706">
        <w:rPr>
          <w:rFonts w:hint="eastAsia"/>
          <w:color w:val="000000"/>
          <w:sz w:val="24"/>
        </w:rPr>
        <w:t>限制的投资品种比例以及组合在短时间内变现能力的综合指标等流动性指标进行持续的监测和分析。</w:t>
      </w:r>
    </w:p>
    <w:p w14:paraId="5FEBF60C" w14:textId="77777777" w:rsidR="00D936E6" w:rsidRPr="00EC1706" w:rsidRDefault="00D936E6" w:rsidP="00D936E6">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14:paraId="7A4B1727" w14:textId="77777777" w:rsidR="00D936E6" w:rsidRPr="00EC1706" w:rsidRDefault="00D936E6" w:rsidP="00D936E6">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14:paraId="2DC4297B" w14:textId="77777777" w:rsidR="00D936E6" w:rsidRPr="00EC1706" w:rsidRDefault="00D936E6" w:rsidP="00D936E6">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14:paraId="59782654" w14:textId="77777777" w:rsidR="00D936E6" w:rsidRPr="00EC1706" w:rsidRDefault="00D936E6" w:rsidP="00D936E6">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w:t>
      </w:r>
      <w:r w:rsidRPr="00EC1706">
        <w:rPr>
          <w:rFonts w:hint="eastAsia"/>
          <w:color w:val="000000"/>
          <w:sz w:val="24"/>
        </w:rPr>
        <w:lastRenderedPageBreak/>
        <w:t>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C1706">
        <w:rPr>
          <w:rFonts w:hint="eastAsia"/>
          <w:color w:val="000000"/>
          <w:sz w:val="24"/>
        </w:rPr>
        <w:t>证券资管产品</w:t>
      </w:r>
      <w:proofErr w:type="gramEnd"/>
      <w:r w:rsidRPr="00EC1706">
        <w:rPr>
          <w:rFonts w:hint="eastAsia"/>
          <w:color w:val="000000"/>
          <w:sz w:val="24"/>
        </w:rPr>
        <w:t>及中国证监会认定的其他主体为交易对手开展逆回购交易时，可接受质押品的资质要求与基金合同约定的投资范围保持一致。</w:t>
      </w:r>
    </w:p>
    <w:p w14:paraId="71634BC4" w14:textId="77777777" w:rsidR="00D936E6" w:rsidRDefault="00D936E6" w:rsidP="00D936E6">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14:paraId="095E8396" w14:textId="77777777" w:rsidR="001A59F9" w:rsidRPr="00D936E6" w:rsidRDefault="001A59F9" w:rsidP="0091212A">
      <w:pPr>
        <w:spacing w:line="360" w:lineRule="auto"/>
        <w:ind w:firstLineChars="200" w:firstLine="420"/>
        <w:jc w:val="left"/>
        <w:rPr>
          <w:rFonts w:asciiTheme="minorEastAsia" w:eastAsiaTheme="minorEastAsia" w:hAnsiTheme="minorEastAsia"/>
          <w:color w:val="000000"/>
          <w:szCs w:val="21"/>
        </w:rPr>
      </w:pPr>
    </w:p>
    <w:p w14:paraId="09EABBD5" w14:textId="77777777" w:rsidR="001A59F9" w:rsidRPr="00AD0E47" w:rsidRDefault="001A59F9" w:rsidP="00AD0E47">
      <w:pPr>
        <w:pStyle w:val="20"/>
        <w:spacing w:before="29" w:after="0" w:line="288" w:lineRule="auto"/>
        <w:rPr>
          <w:rFonts w:ascii="Times New Roman" w:hAnsi="Times New Roman"/>
          <w:kern w:val="0"/>
          <w:szCs w:val="24"/>
        </w:rPr>
      </w:pPr>
      <w:bookmarkStart w:id="212" w:name="_Toc509780284"/>
      <w:r w:rsidRPr="00AD0E47">
        <w:rPr>
          <w:rFonts w:ascii="Times New Roman" w:hAnsi="Times New Roman"/>
          <w:kern w:val="0"/>
          <w:szCs w:val="24"/>
        </w:rPr>
        <w:t>7.4.13.4</w:t>
      </w:r>
      <w:r w:rsidRPr="00AD0E47">
        <w:rPr>
          <w:rFonts w:ascii="Times New Roman" w:hAnsi="Times New Roman" w:hint="eastAsia"/>
          <w:kern w:val="0"/>
          <w:szCs w:val="24"/>
        </w:rPr>
        <w:t>市场风险</w:t>
      </w:r>
      <w:bookmarkEnd w:id="212"/>
    </w:p>
    <w:p w14:paraId="0D347F8C"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320DD4EF"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57AE9BB5" w14:textId="77777777" w:rsidR="001A59F9" w:rsidRPr="00AD0E47" w:rsidRDefault="001A59F9" w:rsidP="00AD0E47">
      <w:pPr>
        <w:pStyle w:val="20"/>
        <w:spacing w:before="29" w:after="0" w:line="288" w:lineRule="auto"/>
        <w:rPr>
          <w:rFonts w:ascii="Times New Roman" w:hAnsi="Times New Roman"/>
          <w:kern w:val="0"/>
          <w:szCs w:val="24"/>
        </w:rPr>
      </w:pPr>
      <w:bookmarkStart w:id="213" w:name="_Toc509780285"/>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13"/>
    </w:p>
    <w:p w14:paraId="60984226" w14:textId="77777777" w:rsidR="00BA6C77" w:rsidRDefault="00737A0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C2E8C03" w14:textId="77777777" w:rsidR="00BA6C77" w:rsidRDefault="00737A0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14:paraId="30BE319F"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w:t>
      </w:r>
      <w:r w:rsidR="00A228E5">
        <w:rPr>
          <w:color w:val="000000"/>
          <w:sz w:val="24"/>
        </w:rPr>
        <w:t>及银行间市场交易的固定收益品种，此外还持有银行存款、结算备付金</w:t>
      </w:r>
      <w:r w:rsidR="00A228E5">
        <w:rPr>
          <w:rFonts w:hint="eastAsia"/>
          <w:color w:val="000000"/>
          <w:sz w:val="24"/>
        </w:rPr>
        <w:t>和</w:t>
      </w:r>
      <w:r w:rsidRPr="008E031C">
        <w:rPr>
          <w:color w:val="000000"/>
          <w:sz w:val="24"/>
        </w:rPr>
        <w:t>存出保证金等利率敏感性资产，因此存在相应的利率风险。</w:t>
      </w:r>
    </w:p>
    <w:p w14:paraId="0B827522"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26D4610F" w14:textId="77777777" w:rsidR="001A59F9" w:rsidRPr="00AD0E47" w:rsidRDefault="001A59F9" w:rsidP="00AD0E47">
      <w:pPr>
        <w:pStyle w:val="20"/>
        <w:spacing w:before="29" w:after="0" w:line="288" w:lineRule="auto"/>
        <w:rPr>
          <w:rFonts w:ascii="Times New Roman" w:hAnsi="Times New Roman"/>
          <w:kern w:val="0"/>
          <w:szCs w:val="24"/>
        </w:rPr>
      </w:pPr>
      <w:bookmarkStart w:id="214" w:name="_Toc509780286"/>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14"/>
    </w:p>
    <w:p w14:paraId="3C9C4FC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2353608E" w14:textId="77777777" w:rsidTr="007D128B">
        <w:trPr>
          <w:trHeight w:val="280"/>
          <w:jc w:val="center"/>
        </w:trPr>
        <w:tc>
          <w:tcPr>
            <w:tcW w:w="1588" w:type="dxa"/>
            <w:vAlign w:val="center"/>
          </w:tcPr>
          <w:p w14:paraId="53AD11CE"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3190F27D" w14:textId="77777777"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20B37968"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20455603"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1F0172A8"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1598480A"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0E10532B"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143A32D6" w14:textId="77777777" w:rsidTr="00B053D1">
        <w:trPr>
          <w:trHeight w:val="280"/>
          <w:jc w:val="center"/>
        </w:trPr>
        <w:tc>
          <w:tcPr>
            <w:tcW w:w="1588" w:type="dxa"/>
            <w:vAlign w:val="center"/>
          </w:tcPr>
          <w:p w14:paraId="50ABE972"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6E27ADA7"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033DC773"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741929EA"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0469FD7C"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712E31D2" w14:textId="77777777" w:rsidR="009D361C" w:rsidRPr="0091212A" w:rsidRDefault="009D361C" w:rsidP="00E536E1">
            <w:pPr>
              <w:spacing w:line="360" w:lineRule="auto"/>
              <w:jc w:val="right"/>
              <w:rPr>
                <w:rFonts w:ascii="宋体" w:hAnsi="宋体"/>
                <w:b/>
                <w:color w:val="000000"/>
                <w:szCs w:val="21"/>
              </w:rPr>
            </w:pPr>
          </w:p>
        </w:tc>
      </w:tr>
      <w:tr w:rsidR="00BA6C77" w14:paraId="5F141132" w14:textId="77777777">
        <w:trPr>
          <w:jc w:val="center"/>
        </w:trPr>
        <w:tc>
          <w:tcPr>
            <w:tcW w:w="1588" w:type="dxa"/>
            <w:vAlign w:val="center"/>
          </w:tcPr>
          <w:p w14:paraId="17BD04CD" w14:textId="77777777" w:rsidR="00BA6C77" w:rsidRDefault="00737A0A">
            <w:pPr>
              <w:jc w:val="center"/>
            </w:pPr>
            <w:r>
              <w:rPr>
                <w:color w:val="000000"/>
                <w:sz w:val="18"/>
                <w:szCs w:val="18"/>
              </w:rPr>
              <w:t>银行存款</w:t>
            </w:r>
          </w:p>
        </w:tc>
        <w:tc>
          <w:tcPr>
            <w:tcW w:w="1701" w:type="dxa"/>
            <w:vAlign w:val="center"/>
          </w:tcPr>
          <w:p w14:paraId="496DE3C5" w14:textId="77777777" w:rsidR="00BA6C77" w:rsidRDefault="00737A0A">
            <w:pPr>
              <w:jc w:val="right"/>
            </w:pPr>
            <w:r>
              <w:rPr>
                <w:color w:val="000000"/>
                <w:sz w:val="18"/>
                <w:szCs w:val="18"/>
              </w:rPr>
              <w:t>471,173.91</w:t>
            </w:r>
          </w:p>
        </w:tc>
        <w:tc>
          <w:tcPr>
            <w:tcW w:w="1701" w:type="dxa"/>
            <w:vAlign w:val="center"/>
          </w:tcPr>
          <w:p w14:paraId="17C7D85B" w14:textId="77777777" w:rsidR="00BA6C77" w:rsidRDefault="00737A0A">
            <w:pPr>
              <w:jc w:val="right"/>
            </w:pPr>
            <w:r>
              <w:rPr>
                <w:color w:val="000000"/>
                <w:sz w:val="18"/>
                <w:szCs w:val="18"/>
              </w:rPr>
              <w:t>-</w:t>
            </w:r>
          </w:p>
        </w:tc>
        <w:tc>
          <w:tcPr>
            <w:tcW w:w="1559" w:type="dxa"/>
            <w:vAlign w:val="center"/>
          </w:tcPr>
          <w:p w14:paraId="68C3E217" w14:textId="77777777" w:rsidR="00BA6C77" w:rsidRDefault="00737A0A">
            <w:pPr>
              <w:jc w:val="right"/>
            </w:pPr>
            <w:r>
              <w:rPr>
                <w:color w:val="000000"/>
                <w:sz w:val="18"/>
                <w:szCs w:val="18"/>
              </w:rPr>
              <w:t>-</w:t>
            </w:r>
          </w:p>
        </w:tc>
        <w:tc>
          <w:tcPr>
            <w:tcW w:w="1559" w:type="dxa"/>
            <w:vAlign w:val="center"/>
          </w:tcPr>
          <w:p w14:paraId="3DC56DB0" w14:textId="77777777" w:rsidR="00BA6C77" w:rsidRDefault="00737A0A">
            <w:pPr>
              <w:jc w:val="right"/>
            </w:pPr>
            <w:r>
              <w:rPr>
                <w:color w:val="000000"/>
                <w:sz w:val="18"/>
                <w:szCs w:val="18"/>
              </w:rPr>
              <w:t>-</w:t>
            </w:r>
          </w:p>
        </w:tc>
        <w:tc>
          <w:tcPr>
            <w:tcW w:w="1301" w:type="dxa"/>
            <w:vAlign w:val="center"/>
          </w:tcPr>
          <w:p w14:paraId="5A0DD0E7" w14:textId="77777777" w:rsidR="00BA6C77" w:rsidRDefault="00737A0A">
            <w:pPr>
              <w:jc w:val="right"/>
            </w:pPr>
            <w:r>
              <w:rPr>
                <w:color w:val="000000"/>
                <w:sz w:val="18"/>
                <w:szCs w:val="18"/>
              </w:rPr>
              <w:t>471,173.91</w:t>
            </w:r>
          </w:p>
        </w:tc>
      </w:tr>
      <w:tr w:rsidR="00BA6C77" w14:paraId="27F73486" w14:textId="77777777">
        <w:trPr>
          <w:jc w:val="center"/>
        </w:trPr>
        <w:tc>
          <w:tcPr>
            <w:tcW w:w="1588" w:type="dxa"/>
            <w:vAlign w:val="center"/>
          </w:tcPr>
          <w:p w14:paraId="1FE49EDB" w14:textId="77777777" w:rsidR="00BA6C77" w:rsidRDefault="00737A0A">
            <w:pPr>
              <w:jc w:val="center"/>
            </w:pPr>
            <w:r>
              <w:rPr>
                <w:color w:val="000000"/>
                <w:sz w:val="18"/>
                <w:szCs w:val="18"/>
              </w:rPr>
              <w:t>结算备付金</w:t>
            </w:r>
          </w:p>
        </w:tc>
        <w:tc>
          <w:tcPr>
            <w:tcW w:w="1701" w:type="dxa"/>
            <w:vAlign w:val="center"/>
          </w:tcPr>
          <w:p w14:paraId="20AEFC6C" w14:textId="77777777" w:rsidR="00BA6C77" w:rsidRDefault="00737A0A">
            <w:pPr>
              <w:jc w:val="right"/>
            </w:pPr>
            <w:r>
              <w:rPr>
                <w:color w:val="000000"/>
                <w:sz w:val="18"/>
                <w:szCs w:val="18"/>
              </w:rPr>
              <w:t>2,557,159.29</w:t>
            </w:r>
          </w:p>
        </w:tc>
        <w:tc>
          <w:tcPr>
            <w:tcW w:w="1701" w:type="dxa"/>
            <w:vAlign w:val="center"/>
          </w:tcPr>
          <w:p w14:paraId="74166BEF" w14:textId="77777777" w:rsidR="00BA6C77" w:rsidRDefault="00737A0A">
            <w:pPr>
              <w:jc w:val="right"/>
            </w:pPr>
            <w:r>
              <w:rPr>
                <w:color w:val="000000"/>
                <w:sz w:val="18"/>
                <w:szCs w:val="18"/>
              </w:rPr>
              <w:t>-</w:t>
            </w:r>
          </w:p>
        </w:tc>
        <w:tc>
          <w:tcPr>
            <w:tcW w:w="1559" w:type="dxa"/>
            <w:vAlign w:val="center"/>
          </w:tcPr>
          <w:p w14:paraId="1B37B294" w14:textId="77777777" w:rsidR="00BA6C77" w:rsidRDefault="00737A0A">
            <w:pPr>
              <w:jc w:val="right"/>
            </w:pPr>
            <w:r>
              <w:rPr>
                <w:color w:val="000000"/>
                <w:sz w:val="18"/>
                <w:szCs w:val="18"/>
              </w:rPr>
              <w:t>-</w:t>
            </w:r>
          </w:p>
        </w:tc>
        <w:tc>
          <w:tcPr>
            <w:tcW w:w="1559" w:type="dxa"/>
            <w:vAlign w:val="center"/>
          </w:tcPr>
          <w:p w14:paraId="42CA89E5" w14:textId="77777777" w:rsidR="00BA6C77" w:rsidRDefault="00737A0A">
            <w:pPr>
              <w:jc w:val="right"/>
            </w:pPr>
            <w:r>
              <w:rPr>
                <w:color w:val="000000"/>
                <w:sz w:val="18"/>
                <w:szCs w:val="18"/>
              </w:rPr>
              <w:t>-</w:t>
            </w:r>
          </w:p>
        </w:tc>
        <w:tc>
          <w:tcPr>
            <w:tcW w:w="1301" w:type="dxa"/>
            <w:vAlign w:val="center"/>
          </w:tcPr>
          <w:p w14:paraId="6F18DD85" w14:textId="77777777" w:rsidR="00BA6C77" w:rsidRDefault="00737A0A">
            <w:pPr>
              <w:jc w:val="right"/>
            </w:pPr>
            <w:r>
              <w:rPr>
                <w:color w:val="000000"/>
                <w:sz w:val="18"/>
                <w:szCs w:val="18"/>
              </w:rPr>
              <w:t>2,557,159.29</w:t>
            </w:r>
          </w:p>
        </w:tc>
      </w:tr>
      <w:tr w:rsidR="00BA6C77" w14:paraId="3B7B818C" w14:textId="77777777">
        <w:trPr>
          <w:jc w:val="center"/>
        </w:trPr>
        <w:tc>
          <w:tcPr>
            <w:tcW w:w="1588" w:type="dxa"/>
            <w:vAlign w:val="center"/>
          </w:tcPr>
          <w:p w14:paraId="51A6C03C" w14:textId="77777777" w:rsidR="00BA6C77" w:rsidRDefault="00737A0A">
            <w:pPr>
              <w:jc w:val="center"/>
            </w:pPr>
            <w:r>
              <w:rPr>
                <w:color w:val="000000"/>
                <w:sz w:val="18"/>
                <w:szCs w:val="18"/>
              </w:rPr>
              <w:t>存出保证金</w:t>
            </w:r>
          </w:p>
        </w:tc>
        <w:tc>
          <w:tcPr>
            <w:tcW w:w="1701" w:type="dxa"/>
            <w:vAlign w:val="center"/>
          </w:tcPr>
          <w:p w14:paraId="0529A98C" w14:textId="77777777" w:rsidR="00BA6C77" w:rsidRDefault="00737A0A">
            <w:pPr>
              <w:jc w:val="right"/>
            </w:pPr>
            <w:r>
              <w:rPr>
                <w:color w:val="000000"/>
                <w:sz w:val="18"/>
                <w:szCs w:val="18"/>
              </w:rPr>
              <w:t>32,827.97</w:t>
            </w:r>
          </w:p>
        </w:tc>
        <w:tc>
          <w:tcPr>
            <w:tcW w:w="1701" w:type="dxa"/>
            <w:vAlign w:val="center"/>
          </w:tcPr>
          <w:p w14:paraId="2A5A1AFB" w14:textId="77777777" w:rsidR="00BA6C77" w:rsidRDefault="00737A0A">
            <w:pPr>
              <w:jc w:val="right"/>
            </w:pPr>
            <w:r>
              <w:rPr>
                <w:color w:val="000000"/>
                <w:sz w:val="18"/>
                <w:szCs w:val="18"/>
              </w:rPr>
              <w:t>-</w:t>
            </w:r>
          </w:p>
        </w:tc>
        <w:tc>
          <w:tcPr>
            <w:tcW w:w="1559" w:type="dxa"/>
            <w:vAlign w:val="center"/>
          </w:tcPr>
          <w:p w14:paraId="5DC9CEB9" w14:textId="77777777" w:rsidR="00BA6C77" w:rsidRDefault="00737A0A">
            <w:pPr>
              <w:jc w:val="right"/>
            </w:pPr>
            <w:r>
              <w:rPr>
                <w:color w:val="000000"/>
                <w:sz w:val="18"/>
                <w:szCs w:val="18"/>
              </w:rPr>
              <w:t>-</w:t>
            </w:r>
          </w:p>
        </w:tc>
        <w:tc>
          <w:tcPr>
            <w:tcW w:w="1559" w:type="dxa"/>
            <w:vAlign w:val="center"/>
          </w:tcPr>
          <w:p w14:paraId="220C6A3F" w14:textId="77777777" w:rsidR="00BA6C77" w:rsidRDefault="00737A0A">
            <w:pPr>
              <w:jc w:val="right"/>
            </w:pPr>
            <w:r>
              <w:rPr>
                <w:color w:val="000000"/>
                <w:sz w:val="18"/>
                <w:szCs w:val="18"/>
              </w:rPr>
              <w:t>-</w:t>
            </w:r>
          </w:p>
        </w:tc>
        <w:tc>
          <w:tcPr>
            <w:tcW w:w="1301" w:type="dxa"/>
            <w:vAlign w:val="center"/>
          </w:tcPr>
          <w:p w14:paraId="5154C0F6" w14:textId="77777777" w:rsidR="00BA6C77" w:rsidRDefault="00737A0A">
            <w:pPr>
              <w:jc w:val="right"/>
            </w:pPr>
            <w:r>
              <w:rPr>
                <w:color w:val="000000"/>
                <w:sz w:val="18"/>
                <w:szCs w:val="18"/>
              </w:rPr>
              <w:t>32,827.97</w:t>
            </w:r>
          </w:p>
        </w:tc>
      </w:tr>
      <w:tr w:rsidR="00BA6C77" w14:paraId="5113F108" w14:textId="77777777">
        <w:trPr>
          <w:jc w:val="center"/>
        </w:trPr>
        <w:tc>
          <w:tcPr>
            <w:tcW w:w="1588" w:type="dxa"/>
            <w:vAlign w:val="center"/>
          </w:tcPr>
          <w:p w14:paraId="0C25AC15" w14:textId="77777777" w:rsidR="00BA6C77" w:rsidRDefault="00737A0A">
            <w:pPr>
              <w:jc w:val="center"/>
            </w:pPr>
            <w:r>
              <w:rPr>
                <w:color w:val="000000"/>
                <w:sz w:val="18"/>
                <w:szCs w:val="18"/>
              </w:rPr>
              <w:t>交易性金融资产</w:t>
            </w:r>
          </w:p>
        </w:tc>
        <w:tc>
          <w:tcPr>
            <w:tcW w:w="1701" w:type="dxa"/>
            <w:vAlign w:val="center"/>
          </w:tcPr>
          <w:p w14:paraId="1C475B67" w14:textId="77777777" w:rsidR="00BA6C77" w:rsidRDefault="00737A0A">
            <w:pPr>
              <w:jc w:val="right"/>
            </w:pPr>
            <w:r>
              <w:rPr>
                <w:color w:val="000000"/>
                <w:sz w:val="18"/>
                <w:szCs w:val="18"/>
              </w:rPr>
              <w:t>143,858,780.00</w:t>
            </w:r>
          </w:p>
        </w:tc>
        <w:tc>
          <w:tcPr>
            <w:tcW w:w="1701" w:type="dxa"/>
            <w:vAlign w:val="center"/>
          </w:tcPr>
          <w:p w14:paraId="788A339D" w14:textId="77777777" w:rsidR="00BA6C77" w:rsidRDefault="00737A0A">
            <w:pPr>
              <w:jc w:val="right"/>
            </w:pPr>
            <w:r>
              <w:rPr>
                <w:color w:val="000000"/>
                <w:sz w:val="18"/>
                <w:szCs w:val="18"/>
              </w:rPr>
              <w:t>65,982,040.00</w:t>
            </w:r>
          </w:p>
        </w:tc>
        <w:tc>
          <w:tcPr>
            <w:tcW w:w="1559" w:type="dxa"/>
            <w:vAlign w:val="center"/>
          </w:tcPr>
          <w:p w14:paraId="68EB0CE3" w14:textId="77777777" w:rsidR="00BA6C77" w:rsidRDefault="00737A0A">
            <w:pPr>
              <w:jc w:val="right"/>
            </w:pPr>
            <w:r>
              <w:rPr>
                <w:color w:val="000000"/>
                <w:sz w:val="18"/>
                <w:szCs w:val="18"/>
              </w:rPr>
              <w:t>1,146,504.00</w:t>
            </w:r>
          </w:p>
        </w:tc>
        <w:tc>
          <w:tcPr>
            <w:tcW w:w="1559" w:type="dxa"/>
            <w:vAlign w:val="center"/>
          </w:tcPr>
          <w:p w14:paraId="1C5A4E3D" w14:textId="77777777" w:rsidR="00BA6C77" w:rsidRDefault="00737A0A">
            <w:pPr>
              <w:jc w:val="right"/>
            </w:pPr>
            <w:r>
              <w:rPr>
                <w:color w:val="000000"/>
                <w:sz w:val="18"/>
                <w:szCs w:val="18"/>
              </w:rPr>
              <w:t>-</w:t>
            </w:r>
          </w:p>
        </w:tc>
        <w:tc>
          <w:tcPr>
            <w:tcW w:w="1301" w:type="dxa"/>
            <w:vAlign w:val="center"/>
          </w:tcPr>
          <w:p w14:paraId="4F78319B" w14:textId="77777777" w:rsidR="00BA6C77" w:rsidRDefault="00737A0A">
            <w:pPr>
              <w:jc w:val="right"/>
            </w:pPr>
            <w:r>
              <w:rPr>
                <w:color w:val="000000"/>
                <w:sz w:val="18"/>
                <w:szCs w:val="18"/>
              </w:rPr>
              <w:t>210,987,324.00</w:t>
            </w:r>
          </w:p>
        </w:tc>
      </w:tr>
      <w:tr w:rsidR="00BA6C77" w14:paraId="75079338" w14:textId="77777777">
        <w:trPr>
          <w:jc w:val="center"/>
        </w:trPr>
        <w:tc>
          <w:tcPr>
            <w:tcW w:w="1588" w:type="dxa"/>
            <w:vAlign w:val="center"/>
          </w:tcPr>
          <w:p w14:paraId="0512A510" w14:textId="77777777" w:rsidR="00BA6C77" w:rsidRDefault="00737A0A">
            <w:pPr>
              <w:jc w:val="center"/>
            </w:pPr>
            <w:r>
              <w:rPr>
                <w:color w:val="000000"/>
                <w:sz w:val="18"/>
                <w:szCs w:val="18"/>
              </w:rPr>
              <w:t>应收证券清算款</w:t>
            </w:r>
          </w:p>
        </w:tc>
        <w:tc>
          <w:tcPr>
            <w:tcW w:w="1701" w:type="dxa"/>
            <w:vAlign w:val="center"/>
          </w:tcPr>
          <w:p w14:paraId="37531288" w14:textId="77777777" w:rsidR="00BA6C77" w:rsidRDefault="00737A0A">
            <w:pPr>
              <w:jc w:val="right"/>
            </w:pPr>
            <w:r>
              <w:rPr>
                <w:color w:val="000000"/>
                <w:sz w:val="18"/>
                <w:szCs w:val="18"/>
              </w:rPr>
              <w:t>-</w:t>
            </w:r>
          </w:p>
        </w:tc>
        <w:tc>
          <w:tcPr>
            <w:tcW w:w="1701" w:type="dxa"/>
            <w:vAlign w:val="center"/>
          </w:tcPr>
          <w:p w14:paraId="08FABC55" w14:textId="77777777" w:rsidR="00BA6C77" w:rsidRDefault="00737A0A">
            <w:pPr>
              <w:jc w:val="right"/>
            </w:pPr>
            <w:r>
              <w:rPr>
                <w:color w:val="000000"/>
                <w:sz w:val="18"/>
                <w:szCs w:val="18"/>
              </w:rPr>
              <w:t>-</w:t>
            </w:r>
          </w:p>
        </w:tc>
        <w:tc>
          <w:tcPr>
            <w:tcW w:w="1559" w:type="dxa"/>
            <w:vAlign w:val="center"/>
          </w:tcPr>
          <w:p w14:paraId="1617C2F4" w14:textId="77777777" w:rsidR="00BA6C77" w:rsidRDefault="00737A0A">
            <w:pPr>
              <w:jc w:val="right"/>
            </w:pPr>
            <w:r>
              <w:rPr>
                <w:color w:val="000000"/>
                <w:sz w:val="18"/>
                <w:szCs w:val="18"/>
              </w:rPr>
              <w:t>-</w:t>
            </w:r>
          </w:p>
        </w:tc>
        <w:tc>
          <w:tcPr>
            <w:tcW w:w="1559" w:type="dxa"/>
            <w:vAlign w:val="center"/>
          </w:tcPr>
          <w:p w14:paraId="289EB55A" w14:textId="77777777" w:rsidR="00BA6C77" w:rsidRDefault="00737A0A">
            <w:pPr>
              <w:jc w:val="right"/>
            </w:pPr>
            <w:r>
              <w:rPr>
                <w:color w:val="000000"/>
                <w:sz w:val="18"/>
                <w:szCs w:val="18"/>
              </w:rPr>
              <w:t>9,000,000.00</w:t>
            </w:r>
          </w:p>
        </w:tc>
        <w:tc>
          <w:tcPr>
            <w:tcW w:w="1301" w:type="dxa"/>
            <w:vAlign w:val="center"/>
          </w:tcPr>
          <w:p w14:paraId="6BA005B3" w14:textId="77777777" w:rsidR="00BA6C77" w:rsidRDefault="00737A0A">
            <w:pPr>
              <w:jc w:val="right"/>
            </w:pPr>
            <w:r>
              <w:rPr>
                <w:color w:val="000000"/>
                <w:sz w:val="18"/>
                <w:szCs w:val="18"/>
              </w:rPr>
              <w:t>9,000,000.00</w:t>
            </w:r>
          </w:p>
        </w:tc>
      </w:tr>
      <w:tr w:rsidR="00BA6C77" w14:paraId="193EC89C" w14:textId="77777777">
        <w:trPr>
          <w:jc w:val="center"/>
        </w:trPr>
        <w:tc>
          <w:tcPr>
            <w:tcW w:w="1588" w:type="dxa"/>
            <w:vAlign w:val="center"/>
          </w:tcPr>
          <w:p w14:paraId="3EA7BA76" w14:textId="77777777" w:rsidR="00BA6C77" w:rsidRDefault="00737A0A">
            <w:pPr>
              <w:jc w:val="center"/>
            </w:pPr>
            <w:r>
              <w:rPr>
                <w:color w:val="000000"/>
                <w:sz w:val="18"/>
                <w:szCs w:val="18"/>
              </w:rPr>
              <w:t>应收利息</w:t>
            </w:r>
          </w:p>
        </w:tc>
        <w:tc>
          <w:tcPr>
            <w:tcW w:w="1701" w:type="dxa"/>
            <w:vAlign w:val="center"/>
          </w:tcPr>
          <w:p w14:paraId="43A92918" w14:textId="77777777" w:rsidR="00BA6C77" w:rsidRDefault="00737A0A">
            <w:pPr>
              <w:jc w:val="right"/>
            </w:pPr>
            <w:r>
              <w:rPr>
                <w:color w:val="000000"/>
                <w:sz w:val="18"/>
                <w:szCs w:val="18"/>
              </w:rPr>
              <w:t>-</w:t>
            </w:r>
          </w:p>
        </w:tc>
        <w:tc>
          <w:tcPr>
            <w:tcW w:w="1701" w:type="dxa"/>
            <w:vAlign w:val="center"/>
          </w:tcPr>
          <w:p w14:paraId="4B9A4A98" w14:textId="77777777" w:rsidR="00BA6C77" w:rsidRDefault="00737A0A">
            <w:pPr>
              <w:jc w:val="right"/>
            </w:pPr>
            <w:r>
              <w:rPr>
                <w:color w:val="000000"/>
                <w:sz w:val="18"/>
                <w:szCs w:val="18"/>
              </w:rPr>
              <w:t>-</w:t>
            </w:r>
          </w:p>
        </w:tc>
        <w:tc>
          <w:tcPr>
            <w:tcW w:w="1559" w:type="dxa"/>
            <w:vAlign w:val="center"/>
          </w:tcPr>
          <w:p w14:paraId="792C90FE" w14:textId="77777777" w:rsidR="00BA6C77" w:rsidRDefault="00737A0A">
            <w:pPr>
              <w:jc w:val="right"/>
            </w:pPr>
            <w:r>
              <w:rPr>
                <w:color w:val="000000"/>
                <w:sz w:val="18"/>
                <w:szCs w:val="18"/>
              </w:rPr>
              <w:t>-</w:t>
            </w:r>
          </w:p>
        </w:tc>
        <w:tc>
          <w:tcPr>
            <w:tcW w:w="1559" w:type="dxa"/>
            <w:vAlign w:val="center"/>
          </w:tcPr>
          <w:p w14:paraId="3DC35011" w14:textId="77777777" w:rsidR="00BA6C77" w:rsidRDefault="00737A0A">
            <w:pPr>
              <w:jc w:val="right"/>
            </w:pPr>
            <w:r>
              <w:rPr>
                <w:color w:val="000000"/>
                <w:sz w:val="18"/>
                <w:szCs w:val="18"/>
              </w:rPr>
              <w:t>4,996,489.02</w:t>
            </w:r>
          </w:p>
        </w:tc>
        <w:tc>
          <w:tcPr>
            <w:tcW w:w="1301" w:type="dxa"/>
            <w:vAlign w:val="center"/>
          </w:tcPr>
          <w:p w14:paraId="08E37651" w14:textId="77777777" w:rsidR="00BA6C77" w:rsidRDefault="00737A0A">
            <w:pPr>
              <w:jc w:val="right"/>
            </w:pPr>
            <w:r>
              <w:rPr>
                <w:color w:val="000000"/>
                <w:sz w:val="18"/>
                <w:szCs w:val="18"/>
              </w:rPr>
              <w:t>4,996,489.02</w:t>
            </w:r>
          </w:p>
        </w:tc>
      </w:tr>
      <w:tr w:rsidR="00BA6C77" w14:paraId="5585D400" w14:textId="77777777">
        <w:trPr>
          <w:jc w:val="center"/>
        </w:trPr>
        <w:tc>
          <w:tcPr>
            <w:tcW w:w="1588" w:type="dxa"/>
            <w:vAlign w:val="center"/>
          </w:tcPr>
          <w:p w14:paraId="18A2D194" w14:textId="77777777" w:rsidR="00BA6C77" w:rsidRDefault="00737A0A">
            <w:pPr>
              <w:jc w:val="center"/>
            </w:pPr>
            <w:r>
              <w:rPr>
                <w:color w:val="000000"/>
                <w:sz w:val="18"/>
                <w:szCs w:val="18"/>
              </w:rPr>
              <w:t>应收申购款</w:t>
            </w:r>
          </w:p>
        </w:tc>
        <w:tc>
          <w:tcPr>
            <w:tcW w:w="1701" w:type="dxa"/>
            <w:vAlign w:val="center"/>
          </w:tcPr>
          <w:p w14:paraId="394EEA7D" w14:textId="77777777" w:rsidR="00BA6C77" w:rsidRDefault="00737A0A">
            <w:pPr>
              <w:jc w:val="right"/>
            </w:pPr>
            <w:r>
              <w:rPr>
                <w:color w:val="000000"/>
                <w:sz w:val="18"/>
                <w:szCs w:val="18"/>
              </w:rPr>
              <w:t>-</w:t>
            </w:r>
          </w:p>
        </w:tc>
        <w:tc>
          <w:tcPr>
            <w:tcW w:w="1701" w:type="dxa"/>
            <w:vAlign w:val="center"/>
          </w:tcPr>
          <w:p w14:paraId="2386A171" w14:textId="77777777" w:rsidR="00BA6C77" w:rsidRDefault="00737A0A">
            <w:pPr>
              <w:jc w:val="right"/>
            </w:pPr>
            <w:r>
              <w:rPr>
                <w:color w:val="000000"/>
                <w:sz w:val="18"/>
                <w:szCs w:val="18"/>
              </w:rPr>
              <w:t>-</w:t>
            </w:r>
          </w:p>
        </w:tc>
        <w:tc>
          <w:tcPr>
            <w:tcW w:w="1559" w:type="dxa"/>
            <w:vAlign w:val="center"/>
          </w:tcPr>
          <w:p w14:paraId="7EEC3254" w14:textId="77777777" w:rsidR="00BA6C77" w:rsidRDefault="00737A0A">
            <w:pPr>
              <w:jc w:val="right"/>
            </w:pPr>
            <w:r>
              <w:rPr>
                <w:color w:val="000000"/>
                <w:sz w:val="18"/>
                <w:szCs w:val="18"/>
              </w:rPr>
              <w:t>-</w:t>
            </w:r>
          </w:p>
        </w:tc>
        <w:tc>
          <w:tcPr>
            <w:tcW w:w="1559" w:type="dxa"/>
            <w:vAlign w:val="center"/>
          </w:tcPr>
          <w:p w14:paraId="4653CF41" w14:textId="77777777" w:rsidR="00BA6C77" w:rsidRDefault="00737A0A">
            <w:pPr>
              <w:jc w:val="right"/>
            </w:pPr>
            <w:r>
              <w:rPr>
                <w:color w:val="000000"/>
                <w:sz w:val="18"/>
                <w:szCs w:val="18"/>
              </w:rPr>
              <w:t>757.00</w:t>
            </w:r>
          </w:p>
        </w:tc>
        <w:tc>
          <w:tcPr>
            <w:tcW w:w="1301" w:type="dxa"/>
            <w:vAlign w:val="center"/>
          </w:tcPr>
          <w:p w14:paraId="1842CB81" w14:textId="77777777" w:rsidR="00BA6C77" w:rsidRDefault="00737A0A">
            <w:pPr>
              <w:jc w:val="right"/>
            </w:pPr>
            <w:r>
              <w:rPr>
                <w:color w:val="000000"/>
                <w:sz w:val="18"/>
                <w:szCs w:val="18"/>
              </w:rPr>
              <w:t>757.00</w:t>
            </w:r>
          </w:p>
        </w:tc>
      </w:tr>
      <w:tr w:rsidR="009D361C" w:rsidRPr="00A12805" w14:paraId="5192D8C0" w14:textId="77777777" w:rsidTr="00447BC9">
        <w:trPr>
          <w:trHeight w:val="280"/>
          <w:jc w:val="center"/>
        </w:trPr>
        <w:tc>
          <w:tcPr>
            <w:tcW w:w="1588" w:type="dxa"/>
            <w:vAlign w:val="center"/>
          </w:tcPr>
          <w:p w14:paraId="0A22F06D"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796E32B4" w14:textId="77777777" w:rsidR="009D361C" w:rsidRPr="000B2663" w:rsidRDefault="009D361C" w:rsidP="00447BC9">
            <w:pPr>
              <w:spacing w:before="29" w:line="288" w:lineRule="auto"/>
              <w:jc w:val="right"/>
              <w:rPr>
                <w:sz w:val="18"/>
                <w:szCs w:val="18"/>
              </w:rPr>
            </w:pPr>
            <w:r w:rsidRPr="000B2663">
              <w:rPr>
                <w:sz w:val="18"/>
                <w:szCs w:val="18"/>
              </w:rPr>
              <w:t>146,919,941.17</w:t>
            </w:r>
          </w:p>
        </w:tc>
        <w:tc>
          <w:tcPr>
            <w:tcW w:w="1701" w:type="dxa"/>
            <w:vAlign w:val="center"/>
          </w:tcPr>
          <w:p w14:paraId="139C0A92" w14:textId="77777777" w:rsidR="009D361C" w:rsidRPr="000B2663" w:rsidRDefault="009D361C" w:rsidP="00447BC9">
            <w:pPr>
              <w:spacing w:before="29" w:line="288" w:lineRule="auto"/>
              <w:jc w:val="right"/>
              <w:rPr>
                <w:sz w:val="18"/>
                <w:szCs w:val="18"/>
              </w:rPr>
            </w:pPr>
            <w:r w:rsidRPr="000B2663">
              <w:rPr>
                <w:sz w:val="18"/>
                <w:szCs w:val="18"/>
              </w:rPr>
              <w:t>65,982,040.00</w:t>
            </w:r>
          </w:p>
        </w:tc>
        <w:tc>
          <w:tcPr>
            <w:tcW w:w="1559" w:type="dxa"/>
            <w:vAlign w:val="center"/>
          </w:tcPr>
          <w:p w14:paraId="644E3B29" w14:textId="77777777" w:rsidR="009D361C" w:rsidRPr="000B2663" w:rsidRDefault="009D361C" w:rsidP="00447BC9">
            <w:pPr>
              <w:spacing w:before="29" w:line="288" w:lineRule="auto"/>
              <w:jc w:val="right"/>
              <w:rPr>
                <w:sz w:val="18"/>
                <w:szCs w:val="18"/>
              </w:rPr>
            </w:pPr>
            <w:r w:rsidRPr="000B2663">
              <w:rPr>
                <w:sz w:val="18"/>
                <w:szCs w:val="18"/>
              </w:rPr>
              <w:t>1,146,504.00</w:t>
            </w:r>
          </w:p>
        </w:tc>
        <w:tc>
          <w:tcPr>
            <w:tcW w:w="1559" w:type="dxa"/>
            <w:vAlign w:val="center"/>
          </w:tcPr>
          <w:p w14:paraId="28406F9C" w14:textId="77777777" w:rsidR="009D361C" w:rsidRPr="000B2663" w:rsidRDefault="009D361C" w:rsidP="00447BC9">
            <w:pPr>
              <w:spacing w:before="29" w:line="288" w:lineRule="auto"/>
              <w:jc w:val="right"/>
              <w:rPr>
                <w:sz w:val="18"/>
                <w:szCs w:val="18"/>
              </w:rPr>
            </w:pPr>
            <w:r w:rsidRPr="000B2663">
              <w:rPr>
                <w:sz w:val="18"/>
                <w:szCs w:val="18"/>
              </w:rPr>
              <w:t>13,997,246.02</w:t>
            </w:r>
          </w:p>
        </w:tc>
        <w:tc>
          <w:tcPr>
            <w:tcW w:w="1301" w:type="dxa"/>
            <w:vAlign w:val="center"/>
          </w:tcPr>
          <w:p w14:paraId="4B0673BC" w14:textId="77777777" w:rsidR="009D361C" w:rsidRPr="000B2663" w:rsidRDefault="009D361C" w:rsidP="00447BC9">
            <w:pPr>
              <w:spacing w:before="29" w:line="288" w:lineRule="auto"/>
              <w:jc w:val="right"/>
              <w:rPr>
                <w:sz w:val="18"/>
                <w:szCs w:val="18"/>
              </w:rPr>
            </w:pPr>
            <w:r w:rsidRPr="000B2663">
              <w:rPr>
                <w:sz w:val="18"/>
                <w:szCs w:val="18"/>
              </w:rPr>
              <w:t>228,045,731.19</w:t>
            </w:r>
          </w:p>
        </w:tc>
      </w:tr>
      <w:tr w:rsidR="009D361C" w:rsidRPr="006666AF" w14:paraId="7746815B" w14:textId="77777777" w:rsidTr="007C2FB1">
        <w:trPr>
          <w:trHeight w:val="280"/>
          <w:jc w:val="center"/>
        </w:trPr>
        <w:tc>
          <w:tcPr>
            <w:tcW w:w="1588" w:type="dxa"/>
            <w:vAlign w:val="center"/>
          </w:tcPr>
          <w:p w14:paraId="09921558"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lastRenderedPageBreak/>
              <w:t>负债</w:t>
            </w:r>
          </w:p>
        </w:tc>
        <w:tc>
          <w:tcPr>
            <w:tcW w:w="1701" w:type="dxa"/>
            <w:vAlign w:val="center"/>
          </w:tcPr>
          <w:p w14:paraId="44499168"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555C24B6"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4AF94377"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579E14E7"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6694D89A" w14:textId="77777777" w:rsidR="009D361C" w:rsidRPr="006666AF" w:rsidRDefault="009D361C" w:rsidP="00E536E1">
            <w:pPr>
              <w:spacing w:line="360" w:lineRule="auto"/>
              <w:jc w:val="right"/>
              <w:rPr>
                <w:rFonts w:ascii="宋体" w:hAnsi="宋体"/>
                <w:color w:val="000000"/>
                <w:szCs w:val="21"/>
              </w:rPr>
            </w:pPr>
          </w:p>
        </w:tc>
      </w:tr>
      <w:tr w:rsidR="00BA6C77" w14:paraId="68F4A768" w14:textId="77777777">
        <w:trPr>
          <w:jc w:val="center"/>
        </w:trPr>
        <w:tc>
          <w:tcPr>
            <w:tcW w:w="1588" w:type="dxa"/>
            <w:vAlign w:val="center"/>
          </w:tcPr>
          <w:p w14:paraId="66DD7219" w14:textId="77777777" w:rsidR="00BA6C77" w:rsidRDefault="00737A0A">
            <w:pPr>
              <w:jc w:val="center"/>
            </w:pPr>
            <w:r>
              <w:rPr>
                <w:color w:val="000000"/>
                <w:sz w:val="18"/>
                <w:szCs w:val="18"/>
              </w:rPr>
              <w:t>卖出回购金融资产款</w:t>
            </w:r>
          </w:p>
        </w:tc>
        <w:tc>
          <w:tcPr>
            <w:tcW w:w="1701" w:type="dxa"/>
            <w:vAlign w:val="center"/>
          </w:tcPr>
          <w:p w14:paraId="586F149A" w14:textId="77777777" w:rsidR="00BA6C77" w:rsidRDefault="00737A0A">
            <w:pPr>
              <w:jc w:val="right"/>
            </w:pPr>
            <w:r>
              <w:rPr>
                <w:color w:val="000000"/>
                <w:sz w:val="18"/>
                <w:szCs w:val="18"/>
              </w:rPr>
              <w:t>13,800,000.00</w:t>
            </w:r>
          </w:p>
        </w:tc>
        <w:tc>
          <w:tcPr>
            <w:tcW w:w="1701" w:type="dxa"/>
            <w:vAlign w:val="center"/>
          </w:tcPr>
          <w:p w14:paraId="38764AE3" w14:textId="77777777" w:rsidR="00BA6C77" w:rsidRDefault="00737A0A">
            <w:pPr>
              <w:jc w:val="right"/>
            </w:pPr>
            <w:r>
              <w:rPr>
                <w:color w:val="000000"/>
                <w:sz w:val="18"/>
                <w:szCs w:val="18"/>
              </w:rPr>
              <w:t>-</w:t>
            </w:r>
          </w:p>
        </w:tc>
        <w:tc>
          <w:tcPr>
            <w:tcW w:w="1559" w:type="dxa"/>
            <w:vAlign w:val="center"/>
          </w:tcPr>
          <w:p w14:paraId="2D23B25E" w14:textId="77777777" w:rsidR="00BA6C77" w:rsidRDefault="00737A0A">
            <w:pPr>
              <w:jc w:val="right"/>
            </w:pPr>
            <w:r>
              <w:rPr>
                <w:color w:val="000000"/>
                <w:sz w:val="18"/>
                <w:szCs w:val="18"/>
              </w:rPr>
              <w:t>-</w:t>
            </w:r>
          </w:p>
        </w:tc>
        <w:tc>
          <w:tcPr>
            <w:tcW w:w="1559" w:type="dxa"/>
            <w:vAlign w:val="center"/>
          </w:tcPr>
          <w:p w14:paraId="4D7E9A10" w14:textId="77777777" w:rsidR="00BA6C77" w:rsidRDefault="00737A0A">
            <w:pPr>
              <w:jc w:val="right"/>
            </w:pPr>
            <w:r>
              <w:rPr>
                <w:color w:val="000000"/>
                <w:sz w:val="18"/>
                <w:szCs w:val="18"/>
              </w:rPr>
              <w:t>-</w:t>
            </w:r>
          </w:p>
        </w:tc>
        <w:tc>
          <w:tcPr>
            <w:tcW w:w="1301" w:type="dxa"/>
            <w:vAlign w:val="center"/>
          </w:tcPr>
          <w:p w14:paraId="0CE93075" w14:textId="77777777" w:rsidR="00BA6C77" w:rsidRDefault="00737A0A">
            <w:pPr>
              <w:jc w:val="right"/>
            </w:pPr>
            <w:r>
              <w:rPr>
                <w:color w:val="000000"/>
                <w:sz w:val="18"/>
                <w:szCs w:val="18"/>
              </w:rPr>
              <w:t>13,800,000.00</w:t>
            </w:r>
          </w:p>
        </w:tc>
      </w:tr>
      <w:tr w:rsidR="00BA6C77" w14:paraId="44D889B0" w14:textId="77777777">
        <w:trPr>
          <w:jc w:val="center"/>
        </w:trPr>
        <w:tc>
          <w:tcPr>
            <w:tcW w:w="1588" w:type="dxa"/>
            <w:vAlign w:val="center"/>
          </w:tcPr>
          <w:p w14:paraId="0CC735BF" w14:textId="77777777" w:rsidR="00BA6C77" w:rsidRDefault="00737A0A">
            <w:pPr>
              <w:jc w:val="center"/>
            </w:pPr>
            <w:r>
              <w:rPr>
                <w:color w:val="000000"/>
                <w:sz w:val="18"/>
                <w:szCs w:val="18"/>
              </w:rPr>
              <w:t>应付证券清算款</w:t>
            </w:r>
          </w:p>
        </w:tc>
        <w:tc>
          <w:tcPr>
            <w:tcW w:w="1701" w:type="dxa"/>
            <w:vAlign w:val="center"/>
          </w:tcPr>
          <w:p w14:paraId="5165A89E" w14:textId="77777777" w:rsidR="00BA6C77" w:rsidRDefault="00737A0A">
            <w:pPr>
              <w:jc w:val="right"/>
            </w:pPr>
            <w:r>
              <w:rPr>
                <w:color w:val="000000"/>
                <w:sz w:val="18"/>
                <w:szCs w:val="18"/>
              </w:rPr>
              <w:t>-</w:t>
            </w:r>
          </w:p>
        </w:tc>
        <w:tc>
          <w:tcPr>
            <w:tcW w:w="1701" w:type="dxa"/>
            <w:vAlign w:val="center"/>
          </w:tcPr>
          <w:p w14:paraId="44029322" w14:textId="77777777" w:rsidR="00BA6C77" w:rsidRDefault="00737A0A">
            <w:pPr>
              <w:jc w:val="right"/>
            </w:pPr>
            <w:r>
              <w:rPr>
                <w:color w:val="000000"/>
                <w:sz w:val="18"/>
                <w:szCs w:val="18"/>
              </w:rPr>
              <w:t>-</w:t>
            </w:r>
          </w:p>
        </w:tc>
        <w:tc>
          <w:tcPr>
            <w:tcW w:w="1559" w:type="dxa"/>
            <w:vAlign w:val="center"/>
          </w:tcPr>
          <w:p w14:paraId="31D3621C" w14:textId="77777777" w:rsidR="00BA6C77" w:rsidRDefault="00737A0A">
            <w:pPr>
              <w:jc w:val="right"/>
            </w:pPr>
            <w:r>
              <w:rPr>
                <w:color w:val="000000"/>
                <w:sz w:val="18"/>
                <w:szCs w:val="18"/>
              </w:rPr>
              <w:t>-</w:t>
            </w:r>
          </w:p>
        </w:tc>
        <w:tc>
          <w:tcPr>
            <w:tcW w:w="1559" w:type="dxa"/>
            <w:vAlign w:val="center"/>
          </w:tcPr>
          <w:p w14:paraId="15678F16" w14:textId="77777777" w:rsidR="00BA6C77" w:rsidRDefault="00737A0A">
            <w:pPr>
              <w:jc w:val="right"/>
            </w:pPr>
            <w:r>
              <w:rPr>
                <w:color w:val="000000"/>
                <w:sz w:val="18"/>
                <w:szCs w:val="18"/>
              </w:rPr>
              <w:t>8,832,799.66</w:t>
            </w:r>
          </w:p>
        </w:tc>
        <w:tc>
          <w:tcPr>
            <w:tcW w:w="1301" w:type="dxa"/>
            <w:vAlign w:val="center"/>
          </w:tcPr>
          <w:p w14:paraId="40E8FA56" w14:textId="77777777" w:rsidR="00BA6C77" w:rsidRDefault="00737A0A">
            <w:pPr>
              <w:jc w:val="right"/>
            </w:pPr>
            <w:r>
              <w:rPr>
                <w:color w:val="000000"/>
                <w:sz w:val="18"/>
                <w:szCs w:val="18"/>
              </w:rPr>
              <w:t>8,832,799.66</w:t>
            </w:r>
          </w:p>
        </w:tc>
      </w:tr>
      <w:tr w:rsidR="00BA6C77" w14:paraId="1EF88269" w14:textId="77777777">
        <w:trPr>
          <w:jc w:val="center"/>
        </w:trPr>
        <w:tc>
          <w:tcPr>
            <w:tcW w:w="1588" w:type="dxa"/>
            <w:vAlign w:val="center"/>
          </w:tcPr>
          <w:p w14:paraId="4226F39D" w14:textId="77777777" w:rsidR="00BA6C77" w:rsidRDefault="00737A0A">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14:paraId="6B5C9D3B" w14:textId="77777777" w:rsidR="00BA6C77" w:rsidRDefault="00737A0A">
            <w:pPr>
              <w:jc w:val="right"/>
            </w:pPr>
            <w:r>
              <w:rPr>
                <w:color w:val="000000"/>
                <w:sz w:val="18"/>
                <w:szCs w:val="18"/>
              </w:rPr>
              <w:t>-</w:t>
            </w:r>
          </w:p>
        </w:tc>
        <w:tc>
          <w:tcPr>
            <w:tcW w:w="1701" w:type="dxa"/>
            <w:vAlign w:val="center"/>
          </w:tcPr>
          <w:p w14:paraId="5B08E069" w14:textId="77777777" w:rsidR="00BA6C77" w:rsidRDefault="00737A0A">
            <w:pPr>
              <w:jc w:val="right"/>
            </w:pPr>
            <w:r>
              <w:rPr>
                <w:color w:val="000000"/>
                <w:sz w:val="18"/>
                <w:szCs w:val="18"/>
              </w:rPr>
              <w:t>-</w:t>
            </w:r>
          </w:p>
        </w:tc>
        <w:tc>
          <w:tcPr>
            <w:tcW w:w="1559" w:type="dxa"/>
            <w:vAlign w:val="center"/>
          </w:tcPr>
          <w:p w14:paraId="7E95FF45" w14:textId="77777777" w:rsidR="00BA6C77" w:rsidRDefault="00737A0A">
            <w:pPr>
              <w:jc w:val="right"/>
            </w:pPr>
            <w:r>
              <w:rPr>
                <w:color w:val="000000"/>
                <w:sz w:val="18"/>
                <w:szCs w:val="18"/>
              </w:rPr>
              <w:t>-</w:t>
            </w:r>
          </w:p>
        </w:tc>
        <w:tc>
          <w:tcPr>
            <w:tcW w:w="1559" w:type="dxa"/>
            <w:vAlign w:val="center"/>
          </w:tcPr>
          <w:p w14:paraId="5B6F062E" w14:textId="77777777" w:rsidR="00BA6C77" w:rsidRDefault="00737A0A">
            <w:pPr>
              <w:jc w:val="right"/>
            </w:pPr>
            <w:r>
              <w:rPr>
                <w:color w:val="000000"/>
                <w:sz w:val="18"/>
                <w:szCs w:val="18"/>
              </w:rPr>
              <w:t>6,629.60</w:t>
            </w:r>
          </w:p>
        </w:tc>
        <w:tc>
          <w:tcPr>
            <w:tcW w:w="1301" w:type="dxa"/>
            <w:vAlign w:val="center"/>
          </w:tcPr>
          <w:p w14:paraId="4D4D0653" w14:textId="77777777" w:rsidR="00BA6C77" w:rsidRDefault="00737A0A">
            <w:pPr>
              <w:jc w:val="right"/>
            </w:pPr>
            <w:r>
              <w:rPr>
                <w:color w:val="000000"/>
                <w:sz w:val="18"/>
                <w:szCs w:val="18"/>
              </w:rPr>
              <w:t>6,629.60</w:t>
            </w:r>
          </w:p>
        </w:tc>
      </w:tr>
      <w:tr w:rsidR="00BA6C77" w14:paraId="03289BC3" w14:textId="77777777">
        <w:trPr>
          <w:jc w:val="center"/>
        </w:trPr>
        <w:tc>
          <w:tcPr>
            <w:tcW w:w="1588" w:type="dxa"/>
            <w:vAlign w:val="center"/>
          </w:tcPr>
          <w:p w14:paraId="3EAFAAF8" w14:textId="77777777" w:rsidR="00BA6C77" w:rsidRDefault="00737A0A">
            <w:pPr>
              <w:jc w:val="center"/>
            </w:pPr>
            <w:r>
              <w:rPr>
                <w:color w:val="000000"/>
                <w:sz w:val="18"/>
                <w:szCs w:val="18"/>
              </w:rPr>
              <w:t>应付管理人报酬</w:t>
            </w:r>
          </w:p>
        </w:tc>
        <w:tc>
          <w:tcPr>
            <w:tcW w:w="1701" w:type="dxa"/>
            <w:vAlign w:val="center"/>
          </w:tcPr>
          <w:p w14:paraId="743EC81A" w14:textId="77777777" w:rsidR="00BA6C77" w:rsidRDefault="00737A0A">
            <w:pPr>
              <w:jc w:val="right"/>
            </w:pPr>
            <w:r>
              <w:rPr>
                <w:color w:val="000000"/>
                <w:sz w:val="18"/>
                <w:szCs w:val="18"/>
              </w:rPr>
              <w:t>-</w:t>
            </w:r>
          </w:p>
        </w:tc>
        <w:tc>
          <w:tcPr>
            <w:tcW w:w="1701" w:type="dxa"/>
            <w:vAlign w:val="center"/>
          </w:tcPr>
          <w:p w14:paraId="278F8FBF" w14:textId="77777777" w:rsidR="00BA6C77" w:rsidRDefault="00737A0A">
            <w:pPr>
              <w:jc w:val="right"/>
            </w:pPr>
            <w:r>
              <w:rPr>
                <w:color w:val="000000"/>
                <w:sz w:val="18"/>
                <w:szCs w:val="18"/>
              </w:rPr>
              <w:t>-</w:t>
            </w:r>
          </w:p>
        </w:tc>
        <w:tc>
          <w:tcPr>
            <w:tcW w:w="1559" w:type="dxa"/>
            <w:vAlign w:val="center"/>
          </w:tcPr>
          <w:p w14:paraId="498A676E" w14:textId="77777777" w:rsidR="00BA6C77" w:rsidRDefault="00737A0A">
            <w:pPr>
              <w:jc w:val="right"/>
            </w:pPr>
            <w:r>
              <w:rPr>
                <w:color w:val="000000"/>
                <w:sz w:val="18"/>
                <w:szCs w:val="18"/>
              </w:rPr>
              <w:t>-</w:t>
            </w:r>
          </w:p>
        </w:tc>
        <w:tc>
          <w:tcPr>
            <w:tcW w:w="1559" w:type="dxa"/>
            <w:vAlign w:val="center"/>
          </w:tcPr>
          <w:p w14:paraId="5DAEC704" w14:textId="77777777" w:rsidR="00BA6C77" w:rsidRDefault="00737A0A">
            <w:pPr>
              <w:jc w:val="right"/>
            </w:pPr>
            <w:r>
              <w:rPr>
                <w:color w:val="000000"/>
                <w:sz w:val="18"/>
                <w:szCs w:val="18"/>
              </w:rPr>
              <w:t>102,999.82</w:t>
            </w:r>
          </w:p>
        </w:tc>
        <w:tc>
          <w:tcPr>
            <w:tcW w:w="1301" w:type="dxa"/>
            <w:vAlign w:val="center"/>
          </w:tcPr>
          <w:p w14:paraId="1515DF6A" w14:textId="77777777" w:rsidR="00BA6C77" w:rsidRDefault="00737A0A">
            <w:pPr>
              <w:jc w:val="right"/>
            </w:pPr>
            <w:r>
              <w:rPr>
                <w:color w:val="000000"/>
                <w:sz w:val="18"/>
                <w:szCs w:val="18"/>
              </w:rPr>
              <w:t>102,999.82</w:t>
            </w:r>
          </w:p>
        </w:tc>
      </w:tr>
      <w:tr w:rsidR="00BA6C77" w14:paraId="37E72C68" w14:textId="77777777">
        <w:trPr>
          <w:jc w:val="center"/>
        </w:trPr>
        <w:tc>
          <w:tcPr>
            <w:tcW w:w="1588" w:type="dxa"/>
            <w:vAlign w:val="center"/>
          </w:tcPr>
          <w:p w14:paraId="47EC286F" w14:textId="77777777" w:rsidR="00BA6C77" w:rsidRDefault="00737A0A">
            <w:pPr>
              <w:jc w:val="center"/>
            </w:pPr>
            <w:r>
              <w:rPr>
                <w:color w:val="000000"/>
                <w:sz w:val="18"/>
                <w:szCs w:val="18"/>
              </w:rPr>
              <w:t>应付托管费</w:t>
            </w:r>
          </w:p>
        </w:tc>
        <w:tc>
          <w:tcPr>
            <w:tcW w:w="1701" w:type="dxa"/>
            <w:vAlign w:val="center"/>
          </w:tcPr>
          <w:p w14:paraId="49D804B1" w14:textId="77777777" w:rsidR="00BA6C77" w:rsidRDefault="00737A0A">
            <w:pPr>
              <w:jc w:val="right"/>
            </w:pPr>
            <w:r>
              <w:rPr>
                <w:color w:val="000000"/>
                <w:sz w:val="18"/>
                <w:szCs w:val="18"/>
              </w:rPr>
              <w:t>-</w:t>
            </w:r>
          </w:p>
        </w:tc>
        <w:tc>
          <w:tcPr>
            <w:tcW w:w="1701" w:type="dxa"/>
            <w:vAlign w:val="center"/>
          </w:tcPr>
          <w:p w14:paraId="7F38C706" w14:textId="77777777" w:rsidR="00BA6C77" w:rsidRDefault="00737A0A">
            <w:pPr>
              <w:jc w:val="right"/>
            </w:pPr>
            <w:r>
              <w:rPr>
                <w:color w:val="000000"/>
                <w:sz w:val="18"/>
                <w:szCs w:val="18"/>
              </w:rPr>
              <w:t>-</w:t>
            </w:r>
          </w:p>
        </w:tc>
        <w:tc>
          <w:tcPr>
            <w:tcW w:w="1559" w:type="dxa"/>
            <w:vAlign w:val="center"/>
          </w:tcPr>
          <w:p w14:paraId="40383162" w14:textId="77777777" w:rsidR="00BA6C77" w:rsidRDefault="00737A0A">
            <w:pPr>
              <w:jc w:val="right"/>
            </w:pPr>
            <w:r>
              <w:rPr>
                <w:color w:val="000000"/>
                <w:sz w:val="18"/>
                <w:szCs w:val="18"/>
              </w:rPr>
              <w:t>-</w:t>
            </w:r>
          </w:p>
        </w:tc>
        <w:tc>
          <w:tcPr>
            <w:tcW w:w="1559" w:type="dxa"/>
            <w:vAlign w:val="center"/>
          </w:tcPr>
          <w:p w14:paraId="46CB4E59" w14:textId="77777777" w:rsidR="00BA6C77" w:rsidRDefault="00737A0A">
            <w:pPr>
              <w:jc w:val="right"/>
            </w:pPr>
            <w:r>
              <w:rPr>
                <w:color w:val="000000"/>
                <w:sz w:val="18"/>
                <w:szCs w:val="18"/>
              </w:rPr>
              <w:t>34,333.28</w:t>
            </w:r>
          </w:p>
        </w:tc>
        <w:tc>
          <w:tcPr>
            <w:tcW w:w="1301" w:type="dxa"/>
            <w:vAlign w:val="center"/>
          </w:tcPr>
          <w:p w14:paraId="00898CB2" w14:textId="77777777" w:rsidR="00BA6C77" w:rsidRDefault="00737A0A">
            <w:pPr>
              <w:jc w:val="right"/>
            </w:pPr>
            <w:r>
              <w:rPr>
                <w:color w:val="000000"/>
                <w:sz w:val="18"/>
                <w:szCs w:val="18"/>
              </w:rPr>
              <w:t>34,333.28</w:t>
            </w:r>
          </w:p>
        </w:tc>
      </w:tr>
      <w:tr w:rsidR="00BA6C77" w14:paraId="53B95B31" w14:textId="77777777">
        <w:trPr>
          <w:jc w:val="center"/>
        </w:trPr>
        <w:tc>
          <w:tcPr>
            <w:tcW w:w="1588" w:type="dxa"/>
            <w:vAlign w:val="center"/>
          </w:tcPr>
          <w:p w14:paraId="3A9F5DE9" w14:textId="77777777" w:rsidR="00BA6C77" w:rsidRDefault="00737A0A">
            <w:pPr>
              <w:jc w:val="center"/>
            </w:pPr>
            <w:r>
              <w:rPr>
                <w:color w:val="000000"/>
                <w:sz w:val="18"/>
                <w:szCs w:val="18"/>
              </w:rPr>
              <w:t>应付交易费用</w:t>
            </w:r>
          </w:p>
        </w:tc>
        <w:tc>
          <w:tcPr>
            <w:tcW w:w="1701" w:type="dxa"/>
            <w:vAlign w:val="center"/>
          </w:tcPr>
          <w:p w14:paraId="0EE28791" w14:textId="77777777" w:rsidR="00BA6C77" w:rsidRDefault="00737A0A">
            <w:pPr>
              <w:jc w:val="right"/>
            </w:pPr>
            <w:r>
              <w:rPr>
                <w:color w:val="000000"/>
                <w:sz w:val="18"/>
                <w:szCs w:val="18"/>
              </w:rPr>
              <w:t>-</w:t>
            </w:r>
          </w:p>
        </w:tc>
        <w:tc>
          <w:tcPr>
            <w:tcW w:w="1701" w:type="dxa"/>
            <w:vAlign w:val="center"/>
          </w:tcPr>
          <w:p w14:paraId="237789F0" w14:textId="77777777" w:rsidR="00BA6C77" w:rsidRDefault="00737A0A">
            <w:pPr>
              <w:jc w:val="right"/>
            </w:pPr>
            <w:r>
              <w:rPr>
                <w:color w:val="000000"/>
                <w:sz w:val="18"/>
                <w:szCs w:val="18"/>
              </w:rPr>
              <w:t>-</w:t>
            </w:r>
          </w:p>
        </w:tc>
        <w:tc>
          <w:tcPr>
            <w:tcW w:w="1559" w:type="dxa"/>
            <w:vAlign w:val="center"/>
          </w:tcPr>
          <w:p w14:paraId="3BF381DF" w14:textId="77777777" w:rsidR="00BA6C77" w:rsidRDefault="00737A0A">
            <w:pPr>
              <w:jc w:val="right"/>
            </w:pPr>
            <w:r>
              <w:rPr>
                <w:color w:val="000000"/>
                <w:sz w:val="18"/>
                <w:szCs w:val="18"/>
              </w:rPr>
              <w:t>-</w:t>
            </w:r>
          </w:p>
        </w:tc>
        <w:tc>
          <w:tcPr>
            <w:tcW w:w="1559" w:type="dxa"/>
            <w:vAlign w:val="center"/>
          </w:tcPr>
          <w:p w14:paraId="07CA1F02" w14:textId="77777777" w:rsidR="00BA6C77" w:rsidRDefault="00737A0A">
            <w:pPr>
              <w:jc w:val="right"/>
            </w:pPr>
            <w:r>
              <w:rPr>
                <w:color w:val="000000"/>
                <w:sz w:val="18"/>
                <w:szCs w:val="18"/>
              </w:rPr>
              <w:t>5,029.38</w:t>
            </w:r>
          </w:p>
        </w:tc>
        <w:tc>
          <w:tcPr>
            <w:tcW w:w="1301" w:type="dxa"/>
            <w:vAlign w:val="center"/>
          </w:tcPr>
          <w:p w14:paraId="70143EC7" w14:textId="77777777" w:rsidR="00BA6C77" w:rsidRDefault="00737A0A">
            <w:pPr>
              <w:jc w:val="right"/>
            </w:pPr>
            <w:r>
              <w:rPr>
                <w:color w:val="000000"/>
                <w:sz w:val="18"/>
                <w:szCs w:val="18"/>
              </w:rPr>
              <w:t>5,029.38</w:t>
            </w:r>
          </w:p>
        </w:tc>
      </w:tr>
      <w:tr w:rsidR="00BA6C77" w14:paraId="0D89026B" w14:textId="77777777">
        <w:trPr>
          <w:jc w:val="center"/>
        </w:trPr>
        <w:tc>
          <w:tcPr>
            <w:tcW w:w="1588" w:type="dxa"/>
            <w:vAlign w:val="center"/>
          </w:tcPr>
          <w:p w14:paraId="08EC4D3B" w14:textId="77777777" w:rsidR="00BA6C77" w:rsidRDefault="00737A0A">
            <w:pPr>
              <w:jc w:val="center"/>
            </w:pPr>
            <w:r>
              <w:rPr>
                <w:color w:val="000000"/>
                <w:sz w:val="18"/>
                <w:szCs w:val="18"/>
              </w:rPr>
              <w:t>应交税费</w:t>
            </w:r>
          </w:p>
        </w:tc>
        <w:tc>
          <w:tcPr>
            <w:tcW w:w="1701" w:type="dxa"/>
            <w:vAlign w:val="center"/>
          </w:tcPr>
          <w:p w14:paraId="6C5B8F85" w14:textId="77777777" w:rsidR="00BA6C77" w:rsidRDefault="00737A0A">
            <w:pPr>
              <w:jc w:val="right"/>
            </w:pPr>
            <w:r>
              <w:rPr>
                <w:color w:val="000000"/>
                <w:sz w:val="18"/>
                <w:szCs w:val="18"/>
              </w:rPr>
              <w:t>-</w:t>
            </w:r>
          </w:p>
        </w:tc>
        <w:tc>
          <w:tcPr>
            <w:tcW w:w="1701" w:type="dxa"/>
            <w:vAlign w:val="center"/>
          </w:tcPr>
          <w:p w14:paraId="0F9DDF46" w14:textId="77777777" w:rsidR="00BA6C77" w:rsidRDefault="00737A0A">
            <w:pPr>
              <w:jc w:val="right"/>
            </w:pPr>
            <w:r>
              <w:rPr>
                <w:color w:val="000000"/>
                <w:sz w:val="18"/>
                <w:szCs w:val="18"/>
              </w:rPr>
              <w:t>-</w:t>
            </w:r>
          </w:p>
        </w:tc>
        <w:tc>
          <w:tcPr>
            <w:tcW w:w="1559" w:type="dxa"/>
            <w:vAlign w:val="center"/>
          </w:tcPr>
          <w:p w14:paraId="368B40F2" w14:textId="77777777" w:rsidR="00BA6C77" w:rsidRDefault="00737A0A">
            <w:pPr>
              <w:jc w:val="right"/>
            </w:pPr>
            <w:r>
              <w:rPr>
                <w:color w:val="000000"/>
                <w:sz w:val="18"/>
                <w:szCs w:val="18"/>
              </w:rPr>
              <w:t>-</w:t>
            </w:r>
          </w:p>
        </w:tc>
        <w:tc>
          <w:tcPr>
            <w:tcW w:w="1559" w:type="dxa"/>
            <w:vAlign w:val="center"/>
          </w:tcPr>
          <w:p w14:paraId="17474674" w14:textId="77777777" w:rsidR="00BA6C77" w:rsidRDefault="00737A0A">
            <w:pPr>
              <w:jc w:val="right"/>
            </w:pPr>
            <w:r>
              <w:rPr>
                <w:color w:val="000000"/>
                <w:sz w:val="18"/>
                <w:szCs w:val="18"/>
              </w:rPr>
              <w:t>570,143.97</w:t>
            </w:r>
          </w:p>
        </w:tc>
        <w:tc>
          <w:tcPr>
            <w:tcW w:w="1301" w:type="dxa"/>
            <w:vAlign w:val="center"/>
          </w:tcPr>
          <w:p w14:paraId="24668F02" w14:textId="77777777" w:rsidR="00BA6C77" w:rsidRDefault="00737A0A">
            <w:pPr>
              <w:jc w:val="right"/>
            </w:pPr>
            <w:r>
              <w:rPr>
                <w:color w:val="000000"/>
                <w:sz w:val="18"/>
                <w:szCs w:val="18"/>
              </w:rPr>
              <w:t>570,143.97</w:t>
            </w:r>
          </w:p>
        </w:tc>
      </w:tr>
      <w:tr w:rsidR="00BA6C77" w14:paraId="2FF39C44" w14:textId="77777777">
        <w:trPr>
          <w:jc w:val="center"/>
        </w:trPr>
        <w:tc>
          <w:tcPr>
            <w:tcW w:w="1588" w:type="dxa"/>
            <w:vAlign w:val="center"/>
          </w:tcPr>
          <w:p w14:paraId="5C2E694F" w14:textId="77777777" w:rsidR="00BA6C77" w:rsidRDefault="00737A0A">
            <w:pPr>
              <w:jc w:val="center"/>
            </w:pPr>
            <w:r>
              <w:rPr>
                <w:color w:val="000000"/>
                <w:sz w:val="18"/>
                <w:szCs w:val="18"/>
              </w:rPr>
              <w:t>应付利息</w:t>
            </w:r>
          </w:p>
        </w:tc>
        <w:tc>
          <w:tcPr>
            <w:tcW w:w="1701" w:type="dxa"/>
            <w:vAlign w:val="center"/>
          </w:tcPr>
          <w:p w14:paraId="7B8ADC81" w14:textId="77777777" w:rsidR="00BA6C77" w:rsidRDefault="00737A0A">
            <w:pPr>
              <w:jc w:val="right"/>
            </w:pPr>
            <w:r>
              <w:rPr>
                <w:color w:val="000000"/>
                <w:sz w:val="18"/>
                <w:szCs w:val="18"/>
              </w:rPr>
              <w:t>-</w:t>
            </w:r>
          </w:p>
        </w:tc>
        <w:tc>
          <w:tcPr>
            <w:tcW w:w="1701" w:type="dxa"/>
            <w:vAlign w:val="center"/>
          </w:tcPr>
          <w:p w14:paraId="193A34C8" w14:textId="77777777" w:rsidR="00BA6C77" w:rsidRDefault="00737A0A">
            <w:pPr>
              <w:jc w:val="right"/>
            </w:pPr>
            <w:r>
              <w:rPr>
                <w:color w:val="000000"/>
                <w:sz w:val="18"/>
                <w:szCs w:val="18"/>
              </w:rPr>
              <w:t>-</w:t>
            </w:r>
          </w:p>
        </w:tc>
        <w:tc>
          <w:tcPr>
            <w:tcW w:w="1559" w:type="dxa"/>
            <w:vAlign w:val="center"/>
          </w:tcPr>
          <w:p w14:paraId="69079021" w14:textId="77777777" w:rsidR="00BA6C77" w:rsidRDefault="00737A0A">
            <w:pPr>
              <w:jc w:val="right"/>
            </w:pPr>
            <w:r>
              <w:rPr>
                <w:color w:val="000000"/>
                <w:sz w:val="18"/>
                <w:szCs w:val="18"/>
              </w:rPr>
              <w:t>-</w:t>
            </w:r>
          </w:p>
        </w:tc>
        <w:tc>
          <w:tcPr>
            <w:tcW w:w="1559" w:type="dxa"/>
            <w:vAlign w:val="center"/>
          </w:tcPr>
          <w:p w14:paraId="62313A06" w14:textId="77777777" w:rsidR="00BA6C77" w:rsidRDefault="00737A0A">
            <w:pPr>
              <w:jc w:val="right"/>
            </w:pPr>
            <w:r>
              <w:rPr>
                <w:color w:val="000000"/>
                <w:sz w:val="18"/>
                <w:szCs w:val="18"/>
              </w:rPr>
              <w:t>-8,200.87</w:t>
            </w:r>
          </w:p>
        </w:tc>
        <w:tc>
          <w:tcPr>
            <w:tcW w:w="1301" w:type="dxa"/>
            <w:vAlign w:val="center"/>
          </w:tcPr>
          <w:p w14:paraId="158BD192" w14:textId="77777777" w:rsidR="00BA6C77" w:rsidRDefault="00737A0A">
            <w:pPr>
              <w:jc w:val="right"/>
            </w:pPr>
            <w:r>
              <w:rPr>
                <w:color w:val="000000"/>
                <w:sz w:val="18"/>
                <w:szCs w:val="18"/>
              </w:rPr>
              <w:t>-8,200.87</w:t>
            </w:r>
          </w:p>
        </w:tc>
      </w:tr>
      <w:tr w:rsidR="00BA6C77" w14:paraId="00BDAEC9" w14:textId="77777777">
        <w:trPr>
          <w:jc w:val="center"/>
        </w:trPr>
        <w:tc>
          <w:tcPr>
            <w:tcW w:w="1588" w:type="dxa"/>
            <w:vAlign w:val="center"/>
          </w:tcPr>
          <w:p w14:paraId="2FBEA875" w14:textId="77777777" w:rsidR="00BA6C77" w:rsidRDefault="00737A0A">
            <w:pPr>
              <w:jc w:val="center"/>
            </w:pPr>
            <w:r>
              <w:rPr>
                <w:color w:val="000000"/>
                <w:sz w:val="18"/>
                <w:szCs w:val="18"/>
              </w:rPr>
              <w:t>其他负债</w:t>
            </w:r>
          </w:p>
        </w:tc>
        <w:tc>
          <w:tcPr>
            <w:tcW w:w="1701" w:type="dxa"/>
            <w:vAlign w:val="center"/>
          </w:tcPr>
          <w:p w14:paraId="40515C7B" w14:textId="77777777" w:rsidR="00BA6C77" w:rsidRDefault="00737A0A">
            <w:pPr>
              <w:jc w:val="right"/>
            </w:pPr>
            <w:r>
              <w:rPr>
                <w:color w:val="000000"/>
                <w:sz w:val="18"/>
                <w:szCs w:val="18"/>
              </w:rPr>
              <w:t>-</w:t>
            </w:r>
          </w:p>
        </w:tc>
        <w:tc>
          <w:tcPr>
            <w:tcW w:w="1701" w:type="dxa"/>
            <w:vAlign w:val="center"/>
          </w:tcPr>
          <w:p w14:paraId="0C55BB92" w14:textId="77777777" w:rsidR="00BA6C77" w:rsidRDefault="00737A0A">
            <w:pPr>
              <w:jc w:val="right"/>
            </w:pPr>
            <w:r>
              <w:rPr>
                <w:color w:val="000000"/>
                <w:sz w:val="18"/>
                <w:szCs w:val="18"/>
              </w:rPr>
              <w:t>-</w:t>
            </w:r>
          </w:p>
        </w:tc>
        <w:tc>
          <w:tcPr>
            <w:tcW w:w="1559" w:type="dxa"/>
            <w:vAlign w:val="center"/>
          </w:tcPr>
          <w:p w14:paraId="50097E32" w14:textId="77777777" w:rsidR="00BA6C77" w:rsidRDefault="00737A0A">
            <w:pPr>
              <w:jc w:val="right"/>
            </w:pPr>
            <w:r>
              <w:rPr>
                <w:color w:val="000000"/>
                <w:sz w:val="18"/>
                <w:szCs w:val="18"/>
              </w:rPr>
              <w:t>-</w:t>
            </w:r>
          </w:p>
        </w:tc>
        <w:tc>
          <w:tcPr>
            <w:tcW w:w="1559" w:type="dxa"/>
            <w:vAlign w:val="center"/>
          </w:tcPr>
          <w:p w14:paraId="173B19CF" w14:textId="77777777" w:rsidR="00BA6C77" w:rsidRDefault="00737A0A">
            <w:pPr>
              <w:jc w:val="right"/>
            </w:pPr>
            <w:r>
              <w:rPr>
                <w:color w:val="000000"/>
                <w:sz w:val="18"/>
                <w:szCs w:val="18"/>
              </w:rPr>
              <w:t>110,049.71</w:t>
            </w:r>
          </w:p>
        </w:tc>
        <w:tc>
          <w:tcPr>
            <w:tcW w:w="1301" w:type="dxa"/>
            <w:vAlign w:val="center"/>
          </w:tcPr>
          <w:p w14:paraId="5159E547" w14:textId="77777777" w:rsidR="00BA6C77" w:rsidRDefault="00737A0A">
            <w:pPr>
              <w:jc w:val="right"/>
            </w:pPr>
            <w:r>
              <w:rPr>
                <w:color w:val="000000"/>
                <w:sz w:val="18"/>
                <w:szCs w:val="18"/>
              </w:rPr>
              <w:t>110,049.71</w:t>
            </w:r>
          </w:p>
        </w:tc>
      </w:tr>
      <w:tr w:rsidR="009D361C" w:rsidRPr="0091212A" w14:paraId="0350B375" w14:textId="77777777" w:rsidTr="00907452">
        <w:trPr>
          <w:trHeight w:val="280"/>
          <w:jc w:val="center"/>
        </w:trPr>
        <w:tc>
          <w:tcPr>
            <w:tcW w:w="1588" w:type="dxa"/>
            <w:vAlign w:val="center"/>
          </w:tcPr>
          <w:p w14:paraId="07E70E45"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461B17DA"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13,800,000.00</w:t>
            </w:r>
          </w:p>
        </w:tc>
        <w:tc>
          <w:tcPr>
            <w:tcW w:w="1701" w:type="dxa"/>
            <w:vAlign w:val="center"/>
          </w:tcPr>
          <w:p w14:paraId="186EE0AD"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70ADF9CD"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5D552D13"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9,653,784.55</w:t>
            </w:r>
          </w:p>
        </w:tc>
        <w:tc>
          <w:tcPr>
            <w:tcW w:w="1301" w:type="dxa"/>
            <w:vAlign w:val="center"/>
          </w:tcPr>
          <w:p w14:paraId="27AF18A1"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23,453,784.55</w:t>
            </w:r>
          </w:p>
        </w:tc>
      </w:tr>
      <w:tr w:rsidR="009D361C" w:rsidRPr="0091212A" w14:paraId="7D64226C" w14:textId="77777777" w:rsidTr="00B053D1">
        <w:trPr>
          <w:trHeight w:val="280"/>
          <w:jc w:val="center"/>
        </w:trPr>
        <w:tc>
          <w:tcPr>
            <w:tcW w:w="1588" w:type="dxa"/>
            <w:vAlign w:val="center"/>
          </w:tcPr>
          <w:p w14:paraId="4A01303F"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2AA4C931"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133,119,941.17</w:t>
            </w:r>
          </w:p>
        </w:tc>
        <w:tc>
          <w:tcPr>
            <w:tcW w:w="1701" w:type="dxa"/>
            <w:vAlign w:val="center"/>
          </w:tcPr>
          <w:p w14:paraId="0EC7214A"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65,982,040.00</w:t>
            </w:r>
          </w:p>
        </w:tc>
        <w:tc>
          <w:tcPr>
            <w:tcW w:w="1559" w:type="dxa"/>
            <w:vAlign w:val="center"/>
          </w:tcPr>
          <w:p w14:paraId="0854C81D"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1,146,504.00</w:t>
            </w:r>
          </w:p>
        </w:tc>
        <w:tc>
          <w:tcPr>
            <w:tcW w:w="1559" w:type="dxa"/>
            <w:vAlign w:val="center"/>
          </w:tcPr>
          <w:p w14:paraId="378DA4CD"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4,343,461.47</w:t>
            </w:r>
          </w:p>
        </w:tc>
        <w:tc>
          <w:tcPr>
            <w:tcW w:w="1301" w:type="dxa"/>
            <w:vAlign w:val="center"/>
          </w:tcPr>
          <w:p w14:paraId="4FF82304"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204,591,946.64</w:t>
            </w:r>
          </w:p>
        </w:tc>
      </w:tr>
      <w:tr w:rsidR="00E64BF2" w:rsidRPr="0091212A" w14:paraId="7052F8C1" w14:textId="77777777" w:rsidTr="009D361C">
        <w:trPr>
          <w:trHeight w:val="280"/>
          <w:jc w:val="center"/>
        </w:trPr>
        <w:tc>
          <w:tcPr>
            <w:tcW w:w="1588" w:type="dxa"/>
            <w:vAlign w:val="center"/>
          </w:tcPr>
          <w:p w14:paraId="05897E80"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06C6B252" w14:textId="77777777"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0FB3A1A6"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794D1712"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1D7B0F78"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150D20E0"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33B2E048"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0A4BDFDD" w14:textId="77777777" w:rsidTr="007C2FB1">
        <w:trPr>
          <w:trHeight w:val="280"/>
          <w:jc w:val="center"/>
        </w:trPr>
        <w:tc>
          <w:tcPr>
            <w:tcW w:w="1588" w:type="dxa"/>
            <w:vAlign w:val="center"/>
          </w:tcPr>
          <w:p w14:paraId="3A1DF2B5"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29F4E77E"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3361892B"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3FD7F988"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5B8CB81D"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408004FB" w14:textId="77777777" w:rsidR="00E64BF2" w:rsidRPr="0091212A" w:rsidRDefault="00E64BF2" w:rsidP="00E536E1">
            <w:pPr>
              <w:spacing w:line="360" w:lineRule="auto"/>
              <w:jc w:val="right"/>
              <w:rPr>
                <w:rFonts w:ascii="宋体" w:hAnsi="宋体"/>
                <w:b/>
                <w:color w:val="000000"/>
                <w:szCs w:val="21"/>
              </w:rPr>
            </w:pPr>
          </w:p>
        </w:tc>
      </w:tr>
      <w:tr w:rsidR="00BA6C77" w14:paraId="451E7D23" w14:textId="77777777">
        <w:trPr>
          <w:jc w:val="center"/>
        </w:trPr>
        <w:tc>
          <w:tcPr>
            <w:tcW w:w="1588" w:type="dxa"/>
            <w:vAlign w:val="center"/>
          </w:tcPr>
          <w:p w14:paraId="1BD7CA20" w14:textId="77777777" w:rsidR="00BA6C77" w:rsidRDefault="00737A0A">
            <w:pPr>
              <w:jc w:val="center"/>
            </w:pPr>
            <w:r>
              <w:rPr>
                <w:color w:val="000000"/>
                <w:sz w:val="18"/>
                <w:szCs w:val="18"/>
              </w:rPr>
              <w:t>银行存款</w:t>
            </w:r>
          </w:p>
        </w:tc>
        <w:tc>
          <w:tcPr>
            <w:tcW w:w="1701" w:type="dxa"/>
            <w:vAlign w:val="center"/>
          </w:tcPr>
          <w:p w14:paraId="4071E0E0" w14:textId="77777777" w:rsidR="00BA6C77" w:rsidRDefault="00737A0A">
            <w:pPr>
              <w:jc w:val="right"/>
            </w:pPr>
            <w:r>
              <w:rPr>
                <w:color w:val="000000"/>
                <w:sz w:val="18"/>
                <w:szCs w:val="18"/>
              </w:rPr>
              <w:t>30,952,573.23</w:t>
            </w:r>
          </w:p>
        </w:tc>
        <w:tc>
          <w:tcPr>
            <w:tcW w:w="1701" w:type="dxa"/>
            <w:vAlign w:val="center"/>
          </w:tcPr>
          <w:p w14:paraId="6BCCD481" w14:textId="77777777" w:rsidR="00BA6C77" w:rsidRDefault="00737A0A">
            <w:pPr>
              <w:jc w:val="right"/>
            </w:pPr>
            <w:r>
              <w:rPr>
                <w:color w:val="000000"/>
                <w:sz w:val="18"/>
                <w:szCs w:val="18"/>
              </w:rPr>
              <w:t>-</w:t>
            </w:r>
          </w:p>
        </w:tc>
        <w:tc>
          <w:tcPr>
            <w:tcW w:w="1559" w:type="dxa"/>
            <w:vAlign w:val="center"/>
          </w:tcPr>
          <w:p w14:paraId="2C013E9E" w14:textId="77777777" w:rsidR="00BA6C77" w:rsidRDefault="00737A0A">
            <w:pPr>
              <w:jc w:val="right"/>
            </w:pPr>
            <w:r>
              <w:rPr>
                <w:color w:val="000000"/>
                <w:sz w:val="18"/>
                <w:szCs w:val="18"/>
              </w:rPr>
              <w:t>-</w:t>
            </w:r>
          </w:p>
        </w:tc>
        <w:tc>
          <w:tcPr>
            <w:tcW w:w="1559" w:type="dxa"/>
            <w:vAlign w:val="center"/>
          </w:tcPr>
          <w:p w14:paraId="46CC00A6" w14:textId="77777777" w:rsidR="00BA6C77" w:rsidRDefault="00737A0A">
            <w:pPr>
              <w:jc w:val="right"/>
            </w:pPr>
            <w:r>
              <w:rPr>
                <w:color w:val="000000"/>
                <w:sz w:val="18"/>
                <w:szCs w:val="18"/>
              </w:rPr>
              <w:t>-</w:t>
            </w:r>
          </w:p>
        </w:tc>
        <w:tc>
          <w:tcPr>
            <w:tcW w:w="1301" w:type="dxa"/>
            <w:vAlign w:val="center"/>
          </w:tcPr>
          <w:p w14:paraId="1B41C490" w14:textId="77777777" w:rsidR="00BA6C77" w:rsidRDefault="00737A0A">
            <w:pPr>
              <w:jc w:val="right"/>
            </w:pPr>
            <w:r>
              <w:rPr>
                <w:color w:val="000000"/>
                <w:sz w:val="18"/>
                <w:szCs w:val="18"/>
              </w:rPr>
              <w:t>30,952,573.23</w:t>
            </w:r>
          </w:p>
        </w:tc>
      </w:tr>
      <w:tr w:rsidR="00BA6C77" w14:paraId="73BDD397" w14:textId="77777777">
        <w:trPr>
          <w:jc w:val="center"/>
        </w:trPr>
        <w:tc>
          <w:tcPr>
            <w:tcW w:w="1588" w:type="dxa"/>
            <w:vAlign w:val="center"/>
          </w:tcPr>
          <w:p w14:paraId="3DB383BA" w14:textId="77777777" w:rsidR="00BA6C77" w:rsidRDefault="00737A0A">
            <w:pPr>
              <w:jc w:val="center"/>
            </w:pPr>
            <w:r>
              <w:rPr>
                <w:color w:val="000000"/>
                <w:sz w:val="18"/>
                <w:szCs w:val="18"/>
              </w:rPr>
              <w:t>结算备付金</w:t>
            </w:r>
          </w:p>
        </w:tc>
        <w:tc>
          <w:tcPr>
            <w:tcW w:w="1701" w:type="dxa"/>
            <w:vAlign w:val="center"/>
          </w:tcPr>
          <w:p w14:paraId="2AD15282" w14:textId="77777777" w:rsidR="00BA6C77" w:rsidRDefault="00737A0A">
            <w:pPr>
              <w:jc w:val="right"/>
            </w:pPr>
            <w:r>
              <w:rPr>
                <w:color w:val="000000"/>
                <w:sz w:val="18"/>
                <w:szCs w:val="18"/>
              </w:rPr>
              <w:t>1,170,535.82</w:t>
            </w:r>
          </w:p>
        </w:tc>
        <w:tc>
          <w:tcPr>
            <w:tcW w:w="1701" w:type="dxa"/>
            <w:vAlign w:val="center"/>
          </w:tcPr>
          <w:p w14:paraId="3B571A32" w14:textId="77777777" w:rsidR="00BA6C77" w:rsidRDefault="00737A0A">
            <w:pPr>
              <w:jc w:val="right"/>
            </w:pPr>
            <w:r>
              <w:rPr>
                <w:color w:val="000000"/>
                <w:sz w:val="18"/>
                <w:szCs w:val="18"/>
              </w:rPr>
              <w:t>-</w:t>
            </w:r>
          </w:p>
        </w:tc>
        <w:tc>
          <w:tcPr>
            <w:tcW w:w="1559" w:type="dxa"/>
            <w:vAlign w:val="center"/>
          </w:tcPr>
          <w:p w14:paraId="1794C942" w14:textId="77777777" w:rsidR="00BA6C77" w:rsidRDefault="00737A0A">
            <w:pPr>
              <w:jc w:val="right"/>
            </w:pPr>
            <w:r>
              <w:rPr>
                <w:color w:val="000000"/>
                <w:sz w:val="18"/>
                <w:szCs w:val="18"/>
              </w:rPr>
              <w:t>-</w:t>
            </w:r>
          </w:p>
        </w:tc>
        <w:tc>
          <w:tcPr>
            <w:tcW w:w="1559" w:type="dxa"/>
            <w:vAlign w:val="center"/>
          </w:tcPr>
          <w:p w14:paraId="41F99B54" w14:textId="77777777" w:rsidR="00BA6C77" w:rsidRDefault="00737A0A">
            <w:pPr>
              <w:jc w:val="right"/>
            </w:pPr>
            <w:r>
              <w:rPr>
                <w:color w:val="000000"/>
                <w:sz w:val="18"/>
                <w:szCs w:val="18"/>
              </w:rPr>
              <w:t>-</w:t>
            </w:r>
          </w:p>
        </w:tc>
        <w:tc>
          <w:tcPr>
            <w:tcW w:w="1301" w:type="dxa"/>
            <w:vAlign w:val="center"/>
          </w:tcPr>
          <w:p w14:paraId="1FC8C1C1" w14:textId="77777777" w:rsidR="00BA6C77" w:rsidRDefault="00737A0A">
            <w:pPr>
              <w:jc w:val="right"/>
            </w:pPr>
            <w:r>
              <w:rPr>
                <w:color w:val="000000"/>
                <w:sz w:val="18"/>
                <w:szCs w:val="18"/>
              </w:rPr>
              <w:t>1,170,535.82</w:t>
            </w:r>
          </w:p>
        </w:tc>
      </w:tr>
      <w:tr w:rsidR="00BA6C77" w14:paraId="2C65E118" w14:textId="77777777">
        <w:trPr>
          <w:jc w:val="center"/>
        </w:trPr>
        <w:tc>
          <w:tcPr>
            <w:tcW w:w="1588" w:type="dxa"/>
            <w:vAlign w:val="center"/>
          </w:tcPr>
          <w:p w14:paraId="546B36D3" w14:textId="77777777" w:rsidR="00BA6C77" w:rsidRDefault="00737A0A">
            <w:pPr>
              <w:jc w:val="center"/>
            </w:pPr>
            <w:r>
              <w:rPr>
                <w:color w:val="000000"/>
                <w:sz w:val="18"/>
                <w:szCs w:val="18"/>
              </w:rPr>
              <w:t>存出保证金</w:t>
            </w:r>
          </w:p>
        </w:tc>
        <w:tc>
          <w:tcPr>
            <w:tcW w:w="1701" w:type="dxa"/>
            <w:vAlign w:val="center"/>
          </w:tcPr>
          <w:p w14:paraId="302316F1" w14:textId="77777777" w:rsidR="00BA6C77" w:rsidRDefault="00737A0A">
            <w:pPr>
              <w:jc w:val="right"/>
            </w:pPr>
            <w:r>
              <w:rPr>
                <w:color w:val="000000"/>
                <w:sz w:val="18"/>
                <w:szCs w:val="18"/>
              </w:rPr>
              <w:t>13,051.91</w:t>
            </w:r>
          </w:p>
        </w:tc>
        <w:tc>
          <w:tcPr>
            <w:tcW w:w="1701" w:type="dxa"/>
            <w:vAlign w:val="center"/>
          </w:tcPr>
          <w:p w14:paraId="4D33F0AB" w14:textId="77777777" w:rsidR="00BA6C77" w:rsidRDefault="00737A0A">
            <w:pPr>
              <w:jc w:val="right"/>
            </w:pPr>
            <w:r>
              <w:rPr>
                <w:color w:val="000000"/>
                <w:sz w:val="18"/>
                <w:szCs w:val="18"/>
              </w:rPr>
              <w:t>-</w:t>
            </w:r>
          </w:p>
        </w:tc>
        <w:tc>
          <w:tcPr>
            <w:tcW w:w="1559" w:type="dxa"/>
            <w:vAlign w:val="center"/>
          </w:tcPr>
          <w:p w14:paraId="5CA4B725" w14:textId="77777777" w:rsidR="00BA6C77" w:rsidRDefault="00737A0A">
            <w:pPr>
              <w:jc w:val="right"/>
            </w:pPr>
            <w:r>
              <w:rPr>
                <w:color w:val="000000"/>
                <w:sz w:val="18"/>
                <w:szCs w:val="18"/>
              </w:rPr>
              <w:t>-</w:t>
            </w:r>
          </w:p>
        </w:tc>
        <w:tc>
          <w:tcPr>
            <w:tcW w:w="1559" w:type="dxa"/>
            <w:vAlign w:val="center"/>
          </w:tcPr>
          <w:p w14:paraId="3612FD47" w14:textId="77777777" w:rsidR="00BA6C77" w:rsidRDefault="00737A0A">
            <w:pPr>
              <w:jc w:val="right"/>
            </w:pPr>
            <w:r>
              <w:rPr>
                <w:color w:val="000000"/>
                <w:sz w:val="18"/>
                <w:szCs w:val="18"/>
              </w:rPr>
              <w:t>-</w:t>
            </w:r>
          </w:p>
        </w:tc>
        <w:tc>
          <w:tcPr>
            <w:tcW w:w="1301" w:type="dxa"/>
            <w:vAlign w:val="center"/>
          </w:tcPr>
          <w:p w14:paraId="118B69C8" w14:textId="77777777" w:rsidR="00BA6C77" w:rsidRDefault="00737A0A">
            <w:pPr>
              <w:jc w:val="right"/>
            </w:pPr>
            <w:r>
              <w:rPr>
                <w:color w:val="000000"/>
                <w:sz w:val="18"/>
                <w:szCs w:val="18"/>
              </w:rPr>
              <w:t>13,051.91</w:t>
            </w:r>
          </w:p>
        </w:tc>
      </w:tr>
      <w:tr w:rsidR="00BA6C77" w14:paraId="60DEB3D0" w14:textId="77777777">
        <w:trPr>
          <w:jc w:val="center"/>
        </w:trPr>
        <w:tc>
          <w:tcPr>
            <w:tcW w:w="1588" w:type="dxa"/>
            <w:vAlign w:val="center"/>
          </w:tcPr>
          <w:p w14:paraId="5B791B7A" w14:textId="77777777" w:rsidR="00BA6C77" w:rsidRDefault="00737A0A">
            <w:pPr>
              <w:jc w:val="center"/>
            </w:pPr>
            <w:r>
              <w:rPr>
                <w:color w:val="000000"/>
                <w:sz w:val="18"/>
                <w:szCs w:val="18"/>
              </w:rPr>
              <w:t>交易性金融资产</w:t>
            </w:r>
          </w:p>
        </w:tc>
        <w:tc>
          <w:tcPr>
            <w:tcW w:w="1701" w:type="dxa"/>
            <w:vAlign w:val="center"/>
          </w:tcPr>
          <w:p w14:paraId="501FF548" w14:textId="77777777" w:rsidR="00BA6C77" w:rsidRDefault="00737A0A">
            <w:pPr>
              <w:jc w:val="right"/>
            </w:pPr>
            <w:r>
              <w:rPr>
                <w:color w:val="000000"/>
                <w:sz w:val="18"/>
                <w:szCs w:val="18"/>
              </w:rPr>
              <w:t>86,373,700.00</w:t>
            </w:r>
          </w:p>
        </w:tc>
        <w:tc>
          <w:tcPr>
            <w:tcW w:w="1701" w:type="dxa"/>
            <w:vAlign w:val="center"/>
          </w:tcPr>
          <w:p w14:paraId="75119C73" w14:textId="77777777" w:rsidR="00BA6C77" w:rsidRDefault="00737A0A">
            <w:pPr>
              <w:jc w:val="right"/>
            </w:pPr>
            <w:r>
              <w:rPr>
                <w:color w:val="000000"/>
                <w:sz w:val="18"/>
                <w:szCs w:val="18"/>
              </w:rPr>
              <w:t>118,755,957.84</w:t>
            </w:r>
          </w:p>
        </w:tc>
        <w:tc>
          <w:tcPr>
            <w:tcW w:w="1559" w:type="dxa"/>
            <w:vAlign w:val="center"/>
          </w:tcPr>
          <w:p w14:paraId="3FABEB0D" w14:textId="77777777" w:rsidR="00BA6C77" w:rsidRDefault="00737A0A">
            <w:pPr>
              <w:jc w:val="right"/>
            </w:pPr>
            <w:r>
              <w:rPr>
                <w:color w:val="000000"/>
                <w:sz w:val="18"/>
                <w:szCs w:val="18"/>
              </w:rPr>
              <w:t>4,743,090.00</w:t>
            </w:r>
          </w:p>
        </w:tc>
        <w:tc>
          <w:tcPr>
            <w:tcW w:w="1559" w:type="dxa"/>
            <w:vAlign w:val="center"/>
          </w:tcPr>
          <w:p w14:paraId="4165348E" w14:textId="77777777" w:rsidR="00BA6C77" w:rsidRDefault="00737A0A">
            <w:pPr>
              <w:jc w:val="right"/>
            </w:pPr>
            <w:r>
              <w:rPr>
                <w:color w:val="000000"/>
                <w:sz w:val="18"/>
                <w:szCs w:val="18"/>
              </w:rPr>
              <w:t>-</w:t>
            </w:r>
          </w:p>
        </w:tc>
        <w:tc>
          <w:tcPr>
            <w:tcW w:w="1301" w:type="dxa"/>
            <w:vAlign w:val="center"/>
          </w:tcPr>
          <w:p w14:paraId="629DF577" w14:textId="77777777" w:rsidR="00BA6C77" w:rsidRDefault="00737A0A">
            <w:pPr>
              <w:jc w:val="right"/>
            </w:pPr>
            <w:r>
              <w:rPr>
                <w:color w:val="000000"/>
                <w:sz w:val="18"/>
                <w:szCs w:val="18"/>
              </w:rPr>
              <w:t>209,872,747.84</w:t>
            </w:r>
          </w:p>
        </w:tc>
      </w:tr>
      <w:tr w:rsidR="00BA6C77" w14:paraId="1899F31D" w14:textId="77777777">
        <w:trPr>
          <w:jc w:val="center"/>
        </w:trPr>
        <w:tc>
          <w:tcPr>
            <w:tcW w:w="1588" w:type="dxa"/>
            <w:vAlign w:val="center"/>
          </w:tcPr>
          <w:p w14:paraId="5AA52DBE" w14:textId="77777777" w:rsidR="00BA6C77" w:rsidRDefault="00737A0A">
            <w:pPr>
              <w:jc w:val="center"/>
            </w:pPr>
            <w:r>
              <w:rPr>
                <w:color w:val="000000"/>
                <w:sz w:val="18"/>
                <w:szCs w:val="18"/>
              </w:rPr>
              <w:t>应收利息</w:t>
            </w:r>
          </w:p>
        </w:tc>
        <w:tc>
          <w:tcPr>
            <w:tcW w:w="1701" w:type="dxa"/>
            <w:vAlign w:val="center"/>
          </w:tcPr>
          <w:p w14:paraId="0DD8C38B" w14:textId="77777777" w:rsidR="00BA6C77" w:rsidRDefault="00737A0A">
            <w:pPr>
              <w:jc w:val="right"/>
            </w:pPr>
            <w:r>
              <w:rPr>
                <w:color w:val="000000"/>
                <w:sz w:val="18"/>
                <w:szCs w:val="18"/>
              </w:rPr>
              <w:t>-</w:t>
            </w:r>
          </w:p>
        </w:tc>
        <w:tc>
          <w:tcPr>
            <w:tcW w:w="1701" w:type="dxa"/>
            <w:vAlign w:val="center"/>
          </w:tcPr>
          <w:p w14:paraId="4FD26617" w14:textId="77777777" w:rsidR="00BA6C77" w:rsidRDefault="00737A0A">
            <w:pPr>
              <w:jc w:val="right"/>
            </w:pPr>
            <w:r>
              <w:rPr>
                <w:color w:val="000000"/>
                <w:sz w:val="18"/>
                <w:szCs w:val="18"/>
              </w:rPr>
              <w:t>-</w:t>
            </w:r>
          </w:p>
        </w:tc>
        <w:tc>
          <w:tcPr>
            <w:tcW w:w="1559" w:type="dxa"/>
            <w:vAlign w:val="center"/>
          </w:tcPr>
          <w:p w14:paraId="55A35BD8" w14:textId="77777777" w:rsidR="00BA6C77" w:rsidRDefault="00737A0A">
            <w:pPr>
              <w:jc w:val="right"/>
            </w:pPr>
            <w:r>
              <w:rPr>
                <w:color w:val="000000"/>
                <w:sz w:val="18"/>
                <w:szCs w:val="18"/>
              </w:rPr>
              <w:t>-</w:t>
            </w:r>
          </w:p>
        </w:tc>
        <w:tc>
          <w:tcPr>
            <w:tcW w:w="1559" w:type="dxa"/>
            <w:vAlign w:val="center"/>
          </w:tcPr>
          <w:p w14:paraId="77073EFD" w14:textId="77777777" w:rsidR="00BA6C77" w:rsidRDefault="00737A0A">
            <w:pPr>
              <w:jc w:val="right"/>
            </w:pPr>
            <w:r>
              <w:rPr>
                <w:color w:val="000000"/>
                <w:sz w:val="18"/>
                <w:szCs w:val="18"/>
              </w:rPr>
              <w:t>4,417,392.83</w:t>
            </w:r>
          </w:p>
        </w:tc>
        <w:tc>
          <w:tcPr>
            <w:tcW w:w="1301" w:type="dxa"/>
            <w:vAlign w:val="center"/>
          </w:tcPr>
          <w:p w14:paraId="6C0861B9" w14:textId="77777777" w:rsidR="00BA6C77" w:rsidRDefault="00737A0A">
            <w:pPr>
              <w:jc w:val="right"/>
            </w:pPr>
            <w:r>
              <w:rPr>
                <w:color w:val="000000"/>
                <w:sz w:val="18"/>
                <w:szCs w:val="18"/>
              </w:rPr>
              <w:t>4,417,392.83</w:t>
            </w:r>
          </w:p>
        </w:tc>
      </w:tr>
      <w:tr w:rsidR="00BA6C77" w14:paraId="7B7ED2B4" w14:textId="77777777">
        <w:trPr>
          <w:jc w:val="center"/>
        </w:trPr>
        <w:tc>
          <w:tcPr>
            <w:tcW w:w="1588" w:type="dxa"/>
            <w:vAlign w:val="center"/>
          </w:tcPr>
          <w:p w14:paraId="65107194" w14:textId="77777777" w:rsidR="00BA6C77" w:rsidRDefault="00737A0A">
            <w:pPr>
              <w:jc w:val="center"/>
            </w:pPr>
            <w:r>
              <w:rPr>
                <w:color w:val="000000"/>
                <w:sz w:val="18"/>
                <w:szCs w:val="18"/>
              </w:rPr>
              <w:t>应收申购款</w:t>
            </w:r>
          </w:p>
        </w:tc>
        <w:tc>
          <w:tcPr>
            <w:tcW w:w="1701" w:type="dxa"/>
            <w:vAlign w:val="center"/>
          </w:tcPr>
          <w:p w14:paraId="42E236FF" w14:textId="77777777" w:rsidR="00BA6C77" w:rsidRDefault="00737A0A">
            <w:pPr>
              <w:jc w:val="right"/>
            </w:pPr>
            <w:r>
              <w:rPr>
                <w:color w:val="000000"/>
                <w:sz w:val="18"/>
                <w:szCs w:val="18"/>
              </w:rPr>
              <w:t>-</w:t>
            </w:r>
          </w:p>
        </w:tc>
        <w:tc>
          <w:tcPr>
            <w:tcW w:w="1701" w:type="dxa"/>
            <w:vAlign w:val="center"/>
          </w:tcPr>
          <w:p w14:paraId="7B64B49E" w14:textId="77777777" w:rsidR="00BA6C77" w:rsidRDefault="00737A0A">
            <w:pPr>
              <w:jc w:val="right"/>
            </w:pPr>
            <w:r>
              <w:rPr>
                <w:color w:val="000000"/>
                <w:sz w:val="18"/>
                <w:szCs w:val="18"/>
              </w:rPr>
              <w:t>-</w:t>
            </w:r>
          </w:p>
        </w:tc>
        <w:tc>
          <w:tcPr>
            <w:tcW w:w="1559" w:type="dxa"/>
            <w:vAlign w:val="center"/>
          </w:tcPr>
          <w:p w14:paraId="61720563" w14:textId="77777777" w:rsidR="00BA6C77" w:rsidRDefault="00737A0A">
            <w:pPr>
              <w:jc w:val="right"/>
            </w:pPr>
            <w:r>
              <w:rPr>
                <w:color w:val="000000"/>
                <w:sz w:val="18"/>
                <w:szCs w:val="18"/>
              </w:rPr>
              <w:t>-</w:t>
            </w:r>
          </w:p>
        </w:tc>
        <w:tc>
          <w:tcPr>
            <w:tcW w:w="1559" w:type="dxa"/>
            <w:vAlign w:val="center"/>
          </w:tcPr>
          <w:p w14:paraId="6E4587B2" w14:textId="77777777" w:rsidR="00BA6C77" w:rsidRDefault="00737A0A">
            <w:pPr>
              <w:jc w:val="right"/>
            </w:pPr>
            <w:r>
              <w:rPr>
                <w:color w:val="000000"/>
                <w:sz w:val="18"/>
                <w:szCs w:val="18"/>
              </w:rPr>
              <w:t>2,743.36</w:t>
            </w:r>
          </w:p>
        </w:tc>
        <w:tc>
          <w:tcPr>
            <w:tcW w:w="1301" w:type="dxa"/>
            <w:vAlign w:val="center"/>
          </w:tcPr>
          <w:p w14:paraId="7C73A49B" w14:textId="77777777" w:rsidR="00BA6C77" w:rsidRDefault="00737A0A">
            <w:pPr>
              <w:jc w:val="right"/>
            </w:pPr>
            <w:r>
              <w:rPr>
                <w:color w:val="000000"/>
                <w:sz w:val="18"/>
                <w:szCs w:val="18"/>
              </w:rPr>
              <w:t>2,743.36</w:t>
            </w:r>
          </w:p>
        </w:tc>
      </w:tr>
      <w:tr w:rsidR="00E64BF2" w:rsidRPr="00FF7CE7" w14:paraId="087A61E9" w14:textId="77777777" w:rsidTr="00B053D1">
        <w:trPr>
          <w:trHeight w:val="280"/>
          <w:jc w:val="center"/>
        </w:trPr>
        <w:tc>
          <w:tcPr>
            <w:tcW w:w="1588" w:type="dxa"/>
            <w:vAlign w:val="center"/>
          </w:tcPr>
          <w:p w14:paraId="4B664218"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2D02728E" w14:textId="77777777" w:rsidR="00E64BF2" w:rsidRPr="00154F4E" w:rsidRDefault="00E64BF2" w:rsidP="00B053D1">
            <w:pPr>
              <w:spacing w:before="29" w:line="288" w:lineRule="auto"/>
              <w:jc w:val="right"/>
              <w:rPr>
                <w:sz w:val="18"/>
                <w:szCs w:val="18"/>
              </w:rPr>
            </w:pPr>
            <w:r w:rsidRPr="00154F4E">
              <w:rPr>
                <w:sz w:val="18"/>
                <w:szCs w:val="18"/>
              </w:rPr>
              <w:t>118,509,860.96</w:t>
            </w:r>
          </w:p>
        </w:tc>
        <w:tc>
          <w:tcPr>
            <w:tcW w:w="1701" w:type="dxa"/>
            <w:vAlign w:val="center"/>
          </w:tcPr>
          <w:p w14:paraId="51F17146" w14:textId="77777777" w:rsidR="00E64BF2" w:rsidRPr="00154F4E" w:rsidRDefault="00E64BF2" w:rsidP="00B053D1">
            <w:pPr>
              <w:spacing w:before="29" w:line="288" w:lineRule="auto"/>
              <w:jc w:val="right"/>
              <w:rPr>
                <w:sz w:val="18"/>
                <w:szCs w:val="18"/>
              </w:rPr>
            </w:pPr>
            <w:r w:rsidRPr="00154F4E">
              <w:rPr>
                <w:sz w:val="18"/>
                <w:szCs w:val="18"/>
              </w:rPr>
              <w:t>118,755,957.84</w:t>
            </w:r>
          </w:p>
        </w:tc>
        <w:tc>
          <w:tcPr>
            <w:tcW w:w="1559" w:type="dxa"/>
            <w:vAlign w:val="center"/>
          </w:tcPr>
          <w:p w14:paraId="36937368" w14:textId="77777777" w:rsidR="00E64BF2" w:rsidRPr="00154F4E" w:rsidRDefault="00E64BF2" w:rsidP="00B053D1">
            <w:pPr>
              <w:spacing w:before="29" w:line="288" w:lineRule="auto"/>
              <w:jc w:val="right"/>
              <w:rPr>
                <w:sz w:val="18"/>
                <w:szCs w:val="18"/>
              </w:rPr>
            </w:pPr>
            <w:r w:rsidRPr="00154F4E">
              <w:rPr>
                <w:sz w:val="18"/>
                <w:szCs w:val="18"/>
              </w:rPr>
              <w:t>4,743,090.00</w:t>
            </w:r>
          </w:p>
        </w:tc>
        <w:tc>
          <w:tcPr>
            <w:tcW w:w="1559" w:type="dxa"/>
            <w:vAlign w:val="center"/>
          </w:tcPr>
          <w:p w14:paraId="51BF229D" w14:textId="77777777" w:rsidR="00E64BF2" w:rsidRPr="00154F4E" w:rsidRDefault="00E64BF2" w:rsidP="00B053D1">
            <w:pPr>
              <w:spacing w:before="29" w:line="288" w:lineRule="auto"/>
              <w:jc w:val="right"/>
              <w:rPr>
                <w:sz w:val="18"/>
                <w:szCs w:val="18"/>
              </w:rPr>
            </w:pPr>
            <w:r w:rsidRPr="00154F4E">
              <w:rPr>
                <w:sz w:val="18"/>
                <w:szCs w:val="18"/>
              </w:rPr>
              <w:t>4,420,136.19</w:t>
            </w:r>
          </w:p>
        </w:tc>
        <w:tc>
          <w:tcPr>
            <w:tcW w:w="1301" w:type="dxa"/>
            <w:vAlign w:val="center"/>
          </w:tcPr>
          <w:p w14:paraId="2C9FC5F7" w14:textId="77777777" w:rsidR="00E64BF2" w:rsidRPr="00154F4E" w:rsidRDefault="00E64BF2" w:rsidP="00B053D1">
            <w:pPr>
              <w:spacing w:before="29" w:line="288" w:lineRule="auto"/>
              <w:jc w:val="right"/>
              <w:rPr>
                <w:sz w:val="18"/>
                <w:szCs w:val="18"/>
              </w:rPr>
            </w:pPr>
            <w:r w:rsidRPr="00154F4E">
              <w:rPr>
                <w:sz w:val="18"/>
                <w:szCs w:val="18"/>
              </w:rPr>
              <w:t>246,429,044.99</w:t>
            </w:r>
          </w:p>
        </w:tc>
      </w:tr>
      <w:tr w:rsidR="00E64BF2" w:rsidRPr="006666AF" w14:paraId="6353DF78" w14:textId="77777777" w:rsidTr="007C2FB1">
        <w:trPr>
          <w:trHeight w:val="278"/>
          <w:jc w:val="center"/>
        </w:trPr>
        <w:tc>
          <w:tcPr>
            <w:tcW w:w="1588" w:type="dxa"/>
            <w:vAlign w:val="center"/>
          </w:tcPr>
          <w:p w14:paraId="5A0ADE91"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6E093FFB"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73E8822E"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39D7249C"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0DA43EEE"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710EE429" w14:textId="77777777" w:rsidR="00E64BF2" w:rsidRPr="006666AF" w:rsidRDefault="00E64BF2" w:rsidP="00C915A6">
            <w:pPr>
              <w:spacing w:line="360" w:lineRule="auto"/>
              <w:jc w:val="right"/>
              <w:rPr>
                <w:rFonts w:ascii="宋体" w:hAnsi="宋体"/>
                <w:color w:val="000000"/>
                <w:szCs w:val="21"/>
              </w:rPr>
            </w:pPr>
          </w:p>
        </w:tc>
      </w:tr>
      <w:tr w:rsidR="00BA6C77" w14:paraId="2B560FE9" w14:textId="77777777">
        <w:trPr>
          <w:jc w:val="center"/>
        </w:trPr>
        <w:tc>
          <w:tcPr>
            <w:tcW w:w="1588" w:type="dxa"/>
            <w:vAlign w:val="center"/>
          </w:tcPr>
          <w:p w14:paraId="23B0F20F" w14:textId="77777777" w:rsidR="00BA6C77" w:rsidRDefault="00737A0A">
            <w:pPr>
              <w:jc w:val="center"/>
            </w:pPr>
            <w:r>
              <w:rPr>
                <w:color w:val="000000"/>
                <w:sz w:val="18"/>
                <w:szCs w:val="18"/>
              </w:rPr>
              <w:t>卖出回购金融资产款</w:t>
            </w:r>
          </w:p>
        </w:tc>
        <w:tc>
          <w:tcPr>
            <w:tcW w:w="1701" w:type="dxa"/>
            <w:vAlign w:val="center"/>
          </w:tcPr>
          <w:p w14:paraId="5642FFC4" w14:textId="77777777" w:rsidR="00BA6C77" w:rsidRDefault="00737A0A">
            <w:pPr>
              <w:jc w:val="right"/>
            </w:pPr>
            <w:r>
              <w:rPr>
                <w:color w:val="000000"/>
                <w:sz w:val="18"/>
                <w:szCs w:val="18"/>
              </w:rPr>
              <w:t>5,800,000.00</w:t>
            </w:r>
          </w:p>
        </w:tc>
        <w:tc>
          <w:tcPr>
            <w:tcW w:w="1701" w:type="dxa"/>
            <w:vAlign w:val="center"/>
          </w:tcPr>
          <w:p w14:paraId="635AE5A2" w14:textId="77777777" w:rsidR="00BA6C77" w:rsidRDefault="00737A0A">
            <w:pPr>
              <w:jc w:val="right"/>
            </w:pPr>
            <w:r>
              <w:rPr>
                <w:color w:val="000000"/>
                <w:sz w:val="18"/>
                <w:szCs w:val="18"/>
              </w:rPr>
              <w:t>-</w:t>
            </w:r>
          </w:p>
        </w:tc>
        <w:tc>
          <w:tcPr>
            <w:tcW w:w="1559" w:type="dxa"/>
            <w:vAlign w:val="center"/>
          </w:tcPr>
          <w:p w14:paraId="3128531E" w14:textId="77777777" w:rsidR="00BA6C77" w:rsidRDefault="00737A0A">
            <w:pPr>
              <w:jc w:val="right"/>
            </w:pPr>
            <w:r>
              <w:rPr>
                <w:color w:val="000000"/>
                <w:sz w:val="18"/>
                <w:szCs w:val="18"/>
              </w:rPr>
              <w:t>-</w:t>
            </w:r>
          </w:p>
        </w:tc>
        <w:tc>
          <w:tcPr>
            <w:tcW w:w="1559" w:type="dxa"/>
            <w:vAlign w:val="center"/>
          </w:tcPr>
          <w:p w14:paraId="73096283" w14:textId="77777777" w:rsidR="00BA6C77" w:rsidRDefault="00737A0A">
            <w:pPr>
              <w:jc w:val="right"/>
            </w:pPr>
            <w:r>
              <w:rPr>
                <w:color w:val="000000"/>
                <w:sz w:val="18"/>
                <w:szCs w:val="18"/>
              </w:rPr>
              <w:t>-</w:t>
            </w:r>
          </w:p>
        </w:tc>
        <w:tc>
          <w:tcPr>
            <w:tcW w:w="1301" w:type="dxa"/>
            <w:vAlign w:val="center"/>
          </w:tcPr>
          <w:p w14:paraId="4A1539C5" w14:textId="77777777" w:rsidR="00BA6C77" w:rsidRDefault="00737A0A">
            <w:pPr>
              <w:jc w:val="right"/>
            </w:pPr>
            <w:r>
              <w:rPr>
                <w:color w:val="000000"/>
                <w:sz w:val="18"/>
                <w:szCs w:val="18"/>
              </w:rPr>
              <w:t>5,800,000.00</w:t>
            </w:r>
          </w:p>
        </w:tc>
      </w:tr>
      <w:tr w:rsidR="00BA6C77" w14:paraId="3C9F6A8E" w14:textId="77777777">
        <w:trPr>
          <w:jc w:val="center"/>
        </w:trPr>
        <w:tc>
          <w:tcPr>
            <w:tcW w:w="1588" w:type="dxa"/>
            <w:vAlign w:val="center"/>
          </w:tcPr>
          <w:p w14:paraId="1FAD3337" w14:textId="77777777" w:rsidR="00BA6C77" w:rsidRDefault="00737A0A">
            <w:pPr>
              <w:jc w:val="center"/>
            </w:pPr>
            <w:r>
              <w:rPr>
                <w:color w:val="000000"/>
                <w:sz w:val="18"/>
                <w:szCs w:val="18"/>
              </w:rPr>
              <w:t>应付证券清算款</w:t>
            </w:r>
          </w:p>
        </w:tc>
        <w:tc>
          <w:tcPr>
            <w:tcW w:w="1701" w:type="dxa"/>
            <w:vAlign w:val="center"/>
          </w:tcPr>
          <w:p w14:paraId="52928917" w14:textId="77777777" w:rsidR="00BA6C77" w:rsidRDefault="00737A0A">
            <w:pPr>
              <w:jc w:val="right"/>
            </w:pPr>
            <w:r>
              <w:rPr>
                <w:color w:val="000000"/>
                <w:sz w:val="18"/>
                <w:szCs w:val="18"/>
              </w:rPr>
              <w:t>-</w:t>
            </w:r>
          </w:p>
        </w:tc>
        <w:tc>
          <w:tcPr>
            <w:tcW w:w="1701" w:type="dxa"/>
            <w:vAlign w:val="center"/>
          </w:tcPr>
          <w:p w14:paraId="5AA21577" w14:textId="77777777" w:rsidR="00BA6C77" w:rsidRDefault="00737A0A">
            <w:pPr>
              <w:jc w:val="right"/>
            </w:pPr>
            <w:r>
              <w:rPr>
                <w:color w:val="000000"/>
                <w:sz w:val="18"/>
                <w:szCs w:val="18"/>
              </w:rPr>
              <w:t>-</w:t>
            </w:r>
          </w:p>
        </w:tc>
        <w:tc>
          <w:tcPr>
            <w:tcW w:w="1559" w:type="dxa"/>
            <w:vAlign w:val="center"/>
          </w:tcPr>
          <w:p w14:paraId="171E5578" w14:textId="77777777" w:rsidR="00BA6C77" w:rsidRDefault="00737A0A">
            <w:pPr>
              <w:jc w:val="right"/>
            </w:pPr>
            <w:r>
              <w:rPr>
                <w:color w:val="000000"/>
                <w:sz w:val="18"/>
                <w:szCs w:val="18"/>
              </w:rPr>
              <w:t>-</w:t>
            </w:r>
          </w:p>
        </w:tc>
        <w:tc>
          <w:tcPr>
            <w:tcW w:w="1559" w:type="dxa"/>
            <w:vAlign w:val="center"/>
          </w:tcPr>
          <w:p w14:paraId="01C18AE7" w14:textId="77777777" w:rsidR="00BA6C77" w:rsidRDefault="00737A0A">
            <w:pPr>
              <w:jc w:val="right"/>
            </w:pPr>
            <w:r>
              <w:rPr>
                <w:color w:val="000000"/>
                <w:sz w:val="18"/>
                <w:szCs w:val="18"/>
              </w:rPr>
              <w:t>29,802,664.47</w:t>
            </w:r>
          </w:p>
        </w:tc>
        <w:tc>
          <w:tcPr>
            <w:tcW w:w="1301" w:type="dxa"/>
            <w:vAlign w:val="center"/>
          </w:tcPr>
          <w:p w14:paraId="78FA7D22" w14:textId="77777777" w:rsidR="00BA6C77" w:rsidRDefault="00737A0A">
            <w:pPr>
              <w:jc w:val="right"/>
            </w:pPr>
            <w:r>
              <w:rPr>
                <w:color w:val="000000"/>
                <w:sz w:val="18"/>
                <w:szCs w:val="18"/>
              </w:rPr>
              <w:t>29,802,664.47</w:t>
            </w:r>
          </w:p>
        </w:tc>
      </w:tr>
      <w:tr w:rsidR="00BA6C77" w14:paraId="222B703D" w14:textId="77777777">
        <w:trPr>
          <w:jc w:val="center"/>
        </w:trPr>
        <w:tc>
          <w:tcPr>
            <w:tcW w:w="1588" w:type="dxa"/>
            <w:vAlign w:val="center"/>
          </w:tcPr>
          <w:p w14:paraId="4AC7950A" w14:textId="77777777" w:rsidR="00BA6C77" w:rsidRDefault="00737A0A">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14:paraId="65AD7719" w14:textId="77777777" w:rsidR="00BA6C77" w:rsidRDefault="00737A0A">
            <w:pPr>
              <w:jc w:val="right"/>
            </w:pPr>
            <w:r>
              <w:rPr>
                <w:color w:val="000000"/>
                <w:sz w:val="18"/>
                <w:szCs w:val="18"/>
              </w:rPr>
              <w:t>-</w:t>
            </w:r>
          </w:p>
        </w:tc>
        <w:tc>
          <w:tcPr>
            <w:tcW w:w="1701" w:type="dxa"/>
            <w:vAlign w:val="center"/>
          </w:tcPr>
          <w:p w14:paraId="4ABEEB73" w14:textId="77777777" w:rsidR="00BA6C77" w:rsidRDefault="00737A0A">
            <w:pPr>
              <w:jc w:val="right"/>
            </w:pPr>
            <w:r>
              <w:rPr>
                <w:color w:val="000000"/>
                <w:sz w:val="18"/>
                <w:szCs w:val="18"/>
              </w:rPr>
              <w:t>-</w:t>
            </w:r>
          </w:p>
        </w:tc>
        <w:tc>
          <w:tcPr>
            <w:tcW w:w="1559" w:type="dxa"/>
            <w:vAlign w:val="center"/>
          </w:tcPr>
          <w:p w14:paraId="195B6DCD" w14:textId="77777777" w:rsidR="00BA6C77" w:rsidRDefault="00737A0A">
            <w:pPr>
              <w:jc w:val="right"/>
            </w:pPr>
            <w:r>
              <w:rPr>
                <w:color w:val="000000"/>
                <w:sz w:val="18"/>
                <w:szCs w:val="18"/>
              </w:rPr>
              <w:t>-</w:t>
            </w:r>
          </w:p>
        </w:tc>
        <w:tc>
          <w:tcPr>
            <w:tcW w:w="1559" w:type="dxa"/>
            <w:vAlign w:val="center"/>
          </w:tcPr>
          <w:p w14:paraId="63900ED6" w14:textId="77777777" w:rsidR="00BA6C77" w:rsidRDefault="00737A0A">
            <w:pPr>
              <w:jc w:val="right"/>
            </w:pPr>
            <w:r>
              <w:rPr>
                <w:color w:val="000000"/>
                <w:sz w:val="18"/>
                <w:szCs w:val="18"/>
              </w:rPr>
              <w:t>199,600.09</w:t>
            </w:r>
          </w:p>
        </w:tc>
        <w:tc>
          <w:tcPr>
            <w:tcW w:w="1301" w:type="dxa"/>
            <w:vAlign w:val="center"/>
          </w:tcPr>
          <w:p w14:paraId="28961EE1" w14:textId="77777777" w:rsidR="00BA6C77" w:rsidRDefault="00737A0A">
            <w:pPr>
              <w:jc w:val="right"/>
            </w:pPr>
            <w:r>
              <w:rPr>
                <w:color w:val="000000"/>
                <w:sz w:val="18"/>
                <w:szCs w:val="18"/>
              </w:rPr>
              <w:t>199,600.09</w:t>
            </w:r>
          </w:p>
        </w:tc>
      </w:tr>
      <w:tr w:rsidR="00BA6C77" w14:paraId="5A084D73" w14:textId="77777777">
        <w:trPr>
          <w:jc w:val="center"/>
        </w:trPr>
        <w:tc>
          <w:tcPr>
            <w:tcW w:w="1588" w:type="dxa"/>
            <w:vAlign w:val="center"/>
          </w:tcPr>
          <w:p w14:paraId="777D871C" w14:textId="77777777" w:rsidR="00BA6C77" w:rsidRDefault="00737A0A">
            <w:pPr>
              <w:jc w:val="center"/>
            </w:pPr>
            <w:r>
              <w:rPr>
                <w:color w:val="000000"/>
                <w:sz w:val="18"/>
                <w:szCs w:val="18"/>
              </w:rPr>
              <w:t>应付管理人报酬</w:t>
            </w:r>
          </w:p>
        </w:tc>
        <w:tc>
          <w:tcPr>
            <w:tcW w:w="1701" w:type="dxa"/>
            <w:vAlign w:val="center"/>
          </w:tcPr>
          <w:p w14:paraId="25B52ACB" w14:textId="77777777" w:rsidR="00BA6C77" w:rsidRDefault="00737A0A">
            <w:pPr>
              <w:jc w:val="right"/>
            </w:pPr>
            <w:r>
              <w:rPr>
                <w:color w:val="000000"/>
                <w:sz w:val="18"/>
                <w:szCs w:val="18"/>
              </w:rPr>
              <w:t>-</w:t>
            </w:r>
          </w:p>
        </w:tc>
        <w:tc>
          <w:tcPr>
            <w:tcW w:w="1701" w:type="dxa"/>
            <w:vAlign w:val="center"/>
          </w:tcPr>
          <w:p w14:paraId="32377DB2" w14:textId="77777777" w:rsidR="00BA6C77" w:rsidRDefault="00737A0A">
            <w:pPr>
              <w:jc w:val="right"/>
            </w:pPr>
            <w:r>
              <w:rPr>
                <w:color w:val="000000"/>
                <w:sz w:val="18"/>
                <w:szCs w:val="18"/>
              </w:rPr>
              <w:t>-</w:t>
            </w:r>
          </w:p>
        </w:tc>
        <w:tc>
          <w:tcPr>
            <w:tcW w:w="1559" w:type="dxa"/>
            <w:vAlign w:val="center"/>
          </w:tcPr>
          <w:p w14:paraId="15DDE83D" w14:textId="77777777" w:rsidR="00BA6C77" w:rsidRDefault="00737A0A">
            <w:pPr>
              <w:jc w:val="right"/>
            </w:pPr>
            <w:r>
              <w:rPr>
                <w:color w:val="000000"/>
                <w:sz w:val="18"/>
                <w:szCs w:val="18"/>
              </w:rPr>
              <w:t>-</w:t>
            </w:r>
          </w:p>
        </w:tc>
        <w:tc>
          <w:tcPr>
            <w:tcW w:w="1559" w:type="dxa"/>
            <w:vAlign w:val="center"/>
          </w:tcPr>
          <w:p w14:paraId="7D232614" w14:textId="77777777" w:rsidR="00BA6C77" w:rsidRDefault="00737A0A">
            <w:pPr>
              <w:jc w:val="right"/>
            </w:pPr>
            <w:r>
              <w:rPr>
                <w:color w:val="000000"/>
                <w:sz w:val="18"/>
                <w:szCs w:val="18"/>
              </w:rPr>
              <w:t>105,077.04</w:t>
            </w:r>
          </w:p>
        </w:tc>
        <w:tc>
          <w:tcPr>
            <w:tcW w:w="1301" w:type="dxa"/>
            <w:vAlign w:val="center"/>
          </w:tcPr>
          <w:p w14:paraId="4878B6C4" w14:textId="77777777" w:rsidR="00BA6C77" w:rsidRDefault="00737A0A">
            <w:pPr>
              <w:jc w:val="right"/>
            </w:pPr>
            <w:r>
              <w:rPr>
                <w:color w:val="000000"/>
                <w:sz w:val="18"/>
                <w:szCs w:val="18"/>
              </w:rPr>
              <w:t>105,077.04</w:t>
            </w:r>
          </w:p>
        </w:tc>
      </w:tr>
      <w:tr w:rsidR="00BA6C77" w14:paraId="10254027" w14:textId="77777777">
        <w:trPr>
          <w:jc w:val="center"/>
        </w:trPr>
        <w:tc>
          <w:tcPr>
            <w:tcW w:w="1588" w:type="dxa"/>
            <w:vAlign w:val="center"/>
          </w:tcPr>
          <w:p w14:paraId="0B90233A" w14:textId="77777777" w:rsidR="00BA6C77" w:rsidRDefault="00737A0A">
            <w:pPr>
              <w:jc w:val="center"/>
            </w:pPr>
            <w:r>
              <w:rPr>
                <w:color w:val="000000"/>
                <w:sz w:val="18"/>
                <w:szCs w:val="18"/>
              </w:rPr>
              <w:t>应付托管费</w:t>
            </w:r>
          </w:p>
        </w:tc>
        <w:tc>
          <w:tcPr>
            <w:tcW w:w="1701" w:type="dxa"/>
            <w:vAlign w:val="center"/>
          </w:tcPr>
          <w:p w14:paraId="33A41182" w14:textId="77777777" w:rsidR="00BA6C77" w:rsidRDefault="00737A0A">
            <w:pPr>
              <w:jc w:val="right"/>
            </w:pPr>
            <w:r>
              <w:rPr>
                <w:color w:val="000000"/>
                <w:sz w:val="18"/>
                <w:szCs w:val="18"/>
              </w:rPr>
              <w:t>-</w:t>
            </w:r>
          </w:p>
        </w:tc>
        <w:tc>
          <w:tcPr>
            <w:tcW w:w="1701" w:type="dxa"/>
            <w:vAlign w:val="center"/>
          </w:tcPr>
          <w:p w14:paraId="38406CDD" w14:textId="77777777" w:rsidR="00BA6C77" w:rsidRDefault="00737A0A">
            <w:pPr>
              <w:jc w:val="right"/>
            </w:pPr>
            <w:r>
              <w:rPr>
                <w:color w:val="000000"/>
                <w:sz w:val="18"/>
                <w:szCs w:val="18"/>
              </w:rPr>
              <w:t>-</w:t>
            </w:r>
          </w:p>
        </w:tc>
        <w:tc>
          <w:tcPr>
            <w:tcW w:w="1559" w:type="dxa"/>
            <w:vAlign w:val="center"/>
          </w:tcPr>
          <w:p w14:paraId="1A9D1C73" w14:textId="77777777" w:rsidR="00BA6C77" w:rsidRDefault="00737A0A">
            <w:pPr>
              <w:jc w:val="right"/>
            </w:pPr>
            <w:r>
              <w:rPr>
                <w:color w:val="000000"/>
                <w:sz w:val="18"/>
                <w:szCs w:val="18"/>
              </w:rPr>
              <w:t>-</w:t>
            </w:r>
          </w:p>
        </w:tc>
        <w:tc>
          <w:tcPr>
            <w:tcW w:w="1559" w:type="dxa"/>
            <w:vAlign w:val="center"/>
          </w:tcPr>
          <w:p w14:paraId="18592A2B" w14:textId="77777777" w:rsidR="00BA6C77" w:rsidRDefault="00737A0A">
            <w:pPr>
              <w:jc w:val="right"/>
            </w:pPr>
            <w:r>
              <w:rPr>
                <w:color w:val="000000"/>
                <w:sz w:val="18"/>
                <w:szCs w:val="18"/>
              </w:rPr>
              <w:t>35,025.70</w:t>
            </w:r>
          </w:p>
        </w:tc>
        <w:tc>
          <w:tcPr>
            <w:tcW w:w="1301" w:type="dxa"/>
            <w:vAlign w:val="center"/>
          </w:tcPr>
          <w:p w14:paraId="2FB3648D" w14:textId="77777777" w:rsidR="00BA6C77" w:rsidRDefault="00737A0A">
            <w:pPr>
              <w:jc w:val="right"/>
            </w:pPr>
            <w:r>
              <w:rPr>
                <w:color w:val="000000"/>
                <w:sz w:val="18"/>
                <w:szCs w:val="18"/>
              </w:rPr>
              <w:t>35,025.70</w:t>
            </w:r>
          </w:p>
        </w:tc>
      </w:tr>
      <w:tr w:rsidR="00BA6C77" w14:paraId="687254F3" w14:textId="77777777">
        <w:trPr>
          <w:jc w:val="center"/>
        </w:trPr>
        <w:tc>
          <w:tcPr>
            <w:tcW w:w="1588" w:type="dxa"/>
            <w:vAlign w:val="center"/>
          </w:tcPr>
          <w:p w14:paraId="001AE439" w14:textId="77777777" w:rsidR="00BA6C77" w:rsidRDefault="00737A0A">
            <w:pPr>
              <w:jc w:val="center"/>
            </w:pPr>
            <w:r>
              <w:rPr>
                <w:color w:val="000000"/>
                <w:sz w:val="18"/>
                <w:szCs w:val="18"/>
              </w:rPr>
              <w:t>应付交易费用</w:t>
            </w:r>
          </w:p>
        </w:tc>
        <w:tc>
          <w:tcPr>
            <w:tcW w:w="1701" w:type="dxa"/>
            <w:vAlign w:val="center"/>
          </w:tcPr>
          <w:p w14:paraId="22B22032" w14:textId="77777777" w:rsidR="00BA6C77" w:rsidRDefault="00737A0A">
            <w:pPr>
              <w:jc w:val="right"/>
            </w:pPr>
            <w:r>
              <w:rPr>
                <w:color w:val="000000"/>
                <w:sz w:val="18"/>
                <w:szCs w:val="18"/>
              </w:rPr>
              <w:t>-</w:t>
            </w:r>
          </w:p>
        </w:tc>
        <w:tc>
          <w:tcPr>
            <w:tcW w:w="1701" w:type="dxa"/>
            <w:vAlign w:val="center"/>
          </w:tcPr>
          <w:p w14:paraId="2689EE91" w14:textId="77777777" w:rsidR="00BA6C77" w:rsidRDefault="00737A0A">
            <w:pPr>
              <w:jc w:val="right"/>
            </w:pPr>
            <w:r>
              <w:rPr>
                <w:color w:val="000000"/>
                <w:sz w:val="18"/>
                <w:szCs w:val="18"/>
              </w:rPr>
              <w:t>-</w:t>
            </w:r>
          </w:p>
        </w:tc>
        <w:tc>
          <w:tcPr>
            <w:tcW w:w="1559" w:type="dxa"/>
            <w:vAlign w:val="center"/>
          </w:tcPr>
          <w:p w14:paraId="1491EEB8" w14:textId="77777777" w:rsidR="00BA6C77" w:rsidRDefault="00737A0A">
            <w:pPr>
              <w:jc w:val="right"/>
            </w:pPr>
            <w:r>
              <w:rPr>
                <w:color w:val="000000"/>
                <w:sz w:val="18"/>
                <w:szCs w:val="18"/>
              </w:rPr>
              <w:t>-</w:t>
            </w:r>
          </w:p>
        </w:tc>
        <w:tc>
          <w:tcPr>
            <w:tcW w:w="1559" w:type="dxa"/>
            <w:vAlign w:val="center"/>
          </w:tcPr>
          <w:p w14:paraId="3D7FCB9B" w14:textId="77777777" w:rsidR="00BA6C77" w:rsidRDefault="00737A0A">
            <w:pPr>
              <w:jc w:val="right"/>
            </w:pPr>
            <w:r>
              <w:rPr>
                <w:color w:val="000000"/>
                <w:sz w:val="18"/>
                <w:szCs w:val="18"/>
              </w:rPr>
              <w:t>8,793.55</w:t>
            </w:r>
          </w:p>
        </w:tc>
        <w:tc>
          <w:tcPr>
            <w:tcW w:w="1301" w:type="dxa"/>
            <w:vAlign w:val="center"/>
          </w:tcPr>
          <w:p w14:paraId="6AB2CD13" w14:textId="77777777" w:rsidR="00BA6C77" w:rsidRDefault="00737A0A">
            <w:pPr>
              <w:jc w:val="right"/>
            </w:pPr>
            <w:r>
              <w:rPr>
                <w:color w:val="000000"/>
                <w:sz w:val="18"/>
                <w:szCs w:val="18"/>
              </w:rPr>
              <w:t>8,793.55</w:t>
            </w:r>
          </w:p>
        </w:tc>
      </w:tr>
      <w:tr w:rsidR="00BA6C77" w14:paraId="377AE9C6" w14:textId="77777777">
        <w:trPr>
          <w:jc w:val="center"/>
        </w:trPr>
        <w:tc>
          <w:tcPr>
            <w:tcW w:w="1588" w:type="dxa"/>
            <w:vAlign w:val="center"/>
          </w:tcPr>
          <w:p w14:paraId="0531E292" w14:textId="77777777" w:rsidR="00BA6C77" w:rsidRDefault="00737A0A">
            <w:pPr>
              <w:jc w:val="center"/>
            </w:pPr>
            <w:r>
              <w:rPr>
                <w:color w:val="000000"/>
                <w:sz w:val="18"/>
                <w:szCs w:val="18"/>
              </w:rPr>
              <w:t>应交税费</w:t>
            </w:r>
          </w:p>
        </w:tc>
        <w:tc>
          <w:tcPr>
            <w:tcW w:w="1701" w:type="dxa"/>
            <w:vAlign w:val="center"/>
          </w:tcPr>
          <w:p w14:paraId="65CDAAEB" w14:textId="77777777" w:rsidR="00BA6C77" w:rsidRDefault="00737A0A">
            <w:pPr>
              <w:jc w:val="right"/>
            </w:pPr>
            <w:r>
              <w:rPr>
                <w:color w:val="000000"/>
                <w:sz w:val="18"/>
                <w:szCs w:val="18"/>
              </w:rPr>
              <w:t>-</w:t>
            </w:r>
          </w:p>
        </w:tc>
        <w:tc>
          <w:tcPr>
            <w:tcW w:w="1701" w:type="dxa"/>
            <w:vAlign w:val="center"/>
          </w:tcPr>
          <w:p w14:paraId="1E22D5D6" w14:textId="77777777" w:rsidR="00BA6C77" w:rsidRDefault="00737A0A">
            <w:pPr>
              <w:jc w:val="right"/>
            </w:pPr>
            <w:r>
              <w:rPr>
                <w:color w:val="000000"/>
                <w:sz w:val="18"/>
                <w:szCs w:val="18"/>
              </w:rPr>
              <w:t>-</w:t>
            </w:r>
          </w:p>
        </w:tc>
        <w:tc>
          <w:tcPr>
            <w:tcW w:w="1559" w:type="dxa"/>
            <w:vAlign w:val="center"/>
          </w:tcPr>
          <w:p w14:paraId="39722BC3" w14:textId="77777777" w:rsidR="00BA6C77" w:rsidRDefault="00737A0A">
            <w:pPr>
              <w:jc w:val="right"/>
            </w:pPr>
            <w:r>
              <w:rPr>
                <w:color w:val="000000"/>
                <w:sz w:val="18"/>
                <w:szCs w:val="18"/>
              </w:rPr>
              <w:t>-</w:t>
            </w:r>
          </w:p>
        </w:tc>
        <w:tc>
          <w:tcPr>
            <w:tcW w:w="1559" w:type="dxa"/>
            <w:vAlign w:val="center"/>
          </w:tcPr>
          <w:p w14:paraId="6C05BA71" w14:textId="77777777" w:rsidR="00BA6C77" w:rsidRDefault="00737A0A">
            <w:pPr>
              <w:jc w:val="right"/>
            </w:pPr>
            <w:r>
              <w:rPr>
                <w:color w:val="000000"/>
                <w:sz w:val="18"/>
                <w:szCs w:val="18"/>
              </w:rPr>
              <w:t>570,143.97</w:t>
            </w:r>
          </w:p>
        </w:tc>
        <w:tc>
          <w:tcPr>
            <w:tcW w:w="1301" w:type="dxa"/>
            <w:vAlign w:val="center"/>
          </w:tcPr>
          <w:p w14:paraId="32CE82C1" w14:textId="77777777" w:rsidR="00BA6C77" w:rsidRDefault="00737A0A">
            <w:pPr>
              <w:jc w:val="right"/>
            </w:pPr>
            <w:r>
              <w:rPr>
                <w:color w:val="000000"/>
                <w:sz w:val="18"/>
                <w:szCs w:val="18"/>
              </w:rPr>
              <w:t>570,143.97</w:t>
            </w:r>
          </w:p>
        </w:tc>
      </w:tr>
      <w:tr w:rsidR="00BA6C77" w14:paraId="1BCBC669" w14:textId="77777777">
        <w:trPr>
          <w:jc w:val="center"/>
        </w:trPr>
        <w:tc>
          <w:tcPr>
            <w:tcW w:w="1588" w:type="dxa"/>
            <w:vAlign w:val="center"/>
          </w:tcPr>
          <w:p w14:paraId="01672B99" w14:textId="77777777" w:rsidR="00BA6C77" w:rsidRDefault="00737A0A">
            <w:pPr>
              <w:jc w:val="center"/>
            </w:pPr>
            <w:r>
              <w:rPr>
                <w:color w:val="000000"/>
                <w:sz w:val="18"/>
                <w:szCs w:val="18"/>
              </w:rPr>
              <w:t>应付利息</w:t>
            </w:r>
          </w:p>
        </w:tc>
        <w:tc>
          <w:tcPr>
            <w:tcW w:w="1701" w:type="dxa"/>
            <w:vAlign w:val="center"/>
          </w:tcPr>
          <w:p w14:paraId="6E0037D0" w14:textId="77777777" w:rsidR="00BA6C77" w:rsidRDefault="00737A0A">
            <w:pPr>
              <w:jc w:val="right"/>
            </w:pPr>
            <w:r>
              <w:rPr>
                <w:color w:val="000000"/>
                <w:sz w:val="18"/>
                <w:szCs w:val="18"/>
              </w:rPr>
              <w:t>-</w:t>
            </w:r>
          </w:p>
        </w:tc>
        <w:tc>
          <w:tcPr>
            <w:tcW w:w="1701" w:type="dxa"/>
            <w:vAlign w:val="center"/>
          </w:tcPr>
          <w:p w14:paraId="196A1F5A" w14:textId="77777777" w:rsidR="00BA6C77" w:rsidRDefault="00737A0A">
            <w:pPr>
              <w:jc w:val="right"/>
            </w:pPr>
            <w:r>
              <w:rPr>
                <w:color w:val="000000"/>
                <w:sz w:val="18"/>
                <w:szCs w:val="18"/>
              </w:rPr>
              <w:t>-</w:t>
            </w:r>
          </w:p>
        </w:tc>
        <w:tc>
          <w:tcPr>
            <w:tcW w:w="1559" w:type="dxa"/>
            <w:vAlign w:val="center"/>
          </w:tcPr>
          <w:p w14:paraId="17417738" w14:textId="77777777" w:rsidR="00BA6C77" w:rsidRDefault="00737A0A">
            <w:pPr>
              <w:jc w:val="right"/>
            </w:pPr>
            <w:r>
              <w:rPr>
                <w:color w:val="000000"/>
                <w:sz w:val="18"/>
                <w:szCs w:val="18"/>
              </w:rPr>
              <w:t>-</w:t>
            </w:r>
          </w:p>
        </w:tc>
        <w:tc>
          <w:tcPr>
            <w:tcW w:w="1559" w:type="dxa"/>
            <w:vAlign w:val="center"/>
          </w:tcPr>
          <w:p w14:paraId="458769AC" w14:textId="77777777" w:rsidR="00BA6C77" w:rsidRDefault="00737A0A">
            <w:pPr>
              <w:jc w:val="right"/>
            </w:pPr>
            <w:r>
              <w:rPr>
                <w:color w:val="000000"/>
                <w:sz w:val="18"/>
                <w:szCs w:val="18"/>
              </w:rPr>
              <w:t>106.74</w:t>
            </w:r>
          </w:p>
        </w:tc>
        <w:tc>
          <w:tcPr>
            <w:tcW w:w="1301" w:type="dxa"/>
            <w:vAlign w:val="center"/>
          </w:tcPr>
          <w:p w14:paraId="76EDCC83" w14:textId="77777777" w:rsidR="00BA6C77" w:rsidRDefault="00737A0A">
            <w:pPr>
              <w:jc w:val="right"/>
            </w:pPr>
            <w:r>
              <w:rPr>
                <w:color w:val="000000"/>
                <w:sz w:val="18"/>
                <w:szCs w:val="18"/>
              </w:rPr>
              <w:t>106.74</w:t>
            </w:r>
          </w:p>
        </w:tc>
      </w:tr>
      <w:tr w:rsidR="00BA6C77" w14:paraId="25312122" w14:textId="77777777">
        <w:trPr>
          <w:jc w:val="center"/>
        </w:trPr>
        <w:tc>
          <w:tcPr>
            <w:tcW w:w="1588" w:type="dxa"/>
            <w:vAlign w:val="center"/>
          </w:tcPr>
          <w:p w14:paraId="738777B1" w14:textId="77777777" w:rsidR="00BA6C77" w:rsidRDefault="00737A0A">
            <w:pPr>
              <w:jc w:val="center"/>
            </w:pPr>
            <w:r>
              <w:rPr>
                <w:color w:val="000000"/>
                <w:sz w:val="18"/>
                <w:szCs w:val="18"/>
              </w:rPr>
              <w:t>其他负债</w:t>
            </w:r>
          </w:p>
        </w:tc>
        <w:tc>
          <w:tcPr>
            <w:tcW w:w="1701" w:type="dxa"/>
            <w:vAlign w:val="center"/>
          </w:tcPr>
          <w:p w14:paraId="2F07C16E" w14:textId="77777777" w:rsidR="00BA6C77" w:rsidRDefault="00737A0A">
            <w:pPr>
              <w:jc w:val="right"/>
            </w:pPr>
            <w:r>
              <w:rPr>
                <w:color w:val="000000"/>
                <w:sz w:val="18"/>
                <w:szCs w:val="18"/>
              </w:rPr>
              <w:t>-</w:t>
            </w:r>
          </w:p>
        </w:tc>
        <w:tc>
          <w:tcPr>
            <w:tcW w:w="1701" w:type="dxa"/>
            <w:vAlign w:val="center"/>
          </w:tcPr>
          <w:p w14:paraId="579463D0" w14:textId="77777777" w:rsidR="00BA6C77" w:rsidRDefault="00737A0A">
            <w:pPr>
              <w:jc w:val="right"/>
            </w:pPr>
            <w:r>
              <w:rPr>
                <w:color w:val="000000"/>
                <w:sz w:val="18"/>
                <w:szCs w:val="18"/>
              </w:rPr>
              <w:t>-</w:t>
            </w:r>
          </w:p>
        </w:tc>
        <w:tc>
          <w:tcPr>
            <w:tcW w:w="1559" w:type="dxa"/>
            <w:vAlign w:val="center"/>
          </w:tcPr>
          <w:p w14:paraId="72C60E02" w14:textId="77777777" w:rsidR="00BA6C77" w:rsidRDefault="00737A0A">
            <w:pPr>
              <w:jc w:val="right"/>
            </w:pPr>
            <w:r>
              <w:rPr>
                <w:color w:val="000000"/>
                <w:sz w:val="18"/>
                <w:szCs w:val="18"/>
              </w:rPr>
              <w:t>-</w:t>
            </w:r>
          </w:p>
        </w:tc>
        <w:tc>
          <w:tcPr>
            <w:tcW w:w="1559" w:type="dxa"/>
            <w:vAlign w:val="center"/>
          </w:tcPr>
          <w:p w14:paraId="33144EB3" w14:textId="77777777" w:rsidR="00BA6C77" w:rsidRDefault="00737A0A">
            <w:pPr>
              <w:jc w:val="right"/>
            </w:pPr>
            <w:r>
              <w:rPr>
                <w:color w:val="000000"/>
                <w:sz w:val="18"/>
                <w:szCs w:val="18"/>
              </w:rPr>
              <w:t>130,495.00</w:t>
            </w:r>
          </w:p>
        </w:tc>
        <w:tc>
          <w:tcPr>
            <w:tcW w:w="1301" w:type="dxa"/>
            <w:vAlign w:val="center"/>
          </w:tcPr>
          <w:p w14:paraId="2D1BF921" w14:textId="77777777" w:rsidR="00BA6C77" w:rsidRDefault="00737A0A">
            <w:pPr>
              <w:jc w:val="right"/>
            </w:pPr>
            <w:r>
              <w:rPr>
                <w:color w:val="000000"/>
                <w:sz w:val="18"/>
                <w:szCs w:val="18"/>
              </w:rPr>
              <w:t>130,495.00</w:t>
            </w:r>
          </w:p>
        </w:tc>
      </w:tr>
      <w:tr w:rsidR="00B544A7" w:rsidRPr="0091212A" w14:paraId="71153052" w14:textId="77777777" w:rsidTr="00B053D1">
        <w:trPr>
          <w:trHeight w:val="278"/>
          <w:jc w:val="center"/>
        </w:trPr>
        <w:tc>
          <w:tcPr>
            <w:tcW w:w="1588" w:type="dxa"/>
            <w:vAlign w:val="center"/>
          </w:tcPr>
          <w:p w14:paraId="68D0ED64"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322FFF94"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5,800,000.00</w:t>
            </w:r>
          </w:p>
        </w:tc>
        <w:tc>
          <w:tcPr>
            <w:tcW w:w="1701" w:type="dxa"/>
            <w:vAlign w:val="center"/>
          </w:tcPr>
          <w:p w14:paraId="766C99F8"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3F5BAAB1"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3AB01BD9"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30,851,906.56</w:t>
            </w:r>
          </w:p>
        </w:tc>
        <w:tc>
          <w:tcPr>
            <w:tcW w:w="1301" w:type="dxa"/>
            <w:vAlign w:val="center"/>
          </w:tcPr>
          <w:p w14:paraId="11291B9E"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36,651,906.56</w:t>
            </w:r>
          </w:p>
        </w:tc>
      </w:tr>
      <w:tr w:rsidR="00B544A7" w:rsidRPr="0091212A" w14:paraId="4369E8BA" w14:textId="77777777" w:rsidTr="00B053D1">
        <w:trPr>
          <w:trHeight w:val="278"/>
          <w:jc w:val="center"/>
        </w:trPr>
        <w:tc>
          <w:tcPr>
            <w:tcW w:w="1588" w:type="dxa"/>
            <w:vAlign w:val="center"/>
          </w:tcPr>
          <w:p w14:paraId="54EBB545"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7195FF17"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112,709,860.96</w:t>
            </w:r>
          </w:p>
        </w:tc>
        <w:tc>
          <w:tcPr>
            <w:tcW w:w="1701" w:type="dxa"/>
            <w:vAlign w:val="center"/>
          </w:tcPr>
          <w:p w14:paraId="22680C32"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118,755,957.84</w:t>
            </w:r>
          </w:p>
        </w:tc>
        <w:tc>
          <w:tcPr>
            <w:tcW w:w="1559" w:type="dxa"/>
            <w:vAlign w:val="center"/>
          </w:tcPr>
          <w:p w14:paraId="0CA890F1"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4,743,090.00</w:t>
            </w:r>
          </w:p>
        </w:tc>
        <w:tc>
          <w:tcPr>
            <w:tcW w:w="1559" w:type="dxa"/>
            <w:vAlign w:val="center"/>
          </w:tcPr>
          <w:p w14:paraId="39CD188F"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-26,431,770.37</w:t>
            </w:r>
          </w:p>
        </w:tc>
        <w:tc>
          <w:tcPr>
            <w:tcW w:w="1301" w:type="dxa"/>
            <w:vAlign w:val="center"/>
          </w:tcPr>
          <w:p w14:paraId="0C3409D5"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209,777,138.43</w:t>
            </w:r>
          </w:p>
        </w:tc>
      </w:tr>
    </w:tbl>
    <w:p w14:paraId="5111F1D3"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14:paraId="387705B8" w14:textId="77777777" w:rsidR="001A59F9" w:rsidRPr="0091212A" w:rsidRDefault="001A59F9" w:rsidP="00026C9C">
      <w:pPr>
        <w:spacing w:line="360" w:lineRule="auto"/>
        <w:rPr>
          <w:rFonts w:asciiTheme="minorEastAsia" w:eastAsiaTheme="minorEastAsia" w:hAnsiTheme="minorEastAsia"/>
          <w:color w:val="000000"/>
          <w:szCs w:val="21"/>
        </w:rPr>
      </w:pPr>
    </w:p>
    <w:p w14:paraId="4923240F" w14:textId="77777777" w:rsidR="001A59F9" w:rsidRPr="00AD0E47" w:rsidRDefault="001A59F9" w:rsidP="00AD0E47">
      <w:pPr>
        <w:pStyle w:val="20"/>
        <w:spacing w:before="29" w:after="0" w:line="288" w:lineRule="auto"/>
        <w:rPr>
          <w:rFonts w:ascii="Times New Roman" w:hAnsi="Times New Roman"/>
          <w:kern w:val="0"/>
          <w:szCs w:val="24"/>
        </w:rPr>
      </w:pPr>
      <w:bookmarkStart w:id="215" w:name="_Toc509780287"/>
      <w:r w:rsidRPr="00AD0E47">
        <w:rPr>
          <w:rFonts w:ascii="Times New Roman" w:hAnsi="Times New Roman"/>
          <w:kern w:val="0"/>
          <w:szCs w:val="24"/>
        </w:rPr>
        <w:lastRenderedPageBreak/>
        <w:t>7.4.13.4.1.2</w:t>
      </w:r>
      <w:r w:rsidRPr="00AD0E47">
        <w:rPr>
          <w:rFonts w:ascii="Times New Roman" w:hAnsi="Times New Roman" w:hint="eastAsia"/>
          <w:kern w:val="0"/>
          <w:szCs w:val="24"/>
        </w:rPr>
        <w:t>利率风险的敏感性分析</w:t>
      </w:r>
      <w:bookmarkEnd w:id="2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BA6C77" w14:paraId="6F5802AB" w14:textId="77777777">
        <w:tc>
          <w:tcPr>
            <w:tcW w:w="851" w:type="dxa"/>
            <w:vAlign w:val="center"/>
          </w:tcPr>
          <w:p w14:paraId="642B2079" w14:textId="77777777" w:rsidR="00BA6C77" w:rsidRDefault="00737A0A">
            <w:pPr>
              <w:jc w:val="left"/>
            </w:pPr>
            <w:r>
              <w:rPr>
                <w:bCs/>
                <w:color w:val="000000"/>
                <w:sz w:val="24"/>
              </w:rPr>
              <w:t>假设</w:t>
            </w:r>
          </w:p>
        </w:tc>
        <w:tc>
          <w:tcPr>
            <w:tcW w:w="8149" w:type="dxa"/>
            <w:gridSpan w:val="3"/>
            <w:vAlign w:val="center"/>
          </w:tcPr>
          <w:p w14:paraId="6589B7AB" w14:textId="77777777" w:rsidR="00BA6C77" w:rsidRDefault="00737A0A">
            <w:pPr>
              <w:jc w:val="left"/>
            </w:pPr>
            <w:r>
              <w:rPr>
                <w:bCs/>
                <w:color w:val="000000"/>
                <w:sz w:val="24"/>
              </w:rPr>
              <w:t>除市场利率以外的其他市场变量保持不变</w:t>
            </w:r>
          </w:p>
        </w:tc>
      </w:tr>
      <w:tr w:rsidR="001A59F9" w:rsidRPr="0091212A" w14:paraId="434888D4" w14:textId="77777777" w:rsidTr="00FB20A6">
        <w:tc>
          <w:tcPr>
            <w:tcW w:w="851" w:type="dxa"/>
            <w:vMerge w:val="restart"/>
            <w:vAlign w:val="center"/>
          </w:tcPr>
          <w:p w14:paraId="1E6B5B60" w14:textId="77777777"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14:paraId="179D3217" w14:textId="77777777"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14:paraId="04976963" w14:textId="77777777"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14:paraId="3FB2A3F3" w14:textId="77777777"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14:paraId="45617613" w14:textId="77777777" w:rsidTr="00FB20A6">
        <w:tc>
          <w:tcPr>
            <w:tcW w:w="851" w:type="dxa"/>
            <w:vMerge/>
            <w:vAlign w:val="center"/>
          </w:tcPr>
          <w:p w14:paraId="50B607E7" w14:textId="77777777" w:rsidR="001A59F9" w:rsidRPr="001D2C4C" w:rsidRDefault="001A59F9" w:rsidP="001D2C4C">
            <w:pPr>
              <w:pStyle w:val="ae"/>
              <w:spacing w:before="29" w:line="288" w:lineRule="auto"/>
              <w:jc w:val="center"/>
              <w:rPr>
                <w:bCs/>
                <w:color w:val="000000"/>
                <w:szCs w:val="24"/>
              </w:rPr>
            </w:pPr>
          </w:p>
        </w:tc>
        <w:tc>
          <w:tcPr>
            <w:tcW w:w="2693" w:type="dxa"/>
            <w:vMerge/>
            <w:vAlign w:val="center"/>
          </w:tcPr>
          <w:p w14:paraId="725A0F6B" w14:textId="77777777" w:rsidR="001A59F9" w:rsidRPr="001D2C4C" w:rsidRDefault="001A59F9" w:rsidP="001D2C4C">
            <w:pPr>
              <w:pStyle w:val="ae"/>
              <w:spacing w:before="29" w:line="288" w:lineRule="auto"/>
              <w:jc w:val="center"/>
              <w:rPr>
                <w:bCs/>
                <w:color w:val="000000"/>
                <w:szCs w:val="24"/>
              </w:rPr>
            </w:pPr>
          </w:p>
        </w:tc>
        <w:tc>
          <w:tcPr>
            <w:tcW w:w="2777" w:type="dxa"/>
          </w:tcPr>
          <w:p w14:paraId="040E684C" w14:textId="77777777"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14:paraId="37C3D8CB" w14:textId="77777777" w:rsidR="001A59F9" w:rsidRPr="001D2C4C" w:rsidRDefault="00F64FAD"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14:paraId="6F60AB86" w14:textId="77777777"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14:paraId="6AA13454" w14:textId="77777777" w:rsidR="001A59F9" w:rsidRPr="001D2C4C" w:rsidRDefault="00955CB7" w:rsidP="001D2C4C">
            <w:pPr>
              <w:pStyle w:val="ae"/>
              <w:spacing w:before="29" w:line="288" w:lineRule="auto"/>
              <w:jc w:val="center"/>
              <w:rPr>
                <w:bCs/>
                <w:color w:val="000000"/>
                <w:szCs w:val="24"/>
              </w:rPr>
            </w:pPr>
            <w:r w:rsidRPr="001D2C4C">
              <w:rPr>
                <w:bCs/>
                <w:color w:val="000000"/>
                <w:szCs w:val="24"/>
              </w:rPr>
              <w:t>2016</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BA6C77" w14:paraId="47057D26" w14:textId="77777777">
        <w:tc>
          <w:tcPr>
            <w:tcW w:w="851" w:type="dxa"/>
            <w:vMerge/>
          </w:tcPr>
          <w:p w14:paraId="46FB7E89" w14:textId="77777777" w:rsidR="00BA6C77" w:rsidRDefault="00BA6C77"/>
        </w:tc>
        <w:tc>
          <w:tcPr>
            <w:tcW w:w="2693" w:type="dxa"/>
            <w:vAlign w:val="center"/>
          </w:tcPr>
          <w:p w14:paraId="39321A1F" w14:textId="77777777" w:rsidR="00BA6C77" w:rsidRDefault="00737A0A">
            <w:pPr>
              <w:jc w:val="left"/>
            </w:pPr>
            <w:r>
              <w:rPr>
                <w:color w:val="000000"/>
                <w:sz w:val="24"/>
              </w:rPr>
              <w:t>市场利率上升</w:t>
            </w:r>
            <w:r>
              <w:rPr>
                <w:color w:val="000000"/>
                <w:sz w:val="24"/>
              </w:rPr>
              <w:t>25</w:t>
            </w:r>
            <w:r>
              <w:rPr>
                <w:color w:val="000000"/>
                <w:sz w:val="24"/>
              </w:rPr>
              <w:t>个基点</w:t>
            </w:r>
          </w:p>
        </w:tc>
        <w:tc>
          <w:tcPr>
            <w:tcW w:w="2777" w:type="dxa"/>
            <w:vAlign w:val="center"/>
          </w:tcPr>
          <w:p w14:paraId="5220F49F" w14:textId="77777777" w:rsidR="00BA6C77" w:rsidRDefault="00737A0A">
            <w:pPr>
              <w:jc w:val="right"/>
            </w:pPr>
            <w:r>
              <w:rPr>
                <w:color w:val="000000"/>
                <w:sz w:val="24"/>
              </w:rPr>
              <w:t>减少约</w:t>
            </w:r>
            <w:r>
              <w:rPr>
                <w:color w:val="000000"/>
                <w:sz w:val="24"/>
              </w:rPr>
              <w:t>59</w:t>
            </w:r>
          </w:p>
        </w:tc>
        <w:tc>
          <w:tcPr>
            <w:tcW w:w="2679" w:type="dxa"/>
            <w:vAlign w:val="center"/>
          </w:tcPr>
          <w:p w14:paraId="55555E0A" w14:textId="77777777" w:rsidR="00BA6C77" w:rsidRDefault="00737A0A">
            <w:pPr>
              <w:jc w:val="right"/>
            </w:pPr>
            <w:r>
              <w:rPr>
                <w:color w:val="000000"/>
                <w:sz w:val="24"/>
              </w:rPr>
              <w:t>减少约</w:t>
            </w:r>
            <w:r>
              <w:rPr>
                <w:color w:val="000000"/>
                <w:sz w:val="24"/>
              </w:rPr>
              <w:t>81</w:t>
            </w:r>
          </w:p>
        </w:tc>
      </w:tr>
      <w:tr w:rsidR="00BA6C77" w14:paraId="3FEBB9ED" w14:textId="77777777">
        <w:tc>
          <w:tcPr>
            <w:tcW w:w="851" w:type="dxa"/>
            <w:vMerge/>
          </w:tcPr>
          <w:p w14:paraId="389EFAA4" w14:textId="77777777" w:rsidR="00BA6C77" w:rsidRDefault="00BA6C77"/>
        </w:tc>
        <w:tc>
          <w:tcPr>
            <w:tcW w:w="2693" w:type="dxa"/>
            <w:vAlign w:val="center"/>
          </w:tcPr>
          <w:p w14:paraId="46022544" w14:textId="77777777" w:rsidR="00BA6C77" w:rsidRDefault="00737A0A">
            <w:pPr>
              <w:jc w:val="left"/>
            </w:pPr>
            <w:r>
              <w:rPr>
                <w:color w:val="000000"/>
                <w:sz w:val="24"/>
              </w:rPr>
              <w:t>市场利率下降</w:t>
            </w:r>
            <w:r>
              <w:rPr>
                <w:color w:val="000000"/>
                <w:sz w:val="24"/>
              </w:rPr>
              <w:t>25</w:t>
            </w:r>
            <w:r>
              <w:rPr>
                <w:color w:val="000000"/>
                <w:sz w:val="24"/>
              </w:rPr>
              <w:t>个基点</w:t>
            </w:r>
          </w:p>
        </w:tc>
        <w:tc>
          <w:tcPr>
            <w:tcW w:w="2777" w:type="dxa"/>
            <w:vAlign w:val="center"/>
          </w:tcPr>
          <w:p w14:paraId="5B5C8AAD" w14:textId="77777777" w:rsidR="00BA6C77" w:rsidRDefault="00737A0A">
            <w:pPr>
              <w:jc w:val="right"/>
            </w:pPr>
            <w:r>
              <w:rPr>
                <w:color w:val="000000"/>
                <w:sz w:val="24"/>
              </w:rPr>
              <w:t>增加约</w:t>
            </w:r>
            <w:r>
              <w:rPr>
                <w:color w:val="000000"/>
                <w:sz w:val="24"/>
              </w:rPr>
              <w:t>59</w:t>
            </w:r>
          </w:p>
        </w:tc>
        <w:tc>
          <w:tcPr>
            <w:tcW w:w="2679" w:type="dxa"/>
            <w:vAlign w:val="center"/>
          </w:tcPr>
          <w:p w14:paraId="0840FB0C" w14:textId="77777777" w:rsidR="00BA6C77" w:rsidRDefault="00737A0A">
            <w:pPr>
              <w:jc w:val="right"/>
            </w:pPr>
            <w:r>
              <w:rPr>
                <w:color w:val="000000"/>
                <w:sz w:val="24"/>
              </w:rPr>
              <w:t>增加约</w:t>
            </w:r>
            <w:r>
              <w:rPr>
                <w:color w:val="000000"/>
                <w:sz w:val="24"/>
              </w:rPr>
              <w:t>81</w:t>
            </w:r>
          </w:p>
        </w:tc>
      </w:tr>
    </w:tbl>
    <w:p w14:paraId="51488646"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665408B7" w14:textId="77777777" w:rsidR="00C33F75" w:rsidRPr="00AD0E47" w:rsidRDefault="00C33F75" w:rsidP="00AD0E47">
      <w:pPr>
        <w:pStyle w:val="20"/>
        <w:spacing w:before="29" w:after="0" w:line="288" w:lineRule="auto"/>
        <w:rPr>
          <w:rFonts w:ascii="Times New Roman" w:hAnsi="Times New Roman"/>
          <w:kern w:val="0"/>
          <w:szCs w:val="24"/>
        </w:rPr>
      </w:pPr>
      <w:bookmarkStart w:id="216" w:name="_Toc50978028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16"/>
    </w:p>
    <w:p w14:paraId="40DF33CA"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4DD2A805"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2584A747" w14:textId="77777777" w:rsidR="001A59F9" w:rsidRPr="00AD0E47" w:rsidRDefault="001A59F9" w:rsidP="00AD0E47">
      <w:pPr>
        <w:pStyle w:val="20"/>
        <w:spacing w:before="29" w:after="0" w:line="288" w:lineRule="auto"/>
        <w:rPr>
          <w:rFonts w:ascii="Times New Roman" w:hAnsi="Times New Roman"/>
          <w:kern w:val="0"/>
          <w:szCs w:val="24"/>
        </w:rPr>
      </w:pPr>
      <w:bookmarkStart w:id="217" w:name="_Toc50978028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17"/>
    </w:p>
    <w:p w14:paraId="6D121200" w14:textId="77777777" w:rsidR="00BA6C77" w:rsidRDefault="00737A0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69498794"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44E32317"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58C5F987" w14:textId="77777777" w:rsidR="001A59F9" w:rsidRPr="00AD0E47" w:rsidRDefault="001A59F9" w:rsidP="00AD0E47">
      <w:pPr>
        <w:pStyle w:val="20"/>
        <w:spacing w:before="29" w:after="0" w:line="288" w:lineRule="auto"/>
        <w:rPr>
          <w:rFonts w:ascii="Times New Roman" w:hAnsi="Times New Roman"/>
          <w:kern w:val="0"/>
          <w:szCs w:val="24"/>
        </w:rPr>
      </w:pPr>
      <w:bookmarkStart w:id="218" w:name="_Toc509780290"/>
      <w:r w:rsidRPr="00AD0E47">
        <w:rPr>
          <w:rFonts w:ascii="Times New Roman" w:hAnsi="Times New Roman"/>
          <w:kern w:val="0"/>
          <w:szCs w:val="24"/>
        </w:rPr>
        <w:t>7.4.13.4.3.1</w:t>
      </w:r>
      <w:r w:rsidRPr="00AD0E47">
        <w:rPr>
          <w:rFonts w:ascii="Times New Roman" w:hAnsi="Times New Roman" w:hint="eastAsia"/>
          <w:kern w:val="0"/>
          <w:szCs w:val="24"/>
        </w:rPr>
        <w:t>其他价格风险的敏感性分析</w:t>
      </w:r>
      <w:bookmarkEnd w:id="218"/>
    </w:p>
    <w:p w14:paraId="3E029785" w14:textId="77777777"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日，本基金未持有交易性权益类投资</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，因此除市场利率和外汇汇率以外的市场价格因素的变动对于本基金资产净值无重大影响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r w:rsidR="002B1370">
        <w:rPr>
          <w:rFonts w:hint="eastAsia"/>
          <w:kern w:val="0"/>
          <w:sz w:val="24"/>
        </w:rPr>
        <w:br/>
      </w:r>
    </w:p>
    <w:p w14:paraId="047B9D3D" w14:textId="77777777" w:rsidR="001A59F9" w:rsidRPr="00AD0E47" w:rsidRDefault="001A59F9" w:rsidP="00AD0E47">
      <w:pPr>
        <w:pStyle w:val="20"/>
        <w:spacing w:before="29" w:after="0" w:line="288" w:lineRule="auto"/>
        <w:rPr>
          <w:rFonts w:ascii="Times New Roman" w:hAnsi="Times New Roman"/>
          <w:kern w:val="0"/>
          <w:szCs w:val="24"/>
        </w:rPr>
      </w:pPr>
      <w:bookmarkStart w:id="219" w:name="_Toc509780291"/>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19"/>
    </w:p>
    <w:p w14:paraId="154BF16C" w14:textId="77777777" w:rsidR="00BA6C77" w:rsidRDefault="00737A0A">
      <w:pPr>
        <w:spacing w:before="29" w:line="288" w:lineRule="auto"/>
        <w:ind w:firstLineChars="200" w:firstLine="480"/>
        <w:rPr>
          <w:color w:val="000000"/>
          <w:sz w:val="24"/>
        </w:rPr>
      </w:pPr>
      <w:r>
        <w:rPr>
          <w:color w:val="000000"/>
          <w:sz w:val="24"/>
        </w:rPr>
        <w:t xml:space="preserve">7.4.14 </w:t>
      </w:r>
      <w:r>
        <w:rPr>
          <w:color w:val="000000"/>
          <w:sz w:val="24"/>
        </w:rPr>
        <w:t>有助于理解和分析会计报表需要说明的其他事项</w:t>
      </w:r>
    </w:p>
    <w:p w14:paraId="1D7981EC" w14:textId="77777777" w:rsidR="00BA6C77" w:rsidRDefault="00737A0A">
      <w:pPr>
        <w:spacing w:before="29" w:line="288" w:lineRule="auto"/>
        <w:ind w:firstLineChars="200" w:firstLine="480"/>
        <w:rPr>
          <w:color w:val="000000"/>
          <w:sz w:val="24"/>
        </w:rPr>
      </w:pPr>
      <w:r>
        <w:rPr>
          <w:color w:val="000000"/>
          <w:sz w:val="24"/>
        </w:rPr>
        <w:t xml:space="preserve">(1) </w:t>
      </w:r>
      <w:r>
        <w:rPr>
          <w:color w:val="000000"/>
          <w:sz w:val="24"/>
        </w:rPr>
        <w:t>公允价值</w:t>
      </w:r>
    </w:p>
    <w:p w14:paraId="5979EB5D" w14:textId="77777777" w:rsidR="00BA6C77" w:rsidRDefault="00BA6C77">
      <w:pPr>
        <w:spacing w:before="29" w:line="288" w:lineRule="auto"/>
        <w:ind w:firstLineChars="200" w:firstLine="480"/>
        <w:rPr>
          <w:color w:val="000000"/>
          <w:sz w:val="24"/>
        </w:rPr>
      </w:pPr>
    </w:p>
    <w:p w14:paraId="35472434" w14:textId="77777777" w:rsidR="00BA6C77" w:rsidRDefault="00737A0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0544BB6E" w14:textId="77777777" w:rsidR="00BA6C77" w:rsidRDefault="00737A0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38D72AF3" w14:textId="77777777" w:rsidR="00BA6C77" w:rsidRDefault="00BA6C77">
      <w:pPr>
        <w:spacing w:before="29" w:line="288" w:lineRule="auto"/>
        <w:ind w:firstLineChars="200" w:firstLine="480"/>
        <w:rPr>
          <w:color w:val="000000"/>
          <w:sz w:val="24"/>
        </w:rPr>
      </w:pPr>
    </w:p>
    <w:p w14:paraId="31978AC3" w14:textId="77777777" w:rsidR="00BA6C77" w:rsidRDefault="00737A0A">
      <w:pPr>
        <w:spacing w:before="29" w:line="288" w:lineRule="auto"/>
        <w:ind w:firstLineChars="200" w:firstLine="480"/>
        <w:rPr>
          <w:color w:val="000000"/>
          <w:sz w:val="24"/>
        </w:rPr>
      </w:pPr>
      <w:r>
        <w:rPr>
          <w:color w:val="000000"/>
          <w:sz w:val="24"/>
        </w:rPr>
        <w:t>第一层次：相同资产或负债在活跃市场上未经调整的报价。</w:t>
      </w:r>
    </w:p>
    <w:p w14:paraId="1DB3368E" w14:textId="77777777" w:rsidR="00BA6C77" w:rsidRDefault="00737A0A">
      <w:pPr>
        <w:spacing w:before="29" w:line="288" w:lineRule="auto"/>
        <w:ind w:firstLineChars="200" w:firstLine="480"/>
        <w:rPr>
          <w:color w:val="000000"/>
          <w:sz w:val="24"/>
        </w:rPr>
      </w:pPr>
      <w:r>
        <w:rPr>
          <w:color w:val="000000"/>
          <w:sz w:val="24"/>
        </w:rPr>
        <w:lastRenderedPageBreak/>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14:paraId="7F40A5A5" w14:textId="77777777" w:rsidR="00BA6C77" w:rsidRDefault="00737A0A">
      <w:pPr>
        <w:spacing w:before="29" w:line="288" w:lineRule="auto"/>
        <w:ind w:firstLineChars="200" w:firstLine="480"/>
        <w:rPr>
          <w:color w:val="000000"/>
          <w:sz w:val="24"/>
        </w:rPr>
      </w:pPr>
      <w:r>
        <w:rPr>
          <w:color w:val="000000"/>
          <w:sz w:val="24"/>
        </w:rPr>
        <w:t>第三层次：相关资产或负债的不可观察输入值。</w:t>
      </w:r>
    </w:p>
    <w:p w14:paraId="6E1FB6C1" w14:textId="77777777" w:rsidR="00BA6C77" w:rsidRDefault="00BA6C77">
      <w:pPr>
        <w:spacing w:before="29" w:line="288" w:lineRule="auto"/>
        <w:ind w:firstLineChars="200" w:firstLine="480"/>
        <w:rPr>
          <w:color w:val="000000"/>
          <w:sz w:val="24"/>
        </w:rPr>
      </w:pPr>
    </w:p>
    <w:p w14:paraId="51B30838" w14:textId="77777777" w:rsidR="00BA6C77" w:rsidRDefault="00737A0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14:paraId="5C4F1ACB" w14:textId="77777777" w:rsidR="00BA6C77" w:rsidRDefault="00737A0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14:paraId="61C3BE67" w14:textId="77777777" w:rsidR="00BA6C77" w:rsidRDefault="00737A0A">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1,146,504.00</w:t>
      </w:r>
      <w:r>
        <w:rPr>
          <w:color w:val="000000"/>
          <w:sz w:val="24"/>
        </w:rPr>
        <w:t>元，属于第二层次的余额为</w:t>
      </w:r>
      <w:r>
        <w:rPr>
          <w:color w:val="000000"/>
          <w:sz w:val="24"/>
        </w:rPr>
        <w:t>209,840,820.00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6,974,249.04</w:t>
      </w:r>
      <w:r>
        <w:rPr>
          <w:color w:val="000000"/>
          <w:sz w:val="24"/>
        </w:rPr>
        <w:t>元，第二层次</w:t>
      </w:r>
      <w:r>
        <w:rPr>
          <w:color w:val="000000"/>
          <w:sz w:val="24"/>
        </w:rPr>
        <w:t>202,898,498.80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14:paraId="2D6C5B66" w14:textId="77777777" w:rsidR="00BA6C77" w:rsidRDefault="00BA6C77">
      <w:pPr>
        <w:spacing w:before="29" w:line="288" w:lineRule="auto"/>
        <w:ind w:firstLineChars="200" w:firstLine="480"/>
        <w:rPr>
          <w:color w:val="000000"/>
          <w:sz w:val="24"/>
        </w:rPr>
      </w:pPr>
    </w:p>
    <w:p w14:paraId="30FB13B3" w14:textId="77777777" w:rsidR="00BA6C77" w:rsidRDefault="00737A0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14:paraId="2B2F83FC" w14:textId="77777777" w:rsidR="00BA6C77" w:rsidRDefault="00737A0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14:paraId="58E718BC" w14:textId="77777777" w:rsidR="00BA6C77" w:rsidRDefault="00BA6C77">
      <w:pPr>
        <w:spacing w:before="29" w:line="288" w:lineRule="auto"/>
        <w:ind w:firstLineChars="200" w:firstLine="480"/>
        <w:rPr>
          <w:color w:val="000000"/>
          <w:sz w:val="24"/>
        </w:rPr>
      </w:pPr>
    </w:p>
    <w:p w14:paraId="34ACDB5C" w14:textId="77777777" w:rsidR="00BA6C77" w:rsidRDefault="00737A0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14:paraId="666823F3" w14:textId="77777777" w:rsidR="00BA6C77" w:rsidRDefault="00737A0A">
      <w:pPr>
        <w:spacing w:before="29" w:line="288" w:lineRule="auto"/>
        <w:ind w:firstLineChars="200" w:firstLine="480"/>
        <w:rPr>
          <w:color w:val="000000"/>
          <w:sz w:val="24"/>
        </w:rPr>
      </w:pPr>
      <w:r>
        <w:rPr>
          <w:color w:val="000000"/>
          <w:sz w:val="24"/>
        </w:rPr>
        <w:t>无。</w:t>
      </w:r>
    </w:p>
    <w:p w14:paraId="4437FEB7" w14:textId="77777777" w:rsidR="00BA6C77" w:rsidRDefault="00BA6C77">
      <w:pPr>
        <w:spacing w:before="29" w:line="288" w:lineRule="auto"/>
        <w:ind w:firstLineChars="200" w:firstLine="480"/>
        <w:rPr>
          <w:color w:val="000000"/>
          <w:sz w:val="24"/>
        </w:rPr>
      </w:pPr>
    </w:p>
    <w:p w14:paraId="3333795D" w14:textId="77777777" w:rsidR="00BA6C77" w:rsidRDefault="00737A0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58C3B82E" w14:textId="77777777" w:rsidR="00BA6C77" w:rsidRDefault="00737A0A">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677D9CEB" w14:textId="77777777" w:rsidR="00BA6C77" w:rsidRDefault="00BA6C77">
      <w:pPr>
        <w:spacing w:before="29" w:line="288" w:lineRule="auto"/>
        <w:ind w:firstLineChars="200" w:firstLine="480"/>
        <w:rPr>
          <w:color w:val="000000"/>
          <w:sz w:val="24"/>
        </w:rPr>
      </w:pPr>
    </w:p>
    <w:p w14:paraId="58F9C5E7" w14:textId="77777777" w:rsidR="00BA6C77" w:rsidRDefault="00737A0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012A034B" w14:textId="77777777" w:rsidR="00BA6C77" w:rsidRDefault="00737A0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43CCF597" w14:textId="77777777" w:rsidR="00BA6C77" w:rsidRDefault="00BA6C77">
      <w:pPr>
        <w:spacing w:before="29" w:line="288" w:lineRule="auto"/>
        <w:ind w:firstLineChars="200" w:firstLine="480"/>
        <w:rPr>
          <w:color w:val="000000"/>
          <w:sz w:val="24"/>
        </w:rPr>
      </w:pPr>
    </w:p>
    <w:p w14:paraId="28F6752E" w14:textId="77777777" w:rsidR="00BA6C77" w:rsidRDefault="00737A0A">
      <w:pPr>
        <w:spacing w:before="29" w:line="288" w:lineRule="auto"/>
        <w:ind w:firstLineChars="200" w:firstLine="480"/>
        <w:rPr>
          <w:color w:val="000000"/>
          <w:sz w:val="24"/>
        </w:rPr>
      </w:pPr>
      <w:r>
        <w:rPr>
          <w:color w:val="000000"/>
          <w:sz w:val="24"/>
        </w:rPr>
        <w:t xml:space="preserve">(2) </w:t>
      </w:r>
      <w:r>
        <w:rPr>
          <w:color w:val="000000"/>
          <w:sz w:val="24"/>
        </w:rPr>
        <w:t>增值税</w:t>
      </w:r>
    </w:p>
    <w:p w14:paraId="11FA240E" w14:textId="77777777" w:rsidR="00BA6C77" w:rsidRDefault="00737A0A">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14:paraId="4445E55B" w14:textId="77777777" w:rsidR="00BA6C77" w:rsidRDefault="00BA6C77">
      <w:pPr>
        <w:spacing w:before="29" w:line="288" w:lineRule="auto"/>
        <w:ind w:firstLineChars="200" w:firstLine="480"/>
        <w:rPr>
          <w:color w:val="000000"/>
          <w:sz w:val="24"/>
        </w:rPr>
      </w:pPr>
    </w:p>
    <w:p w14:paraId="487CBDB5" w14:textId="77777777" w:rsidR="00BA6C77" w:rsidRDefault="00737A0A">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lastRenderedPageBreak/>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14:paraId="7486A6F0" w14:textId="77777777" w:rsidR="00BA6C77" w:rsidRDefault="00BA6C77">
      <w:pPr>
        <w:spacing w:before="29" w:line="288" w:lineRule="auto"/>
        <w:ind w:firstLineChars="200" w:firstLine="480"/>
        <w:rPr>
          <w:color w:val="000000"/>
          <w:sz w:val="24"/>
        </w:rPr>
      </w:pPr>
    </w:p>
    <w:p w14:paraId="6CBF2B63" w14:textId="77777777" w:rsidR="00BA6C77" w:rsidRDefault="00737A0A">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14:paraId="7CF06BDF" w14:textId="77777777" w:rsidR="00BA6C77" w:rsidRDefault="00BA6C77">
      <w:pPr>
        <w:spacing w:before="29" w:line="288" w:lineRule="auto"/>
        <w:ind w:firstLineChars="200" w:firstLine="480"/>
        <w:rPr>
          <w:color w:val="000000"/>
          <w:sz w:val="24"/>
        </w:rPr>
      </w:pPr>
    </w:p>
    <w:p w14:paraId="2E675468" w14:textId="77777777" w:rsidR="00BA6C77" w:rsidRDefault="00737A0A">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14:paraId="4D1DE023" w14:textId="77777777" w:rsidR="00BA6C77" w:rsidRDefault="00BA6C77">
      <w:pPr>
        <w:spacing w:before="29" w:line="288" w:lineRule="auto"/>
        <w:ind w:firstLineChars="200" w:firstLine="480"/>
        <w:rPr>
          <w:color w:val="000000"/>
          <w:sz w:val="24"/>
        </w:rPr>
      </w:pPr>
    </w:p>
    <w:p w14:paraId="0E2C8E10" w14:textId="77777777" w:rsidR="001A59F9" w:rsidRDefault="001A59F9" w:rsidP="00342ECF">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除公允价值和增值税外，截至资产负债表日本基金无需要说明的其他重要事项。</w:t>
      </w:r>
    </w:p>
    <w:p w14:paraId="5E52AC24" w14:textId="77777777" w:rsidR="00342ECF" w:rsidRPr="00342ECF" w:rsidRDefault="00342ECF" w:rsidP="00342ECF">
      <w:pPr>
        <w:spacing w:before="29" w:line="288" w:lineRule="auto"/>
        <w:ind w:firstLineChars="200" w:firstLine="480"/>
        <w:rPr>
          <w:color w:val="000000"/>
          <w:sz w:val="24"/>
        </w:rPr>
      </w:pPr>
    </w:p>
    <w:p w14:paraId="24A2C0FD"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20" w:name="_Toc225498272"/>
      <w:bookmarkStart w:id="221" w:name="_Toc361324877"/>
      <w:bookmarkStart w:id="222" w:name="_Toc50978029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20"/>
      <w:bookmarkEnd w:id="221"/>
      <w:bookmarkEnd w:id="222"/>
    </w:p>
    <w:p w14:paraId="12D27092" w14:textId="77777777" w:rsidR="001A59F9" w:rsidRPr="00AD0E47" w:rsidRDefault="001A59F9" w:rsidP="00AD0E47">
      <w:pPr>
        <w:pStyle w:val="20"/>
        <w:spacing w:before="29" w:after="0" w:line="288" w:lineRule="auto"/>
        <w:rPr>
          <w:rFonts w:ascii="Times New Roman" w:hAnsi="Times New Roman"/>
          <w:kern w:val="0"/>
          <w:szCs w:val="24"/>
        </w:rPr>
      </w:pPr>
      <w:bookmarkStart w:id="223" w:name="_Toc225498273"/>
      <w:bookmarkStart w:id="224" w:name="_Toc361324878"/>
      <w:bookmarkStart w:id="225" w:name="_Toc509780293"/>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23"/>
      <w:bookmarkEnd w:id="224"/>
      <w:bookmarkEnd w:id="225"/>
    </w:p>
    <w:p w14:paraId="2E354F8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14:paraId="6B709E53" w14:textId="77777777" w:rsidTr="00550865">
        <w:tc>
          <w:tcPr>
            <w:tcW w:w="1080" w:type="dxa"/>
            <w:vAlign w:val="center"/>
          </w:tcPr>
          <w:p w14:paraId="4E38DA9D" w14:textId="77777777"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14:paraId="76279A70" w14:textId="77777777"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14:paraId="685CBFFC" w14:textId="77777777"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14:paraId="493E05C8" w14:textId="77777777"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14:paraId="6BC2DD3C" w14:textId="77777777" w:rsidTr="00550865">
        <w:tc>
          <w:tcPr>
            <w:tcW w:w="1080" w:type="dxa"/>
            <w:vAlign w:val="center"/>
          </w:tcPr>
          <w:p w14:paraId="5A76B9BB"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14:paraId="17C0243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14:paraId="4139E6F6"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655E3FC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0421F81" w14:textId="77777777" w:rsidTr="00550865">
        <w:tc>
          <w:tcPr>
            <w:tcW w:w="1080" w:type="dxa"/>
            <w:vAlign w:val="center"/>
          </w:tcPr>
          <w:p w14:paraId="2DAE3C5C"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104E6F1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14:paraId="2C096F46"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00FE8BB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06C68FC" w14:textId="77777777" w:rsidTr="00550865">
        <w:tc>
          <w:tcPr>
            <w:tcW w:w="1080" w:type="dxa"/>
            <w:vAlign w:val="center"/>
          </w:tcPr>
          <w:p w14:paraId="43BF6AA9"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14:paraId="216BAFA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14:paraId="3B3FA1B2" w14:textId="77777777" w:rsidR="001A59F9" w:rsidRPr="00FF7CE7" w:rsidRDefault="001A59F9" w:rsidP="00FF7CE7">
            <w:pPr>
              <w:spacing w:before="29" w:line="288" w:lineRule="auto"/>
              <w:jc w:val="right"/>
              <w:rPr>
                <w:kern w:val="0"/>
                <w:sz w:val="24"/>
              </w:rPr>
            </w:pPr>
            <w:r w:rsidRPr="00FF7CE7">
              <w:rPr>
                <w:kern w:val="0"/>
                <w:sz w:val="24"/>
              </w:rPr>
              <w:t>210,987,324.00</w:t>
            </w:r>
          </w:p>
        </w:tc>
        <w:tc>
          <w:tcPr>
            <w:tcW w:w="1664" w:type="dxa"/>
            <w:vAlign w:val="center"/>
          </w:tcPr>
          <w:p w14:paraId="132AEA55" w14:textId="77777777" w:rsidR="001A59F9" w:rsidRPr="00FF7CE7" w:rsidRDefault="001A59F9" w:rsidP="00FF7CE7">
            <w:pPr>
              <w:spacing w:before="29" w:line="288" w:lineRule="auto"/>
              <w:jc w:val="right"/>
              <w:rPr>
                <w:kern w:val="0"/>
                <w:sz w:val="24"/>
              </w:rPr>
            </w:pPr>
            <w:r w:rsidRPr="00FF7CE7">
              <w:rPr>
                <w:kern w:val="0"/>
                <w:sz w:val="24"/>
              </w:rPr>
              <w:t>92.52</w:t>
            </w:r>
          </w:p>
        </w:tc>
      </w:tr>
      <w:tr w:rsidR="001A59F9" w:rsidRPr="0091212A" w14:paraId="13F44C27" w14:textId="77777777" w:rsidTr="00550865">
        <w:tc>
          <w:tcPr>
            <w:tcW w:w="1080" w:type="dxa"/>
            <w:vAlign w:val="center"/>
          </w:tcPr>
          <w:p w14:paraId="0A048EE6"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6BEAD110" w14:textId="77777777"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14:paraId="2A6345E7" w14:textId="77777777" w:rsidR="001A59F9" w:rsidRPr="00FF7CE7" w:rsidRDefault="001A59F9" w:rsidP="00FF7CE7">
            <w:pPr>
              <w:spacing w:before="29" w:line="288" w:lineRule="auto"/>
              <w:jc w:val="right"/>
              <w:rPr>
                <w:kern w:val="0"/>
                <w:sz w:val="24"/>
              </w:rPr>
            </w:pPr>
            <w:r w:rsidRPr="00FF7CE7">
              <w:rPr>
                <w:kern w:val="0"/>
                <w:sz w:val="24"/>
              </w:rPr>
              <w:t>210,987,324.00</w:t>
            </w:r>
          </w:p>
        </w:tc>
        <w:tc>
          <w:tcPr>
            <w:tcW w:w="1664" w:type="dxa"/>
            <w:vAlign w:val="center"/>
          </w:tcPr>
          <w:p w14:paraId="3D7D88C2" w14:textId="77777777" w:rsidR="001A59F9" w:rsidRPr="00FF7CE7" w:rsidRDefault="001A59F9" w:rsidP="00FF7CE7">
            <w:pPr>
              <w:spacing w:before="29" w:line="288" w:lineRule="auto"/>
              <w:jc w:val="right"/>
              <w:rPr>
                <w:kern w:val="0"/>
                <w:sz w:val="24"/>
              </w:rPr>
            </w:pPr>
            <w:r w:rsidRPr="00FF7CE7">
              <w:rPr>
                <w:kern w:val="0"/>
                <w:sz w:val="24"/>
              </w:rPr>
              <w:t>92.52</w:t>
            </w:r>
          </w:p>
        </w:tc>
      </w:tr>
      <w:tr w:rsidR="001A59F9" w:rsidRPr="0091212A" w14:paraId="50FFE323" w14:textId="77777777" w:rsidTr="00550865">
        <w:tc>
          <w:tcPr>
            <w:tcW w:w="1080" w:type="dxa"/>
            <w:vAlign w:val="center"/>
          </w:tcPr>
          <w:p w14:paraId="1E1A2732"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6C5E7763" w14:textId="77777777"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14:paraId="7F170314"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30DE08AF" w14:textId="77777777" w:rsidR="001A59F9" w:rsidRPr="00FF7CE7" w:rsidRDefault="001A59F9" w:rsidP="00FF7CE7">
            <w:pPr>
              <w:spacing w:before="29" w:line="288" w:lineRule="auto"/>
              <w:jc w:val="right"/>
              <w:rPr>
                <w:kern w:val="0"/>
                <w:sz w:val="24"/>
              </w:rPr>
            </w:pPr>
            <w:r w:rsidRPr="00FF7CE7">
              <w:rPr>
                <w:kern w:val="0"/>
                <w:sz w:val="24"/>
              </w:rPr>
              <w:t>-</w:t>
            </w:r>
          </w:p>
        </w:tc>
      </w:tr>
      <w:tr w:rsidR="003F38DA" w:rsidRPr="0091212A" w14:paraId="0198EEEA" w14:textId="77777777" w:rsidTr="00550865">
        <w:tc>
          <w:tcPr>
            <w:tcW w:w="1080" w:type="dxa"/>
            <w:vAlign w:val="center"/>
          </w:tcPr>
          <w:p w14:paraId="03B98D16"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14:paraId="00663088" w14:textId="77777777"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14:paraId="6B6072F9" w14:textId="77777777"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14:paraId="6E27A2AE" w14:textId="77777777"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14:paraId="0508F2E9" w14:textId="77777777" w:rsidTr="00550865">
        <w:tc>
          <w:tcPr>
            <w:tcW w:w="1080" w:type="dxa"/>
            <w:vAlign w:val="center"/>
          </w:tcPr>
          <w:p w14:paraId="63124AAB"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14:paraId="4FC75CC9"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w:t>
            </w:r>
            <w:proofErr w:type="gramStart"/>
            <w:r w:rsidRPr="009C2B48">
              <w:rPr>
                <w:rFonts w:hint="eastAsia"/>
                <w:color w:val="000000"/>
                <w:kern w:val="0"/>
                <w:sz w:val="24"/>
              </w:rPr>
              <w:t>品投资</w:t>
            </w:r>
            <w:proofErr w:type="gramEnd"/>
          </w:p>
        </w:tc>
        <w:tc>
          <w:tcPr>
            <w:tcW w:w="2836" w:type="dxa"/>
            <w:vAlign w:val="center"/>
          </w:tcPr>
          <w:p w14:paraId="2E3F6815"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5188B808"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7AE56325" w14:textId="77777777" w:rsidTr="00550865">
        <w:tc>
          <w:tcPr>
            <w:tcW w:w="1080" w:type="dxa"/>
            <w:vAlign w:val="center"/>
          </w:tcPr>
          <w:p w14:paraId="435B8C9E"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14:paraId="2A2E572D"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14:paraId="4ED321A7"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14BEE860"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3053C0BE" w14:textId="77777777" w:rsidTr="00550865">
        <w:tc>
          <w:tcPr>
            <w:tcW w:w="1080" w:type="dxa"/>
            <w:vAlign w:val="center"/>
          </w:tcPr>
          <w:p w14:paraId="4D196C17" w14:textId="77777777" w:rsidR="003F38DA" w:rsidRPr="009C2B48" w:rsidRDefault="003F38DA" w:rsidP="00EA2345">
            <w:pPr>
              <w:widowControl/>
              <w:spacing w:before="29" w:line="288" w:lineRule="auto"/>
              <w:jc w:val="center"/>
              <w:rPr>
                <w:color w:val="000000"/>
                <w:kern w:val="0"/>
                <w:sz w:val="24"/>
              </w:rPr>
            </w:pPr>
          </w:p>
        </w:tc>
        <w:tc>
          <w:tcPr>
            <w:tcW w:w="3420" w:type="dxa"/>
            <w:vAlign w:val="center"/>
          </w:tcPr>
          <w:p w14:paraId="63548CB0"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14:paraId="3DA63014"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2B8F3793"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564677BD" w14:textId="77777777" w:rsidTr="00550865">
        <w:tc>
          <w:tcPr>
            <w:tcW w:w="1080" w:type="dxa"/>
            <w:vAlign w:val="center"/>
          </w:tcPr>
          <w:p w14:paraId="181617A9"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14:paraId="229671AF"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14:paraId="0093FE66" w14:textId="77777777" w:rsidR="003F38DA" w:rsidRPr="00FF7CE7" w:rsidRDefault="003F38DA" w:rsidP="00FF7CE7">
            <w:pPr>
              <w:spacing w:before="29" w:line="288" w:lineRule="auto"/>
              <w:jc w:val="right"/>
              <w:rPr>
                <w:kern w:val="0"/>
                <w:sz w:val="24"/>
              </w:rPr>
            </w:pPr>
            <w:r w:rsidRPr="00FF7CE7">
              <w:rPr>
                <w:kern w:val="0"/>
                <w:sz w:val="24"/>
              </w:rPr>
              <w:t>3,028,333.20</w:t>
            </w:r>
          </w:p>
        </w:tc>
        <w:tc>
          <w:tcPr>
            <w:tcW w:w="1664" w:type="dxa"/>
            <w:vAlign w:val="center"/>
          </w:tcPr>
          <w:p w14:paraId="48934EE5" w14:textId="77777777" w:rsidR="003F38DA" w:rsidRPr="00FF7CE7" w:rsidRDefault="003F38DA" w:rsidP="00FF7CE7">
            <w:pPr>
              <w:spacing w:before="29" w:line="288" w:lineRule="auto"/>
              <w:jc w:val="right"/>
              <w:rPr>
                <w:kern w:val="0"/>
                <w:sz w:val="24"/>
              </w:rPr>
            </w:pPr>
            <w:r w:rsidRPr="00FF7CE7">
              <w:rPr>
                <w:kern w:val="0"/>
                <w:sz w:val="24"/>
              </w:rPr>
              <w:t>1.33</w:t>
            </w:r>
          </w:p>
        </w:tc>
      </w:tr>
      <w:tr w:rsidR="003F38DA" w:rsidRPr="0091212A" w14:paraId="236B9878" w14:textId="77777777" w:rsidTr="00550865">
        <w:tc>
          <w:tcPr>
            <w:tcW w:w="1080" w:type="dxa"/>
            <w:vAlign w:val="center"/>
          </w:tcPr>
          <w:p w14:paraId="686C7D14"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14:paraId="250745EE"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14:paraId="231270E3" w14:textId="77777777" w:rsidR="003F38DA" w:rsidRPr="00FF7CE7" w:rsidRDefault="003F38DA" w:rsidP="00FF7CE7">
            <w:pPr>
              <w:spacing w:before="29" w:line="288" w:lineRule="auto"/>
              <w:jc w:val="right"/>
              <w:rPr>
                <w:kern w:val="0"/>
                <w:sz w:val="24"/>
              </w:rPr>
            </w:pPr>
            <w:r w:rsidRPr="00FF7CE7">
              <w:rPr>
                <w:kern w:val="0"/>
                <w:sz w:val="24"/>
              </w:rPr>
              <w:t>14,030,073.99</w:t>
            </w:r>
          </w:p>
        </w:tc>
        <w:tc>
          <w:tcPr>
            <w:tcW w:w="1664" w:type="dxa"/>
            <w:vAlign w:val="center"/>
          </w:tcPr>
          <w:p w14:paraId="15817B80" w14:textId="77777777" w:rsidR="003F38DA" w:rsidRPr="00FF7CE7" w:rsidRDefault="003F38DA" w:rsidP="00FF7CE7">
            <w:pPr>
              <w:spacing w:before="29" w:line="288" w:lineRule="auto"/>
              <w:jc w:val="right"/>
              <w:rPr>
                <w:kern w:val="0"/>
                <w:sz w:val="24"/>
              </w:rPr>
            </w:pPr>
            <w:r w:rsidRPr="00FF7CE7">
              <w:rPr>
                <w:kern w:val="0"/>
                <w:sz w:val="24"/>
              </w:rPr>
              <w:t>6.15</w:t>
            </w:r>
          </w:p>
        </w:tc>
      </w:tr>
      <w:tr w:rsidR="003F38DA" w:rsidRPr="0091212A" w14:paraId="608D50FC" w14:textId="77777777" w:rsidTr="00550865">
        <w:tc>
          <w:tcPr>
            <w:tcW w:w="1080" w:type="dxa"/>
            <w:vAlign w:val="center"/>
          </w:tcPr>
          <w:p w14:paraId="71C50B8F"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14:paraId="2F59503B"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14:paraId="1067B4D6" w14:textId="77777777" w:rsidR="003F38DA" w:rsidRPr="00FF7CE7" w:rsidRDefault="003F38DA" w:rsidP="00FF7CE7">
            <w:pPr>
              <w:spacing w:before="29" w:line="288" w:lineRule="auto"/>
              <w:jc w:val="right"/>
              <w:rPr>
                <w:kern w:val="0"/>
                <w:sz w:val="24"/>
              </w:rPr>
            </w:pPr>
            <w:r w:rsidRPr="00FF7CE7">
              <w:rPr>
                <w:kern w:val="0"/>
                <w:sz w:val="24"/>
              </w:rPr>
              <w:t>228,045,731.19</w:t>
            </w:r>
          </w:p>
        </w:tc>
        <w:tc>
          <w:tcPr>
            <w:tcW w:w="1664" w:type="dxa"/>
            <w:vAlign w:val="center"/>
          </w:tcPr>
          <w:p w14:paraId="75914191" w14:textId="77777777" w:rsidR="003F38DA" w:rsidRPr="00FF7CE7" w:rsidRDefault="003F38DA" w:rsidP="00FF7CE7">
            <w:pPr>
              <w:spacing w:before="29" w:line="288" w:lineRule="auto"/>
              <w:jc w:val="right"/>
              <w:rPr>
                <w:kern w:val="0"/>
                <w:sz w:val="24"/>
              </w:rPr>
            </w:pPr>
            <w:r w:rsidRPr="00FF7CE7">
              <w:rPr>
                <w:kern w:val="0"/>
                <w:sz w:val="24"/>
              </w:rPr>
              <w:t>100.00</w:t>
            </w:r>
          </w:p>
        </w:tc>
      </w:tr>
    </w:tbl>
    <w:p w14:paraId="2868B063" w14:textId="77777777" w:rsidR="001A59F9" w:rsidRDefault="001A59F9" w:rsidP="00026C9C">
      <w:pPr>
        <w:spacing w:line="360" w:lineRule="auto"/>
        <w:rPr>
          <w:rFonts w:asciiTheme="minorEastAsia" w:eastAsiaTheme="minorEastAsia" w:hAnsiTheme="minorEastAsia"/>
          <w:color w:val="000000"/>
          <w:szCs w:val="21"/>
        </w:rPr>
      </w:pPr>
    </w:p>
    <w:p w14:paraId="53437B76" w14:textId="77777777" w:rsidR="001A59F9" w:rsidRDefault="001A59F9" w:rsidP="00AD0E47">
      <w:pPr>
        <w:pStyle w:val="20"/>
        <w:spacing w:before="29" w:after="0" w:line="288" w:lineRule="auto"/>
        <w:rPr>
          <w:rFonts w:ascii="Times New Roman" w:hAnsi="Times New Roman"/>
          <w:kern w:val="0"/>
          <w:szCs w:val="24"/>
        </w:rPr>
      </w:pPr>
      <w:bookmarkStart w:id="226" w:name="_Toc225498274"/>
      <w:bookmarkStart w:id="227" w:name="_Toc361324879"/>
      <w:bookmarkStart w:id="228" w:name="_Toc50978029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26"/>
      <w:bookmarkEnd w:id="227"/>
      <w:bookmarkEnd w:id="228"/>
    </w:p>
    <w:p w14:paraId="5EE4523B" w14:textId="77777777"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78337EA4" w14:textId="77777777" w:rsidR="00890545" w:rsidRDefault="00890545" w:rsidP="00890545">
      <w:pPr>
        <w:tabs>
          <w:tab w:val="left" w:pos="426"/>
        </w:tabs>
        <w:spacing w:before="29" w:line="288" w:lineRule="auto"/>
        <w:jc w:val="left"/>
        <w:rPr>
          <w:kern w:val="0"/>
          <w:sz w:val="24"/>
        </w:rPr>
      </w:pPr>
      <w:r w:rsidRPr="009F6B95">
        <w:rPr>
          <w:kern w:val="0"/>
          <w:sz w:val="24"/>
        </w:rPr>
        <w:lastRenderedPageBreak/>
        <w:t>本基金本报告期末未持有股票。</w:t>
      </w:r>
    </w:p>
    <w:p w14:paraId="332EFEFE" w14:textId="77777777" w:rsidR="005419F6" w:rsidRDefault="005419F6" w:rsidP="00890545">
      <w:pPr>
        <w:tabs>
          <w:tab w:val="left" w:pos="426"/>
        </w:tabs>
        <w:spacing w:before="29" w:line="288" w:lineRule="auto"/>
        <w:jc w:val="left"/>
        <w:rPr>
          <w:kern w:val="0"/>
          <w:sz w:val="24"/>
        </w:rPr>
      </w:pPr>
    </w:p>
    <w:p w14:paraId="6A8E5848"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14:paraId="71DDA1FD" w14:textId="77777777"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5E9C4CF6" w14:textId="77777777" w:rsidR="00495038" w:rsidRPr="00F75EA9" w:rsidRDefault="00495038" w:rsidP="00CD2030">
      <w:pPr>
        <w:tabs>
          <w:tab w:val="left" w:pos="426"/>
        </w:tabs>
        <w:spacing w:before="29" w:line="288" w:lineRule="auto"/>
        <w:jc w:val="left"/>
        <w:rPr>
          <w:kern w:val="0"/>
          <w:sz w:val="24"/>
        </w:rPr>
      </w:pPr>
    </w:p>
    <w:p w14:paraId="2D41627E" w14:textId="77777777" w:rsidR="001A59F9" w:rsidRPr="00AD0E47" w:rsidRDefault="001A59F9" w:rsidP="00AD0E47">
      <w:pPr>
        <w:pStyle w:val="20"/>
        <w:spacing w:before="29" w:after="0" w:line="288" w:lineRule="auto"/>
        <w:rPr>
          <w:rFonts w:ascii="Times New Roman" w:hAnsi="Times New Roman"/>
          <w:kern w:val="0"/>
          <w:szCs w:val="24"/>
        </w:rPr>
      </w:pPr>
      <w:bookmarkStart w:id="229" w:name="_Toc361324881"/>
      <w:bookmarkStart w:id="230" w:name="_Toc50978029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9"/>
      <w:bookmarkEnd w:id="230"/>
    </w:p>
    <w:p w14:paraId="406C4F8B" w14:textId="77777777"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14:paraId="1634642F" w14:textId="77777777" w:rsidR="00914FFA" w:rsidRPr="00914FFA" w:rsidRDefault="00914FFA" w:rsidP="00D754A9">
      <w:pPr>
        <w:tabs>
          <w:tab w:val="left" w:pos="426"/>
        </w:tabs>
        <w:spacing w:before="29" w:line="288" w:lineRule="auto"/>
        <w:jc w:val="left"/>
        <w:rPr>
          <w:kern w:val="0"/>
          <w:sz w:val="24"/>
        </w:rPr>
      </w:pPr>
    </w:p>
    <w:p w14:paraId="72F42CFF" w14:textId="77777777" w:rsidR="001A59F9" w:rsidRPr="00AD0E47" w:rsidRDefault="001A59F9" w:rsidP="00AD0E47">
      <w:pPr>
        <w:pStyle w:val="20"/>
        <w:spacing w:before="29" w:after="0" w:line="288" w:lineRule="auto"/>
        <w:rPr>
          <w:rFonts w:ascii="Times New Roman" w:hAnsi="Times New Roman"/>
          <w:kern w:val="0"/>
          <w:szCs w:val="24"/>
        </w:rPr>
      </w:pPr>
      <w:bookmarkStart w:id="231" w:name="_Toc361324882"/>
      <w:bookmarkStart w:id="232" w:name="_Toc509780296"/>
      <w:r w:rsidRPr="00AD0E47">
        <w:rPr>
          <w:rFonts w:ascii="Times New Roman" w:hAnsi="Times New Roman"/>
          <w:kern w:val="0"/>
          <w:szCs w:val="24"/>
        </w:rPr>
        <w:t>8.4</w:t>
      </w:r>
      <w:bookmarkStart w:id="233" w:name="_Toc234814103"/>
      <w:r w:rsidRPr="00AD0E47">
        <w:rPr>
          <w:rFonts w:ascii="Times New Roman" w:hAnsi="Times New Roman" w:hint="eastAsia"/>
          <w:kern w:val="0"/>
          <w:szCs w:val="24"/>
        </w:rPr>
        <w:t>报告期内股票投资组合的重大变动</w:t>
      </w:r>
      <w:bookmarkEnd w:id="231"/>
      <w:bookmarkEnd w:id="232"/>
      <w:bookmarkEnd w:id="233"/>
    </w:p>
    <w:p w14:paraId="1C6F2F3F" w14:textId="77777777" w:rsidR="001A59F9" w:rsidRPr="00AD0E47" w:rsidRDefault="001A59F9" w:rsidP="00AD0E47">
      <w:pPr>
        <w:pStyle w:val="20"/>
        <w:spacing w:before="29" w:after="0" w:line="288" w:lineRule="auto"/>
        <w:rPr>
          <w:rFonts w:ascii="Times New Roman" w:hAnsi="Times New Roman"/>
          <w:kern w:val="0"/>
          <w:szCs w:val="24"/>
        </w:rPr>
      </w:pPr>
      <w:bookmarkStart w:id="234" w:name="_Toc509780297"/>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4"/>
    </w:p>
    <w:p w14:paraId="70743A0F" w14:textId="022CB9BC"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4FA5B4A0" w14:textId="40D6AE08" w:rsidTr="006D141C">
        <w:tc>
          <w:tcPr>
            <w:tcW w:w="870" w:type="dxa"/>
            <w:vAlign w:val="center"/>
          </w:tcPr>
          <w:p w14:paraId="35E437CD" w14:textId="4B5F7B23"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0F3D921C" w14:textId="124A19E5"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481AFF75" w14:textId="2D83E626"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4EC709B0" w14:textId="65B9E4F4"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44CB8B24" w14:textId="7DBC6E0C"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BA6C77" w14:paraId="6E5B710A" w14:textId="1C018C84">
        <w:tc>
          <w:tcPr>
            <w:tcW w:w="870" w:type="dxa"/>
            <w:vAlign w:val="center"/>
          </w:tcPr>
          <w:p w14:paraId="230F4215" w14:textId="3E2D29C4" w:rsidR="00BA6C77" w:rsidRDefault="00737A0A">
            <w:pPr>
              <w:jc w:val="center"/>
            </w:pPr>
            <w:r>
              <w:rPr>
                <w:color w:val="000000"/>
                <w:sz w:val="24"/>
              </w:rPr>
              <w:t>1</w:t>
            </w:r>
          </w:p>
        </w:tc>
        <w:tc>
          <w:tcPr>
            <w:tcW w:w="1650" w:type="dxa"/>
            <w:vAlign w:val="center"/>
          </w:tcPr>
          <w:p w14:paraId="1B66DEF2" w14:textId="7D16E35B" w:rsidR="00BA6C77" w:rsidRDefault="00737A0A">
            <w:pPr>
              <w:jc w:val="center"/>
            </w:pPr>
            <w:r>
              <w:rPr>
                <w:color w:val="000000"/>
                <w:sz w:val="24"/>
              </w:rPr>
              <w:t>002241</w:t>
            </w:r>
          </w:p>
        </w:tc>
        <w:tc>
          <w:tcPr>
            <w:tcW w:w="1980" w:type="dxa"/>
            <w:vAlign w:val="center"/>
          </w:tcPr>
          <w:p w14:paraId="5483B00C" w14:textId="5FE1A0F7" w:rsidR="00BA6C77" w:rsidRDefault="00737A0A">
            <w:pPr>
              <w:jc w:val="center"/>
            </w:pPr>
            <w:r>
              <w:rPr>
                <w:color w:val="000000"/>
                <w:sz w:val="24"/>
              </w:rPr>
              <w:t>歌</w:t>
            </w:r>
            <w:proofErr w:type="gramStart"/>
            <w:r>
              <w:rPr>
                <w:color w:val="000000"/>
                <w:sz w:val="24"/>
              </w:rPr>
              <w:t>尔股份</w:t>
            </w:r>
            <w:proofErr w:type="gramEnd"/>
          </w:p>
        </w:tc>
        <w:tc>
          <w:tcPr>
            <w:tcW w:w="2880" w:type="dxa"/>
            <w:vAlign w:val="center"/>
          </w:tcPr>
          <w:p w14:paraId="5B0596CC" w14:textId="233FA311" w:rsidR="00BA6C77" w:rsidRDefault="00737A0A">
            <w:pPr>
              <w:jc w:val="right"/>
            </w:pPr>
            <w:r>
              <w:rPr>
                <w:color w:val="000000"/>
                <w:sz w:val="24"/>
              </w:rPr>
              <w:t>5,828,212.00</w:t>
            </w:r>
          </w:p>
        </w:tc>
        <w:tc>
          <w:tcPr>
            <w:tcW w:w="1620" w:type="dxa"/>
            <w:vAlign w:val="center"/>
          </w:tcPr>
          <w:p w14:paraId="0076F32B" w14:textId="7DBB7843" w:rsidR="00BA6C77" w:rsidRDefault="00737A0A">
            <w:pPr>
              <w:jc w:val="right"/>
            </w:pPr>
            <w:r>
              <w:rPr>
                <w:color w:val="000000"/>
                <w:sz w:val="24"/>
              </w:rPr>
              <w:t>2.78</w:t>
            </w:r>
          </w:p>
        </w:tc>
      </w:tr>
      <w:tr w:rsidR="00BA6C77" w14:paraId="07ACFFDC" w14:textId="6A163173">
        <w:tc>
          <w:tcPr>
            <w:tcW w:w="870" w:type="dxa"/>
            <w:vAlign w:val="center"/>
          </w:tcPr>
          <w:p w14:paraId="450C8438" w14:textId="5FF80F06" w:rsidR="00BA6C77" w:rsidRDefault="00737A0A">
            <w:pPr>
              <w:jc w:val="center"/>
            </w:pPr>
            <w:r>
              <w:rPr>
                <w:color w:val="000000"/>
                <w:sz w:val="24"/>
              </w:rPr>
              <w:t>2</w:t>
            </w:r>
          </w:p>
        </w:tc>
        <w:tc>
          <w:tcPr>
            <w:tcW w:w="1650" w:type="dxa"/>
            <w:vAlign w:val="center"/>
          </w:tcPr>
          <w:p w14:paraId="0C3939D4" w14:textId="2B84FFE7" w:rsidR="00BA6C77" w:rsidRDefault="00737A0A">
            <w:pPr>
              <w:jc w:val="center"/>
            </w:pPr>
            <w:r>
              <w:rPr>
                <w:color w:val="000000"/>
                <w:sz w:val="24"/>
              </w:rPr>
              <w:t>601336</w:t>
            </w:r>
          </w:p>
        </w:tc>
        <w:tc>
          <w:tcPr>
            <w:tcW w:w="1980" w:type="dxa"/>
            <w:vAlign w:val="center"/>
          </w:tcPr>
          <w:p w14:paraId="0A6C398F" w14:textId="1F4669C0" w:rsidR="00BA6C77" w:rsidRDefault="00737A0A">
            <w:pPr>
              <w:jc w:val="center"/>
            </w:pPr>
            <w:r>
              <w:rPr>
                <w:color w:val="000000"/>
                <w:sz w:val="24"/>
              </w:rPr>
              <w:t>新华保险</w:t>
            </w:r>
          </w:p>
        </w:tc>
        <w:tc>
          <w:tcPr>
            <w:tcW w:w="2880" w:type="dxa"/>
            <w:vAlign w:val="center"/>
          </w:tcPr>
          <w:p w14:paraId="74E8D79F" w14:textId="06CC507D" w:rsidR="00BA6C77" w:rsidRDefault="00737A0A">
            <w:pPr>
              <w:jc w:val="right"/>
            </w:pPr>
            <w:r>
              <w:rPr>
                <w:color w:val="000000"/>
                <w:sz w:val="24"/>
              </w:rPr>
              <w:t>611,250.32</w:t>
            </w:r>
          </w:p>
        </w:tc>
        <w:tc>
          <w:tcPr>
            <w:tcW w:w="1620" w:type="dxa"/>
            <w:vAlign w:val="center"/>
          </w:tcPr>
          <w:p w14:paraId="23A4E334" w14:textId="7EE9CACE" w:rsidR="00BA6C77" w:rsidRDefault="00737A0A">
            <w:pPr>
              <w:jc w:val="right"/>
            </w:pPr>
            <w:r>
              <w:rPr>
                <w:color w:val="000000"/>
                <w:sz w:val="24"/>
              </w:rPr>
              <w:t>0.29</w:t>
            </w:r>
          </w:p>
        </w:tc>
      </w:tr>
    </w:tbl>
    <w:p w14:paraId="7C7D1E8F" w14:textId="77777777" w:rsidR="00080FFD" w:rsidRDefault="00080FFD" w:rsidP="00CD2030">
      <w:pPr>
        <w:tabs>
          <w:tab w:val="left" w:pos="426"/>
        </w:tabs>
        <w:spacing w:before="29" w:line="288" w:lineRule="auto"/>
        <w:jc w:val="left"/>
        <w:rPr>
          <w:kern w:val="0"/>
          <w:sz w:val="24"/>
        </w:rPr>
      </w:pPr>
      <w:r w:rsidRPr="00080FFD">
        <w:rPr>
          <w:rFonts w:hint="eastAsia"/>
          <w:kern w:val="0"/>
          <w:sz w:val="24"/>
        </w:rPr>
        <w:t>注：“本期累计买入金额”按买入成交金额（成交单价乘以成交数量）填列，不考虑相关交易费用。</w:t>
      </w:r>
    </w:p>
    <w:p w14:paraId="436B825F"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0E7552D4" w14:textId="77777777" w:rsidR="001A59F9" w:rsidRPr="00AD0E47" w:rsidRDefault="001A59F9" w:rsidP="00AD0E47">
      <w:pPr>
        <w:pStyle w:val="20"/>
        <w:spacing w:before="29" w:after="0" w:line="288" w:lineRule="auto"/>
        <w:rPr>
          <w:rFonts w:ascii="Times New Roman" w:hAnsi="Times New Roman"/>
          <w:kern w:val="0"/>
          <w:szCs w:val="24"/>
        </w:rPr>
      </w:pPr>
      <w:bookmarkStart w:id="235" w:name="_Toc509780298"/>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5"/>
    </w:p>
    <w:p w14:paraId="45F73A19" w14:textId="2E94D65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0160D541" w14:textId="1B419435" w:rsidTr="006D141C">
        <w:tc>
          <w:tcPr>
            <w:tcW w:w="870" w:type="dxa"/>
            <w:vAlign w:val="center"/>
          </w:tcPr>
          <w:p w14:paraId="387CBBEE" w14:textId="678D810E"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2442740D" w14:textId="2D2C4569"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246AE15A" w14:textId="4FC59880"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3354103D" w14:textId="23B34AFC"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3AFFC622" w14:textId="326657C3"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BA6C77" w14:paraId="5744B5E8" w14:textId="75B8F7A0">
        <w:tc>
          <w:tcPr>
            <w:tcW w:w="870" w:type="dxa"/>
            <w:vAlign w:val="center"/>
          </w:tcPr>
          <w:p w14:paraId="7AE1DC5A" w14:textId="3EECBDAA" w:rsidR="00BA6C77" w:rsidRDefault="00737A0A">
            <w:pPr>
              <w:jc w:val="center"/>
            </w:pPr>
            <w:r>
              <w:rPr>
                <w:color w:val="000000"/>
                <w:sz w:val="24"/>
              </w:rPr>
              <w:t>1</w:t>
            </w:r>
          </w:p>
        </w:tc>
        <w:tc>
          <w:tcPr>
            <w:tcW w:w="1650" w:type="dxa"/>
            <w:vAlign w:val="center"/>
          </w:tcPr>
          <w:p w14:paraId="45CF5C50" w14:textId="5CF6124B" w:rsidR="00BA6C77" w:rsidRDefault="00737A0A">
            <w:pPr>
              <w:jc w:val="center"/>
            </w:pPr>
            <w:r>
              <w:rPr>
                <w:color w:val="000000"/>
                <w:sz w:val="24"/>
              </w:rPr>
              <w:t>002241</w:t>
            </w:r>
          </w:p>
        </w:tc>
        <w:tc>
          <w:tcPr>
            <w:tcW w:w="1980" w:type="dxa"/>
            <w:vAlign w:val="center"/>
          </w:tcPr>
          <w:p w14:paraId="3F153291" w14:textId="1E3129BA" w:rsidR="00BA6C77" w:rsidRDefault="00737A0A">
            <w:pPr>
              <w:jc w:val="center"/>
            </w:pPr>
            <w:r>
              <w:rPr>
                <w:color w:val="000000"/>
                <w:sz w:val="24"/>
              </w:rPr>
              <w:t>歌</w:t>
            </w:r>
            <w:proofErr w:type="gramStart"/>
            <w:r>
              <w:rPr>
                <w:color w:val="000000"/>
                <w:sz w:val="24"/>
              </w:rPr>
              <w:t>尔股份</w:t>
            </w:r>
            <w:proofErr w:type="gramEnd"/>
          </w:p>
        </w:tc>
        <w:tc>
          <w:tcPr>
            <w:tcW w:w="2880" w:type="dxa"/>
            <w:vAlign w:val="center"/>
          </w:tcPr>
          <w:p w14:paraId="2B41C5C9" w14:textId="15009B98" w:rsidR="00BA6C77" w:rsidRDefault="00737A0A">
            <w:pPr>
              <w:jc w:val="right"/>
            </w:pPr>
            <w:r>
              <w:rPr>
                <w:color w:val="000000"/>
                <w:sz w:val="24"/>
              </w:rPr>
              <w:t>5,783,736.23</w:t>
            </w:r>
          </w:p>
        </w:tc>
        <w:tc>
          <w:tcPr>
            <w:tcW w:w="1620" w:type="dxa"/>
            <w:vAlign w:val="center"/>
          </w:tcPr>
          <w:p w14:paraId="154D7315" w14:textId="538D7B1D" w:rsidR="00BA6C77" w:rsidRDefault="00737A0A">
            <w:pPr>
              <w:jc w:val="right"/>
            </w:pPr>
            <w:r>
              <w:rPr>
                <w:color w:val="000000"/>
                <w:sz w:val="24"/>
              </w:rPr>
              <w:t>2.76</w:t>
            </w:r>
          </w:p>
        </w:tc>
      </w:tr>
      <w:tr w:rsidR="00BA6C77" w14:paraId="4CAB0443" w14:textId="71C753D1">
        <w:tc>
          <w:tcPr>
            <w:tcW w:w="870" w:type="dxa"/>
            <w:vAlign w:val="center"/>
          </w:tcPr>
          <w:p w14:paraId="020377DA" w14:textId="38B23ADA" w:rsidR="00BA6C77" w:rsidRDefault="00737A0A">
            <w:pPr>
              <w:jc w:val="center"/>
            </w:pPr>
            <w:r>
              <w:rPr>
                <w:color w:val="000000"/>
                <w:sz w:val="24"/>
              </w:rPr>
              <w:t>2</w:t>
            </w:r>
          </w:p>
        </w:tc>
        <w:tc>
          <w:tcPr>
            <w:tcW w:w="1650" w:type="dxa"/>
            <w:vAlign w:val="center"/>
          </w:tcPr>
          <w:p w14:paraId="5A198F41" w14:textId="19D2348F" w:rsidR="00BA6C77" w:rsidRDefault="00737A0A">
            <w:pPr>
              <w:jc w:val="center"/>
            </w:pPr>
            <w:r>
              <w:rPr>
                <w:color w:val="000000"/>
                <w:sz w:val="24"/>
              </w:rPr>
              <w:t>601336</w:t>
            </w:r>
          </w:p>
        </w:tc>
        <w:tc>
          <w:tcPr>
            <w:tcW w:w="1980" w:type="dxa"/>
            <w:vAlign w:val="center"/>
          </w:tcPr>
          <w:p w14:paraId="21999F23" w14:textId="4A92CFDD" w:rsidR="00BA6C77" w:rsidRDefault="00737A0A">
            <w:pPr>
              <w:jc w:val="center"/>
            </w:pPr>
            <w:r>
              <w:rPr>
                <w:color w:val="000000"/>
                <w:sz w:val="24"/>
              </w:rPr>
              <w:t>新华保险</w:t>
            </w:r>
          </w:p>
        </w:tc>
        <w:tc>
          <w:tcPr>
            <w:tcW w:w="2880" w:type="dxa"/>
            <w:vAlign w:val="center"/>
          </w:tcPr>
          <w:p w14:paraId="1D7AC920" w14:textId="2EB4DBE9" w:rsidR="00BA6C77" w:rsidRDefault="00737A0A">
            <w:pPr>
              <w:jc w:val="right"/>
            </w:pPr>
            <w:r>
              <w:rPr>
                <w:color w:val="000000"/>
                <w:sz w:val="24"/>
              </w:rPr>
              <w:t>599,154.84</w:t>
            </w:r>
          </w:p>
        </w:tc>
        <w:tc>
          <w:tcPr>
            <w:tcW w:w="1620" w:type="dxa"/>
            <w:vAlign w:val="center"/>
          </w:tcPr>
          <w:p w14:paraId="0A828813" w14:textId="2757E3B5" w:rsidR="00BA6C77" w:rsidRDefault="00737A0A">
            <w:pPr>
              <w:jc w:val="right"/>
            </w:pPr>
            <w:r>
              <w:rPr>
                <w:color w:val="000000"/>
                <w:sz w:val="24"/>
              </w:rPr>
              <w:t>0.29</w:t>
            </w:r>
          </w:p>
        </w:tc>
      </w:tr>
    </w:tbl>
    <w:p w14:paraId="57CF637E" w14:textId="72255C4D" w:rsidR="001A59F9" w:rsidRDefault="00830AE4" w:rsidP="00CD2030">
      <w:pPr>
        <w:tabs>
          <w:tab w:val="left" w:pos="426"/>
        </w:tabs>
        <w:spacing w:before="29" w:line="288" w:lineRule="auto"/>
        <w:jc w:val="left"/>
        <w:rPr>
          <w:kern w:val="0"/>
          <w:sz w:val="24"/>
        </w:rPr>
      </w:pPr>
      <w:r w:rsidRPr="00830AE4">
        <w:rPr>
          <w:rFonts w:hint="eastAsia"/>
          <w:kern w:val="0"/>
          <w:sz w:val="24"/>
        </w:rPr>
        <w:t>注：“本期累计卖出金额”按卖出成交金额（成交单价乘以成交数量）填列，不考虑相关交易费用。</w:t>
      </w:r>
    </w:p>
    <w:p w14:paraId="4A28BADB"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1795347C" w14:textId="77777777" w:rsidR="001A59F9" w:rsidRPr="00AD0E47" w:rsidRDefault="001A59F9" w:rsidP="00AD0E47">
      <w:pPr>
        <w:pStyle w:val="20"/>
        <w:spacing w:before="29" w:after="0" w:line="288" w:lineRule="auto"/>
        <w:rPr>
          <w:rFonts w:ascii="Times New Roman" w:hAnsi="Times New Roman"/>
          <w:kern w:val="0"/>
          <w:szCs w:val="24"/>
        </w:rPr>
      </w:pPr>
      <w:bookmarkStart w:id="236" w:name="_Toc509780299"/>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36"/>
    </w:p>
    <w:p w14:paraId="520B331E" w14:textId="7955565A"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47DB5C10" w14:textId="5EED159F" w:rsidTr="00F9254F">
        <w:tc>
          <w:tcPr>
            <w:tcW w:w="4500" w:type="dxa"/>
            <w:vAlign w:val="center"/>
          </w:tcPr>
          <w:p w14:paraId="12B4D6F9" w14:textId="4CBE290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3EA7D677" w14:textId="3D6ECE4C" w:rsidR="001A59F9" w:rsidRPr="00A45F71" w:rsidRDefault="001A59F9" w:rsidP="00A45F71">
            <w:pPr>
              <w:spacing w:before="29" w:line="288" w:lineRule="auto"/>
              <w:jc w:val="right"/>
              <w:rPr>
                <w:color w:val="000000"/>
                <w:sz w:val="24"/>
              </w:rPr>
            </w:pPr>
            <w:r w:rsidRPr="00A45F71">
              <w:rPr>
                <w:color w:val="000000"/>
                <w:sz w:val="24"/>
              </w:rPr>
              <w:t>6,439,462.32</w:t>
            </w:r>
          </w:p>
        </w:tc>
      </w:tr>
      <w:tr w:rsidR="001A59F9" w:rsidRPr="0091212A" w14:paraId="7BD74EEC" w14:textId="77DEFEC1" w:rsidTr="00F9254F">
        <w:tc>
          <w:tcPr>
            <w:tcW w:w="4500" w:type="dxa"/>
            <w:vAlign w:val="center"/>
          </w:tcPr>
          <w:p w14:paraId="45679A91" w14:textId="251BB7FF"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32A194D4" w14:textId="32CCDA49" w:rsidR="001A59F9" w:rsidRPr="00A45F71" w:rsidRDefault="001A59F9" w:rsidP="00A45F71">
            <w:pPr>
              <w:spacing w:before="29" w:line="288" w:lineRule="auto"/>
              <w:jc w:val="right"/>
              <w:rPr>
                <w:color w:val="000000"/>
                <w:sz w:val="24"/>
              </w:rPr>
            </w:pPr>
            <w:r w:rsidRPr="00A45F71">
              <w:rPr>
                <w:color w:val="000000"/>
                <w:sz w:val="24"/>
              </w:rPr>
              <w:t>6,382,891.07</w:t>
            </w:r>
          </w:p>
        </w:tc>
      </w:tr>
    </w:tbl>
    <w:p w14:paraId="0927D2E9" w14:textId="6C6254A2" w:rsidR="00CD2030" w:rsidRPr="00AD0E47" w:rsidRDefault="001A59F9" w:rsidP="00CD2030">
      <w:pPr>
        <w:tabs>
          <w:tab w:val="left" w:pos="426"/>
        </w:tabs>
        <w:spacing w:before="29" w:line="288" w:lineRule="auto"/>
        <w:jc w:val="left"/>
        <w:rPr>
          <w:kern w:val="0"/>
        </w:rPr>
      </w:pPr>
      <w:r w:rsidRPr="00D754A9">
        <w:rPr>
          <w:kern w:val="0"/>
          <w:sz w:val="24"/>
        </w:rPr>
        <w:t>注：</w:t>
      </w:r>
      <w:r w:rsidR="00D0320B" w:rsidRPr="00D0320B">
        <w:rPr>
          <w:rFonts w:hint="eastAsia"/>
          <w:kern w:val="0"/>
          <w:sz w:val="24"/>
        </w:rPr>
        <w:t>“买入股票成本”或“卖出股票收入”均按买卖成交金额（成交单价乘以成交数量）填列，不考虑相关交易费用。</w:t>
      </w:r>
    </w:p>
    <w:p w14:paraId="57D2EBF1" w14:textId="77777777" w:rsidR="001A59F9" w:rsidRPr="00AD0E47" w:rsidRDefault="001A59F9" w:rsidP="00AD0E47">
      <w:pPr>
        <w:pStyle w:val="20"/>
        <w:spacing w:before="29" w:after="0" w:line="288" w:lineRule="auto"/>
        <w:rPr>
          <w:rFonts w:ascii="Times New Roman" w:hAnsi="Times New Roman"/>
          <w:kern w:val="0"/>
          <w:szCs w:val="24"/>
        </w:rPr>
      </w:pPr>
      <w:bookmarkStart w:id="237" w:name="_Toc234814104"/>
      <w:bookmarkStart w:id="238" w:name="_Toc361324883"/>
      <w:bookmarkStart w:id="239" w:name="_Toc509780300"/>
      <w:r w:rsidRPr="00AD0E47">
        <w:rPr>
          <w:rFonts w:ascii="Times New Roman" w:hAnsi="Times New Roman"/>
          <w:kern w:val="0"/>
          <w:szCs w:val="24"/>
        </w:rPr>
        <w:lastRenderedPageBreak/>
        <w:t>8.5</w:t>
      </w:r>
      <w:r w:rsidRPr="00AD0E47">
        <w:rPr>
          <w:rFonts w:ascii="Times New Roman" w:hAnsi="Times New Roman" w:hint="eastAsia"/>
          <w:kern w:val="0"/>
          <w:szCs w:val="24"/>
        </w:rPr>
        <w:t>期末按债券品种分类的债券投资组合</w:t>
      </w:r>
      <w:bookmarkEnd w:id="237"/>
      <w:bookmarkEnd w:id="238"/>
      <w:bookmarkEnd w:id="239"/>
    </w:p>
    <w:p w14:paraId="51B2585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14:paraId="6D422B39" w14:textId="77777777" w:rsidTr="009F4E54">
        <w:trPr>
          <w:jc w:val="center"/>
        </w:trPr>
        <w:tc>
          <w:tcPr>
            <w:tcW w:w="817" w:type="dxa"/>
            <w:vAlign w:val="center"/>
          </w:tcPr>
          <w:p w14:paraId="41F3C8A3"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14:paraId="4064F68C"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14:paraId="7C5330D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14:paraId="1E84F1EF"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14:paraId="31C6F2EB" w14:textId="77777777" w:rsidTr="00A45F71">
        <w:trPr>
          <w:jc w:val="center"/>
        </w:trPr>
        <w:tc>
          <w:tcPr>
            <w:tcW w:w="817" w:type="dxa"/>
            <w:vAlign w:val="center"/>
          </w:tcPr>
          <w:p w14:paraId="1E811BE6"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14:paraId="5A18198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14:paraId="69972042" w14:textId="77777777" w:rsidR="001A59F9" w:rsidRPr="00FF7CE7" w:rsidRDefault="001A59F9" w:rsidP="00FF7CE7">
            <w:pPr>
              <w:spacing w:before="29" w:line="288" w:lineRule="auto"/>
              <w:jc w:val="right"/>
              <w:rPr>
                <w:kern w:val="0"/>
                <w:sz w:val="24"/>
              </w:rPr>
            </w:pPr>
            <w:r w:rsidRPr="00FF7CE7">
              <w:rPr>
                <w:kern w:val="0"/>
                <w:sz w:val="24"/>
              </w:rPr>
              <w:t>3,794,680.00</w:t>
            </w:r>
          </w:p>
        </w:tc>
        <w:tc>
          <w:tcPr>
            <w:tcW w:w="1679" w:type="dxa"/>
            <w:vAlign w:val="center"/>
          </w:tcPr>
          <w:p w14:paraId="65BD7F3B" w14:textId="77777777" w:rsidR="001A59F9" w:rsidRPr="00FF7CE7" w:rsidRDefault="001A59F9" w:rsidP="00FF7CE7">
            <w:pPr>
              <w:spacing w:before="29" w:line="288" w:lineRule="auto"/>
              <w:jc w:val="right"/>
              <w:rPr>
                <w:kern w:val="0"/>
                <w:sz w:val="24"/>
              </w:rPr>
            </w:pPr>
            <w:r w:rsidRPr="00FF7CE7">
              <w:rPr>
                <w:kern w:val="0"/>
                <w:sz w:val="24"/>
              </w:rPr>
              <w:t>1.85</w:t>
            </w:r>
          </w:p>
        </w:tc>
      </w:tr>
      <w:tr w:rsidR="001A59F9" w:rsidRPr="0091212A" w14:paraId="2F46C68C" w14:textId="77777777" w:rsidTr="00A45F71">
        <w:trPr>
          <w:jc w:val="center"/>
        </w:trPr>
        <w:tc>
          <w:tcPr>
            <w:tcW w:w="817" w:type="dxa"/>
            <w:vAlign w:val="center"/>
          </w:tcPr>
          <w:p w14:paraId="3861FE35"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14:paraId="2262131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14:paraId="278433E7"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15C7DBC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748010F" w14:textId="77777777" w:rsidTr="00A45F71">
        <w:trPr>
          <w:jc w:val="center"/>
        </w:trPr>
        <w:tc>
          <w:tcPr>
            <w:tcW w:w="817" w:type="dxa"/>
            <w:vAlign w:val="center"/>
          </w:tcPr>
          <w:p w14:paraId="493BA241"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14:paraId="0FCC76B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14:paraId="31F277C3" w14:textId="77777777" w:rsidR="001A59F9" w:rsidRPr="00FF7CE7" w:rsidRDefault="001A59F9" w:rsidP="00FF7CE7">
            <w:pPr>
              <w:spacing w:before="29" w:line="288" w:lineRule="auto"/>
              <w:jc w:val="right"/>
              <w:rPr>
                <w:kern w:val="0"/>
                <w:sz w:val="24"/>
              </w:rPr>
            </w:pPr>
            <w:r w:rsidRPr="00FF7CE7">
              <w:rPr>
                <w:kern w:val="0"/>
                <w:sz w:val="24"/>
              </w:rPr>
              <w:t>9,479,100.00</w:t>
            </w:r>
          </w:p>
        </w:tc>
        <w:tc>
          <w:tcPr>
            <w:tcW w:w="1679" w:type="dxa"/>
            <w:vAlign w:val="center"/>
          </w:tcPr>
          <w:p w14:paraId="3DE9394C" w14:textId="77777777" w:rsidR="001A59F9" w:rsidRPr="00FF7CE7" w:rsidRDefault="001A59F9" w:rsidP="00FF7CE7">
            <w:pPr>
              <w:spacing w:before="29" w:line="288" w:lineRule="auto"/>
              <w:jc w:val="right"/>
              <w:rPr>
                <w:kern w:val="0"/>
                <w:sz w:val="24"/>
              </w:rPr>
            </w:pPr>
            <w:r w:rsidRPr="00FF7CE7">
              <w:rPr>
                <w:kern w:val="0"/>
                <w:sz w:val="24"/>
              </w:rPr>
              <w:t>4.63</w:t>
            </w:r>
          </w:p>
        </w:tc>
      </w:tr>
      <w:tr w:rsidR="001A59F9" w:rsidRPr="0091212A" w14:paraId="0415B41A" w14:textId="77777777" w:rsidTr="00A45F71">
        <w:trPr>
          <w:jc w:val="center"/>
        </w:trPr>
        <w:tc>
          <w:tcPr>
            <w:tcW w:w="817" w:type="dxa"/>
            <w:vAlign w:val="center"/>
          </w:tcPr>
          <w:p w14:paraId="605D7E3B" w14:textId="77777777" w:rsidR="001A59F9" w:rsidRPr="009C2B48" w:rsidRDefault="001A59F9" w:rsidP="00A45F71">
            <w:pPr>
              <w:widowControl/>
              <w:spacing w:before="29" w:line="288" w:lineRule="auto"/>
              <w:jc w:val="center"/>
              <w:rPr>
                <w:color w:val="000000"/>
                <w:kern w:val="0"/>
                <w:sz w:val="24"/>
              </w:rPr>
            </w:pPr>
          </w:p>
        </w:tc>
        <w:tc>
          <w:tcPr>
            <w:tcW w:w="3260" w:type="dxa"/>
            <w:vAlign w:val="center"/>
          </w:tcPr>
          <w:p w14:paraId="7DC078D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14:paraId="5BE8E762" w14:textId="77777777" w:rsidR="001A59F9" w:rsidRPr="00FF7CE7" w:rsidRDefault="001A59F9" w:rsidP="00FF7CE7">
            <w:pPr>
              <w:spacing w:before="29" w:line="288" w:lineRule="auto"/>
              <w:jc w:val="right"/>
              <w:rPr>
                <w:kern w:val="0"/>
                <w:sz w:val="24"/>
              </w:rPr>
            </w:pPr>
            <w:r w:rsidRPr="00FF7CE7">
              <w:rPr>
                <w:kern w:val="0"/>
                <w:sz w:val="24"/>
              </w:rPr>
              <w:t>9,479,100.00</w:t>
            </w:r>
          </w:p>
        </w:tc>
        <w:tc>
          <w:tcPr>
            <w:tcW w:w="1679" w:type="dxa"/>
            <w:vAlign w:val="center"/>
          </w:tcPr>
          <w:p w14:paraId="1101909E" w14:textId="77777777" w:rsidR="001A59F9" w:rsidRPr="00FF7CE7" w:rsidRDefault="001A59F9" w:rsidP="00FF7CE7">
            <w:pPr>
              <w:spacing w:before="29" w:line="288" w:lineRule="auto"/>
              <w:jc w:val="right"/>
              <w:rPr>
                <w:kern w:val="0"/>
                <w:sz w:val="24"/>
              </w:rPr>
            </w:pPr>
            <w:r w:rsidRPr="00FF7CE7">
              <w:rPr>
                <w:kern w:val="0"/>
                <w:sz w:val="24"/>
              </w:rPr>
              <w:t>4.63</w:t>
            </w:r>
          </w:p>
        </w:tc>
      </w:tr>
      <w:tr w:rsidR="001A59F9" w:rsidRPr="0091212A" w14:paraId="54C5513A" w14:textId="77777777" w:rsidTr="00A45F71">
        <w:trPr>
          <w:jc w:val="center"/>
        </w:trPr>
        <w:tc>
          <w:tcPr>
            <w:tcW w:w="817" w:type="dxa"/>
            <w:vAlign w:val="center"/>
          </w:tcPr>
          <w:p w14:paraId="4FAAED7C"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14:paraId="6B65960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14:paraId="333A28B2" w14:textId="77777777" w:rsidR="001A59F9" w:rsidRPr="00FF7CE7" w:rsidRDefault="001A59F9" w:rsidP="00FF7CE7">
            <w:pPr>
              <w:spacing w:before="29" w:line="288" w:lineRule="auto"/>
              <w:jc w:val="right"/>
              <w:rPr>
                <w:kern w:val="0"/>
                <w:sz w:val="24"/>
              </w:rPr>
            </w:pPr>
            <w:r w:rsidRPr="00FF7CE7">
              <w:rPr>
                <w:kern w:val="0"/>
                <w:sz w:val="24"/>
              </w:rPr>
              <w:t>67,523,000.00</w:t>
            </w:r>
          </w:p>
        </w:tc>
        <w:tc>
          <w:tcPr>
            <w:tcW w:w="1679" w:type="dxa"/>
            <w:vAlign w:val="center"/>
          </w:tcPr>
          <w:p w14:paraId="59380283" w14:textId="77777777" w:rsidR="001A59F9" w:rsidRPr="00FF7CE7" w:rsidRDefault="001A59F9" w:rsidP="00FF7CE7">
            <w:pPr>
              <w:spacing w:before="29" w:line="288" w:lineRule="auto"/>
              <w:jc w:val="right"/>
              <w:rPr>
                <w:kern w:val="0"/>
                <w:sz w:val="24"/>
              </w:rPr>
            </w:pPr>
            <w:r w:rsidRPr="00FF7CE7">
              <w:rPr>
                <w:kern w:val="0"/>
                <w:sz w:val="24"/>
              </w:rPr>
              <w:t>33.00</w:t>
            </w:r>
          </w:p>
        </w:tc>
      </w:tr>
      <w:tr w:rsidR="001A59F9" w:rsidRPr="0091212A" w14:paraId="56222A21" w14:textId="77777777" w:rsidTr="00A45F71">
        <w:trPr>
          <w:jc w:val="center"/>
        </w:trPr>
        <w:tc>
          <w:tcPr>
            <w:tcW w:w="817" w:type="dxa"/>
            <w:vAlign w:val="center"/>
          </w:tcPr>
          <w:p w14:paraId="30C9FEA7"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14:paraId="503B2BA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14:paraId="090771FB" w14:textId="77777777" w:rsidR="001A59F9" w:rsidRPr="00FF7CE7" w:rsidRDefault="001A59F9" w:rsidP="00FF7CE7">
            <w:pPr>
              <w:spacing w:before="29" w:line="288" w:lineRule="auto"/>
              <w:jc w:val="right"/>
              <w:rPr>
                <w:kern w:val="0"/>
                <w:sz w:val="24"/>
              </w:rPr>
            </w:pPr>
            <w:r w:rsidRPr="00FF7CE7">
              <w:rPr>
                <w:kern w:val="0"/>
                <w:sz w:val="24"/>
              </w:rPr>
              <w:t>70,189,000.00</w:t>
            </w:r>
          </w:p>
        </w:tc>
        <w:tc>
          <w:tcPr>
            <w:tcW w:w="1679" w:type="dxa"/>
            <w:vAlign w:val="center"/>
          </w:tcPr>
          <w:p w14:paraId="7DAC4D65" w14:textId="77777777" w:rsidR="001A59F9" w:rsidRPr="00FF7CE7" w:rsidRDefault="001A59F9" w:rsidP="00FF7CE7">
            <w:pPr>
              <w:spacing w:before="29" w:line="288" w:lineRule="auto"/>
              <w:jc w:val="right"/>
              <w:rPr>
                <w:kern w:val="0"/>
                <w:sz w:val="24"/>
              </w:rPr>
            </w:pPr>
            <w:r w:rsidRPr="00FF7CE7">
              <w:rPr>
                <w:kern w:val="0"/>
                <w:sz w:val="24"/>
              </w:rPr>
              <w:t>34.31</w:t>
            </w:r>
          </w:p>
        </w:tc>
      </w:tr>
      <w:tr w:rsidR="001A59F9" w:rsidRPr="0091212A" w14:paraId="0498739B" w14:textId="77777777" w:rsidTr="00A45F71">
        <w:trPr>
          <w:jc w:val="center"/>
        </w:trPr>
        <w:tc>
          <w:tcPr>
            <w:tcW w:w="817" w:type="dxa"/>
            <w:vAlign w:val="center"/>
          </w:tcPr>
          <w:p w14:paraId="77B7195D"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14:paraId="4654FBC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14:paraId="454B9F7D" w14:textId="77777777" w:rsidR="001A59F9" w:rsidRPr="00FF7CE7" w:rsidRDefault="001A59F9" w:rsidP="00FF7CE7">
            <w:pPr>
              <w:spacing w:before="29" w:line="288" w:lineRule="auto"/>
              <w:jc w:val="right"/>
              <w:rPr>
                <w:kern w:val="0"/>
                <w:sz w:val="24"/>
              </w:rPr>
            </w:pPr>
            <w:r w:rsidRPr="00FF7CE7">
              <w:rPr>
                <w:kern w:val="0"/>
                <w:sz w:val="24"/>
              </w:rPr>
              <w:t>49,806,000.00</w:t>
            </w:r>
          </w:p>
        </w:tc>
        <w:tc>
          <w:tcPr>
            <w:tcW w:w="1679" w:type="dxa"/>
            <w:vAlign w:val="center"/>
          </w:tcPr>
          <w:p w14:paraId="01325FF9" w14:textId="77777777" w:rsidR="001A59F9" w:rsidRPr="00FF7CE7" w:rsidRDefault="001A59F9" w:rsidP="00FF7CE7">
            <w:pPr>
              <w:spacing w:before="29" w:line="288" w:lineRule="auto"/>
              <w:jc w:val="right"/>
              <w:rPr>
                <w:kern w:val="0"/>
                <w:sz w:val="24"/>
              </w:rPr>
            </w:pPr>
            <w:r w:rsidRPr="00FF7CE7">
              <w:rPr>
                <w:kern w:val="0"/>
                <w:sz w:val="24"/>
              </w:rPr>
              <w:t>24.34</w:t>
            </w:r>
          </w:p>
        </w:tc>
      </w:tr>
      <w:tr w:rsidR="00030DA1" w:rsidRPr="0091212A" w14:paraId="048E499D" w14:textId="77777777" w:rsidTr="00AD114B">
        <w:trPr>
          <w:jc w:val="center"/>
        </w:trPr>
        <w:tc>
          <w:tcPr>
            <w:tcW w:w="817" w:type="dxa"/>
            <w:vAlign w:val="center"/>
          </w:tcPr>
          <w:p w14:paraId="6797B1DC" w14:textId="77777777" w:rsidR="00030DA1" w:rsidRPr="009C2B48" w:rsidRDefault="00030DA1" w:rsidP="00AD114B">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14:paraId="418F453B" w14:textId="77777777" w:rsidR="00030DA1" w:rsidRPr="009C2B48" w:rsidRDefault="00030DA1" w:rsidP="00AD114B">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14:paraId="305FD023" w14:textId="77777777" w:rsidR="00030DA1" w:rsidRPr="00FF7CE7" w:rsidRDefault="00030DA1" w:rsidP="00AD114B">
            <w:pPr>
              <w:spacing w:before="29" w:line="288" w:lineRule="auto"/>
              <w:jc w:val="right"/>
              <w:rPr>
                <w:kern w:val="0"/>
                <w:sz w:val="24"/>
              </w:rPr>
            </w:pPr>
            <w:r w:rsidRPr="00FF7CE7">
              <w:rPr>
                <w:kern w:val="0"/>
                <w:sz w:val="24"/>
              </w:rPr>
              <w:t>10,195,544.00</w:t>
            </w:r>
          </w:p>
        </w:tc>
        <w:tc>
          <w:tcPr>
            <w:tcW w:w="1679" w:type="dxa"/>
            <w:vAlign w:val="center"/>
          </w:tcPr>
          <w:p w14:paraId="66C0912D" w14:textId="77777777" w:rsidR="00030DA1" w:rsidRPr="00FF7CE7" w:rsidRDefault="00030DA1" w:rsidP="00AD114B">
            <w:pPr>
              <w:spacing w:before="29" w:line="288" w:lineRule="auto"/>
              <w:jc w:val="right"/>
              <w:rPr>
                <w:kern w:val="0"/>
                <w:sz w:val="24"/>
              </w:rPr>
            </w:pPr>
            <w:r w:rsidRPr="00FF7CE7">
              <w:rPr>
                <w:kern w:val="0"/>
                <w:sz w:val="24"/>
              </w:rPr>
              <w:t>4.98</w:t>
            </w:r>
          </w:p>
        </w:tc>
      </w:tr>
      <w:tr w:rsidR="00030DA1" w:rsidRPr="0091212A" w14:paraId="76158DCA" w14:textId="77777777" w:rsidTr="00A45F71">
        <w:trPr>
          <w:jc w:val="center"/>
        </w:trPr>
        <w:tc>
          <w:tcPr>
            <w:tcW w:w="817" w:type="dxa"/>
            <w:vAlign w:val="center"/>
          </w:tcPr>
          <w:p w14:paraId="61AAAC7A" w14:textId="77777777"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14:paraId="6BA7B71C" w14:textId="77777777"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14:paraId="1C289181"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14:paraId="5B62BDBB"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14:paraId="3260CF3F" w14:textId="77777777" w:rsidTr="00A45F71">
        <w:trPr>
          <w:jc w:val="center"/>
        </w:trPr>
        <w:tc>
          <w:tcPr>
            <w:tcW w:w="817" w:type="dxa"/>
            <w:vAlign w:val="center"/>
          </w:tcPr>
          <w:p w14:paraId="33ED7CF0"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14:paraId="38DED51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14:paraId="57A174EC"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680F69F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6A98741" w14:textId="77777777" w:rsidTr="00A45F71">
        <w:trPr>
          <w:jc w:val="center"/>
        </w:trPr>
        <w:tc>
          <w:tcPr>
            <w:tcW w:w="817" w:type="dxa"/>
            <w:vAlign w:val="center"/>
          </w:tcPr>
          <w:p w14:paraId="46FB654D"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14:paraId="356A046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14:paraId="3F37BD8F" w14:textId="77777777" w:rsidR="001A59F9" w:rsidRPr="00FF7CE7" w:rsidRDefault="001A59F9" w:rsidP="00FF7CE7">
            <w:pPr>
              <w:spacing w:before="29" w:line="288" w:lineRule="auto"/>
              <w:jc w:val="right"/>
              <w:rPr>
                <w:kern w:val="0"/>
                <w:sz w:val="24"/>
              </w:rPr>
            </w:pPr>
            <w:r w:rsidRPr="00FF7CE7">
              <w:rPr>
                <w:kern w:val="0"/>
                <w:sz w:val="24"/>
              </w:rPr>
              <w:t>210,987,324.00</w:t>
            </w:r>
          </w:p>
        </w:tc>
        <w:tc>
          <w:tcPr>
            <w:tcW w:w="1679" w:type="dxa"/>
            <w:vAlign w:val="center"/>
          </w:tcPr>
          <w:p w14:paraId="586FDE21" w14:textId="77777777" w:rsidR="001A59F9" w:rsidRPr="00FF7CE7" w:rsidRDefault="001A59F9" w:rsidP="00FF7CE7">
            <w:pPr>
              <w:spacing w:before="29" w:line="288" w:lineRule="auto"/>
              <w:jc w:val="right"/>
              <w:rPr>
                <w:kern w:val="0"/>
                <w:sz w:val="24"/>
              </w:rPr>
            </w:pPr>
            <w:r w:rsidRPr="00FF7CE7">
              <w:rPr>
                <w:kern w:val="0"/>
                <w:sz w:val="24"/>
              </w:rPr>
              <w:t>103.13</w:t>
            </w:r>
          </w:p>
        </w:tc>
      </w:tr>
    </w:tbl>
    <w:p w14:paraId="6C94E548" w14:textId="77777777" w:rsidR="0068474F" w:rsidRDefault="0068474F" w:rsidP="00AD0E47">
      <w:pPr>
        <w:pStyle w:val="20"/>
        <w:spacing w:before="29" w:after="0" w:line="288" w:lineRule="auto"/>
        <w:rPr>
          <w:rFonts w:ascii="Times New Roman" w:hAnsi="Times New Roman"/>
          <w:kern w:val="0"/>
          <w:szCs w:val="24"/>
        </w:rPr>
      </w:pPr>
      <w:bookmarkStart w:id="240" w:name="_Toc361324884"/>
    </w:p>
    <w:p w14:paraId="40B6BEB3" w14:textId="77777777" w:rsidR="001A59F9" w:rsidRPr="00AD0E47" w:rsidRDefault="001A59F9" w:rsidP="00AD0E47">
      <w:pPr>
        <w:pStyle w:val="20"/>
        <w:spacing w:before="29" w:after="0" w:line="288" w:lineRule="auto"/>
        <w:rPr>
          <w:rFonts w:ascii="Times New Roman" w:hAnsi="Times New Roman"/>
          <w:kern w:val="0"/>
          <w:szCs w:val="24"/>
        </w:rPr>
      </w:pPr>
      <w:bookmarkStart w:id="241" w:name="_Toc509780301"/>
      <w:r w:rsidRPr="00AD0E47">
        <w:rPr>
          <w:rFonts w:ascii="Times New Roman" w:hAnsi="Times New Roman"/>
          <w:kern w:val="0"/>
          <w:szCs w:val="24"/>
        </w:rPr>
        <w:t>8.6</w:t>
      </w:r>
      <w:bookmarkStart w:id="242"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40"/>
      <w:bookmarkEnd w:id="241"/>
      <w:bookmarkEnd w:id="242"/>
    </w:p>
    <w:p w14:paraId="3DBEBD0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14:paraId="211B393C" w14:textId="77777777" w:rsidTr="009F4E54">
        <w:trPr>
          <w:jc w:val="center"/>
        </w:trPr>
        <w:tc>
          <w:tcPr>
            <w:tcW w:w="892" w:type="dxa"/>
            <w:vAlign w:val="center"/>
          </w:tcPr>
          <w:p w14:paraId="5967AEBB"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14:paraId="79A7244E"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14:paraId="1C28C584"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14:paraId="632E121F"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14:paraId="797A1FCD"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14:paraId="5D22F4EE"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BA6C77" w14:paraId="2037513D" w14:textId="77777777">
        <w:trPr>
          <w:jc w:val="center"/>
        </w:trPr>
        <w:tc>
          <w:tcPr>
            <w:tcW w:w="892" w:type="dxa"/>
            <w:vAlign w:val="center"/>
          </w:tcPr>
          <w:p w14:paraId="2C6F866B" w14:textId="77777777" w:rsidR="00BA6C77" w:rsidRDefault="00737A0A">
            <w:pPr>
              <w:jc w:val="center"/>
            </w:pPr>
            <w:r>
              <w:rPr>
                <w:color w:val="000000"/>
                <w:sz w:val="24"/>
              </w:rPr>
              <w:t>1</w:t>
            </w:r>
          </w:p>
        </w:tc>
        <w:tc>
          <w:tcPr>
            <w:tcW w:w="1670" w:type="dxa"/>
            <w:vAlign w:val="center"/>
          </w:tcPr>
          <w:p w14:paraId="4D84859F" w14:textId="77777777" w:rsidR="00BA6C77" w:rsidRDefault="00737A0A">
            <w:pPr>
              <w:jc w:val="center"/>
            </w:pPr>
            <w:r>
              <w:rPr>
                <w:color w:val="000000"/>
                <w:sz w:val="24"/>
              </w:rPr>
              <w:t>1480250</w:t>
            </w:r>
          </w:p>
        </w:tc>
        <w:tc>
          <w:tcPr>
            <w:tcW w:w="1282" w:type="dxa"/>
            <w:vAlign w:val="center"/>
          </w:tcPr>
          <w:p w14:paraId="7006FAED" w14:textId="77777777" w:rsidR="00BA6C77" w:rsidRDefault="00737A0A">
            <w:pPr>
              <w:jc w:val="center"/>
            </w:pPr>
            <w:r>
              <w:rPr>
                <w:color w:val="000000"/>
                <w:sz w:val="24"/>
              </w:rPr>
              <w:t>14</w:t>
            </w:r>
            <w:r>
              <w:rPr>
                <w:color w:val="000000"/>
                <w:sz w:val="24"/>
              </w:rPr>
              <w:t>合</w:t>
            </w:r>
            <w:proofErr w:type="gramStart"/>
            <w:r>
              <w:rPr>
                <w:color w:val="000000"/>
                <w:sz w:val="24"/>
              </w:rPr>
              <w:t>工投小微债</w:t>
            </w:r>
            <w:proofErr w:type="gramEnd"/>
          </w:p>
        </w:tc>
        <w:tc>
          <w:tcPr>
            <w:tcW w:w="1849" w:type="dxa"/>
            <w:vAlign w:val="center"/>
          </w:tcPr>
          <w:p w14:paraId="56D551F4" w14:textId="77777777" w:rsidR="00BA6C77" w:rsidRDefault="00737A0A">
            <w:pPr>
              <w:jc w:val="right"/>
            </w:pPr>
            <w:r>
              <w:rPr>
                <w:color w:val="000000"/>
                <w:sz w:val="24"/>
              </w:rPr>
              <w:t>200,000</w:t>
            </w:r>
          </w:p>
        </w:tc>
        <w:tc>
          <w:tcPr>
            <w:tcW w:w="2126" w:type="dxa"/>
            <w:vAlign w:val="center"/>
          </w:tcPr>
          <w:p w14:paraId="50B5E138" w14:textId="77777777" w:rsidR="00BA6C77" w:rsidRDefault="00737A0A">
            <w:pPr>
              <w:jc w:val="right"/>
            </w:pPr>
            <w:r>
              <w:rPr>
                <w:color w:val="000000"/>
                <w:sz w:val="24"/>
              </w:rPr>
              <w:t>20,280,000.00</w:t>
            </w:r>
          </w:p>
        </w:tc>
        <w:tc>
          <w:tcPr>
            <w:tcW w:w="1578" w:type="dxa"/>
            <w:vAlign w:val="center"/>
          </w:tcPr>
          <w:p w14:paraId="6C8E0A8A" w14:textId="77777777" w:rsidR="00BA6C77" w:rsidRDefault="00737A0A">
            <w:pPr>
              <w:jc w:val="right"/>
            </w:pPr>
            <w:r>
              <w:rPr>
                <w:color w:val="000000"/>
                <w:sz w:val="24"/>
              </w:rPr>
              <w:t>9.91</w:t>
            </w:r>
          </w:p>
        </w:tc>
      </w:tr>
      <w:tr w:rsidR="00BA6C77" w14:paraId="0487A1FE" w14:textId="77777777">
        <w:trPr>
          <w:jc w:val="center"/>
        </w:trPr>
        <w:tc>
          <w:tcPr>
            <w:tcW w:w="892" w:type="dxa"/>
            <w:vAlign w:val="center"/>
          </w:tcPr>
          <w:p w14:paraId="05344371" w14:textId="77777777" w:rsidR="00BA6C77" w:rsidRDefault="00737A0A">
            <w:pPr>
              <w:jc w:val="center"/>
            </w:pPr>
            <w:r>
              <w:rPr>
                <w:color w:val="000000"/>
                <w:sz w:val="24"/>
              </w:rPr>
              <w:t>2</w:t>
            </w:r>
          </w:p>
        </w:tc>
        <w:tc>
          <w:tcPr>
            <w:tcW w:w="1670" w:type="dxa"/>
            <w:vAlign w:val="center"/>
          </w:tcPr>
          <w:p w14:paraId="410BF4F5" w14:textId="77777777" w:rsidR="00BA6C77" w:rsidRDefault="00737A0A">
            <w:pPr>
              <w:jc w:val="center"/>
            </w:pPr>
            <w:r>
              <w:rPr>
                <w:color w:val="000000"/>
                <w:sz w:val="24"/>
              </w:rPr>
              <w:t>1382136</w:t>
            </w:r>
          </w:p>
        </w:tc>
        <w:tc>
          <w:tcPr>
            <w:tcW w:w="1282" w:type="dxa"/>
            <w:vAlign w:val="center"/>
          </w:tcPr>
          <w:p w14:paraId="02C1299C" w14:textId="77777777" w:rsidR="00BA6C77" w:rsidRDefault="00737A0A">
            <w:pPr>
              <w:jc w:val="center"/>
            </w:pPr>
            <w:r>
              <w:rPr>
                <w:color w:val="000000"/>
                <w:sz w:val="24"/>
              </w:rPr>
              <w:t>13</w:t>
            </w:r>
            <w:r>
              <w:rPr>
                <w:color w:val="000000"/>
                <w:sz w:val="24"/>
              </w:rPr>
              <w:t>乌兰煤</w:t>
            </w:r>
            <w:r>
              <w:rPr>
                <w:color w:val="000000"/>
                <w:sz w:val="24"/>
              </w:rPr>
              <w:t>MTN1</w:t>
            </w:r>
          </w:p>
        </w:tc>
        <w:tc>
          <w:tcPr>
            <w:tcW w:w="1849" w:type="dxa"/>
            <w:vAlign w:val="center"/>
          </w:tcPr>
          <w:p w14:paraId="4765E78A" w14:textId="77777777" w:rsidR="00BA6C77" w:rsidRDefault="00737A0A">
            <w:pPr>
              <w:jc w:val="right"/>
            </w:pPr>
            <w:r>
              <w:rPr>
                <w:color w:val="000000"/>
                <w:sz w:val="24"/>
              </w:rPr>
              <w:t>200,000</w:t>
            </w:r>
          </w:p>
        </w:tc>
        <w:tc>
          <w:tcPr>
            <w:tcW w:w="2126" w:type="dxa"/>
            <w:vAlign w:val="center"/>
          </w:tcPr>
          <w:p w14:paraId="2B7076DF" w14:textId="77777777" w:rsidR="00BA6C77" w:rsidRDefault="00737A0A">
            <w:pPr>
              <w:jc w:val="right"/>
            </w:pPr>
            <w:r>
              <w:rPr>
                <w:color w:val="000000"/>
                <w:sz w:val="24"/>
              </w:rPr>
              <w:t>20,116,000.00</w:t>
            </w:r>
          </w:p>
        </w:tc>
        <w:tc>
          <w:tcPr>
            <w:tcW w:w="1578" w:type="dxa"/>
            <w:vAlign w:val="center"/>
          </w:tcPr>
          <w:p w14:paraId="148D1C69" w14:textId="77777777" w:rsidR="00BA6C77" w:rsidRDefault="00737A0A">
            <w:pPr>
              <w:jc w:val="right"/>
            </w:pPr>
            <w:r>
              <w:rPr>
                <w:color w:val="000000"/>
                <w:sz w:val="24"/>
              </w:rPr>
              <w:t>9.83</w:t>
            </w:r>
          </w:p>
        </w:tc>
      </w:tr>
      <w:tr w:rsidR="00BA6C77" w14:paraId="44CA6CEA" w14:textId="77777777">
        <w:trPr>
          <w:jc w:val="center"/>
        </w:trPr>
        <w:tc>
          <w:tcPr>
            <w:tcW w:w="892" w:type="dxa"/>
            <w:vAlign w:val="center"/>
          </w:tcPr>
          <w:p w14:paraId="625E4970" w14:textId="77777777" w:rsidR="00BA6C77" w:rsidRDefault="00737A0A">
            <w:pPr>
              <w:jc w:val="center"/>
            </w:pPr>
            <w:r>
              <w:rPr>
                <w:color w:val="000000"/>
                <w:sz w:val="24"/>
              </w:rPr>
              <w:t>3</w:t>
            </w:r>
          </w:p>
        </w:tc>
        <w:tc>
          <w:tcPr>
            <w:tcW w:w="1670" w:type="dxa"/>
            <w:vAlign w:val="center"/>
          </w:tcPr>
          <w:p w14:paraId="5634486B" w14:textId="77777777" w:rsidR="00BA6C77" w:rsidRDefault="00737A0A">
            <w:pPr>
              <w:jc w:val="center"/>
            </w:pPr>
            <w:r>
              <w:rPr>
                <w:color w:val="000000"/>
                <w:sz w:val="24"/>
              </w:rPr>
              <w:t>101354013</w:t>
            </w:r>
          </w:p>
        </w:tc>
        <w:tc>
          <w:tcPr>
            <w:tcW w:w="1282" w:type="dxa"/>
            <w:vAlign w:val="center"/>
          </w:tcPr>
          <w:p w14:paraId="2ECB1EF1" w14:textId="77777777" w:rsidR="00BA6C77" w:rsidRDefault="00737A0A">
            <w:pPr>
              <w:jc w:val="center"/>
            </w:pPr>
            <w:r>
              <w:rPr>
                <w:color w:val="000000"/>
                <w:sz w:val="24"/>
              </w:rPr>
              <w:t>13</w:t>
            </w:r>
            <w:r>
              <w:rPr>
                <w:color w:val="000000"/>
                <w:sz w:val="24"/>
              </w:rPr>
              <w:t>浙能源</w:t>
            </w:r>
            <w:r>
              <w:rPr>
                <w:color w:val="000000"/>
                <w:sz w:val="24"/>
              </w:rPr>
              <w:t>MTN002</w:t>
            </w:r>
          </w:p>
        </w:tc>
        <w:tc>
          <w:tcPr>
            <w:tcW w:w="1849" w:type="dxa"/>
            <w:vAlign w:val="center"/>
          </w:tcPr>
          <w:p w14:paraId="416ED6DF" w14:textId="77777777" w:rsidR="00BA6C77" w:rsidRDefault="00737A0A">
            <w:pPr>
              <w:jc w:val="right"/>
            </w:pPr>
            <w:r>
              <w:rPr>
                <w:color w:val="000000"/>
                <w:sz w:val="24"/>
              </w:rPr>
              <w:t>100,000</w:t>
            </w:r>
          </w:p>
        </w:tc>
        <w:tc>
          <w:tcPr>
            <w:tcW w:w="2126" w:type="dxa"/>
            <w:vAlign w:val="center"/>
          </w:tcPr>
          <w:p w14:paraId="54360240" w14:textId="77777777" w:rsidR="00BA6C77" w:rsidRDefault="00737A0A">
            <w:pPr>
              <w:jc w:val="right"/>
            </w:pPr>
            <w:r>
              <w:rPr>
                <w:color w:val="000000"/>
                <w:sz w:val="24"/>
              </w:rPr>
              <w:t>10,109,000.00</w:t>
            </w:r>
          </w:p>
        </w:tc>
        <w:tc>
          <w:tcPr>
            <w:tcW w:w="1578" w:type="dxa"/>
            <w:vAlign w:val="center"/>
          </w:tcPr>
          <w:p w14:paraId="370137E7" w14:textId="77777777" w:rsidR="00BA6C77" w:rsidRDefault="00737A0A">
            <w:pPr>
              <w:jc w:val="right"/>
            </w:pPr>
            <w:r>
              <w:rPr>
                <w:color w:val="000000"/>
                <w:sz w:val="24"/>
              </w:rPr>
              <w:t>4.94</w:t>
            </w:r>
          </w:p>
        </w:tc>
      </w:tr>
      <w:tr w:rsidR="00BA6C77" w14:paraId="0C2EC565" w14:textId="77777777">
        <w:trPr>
          <w:jc w:val="center"/>
        </w:trPr>
        <w:tc>
          <w:tcPr>
            <w:tcW w:w="892" w:type="dxa"/>
            <w:vAlign w:val="center"/>
          </w:tcPr>
          <w:p w14:paraId="24C1183D" w14:textId="77777777" w:rsidR="00BA6C77" w:rsidRDefault="00737A0A">
            <w:pPr>
              <w:jc w:val="center"/>
            </w:pPr>
            <w:r>
              <w:rPr>
                <w:color w:val="000000"/>
                <w:sz w:val="24"/>
              </w:rPr>
              <w:t>4</w:t>
            </w:r>
          </w:p>
        </w:tc>
        <w:tc>
          <w:tcPr>
            <w:tcW w:w="1670" w:type="dxa"/>
            <w:vAlign w:val="center"/>
          </w:tcPr>
          <w:p w14:paraId="1ECB9DBA" w14:textId="77777777" w:rsidR="00BA6C77" w:rsidRDefault="00737A0A">
            <w:pPr>
              <w:jc w:val="center"/>
            </w:pPr>
            <w:r>
              <w:rPr>
                <w:color w:val="000000"/>
                <w:sz w:val="24"/>
              </w:rPr>
              <w:t>1182277</w:t>
            </w:r>
          </w:p>
        </w:tc>
        <w:tc>
          <w:tcPr>
            <w:tcW w:w="1282" w:type="dxa"/>
            <w:vAlign w:val="center"/>
          </w:tcPr>
          <w:p w14:paraId="046E9994" w14:textId="77777777" w:rsidR="00BA6C77" w:rsidRDefault="00737A0A">
            <w:pPr>
              <w:jc w:val="center"/>
            </w:pPr>
            <w:r>
              <w:rPr>
                <w:color w:val="000000"/>
                <w:sz w:val="24"/>
              </w:rPr>
              <w:t>11</w:t>
            </w:r>
            <w:r>
              <w:rPr>
                <w:color w:val="000000"/>
                <w:sz w:val="24"/>
              </w:rPr>
              <w:t>中铁建</w:t>
            </w:r>
            <w:r>
              <w:rPr>
                <w:color w:val="000000"/>
                <w:sz w:val="24"/>
              </w:rPr>
              <w:t>MTN1</w:t>
            </w:r>
          </w:p>
        </w:tc>
        <w:tc>
          <w:tcPr>
            <w:tcW w:w="1849" w:type="dxa"/>
            <w:vAlign w:val="center"/>
          </w:tcPr>
          <w:p w14:paraId="22066E4D" w14:textId="77777777" w:rsidR="00BA6C77" w:rsidRDefault="00737A0A">
            <w:pPr>
              <w:jc w:val="right"/>
            </w:pPr>
            <w:r>
              <w:rPr>
                <w:color w:val="000000"/>
                <w:sz w:val="24"/>
              </w:rPr>
              <w:t>100,000</w:t>
            </w:r>
          </w:p>
        </w:tc>
        <w:tc>
          <w:tcPr>
            <w:tcW w:w="2126" w:type="dxa"/>
            <w:vAlign w:val="center"/>
          </w:tcPr>
          <w:p w14:paraId="6BC247E7" w14:textId="77777777" w:rsidR="00BA6C77" w:rsidRDefault="00737A0A">
            <w:pPr>
              <w:jc w:val="right"/>
            </w:pPr>
            <w:r>
              <w:rPr>
                <w:color w:val="000000"/>
                <w:sz w:val="24"/>
              </w:rPr>
              <w:t>10,088,000.00</w:t>
            </w:r>
          </w:p>
        </w:tc>
        <w:tc>
          <w:tcPr>
            <w:tcW w:w="1578" w:type="dxa"/>
            <w:vAlign w:val="center"/>
          </w:tcPr>
          <w:p w14:paraId="174D5125" w14:textId="77777777" w:rsidR="00BA6C77" w:rsidRDefault="00737A0A">
            <w:pPr>
              <w:jc w:val="right"/>
            </w:pPr>
            <w:r>
              <w:rPr>
                <w:color w:val="000000"/>
                <w:sz w:val="24"/>
              </w:rPr>
              <w:t>4.93</w:t>
            </w:r>
          </w:p>
        </w:tc>
      </w:tr>
      <w:tr w:rsidR="00BA6C77" w14:paraId="10C44DE9" w14:textId="77777777">
        <w:trPr>
          <w:jc w:val="center"/>
        </w:trPr>
        <w:tc>
          <w:tcPr>
            <w:tcW w:w="892" w:type="dxa"/>
            <w:vAlign w:val="center"/>
          </w:tcPr>
          <w:p w14:paraId="79577C12" w14:textId="77777777" w:rsidR="00BA6C77" w:rsidRDefault="00737A0A">
            <w:pPr>
              <w:jc w:val="center"/>
            </w:pPr>
            <w:r>
              <w:rPr>
                <w:color w:val="000000"/>
                <w:sz w:val="24"/>
              </w:rPr>
              <w:t>5</w:t>
            </w:r>
          </w:p>
        </w:tc>
        <w:tc>
          <w:tcPr>
            <w:tcW w:w="1670" w:type="dxa"/>
            <w:vAlign w:val="center"/>
          </w:tcPr>
          <w:p w14:paraId="2C3FAA36" w14:textId="77777777" w:rsidR="00BA6C77" w:rsidRDefault="00737A0A">
            <w:pPr>
              <w:jc w:val="center"/>
            </w:pPr>
            <w:r>
              <w:rPr>
                <w:color w:val="000000"/>
                <w:sz w:val="24"/>
              </w:rPr>
              <w:t>011752024</w:t>
            </w:r>
          </w:p>
        </w:tc>
        <w:tc>
          <w:tcPr>
            <w:tcW w:w="1282" w:type="dxa"/>
            <w:vAlign w:val="center"/>
          </w:tcPr>
          <w:p w14:paraId="2171B435" w14:textId="77777777" w:rsidR="00BA6C77" w:rsidRDefault="00737A0A">
            <w:pPr>
              <w:jc w:val="center"/>
            </w:pPr>
            <w:r>
              <w:rPr>
                <w:color w:val="000000"/>
                <w:sz w:val="24"/>
              </w:rPr>
              <w:t>17</w:t>
            </w:r>
            <w:r>
              <w:rPr>
                <w:color w:val="000000"/>
                <w:sz w:val="24"/>
              </w:rPr>
              <w:t>物产中大</w:t>
            </w:r>
            <w:r>
              <w:rPr>
                <w:color w:val="000000"/>
                <w:sz w:val="24"/>
              </w:rPr>
              <w:t>SCP005</w:t>
            </w:r>
          </w:p>
        </w:tc>
        <w:tc>
          <w:tcPr>
            <w:tcW w:w="1849" w:type="dxa"/>
            <w:vAlign w:val="center"/>
          </w:tcPr>
          <w:p w14:paraId="221B1FE2" w14:textId="77777777" w:rsidR="00BA6C77" w:rsidRDefault="00737A0A">
            <w:pPr>
              <w:jc w:val="right"/>
            </w:pPr>
            <w:r>
              <w:rPr>
                <w:color w:val="000000"/>
                <w:sz w:val="24"/>
              </w:rPr>
              <w:t>100,000</w:t>
            </w:r>
          </w:p>
        </w:tc>
        <w:tc>
          <w:tcPr>
            <w:tcW w:w="2126" w:type="dxa"/>
            <w:vAlign w:val="center"/>
          </w:tcPr>
          <w:p w14:paraId="05A2F7A6" w14:textId="77777777" w:rsidR="00BA6C77" w:rsidRDefault="00737A0A">
            <w:pPr>
              <w:jc w:val="right"/>
            </w:pPr>
            <w:r>
              <w:rPr>
                <w:color w:val="000000"/>
                <w:sz w:val="24"/>
              </w:rPr>
              <w:t>10,061,000.00</w:t>
            </w:r>
          </w:p>
        </w:tc>
        <w:tc>
          <w:tcPr>
            <w:tcW w:w="1578" w:type="dxa"/>
            <w:vAlign w:val="center"/>
          </w:tcPr>
          <w:p w14:paraId="580346E9" w14:textId="77777777" w:rsidR="00BA6C77" w:rsidRDefault="00737A0A">
            <w:pPr>
              <w:jc w:val="right"/>
            </w:pPr>
            <w:r>
              <w:rPr>
                <w:color w:val="000000"/>
                <w:sz w:val="24"/>
              </w:rPr>
              <w:t>4.92</w:t>
            </w:r>
          </w:p>
        </w:tc>
      </w:tr>
    </w:tbl>
    <w:p w14:paraId="272CFAFC" w14:textId="77777777" w:rsidR="0068474F" w:rsidRDefault="0068474F" w:rsidP="00AD0E47">
      <w:pPr>
        <w:pStyle w:val="20"/>
        <w:spacing w:before="29" w:after="0" w:line="288" w:lineRule="auto"/>
        <w:rPr>
          <w:rFonts w:ascii="Times New Roman" w:hAnsi="Times New Roman"/>
          <w:kern w:val="0"/>
          <w:szCs w:val="24"/>
        </w:rPr>
      </w:pPr>
      <w:bookmarkStart w:id="243" w:name="_Toc361324885"/>
    </w:p>
    <w:p w14:paraId="55EDA162" w14:textId="77777777" w:rsidR="001A59F9" w:rsidRPr="00AD0E47" w:rsidRDefault="001A59F9" w:rsidP="00AD0E47">
      <w:pPr>
        <w:pStyle w:val="20"/>
        <w:spacing w:before="29" w:after="0" w:line="288" w:lineRule="auto"/>
        <w:rPr>
          <w:rFonts w:ascii="Times New Roman" w:hAnsi="Times New Roman"/>
          <w:kern w:val="0"/>
          <w:szCs w:val="24"/>
        </w:rPr>
      </w:pPr>
      <w:bookmarkStart w:id="244" w:name="_Toc50978030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43"/>
      <w:bookmarkEnd w:id="244"/>
    </w:p>
    <w:p w14:paraId="18552038"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14C1C23D" w14:textId="77777777" w:rsidR="004D0D32" w:rsidRPr="00AD0E47" w:rsidRDefault="004D0D32" w:rsidP="00AD0E47">
      <w:pPr>
        <w:pStyle w:val="20"/>
        <w:spacing w:before="29" w:after="0" w:line="288" w:lineRule="auto"/>
        <w:rPr>
          <w:rFonts w:ascii="Times New Roman" w:hAnsi="Times New Roman"/>
          <w:kern w:val="0"/>
          <w:szCs w:val="24"/>
        </w:rPr>
      </w:pPr>
      <w:bookmarkStart w:id="245" w:name="_Toc509780303"/>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45"/>
    </w:p>
    <w:p w14:paraId="684552FC"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468D698F"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3A176EE3" w14:textId="77777777" w:rsidR="001A59F9" w:rsidRPr="00AD0E47" w:rsidRDefault="001A59F9" w:rsidP="00AD0E47">
      <w:pPr>
        <w:pStyle w:val="20"/>
        <w:spacing w:before="29" w:after="0" w:line="288" w:lineRule="auto"/>
        <w:rPr>
          <w:rFonts w:ascii="Times New Roman" w:hAnsi="Times New Roman"/>
          <w:kern w:val="0"/>
          <w:szCs w:val="24"/>
        </w:rPr>
      </w:pPr>
      <w:bookmarkStart w:id="246" w:name="_Toc361324886"/>
      <w:bookmarkStart w:id="247" w:name="_Toc509780304"/>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6"/>
      <w:bookmarkEnd w:id="247"/>
    </w:p>
    <w:p w14:paraId="3005CF6F"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69F3AE69"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4476F139" w14:textId="77777777" w:rsidR="005D072B" w:rsidRPr="00AD0E47" w:rsidRDefault="005D072B" w:rsidP="00AD0E47">
      <w:pPr>
        <w:pStyle w:val="20"/>
        <w:spacing w:before="29" w:after="0" w:line="288" w:lineRule="auto"/>
        <w:rPr>
          <w:rFonts w:ascii="Times New Roman" w:hAnsi="Times New Roman"/>
          <w:kern w:val="0"/>
          <w:szCs w:val="24"/>
        </w:rPr>
      </w:pPr>
      <w:bookmarkStart w:id="248" w:name="_Toc50978030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8"/>
    </w:p>
    <w:p w14:paraId="2210F3F2"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7F6B5564"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53B7CC4C" w14:textId="77777777" w:rsidR="00E074BE" w:rsidRPr="00AD0E47" w:rsidRDefault="00E074BE" w:rsidP="00AD0E47">
      <w:pPr>
        <w:pStyle w:val="20"/>
        <w:spacing w:before="29" w:after="0" w:line="288" w:lineRule="auto"/>
        <w:rPr>
          <w:rFonts w:ascii="Times New Roman" w:hAnsi="Times New Roman"/>
          <w:kern w:val="0"/>
          <w:szCs w:val="24"/>
        </w:rPr>
      </w:pPr>
      <w:bookmarkStart w:id="249" w:name="_Toc50978030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9"/>
    </w:p>
    <w:p w14:paraId="4D2559E6"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2CF6A1AD" w14:textId="77777777" w:rsidR="00A16509" w:rsidRPr="00D754A9" w:rsidRDefault="00A16509" w:rsidP="00D754A9">
      <w:pPr>
        <w:tabs>
          <w:tab w:val="left" w:pos="426"/>
        </w:tabs>
        <w:spacing w:before="29" w:line="288" w:lineRule="auto"/>
        <w:jc w:val="left"/>
        <w:rPr>
          <w:kern w:val="0"/>
          <w:sz w:val="24"/>
        </w:rPr>
      </w:pPr>
    </w:p>
    <w:p w14:paraId="0CA52A84" w14:textId="77777777" w:rsidR="001A59F9" w:rsidRPr="00AD0E47" w:rsidRDefault="001A59F9" w:rsidP="00AD0E47">
      <w:pPr>
        <w:pStyle w:val="20"/>
        <w:spacing w:before="29" w:after="0" w:line="288" w:lineRule="auto"/>
        <w:rPr>
          <w:rFonts w:ascii="Times New Roman" w:hAnsi="Times New Roman"/>
          <w:kern w:val="0"/>
          <w:szCs w:val="24"/>
        </w:rPr>
      </w:pPr>
      <w:bookmarkStart w:id="250" w:name="_Toc361324887"/>
      <w:bookmarkStart w:id="251" w:name="_Toc50978030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50"/>
      <w:bookmarkEnd w:id="251"/>
    </w:p>
    <w:p w14:paraId="375CB410"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7A74A6CC"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682FC9E8" w14:textId="77777777" w:rsidR="001A59F9" w:rsidRPr="00AD0E47" w:rsidRDefault="001A59F9" w:rsidP="00AD0E47">
      <w:pPr>
        <w:pStyle w:val="20"/>
        <w:spacing w:before="29" w:after="0" w:line="288" w:lineRule="auto"/>
        <w:rPr>
          <w:rFonts w:ascii="Times New Roman" w:hAnsi="Times New Roman"/>
          <w:kern w:val="0"/>
          <w:szCs w:val="24"/>
        </w:rPr>
      </w:pPr>
      <w:bookmarkStart w:id="252" w:name="_Toc509780308"/>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52"/>
    </w:p>
    <w:p w14:paraId="0C61B56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31593A0B" w14:textId="77777777" w:rsidTr="006D141C">
        <w:tc>
          <w:tcPr>
            <w:tcW w:w="765" w:type="dxa"/>
            <w:vAlign w:val="center"/>
          </w:tcPr>
          <w:p w14:paraId="1B790E61"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0E29708A"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66CF14AE"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48668997" w14:textId="77777777" w:rsidTr="00E144A3">
        <w:tc>
          <w:tcPr>
            <w:tcW w:w="765" w:type="dxa"/>
            <w:vAlign w:val="center"/>
          </w:tcPr>
          <w:p w14:paraId="471481E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78C74BF5"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10B9F130" w14:textId="77777777" w:rsidR="001A59F9" w:rsidRPr="00FF7CE7" w:rsidRDefault="001A59F9" w:rsidP="00FF7CE7">
            <w:pPr>
              <w:spacing w:before="29" w:line="288" w:lineRule="auto"/>
              <w:jc w:val="right"/>
              <w:rPr>
                <w:kern w:val="0"/>
                <w:sz w:val="24"/>
              </w:rPr>
            </w:pPr>
            <w:r w:rsidRPr="00FF7CE7">
              <w:rPr>
                <w:kern w:val="0"/>
                <w:sz w:val="24"/>
              </w:rPr>
              <w:t>32,827.97</w:t>
            </w:r>
          </w:p>
        </w:tc>
      </w:tr>
      <w:tr w:rsidR="001A59F9" w:rsidRPr="0091212A" w14:paraId="44964D57" w14:textId="77777777" w:rsidTr="00E144A3">
        <w:tc>
          <w:tcPr>
            <w:tcW w:w="765" w:type="dxa"/>
            <w:vAlign w:val="center"/>
          </w:tcPr>
          <w:p w14:paraId="20B946D1"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7EDE750C"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373D453F" w14:textId="77777777" w:rsidR="001A59F9" w:rsidRPr="00FF7CE7" w:rsidRDefault="001A59F9" w:rsidP="00FF7CE7">
            <w:pPr>
              <w:spacing w:before="29" w:line="288" w:lineRule="auto"/>
              <w:jc w:val="right"/>
              <w:rPr>
                <w:kern w:val="0"/>
                <w:sz w:val="24"/>
              </w:rPr>
            </w:pPr>
            <w:r w:rsidRPr="00FF7CE7">
              <w:rPr>
                <w:kern w:val="0"/>
                <w:sz w:val="24"/>
              </w:rPr>
              <w:t>9,000,000.00</w:t>
            </w:r>
          </w:p>
        </w:tc>
      </w:tr>
      <w:tr w:rsidR="001A59F9" w:rsidRPr="0091212A" w14:paraId="699B80B3" w14:textId="77777777" w:rsidTr="00E144A3">
        <w:tc>
          <w:tcPr>
            <w:tcW w:w="765" w:type="dxa"/>
            <w:vAlign w:val="center"/>
          </w:tcPr>
          <w:p w14:paraId="5521D912"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0E9178E9"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7DD82F4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5495B6C" w14:textId="77777777" w:rsidTr="00E144A3">
        <w:tc>
          <w:tcPr>
            <w:tcW w:w="765" w:type="dxa"/>
            <w:vAlign w:val="center"/>
          </w:tcPr>
          <w:p w14:paraId="0DA54A3E"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191DDFA1"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2A18D252" w14:textId="77777777" w:rsidR="001A59F9" w:rsidRPr="00FF7CE7" w:rsidRDefault="001A59F9" w:rsidP="00FF7CE7">
            <w:pPr>
              <w:spacing w:before="29" w:line="288" w:lineRule="auto"/>
              <w:jc w:val="right"/>
              <w:rPr>
                <w:kern w:val="0"/>
                <w:sz w:val="24"/>
              </w:rPr>
            </w:pPr>
            <w:r w:rsidRPr="00FF7CE7">
              <w:rPr>
                <w:kern w:val="0"/>
                <w:sz w:val="24"/>
              </w:rPr>
              <w:t>4,996,489.02</w:t>
            </w:r>
          </w:p>
        </w:tc>
      </w:tr>
      <w:tr w:rsidR="001A59F9" w:rsidRPr="0091212A" w14:paraId="5E562779" w14:textId="77777777" w:rsidTr="00E144A3">
        <w:tc>
          <w:tcPr>
            <w:tcW w:w="765" w:type="dxa"/>
            <w:vAlign w:val="center"/>
          </w:tcPr>
          <w:p w14:paraId="3A450A96"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05B3F9DB"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64850678" w14:textId="77777777" w:rsidR="001A59F9" w:rsidRPr="00FF7CE7" w:rsidRDefault="001A59F9" w:rsidP="00FF7CE7">
            <w:pPr>
              <w:spacing w:before="29" w:line="288" w:lineRule="auto"/>
              <w:jc w:val="right"/>
              <w:rPr>
                <w:kern w:val="0"/>
                <w:sz w:val="24"/>
              </w:rPr>
            </w:pPr>
            <w:r w:rsidRPr="00FF7CE7">
              <w:rPr>
                <w:kern w:val="0"/>
                <w:sz w:val="24"/>
              </w:rPr>
              <w:t>757.00</w:t>
            </w:r>
          </w:p>
        </w:tc>
      </w:tr>
      <w:tr w:rsidR="001A59F9" w:rsidRPr="0091212A" w14:paraId="41836DCE" w14:textId="77777777" w:rsidTr="00E144A3">
        <w:tc>
          <w:tcPr>
            <w:tcW w:w="765" w:type="dxa"/>
            <w:vAlign w:val="center"/>
          </w:tcPr>
          <w:p w14:paraId="2A352CCB"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5504276F"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1B69B64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E2B59FD" w14:textId="77777777" w:rsidTr="00E144A3">
        <w:tc>
          <w:tcPr>
            <w:tcW w:w="765" w:type="dxa"/>
            <w:vAlign w:val="center"/>
          </w:tcPr>
          <w:p w14:paraId="6A185CC3"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43AB9861"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29019E8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FB33C37" w14:textId="77777777" w:rsidTr="006678DA">
        <w:tc>
          <w:tcPr>
            <w:tcW w:w="765" w:type="dxa"/>
            <w:vAlign w:val="center"/>
          </w:tcPr>
          <w:p w14:paraId="20281A8D"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3D8F4C52"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3D6FA900"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49C1559" w14:textId="77777777" w:rsidTr="006678DA">
        <w:tc>
          <w:tcPr>
            <w:tcW w:w="765" w:type="dxa"/>
            <w:vAlign w:val="center"/>
          </w:tcPr>
          <w:p w14:paraId="1A19F44E"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70BE2495"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498E5693" w14:textId="77777777" w:rsidR="001A59F9" w:rsidRPr="00FF7CE7" w:rsidRDefault="001A59F9" w:rsidP="00FF7CE7">
            <w:pPr>
              <w:spacing w:before="29" w:line="288" w:lineRule="auto"/>
              <w:jc w:val="right"/>
              <w:rPr>
                <w:kern w:val="0"/>
                <w:sz w:val="24"/>
              </w:rPr>
            </w:pPr>
            <w:r w:rsidRPr="00FF7CE7">
              <w:rPr>
                <w:kern w:val="0"/>
                <w:sz w:val="24"/>
              </w:rPr>
              <w:t>14,030,073.99</w:t>
            </w:r>
          </w:p>
        </w:tc>
      </w:tr>
    </w:tbl>
    <w:p w14:paraId="22EBF045"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506D4123" w14:textId="77777777" w:rsidR="001A59F9" w:rsidRPr="00AD0E47" w:rsidRDefault="001A59F9" w:rsidP="00AD0E47">
      <w:pPr>
        <w:pStyle w:val="20"/>
        <w:spacing w:before="29" w:after="0" w:line="288" w:lineRule="auto"/>
        <w:rPr>
          <w:rFonts w:ascii="Times New Roman" w:hAnsi="Times New Roman"/>
          <w:kern w:val="0"/>
          <w:szCs w:val="24"/>
        </w:rPr>
      </w:pPr>
      <w:bookmarkStart w:id="253" w:name="_Toc509780309"/>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53"/>
    </w:p>
    <w:p w14:paraId="0A68ACC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14:paraId="7DDA510A" w14:textId="77777777" w:rsidTr="009F4E54">
        <w:trPr>
          <w:jc w:val="center"/>
        </w:trPr>
        <w:tc>
          <w:tcPr>
            <w:tcW w:w="1808" w:type="dxa"/>
            <w:vAlign w:val="center"/>
          </w:tcPr>
          <w:p w14:paraId="6CB98963"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14:paraId="24D88A29"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14:paraId="22390FA7"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14:paraId="021A3B76"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14:paraId="4367BD6A"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BA6C77" w14:paraId="10A8BF19" w14:textId="77777777">
        <w:trPr>
          <w:jc w:val="center"/>
        </w:trPr>
        <w:tc>
          <w:tcPr>
            <w:tcW w:w="1808" w:type="dxa"/>
            <w:vAlign w:val="center"/>
          </w:tcPr>
          <w:p w14:paraId="3B63F30E" w14:textId="77777777" w:rsidR="00BA6C77" w:rsidRDefault="00737A0A">
            <w:pPr>
              <w:jc w:val="center"/>
            </w:pPr>
            <w:r>
              <w:rPr>
                <w:color w:val="000000"/>
                <w:sz w:val="24"/>
              </w:rPr>
              <w:t>1</w:t>
            </w:r>
          </w:p>
        </w:tc>
        <w:tc>
          <w:tcPr>
            <w:tcW w:w="1729" w:type="dxa"/>
            <w:vAlign w:val="center"/>
          </w:tcPr>
          <w:p w14:paraId="047034D5" w14:textId="77777777" w:rsidR="00BA6C77" w:rsidRDefault="00737A0A">
            <w:pPr>
              <w:jc w:val="center"/>
            </w:pPr>
            <w:r>
              <w:rPr>
                <w:color w:val="000000"/>
                <w:sz w:val="24"/>
              </w:rPr>
              <w:t>132004</w:t>
            </w:r>
          </w:p>
        </w:tc>
        <w:tc>
          <w:tcPr>
            <w:tcW w:w="1658" w:type="dxa"/>
            <w:vAlign w:val="center"/>
          </w:tcPr>
          <w:p w14:paraId="5FA79390" w14:textId="77777777" w:rsidR="00BA6C77" w:rsidRDefault="00737A0A">
            <w:pPr>
              <w:jc w:val="center"/>
            </w:pPr>
            <w:r>
              <w:rPr>
                <w:color w:val="000000"/>
                <w:sz w:val="24"/>
              </w:rPr>
              <w:t>15</w:t>
            </w:r>
            <w:r>
              <w:rPr>
                <w:color w:val="000000"/>
                <w:sz w:val="24"/>
              </w:rPr>
              <w:t>国盛</w:t>
            </w:r>
            <w:r>
              <w:rPr>
                <w:color w:val="000000"/>
                <w:sz w:val="24"/>
              </w:rPr>
              <w:t>EB</w:t>
            </w:r>
          </w:p>
        </w:tc>
        <w:tc>
          <w:tcPr>
            <w:tcW w:w="2508" w:type="dxa"/>
            <w:vAlign w:val="center"/>
          </w:tcPr>
          <w:p w14:paraId="3AD4E064" w14:textId="77777777" w:rsidR="00BA6C77" w:rsidRDefault="00737A0A">
            <w:pPr>
              <w:jc w:val="right"/>
            </w:pPr>
            <w:r>
              <w:rPr>
                <w:color w:val="000000"/>
                <w:sz w:val="24"/>
              </w:rPr>
              <w:t>5,117,840.00</w:t>
            </w:r>
          </w:p>
        </w:tc>
        <w:tc>
          <w:tcPr>
            <w:tcW w:w="1462" w:type="dxa"/>
            <w:vAlign w:val="center"/>
          </w:tcPr>
          <w:p w14:paraId="13B13772" w14:textId="77777777" w:rsidR="00BA6C77" w:rsidRDefault="00737A0A">
            <w:pPr>
              <w:jc w:val="right"/>
            </w:pPr>
            <w:r>
              <w:rPr>
                <w:color w:val="000000"/>
                <w:sz w:val="24"/>
              </w:rPr>
              <w:t>2.50</w:t>
            </w:r>
          </w:p>
        </w:tc>
      </w:tr>
      <w:tr w:rsidR="00BA6C77" w14:paraId="1BBB5FA1" w14:textId="77777777">
        <w:trPr>
          <w:jc w:val="center"/>
        </w:trPr>
        <w:tc>
          <w:tcPr>
            <w:tcW w:w="1808" w:type="dxa"/>
            <w:vAlign w:val="center"/>
          </w:tcPr>
          <w:p w14:paraId="34B7DBC7" w14:textId="77777777" w:rsidR="00BA6C77" w:rsidRDefault="00737A0A">
            <w:pPr>
              <w:jc w:val="center"/>
            </w:pPr>
            <w:r>
              <w:rPr>
                <w:color w:val="000000"/>
                <w:sz w:val="24"/>
              </w:rPr>
              <w:t>2</w:t>
            </w:r>
          </w:p>
        </w:tc>
        <w:tc>
          <w:tcPr>
            <w:tcW w:w="1729" w:type="dxa"/>
            <w:vAlign w:val="center"/>
          </w:tcPr>
          <w:p w14:paraId="0C7735E4" w14:textId="77777777" w:rsidR="00BA6C77" w:rsidRDefault="00737A0A">
            <w:pPr>
              <w:jc w:val="center"/>
            </w:pPr>
            <w:r>
              <w:rPr>
                <w:color w:val="000000"/>
                <w:sz w:val="24"/>
              </w:rPr>
              <w:t>132006</w:t>
            </w:r>
          </w:p>
        </w:tc>
        <w:tc>
          <w:tcPr>
            <w:tcW w:w="1658" w:type="dxa"/>
            <w:vAlign w:val="center"/>
          </w:tcPr>
          <w:p w14:paraId="545B2213" w14:textId="77777777" w:rsidR="00BA6C77" w:rsidRDefault="00737A0A">
            <w:pPr>
              <w:jc w:val="center"/>
            </w:pPr>
            <w:r>
              <w:rPr>
                <w:color w:val="000000"/>
                <w:sz w:val="24"/>
              </w:rPr>
              <w:t>16</w:t>
            </w:r>
            <w:proofErr w:type="gramStart"/>
            <w:r>
              <w:rPr>
                <w:color w:val="000000"/>
                <w:sz w:val="24"/>
              </w:rPr>
              <w:t>皖新</w:t>
            </w:r>
            <w:proofErr w:type="gramEnd"/>
            <w:r>
              <w:rPr>
                <w:color w:val="000000"/>
                <w:sz w:val="24"/>
              </w:rPr>
              <w:t>EB</w:t>
            </w:r>
          </w:p>
        </w:tc>
        <w:tc>
          <w:tcPr>
            <w:tcW w:w="2508" w:type="dxa"/>
            <w:vAlign w:val="center"/>
          </w:tcPr>
          <w:p w14:paraId="47372039" w14:textId="77777777" w:rsidR="00BA6C77" w:rsidRDefault="00737A0A">
            <w:pPr>
              <w:jc w:val="right"/>
            </w:pPr>
            <w:r>
              <w:rPr>
                <w:color w:val="000000"/>
                <w:sz w:val="24"/>
              </w:rPr>
              <w:t>195,200.00</w:t>
            </w:r>
          </w:p>
        </w:tc>
        <w:tc>
          <w:tcPr>
            <w:tcW w:w="1462" w:type="dxa"/>
            <w:vAlign w:val="center"/>
          </w:tcPr>
          <w:p w14:paraId="28DC0513" w14:textId="77777777" w:rsidR="00BA6C77" w:rsidRDefault="00737A0A">
            <w:pPr>
              <w:jc w:val="right"/>
            </w:pPr>
            <w:r>
              <w:rPr>
                <w:color w:val="000000"/>
                <w:sz w:val="24"/>
              </w:rPr>
              <w:t>0.10</w:t>
            </w:r>
          </w:p>
        </w:tc>
      </w:tr>
    </w:tbl>
    <w:p w14:paraId="7E506007"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6C80E3C0" w14:textId="77777777" w:rsidR="001A59F9" w:rsidRPr="00AD0E47" w:rsidRDefault="001A59F9" w:rsidP="00AD0E47">
      <w:pPr>
        <w:pStyle w:val="20"/>
        <w:spacing w:before="29" w:after="0" w:line="288" w:lineRule="auto"/>
        <w:rPr>
          <w:rFonts w:ascii="Times New Roman" w:hAnsi="Times New Roman"/>
          <w:kern w:val="0"/>
          <w:szCs w:val="24"/>
        </w:rPr>
      </w:pPr>
      <w:bookmarkStart w:id="254" w:name="_Toc509780310"/>
      <w:r w:rsidRPr="00AD0E47">
        <w:rPr>
          <w:rFonts w:ascii="Times New Roman" w:hAnsi="Times New Roman"/>
          <w:kern w:val="0"/>
          <w:szCs w:val="24"/>
        </w:rPr>
        <w:lastRenderedPageBreak/>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54"/>
    </w:p>
    <w:p w14:paraId="27AE3CA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本基金本报告期末未持有股票。</w:t>
      </w:r>
    </w:p>
    <w:p w14:paraId="6259AEE7"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2597C4C3" w14:textId="77777777" w:rsidR="001A59F9" w:rsidRPr="00AD0E47" w:rsidRDefault="001A59F9" w:rsidP="00AD0E47">
      <w:pPr>
        <w:pStyle w:val="20"/>
        <w:spacing w:before="29" w:after="0" w:line="288" w:lineRule="auto"/>
        <w:rPr>
          <w:rFonts w:ascii="Times New Roman" w:hAnsi="Times New Roman"/>
          <w:kern w:val="0"/>
          <w:szCs w:val="24"/>
        </w:rPr>
      </w:pPr>
      <w:bookmarkStart w:id="255" w:name="_Toc509780311"/>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55"/>
    </w:p>
    <w:p w14:paraId="4A643572"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016330A2" w14:textId="77777777" w:rsidR="0085071A" w:rsidRPr="0085071A" w:rsidRDefault="0085071A" w:rsidP="0085071A">
      <w:pPr>
        <w:spacing w:before="29" w:line="288" w:lineRule="auto"/>
        <w:rPr>
          <w:color w:val="000000"/>
          <w:sz w:val="24"/>
        </w:rPr>
      </w:pPr>
    </w:p>
    <w:p w14:paraId="554D5EA3"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56" w:name="_Toc225500050"/>
      <w:bookmarkStart w:id="257" w:name="_Toc361324888"/>
      <w:bookmarkStart w:id="258" w:name="_Toc509780312"/>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56"/>
      <w:bookmarkEnd w:id="257"/>
      <w:bookmarkEnd w:id="258"/>
    </w:p>
    <w:p w14:paraId="14347E5E" w14:textId="77777777" w:rsidR="001A59F9" w:rsidRPr="00AD0E47" w:rsidRDefault="001A59F9" w:rsidP="00AD0E47">
      <w:pPr>
        <w:pStyle w:val="20"/>
        <w:spacing w:before="29" w:after="0" w:line="288" w:lineRule="auto"/>
        <w:rPr>
          <w:rFonts w:ascii="Times New Roman" w:hAnsi="Times New Roman"/>
          <w:kern w:val="0"/>
          <w:szCs w:val="24"/>
        </w:rPr>
      </w:pPr>
      <w:bookmarkStart w:id="259" w:name="_Toc225500051"/>
      <w:bookmarkStart w:id="260" w:name="_Toc361324889"/>
      <w:bookmarkStart w:id="261" w:name="_Toc50978031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9"/>
      <w:bookmarkEnd w:id="260"/>
      <w:bookmarkEnd w:id="261"/>
    </w:p>
    <w:p w14:paraId="3CE0915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14:paraId="0E34DBD3" w14:textId="77777777"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A228E5" w:rsidRPr="00A138F0" w14:paraId="62AA6EFA" w14:textId="77777777" w:rsidTr="00A228E5">
        <w:trPr>
          <w:jc w:val="center"/>
        </w:trPr>
        <w:tc>
          <w:tcPr>
            <w:tcW w:w="964" w:type="pct"/>
            <w:vMerge w:val="restart"/>
            <w:tcBorders>
              <w:top w:val="single" w:sz="8" w:space="0" w:color="000000"/>
              <w:left w:val="single" w:sz="8" w:space="0" w:color="000000"/>
              <w:right w:val="single" w:sz="8" w:space="0" w:color="000000"/>
            </w:tcBorders>
            <w:vAlign w:val="center"/>
          </w:tcPr>
          <w:p w14:paraId="1CE1F4FD" w14:textId="77777777" w:rsidR="00BA6C77" w:rsidRDefault="00737A0A">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23803E64"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9E649D0" w14:textId="77777777"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A228E5" w:rsidRPr="00A138F0" w14:paraId="29B0129B" w14:textId="77777777" w:rsidTr="00A228E5">
        <w:trPr>
          <w:jc w:val="center"/>
        </w:trPr>
        <w:tc>
          <w:tcPr>
            <w:tcW w:w="964" w:type="pct"/>
            <w:vMerge/>
            <w:tcBorders>
              <w:left w:val="single" w:sz="8" w:space="0" w:color="000000"/>
              <w:right w:val="single" w:sz="8" w:space="0" w:color="000000"/>
            </w:tcBorders>
          </w:tcPr>
          <w:p w14:paraId="3F70526C" w14:textId="77777777" w:rsidR="00BA6C77" w:rsidRDefault="00BA6C7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5316DEC3" w14:textId="77777777"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F6CBD67"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9AAD4BB" w14:textId="77777777" w:rsidR="00010B65" w:rsidRPr="00A138F0" w:rsidRDefault="00010B65" w:rsidP="002F6626">
            <w:pPr>
              <w:spacing w:line="360" w:lineRule="auto"/>
              <w:jc w:val="center"/>
              <w:rPr>
                <w:szCs w:val="21"/>
              </w:rPr>
            </w:pPr>
            <w:r w:rsidRPr="00A138F0">
              <w:rPr>
                <w:rFonts w:hint="eastAsia"/>
                <w:szCs w:val="21"/>
              </w:rPr>
              <w:t>个人投资者</w:t>
            </w:r>
          </w:p>
        </w:tc>
      </w:tr>
      <w:tr w:rsidR="00A228E5" w:rsidRPr="00A138F0" w14:paraId="6A3973DD" w14:textId="77777777" w:rsidTr="00A228E5">
        <w:trPr>
          <w:jc w:val="center"/>
        </w:trPr>
        <w:tc>
          <w:tcPr>
            <w:tcW w:w="964" w:type="pct"/>
            <w:vMerge/>
            <w:tcBorders>
              <w:left w:val="single" w:sz="8" w:space="0" w:color="000000"/>
              <w:bottom w:val="single" w:sz="8" w:space="0" w:color="000000"/>
              <w:right w:val="single" w:sz="8" w:space="0" w:color="000000"/>
            </w:tcBorders>
          </w:tcPr>
          <w:p w14:paraId="62C683C5" w14:textId="77777777" w:rsidR="00BA6C77" w:rsidRDefault="00BA6C7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74BA16FF" w14:textId="77777777"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2112D33" w14:textId="77777777"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7FFBB0C"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8B773B4" w14:textId="77777777"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0DEB102"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A228E5" w:rsidRPr="00A138F0" w14:paraId="790F1AFD" w14:textId="77777777" w:rsidTr="00A228E5">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391ED2D5" w14:textId="77777777" w:rsidR="00BA6C77" w:rsidRDefault="00737A0A">
            <w:pPr>
              <w:jc w:val="right"/>
            </w:pPr>
            <w:r>
              <w:rPr>
                <w:kern w:val="0"/>
                <w:szCs w:val="21"/>
              </w:rPr>
              <w:t>3,535</w:t>
            </w:r>
          </w:p>
        </w:tc>
        <w:tc>
          <w:tcPr>
            <w:tcW w:w="853" w:type="pct"/>
            <w:tcBorders>
              <w:top w:val="single" w:sz="8" w:space="0" w:color="000000"/>
              <w:left w:val="single" w:sz="8" w:space="0" w:color="000000"/>
              <w:bottom w:val="single" w:sz="8" w:space="0" w:color="000000"/>
              <w:right w:val="single" w:sz="8" w:space="0" w:color="000000"/>
            </w:tcBorders>
            <w:vAlign w:val="center"/>
          </w:tcPr>
          <w:p w14:paraId="6E8AFE48" w14:textId="77777777" w:rsidR="00010B65" w:rsidRPr="00A138F0" w:rsidRDefault="00010B65" w:rsidP="00FF7CE7">
            <w:pPr>
              <w:spacing w:before="29" w:line="288" w:lineRule="auto"/>
              <w:jc w:val="right"/>
              <w:rPr>
                <w:kern w:val="0"/>
                <w:szCs w:val="21"/>
              </w:rPr>
            </w:pPr>
            <w:r w:rsidRPr="00A138F0">
              <w:rPr>
                <w:kern w:val="0"/>
                <w:szCs w:val="21"/>
              </w:rPr>
              <w:t>41,893.25</w:t>
            </w:r>
          </w:p>
        </w:tc>
        <w:tc>
          <w:tcPr>
            <w:tcW w:w="826" w:type="pct"/>
            <w:tcBorders>
              <w:top w:val="single" w:sz="8" w:space="0" w:color="000000"/>
              <w:left w:val="single" w:sz="8" w:space="0" w:color="000000"/>
              <w:bottom w:val="single" w:sz="8" w:space="0" w:color="000000"/>
              <w:right w:val="single" w:sz="8" w:space="0" w:color="000000"/>
            </w:tcBorders>
            <w:vAlign w:val="center"/>
          </w:tcPr>
          <w:p w14:paraId="654A063E" w14:textId="77777777" w:rsidR="00010B65" w:rsidRPr="00A138F0" w:rsidRDefault="00010B65" w:rsidP="00FF7CE7">
            <w:pPr>
              <w:spacing w:before="29" w:line="288" w:lineRule="auto"/>
              <w:jc w:val="right"/>
              <w:rPr>
                <w:kern w:val="0"/>
                <w:szCs w:val="21"/>
              </w:rPr>
            </w:pPr>
            <w:r w:rsidRPr="00A138F0">
              <w:rPr>
                <w:kern w:val="0"/>
                <w:szCs w:val="21"/>
              </w:rPr>
              <w:t>114,236,161.55</w:t>
            </w:r>
          </w:p>
        </w:tc>
        <w:tc>
          <w:tcPr>
            <w:tcW w:w="531" w:type="pct"/>
            <w:tcBorders>
              <w:top w:val="single" w:sz="8" w:space="0" w:color="000000"/>
              <w:left w:val="single" w:sz="8" w:space="0" w:color="000000"/>
              <w:bottom w:val="single" w:sz="8" w:space="0" w:color="000000"/>
              <w:right w:val="single" w:sz="8" w:space="0" w:color="000000"/>
            </w:tcBorders>
            <w:vAlign w:val="center"/>
          </w:tcPr>
          <w:p w14:paraId="63DE5C8D" w14:textId="77777777" w:rsidR="00010B65" w:rsidRPr="00A138F0" w:rsidRDefault="00010B65" w:rsidP="00FF7CE7">
            <w:pPr>
              <w:spacing w:before="29" w:line="288" w:lineRule="auto"/>
              <w:jc w:val="right"/>
              <w:rPr>
                <w:kern w:val="0"/>
                <w:szCs w:val="21"/>
              </w:rPr>
            </w:pPr>
            <w:r w:rsidRPr="00A138F0">
              <w:rPr>
                <w:kern w:val="0"/>
                <w:szCs w:val="21"/>
              </w:rPr>
              <w:t>77.14%</w:t>
            </w:r>
          </w:p>
        </w:tc>
        <w:tc>
          <w:tcPr>
            <w:tcW w:w="843" w:type="pct"/>
            <w:tcBorders>
              <w:top w:val="single" w:sz="8" w:space="0" w:color="000000"/>
              <w:left w:val="single" w:sz="8" w:space="0" w:color="000000"/>
              <w:bottom w:val="single" w:sz="8" w:space="0" w:color="000000"/>
              <w:right w:val="single" w:sz="8" w:space="0" w:color="000000"/>
            </w:tcBorders>
            <w:vAlign w:val="center"/>
          </w:tcPr>
          <w:p w14:paraId="649179DE" w14:textId="77777777" w:rsidR="00010B65" w:rsidRPr="00A138F0" w:rsidRDefault="00010B65" w:rsidP="00FF7CE7">
            <w:pPr>
              <w:spacing w:before="29" w:line="288" w:lineRule="auto"/>
              <w:jc w:val="right"/>
              <w:rPr>
                <w:kern w:val="0"/>
                <w:szCs w:val="21"/>
              </w:rPr>
            </w:pPr>
            <w:r w:rsidRPr="00A138F0">
              <w:rPr>
                <w:kern w:val="0"/>
                <w:szCs w:val="21"/>
              </w:rPr>
              <w:t>33,856,460.71</w:t>
            </w:r>
          </w:p>
        </w:tc>
        <w:tc>
          <w:tcPr>
            <w:tcW w:w="515" w:type="pct"/>
            <w:tcBorders>
              <w:top w:val="single" w:sz="8" w:space="0" w:color="000000"/>
              <w:left w:val="single" w:sz="8" w:space="0" w:color="000000"/>
              <w:bottom w:val="single" w:sz="8" w:space="0" w:color="000000"/>
              <w:right w:val="single" w:sz="4" w:space="0" w:color="auto"/>
            </w:tcBorders>
            <w:vAlign w:val="center"/>
          </w:tcPr>
          <w:p w14:paraId="3BFD2206" w14:textId="77777777" w:rsidR="00010B65" w:rsidRPr="00A138F0" w:rsidRDefault="00010B65" w:rsidP="00FF7CE7">
            <w:pPr>
              <w:spacing w:before="29" w:line="288" w:lineRule="auto"/>
              <w:jc w:val="right"/>
              <w:rPr>
                <w:kern w:val="0"/>
                <w:szCs w:val="21"/>
              </w:rPr>
            </w:pPr>
            <w:r w:rsidRPr="00A138F0">
              <w:rPr>
                <w:kern w:val="0"/>
                <w:szCs w:val="21"/>
              </w:rPr>
              <w:t>22.86%</w:t>
            </w:r>
          </w:p>
        </w:tc>
      </w:tr>
    </w:tbl>
    <w:p w14:paraId="538B61CE" w14:textId="77777777" w:rsidR="001A59F9" w:rsidRPr="0091212A" w:rsidRDefault="001A59F9" w:rsidP="00026C9C">
      <w:pPr>
        <w:spacing w:line="360" w:lineRule="auto"/>
        <w:rPr>
          <w:rFonts w:asciiTheme="minorEastAsia" w:eastAsiaTheme="minorEastAsia" w:hAnsiTheme="minorEastAsia"/>
          <w:color w:val="000000"/>
          <w:szCs w:val="21"/>
        </w:rPr>
      </w:pPr>
    </w:p>
    <w:p w14:paraId="25340C75" w14:textId="77777777" w:rsidR="001A59F9" w:rsidRPr="00AD0E47" w:rsidRDefault="001A59F9" w:rsidP="00AD0E47">
      <w:pPr>
        <w:pStyle w:val="20"/>
        <w:spacing w:before="29" w:after="0" w:line="288" w:lineRule="auto"/>
        <w:rPr>
          <w:rFonts w:ascii="Times New Roman" w:hAnsi="Times New Roman"/>
          <w:kern w:val="0"/>
          <w:szCs w:val="24"/>
        </w:rPr>
      </w:pPr>
      <w:bookmarkStart w:id="262" w:name="_Toc361324890"/>
      <w:bookmarkStart w:id="263" w:name="_Toc509780314"/>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262"/>
      <w:bookmarkEnd w:id="26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14:paraId="58E6E5B9" w14:textId="77777777" w:rsidTr="0064725E">
        <w:trPr>
          <w:trHeight w:val="481"/>
        </w:trPr>
        <w:tc>
          <w:tcPr>
            <w:tcW w:w="1701" w:type="dxa"/>
            <w:vAlign w:val="center"/>
          </w:tcPr>
          <w:p w14:paraId="58CE9834" w14:textId="77777777"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14:paraId="08B1E979" w14:textId="77777777"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14:paraId="2C566D9F" w14:textId="77777777"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14:paraId="0AB83C1D" w14:textId="77777777" w:rsidR="001A59F9" w:rsidRPr="00A27478" w:rsidRDefault="001A59F9" w:rsidP="00A27478">
            <w:pPr>
              <w:spacing w:before="29" w:line="288" w:lineRule="auto"/>
              <w:jc w:val="center"/>
              <w:rPr>
                <w:sz w:val="24"/>
              </w:rPr>
            </w:pPr>
            <w:r w:rsidRPr="00A27478">
              <w:rPr>
                <w:rFonts w:hint="eastAsia"/>
                <w:sz w:val="24"/>
              </w:rPr>
              <w:t>占上市总份额比例</w:t>
            </w:r>
          </w:p>
        </w:tc>
      </w:tr>
      <w:tr w:rsidR="00BA6C77" w14:paraId="07D7F7D0" w14:textId="77777777">
        <w:tc>
          <w:tcPr>
            <w:tcW w:w="1701" w:type="dxa"/>
            <w:vAlign w:val="center"/>
          </w:tcPr>
          <w:p w14:paraId="2D07C519" w14:textId="77777777" w:rsidR="00BA6C77" w:rsidRDefault="00737A0A">
            <w:pPr>
              <w:jc w:val="center"/>
            </w:pPr>
            <w:r>
              <w:rPr>
                <w:color w:val="000000"/>
                <w:sz w:val="24"/>
              </w:rPr>
              <w:t>1</w:t>
            </w:r>
          </w:p>
        </w:tc>
        <w:tc>
          <w:tcPr>
            <w:tcW w:w="2977" w:type="dxa"/>
            <w:vAlign w:val="center"/>
          </w:tcPr>
          <w:p w14:paraId="1E211039" w14:textId="039042AB" w:rsidR="00BA6C77" w:rsidRDefault="00737A0A">
            <w:pPr>
              <w:jc w:val="left"/>
            </w:pPr>
            <w:proofErr w:type="gramStart"/>
            <w:r>
              <w:rPr>
                <w:color w:val="000000"/>
                <w:sz w:val="24"/>
              </w:rPr>
              <w:t>广东省粤电集团</w:t>
            </w:r>
            <w:proofErr w:type="gramEnd"/>
            <w:r>
              <w:rPr>
                <w:color w:val="000000"/>
                <w:sz w:val="24"/>
              </w:rPr>
              <w:t>有限公司企业年金计划－中国工商银行股份有限公</w:t>
            </w:r>
            <w:r w:rsidR="008A2058">
              <w:rPr>
                <w:rFonts w:hint="eastAsia"/>
                <w:color w:val="000000"/>
                <w:sz w:val="24"/>
              </w:rPr>
              <w:t>司</w:t>
            </w:r>
          </w:p>
        </w:tc>
        <w:tc>
          <w:tcPr>
            <w:tcW w:w="2268" w:type="dxa"/>
            <w:vAlign w:val="center"/>
          </w:tcPr>
          <w:p w14:paraId="757820C3" w14:textId="77777777" w:rsidR="00BA6C77" w:rsidRDefault="00737A0A">
            <w:pPr>
              <w:jc w:val="right"/>
            </w:pPr>
            <w:r>
              <w:rPr>
                <w:color w:val="000000"/>
                <w:sz w:val="24"/>
              </w:rPr>
              <w:t>1,082,816.00</w:t>
            </w:r>
          </w:p>
        </w:tc>
        <w:tc>
          <w:tcPr>
            <w:tcW w:w="2052" w:type="dxa"/>
            <w:vAlign w:val="center"/>
          </w:tcPr>
          <w:p w14:paraId="1C8DD2AD" w14:textId="77777777" w:rsidR="00BA6C77" w:rsidRDefault="00737A0A">
            <w:pPr>
              <w:jc w:val="right"/>
            </w:pPr>
            <w:r>
              <w:rPr>
                <w:color w:val="000000"/>
                <w:sz w:val="24"/>
              </w:rPr>
              <w:t>33.17%</w:t>
            </w:r>
          </w:p>
        </w:tc>
      </w:tr>
      <w:tr w:rsidR="00BA6C77" w14:paraId="73185B4C" w14:textId="77777777">
        <w:tc>
          <w:tcPr>
            <w:tcW w:w="1701" w:type="dxa"/>
            <w:vAlign w:val="center"/>
          </w:tcPr>
          <w:p w14:paraId="034AAC8D" w14:textId="77777777" w:rsidR="00BA6C77" w:rsidRDefault="00737A0A">
            <w:pPr>
              <w:jc w:val="center"/>
            </w:pPr>
            <w:r>
              <w:rPr>
                <w:color w:val="000000"/>
                <w:sz w:val="24"/>
              </w:rPr>
              <w:t>2</w:t>
            </w:r>
          </w:p>
        </w:tc>
        <w:tc>
          <w:tcPr>
            <w:tcW w:w="2977" w:type="dxa"/>
            <w:vAlign w:val="center"/>
          </w:tcPr>
          <w:p w14:paraId="62CA435C" w14:textId="77777777" w:rsidR="00BA6C77" w:rsidRDefault="00737A0A">
            <w:pPr>
              <w:jc w:val="left"/>
            </w:pPr>
            <w:r>
              <w:rPr>
                <w:color w:val="000000"/>
                <w:sz w:val="24"/>
              </w:rPr>
              <w:t>成都铁路局企业年金计划－中国建设银行股份有限公司</w:t>
            </w:r>
          </w:p>
        </w:tc>
        <w:tc>
          <w:tcPr>
            <w:tcW w:w="2268" w:type="dxa"/>
            <w:vAlign w:val="center"/>
          </w:tcPr>
          <w:p w14:paraId="04870BBA" w14:textId="77777777" w:rsidR="00BA6C77" w:rsidRDefault="00737A0A">
            <w:pPr>
              <w:jc w:val="right"/>
            </w:pPr>
            <w:r>
              <w:rPr>
                <w:color w:val="000000"/>
                <w:sz w:val="24"/>
              </w:rPr>
              <w:t>1,000,000.00</w:t>
            </w:r>
          </w:p>
        </w:tc>
        <w:tc>
          <w:tcPr>
            <w:tcW w:w="2052" w:type="dxa"/>
            <w:vAlign w:val="center"/>
          </w:tcPr>
          <w:p w14:paraId="4BD986E2" w14:textId="77777777" w:rsidR="00BA6C77" w:rsidRDefault="00737A0A">
            <w:pPr>
              <w:jc w:val="right"/>
            </w:pPr>
            <w:r>
              <w:rPr>
                <w:color w:val="000000"/>
                <w:sz w:val="24"/>
              </w:rPr>
              <w:t>30.63%</w:t>
            </w:r>
          </w:p>
        </w:tc>
      </w:tr>
      <w:tr w:rsidR="00BA6C77" w14:paraId="27E43468" w14:textId="77777777">
        <w:tc>
          <w:tcPr>
            <w:tcW w:w="1701" w:type="dxa"/>
            <w:vAlign w:val="center"/>
          </w:tcPr>
          <w:p w14:paraId="08737297" w14:textId="77777777" w:rsidR="00BA6C77" w:rsidRDefault="00737A0A">
            <w:pPr>
              <w:jc w:val="center"/>
            </w:pPr>
            <w:r>
              <w:rPr>
                <w:color w:val="000000"/>
                <w:sz w:val="24"/>
              </w:rPr>
              <w:t>3</w:t>
            </w:r>
          </w:p>
        </w:tc>
        <w:tc>
          <w:tcPr>
            <w:tcW w:w="2977" w:type="dxa"/>
            <w:vAlign w:val="center"/>
          </w:tcPr>
          <w:p w14:paraId="4FFFC79F" w14:textId="77777777" w:rsidR="00BA6C77" w:rsidRDefault="00737A0A">
            <w:pPr>
              <w:jc w:val="left"/>
            </w:pPr>
            <w:r>
              <w:rPr>
                <w:color w:val="000000"/>
                <w:sz w:val="24"/>
              </w:rPr>
              <w:t>中国能源建设集团有限公司企业年金计划－中国银行股份有限公司</w:t>
            </w:r>
          </w:p>
        </w:tc>
        <w:tc>
          <w:tcPr>
            <w:tcW w:w="2268" w:type="dxa"/>
            <w:vAlign w:val="center"/>
          </w:tcPr>
          <w:p w14:paraId="229A0484" w14:textId="77777777" w:rsidR="00BA6C77" w:rsidRDefault="00737A0A">
            <w:pPr>
              <w:jc w:val="right"/>
            </w:pPr>
            <w:r>
              <w:rPr>
                <w:color w:val="000000"/>
                <w:sz w:val="24"/>
              </w:rPr>
              <w:t>757,026.00</w:t>
            </w:r>
          </w:p>
        </w:tc>
        <w:tc>
          <w:tcPr>
            <w:tcW w:w="2052" w:type="dxa"/>
            <w:vAlign w:val="center"/>
          </w:tcPr>
          <w:p w14:paraId="09AC090F" w14:textId="77777777" w:rsidR="00BA6C77" w:rsidRDefault="00737A0A">
            <w:pPr>
              <w:jc w:val="right"/>
            </w:pPr>
            <w:r>
              <w:rPr>
                <w:color w:val="000000"/>
                <w:sz w:val="24"/>
              </w:rPr>
              <w:t>23.19%</w:t>
            </w:r>
          </w:p>
        </w:tc>
      </w:tr>
      <w:tr w:rsidR="00BA6C77" w14:paraId="26925299" w14:textId="77777777">
        <w:tc>
          <w:tcPr>
            <w:tcW w:w="1701" w:type="dxa"/>
            <w:vAlign w:val="center"/>
          </w:tcPr>
          <w:p w14:paraId="78BB36D8" w14:textId="77777777" w:rsidR="00BA6C77" w:rsidRDefault="00737A0A">
            <w:pPr>
              <w:jc w:val="center"/>
            </w:pPr>
            <w:r>
              <w:rPr>
                <w:color w:val="000000"/>
                <w:sz w:val="24"/>
              </w:rPr>
              <w:t>4</w:t>
            </w:r>
          </w:p>
        </w:tc>
        <w:tc>
          <w:tcPr>
            <w:tcW w:w="2977" w:type="dxa"/>
            <w:vAlign w:val="center"/>
          </w:tcPr>
          <w:p w14:paraId="4133FE18" w14:textId="77777777" w:rsidR="00BA6C77" w:rsidRDefault="00737A0A">
            <w:pPr>
              <w:jc w:val="left"/>
            </w:pPr>
            <w:r>
              <w:rPr>
                <w:color w:val="000000"/>
                <w:sz w:val="24"/>
              </w:rPr>
              <w:t>王方</w:t>
            </w:r>
          </w:p>
        </w:tc>
        <w:tc>
          <w:tcPr>
            <w:tcW w:w="2268" w:type="dxa"/>
            <w:vAlign w:val="center"/>
          </w:tcPr>
          <w:p w14:paraId="02A7C1DA" w14:textId="77777777" w:rsidR="00BA6C77" w:rsidRDefault="00737A0A">
            <w:pPr>
              <w:jc w:val="right"/>
            </w:pPr>
            <w:r>
              <w:rPr>
                <w:color w:val="000000"/>
                <w:sz w:val="24"/>
              </w:rPr>
              <w:t>61,300.00</w:t>
            </w:r>
          </w:p>
        </w:tc>
        <w:tc>
          <w:tcPr>
            <w:tcW w:w="2052" w:type="dxa"/>
            <w:vAlign w:val="center"/>
          </w:tcPr>
          <w:p w14:paraId="78C48795" w14:textId="77777777" w:rsidR="00BA6C77" w:rsidRDefault="00737A0A">
            <w:pPr>
              <w:jc w:val="right"/>
            </w:pPr>
            <w:r>
              <w:rPr>
                <w:color w:val="000000"/>
                <w:sz w:val="24"/>
              </w:rPr>
              <w:t>1.88%</w:t>
            </w:r>
          </w:p>
        </w:tc>
      </w:tr>
      <w:tr w:rsidR="00BA6C77" w14:paraId="50A07AE2" w14:textId="77777777">
        <w:tc>
          <w:tcPr>
            <w:tcW w:w="1701" w:type="dxa"/>
            <w:vAlign w:val="center"/>
          </w:tcPr>
          <w:p w14:paraId="56777E8A" w14:textId="77777777" w:rsidR="00BA6C77" w:rsidRDefault="00737A0A">
            <w:pPr>
              <w:jc w:val="center"/>
            </w:pPr>
            <w:r>
              <w:rPr>
                <w:color w:val="000000"/>
                <w:sz w:val="24"/>
              </w:rPr>
              <w:t>5</w:t>
            </w:r>
          </w:p>
        </w:tc>
        <w:tc>
          <w:tcPr>
            <w:tcW w:w="2977" w:type="dxa"/>
            <w:vAlign w:val="center"/>
          </w:tcPr>
          <w:p w14:paraId="413E4E7F" w14:textId="77777777" w:rsidR="00BA6C77" w:rsidRDefault="00737A0A">
            <w:pPr>
              <w:jc w:val="left"/>
            </w:pPr>
            <w:r>
              <w:rPr>
                <w:color w:val="000000"/>
                <w:sz w:val="24"/>
              </w:rPr>
              <w:t>高德荣</w:t>
            </w:r>
          </w:p>
        </w:tc>
        <w:tc>
          <w:tcPr>
            <w:tcW w:w="2268" w:type="dxa"/>
            <w:vAlign w:val="center"/>
          </w:tcPr>
          <w:p w14:paraId="0E563A3A" w14:textId="77777777" w:rsidR="00BA6C77" w:rsidRDefault="00737A0A">
            <w:pPr>
              <w:jc w:val="right"/>
            </w:pPr>
            <w:r>
              <w:rPr>
                <w:color w:val="000000"/>
                <w:sz w:val="24"/>
              </w:rPr>
              <w:t>60,000.00</w:t>
            </w:r>
          </w:p>
        </w:tc>
        <w:tc>
          <w:tcPr>
            <w:tcW w:w="2052" w:type="dxa"/>
            <w:vAlign w:val="center"/>
          </w:tcPr>
          <w:p w14:paraId="1D047F9D" w14:textId="77777777" w:rsidR="00BA6C77" w:rsidRDefault="00737A0A">
            <w:pPr>
              <w:jc w:val="right"/>
            </w:pPr>
            <w:r>
              <w:rPr>
                <w:color w:val="000000"/>
                <w:sz w:val="24"/>
              </w:rPr>
              <w:t>1.84%</w:t>
            </w:r>
          </w:p>
        </w:tc>
      </w:tr>
      <w:tr w:rsidR="00BA6C77" w14:paraId="751F2EAE" w14:textId="77777777">
        <w:tc>
          <w:tcPr>
            <w:tcW w:w="1701" w:type="dxa"/>
            <w:vAlign w:val="center"/>
          </w:tcPr>
          <w:p w14:paraId="37970991" w14:textId="77777777" w:rsidR="00BA6C77" w:rsidRDefault="00737A0A">
            <w:pPr>
              <w:jc w:val="center"/>
            </w:pPr>
            <w:r>
              <w:rPr>
                <w:color w:val="000000"/>
                <w:sz w:val="24"/>
              </w:rPr>
              <w:t>6</w:t>
            </w:r>
          </w:p>
        </w:tc>
        <w:tc>
          <w:tcPr>
            <w:tcW w:w="2977" w:type="dxa"/>
            <w:vAlign w:val="center"/>
          </w:tcPr>
          <w:p w14:paraId="3856D4DF" w14:textId="77777777" w:rsidR="00BA6C77" w:rsidRDefault="00737A0A">
            <w:pPr>
              <w:jc w:val="left"/>
            </w:pPr>
            <w:proofErr w:type="gramStart"/>
            <w:r>
              <w:rPr>
                <w:color w:val="000000"/>
                <w:sz w:val="24"/>
              </w:rPr>
              <w:t>韦红云</w:t>
            </w:r>
            <w:proofErr w:type="gramEnd"/>
          </w:p>
        </w:tc>
        <w:tc>
          <w:tcPr>
            <w:tcW w:w="2268" w:type="dxa"/>
            <w:vAlign w:val="center"/>
          </w:tcPr>
          <w:p w14:paraId="763136A4" w14:textId="77777777" w:rsidR="00BA6C77" w:rsidRDefault="00737A0A">
            <w:pPr>
              <w:jc w:val="right"/>
            </w:pPr>
            <w:r>
              <w:rPr>
                <w:color w:val="000000"/>
                <w:sz w:val="24"/>
              </w:rPr>
              <w:t>49,900.00</w:t>
            </w:r>
          </w:p>
        </w:tc>
        <w:tc>
          <w:tcPr>
            <w:tcW w:w="2052" w:type="dxa"/>
            <w:vAlign w:val="center"/>
          </w:tcPr>
          <w:p w14:paraId="590A244B" w14:textId="77777777" w:rsidR="00BA6C77" w:rsidRDefault="00737A0A">
            <w:pPr>
              <w:jc w:val="right"/>
            </w:pPr>
            <w:r>
              <w:rPr>
                <w:color w:val="000000"/>
                <w:sz w:val="24"/>
              </w:rPr>
              <w:t>1.53%</w:t>
            </w:r>
          </w:p>
        </w:tc>
      </w:tr>
      <w:tr w:rsidR="00BA6C77" w14:paraId="27942C4A" w14:textId="77777777">
        <w:tc>
          <w:tcPr>
            <w:tcW w:w="1701" w:type="dxa"/>
            <w:vAlign w:val="center"/>
          </w:tcPr>
          <w:p w14:paraId="484EB675" w14:textId="77777777" w:rsidR="00BA6C77" w:rsidRDefault="00737A0A">
            <w:pPr>
              <w:jc w:val="center"/>
            </w:pPr>
            <w:r>
              <w:rPr>
                <w:color w:val="000000"/>
                <w:sz w:val="24"/>
              </w:rPr>
              <w:t>7</w:t>
            </w:r>
          </w:p>
        </w:tc>
        <w:tc>
          <w:tcPr>
            <w:tcW w:w="2977" w:type="dxa"/>
            <w:vAlign w:val="center"/>
          </w:tcPr>
          <w:p w14:paraId="0EBA7A0D" w14:textId="77777777" w:rsidR="00BA6C77" w:rsidRDefault="00737A0A">
            <w:pPr>
              <w:jc w:val="left"/>
            </w:pPr>
            <w:proofErr w:type="gramStart"/>
            <w:r>
              <w:rPr>
                <w:color w:val="000000"/>
                <w:sz w:val="24"/>
              </w:rPr>
              <w:t>马学丰</w:t>
            </w:r>
            <w:proofErr w:type="gramEnd"/>
          </w:p>
        </w:tc>
        <w:tc>
          <w:tcPr>
            <w:tcW w:w="2268" w:type="dxa"/>
            <w:vAlign w:val="center"/>
          </w:tcPr>
          <w:p w14:paraId="22E90C82" w14:textId="77777777" w:rsidR="00BA6C77" w:rsidRDefault="00737A0A">
            <w:pPr>
              <w:jc w:val="right"/>
            </w:pPr>
            <w:r>
              <w:rPr>
                <w:color w:val="000000"/>
                <w:sz w:val="24"/>
              </w:rPr>
              <w:t>24,853.00</w:t>
            </w:r>
          </w:p>
        </w:tc>
        <w:tc>
          <w:tcPr>
            <w:tcW w:w="2052" w:type="dxa"/>
            <w:vAlign w:val="center"/>
          </w:tcPr>
          <w:p w14:paraId="61918B26" w14:textId="77777777" w:rsidR="00BA6C77" w:rsidRDefault="00737A0A">
            <w:pPr>
              <w:jc w:val="right"/>
            </w:pPr>
            <w:r>
              <w:rPr>
                <w:color w:val="000000"/>
                <w:sz w:val="24"/>
              </w:rPr>
              <w:t>0.76%</w:t>
            </w:r>
          </w:p>
        </w:tc>
      </w:tr>
      <w:tr w:rsidR="00BA6C77" w14:paraId="32492888" w14:textId="77777777">
        <w:tc>
          <w:tcPr>
            <w:tcW w:w="1701" w:type="dxa"/>
            <w:vAlign w:val="center"/>
          </w:tcPr>
          <w:p w14:paraId="7A73D38B" w14:textId="77777777" w:rsidR="00BA6C77" w:rsidRDefault="00737A0A">
            <w:pPr>
              <w:jc w:val="center"/>
            </w:pPr>
            <w:r>
              <w:rPr>
                <w:color w:val="000000"/>
                <w:sz w:val="24"/>
              </w:rPr>
              <w:t>8</w:t>
            </w:r>
          </w:p>
        </w:tc>
        <w:tc>
          <w:tcPr>
            <w:tcW w:w="2977" w:type="dxa"/>
            <w:vAlign w:val="center"/>
          </w:tcPr>
          <w:p w14:paraId="48877255" w14:textId="77777777" w:rsidR="00BA6C77" w:rsidRDefault="00737A0A">
            <w:pPr>
              <w:jc w:val="left"/>
            </w:pPr>
            <w:r>
              <w:rPr>
                <w:color w:val="000000"/>
                <w:sz w:val="24"/>
              </w:rPr>
              <w:t>许丽珍</w:t>
            </w:r>
          </w:p>
        </w:tc>
        <w:tc>
          <w:tcPr>
            <w:tcW w:w="2268" w:type="dxa"/>
            <w:vAlign w:val="center"/>
          </w:tcPr>
          <w:p w14:paraId="0F3A0405" w14:textId="77777777" w:rsidR="00BA6C77" w:rsidRDefault="00737A0A">
            <w:pPr>
              <w:jc w:val="right"/>
            </w:pPr>
            <w:r>
              <w:rPr>
                <w:color w:val="000000"/>
                <w:sz w:val="24"/>
              </w:rPr>
              <w:t>23,000.00</w:t>
            </w:r>
          </w:p>
        </w:tc>
        <w:tc>
          <w:tcPr>
            <w:tcW w:w="2052" w:type="dxa"/>
            <w:vAlign w:val="center"/>
          </w:tcPr>
          <w:p w14:paraId="3FB8DED3" w14:textId="77777777" w:rsidR="00BA6C77" w:rsidRDefault="00737A0A">
            <w:pPr>
              <w:jc w:val="right"/>
            </w:pPr>
            <w:r>
              <w:rPr>
                <w:color w:val="000000"/>
                <w:sz w:val="24"/>
              </w:rPr>
              <w:t>0.70%</w:t>
            </w:r>
          </w:p>
        </w:tc>
      </w:tr>
      <w:tr w:rsidR="00BA6C77" w14:paraId="3A9CBD1E" w14:textId="77777777">
        <w:tc>
          <w:tcPr>
            <w:tcW w:w="1701" w:type="dxa"/>
            <w:vAlign w:val="center"/>
          </w:tcPr>
          <w:p w14:paraId="3BA4C81E" w14:textId="77777777" w:rsidR="00BA6C77" w:rsidRDefault="00737A0A">
            <w:pPr>
              <w:jc w:val="center"/>
            </w:pPr>
            <w:r>
              <w:rPr>
                <w:color w:val="000000"/>
                <w:sz w:val="24"/>
              </w:rPr>
              <w:t>9</w:t>
            </w:r>
          </w:p>
        </w:tc>
        <w:tc>
          <w:tcPr>
            <w:tcW w:w="2977" w:type="dxa"/>
            <w:vAlign w:val="center"/>
          </w:tcPr>
          <w:p w14:paraId="3B9DF127" w14:textId="77777777" w:rsidR="00BA6C77" w:rsidRDefault="00737A0A">
            <w:pPr>
              <w:jc w:val="left"/>
            </w:pPr>
            <w:proofErr w:type="gramStart"/>
            <w:r>
              <w:rPr>
                <w:color w:val="000000"/>
                <w:sz w:val="24"/>
              </w:rPr>
              <w:t>金挺</w:t>
            </w:r>
            <w:proofErr w:type="gramEnd"/>
          </w:p>
        </w:tc>
        <w:tc>
          <w:tcPr>
            <w:tcW w:w="2268" w:type="dxa"/>
            <w:vAlign w:val="center"/>
          </w:tcPr>
          <w:p w14:paraId="35393F3C" w14:textId="77777777" w:rsidR="00BA6C77" w:rsidRDefault="00737A0A">
            <w:pPr>
              <w:jc w:val="right"/>
            </w:pPr>
            <w:r>
              <w:rPr>
                <w:color w:val="000000"/>
                <w:sz w:val="24"/>
              </w:rPr>
              <w:t>22,667.00</w:t>
            </w:r>
          </w:p>
        </w:tc>
        <w:tc>
          <w:tcPr>
            <w:tcW w:w="2052" w:type="dxa"/>
            <w:vAlign w:val="center"/>
          </w:tcPr>
          <w:p w14:paraId="703BA102" w14:textId="77777777" w:rsidR="00BA6C77" w:rsidRDefault="00737A0A">
            <w:pPr>
              <w:jc w:val="right"/>
            </w:pPr>
            <w:r>
              <w:rPr>
                <w:color w:val="000000"/>
                <w:sz w:val="24"/>
              </w:rPr>
              <w:t>0.69%</w:t>
            </w:r>
          </w:p>
        </w:tc>
      </w:tr>
      <w:tr w:rsidR="00BA6C77" w14:paraId="1642FD58" w14:textId="77777777">
        <w:tc>
          <w:tcPr>
            <w:tcW w:w="1701" w:type="dxa"/>
            <w:vAlign w:val="center"/>
          </w:tcPr>
          <w:p w14:paraId="2A0FF740" w14:textId="77777777" w:rsidR="00BA6C77" w:rsidRDefault="00737A0A">
            <w:pPr>
              <w:jc w:val="center"/>
            </w:pPr>
            <w:r>
              <w:rPr>
                <w:color w:val="000000"/>
                <w:sz w:val="24"/>
              </w:rPr>
              <w:t>10</w:t>
            </w:r>
          </w:p>
        </w:tc>
        <w:tc>
          <w:tcPr>
            <w:tcW w:w="2977" w:type="dxa"/>
            <w:vAlign w:val="center"/>
          </w:tcPr>
          <w:p w14:paraId="418D1370" w14:textId="77777777" w:rsidR="00BA6C77" w:rsidRDefault="00737A0A">
            <w:pPr>
              <w:jc w:val="left"/>
            </w:pPr>
            <w:r>
              <w:rPr>
                <w:color w:val="000000"/>
                <w:sz w:val="24"/>
              </w:rPr>
              <w:t>张蓉</w:t>
            </w:r>
          </w:p>
        </w:tc>
        <w:tc>
          <w:tcPr>
            <w:tcW w:w="2268" w:type="dxa"/>
            <w:vAlign w:val="center"/>
          </w:tcPr>
          <w:p w14:paraId="5C2F8A93" w14:textId="77777777" w:rsidR="00BA6C77" w:rsidRDefault="00737A0A">
            <w:pPr>
              <w:jc w:val="right"/>
            </w:pPr>
            <w:r>
              <w:rPr>
                <w:color w:val="000000"/>
                <w:sz w:val="24"/>
              </w:rPr>
              <w:t>20,000.00</w:t>
            </w:r>
          </w:p>
        </w:tc>
        <w:tc>
          <w:tcPr>
            <w:tcW w:w="2052" w:type="dxa"/>
            <w:vAlign w:val="center"/>
          </w:tcPr>
          <w:p w14:paraId="26E40FE8" w14:textId="77777777" w:rsidR="00BA6C77" w:rsidRDefault="00737A0A">
            <w:pPr>
              <w:jc w:val="right"/>
            </w:pPr>
            <w:r>
              <w:rPr>
                <w:color w:val="000000"/>
                <w:sz w:val="24"/>
              </w:rPr>
              <w:t>0.61%</w:t>
            </w:r>
          </w:p>
        </w:tc>
      </w:tr>
    </w:tbl>
    <w:p w14:paraId="22FDC614" w14:textId="77777777" w:rsidR="001A59F9" w:rsidRDefault="001A59F9" w:rsidP="00D754A9">
      <w:pPr>
        <w:tabs>
          <w:tab w:val="left" w:pos="426"/>
        </w:tabs>
        <w:spacing w:before="29" w:line="288" w:lineRule="auto"/>
        <w:jc w:val="left"/>
        <w:rPr>
          <w:kern w:val="0"/>
          <w:sz w:val="24"/>
        </w:rPr>
      </w:pPr>
      <w:r w:rsidRPr="00D754A9">
        <w:rPr>
          <w:kern w:val="0"/>
          <w:sz w:val="24"/>
        </w:rPr>
        <w:lastRenderedPageBreak/>
        <w:t>注：持有人为场内持有人。</w:t>
      </w:r>
    </w:p>
    <w:p w14:paraId="7CA4AE13" w14:textId="77777777" w:rsidR="00012EFE" w:rsidRPr="00D754A9" w:rsidRDefault="00012EFE" w:rsidP="00D754A9">
      <w:pPr>
        <w:tabs>
          <w:tab w:val="left" w:pos="426"/>
        </w:tabs>
        <w:spacing w:before="29" w:line="288" w:lineRule="auto"/>
        <w:jc w:val="left"/>
        <w:rPr>
          <w:kern w:val="0"/>
          <w:sz w:val="24"/>
        </w:rPr>
      </w:pPr>
    </w:p>
    <w:p w14:paraId="54B713AD" w14:textId="77777777" w:rsidR="00E113E8" w:rsidRPr="00AD0E47" w:rsidRDefault="00E113E8" w:rsidP="00E113E8">
      <w:pPr>
        <w:pStyle w:val="20"/>
        <w:spacing w:before="29" w:after="0" w:line="288" w:lineRule="auto"/>
        <w:rPr>
          <w:rFonts w:ascii="Times New Roman" w:hAnsi="Times New Roman"/>
          <w:kern w:val="0"/>
          <w:szCs w:val="24"/>
        </w:rPr>
      </w:pPr>
      <w:bookmarkStart w:id="264" w:name="_Toc361324891"/>
      <w:bookmarkStart w:id="265" w:name="_Toc50978031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期末基金管理人的从业人员持有本基金的情况</w:t>
      </w:r>
      <w:bookmarkEnd w:id="264"/>
      <w:bookmarkEnd w:id="265"/>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14:paraId="7E0ED23F" w14:textId="77777777" w:rsidTr="005D461B">
        <w:tc>
          <w:tcPr>
            <w:tcW w:w="2835" w:type="dxa"/>
            <w:vAlign w:val="center"/>
          </w:tcPr>
          <w:p w14:paraId="0E7AA898" w14:textId="77777777"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12A29368" w14:textId="77777777"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01FDBB80" w14:textId="77777777"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3BE0CA82" w14:textId="77777777" w:rsidTr="005D461B">
        <w:tc>
          <w:tcPr>
            <w:tcW w:w="2835" w:type="dxa"/>
            <w:vAlign w:val="center"/>
          </w:tcPr>
          <w:p w14:paraId="19A4B64C" w14:textId="77777777"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5EF2524E" w14:textId="77777777" w:rsidR="00E113E8" w:rsidRPr="00FF7CE7" w:rsidRDefault="00E113E8" w:rsidP="005D461B">
            <w:pPr>
              <w:spacing w:before="29" w:line="288" w:lineRule="auto"/>
              <w:jc w:val="right"/>
              <w:rPr>
                <w:kern w:val="0"/>
                <w:sz w:val="24"/>
              </w:rPr>
            </w:pPr>
            <w:r w:rsidRPr="00FF7CE7">
              <w:rPr>
                <w:kern w:val="0"/>
                <w:sz w:val="24"/>
              </w:rPr>
              <w:t>292.45</w:t>
            </w:r>
          </w:p>
        </w:tc>
        <w:tc>
          <w:tcPr>
            <w:tcW w:w="2999" w:type="dxa"/>
            <w:vAlign w:val="center"/>
          </w:tcPr>
          <w:p w14:paraId="114C6C3B" w14:textId="77777777" w:rsidR="00E113E8" w:rsidRPr="00FF7CE7" w:rsidRDefault="00E113E8" w:rsidP="005D461B">
            <w:pPr>
              <w:spacing w:before="29" w:line="288" w:lineRule="auto"/>
              <w:jc w:val="right"/>
              <w:rPr>
                <w:kern w:val="0"/>
                <w:sz w:val="24"/>
              </w:rPr>
            </w:pPr>
            <w:r w:rsidRPr="00FF7CE7">
              <w:rPr>
                <w:kern w:val="0"/>
                <w:sz w:val="24"/>
              </w:rPr>
              <w:t>0.00%</w:t>
            </w:r>
          </w:p>
        </w:tc>
      </w:tr>
    </w:tbl>
    <w:p w14:paraId="39C5A41C" w14:textId="77777777" w:rsidR="001A59F9" w:rsidRDefault="001A59F9" w:rsidP="00026C9C">
      <w:pPr>
        <w:spacing w:line="360" w:lineRule="auto"/>
        <w:rPr>
          <w:rFonts w:asciiTheme="minorEastAsia" w:eastAsiaTheme="minorEastAsia" w:hAnsiTheme="minorEastAsia"/>
          <w:color w:val="000000"/>
          <w:szCs w:val="21"/>
        </w:rPr>
      </w:pPr>
    </w:p>
    <w:p w14:paraId="6E359991" w14:textId="77777777" w:rsidR="009B2262" w:rsidRPr="00AD0E47" w:rsidRDefault="009B2262" w:rsidP="00AD0E47">
      <w:pPr>
        <w:pStyle w:val="20"/>
        <w:spacing w:before="29" w:after="0" w:line="288" w:lineRule="auto"/>
        <w:rPr>
          <w:rFonts w:ascii="Times New Roman" w:hAnsi="Times New Roman"/>
          <w:kern w:val="0"/>
          <w:szCs w:val="24"/>
        </w:rPr>
      </w:pPr>
      <w:bookmarkStart w:id="266" w:name="_Toc509780316"/>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26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4D11C238" w14:textId="77777777" w:rsidTr="006202F7">
        <w:trPr>
          <w:trHeight w:val="285"/>
        </w:trPr>
        <w:tc>
          <w:tcPr>
            <w:tcW w:w="2229" w:type="pct"/>
            <w:shd w:val="clear" w:color="auto" w:fill="auto"/>
            <w:tcMar>
              <w:top w:w="0" w:type="dxa"/>
              <w:left w:w="108" w:type="dxa"/>
              <w:bottom w:w="0" w:type="dxa"/>
              <w:right w:w="108" w:type="dxa"/>
            </w:tcMar>
            <w:vAlign w:val="center"/>
            <w:hideMark/>
          </w:tcPr>
          <w:p w14:paraId="19512FE3"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5AA6D3A2"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2DA88B42" w14:textId="77777777" w:rsidTr="006202F7">
        <w:trPr>
          <w:trHeight w:val="713"/>
        </w:trPr>
        <w:tc>
          <w:tcPr>
            <w:tcW w:w="2229" w:type="pct"/>
            <w:shd w:val="clear" w:color="auto" w:fill="auto"/>
            <w:tcMar>
              <w:top w:w="0" w:type="dxa"/>
              <w:left w:w="108" w:type="dxa"/>
              <w:bottom w:w="0" w:type="dxa"/>
              <w:right w:w="108" w:type="dxa"/>
            </w:tcMar>
            <w:vAlign w:val="center"/>
            <w:hideMark/>
          </w:tcPr>
          <w:p w14:paraId="3D54CC6A"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7932D1D3"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451FF725" w14:textId="77777777" w:rsidTr="006202F7">
        <w:trPr>
          <w:trHeight w:val="285"/>
        </w:trPr>
        <w:tc>
          <w:tcPr>
            <w:tcW w:w="2229" w:type="pct"/>
            <w:shd w:val="clear" w:color="auto" w:fill="auto"/>
            <w:tcMar>
              <w:top w:w="0" w:type="dxa"/>
              <w:left w:w="108" w:type="dxa"/>
              <w:bottom w:w="0" w:type="dxa"/>
              <w:right w:w="108" w:type="dxa"/>
            </w:tcMar>
            <w:vAlign w:val="center"/>
            <w:hideMark/>
          </w:tcPr>
          <w:p w14:paraId="35F32357"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14:paraId="4B9F9B91" w14:textId="77777777" w:rsidR="009B2262" w:rsidRPr="00FF7CE7" w:rsidRDefault="009B2262" w:rsidP="00FF7CE7">
            <w:pPr>
              <w:spacing w:before="29" w:line="288" w:lineRule="auto"/>
              <w:jc w:val="right"/>
              <w:rPr>
                <w:kern w:val="0"/>
                <w:sz w:val="24"/>
              </w:rPr>
            </w:pPr>
            <w:r w:rsidRPr="00FF7CE7">
              <w:rPr>
                <w:kern w:val="0"/>
                <w:sz w:val="24"/>
              </w:rPr>
              <w:t>0</w:t>
            </w:r>
          </w:p>
        </w:tc>
      </w:tr>
    </w:tbl>
    <w:p w14:paraId="76592EBD" w14:textId="77777777" w:rsidR="009B2262" w:rsidRPr="00E77BEC" w:rsidRDefault="009B2262" w:rsidP="00026C9C">
      <w:pPr>
        <w:spacing w:line="360" w:lineRule="auto"/>
        <w:rPr>
          <w:rFonts w:ascii="宋体" w:hAnsi="宋体"/>
          <w:color w:val="000000"/>
          <w:szCs w:val="21"/>
        </w:rPr>
      </w:pPr>
    </w:p>
    <w:p w14:paraId="566302DE"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7" w:name="_Toc225500053"/>
      <w:bookmarkStart w:id="268" w:name="_Toc361324892"/>
      <w:bookmarkStart w:id="269" w:name="_Toc50978031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67"/>
      <w:bookmarkEnd w:id="268"/>
      <w:bookmarkEnd w:id="269"/>
    </w:p>
    <w:p w14:paraId="2F71E26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32E878CF" w14:textId="77777777" w:rsidTr="00032787">
        <w:tc>
          <w:tcPr>
            <w:tcW w:w="2119" w:type="pct"/>
            <w:vAlign w:val="center"/>
          </w:tcPr>
          <w:p w14:paraId="3F067403"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27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759D6995" w14:textId="77777777" w:rsidR="001A59F9" w:rsidRPr="00FF7CE7" w:rsidRDefault="001A59F9" w:rsidP="00FF7CE7">
            <w:pPr>
              <w:spacing w:before="29" w:line="288" w:lineRule="auto"/>
              <w:jc w:val="right"/>
              <w:rPr>
                <w:kern w:val="0"/>
                <w:sz w:val="24"/>
              </w:rPr>
            </w:pPr>
            <w:r w:rsidRPr="00FF7CE7">
              <w:rPr>
                <w:kern w:val="0"/>
                <w:sz w:val="24"/>
              </w:rPr>
              <w:t xml:space="preserve">1,895,085,749.23 </w:t>
            </w:r>
          </w:p>
        </w:tc>
      </w:tr>
      <w:tr w:rsidR="001A59F9" w:rsidRPr="0091212A" w14:paraId="597AD0D7" w14:textId="77777777" w:rsidTr="00032787">
        <w:tc>
          <w:tcPr>
            <w:tcW w:w="2119" w:type="pct"/>
            <w:vAlign w:val="center"/>
          </w:tcPr>
          <w:p w14:paraId="1B6F6475"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14:paraId="1B6DAC61" w14:textId="77777777" w:rsidR="001A59F9" w:rsidRPr="00FF7CE7" w:rsidRDefault="001A59F9" w:rsidP="00FF7CE7">
            <w:pPr>
              <w:spacing w:before="29" w:line="288" w:lineRule="auto"/>
              <w:jc w:val="right"/>
              <w:rPr>
                <w:kern w:val="0"/>
                <w:sz w:val="24"/>
              </w:rPr>
            </w:pPr>
            <w:r w:rsidRPr="00FF7CE7">
              <w:rPr>
                <w:kern w:val="0"/>
                <w:sz w:val="24"/>
              </w:rPr>
              <w:t>155,437,827.99</w:t>
            </w:r>
          </w:p>
        </w:tc>
      </w:tr>
      <w:tr w:rsidR="001A59F9" w:rsidRPr="0091212A" w14:paraId="6EB3B076" w14:textId="77777777" w:rsidTr="00032787">
        <w:tc>
          <w:tcPr>
            <w:tcW w:w="2119" w:type="pct"/>
            <w:vAlign w:val="center"/>
          </w:tcPr>
          <w:p w14:paraId="57AAAC82"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14:paraId="49A8E05A" w14:textId="77777777" w:rsidR="001A59F9" w:rsidRPr="00FF7CE7" w:rsidRDefault="001A59F9" w:rsidP="00FF7CE7">
            <w:pPr>
              <w:spacing w:before="29" w:line="288" w:lineRule="auto"/>
              <w:jc w:val="right"/>
              <w:rPr>
                <w:kern w:val="0"/>
                <w:sz w:val="24"/>
              </w:rPr>
            </w:pPr>
            <w:r w:rsidRPr="00FF7CE7">
              <w:rPr>
                <w:kern w:val="0"/>
                <w:sz w:val="24"/>
              </w:rPr>
              <w:t>153,625,959.80</w:t>
            </w:r>
          </w:p>
        </w:tc>
      </w:tr>
      <w:tr w:rsidR="001A59F9" w:rsidRPr="0091212A" w14:paraId="3A1353CC" w14:textId="77777777" w:rsidTr="00032787">
        <w:tc>
          <w:tcPr>
            <w:tcW w:w="2119" w:type="pct"/>
            <w:vAlign w:val="center"/>
          </w:tcPr>
          <w:p w14:paraId="7E85A1EA"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14:paraId="67A1825F" w14:textId="77777777" w:rsidR="001A59F9" w:rsidRPr="00FF7CE7" w:rsidRDefault="001A59F9" w:rsidP="00FF7CE7">
            <w:pPr>
              <w:spacing w:before="29" w:line="288" w:lineRule="auto"/>
              <w:jc w:val="right"/>
              <w:rPr>
                <w:kern w:val="0"/>
                <w:sz w:val="24"/>
              </w:rPr>
            </w:pPr>
            <w:r w:rsidRPr="00FF7CE7">
              <w:rPr>
                <w:kern w:val="0"/>
                <w:sz w:val="24"/>
              </w:rPr>
              <w:t>160,971,165.53</w:t>
            </w:r>
          </w:p>
        </w:tc>
      </w:tr>
      <w:tr w:rsidR="001A59F9" w:rsidRPr="0091212A" w14:paraId="193886B0" w14:textId="77777777" w:rsidTr="00032787">
        <w:tc>
          <w:tcPr>
            <w:tcW w:w="2119" w:type="pct"/>
            <w:vAlign w:val="center"/>
          </w:tcPr>
          <w:p w14:paraId="1282986C"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14:paraId="371E1C8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D7B8824" w14:textId="77777777" w:rsidTr="00032787">
        <w:tc>
          <w:tcPr>
            <w:tcW w:w="2119" w:type="pct"/>
            <w:vAlign w:val="center"/>
          </w:tcPr>
          <w:p w14:paraId="2893D126"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49CB7605" w14:textId="77777777" w:rsidR="001A59F9" w:rsidRPr="00FF7CE7" w:rsidRDefault="001A59F9" w:rsidP="00FF7CE7">
            <w:pPr>
              <w:spacing w:before="29" w:line="288" w:lineRule="auto"/>
              <w:jc w:val="right"/>
              <w:rPr>
                <w:kern w:val="0"/>
                <w:sz w:val="24"/>
              </w:rPr>
            </w:pPr>
            <w:r w:rsidRPr="00FF7CE7">
              <w:rPr>
                <w:kern w:val="0"/>
                <w:sz w:val="24"/>
              </w:rPr>
              <w:t>148,092,622.26</w:t>
            </w:r>
          </w:p>
        </w:tc>
      </w:tr>
    </w:tbl>
    <w:p w14:paraId="27229D41" w14:textId="77777777" w:rsidR="00BA6C77" w:rsidRDefault="00737A0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75F787B9" w14:textId="77777777"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14:paraId="341EBE7E" w14:textId="77777777" w:rsidR="004C70AC" w:rsidRPr="00D754A9" w:rsidRDefault="004C70AC" w:rsidP="00D754A9">
      <w:pPr>
        <w:tabs>
          <w:tab w:val="left" w:pos="426"/>
        </w:tabs>
        <w:spacing w:before="29" w:line="288" w:lineRule="auto"/>
        <w:jc w:val="left"/>
        <w:rPr>
          <w:kern w:val="0"/>
          <w:sz w:val="24"/>
        </w:rPr>
      </w:pPr>
    </w:p>
    <w:p w14:paraId="1A7EAC09"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70" w:name="_Toc225500054"/>
      <w:bookmarkStart w:id="271" w:name="_Toc361324893"/>
      <w:bookmarkStart w:id="272" w:name="_Toc50978031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70"/>
      <w:bookmarkEnd w:id="271"/>
      <w:bookmarkEnd w:id="272"/>
    </w:p>
    <w:p w14:paraId="089A9AF5" w14:textId="77777777" w:rsidR="00A8283B" w:rsidRPr="00A8283B" w:rsidRDefault="00A8283B" w:rsidP="00A8283B"/>
    <w:p w14:paraId="2E3759A2" w14:textId="77777777" w:rsidR="001A59F9" w:rsidRPr="00761CD0" w:rsidRDefault="001A59F9" w:rsidP="00761CD0">
      <w:pPr>
        <w:pStyle w:val="20"/>
        <w:spacing w:before="29" w:after="0" w:line="288" w:lineRule="auto"/>
        <w:rPr>
          <w:rFonts w:ascii="Times New Roman" w:hAnsi="Times New Roman"/>
          <w:kern w:val="0"/>
          <w:szCs w:val="24"/>
        </w:rPr>
      </w:pPr>
      <w:bookmarkStart w:id="273" w:name="_Toc361324894"/>
      <w:bookmarkStart w:id="274" w:name="_Toc50978031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73"/>
      <w:bookmarkEnd w:id="274"/>
    </w:p>
    <w:p w14:paraId="1C767146"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06E4409B"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7D8F3A4B" w14:textId="77777777" w:rsidR="001A59F9" w:rsidRPr="00761CD0" w:rsidRDefault="001A59F9" w:rsidP="00761CD0">
      <w:pPr>
        <w:pStyle w:val="20"/>
        <w:spacing w:before="29" w:after="0" w:line="288" w:lineRule="auto"/>
        <w:rPr>
          <w:rFonts w:ascii="Times New Roman" w:hAnsi="Times New Roman"/>
          <w:kern w:val="0"/>
          <w:szCs w:val="24"/>
        </w:rPr>
      </w:pPr>
      <w:bookmarkStart w:id="275" w:name="_Toc361324895"/>
      <w:bookmarkStart w:id="276" w:name="_Toc509780320"/>
      <w:r w:rsidRPr="00761CD0">
        <w:rPr>
          <w:rFonts w:ascii="Times New Roman" w:hAnsi="Times New Roman"/>
          <w:kern w:val="0"/>
          <w:szCs w:val="24"/>
        </w:rPr>
        <w:lastRenderedPageBreak/>
        <w:t xml:space="preserve">11.2 </w:t>
      </w:r>
      <w:r w:rsidRPr="00761CD0">
        <w:rPr>
          <w:rFonts w:ascii="Times New Roman" w:hAnsi="Times New Roman" w:hint="eastAsia"/>
          <w:kern w:val="0"/>
          <w:szCs w:val="24"/>
        </w:rPr>
        <w:t>基金管理人、基金托管人的专门基金托管部门的重大人事变动</w:t>
      </w:r>
      <w:bookmarkEnd w:id="275"/>
      <w:bookmarkEnd w:id="276"/>
    </w:p>
    <w:p w14:paraId="7ABC5417" w14:textId="77777777" w:rsidR="00BA6C77" w:rsidRDefault="00737A0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25F2F882" w14:textId="77777777"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、基金托管人的基金托管部门的重大人事变动：本基金托管人于</w:t>
      </w:r>
      <w:r w:rsidRPr="00F95F68">
        <w:rPr>
          <w:color w:val="000000"/>
          <w:sz w:val="24"/>
        </w:rPr>
        <w:t>2016</w:t>
      </w:r>
      <w:r w:rsidRPr="00F95F68">
        <w:rPr>
          <w:color w:val="000000"/>
          <w:sz w:val="24"/>
        </w:rPr>
        <w:t>年</w:t>
      </w:r>
      <w:r w:rsidRPr="00F95F68">
        <w:rPr>
          <w:color w:val="000000"/>
          <w:sz w:val="24"/>
        </w:rPr>
        <w:t>8</w:t>
      </w:r>
      <w:r w:rsidRPr="00F95F68">
        <w:rPr>
          <w:color w:val="000000"/>
          <w:sz w:val="24"/>
        </w:rPr>
        <w:t>月</w:t>
      </w:r>
      <w:r w:rsidRPr="00F95F68">
        <w:rPr>
          <w:color w:val="000000"/>
          <w:sz w:val="24"/>
        </w:rPr>
        <w:t>29</w:t>
      </w:r>
      <w:r w:rsidRPr="00F95F68">
        <w:rPr>
          <w:color w:val="000000"/>
          <w:sz w:val="24"/>
        </w:rPr>
        <w:t>日任命史静欣女士为中国农业银行股份有限公司托管业务部</w:t>
      </w:r>
      <w:r w:rsidRPr="00F95F68">
        <w:rPr>
          <w:color w:val="000000"/>
          <w:sz w:val="24"/>
        </w:rPr>
        <w:t>/</w:t>
      </w:r>
      <w:r w:rsidRPr="00F95F68">
        <w:rPr>
          <w:color w:val="000000"/>
          <w:sz w:val="24"/>
        </w:rPr>
        <w:t>养老金管理中心副总经理，负责管理证券投资基金托管业务。因工作需要，余晓晨先生于</w:t>
      </w:r>
      <w:r w:rsidRPr="00F95F68">
        <w:rPr>
          <w:color w:val="000000"/>
          <w:sz w:val="24"/>
        </w:rPr>
        <w:t>2017</w:t>
      </w:r>
      <w:r w:rsidRPr="00F95F68">
        <w:rPr>
          <w:color w:val="000000"/>
          <w:sz w:val="24"/>
        </w:rPr>
        <w:t>年</w:t>
      </w:r>
      <w:r w:rsidRPr="00F95F68">
        <w:rPr>
          <w:color w:val="000000"/>
          <w:sz w:val="24"/>
        </w:rPr>
        <w:t>3</w:t>
      </w:r>
      <w:r w:rsidRPr="00F95F68">
        <w:rPr>
          <w:color w:val="000000"/>
          <w:sz w:val="24"/>
        </w:rPr>
        <w:t>月</w:t>
      </w:r>
      <w:r w:rsidRPr="00F95F68">
        <w:rPr>
          <w:color w:val="000000"/>
          <w:sz w:val="24"/>
        </w:rPr>
        <w:t>8</w:t>
      </w:r>
      <w:r w:rsidRPr="00F95F68">
        <w:rPr>
          <w:color w:val="000000"/>
          <w:sz w:val="24"/>
        </w:rPr>
        <w:t>日不再担任中国农业银行股份有限公司托管业务部</w:t>
      </w:r>
      <w:r w:rsidRPr="00F95F68">
        <w:rPr>
          <w:color w:val="000000"/>
          <w:sz w:val="24"/>
        </w:rPr>
        <w:t>/</w:t>
      </w:r>
      <w:r w:rsidRPr="00F95F68">
        <w:rPr>
          <w:color w:val="000000"/>
          <w:sz w:val="24"/>
        </w:rPr>
        <w:t>养老金管理中心副总经理职务。</w:t>
      </w:r>
    </w:p>
    <w:p w14:paraId="75345A55"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747A572D" w14:textId="77777777" w:rsidR="001A59F9" w:rsidRPr="00761CD0" w:rsidRDefault="001A59F9" w:rsidP="00761CD0">
      <w:pPr>
        <w:pStyle w:val="20"/>
        <w:spacing w:before="29" w:after="0" w:line="288" w:lineRule="auto"/>
        <w:rPr>
          <w:rFonts w:ascii="Times New Roman" w:hAnsi="Times New Roman"/>
          <w:kern w:val="0"/>
          <w:szCs w:val="24"/>
        </w:rPr>
      </w:pPr>
      <w:bookmarkStart w:id="277" w:name="_Toc361324896"/>
      <w:bookmarkStart w:id="278" w:name="_Toc50978032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7"/>
      <w:bookmarkEnd w:id="278"/>
    </w:p>
    <w:p w14:paraId="146F538F"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0DE55252"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3193BE33" w14:textId="77777777" w:rsidR="001A59F9" w:rsidRPr="00761CD0" w:rsidRDefault="001A59F9" w:rsidP="00761CD0">
      <w:pPr>
        <w:pStyle w:val="20"/>
        <w:spacing w:before="29" w:after="0" w:line="288" w:lineRule="auto"/>
        <w:rPr>
          <w:rFonts w:ascii="Times New Roman" w:hAnsi="Times New Roman"/>
          <w:kern w:val="0"/>
          <w:szCs w:val="24"/>
        </w:rPr>
      </w:pPr>
      <w:bookmarkStart w:id="279" w:name="_Toc361324897"/>
      <w:bookmarkStart w:id="280" w:name="_Toc50978032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9"/>
      <w:bookmarkEnd w:id="280"/>
    </w:p>
    <w:p w14:paraId="0BF47D07"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3D6D287F"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FB75765" w14:textId="77777777" w:rsidR="001A59F9" w:rsidRPr="00761CD0" w:rsidRDefault="001A59F9" w:rsidP="00761CD0">
      <w:pPr>
        <w:pStyle w:val="20"/>
        <w:spacing w:before="29" w:after="0" w:line="288" w:lineRule="auto"/>
        <w:rPr>
          <w:rFonts w:ascii="Times New Roman" w:hAnsi="Times New Roman"/>
          <w:kern w:val="0"/>
          <w:szCs w:val="24"/>
        </w:rPr>
      </w:pPr>
      <w:bookmarkStart w:id="281" w:name="_Toc361324898"/>
      <w:bookmarkStart w:id="282" w:name="_Toc509780323"/>
      <w:r w:rsidRPr="00761CD0">
        <w:rPr>
          <w:rFonts w:ascii="Times New Roman" w:hAnsi="Times New Roman"/>
          <w:kern w:val="0"/>
          <w:szCs w:val="24"/>
        </w:rPr>
        <w:t>11.5</w:t>
      </w:r>
      <w:bookmarkEnd w:id="281"/>
      <w:r w:rsidR="001134F0" w:rsidRPr="00761CD0">
        <w:rPr>
          <w:rFonts w:ascii="Times New Roman" w:hAnsi="Times New Roman" w:hint="eastAsia"/>
          <w:kern w:val="0"/>
          <w:szCs w:val="24"/>
        </w:rPr>
        <w:t>为基金进行审计的会计师事务所情况</w:t>
      </w:r>
      <w:bookmarkEnd w:id="282"/>
    </w:p>
    <w:p w14:paraId="57A08D90" w14:textId="77777777" w:rsidR="00E94FDA" w:rsidRPr="00F95F68" w:rsidRDefault="00E94FDA" w:rsidP="00E94FDA">
      <w:pPr>
        <w:spacing w:before="29" w:line="288" w:lineRule="auto"/>
        <w:ind w:firstLineChars="200" w:firstLine="480"/>
        <w:rPr>
          <w:color w:val="000000"/>
          <w:sz w:val="24"/>
        </w:rPr>
      </w:pPr>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Pr>
          <w:rFonts w:hint="eastAsia"/>
          <w:color w:val="000000"/>
          <w:sz w:val="24"/>
        </w:rPr>
        <w:t>5</w:t>
      </w:r>
      <w:r w:rsidRPr="00F95F68">
        <w:rPr>
          <w:color w:val="000000"/>
          <w:sz w:val="24"/>
        </w:rPr>
        <w:t>0,000.00</w:t>
      </w:r>
      <w:r w:rsidRPr="00F95F68">
        <w:rPr>
          <w:color w:val="000000"/>
          <w:sz w:val="24"/>
        </w:rPr>
        <w:t>元。自本</w:t>
      </w:r>
      <w:proofErr w:type="gramStart"/>
      <w:r w:rsidRPr="00F95F68">
        <w:rPr>
          <w:color w:val="000000"/>
          <w:sz w:val="24"/>
        </w:rPr>
        <w:t>基金基金</w:t>
      </w:r>
      <w:proofErr w:type="gramEnd"/>
      <w:r w:rsidRPr="00F95F68">
        <w:rPr>
          <w:color w:val="000000"/>
          <w:sz w:val="24"/>
        </w:rPr>
        <w:t>合同生效以来，本基金未改聘为其审计的会计师事务所。</w:t>
      </w:r>
    </w:p>
    <w:p w14:paraId="4563BF47" w14:textId="77777777" w:rsidR="00F95F68" w:rsidRPr="00E94FDA" w:rsidRDefault="00F95F68" w:rsidP="00E048F4">
      <w:pPr>
        <w:spacing w:line="360" w:lineRule="auto"/>
        <w:ind w:firstLineChars="200" w:firstLine="420"/>
        <w:rPr>
          <w:rFonts w:asciiTheme="minorEastAsia" w:eastAsiaTheme="minorEastAsia" w:hAnsiTheme="minorEastAsia"/>
          <w:szCs w:val="21"/>
        </w:rPr>
      </w:pPr>
    </w:p>
    <w:p w14:paraId="1EADEB33" w14:textId="77777777" w:rsidR="001A59F9" w:rsidRPr="00761CD0" w:rsidRDefault="001A59F9" w:rsidP="00761CD0">
      <w:pPr>
        <w:pStyle w:val="20"/>
        <w:spacing w:before="29" w:after="0" w:line="288" w:lineRule="auto"/>
        <w:rPr>
          <w:rFonts w:ascii="Times New Roman" w:hAnsi="Times New Roman"/>
          <w:kern w:val="0"/>
          <w:szCs w:val="24"/>
        </w:rPr>
      </w:pPr>
      <w:bookmarkStart w:id="283" w:name="_Toc361324899"/>
      <w:bookmarkStart w:id="284" w:name="_Toc509780324"/>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83"/>
      <w:bookmarkEnd w:id="284"/>
    </w:p>
    <w:p w14:paraId="1124C64B" w14:textId="77777777" w:rsidR="00BA6C77" w:rsidRDefault="00737A0A">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14:paraId="4AD7D8A7" w14:textId="77777777" w:rsidR="00BA6C77" w:rsidRDefault="00737A0A">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559F5B5A" w14:textId="77777777" w:rsidR="00BA6C77" w:rsidRDefault="00737A0A">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14:paraId="5D807FFC" w14:textId="77777777"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14:paraId="25BABCCB"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7E96DD9" w14:textId="77777777" w:rsidR="001A59F9" w:rsidRPr="00761CD0" w:rsidRDefault="001A59F9" w:rsidP="00761CD0">
      <w:pPr>
        <w:pStyle w:val="20"/>
        <w:spacing w:before="29" w:after="0" w:line="288" w:lineRule="auto"/>
        <w:rPr>
          <w:rFonts w:ascii="Times New Roman" w:hAnsi="Times New Roman"/>
          <w:kern w:val="0"/>
          <w:szCs w:val="24"/>
        </w:rPr>
      </w:pPr>
      <w:bookmarkStart w:id="285" w:name="_Toc361324900"/>
      <w:bookmarkStart w:id="286" w:name="_Toc509780325"/>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85"/>
      <w:bookmarkEnd w:id="286"/>
    </w:p>
    <w:p w14:paraId="2127D6DB" w14:textId="77777777" w:rsidR="001A59F9" w:rsidRPr="00761CD0" w:rsidRDefault="001A59F9" w:rsidP="00761CD0">
      <w:pPr>
        <w:pStyle w:val="20"/>
        <w:spacing w:before="29" w:after="0" w:line="288" w:lineRule="auto"/>
        <w:rPr>
          <w:rFonts w:ascii="Times New Roman" w:hAnsi="Times New Roman"/>
          <w:kern w:val="0"/>
          <w:szCs w:val="24"/>
        </w:rPr>
      </w:pPr>
      <w:bookmarkStart w:id="287" w:name="_Toc249760070"/>
      <w:bookmarkStart w:id="288" w:name="_Toc509780326"/>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7"/>
      <w:bookmarkEnd w:id="288"/>
    </w:p>
    <w:p w14:paraId="106A4BC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14:paraId="5CD3B632" w14:textId="77777777" w:rsidTr="006D141C">
        <w:tc>
          <w:tcPr>
            <w:tcW w:w="1560" w:type="dxa"/>
            <w:vMerge w:val="restart"/>
            <w:vAlign w:val="center"/>
          </w:tcPr>
          <w:p w14:paraId="58EAD2CF" w14:textId="77777777" w:rsidR="001A59F9" w:rsidRPr="0083692C" w:rsidRDefault="001A59F9" w:rsidP="00AF2491">
            <w:pPr>
              <w:spacing w:before="29" w:line="288" w:lineRule="auto"/>
              <w:jc w:val="center"/>
              <w:rPr>
                <w:color w:val="000000"/>
                <w:szCs w:val="21"/>
              </w:rPr>
            </w:pPr>
            <w:bookmarkStart w:id="289" w:name="_Toc249760071"/>
            <w:r w:rsidRPr="0083692C">
              <w:rPr>
                <w:rFonts w:hint="eastAsia"/>
                <w:color w:val="000000"/>
                <w:szCs w:val="21"/>
              </w:rPr>
              <w:t>券商名称</w:t>
            </w:r>
          </w:p>
        </w:tc>
        <w:tc>
          <w:tcPr>
            <w:tcW w:w="780" w:type="dxa"/>
            <w:vMerge w:val="restart"/>
            <w:vAlign w:val="center"/>
          </w:tcPr>
          <w:p w14:paraId="43A63926"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14:paraId="5AEB3A8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14:paraId="0D301639"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14:paraId="08D1346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14:paraId="5D9F658D" w14:textId="77777777" w:rsidTr="006D141C">
        <w:tc>
          <w:tcPr>
            <w:tcW w:w="9000" w:type="dxa"/>
            <w:vMerge/>
            <w:vAlign w:val="center"/>
          </w:tcPr>
          <w:p w14:paraId="41017C26"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71048B6D"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5665DBB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1CAA0253"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14:paraId="4127E8A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14:paraId="3314C826"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14:paraId="3F4F3B36" w14:textId="77777777"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BA6C77" w14:paraId="75033041" w14:textId="77777777">
        <w:tc>
          <w:tcPr>
            <w:tcW w:w="1560" w:type="dxa"/>
            <w:vAlign w:val="center"/>
          </w:tcPr>
          <w:p w14:paraId="4707B162" w14:textId="77777777" w:rsidR="00BA6C77" w:rsidRDefault="00737A0A">
            <w:pPr>
              <w:jc w:val="left"/>
            </w:pPr>
            <w:r>
              <w:rPr>
                <w:color w:val="000000"/>
                <w:szCs w:val="21"/>
              </w:rPr>
              <w:lastRenderedPageBreak/>
              <w:t>招商证券股份有限公司</w:t>
            </w:r>
          </w:p>
        </w:tc>
        <w:tc>
          <w:tcPr>
            <w:tcW w:w="780" w:type="dxa"/>
            <w:vAlign w:val="center"/>
          </w:tcPr>
          <w:p w14:paraId="0D2CCA4E" w14:textId="77777777" w:rsidR="00BA6C77" w:rsidRDefault="00737A0A">
            <w:pPr>
              <w:jc w:val="right"/>
            </w:pPr>
            <w:r>
              <w:rPr>
                <w:color w:val="000000"/>
                <w:szCs w:val="21"/>
              </w:rPr>
              <w:t>1</w:t>
            </w:r>
          </w:p>
        </w:tc>
        <w:tc>
          <w:tcPr>
            <w:tcW w:w="1800" w:type="dxa"/>
            <w:vAlign w:val="center"/>
          </w:tcPr>
          <w:p w14:paraId="0A59D3AD" w14:textId="64252B03" w:rsidR="00BA6C77" w:rsidRDefault="00046A57">
            <w:pPr>
              <w:jc w:val="right"/>
            </w:pPr>
            <w:r w:rsidRPr="00046A57">
              <w:rPr>
                <w:color w:val="000000"/>
                <w:szCs w:val="21"/>
              </w:rPr>
              <w:t>599,154.84</w:t>
            </w:r>
          </w:p>
        </w:tc>
        <w:tc>
          <w:tcPr>
            <w:tcW w:w="1080" w:type="dxa"/>
            <w:vAlign w:val="center"/>
          </w:tcPr>
          <w:p w14:paraId="331A564F" w14:textId="77777777" w:rsidR="00BA6C77" w:rsidRDefault="00737A0A">
            <w:pPr>
              <w:jc w:val="right"/>
            </w:pPr>
            <w:r>
              <w:rPr>
                <w:color w:val="000000"/>
                <w:szCs w:val="21"/>
              </w:rPr>
              <w:t>9.39%</w:t>
            </w:r>
          </w:p>
        </w:tc>
        <w:tc>
          <w:tcPr>
            <w:tcW w:w="1620" w:type="dxa"/>
            <w:vAlign w:val="center"/>
          </w:tcPr>
          <w:p w14:paraId="146DF2F6" w14:textId="77777777" w:rsidR="00BA6C77" w:rsidRDefault="00737A0A">
            <w:pPr>
              <w:jc w:val="right"/>
            </w:pPr>
            <w:r>
              <w:rPr>
                <w:color w:val="000000"/>
                <w:szCs w:val="21"/>
              </w:rPr>
              <w:t>557.99</w:t>
            </w:r>
          </w:p>
        </w:tc>
        <w:tc>
          <w:tcPr>
            <w:tcW w:w="1080" w:type="dxa"/>
            <w:vAlign w:val="center"/>
          </w:tcPr>
          <w:p w14:paraId="590E8E2C" w14:textId="77777777" w:rsidR="00BA6C77" w:rsidRDefault="00737A0A">
            <w:pPr>
              <w:jc w:val="right"/>
            </w:pPr>
            <w:r>
              <w:rPr>
                <w:color w:val="000000"/>
                <w:szCs w:val="21"/>
              </w:rPr>
              <w:t>9.39%</w:t>
            </w:r>
          </w:p>
        </w:tc>
        <w:tc>
          <w:tcPr>
            <w:tcW w:w="1080" w:type="dxa"/>
            <w:vAlign w:val="center"/>
          </w:tcPr>
          <w:p w14:paraId="1E7120C7" w14:textId="77777777" w:rsidR="00BA6C77" w:rsidRDefault="00737A0A">
            <w:pPr>
              <w:jc w:val="left"/>
            </w:pPr>
            <w:r>
              <w:rPr>
                <w:color w:val="000000"/>
                <w:szCs w:val="21"/>
              </w:rPr>
              <w:t>-</w:t>
            </w:r>
          </w:p>
        </w:tc>
      </w:tr>
      <w:tr w:rsidR="00BA6C77" w14:paraId="7257E952" w14:textId="77777777">
        <w:tc>
          <w:tcPr>
            <w:tcW w:w="1560" w:type="dxa"/>
            <w:vAlign w:val="center"/>
          </w:tcPr>
          <w:p w14:paraId="165F3623" w14:textId="77777777" w:rsidR="00BA6C77" w:rsidRDefault="00737A0A">
            <w:pPr>
              <w:jc w:val="left"/>
            </w:pPr>
            <w:r>
              <w:rPr>
                <w:color w:val="000000"/>
                <w:szCs w:val="21"/>
              </w:rPr>
              <w:t>光大证券股份有限公司</w:t>
            </w:r>
          </w:p>
        </w:tc>
        <w:tc>
          <w:tcPr>
            <w:tcW w:w="780" w:type="dxa"/>
            <w:vAlign w:val="center"/>
          </w:tcPr>
          <w:p w14:paraId="5DAC8E64" w14:textId="77777777" w:rsidR="00BA6C77" w:rsidRDefault="00737A0A">
            <w:pPr>
              <w:jc w:val="right"/>
            </w:pPr>
            <w:r>
              <w:rPr>
                <w:color w:val="000000"/>
                <w:szCs w:val="21"/>
              </w:rPr>
              <w:t>1</w:t>
            </w:r>
          </w:p>
        </w:tc>
        <w:tc>
          <w:tcPr>
            <w:tcW w:w="1800" w:type="dxa"/>
            <w:vAlign w:val="center"/>
          </w:tcPr>
          <w:p w14:paraId="3FDF7C94" w14:textId="77777777" w:rsidR="00BA6C77" w:rsidRDefault="00737A0A">
            <w:pPr>
              <w:jc w:val="right"/>
            </w:pPr>
            <w:r>
              <w:rPr>
                <w:color w:val="000000"/>
                <w:szCs w:val="21"/>
              </w:rPr>
              <w:t>5,783,736.23</w:t>
            </w:r>
          </w:p>
        </w:tc>
        <w:tc>
          <w:tcPr>
            <w:tcW w:w="1080" w:type="dxa"/>
            <w:vAlign w:val="center"/>
          </w:tcPr>
          <w:p w14:paraId="7BBB02F8" w14:textId="77777777" w:rsidR="00BA6C77" w:rsidRDefault="00737A0A">
            <w:pPr>
              <w:jc w:val="right"/>
            </w:pPr>
            <w:r>
              <w:rPr>
                <w:color w:val="000000"/>
                <w:szCs w:val="21"/>
              </w:rPr>
              <w:t>90.61%</w:t>
            </w:r>
          </w:p>
        </w:tc>
        <w:tc>
          <w:tcPr>
            <w:tcW w:w="1620" w:type="dxa"/>
            <w:vAlign w:val="center"/>
          </w:tcPr>
          <w:p w14:paraId="506DCFB1" w14:textId="77777777" w:rsidR="00BA6C77" w:rsidRDefault="00737A0A">
            <w:pPr>
              <w:jc w:val="right"/>
            </w:pPr>
            <w:r>
              <w:rPr>
                <w:color w:val="000000"/>
                <w:szCs w:val="21"/>
              </w:rPr>
              <w:t>5,386.41</w:t>
            </w:r>
          </w:p>
        </w:tc>
        <w:tc>
          <w:tcPr>
            <w:tcW w:w="1080" w:type="dxa"/>
            <w:vAlign w:val="center"/>
          </w:tcPr>
          <w:p w14:paraId="1FC58CD9" w14:textId="77777777" w:rsidR="00BA6C77" w:rsidRDefault="00737A0A">
            <w:pPr>
              <w:jc w:val="right"/>
            </w:pPr>
            <w:r>
              <w:rPr>
                <w:color w:val="000000"/>
                <w:szCs w:val="21"/>
              </w:rPr>
              <w:t>90.61%</w:t>
            </w:r>
          </w:p>
        </w:tc>
        <w:tc>
          <w:tcPr>
            <w:tcW w:w="1080" w:type="dxa"/>
            <w:vAlign w:val="center"/>
          </w:tcPr>
          <w:p w14:paraId="78B9289C" w14:textId="77777777" w:rsidR="00BA6C77" w:rsidRDefault="00737A0A">
            <w:pPr>
              <w:jc w:val="left"/>
            </w:pPr>
            <w:r>
              <w:rPr>
                <w:color w:val="000000"/>
                <w:szCs w:val="21"/>
              </w:rPr>
              <w:t>-</w:t>
            </w:r>
          </w:p>
        </w:tc>
      </w:tr>
      <w:tr w:rsidR="00BA6C77" w14:paraId="4E8FDD18" w14:textId="77777777">
        <w:tc>
          <w:tcPr>
            <w:tcW w:w="1560" w:type="dxa"/>
            <w:vAlign w:val="center"/>
          </w:tcPr>
          <w:p w14:paraId="319EEA59" w14:textId="77777777" w:rsidR="00BA6C77" w:rsidRDefault="00737A0A">
            <w:pPr>
              <w:jc w:val="left"/>
            </w:pPr>
            <w:r>
              <w:rPr>
                <w:color w:val="000000"/>
                <w:szCs w:val="21"/>
              </w:rPr>
              <w:t>长江证券股份有限公司</w:t>
            </w:r>
          </w:p>
        </w:tc>
        <w:tc>
          <w:tcPr>
            <w:tcW w:w="780" w:type="dxa"/>
            <w:vAlign w:val="center"/>
          </w:tcPr>
          <w:p w14:paraId="3891200A" w14:textId="77777777" w:rsidR="00BA6C77" w:rsidRDefault="00737A0A">
            <w:pPr>
              <w:jc w:val="right"/>
            </w:pPr>
            <w:r>
              <w:rPr>
                <w:color w:val="000000"/>
                <w:szCs w:val="21"/>
              </w:rPr>
              <w:t>1</w:t>
            </w:r>
          </w:p>
        </w:tc>
        <w:tc>
          <w:tcPr>
            <w:tcW w:w="1800" w:type="dxa"/>
            <w:vAlign w:val="center"/>
          </w:tcPr>
          <w:p w14:paraId="3286F2F4" w14:textId="77777777" w:rsidR="00BA6C77" w:rsidRDefault="00737A0A">
            <w:pPr>
              <w:jc w:val="right"/>
            </w:pPr>
            <w:r>
              <w:rPr>
                <w:color w:val="000000"/>
                <w:szCs w:val="21"/>
              </w:rPr>
              <w:t>-</w:t>
            </w:r>
          </w:p>
        </w:tc>
        <w:tc>
          <w:tcPr>
            <w:tcW w:w="1080" w:type="dxa"/>
            <w:vAlign w:val="center"/>
          </w:tcPr>
          <w:p w14:paraId="7E2353E0" w14:textId="77777777" w:rsidR="00BA6C77" w:rsidRDefault="00737A0A">
            <w:pPr>
              <w:jc w:val="right"/>
            </w:pPr>
            <w:r>
              <w:rPr>
                <w:color w:val="000000"/>
                <w:szCs w:val="21"/>
              </w:rPr>
              <w:t>-</w:t>
            </w:r>
          </w:p>
        </w:tc>
        <w:tc>
          <w:tcPr>
            <w:tcW w:w="1620" w:type="dxa"/>
            <w:vAlign w:val="center"/>
          </w:tcPr>
          <w:p w14:paraId="2C55C564" w14:textId="77777777" w:rsidR="00BA6C77" w:rsidRDefault="00737A0A">
            <w:pPr>
              <w:jc w:val="right"/>
            </w:pPr>
            <w:r>
              <w:rPr>
                <w:color w:val="000000"/>
                <w:szCs w:val="21"/>
              </w:rPr>
              <w:t>-</w:t>
            </w:r>
          </w:p>
        </w:tc>
        <w:tc>
          <w:tcPr>
            <w:tcW w:w="1080" w:type="dxa"/>
            <w:vAlign w:val="center"/>
          </w:tcPr>
          <w:p w14:paraId="71826178" w14:textId="77777777" w:rsidR="00BA6C77" w:rsidRDefault="00737A0A">
            <w:pPr>
              <w:jc w:val="right"/>
            </w:pPr>
            <w:r>
              <w:rPr>
                <w:color w:val="000000"/>
                <w:szCs w:val="21"/>
              </w:rPr>
              <w:t>-</w:t>
            </w:r>
          </w:p>
        </w:tc>
        <w:tc>
          <w:tcPr>
            <w:tcW w:w="1080" w:type="dxa"/>
            <w:vAlign w:val="center"/>
          </w:tcPr>
          <w:p w14:paraId="31E2381F" w14:textId="77777777" w:rsidR="00BA6C77" w:rsidRDefault="00737A0A">
            <w:pPr>
              <w:jc w:val="left"/>
            </w:pPr>
            <w:r>
              <w:rPr>
                <w:color w:val="000000"/>
                <w:szCs w:val="21"/>
              </w:rPr>
              <w:t>-</w:t>
            </w:r>
          </w:p>
        </w:tc>
      </w:tr>
    </w:tbl>
    <w:p w14:paraId="0021C7C6" w14:textId="77777777" w:rsidR="001A59F9" w:rsidRPr="0091212A" w:rsidRDefault="001A59F9" w:rsidP="00026C9C">
      <w:pPr>
        <w:spacing w:line="360" w:lineRule="auto"/>
        <w:rPr>
          <w:rFonts w:asciiTheme="minorEastAsia" w:eastAsiaTheme="minorEastAsia" w:hAnsiTheme="minorEastAsia"/>
          <w:color w:val="000000"/>
          <w:szCs w:val="21"/>
        </w:rPr>
      </w:pPr>
    </w:p>
    <w:p w14:paraId="2AF9B98B" w14:textId="77777777" w:rsidR="001A59F9" w:rsidRPr="00761CD0" w:rsidRDefault="001A59F9" w:rsidP="00761CD0">
      <w:pPr>
        <w:pStyle w:val="20"/>
        <w:spacing w:before="29" w:after="0" w:line="288" w:lineRule="auto"/>
        <w:rPr>
          <w:rFonts w:ascii="Times New Roman" w:hAnsi="Times New Roman"/>
          <w:kern w:val="0"/>
          <w:szCs w:val="24"/>
        </w:rPr>
      </w:pPr>
      <w:bookmarkStart w:id="290" w:name="_Toc509780327"/>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9"/>
      <w:bookmarkEnd w:id="290"/>
    </w:p>
    <w:p w14:paraId="494FCF55" w14:textId="77777777" w:rsidR="001A59F9" w:rsidRPr="00A34903" w:rsidRDefault="001A59F9" w:rsidP="00A34903">
      <w:pPr>
        <w:autoSpaceDE w:val="0"/>
        <w:autoSpaceDN w:val="0"/>
        <w:adjustRightInd w:val="0"/>
        <w:spacing w:before="29" w:line="288" w:lineRule="auto"/>
        <w:ind w:left="15"/>
        <w:jc w:val="right"/>
        <w:rPr>
          <w:color w:val="000000"/>
          <w:sz w:val="24"/>
        </w:rPr>
      </w:pPr>
      <w:bookmarkStart w:id="291" w:name="_Toc249707408"/>
      <w:r w:rsidRPr="00A34903">
        <w:rPr>
          <w:rFonts w:hint="eastAsia"/>
          <w:color w:val="000000"/>
          <w:sz w:val="24"/>
        </w:rPr>
        <w:t>金额单位：人民币元</w:t>
      </w:r>
      <w:bookmarkEnd w:id="29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14:paraId="37B25273" w14:textId="77777777" w:rsidTr="000D75C6">
        <w:tc>
          <w:tcPr>
            <w:tcW w:w="1559" w:type="dxa"/>
            <w:vMerge w:val="restart"/>
            <w:vAlign w:val="center"/>
          </w:tcPr>
          <w:p w14:paraId="15D1BCD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14:paraId="2A45FFC3"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14:paraId="5A71A126"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14:paraId="5440095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14:paraId="3115B586" w14:textId="77777777" w:rsidTr="000D75C6">
        <w:tc>
          <w:tcPr>
            <w:tcW w:w="1559" w:type="dxa"/>
            <w:vMerge/>
            <w:vAlign w:val="center"/>
          </w:tcPr>
          <w:p w14:paraId="4F11E071" w14:textId="77777777" w:rsidR="001A59F9" w:rsidRPr="0083692C" w:rsidRDefault="001A59F9" w:rsidP="00AF2491">
            <w:pPr>
              <w:spacing w:before="29" w:line="288" w:lineRule="auto"/>
              <w:jc w:val="center"/>
              <w:rPr>
                <w:color w:val="000000"/>
                <w:szCs w:val="21"/>
              </w:rPr>
            </w:pPr>
          </w:p>
        </w:tc>
        <w:tc>
          <w:tcPr>
            <w:tcW w:w="1319" w:type="dxa"/>
            <w:vAlign w:val="center"/>
          </w:tcPr>
          <w:p w14:paraId="7BDC20A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46DD52BA"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14:paraId="33BB7BEB"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14:paraId="3A8DB1C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14:paraId="68E8E23F"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14:paraId="493C806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占当期权</w:t>
            </w:r>
            <w:proofErr w:type="gramStart"/>
            <w:r w:rsidRPr="0083692C">
              <w:rPr>
                <w:rFonts w:hint="eastAsia"/>
                <w:color w:val="000000"/>
                <w:szCs w:val="21"/>
              </w:rPr>
              <w:t>证成交</w:t>
            </w:r>
            <w:proofErr w:type="gramEnd"/>
            <w:r w:rsidRPr="0083692C">
              <w:rPr>
                <w:rFonts w:hint="eastAsia"/>
                <w:color w:val="000000"/>
                <w:szCs w:val="21"/>
              </w:rPr>
              <w:t>总额的比例</w:t>
            </w:r>
          </w:p>
        </w:tc>
      </w:tr>
      <w:tr w:rsidR="00BA6C77" w14:paraId="45B9AEEC" w14:textId="77777777">
        <w:tc>
          <w:tcPr>
            <w:tcW w:w="1559" w:type="dxa"/>
            <w:vAlign w:val="center"/>
          </w:tcPr>
          <w:p w14:paraId="28E19692" w14:textId="77777777" w:rsidR="00BA6C77" w:rsidRDefault="00737A0A">
            <w:pPr>
              <w:jc w:val="left"/>
            </w:pPr>
            <w:r>
              <w:rPr>
                <w:color w:val="000000"/>
                <w:szCs w:val="21"/>
              </w:rPr>
              <w:t>招商证券股份有限公司</w:t>
            </w:r>
          </w:p>
        </w:tc>
        <w:tc>
          <w:tcPr>
            <w:tcW w:w="1319" w:type="dxa"/>
            <w:vAlign w:val="center"/>
          </w:tcPr>
          <w:p w14:paraId="715A1E0D" w14:textId="77777777" w:rsidR="00BA6C77" w:rsidRDefault="00737A0A">
            <w:pPr>
              <w:jc w:val="right"/>
            </w:pPr>
            <w:r>
              <w:rPr>
                <w:color w:val="000000"/>
                <w:szCs w:val="21"/>
              </w:rPr>
              <w:t>487,196,062.74</w:t>
            </w:r>
          </w:p>
        </w:tc>
        <w:tc>
          <w:tcPr>
            <w:tcW w:w="1080" w:type="dxa"/>
            <w:vAlign w:val="center"/>
          </w:tcPr>
          <w:p w14:paraId="293FCFB6" w14:textId="77777777" w:rsidR="00BA6C77" w:rsidRDefault="00737A0A">
            <w:pPr>
              <w:jc w:val="right"/>
            </w:pPr>
            <w:r>
              <w:rPr>
                <w:color w:val="000000"/>
                <w:szCs w:val="21"/>
              </w:rPr>
              <w:t>76.33%</w:t>
            </w:r>
          </w:p>
        </w:tc>
        <w:tc>
          <w:tcPr>
            <w:tcW w:w="1143" w:type="dxa"/>
            <w:vAlign w:val="center"/>
          </w:tcPr>
          <w:p w14:paraId="10103DAE" w14:textId="77777777" w:rsidR="00BA6C77" w:rsidRDefault="00737A0A">
            <w:pPr>
              <w:jc w:val="right"/>
            </w:pPr>
            <w:r>
              <w:rPr>
                <w:color w:val="000000"/>
                <w:szCs w:val="21"/>
              </w:rPr>
              <w:t>4,136,200,000.00</w:t>
            </w:r>
          </w:p>
        </w:tc>
        <w:tc>
          <w:tcPr>
            <w:tcW w:w="1197" w:type="dxa"/>
            <w:vAlign w:val="center"/>
          </w:tcPr>
          <w:p w14:paraId="5A1AF767" w14:textId="77777777" w:rsidR="00BA6C77" w:rsidRDefault="00737A0A">
            <w:pPr>
              <w:jc w:val="right"/>
            </w:pPr>
            <w:r>
              <w:rPr>
                <w:color w:val="000000"/>
                <w:szCs w:val="21"/>
              </w:rPr>
              <w:t>87.96%</w:t>
            </w:r>
          </w:p>
        </w:tc>
        <w:tc>
          <w:tcPr>
            <w:tcW w:w="1497" w:type="dxa"/>
            <w:vAlign w:val="center"/>
          </w:tcPr>
          <w:p w14:paraId="5792174A" w14:textId="77777777" w:rsidR="00BA6C77" w:rsidRDefault="00737A0A">
            <w:pPr>
              <w:jc w:val="right"/>
            </w:pPr>
            <w:r>
              <w:rPr>
                <w:color w:val="000000"/>
                <w:szCs w:val="21"/>
              </w:rPr>
              <w:t>-</w:t>
            </w:r>
          </w:p>
        </w:tc>
        <w:tc>
          <w:tcPr>
            <w:tcW w:w="1203" w:type="dxa"/>
            <w:vAlign w:val="center"/>
          </w:tcPr>
          <w:p w14:paraId="1A9448CD" w14:textId="77777777" w:rsidR="00BA6C77" w:rsidRDefault="00737A0A">
            <w:pPr>
              <w:jc w:val="right"/>
            </w:pPr>
            <w:r>
              <w:rPr>
                <w:color w:val="000000"/>
                <w:szCs w:val="21"/>
              </w:rPr>
              <w:t>-</w:t>
            </w:r>
          </w:p>
        </w:tc>
      </w:tr>
      <w:tr w:rsidR="00BA6C77" w14:paraId="441A4260" w14:textId="77777777">
        <w:tc>
          <w:tcPr>
            <w:tcW w:w="1559" w:type="dxa"/>
            <w:vAlign w:val="center"/>
          </w:tcPr>
          <w:p w14:paraId="7F787463" w14:textId="77777777" w:rsidR="00BA6C77" w:rsidRDefault="00737A0A">
            <w:pPr>
              <w:jc w:val="left"/>
            </w:pPr>
            <w:r>
              <w:rPr>
                <w:color w:val="000000"/>
                <w:szCs w:val="21"/>
              </w:rPr>
              <w:t>光大证券股份有限公司</w:t>
            </w:r>
          </w:p>
        </w:tc>
        <w:tc>
          <w:tcPr>
            <w:tcW w:w="1319" w:type="dxa"/>
            <w:vAlign w:val="center"/>
          </w:tcPr>
          <w:p w14:paraId="4B16064E" w14:textId="77777777" w:rsidR="00BA6C77" w:rsidRDefault="00737A0A">
            <w:pPr>
              <w:jc w:val="right"/>
            </w:pPr>
            <w:r>
              <w:rPr>
                <w:color w:val="000000"/>
                <w:szCs w:val="21"/>
              </w:rPr>
              <w:t>151,069,576.65</w:t>
            </w:r>
          </w:p>
        </w:tc>
        <w:tc>
          <w:tcPr>
            <w:tcW w:w="1080" w:type="dxa"/>
            <w:vAlign w:val="center"/>
          </w:tcPr>
          <w:p w14:paraId="26FCC06B" w14:textId="77777777" w:rsidR="00BA6C77" w:rsidRDefault="00737A0A">
            <w:pPr>
              <w:jc w:val="right"/>
            </w:pPr>
            <w:r>
              <w:rPr>
                <w:color w:val="000000"/>
                <w:szCs w:val="21"/>
              </w:rPr>
              <w:t>23.67%</w:t>
            </w:r>
          </w:p>
        </w:tc>
        <w:tc>
          <w:tcPr>
            <w:tcW w:w="1143" w:type="dxa"/>
            <w:vAlign w:val="center"/>
          </w:tcPr>
          <w:p w14:paraId="496E99CB" w14:textId="77777777" w:rsidR="00BA6C77" w:rsidRDefault="00737A0A">
            <w:pPr>
              <w:jc w:val="right"/>
            </w:pPr>
            <w:r>
              <w:rPr>
                <w:color w:val="000000"/>
                <w:szCs w:val="21"/>
              </w:rPr>
              <w:t>566,400,000.00</w:t>
            </w:r>
          </w:p>
        </w:tc>
        <w:tc>
          <w:tcPr>
            <w:tcW w:w="1197" w:type="dxa"/>
            <w:vAlign w:val="center"/>
          </w:tcPr>
          <w:p w14:paraId="330EE12E" w14:textId="77777777" w:rsidR="00BA6C77" w:rsidRDefault="00737A0A">
            <w:pPr>
              <w:jc w:val="right"/>
            </w:pPr>
            <w:r>
              <w:rPr>
                <w:color w:val="000000"/>
                <w:szCs w:val="21"/>
              </w:rPr>
              <w:t>12.04%</w:t>
            </w:r>
          </w:p>
        </w:tc>
        <w:tc>
          <w:tcPr>
            <w:tcW w:w="1497" w:type="dxa"/>
            <w:vAlign w:val="center"/>
          </w:tcPr>
          <w:p w14:paraId="5CE172C8" w14:textId="77777777" w:rsidR="00BA6C77" w:rsidRDefault="00737A0A">
            <w:pPr>
              <w:jc w:val="right"/>
            </w:pPr>
            <w:r>
              <w:rPr>
                <w:color w:val="000000"/>
                <w:szCs w:val="21"/>
              </w:rPr>
              <w:t>-</w:t>
            </w:r>
          </w:p>
        </w:tc>
        <w:tc>
          <w:tcPr>
            <w:tcW w:w="1203" w:type="dxa"/>
            <w:vAlign w:val="center"/>
          </w:tcPr>
          <w:p w14:paraId="4FFD5106" w14:textId="77777777" w:rsidR="00BA6C77" w:rsidRDefault="00737A0A">
            <w:pPr>
              <w:jc w:val="right"/>
            </w:pPr>
            <w:r>
              <w:rPr>
                <w:color w:val="000000"/>
                <w:szCs w:val="21"/>
              </w:rPr>
              <w:t>-</w:t>
            </w:r>
          </w:p>
        </w:tc>
      </w:tr>
    </w:tbl>
    <w:p w14:paraId="3E7125A1" w14:textId="77777777" w:rsidR="00BA6C77" w:rsidRDefault="00737A0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、报告期内，本基金新增加交易单元为：长江证券股份有限公司；</w:t>
      </w:r>
    </w:p>
    <w:p w14:paraId="15BD79A4" w14:textId="77777777" w:rsidR="00BA6C77" w:rsidRDefault="00737A0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0F04E7D"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14:paraId="3DFFD6F2" w14:textId="77777777" w:rsidR="001A59F9" w:rsidRPr="0091212A" w:rsidRDefault="001A59F9" w:rsidP="00026C9C">
      <w:pPr>
        <w:spacing w:line="360" w:lineRule="auto"/>
        <w:rPr>
          <w:rFonts w:asciiTheme="minorEastAsia" w:eastAsiaTheme="minorEastAsia" w:hAnsiTheme="minorEastAsia"/>
          <w:color w:val="000000"/>
          <w:szCs w:val="21"/>
        </w:rPr>
      </w:pPr>
    </w:p>
    <w:p w14:paraId="1AE5CAF9" w14:textId="77777777" w:rsidR="001A59F9" w:rsidRPr="00761CD0" w:rsidRDefault="001A59F9" w:rsidP="00761CD0">
      <w:pPr>
        <w:pStyle w:val="20"/>
        <w:spacing w:before="29" w:after="0" w:line="288" w:lineRule="auto"/>
        <w:rPr>
          <w:rFonts w:ascii="Times New Roman" w:hAnsi="Times New Roman"/>
          <w:kern w:val="0"/>
          <w:szCs w:val="24"/>
        </w:rPr>
      </w:pPr>
      <w:bookmarkStart w:id="292" w:name="_Toc361324901"/>
      <w:bookmarkStart w:id="293" w:name="_Toc509780328"/>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92"/>
      <w:bookmarkEnd w:id="2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04840188" w14:textId="77777777" w:rsidTr="00F46496">
        <w:tc>
          <w:tcPr>
            <w:tcW w:w="720" w:type="dxa"/>
            <w:vAlign w:val="center"/>
          </w:tcPr>
          <w:p w14:paraId="7CA869C0"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63EDECE6"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39A62107"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354DCB7B"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BA6C77" w14:paraId="043C6B8C" w14:textId="77777777">
        <w:tc>
          <w:tcPr>
            <w:tcW w:w="720" w:type="dxa"/>
            <w:vAlign w:val="center"/>
          </w:tcPr>
          <w:p w14:paraId="573B7BB2" w14:textId="77777777" w:rsidR="00BA6C77" w:rsidRDefault="00737A0A">
            <w:pPr>
              <w:jc w:val="center"/>
            </w:pPr>
            <w:r>
              <w:rPr>
                <w:color w:val="000000"/>
                <w:sz w:val="24"/>
              </w:rPr>
              <w:t>1</w:t>
            </w:r>
          </w:p>
        </w:tc>
        <w:tc>
          <w:tcPr>
            <w:tcW w:w="4320" w:type="dxa"/>
            <w:vAlign w:val="center"/>
          </w:tcPr>
          <w:p w14:paraId="20054BD6" w14:textId="77777777" w:rsidR="00BA6C77" w:rsidRDefault="00737A0A">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14:paraId="063B0100" w14:textId="77777777" w:rsidR="00BA6C77" w:rsidRDefault="00737A0A">
            <w:pPr>
              <w:jc w:val="center"/>
            </w:pPr>
            <w:r>
              <w:rPr>
                <w:color w:val="000000"/>
                <w:sz w:val="24"/>
              </w:rPr>
              <w:t>中国证券报、上海证券报、证券时报</w:t>
            </w:r>
          </w:p>
        </w:tc>
        <w:tc>
          <w:tcPr>
            <w:tcW w:w="1629" w:type="dxa"/>
            <w:vAlign w:val="center"/>
          </w:tcPr>
          <w:p w14:paraId="20A20F94" w14:textId="77777777" w:rsidR="00BA6C77" w:rsidRDefault="00737A0A">
            <w:pPr>
              <w:jc w:val="center"/>
            </w:pPr>
            <w:r>
              <w:rPr>
                <w:color w:val="000000"/>
                <w:sz w:val="24"/>
              </w:rPr>
              <w:t>2017-01-09</w:t>
            </w:r>
          </w:p>
        </w:tc>
      </w:tr>
      <w:tr w:rsidR="00BA6C77" w14:paraId="0B72C24F" w14:textId="77777777">
        <w:tc>
          <w:tcPr>
            <w:tcW w:w="720" w:type="dxa"/>
            <w:vAlign w:val="center"/>
          </w:tcPr>
          <w:p w14:paraId="1CF697FA" w14:textId="77777777" w:rsidR="00BA6C77" w:rsidRDefault="00737A0A">
            <w:pPr>
              <w:jc w:val="center"/>
            </w:pPr>
            <w:r>
              <w:rPr>
                <w:color w:val="000000"/>
                <w:sz w:val="24"/>
              </w:rPr>
              <w:t>2</w:t>
            </w:r>
          </w:p>
        </w:tc>
        <w:tc>
          <w:tcPr>
            <w:tcW w:w="4320" w:type="dxa"/>
            <w:vAlign w:val="center"/>
          </w:tcPr>
          <w:p w14:paraId="3B311B8D" w14:textId="77777777" w:rsidR="00BA6C77" w:rsidRDefault="00737A0A">
            <w:pPr>
              <w:jc w:val="left"/>
            </w:pPr>
            <w:r>
              <w:rPr>
                <w:color w:val="000000"/>
                <w:sz w:val="24"/>
              </w:rPr>
              <w:t>交银施罗德基金管理有限公司关于增加北京新</w:t>
            </w:r>
            <w:proofErr w:type="gramStart"/>
            <w:r>
              <w:rPr>
                <w:color w:val="000000"/>
                <w:sz w:val="24"/>
              </w:rPr>
              <w:t>浪仓石基金</w:t>
            </w:r>
            <w:proofErr w:type="gramEnd"/>
            <w:r>
              <w:rPr>
                <w:color w:val="000000"/>
                <w:sz w:val="24"/>
              </w:rPr>
              <w:t>销售有限公司为旗下部分基金的场外销售机构并参与基金前端申购费率优惠活动的公告</w:t>
            </w:r>
          </w:p>
        </w:tc>
        <w:tc>
          <w:tcPr>
            <w:tcW w:w="2331" w:type="dxa"/>
            <w:vAlign w:val="center"/>
          </w:tcPr>
          <w:p w14:paraId="65FABFDF" w14:textId="77777777" w:rsidR="00BA6C77" w:rsidRDefault="00737A0A">
            <w:pPr>
              <w:jc w:val="center"/>
            </w:pPr>
            <w:r>
              <w:rPr>
                <w:color w:val="000000"/>
                <w:sz w:val="24"/>
              </w:rPr>
              <w:t>中国证券报、上海证券报、证券时报</w:t>
            </w:r>
          </w:p>
        </w:tc>
        <w:tc>
          <w:tcPr>
            <w:tcW w:w="1629" w:type="dxa"/>
            <w:vAlign w:val="center"/>
          </w:tcPr>
          <w:p w14:paraId="5F9FAB12" w14:textId="77777777" w:rsidR="00BA6C77" w:rsidRDefault="00737A0A">
            <w:pPr>
              <w:jc w:val="center"/>
            </w:pPr>
            <w:r>
              <w:rPr>
                <w:color w:val="000000"/>
                <w:sz w:val="24"/>
              </w:rPr>
              <w:t>2017-01-09</w:t>
            </w:r>
          </w:p>
        </w:tc>
      </w:tr>
      <w:tr w:rsidR="00BA6C77" w14:paraId="5389D32D" w14:textId="77777777">
        <w:tc>
          <w:tcPr>
            <w:tcW w:w="720" w:type="dxa"/>
            <w:vAlign w:val="center"/>
          </w:tcPr>
          <w:p w14:paraId="4C951256" w14:textId="77777777" w:rsidR="00BA6C77" w:rsidRDefault="00737A0A">
            <w:pPr>
              <w:jc w:val="center"/>
            </w:pPr>
            <w:r>
              <w:rPr>
                <w:color w:val="000000"/>
                <w:sz w:val="24"/>
              </w:rPr>
              <w:t>3</w:t>
            </w:r>
          </w:p>
        </w:tc>
        <w:tc>
          <w:tcPr>
            <w:tcW w:w="4320" w:type="dxa"/>
            <w:vAlign w:val="center"/>
          </w:tcPr>
          <w:p w14:paraId="0DED4B95" w14:textId="77777777" w:rsidR="00BA6C77" w:rsidRDefault="00737A0A">
            <w:pPr>
              <w:jc w:val="left"/>
            </w:pPr>
            <w:r>
              <w:rPr>
                <w:color w:val="000000"/>
                <w:sz w:val="24"/>
              </w:rPr>
              <w:t>交银施罗德基金管理有限公司关于增加</w:t>
            </w:r>
            <w:proofErr w:type="gramStart"/>
            <w:r>
              <w:rPr>
                <w:color w:val="000000"/>
                <w:sz w:val="24"/>
              </w:rPr>
              <w:t>杭州科地瑞富</w:t>
            </w:r>
            <w:proofErr w:type="gramEnd"/>
            <w:r>
              <w:rPr>
                <w:color w:val="000000"/>
                <w:sz w:val="24"/>
              </w:rPr>
              <w:t>基金销售有限公司为旗下部分基金的场外销售机构并参与基金前端申购费率优惠活动的公告</w:t>
            </w:r>
          </w:p>
        </w:tc>
        <w:tc>
          <w:tcPr>
            <w:tcW w:w="2331" w:type="dxa"/>
            <w:vAlign w:val="center"/>
          </w:tcPr>
          <w:p w14:paraId="63793A8A" w14:textId="77777777" w:rsidR="00BA6C77" w:rsidRDefault="00737A0A">
            <w:pPr>
              <w:jc w:val="center"/>
            </w:pPr>
            <w:r>
              <w:rPr>
                <w:color w:val="000000"/>
                <w:sz w:val="24"/>
              </w:rPr>
              <w:t>中国证券报、上海证券报、证券时报</w:t>
            </w:r>
          </w:p>
        </w:tc>
        <w:tc>
          <w:tcPr>
            <w:tcW w:w="1629" w:type="dxa"/>
            <w:vAlign w:val="center"/>
          </w:tcPr>
          <w:p w14:paraId="3CC7AECD" w14:textId="77777777" w:rsidR="00BA6C77" w:rsidRDefault="00737A0A">
            <w:pPr>
              <w:jc w:val="center"/>
            </w:pPr>
            <w:r>
              <w:rPr>
                <w:color w:val="000000"/>
                <w:sz w:val="24"/>
              </w:rPr>
              <w:t>2017-01-09</w:t>
            </w:r>
          </w:p>
        </w:tc>
      </w:tr>
      <w:tr w:rsidR="00BA6C77" w14:paraId="5B510C80" w14:textId="77777777">
        <w:tc>
          <w:tcPr>
            <w:tcW w:w="720" w:type="dxa"/>
            <w:vAlign w:val="center"/>
          </w:tcPr>
          <w:p w14:paraId="697743FB" w14:textId="77777777" w:rsidR="00BA6C77" w:rsidRDefault="00737A0A">
            <w:pPr>
              <w:jc w:val="center"/>
            </w:pPr>
            <w:r>
              <w:rPr>
                <w:color w:val="000000"/>
                <w:sz w:val="24"/>
              </w:rPr>
              <w:t>4</w:t>
            </w:r>
          </w:p>
        </w:tc>
        <w:tc>
          <w:tcPr>
            <w:tcW w:w="4320" w:type="dxa"/>
            <w:vAlign w:val="center"/>
          </w:tcPr>
          <w:p w14:paraId="1F77DDD6" w14:textId="77777777" w:rsidR="00BA6C77" w:rsidRDefault="00737A0A">
            <w:pPr>
              <w:jc w:val="left"/>
            </w:pPr>
            <w:r>
              <w:rPr>
                <w:color w:val="000000"/>
                <w:sz w:val="24"/>
              </w:rPr>
              <w:t>交银施罗德信用添利债券证券投资基金</w:t>
            </w:r>
            <w:r>
              <w:rPr>
                <w:color w:val="000000"/>
                <w:sz w:val="24"/>
              </w:rPr>
              <w:lastRenderedPageBreak/>
              <w:t>（</w:t>
            </w:r>
            <w:r>
              <w:rPr>
                <w:color w:val="000000"/>
                <w:sz w:val="24"/>
              </w:rPr>
              <w:t>LOF</w:t>
            </w:r>
            <w:r>
              <w:rPr>
                <w:color w:val="000000"/>
                <w:sz w:val="24"/>
              </w:rPr>
              <w:t>）</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14:paraId="54861290" w14:textId="77777777" w:rsidR="00BA6C77" w:rsidRDefault="00737A0A">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14:paraId="36830484" w14:textId="77777777" w:rsidR="00BA6C77" w:rsidRDefault="00737A0A">
            <w:pPr>
              <w:jc w:val="center"/>
            </w:pPr>
            <w:r>
              <w:rPr>
                <w:color w:val="000000"/>
                <w:sz w:val="24"/>
              </w:rPr>
              <w:lastRenderedPageBreak/>
              <w:t>2017-01-19</w:t>
            </w:r>
          </w:p>
        </w:tc>
      </w:tr>
      <w:tr w:rsidR="00BA6C77" w14:paraId="3CDFCD8A" w14:textId="77777777">
        <w:tc>
          <w:tcPr>
            <w:tcW w:w="720" w:type="dxa"/>
            <w:vAlign w:val="center"/>
          </w:tcPr>
          <w:p w14:paraId="4F596E74" w14:textId="77777777" w:rsidR="00BA6C77" w:rsidRDefault="00737A0A">
            <w:pPr>
              <w:jc w:val="center"/>
            </w:pPr>
            <w:r>
              <w:rPr>
                <w:color w:val="000000"/>
                <w:sz w:val="24"/>
              </w:rPr>
              <w:t>5</w:t>
            </w:r>
          </w:p>
        </w:tc>
        <w:tc>
          <w:tcPr>
            <w:tcW w:w="4320" w:type="dxa"/>
            <w:vAlign w:val="center"/>
          </w:tcPr>
          <w:p w14:paraId="34EF3DD2" w14:textId="77777777" w:rsidR="00BA6C77" w:rsidRDefault="00737A0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5923676C" w14:textId="77777777" w:rsidR="00BA6C77" w:rsidRDefault="00737A0A">
            <w:pPr>
              <w:jc w:val="center"/>
            </w:pPr>
            <w:r>
              <w:rPr>
                <w:color w:val="000000"/>
                <w:sz w:val="24"/>
              </w:rPr>
              <w:t>中国证券报、上海证券报、证券时报</w:t>
            </w:r>
          </w:p>
        </w:tc>
        <w:tc>
          <w:tcPr>
            <w:tcW w:w="1629" w:type="dxa"/>
            <w:vAlign w:val="center"/>
          </w:tcPr>
          <w:p w14:paraId="3E4374AC" w14:textId="77777777" w:rsidR="00BA6C77" w:rsidRDefault="00737A0A">
            <w:pPr>
              <w:jc w:val="center"/>
            </w:pPr>
            <w:r>
              <w:rPr>
                <w:color w:val="000000"/>
                <w:sz w:val="24"/>
              </w:rPr>
              <w:t>2017-02-23</w:t>
            </w:r>
          </w:p>
        </w:tc>
      </w:tr>
      <w:tr w:rsidR="00BA6C77" w14:paraId="593DCF56" w14:textId="77777777">
        <w:tc>
          <w:tcPr>
            <w:tcW w:w="720" w:type="dxa"/>
            <w:vAlign w:val="center"/>
          </w:tcPr>
          <w:p w14:paraId="70DD05EA" w14:textId="77777777" w:rsidR="00BA6C77" w:rsidRDefault="00737A0A">
            <w:pPr>
              <w:jc w:val="center"/>
            </w:pPr>
            <w:r>
              <w:rPr>
                <w:color w:val="000000"/>
                <w:sz w:val="24"/>
              </w:rPr>
              <w:t>6</w:t>
            </w:r>
          </w:p>
        </w:tc>
        <w:tc>
          <w:tcPr>
            <w:tcW w:w="4320" w:type="dxa"/>
            <w:vAlign w:val="center"/>
          </w:tcPr>
          <w:p w14:paraId="6A38D997" w14:textId="77777777" w:rsidR="00BA6C77" w:rsidRDefault="00737A0A">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14:paraId="2200722A" w14:textId="77777777" w:rsidR="00BA6C77" w:rsidRDefault="00737A0A">
            <w:pPr>
              <w:jc w:val="center"/>
            </w:pPr>
            <w:r>
              <w:rPr>
                <w:color w:val="000000"/>
                <w:sz w:val="24"/>
              </w:rPr>
              <w:t>中国证券报、上海证券报、证券时报</w:t>
            </w:r>
          </w:p>
        </w:tc>
        <w:tc>
          <w:tcPr>
            <w:tcW w:w="1629" w:type="dxa"/>
            <w:vAlign w:val="center"/>
          </w:tcPr>
          <w:p w14:paraId="062875DA" w14:textId="77777777" w:rsidR="00BA6C77" w:rsidRDefault="00737A0A">
            <w:pPr>
              <w:jc w:val="center"/>
            </w:pPr>
            <w:r>
              <w:rPr>
                <w:color w:val="000000"/>
                <w:sz w:val="24"/>
              </w:rPr>
              <w:t>2017-02-24</w:t>
            </w:r>
          </w:p>
        </w:tc>
      </w:tr>
      <w:tr w:rsidR="00BA6C77" w14:paraId="77BF1D60" w14:textId="77777777">
        <w:tc>
          <w:tcPr>
            <w:tcW w:w="720" w:type="dxa"/>
            <w:vAlign w:val="center"/>
          </w:tcPr>
          <w:p w14:paraId="3347F75A" w14:textId="77777777" w:rsidR="00BA6C77" w:rsidRDefault="00737A0A">
            <w:pPr>
              <w:jc w:val="center"/>
            </w:pPr>
            <w:r>
              <w:rPr>
                <w:color w:val="000000"/>
                <w:sz w:val="24"/>
              </w:rPr>
              <w:t>7</w:t>
            </w:r>
          </w:p>
        </w:tc>
        <w:tc>
          <w:tcPr>
            <w:tcW w:w="4320" w:type="dxa"/>
            <w:vAlign w:val="center"/>
          </w:tcPr>
          <w:p w14:paraId="6AE8FAC1" w14:textId="77777777" w:rsidR="00BA6C77" w:rsidRDefault="00737A0A">
            <w:pPr>
              <w:jc w:val="left"/>
            </w:pPr>
            <w:r>
              <w:rPr>
                <w:color w:val="000000"/>
                <w:sz w:val="24"/>
              </w:rPr>
              <w:t>交银施罗德基金管理有限公司关于增加</w:t>
            </w:r>
            <w:proofErr w:type="gramStart"/>
            <w:r>
              <w:rPr>
                <w:color w:val="000000"/>
                <w:sz w:val="24"/>
              </w:rPr>
              <w:t>凤凰金</w:t>
            </w:r>
            <w:proofErr w:type="gramEnd"/>
            <w:r>
              <w:rPr>
                <w:color w:val="000000"/>
                <w:sz w:val="24"/>
              </w:rPr>
              <w:t>信（银川）投资管理有限公司为旗下部分基金的场外销售机构并参与其基金前端申购（含定期定额投资）费率优惠活动的公告</w:t>
            </w:r>
          </w:p>
        </w:tc>
        <w:tc>
          <w:tcPr>
            <w:tcW w:w="2331" w:type="dxa"/>
            <w:vAlign w:val="center"/>
          </w:tcPr>
          <w:p w14:paraId="06E8ADC3" w14:textId="77777777" w:rsidR="00BA6C77" w:rsidRDefault="00737A0A">
            <w:pPr>
              <w:jc w:val="center"/>
            </w:pPr>
            <w:r>
              <w:rPr>
                <w:color w:val="000000"/>
                <w:sz w:val="24"/>
              </w:rPr>
              <w:t>中国证券报、上海证券报、证券时报</w:t>
            </w:r>
          </w:p>
        </w:tc>
        <w:tc>
          <w:tcPr>
            <w:tcW w:w="1629" w:type="dxa"/>
            <w:vAlign w:val="center"/>
          </w:tcPr>
          <w:p w14:paraId="275EB7D5" w14:textId="77777777" w:rsidR="00BA6C77" w:rsidRDefault="00737A0A">
            <w:pPr>
              <w:jc w:val="center"/>
            </w:pPr>
            <w:r>
              <w:rPr>
                <w:color w:val="000000"/>
                <w:sz w:val="24"/>
              </w:rPr>
              <w:t>2017-02-24</w:t>
            </w:r>
          </w:p>
        </w:tc>
      </w:tr>
      <w:tr w:rsidR="00BA6C77" w14:paraId="7A76BB72" w14:textId="77777777">
        <w:tc>
          <w:tcPr>
            <w:tcW w:w="720" w:type="dxa"/>
            <w:vAlign w:val="center"/>
          </w:tcPr>
          <w:p w14:paraId="79D6D226" w14:textId="77777777" w:rsidR="00BA6C77" w:rsidRDefault="00737A0A">
            <w:pPr>
              <w:jc w:val="center"/>
            </w:pPr>
            <w:r>
              <w:rPr>
                <w:color w:val="000000"/>
                <w:sz w:val="24"/>
              </w:rPr>
              <w:t>8</w:t>
            </w:r>
          </w:p>
        </w:tc>
        <w:tc>
          <w:tcPr>
            <w:tcW w:w="4320" w:type="dxa"/>
            <w:vAlign w:val="center"/>
          </w:tcPr>
          <w:p w14:paraId="4148F9C2" w14:textId="77777777" w:rsidR="00BA6C77" w:rsidRDefault="00737A0A">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14:paraId="27A26E5B" w14:textId="77777777" w:rsidR="00BA6C77" w:rsidRDefault="00737A0A">
            <w:pPr>
              <w:jc w:val="center"/>
            </w:pPr>
            <w:r>
              <w:rPr>
                <w:color w:val="000000"/>
                <w:sz w:val="24"/>
              </w:rPr>
              <w:t>中国证券报、上海证券报、证券时报</w:t>
            </w:r>
          </w:p>
        </w:tc>
        <w:tc>
          <w:tcPr>
            <w:tcW w:w="1629" w:type="dxa"/>
            <w:vAlign w:val="center"/>
          </w:tcPr>
          <w:p w14:paraId="1D705B99" w14:textId="77777777" w:rsidR="00BA6C77" w:rsidRDefault="00737A0A">
            <w:pPr>
              <w:jc w:val="center"/>
            </w:pPr>
            <w:r>
              <w:rPr>
                <w:color w:val="000000"/>
                <w:sz w:val="24"/>
              </w:rPr>
              <w:t>2017-03-03</w:t>
            </w:r>
          </w:p>
        </w:tc>
      </w:tr>
      <w:tr w:rsidR="00BA6C77" w14:paraId="630A5113" w14:textId="77777777">
        <w:tc>
          <w:tcPr>
            <w:tcW w:w="720" w:type="dxa"/>
            <w:vAlign w:val="center"/>
          </w:tcPr>
          <w:p w14:paraId="3801ED77" w14:textId="77777777" w:rsidR="00BA6C77" w:rsidRDefault="00737A0A">
            <w:pPr>
              <w:jc w:val="center"/>
            </w:pPr>
            <w:r>
              <w:rPr>
                <w:color w:val="000000"/>
                <w:sz w:val="24"/>
              </w:rPr>
              <w:t>9</w:t>
            </w:r>
          </w:p>
        </w:tc>
        <w:tc>
          <w:tcPr>
            <w:tcW w:w="4320" w:type="dxa"/>
            <w:vAlign w:val="center"/>
          </w:tcPr>
          <w:p w14:paraId="3CFFBB2F" w14:textId="77777777" w:rsidR="00BA6C77" w:rsidRDefault="00737A0A">
            <w:pPr>
              <w:jc w:val="left"/>
            </w:pPr>
            <w:r>
              <w:rPr>
                <w:color w:val="000000"/>
                <w:sz w:val="24"/>
              </w:rPr>
              <w:t>交银施罗德信用添利债券证券投资基金（</w:t>
            </w:r>
            <w:r>
              <w:rPr>
                <w:color w:val="000000"/>
                <w:sz w:val="24"/>
              </w:rPr>
              <w:t>LOF</w:t>
            </w:r>
            <w:r>
              <w:rPr>
                <w:color w:val="000000"/>
                <w:sz w:val="24"/>
              </w:rPr>
              <w:t>）（更新）招募说明书摘要（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39BCC275" w14:textId="77777777" w:rsidR="00BA6C77" w:rsidRDefault="00737A0A">
            <w:pPr>
              <w:jc w:val="center"/>
            </w:pPr>
            <w:r>
              <w:rPr>
                <w:color w:val="000000"/>
                <w:sz w:val="24"/>
              </w:rPr>
              <w:t>中国证券报、上海证券报、证券时报</w:t>
            </w:r>
          </w:p>
        </w:tc>
        <w:tc>
          <w:tcPr>
            <w:tcW w:w="1629" w:type="dxa"/>
            <w:vAlign w:val="center"/>
          </w:tcPr>
          <w:p w14:paraId="197CC7D1" w14:textId="77777777" w:rsidR="00BA6C77" w:rsidRDefault="00737A0A">
            <w:pPr>
              <w:jc w:val="center"/>
            </w:pPr>
            <w:r>
              <w:rPr>
                <w:color w:val="000000"/>
                <w:sz w:val="24"/>
              </w:rPr>
              <w:t>2017-03-13</w:t>
            </w:r>
          </w:p>
        </w:tc>
      </w:tr>
      <w:tr w:rsidR="00BA6C77" w14:paraId="798E6284" w14:textId="77777777">
        <w:tc>
          <w:tcPr>
            <w:tcW w:w="720" w:type="dxa"/>
            <w:vAlign w:val="center"/>
          </w:tcPr>
          <w:p w14:paraId="1DD52FEE" w14:textId="77777777" w:rsidR="00BA6C77" w:rsidRDefault="00737A0A">
            <w:pPr>
              <w:jc w:val="center"/>
            </w:pPr>
            <w:r>
              <w:rPr>
                <w:color w:val="000000"/>
                <w:sz w:val="24"/>
              </w:rPr>
              <w:t>10</w:t>
            </w:r>
          </w:p>
        </w:tc>
        <w:tc>
          <w:tcPr>
            <w:tcW w:w="4320" w:type="dxa"/>
            <w:vAlign w:val="center"/>
          </w:tcPr>
          <w:p w14:paraId="169C71C4" w14:textId="77777777" w:rsidR="00BA6C77" w:rsidRDefault="00737A0A">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14:paraId="0AC51771" w14:textId="77777777" w:rsidR="00BA6C77" w:rsidRDefault="00737A0A">
            <w:pPr>
              <w:jc w:val="center"/>
            </w:pPr>
            <w:r>
              <w:rPr>
                <w:color w:val="000000"/>
                <w:sz w:val="24"/>
              </w:rPr>
              <w:t>中国证券报、上海证券报、证券时报</w:t>
            </w:r>
          </w:p>
        </w:tc>
        <w:tc>
          <w:tcPr>
            <w:tcW w:w="1629" w:type="dxa"/>
            <w:vAlign w:val="center"/>
          </w:tcPr>
          <w:p w14:paraId="4620F61C" w14:textId="77777777" w:rsidR="00BA6C77" w:rsidRDefault="00737A0A">
            <w:pPr>
              <w:jc w:val="center"/>
            </w:pPr>
            <w:r>
              <w:rPr>
                <w:color w:val="000000"/>
                <w:sz w:val="24"/>
              </w:rPr>
              <w:t>2017-03-15</w:t>
            </w:r>
          </w:p>
        </w:tc>
      </w:tr>
      <w:tr w:rsidR="00BA6C77" w14:paraId="0BC48B4A" w14:textId="77777777">
        <w:tc>
          <w:tcPr>
            <w:tcW w:w="720" w:type="dxa"/>
            <w:vAlign w:val="center"/>
          </w:tcPr>
          <w:p w14:paraId="666653B1" w14:textId="77777777" w:rsidR="00BA6C77" w:rsidRDefault="00737A0A">
            <w:pPr>
              <w:jc w:val="center"/>
            </w:pPr>
            <w:r>
              <w:rPr>
                <w:color w:val="000000"/>
                <w:sz w:val="24"/>
              </w:rPr>
              <w:t>11</w:t>
            </w:r>
          </w:p>
        </w:tc>
        <w:tc>
          <w:tcPr>
            <w:tcW w:w="4320" w:type="dxa"/>
            <w:vAlign w:val="center"/>
          </w:tcPr>
          <w:p w14:paraId="7EA5A34F" w14:textId="77777777" w:rsidR="00BA6C77" w:rsidRDefault="00737A0A">
            <w:pPr>
              <w:jc w:val="left"/>
            </w:pPr>
            <w:r>
              <w:rPr>
                <w:color w:val="000000"/>
                <w:sz w:val="24"/>
              </w:rPr>
              <w:t>交银施罗德信用添利债券证券投资基金（</w:t>
            </w:r>
            <w:r>
              <w:rPr>
                <w:color w:val="000000"/>
                <w:sz w:val="24"/>
              </w:rPr>
              <w:t>LOF</w:t>
            </w:r>
            <w:r>
              <w:rPr>
                <w:color w:val="000000"/>
                <w:sz w:val="24"/>
              </w:rPr>
              <w:t>）</w:t>
            </w:r>
            <w:r>
              <w:rPr>
                <w:color w:val="000000"/>
                <w:sz w:val="24"/>
              </w:rPr>
              <w:t>2016</w:t>
            </w:r>
            <w:r>
              <w:rPr>
                <w:color w:val="000000"/>
                <w:sz w:val="24"/>
              </w:rPr>
              <w:t>年年度报告摘要</w:t>
            </w:r>
          </w:p>
        </w:tc>
        <w:tc>
          <w:tcPr>
            <w:tcW w:w="2331" w:type="dxa"/>
            <w:vAlign w:val="center"/>
          </w:tcPr>
          <w:p w14:paraId="33771120" w14:textId="77777777" w:rsidR="00BA6C77" w:rsidRDefault="00737A0A">
            <w:pPr>
              <w:jc w:val="center"/>
            </w:pPr>
            <w:r>
              <w:rPr>
                <w:color w:val="000000"/>
                <w:sz w:val="24"/>
              </w:rPr>
              <w:t>中国证券报、上海证券报、证券时报</w:t>
            </w:r>
          </w:p>
        </w:tc>
        <w:tc>
          <w:tcPr>
            <w:tcW w:w="1629" w:type="dxa"/>
            <w:vAlign w:val="center"/>
          </w:tcPr>
          <w:p w14:paraId="79D8C32D" w14:textId="77777777" w:rsidR="00BA6C77" w:rsidRDefault="00737A0A">
            <w:pPr>
              <w:jc w:val="center"/>
            </w:pPr>
            <w:r>
              <w:rPr>
                <w:color w:val="000000"/>
                <w:sz w:val="24"/>
              </w:rPr>
              <w:t>2017-03-29</w:t>
            </w:r>
          </w:p>
        </w:tc>
      </w:tr>
      <w:tr w:rsidR="00BA6C77" w14:paraId="618BD518" w14:textId="77777777">
        <w:tc>
          <w:tcPr>
            <w:tcW w:w="720" w:type="dxa"/>
            <w:vAlign w:val="center"/>
          </w:tcPr>
          <w:p w14:paraId="0E2045C4" w14:textId="77777777" w:rsidR="00BA6C77" w:rsidRDefault="00737A0A">
            <w:pPr>
              <w:jc w:val="center"/>
            </w:pPr>
            <w:r>
              <w:rPr>
                <w:color w:val="000000"/>
                <w:sz w:val="24"/>
              </w:rPr>
              <w:t>12</w:t>
            </w:r>
          </w:p>
        </w:tc>
        <w:tc>
          <w:tcPr>
            <w:tcW w:w="4320" w:type="dxa"/>
            <w:vAlign w:val="center"/>
          </w:tcPr>
          <w:p w14:paraId="0721264E" w14:textId="77777777" w:rsidR="00BA6C77" w:rsidRDefault="00737A0A">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14:paraId="1DC7375C" w14:textId="77777777" w:rsidR="00BA6C77" w:rsidRDefault="00737A0A">
            <w:pPr>
              <w:jc w:val="center"/>
            </w:pPr>
            <w:r>
              <w:rPr>
                <w:color w:val="000000"/>
                <w:sz w:val="24"/>
              </w:rPr>
              <w:t>中国证券报、上海证券报、证券时报</w:t>
            </w:r>
          </w:p>
        </w:tc>
        <w:tc>
          <w:tcPr>
            <w:tcW w:w="1629" w:type="dxa"/>
            <w:vAlign w:val="center"/>
          </w:tcPr>
          <w:p w14:paraId="7EA380A9" w14:textId="77777777" w:rsidR="00BA6C77" w:rsidRDefault="00737A0A">
            <w:pPr>
              <w:jc w:val="center"/>
            </w:pPr>
            <w:r>
              <w:rPr>
                <w:color w:val="000000"/>
                <w:sz w:val="24"/>
              </w:rPr>
              <w:t>2017-04-07</w:t>
            </w:r>
          </w:p>
        </w:tc>
      </w:tr>
      <w:tr w:rsidR="00BA6C77" w14:paraId="34CF4726" w14:textId="77777777">
        <w:tc>
          <w:tcPr>
            <w:tcW w:w="720" w:type="dxa"/>
            <w:vAlign w:val="center"/>
          </w:tcPr>
          <w:p w14:paraId="4C7AE3BE" w14:textId="77777777" w:rsidR="00BA6C77" w:rsidRDefault="00737A0A">
            <w:pPr>
              <w:jc w:val="center"/>
            </w:pPr>
            <w:r>
              <w:rPr>
                <w:color w:val="000000"/>
                <w:sz w:val="24"/>
              </w:rPr>
              <w:t>13</w:t>
            </w:r>
          </w:p>
        </w:tc>
        <w:tc>
          <w:tcPr>
            <w:tcW w:w="4320" w:type="dxa"/>
            <w:vAlign w:val="center"/>
          </w:tcPr>
          <w:p w14:paraId="217FCAB0" w14:textId="77777777" w:rsidR="00BA6C77" w:rsidRDefault="00737A0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3E8F9389" w14:textId="77777777" w:rsidR="00BA6C77" w:rsidRDefault="00737A0A">
            <w:pPr>
              <w:jc w:val="center"/>
            </w:pPr>
            <w:r>
              <w:rPr>
                <w:color w:val="000000"/>
                <w:sz w:val="24"/>
              </w:rPr>
              <w:t>中国证券报、上海证券报、证券时报</w:t>
            </w:r>
          </w:p>
        </w:tc>
        <w:tc>
          <w:tcPr>
            <w:tcW w:w="1629" w:type="dxa"/>
            <w:vAlign w:val="center"/>
          </w:tcPr>
          <w:p w14:paraId="251BC131" w14:textId="77777777" w:rsidR="00BA6C77" w:rsidRDefault="00737A0A">
            <w:pPr>
              <w:jc w:val="center"/>
            </w:pPr>
            <w:r>
              <w:rPr>
                <w:color w:val="000000"/>
                <w:sz w:val="24"/>
              </w:rPr>
              <w:t>2017-04-22</w:t>
            </w:r>
          </w:p>
        </w:tc>
      </w:tr>
      <w:tr w:rsidR="00BA6C77" w14:paraId="4E8E1030" w14:textId="77777777">
        <w:tc>
          <w:tcPr>
            <w:tcW w:w="720" w:type="dxa"/>
            <w:vAlign w:val="center"/>
          </w:tcPr>
          <w:p w14:paraId="0EE94830" w14:textId="77777777" w:rsidR="00BA6C77" w:rsidRDefault="00737A0A">
            <w:pPr>
              <w:jc w:val="center"/>
            </w:pPr>
            <w:r>
              <w:rPr>
                <w:color w:val="000000"/>
                <w:sz w:val="24"/>
              </w:rPr>
              <w:t>14</w:t>
            </w:r>
          </w:p>
        </w:tc>
        <w:tc>
          <w:tcPr>
            <w:tcW w:w="4320" w:type="dxa"/>
            <w:vAlign w:val="center"/>
          </w:tcPr>
          <w:p w14:paraId="26830293" w14:textId="77777777" w:rsidR="00BA6C77" w:rsidRDefault="00737A0A">
            <w:pPr>
              <w:jc w:val="left"/>
            </w:pPr>
            <w:r>
              <w:rPr>
                <w:color w:val="000000"/>
                <w:sz w:val="24"/>
              </w:rPr>
              <w:t>交银施罗德信用添利债券证券投资基金（</w:t>
            </w:r>
            <w:r>
              <w:rPr>
                <w:color w:val="000000"/>
                <w:sz w:val="24"/>
              </w:rPr>
              <w:t>LOF</w:t>
            </w:r>
            <w:r>
              <w:rPr>
                <w:color w:val="000000"/>
                <w:sz w:val="24"/>
              </w:rPr>
              <w:t>）</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0B069088" w14:textId="77777777" w:rsidR="00BA6C77" w:rsidRDefault="00737A0A">
            <w:pPr>
              <w:jc w:val="center"/>
            </w:pPr>
            <w:r>
              <w:rPr>
                <w:color w:val="000000"/>
                <w:sz w:val="24"/>
              </w:rPr>
              <w:t>中国证券报、上海证券报、证券时报</w:t>
            </w:r>
          </w:p>
        </w:tc>
        <w:tc>
          <w:tcPr>
            <w:tcW w:w="1629" w:type="dxa"/>
            <w:vAlign w:val="center"/>
          </w:tcPr>
          <w:p w14:paraId="15E35DB1" w14:textId="77777777" w:rsidR="00BA6C77" w:rsidRDefault="00737A0A">
            <w:pPr>
              <w:jc w:val="center"/>
            </w:pPr>
            <w:r>
              <w:rPr>
                <w:color w:val="000000"/>
                <w:sz w:val="24"/>
              </w:rPr>
              <w:t>2017-04-24</w:t>
            </w:r>
          </w:p>
        </w:tc>
      </w:tr>
      <w:tr w:rsidR="00BA6C77" w14:paraId="6AA4535B" w14:textId="77777777">
        <w:tc>
          <w:tcPr>
            <w:tcW w:w="720" w:type="dxa"/>
            <w:vAlign w:val="center"/>
          </w:tcPr>
          <w:p w14:paraId="3B0FE6D1" w14:textId="77777777" w:rsidR="00BA6C77" w:rsidRDefault="00737A0A">
            <w:pPr>
              <w:jc w:val="center"/>
            </w:pPr>
            <w:r>
              <w:rPr>
                <w:color w:val="000000"/>
                <w:sz w:val="24"/>
              </w:rPr>
              <w:t>15</w:t>
            </w:r>
          </w:p>
        </w:tc>
        <w:tc>
          <w:tcPr>
            <w:tcW w:w="4320" w:type="dxa"/>
            <w:vAlign w:val="center"/>
          </w:tcPr>
          <w:p w14:paraId="6C16B08C" w14:textId="77777777" w:rsidR="00BA6C77" w:rsidRDefault="00737A0A">
            <w:pPr>
              <w:jc w:val="left"/>
            </w:pPr>
            <w:r>
              <w:rPr>
                <w:color w:val="000000"/>
                <w:sz w:val="24"/>
              </w:rPr>
              <w:t>交银施罗德基金管理有限公司关于旗下部分基金</w:t>
            </w:r>
            <w:proofErr w:type="gramStart"/>
            <w:r>
              <w:rPr>
                <w:color w:val="000000"/>
                <w:sz w:val="24"/>
              </w:rPr>
              <w:t>在大泰金石</w:t>
            </w:r>
            <w:proofErr w:type="gramEnd"/>
            <w:r>
              <w:rPr>
                <w:color w:val="000000"/>
                <w:sz w:val="24"/>
              </w:rPr>
              <w:t>基金销售有限公司开通定期定额投资业务并参与其电子交易平台定期定额投资费率优惠活动的公告</w:t>
            </w:r>
          </w:p>
        </w:tc>
        <w:tc>
          <w:tcPr>
            <w:tcW w:w="2331" w:type="dxa"/>
            <w:vAlign w:val="center"/>
          </w:tcPr>
          <w:p w14:paraId="3D7FD5C8" w14:textId="77777777" w:rsidR="00BA6C77" w:rsidRDefault="00737A0A">
            <w:pPr>
              <w:jc w:val="center"/>
            </w:pPr>
            <w:r>
              <w:rPr>
                <w:color w:val="000000"/>
                <w:sz w:val="24"/>
              </w:rPr>
              <w:t>中国证券报、上海证券报、证券时报</w:t>
            </w:r>
          </w:p>
        </w:tc>
        <w:tc>
          <w:tcPr>
            <w:tcW w:w="1629" w:type="dxa"/>
            <w:vAlign w:val="center"/>
          </w:tcPr>
          <w:p w14:paraId="6C393B49" w14:textId="77777777" w:rsidR="00BA6C77" w:rsidRDefault="00737A0A">
            <w:pPr>
              <w:jc w:val="center"/>
            </w:pPr>
            <w:r>
              <w:rPr>
                <w:color w:val="000000"/>
                <w:sz w:val="24"/>
              </w:rPr>
              <w:t>2017-06-16</w:t>
            </w:r>
          </w:p>
        </w:tc>
      </w:tr>
      <w:tr w:rsidR="00BA6C77" w14:paraId="39EAFE73" w14:textId="77777777">
        <w:tc>
          <w:tcPr>
            <w:tcW w:w="720" w:type="dxa"/>
            <w:vAlign w:val="center"/>
          </w:tcPr>
          <w:p w14:paraId="3D1EC35E" w14:textId="77777777" w:rsidR="00BA6C77" w:rsidRDefault="00737A0A">
            <w:pPr>
              <w:jc w:val="center"/>
            </w:pPr>
            <w:r>
              <w:rPr>
                <w:color w:val="000000"/>
                <w:sz w:val="24"/>
              </w:rPr>
              <w:t>16</w:t>
            </w:r>
          </w:p>
        </w:tc>
        <w:tc>
          <w:tcPr>
            <w:tcW w:w="4320" w:type="dxa"/>
            <w:vAlign w:val="center"/>
          </w:tcPr>
          <w:p w14:paraId="6039C9E8" w14:textId="77777777" w:rsidR="00BA6C77" w:rsidRDefault="00737A0A">
            <w:pPr>
              <w:jc w:val="left"/>
            </w:pPr>
            <w:r>
              <w:rPr>
                <w:color w:val="000000"/>
                <w:sz w:val="24"/>
              </w:rPr>
              <w:t>交银施罗德基金管理有限公司关于旗下</w:t>
            </w:r>
            <w:r>
              <w:rPr>
                <w:color w:val="000000"/>
                <w:sz w:val="24"/>
              </w:rPr>
              <w:lastRenderedPageBreak/>
              <w:t>部分基金参加交通银行股份有限公司手机银行基金前端申购（含定期定额投资业务）费率优惠活动的公告</w:t>
            </w:r>
          </w:p>
        </w:tc>
        <w:tc>
          <w:tcPr>
            <w:tcW w:w="2331" w:type="dxa"/>
            <w:vAlign w:val="center"/>
          </w:tcPr>
          <w:p w14:paraId="2403C48A" w14:textId="77777777" w:rsidR="00BA6C77" w:rsidRDefault="00737A0A">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14:paraId="3F97B441" w14:textId="77777777" w:rsidR="00BA6C77" w:rsidRDefault="00737A0A">
            <w:pPr>
              <w:jc w:val="center"/>
            </w:pPr>
            <w:r>
              <w:rPr>
                <w:color w:val="000000"/>
                <w:sz w:val="24"/>
              </w:rPr>
              <w:lastRenderedPageBreak/>
              <w:t>2017-06-30</w:t>
            </w:r>
          </w:p>
        </w:tc>
      </w:tr>
      <w:tr w:rsidR="00BA6C77" w14:paraId="396263A7" w14:textId="77777777">
        <w:tc>
          <w:tcPr>
            <w:tcW w:w="720" w:type="dxa"/>
            <w:vAlign w:val="center"/>
          </w:tcPr>
          <w:p w14:paraId="07305DA5" w14:textId="77777777" w:rsidR="00BA6C77" w:rsidRDefault="00737A0A">
            <w:pPr>
              <w:jc w:val="center"/>
            </w:pPr>
            <w:r>
              <w:rPr>
                <w:color w:val="000000"/>
                <w:sz w:val="24"/>
              </w:rPr>
              <w:t>17</w:t>
            </w:r>
          </w:p>
        </w:tc>
        <w:tc>
          <w:tcPr>
            <w:tcW w:w="4320" w:type="dxa"/>
            <w:vAlign w:val="center"/>
          </w:tcPr>
          <w:p w14:paraId="65852A94" w14:textId="77777777" w:rsidR="00BA6C77" w:rsidRDefault="00737A0A">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14:paraId="40BF4CFA" w14:textId="77777777" w:rsidR="00BA6C77" w:rsidRDefault="00737A0A">
            <w:pPr>
              <w:jc w:val="center"/>
            </w:pPr>
            <w:r>
              <w:rPr>
                <w:color w:val="000000"/>
                <w:sz w:val="24"/>
              </w:rPr>
              <w:t>中国证券报、上海证券报、证券时报</w:t>
            </w:r>
          </w:p>
        </w:tc>
        <w:tc>
          <w:tcPr>
            <w:tcW w:w="1629" w:type="dxa"/>
            <w:vAlign w:val="center"/>
          </w:tcPr>
          <w:p w14:paraId="05F8EB2A" w14:textId="77777777" w:rsidR="00BA6C77" w:rsidRDefault="00737A0A">
            <w:pPr>
              <w:jc w:val="center"/>
            </w:pPr>
            <w:r>
              <w:rPr>
                <w:color w:val="000000"/>
                <w:sz w:val="24"/>
              </w:rPr>
              <w:t>2017-07-01</w:t>
            </w:r>
          </w:p>
        </w:tc>
      </w:tr>
      <w:tr w:rsidR="00BA6C77" w14:paraId="039971AA" w14:textId="77777777">
        <w:tc>
          <w:tcPr>
            <w:tcW w:w="720" w:type="dxa"/>
            <w:vAlign w:val="center"/>
          </w:tcPr>
          <w:p w14:paraId="0E95DCC1" w14:textId="77777777" w:rsidR="00BA6C77" w:rsidRDefault="00737A0A">
            <w:pPr>
              <w:jc w:val="center"/>
            </w:pPr>
            <w:r>
              <w:rPr>
                <w:color w:val="000000"/>
                <w:sz w:val="24"/>
              </w:rPr>
              <w:t>18</w:t>
            </w:r>
          </w:p>
        </w:tc>
        <w:tc>
          <w:tcPr>
            <w:tcW w:w="4320" w:type="dxa"/>
            <w:vAlign w:val="center"/>
          </w:tcPr>
          <w:p w14:paraId="26429ED9" w14:textId="77777777" w:rsidR="00BA6C77" w:rsidRDefault="00737A0A">
            <w:pPr>
              <w:jc w:val="left"/>
            </w:pPr>
            <w:r>
              <w:rPr>
                <w:color w:val="000000"/>
                <w:sz w:val="24"/>
              </w:rPr>
              <w:t>交银施罗德基金管理有限公司关于直销柜台开展旗下基金前端收费模式下申购费率优惠活动的公告</w:t>
            </w:r>
          </w:p>
        </w:tc>
        <w:tc>
          <w:tcPr>
            <w:tcW w:w="2331" w:type="dxa"/>
            <w:vAlign w:val="center"/>
          </w:tcPr>
          <w:p w14:paraId="64D4B04A" w14:textId="77777777" w:rsidR="00BA6C77" w:rsidRDefault="00737A0A">
            <w:pPr>
              <w:jc w:val="center"/>
            </w:pPr>
            <w:r>
              <w:rPr>
                <w:color w:val="000000"/>
                <w:sz w:val="24"/>
              </w:rPr>
              <w:t>中国证券报、上海证券报、证券时报</w:t>
            </w:r>
          </w:p>
        </w:tc>
        <w:tc>
          <w:tcPr>
            <w:tcW w:w="1629" w:type="dxa"/>
            <w:vAlign w:val="center"/>
          </w:tcPr>
          <w:p w14:paraId="4E7BEF55" w14:textId="77777777" w:rsidR="00BA6C77" w:rsidRDefault="00737A0A">
            <w:pPr>
              <w:jc w:val="center"/>
            </w:pPr>
            <w:r>
              <w:rPr>
                <w:color w:val="000000"/>
                <w:sz w:val="24"/>
              </w:rPr>
              <w:t>2017-07-06</w:t>
            </w:r>
          </w:p>
        </w:tc>
      </w:tr>
      <w:tr w:rsidR="00BA6C77" w14:paraId="696DA86E" w14:textId="77777777">
        <w:tc>
          <w:tcPr>
            <w:tcW w:w="720" w:type="dxa"/>
            <w:vAlign w:val="center"/>
          </w:tcPr>
          <w:p w14:paraId="30AA3BCF" w14:textId="77777777" w:rsidR="00BA6C77" w:rsidRDefault="00737A0A">
            <w:pPr>
              <w:jc w:val="center"/>
            </w:pPr>
            <w:r>
              <w:rPr>
                <w:color w:val="000000"/>
                <w:sz w:val="24"/>
              </w:rPr>
              <w:t>19</w:t>
            </w:r>
          </w:p>
        </w:tc>
        <w:tc>
          <w:tcPr>
            <w:tcW w:w="4320" w:type="dxa"/>
            <w:vAlign w:val="center"/>
          </w:tcPr>
          <w:p w14:paraId="0DC53EC2" w14:textId="77777777" w:rsidR="00BA6C77" w:rsidRDefault="00737A0A">
            <w:pPr>
              <w:jc w:val="left"/>
            </w:pPr>
            <w:r>
              <w:rPr>
                <w:color w:val="000000"/>
                <w:sz w:val="24"/>
              </w:rPr>
              <w:t>交银施罗德基金管理有限公司关于增加格</w:t>
            </w:r>
            <w:proofErr w:type="gramStart"/>
            <w:r>
              <w:rPr>
                <w:color w:val="000000"/>
                <w:sz w:val="24"/>
              </w:rPr>
              <w:t>上富信投资</w:t>
            </w:r>
            <w:proofErr w:type="gramEnd"/>
            <w:r>
              <w:rPr>
                <w:color w:val="000000"/>
                <w:sz w:val="24"/>
              </w:rPr>
              <w:t>顾问有限公司为旗下部分基金的场外销售机构并参与其基金前端申购（含定期定额投资）费率优惠活动的公告</w:t>
            </w:r>
          </w:p>
        </w:tc>
        <w:tc>
          <w:tcPr>
            <w:tcW w:w="2331" w:type="dxa"/>
            <w:vAlign w:val="center"/>
          </w:tcPr>
          <w:p w14:paraId="630541AF" w14:textId="77777777" w:rsidR="00BA6C77" w:rsidRDefault="00737A0A">
            <w:pPr>
              <w:jc w:val="center"/>
            </w:pPr>
            <w:r>
              <w:rPr>
                <w:color w:val="000000"/>
                <w:sz w:val="24"/>
              </w:rPr>
              <w:t>中国证券报、上海证券报、证券时报</w:t>
            </w:r>
          </w:p>
        </w:tc>
        <w:tc>
          <w:tcPr>
            <w:tcW w:w="1629" w:type="dxa"/>
            <w:vAlign w:val="center"/>
          </w:tcPr>
          <w:p w14:paraId="5BB5D307" w14:textId="77777777" w:rsidR="00BA6C77" w:rsidRDefault="00737A0A">
            <w:pPr>
              <w:jc w:val="center"/>
            </w:pPr>
            <w:r>
              <w:rPr>
                <w:color w:val="000000"/>
                <w:sz w:val="24"/>
              </w:rPr>
              <w:t>2017-07-17</w:t>
            </w:r>
          </w:p>
        </w:tc>
      </w:tr>
      <w:tr w:rsidR="00BA6C77" w14:paraId="7E6C29F4" w14:textId="77777777">
        <w:tc>
          <w:tcPr>
            <w:tcW w:w="720" w:type="dxa"/>
            <w:vAlign w:val="center"/>
          </w:tcPr>
          <w:p w14:paraId="2EE36B97" w14:textId="77777777" w:rsidR="00BA6C77" w:rsidRDefault="00737A0A">
            <w:pPr>
              <w:jc w:val="center"/>
            </w:pPr>
            <w:r>
              <w:rPr>
                <w:color w:val="000000"/>
                <w:sz w:val="24"/>
              </w:rPr>
              <w:t>20</w:t>
            </w:r>
          </w:p>
        </w:tc>
        <w:tc>
          <w:tcPr>
            <w:tcW w:w="4320" w:type="dxa"/>
            <w:vAlign w:val="center"/>
          </w:tcPr>
          <w:p w14:paraId="65A33B59" w14:textId="77777777" w:rsidR="00BA6C77" w:rsidRDefault="00737A0A">
            <w:pPr>
              <w:jc w:val="left"/>
            </w:pPr>
            <w:r>
              <w:rPr>
                <w:color w:val="000000"/>
                <w:sz w:val="24"/>
              </w:rPr>
              <w:t>交银施罗德信用添利债券证券投资基金（</w:t>
            </w:r>
            <w:r>
              <w:rPr>
                <w:color w:val="000000"/>
                <w:sz w:val="24"/>
              </w:rPr>
              <w:t>LOF</w:t>
            </w:r>
            <w:r>
              <w:rPr>
                <w:color w:val="000000"/>
                <w:sz w:val="24"/>
              </w:rPr>
              <w:t>）</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4228A7B7" w14:textId="77777777" w:rsidR="00BA6C77" w:rsidRDefault="00737A0A">
            <w:pPr>
              <w:jc w:val="center"/>
            </w:pPr>
            <w:r>
              <w:rPr>
                <w:color w:val="000000"/>
                <w:sz w:val="24"/>
              </w:rPr>
              <w:t>中国证券报、上海证券报、证券时报</w:t>
            </w:r>
          </w:p>
        </w:tc>
        <w:tc>
          <w:tcPr>
            <w:tcW w:w="1629" w:type="dxa"/>
            <w:vAlign w:val="center"/>
          </w:tcPr>
          <w:p w14:paraId="2CB6DDEA" w14:textId="77777777" w:rsidR="00BA6C77" w:rsidRDefault="00737A0A">
            <w:pPr>
              <w:jc w:val="center"/>
            </w:pPr>
            <w:r>
              <w:rPr>
                <w:color w:val="000000"/>
                <w:sz w:val="24"/>
              </w:rPr>
              <w:t>2017-07-20</w:t>
            </w:r>
          </w:p>
        </w:tc>
      </w:tr>
      <w:tr w:rsidR="00BA6C77" w14:paraId="65F771A7" w14:textId="77777777">
        <w:tc>
          <w:tcPr>
            <w:tcW w:w="720" w:type="dxa"/>
            <w:vAlign w:val="center"/>
          </w:tcPr>
          <w:p w14:paraId="16926E94" w14:textId="77777777" w:rsidR="00BA6C77" w:rsidRDefault="00737A0A">
            <w:pPr>
              <w:jc w:val="center"/>
            </w:pPr>
            <w:r>
              <w:rPr>
                <w:color w:val="000000"/>
                <w:sz w:val="24"/>
              </w:rPr>
              <w:t>21</w:t>
            </w:r>
          </w:p>
        </w:tc>
        <w:tc>
          <w:tcPr>
            <w:tcW w:w="4320" w:type="dxa"/>
            <w:vAlign w:val="center"/>
          </w:tcPr>
          <w:p w14:paraId="0AA8DDD7" w14:textId="77777777" w:rsidR="00BA6C77" w:rsidRDefault="00737A0A">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14:paraId="0B532BD1" w14:textId="77777777" w:rsidR="00BA6C77" w:rsidRDefault="00737A0A">
            <w:pPr>
              <w:jc w:val="center"/>
            </w:pPr>
            <w:r>
              <w:rPr>
                <w:color w:val="000000"/>
                <w:sz w:val="24"/>
              </w:rPr>
              <w:t>中国证券报、上海证券报、证券时报</w:t>
            </w:r>
          </w:p>
        </w:tc>
        <w:tc>
          <w:tcPr>
            <w:tcW w:w="1629" w:type="dxa"/>
            <w:vAlign w:val="center"/>
          </w:tcPr>
          <w:p w14:paraId="10C4B8EF" w14:textId="77777777" w:rsidR="00BA6C77" w:rsidRDefault="00737A0A">
            <w:pPr>
              <w:jc w:val="center"/>
            </w:pPr>
            <w:r>
              <w:rPr>
                <w:color w:val="000000"/>
                <w:sz w:val="24"/>
              </w:rPr>
              <w:t>2017-07-21</w:t>
            </w:r>
          </w:p>
        </w:tc>
      </w:tr>
      <w:tr w:rsidR="00BA6C77" w14:paraId="4E5370A0" w14:textId="77777777">
        <w:tc>
          <w:tcPr>
            <w:tcW w:w="720" w:type="dxa"/>
            <w:vAlign w:val="center"/>
          </w:tcPr>
          <w:p w14:paraId="60D002C9" w14:textId="77777777" w:rsidR="00BA6C77" w:rsidRDefault="00737A0A">
            <w:pPr>
              <w:jc w:val="center"/>
            </w:pPr>
            <w:r>
              <w:rPr>
                <w:color w:val="000000"/>
                <w:sz w:val="24"/>
              </w:rPr>
              <w:t>22</w:t>
            </w:r>
          </w:p>
        </w:tc>
        <w:tc>
          <w:tcPr>
            <w:tcW w:w="4320" w:type="dxa"/>
            <w:vAlign w:val="center"/>
          </w:tcPr>
          <w:p w14:paraId="2707C12C" w14:textId="77777777" w:rsidR="00BA6C77" w:rsidRDefault="00737A0A">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14:paraId="6F8A7AE4" w14:textId="77777777" w:rsidR="00BA6C77" w:rsidRDefault="00737A0A">
            <w:pPr>
              <w:jc w:val="center"/>
            </w:pPr>
            <w:r>
              <w:rPr>
                <w:color w:val="000000"/>
                <w:sz w:val="24"/>
              </w:rPr>
              <w:t>中国证券报、上海证券报、证券时报</w:t>
            </w:r>
          </w:p>
        </w:tc>
        <w:tc>
          <w:tcPr>
            <w:tcW w:w="1629" w:type="dxa"/>
            <w:vAlign w:val="center"/>
          </w:tcPr>
          <w:p w14:paraId="2E9968BA" w14:textId="77777777" w:rsidR="00BA6C77" w:rsidRDefault="00737A0A">
            <w:pPr>
              <w:jc w:val="center"/>
            </w:pPr>
            <w:r>
              <w:rPr>
                <w:color w:val="000000"/>
                <w:sz w:val="24"/>
              </w:rPr>
              <w:t>2017-08-01</w:t>
            </w:r>
          </w:p>
        </w:tc>
      </w:tr>
      <w:tr w:rsidR="00BA6C77" w14:paraId="66DDBE0F" w14:textId="77777777">
        <w:tc>
          <w:tcPr>
            <w:tcW w:w="720" w:type="dxa"/>
            <w:vAlign w:val="center"/>
          </w:tcPr>
          <w:p w14:paraId="721487C8" w14:textId="77777777" w:rsidR="00BA6C77" w:rsidRDefault="00737A0A">
            <w:pPr>
              <w:jc w:val="center"/>
            </w:pPr>
            <w:r>
              <w:rPr>
                <w:color w:val="000000"/>
                <w:sz w:val="24"/>
              </w:rPr>
              <w:t>23</w:t>
            </w:r>
          </w:p>
        </w:tc>
        <w:tc>
          <w:tcPr>
            <w:tcW w:w="4320" w:type="dxa"/>
            <w:vAlign w:val="center"/>
          </w:tcPr>
          <w:p w14:paraId="18AA05CF" w14:textId="77777777" w:rsidR="00BA6C77" w:rsidRDefault="00737A0A">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14:paraId="4DAD9D4E" w14:textId="77777777" w:rsidR="00BA6C77" w:rsidRDefault="00737A0A">
            <w:pPr>
              <w:jc w:val="center"/>
            </w:pPr>
            <w:r>
              <w:rPr>
                <w:color w:val="000000"/>
                <w:sz w:val="24"/>
              </w:rPr>
              <w:t>中国证券报、上海证券报、证券时报</w:t>
            </w:r>
          </w:p>
        </w:tc>
        <w:tc>
          <w:tcPr>
            <w:tcW w:w="1629" w:type="dxa"/>
            <w:vAlign w:val="center"/>
          </w:tcPr>
          <w:p w14:paraId="1878A1A4" w14:textId="77777777" w:rsidR="00BA6C77" w:rsidRDefault="00737A0A">
            <w:pPr>
              <w:jc w:val="center"/>
            </w:pPr>
            <w:r>
              <w:rPr>
                <w:color w:val="000000"/>
                <w:sz w:val="24"/>
              </w:rPr>
              <w:t>2017-08-14</w:t>
            </w:r>
          </w:p>
        </w:tc>
      </w:tr>
      <w:tr w:rsidR="00BA6C77" w14:paraId="2433D574" w14:textId="77777777">
        <w:tc>
          <w:tcPr>
            <w:tcW w:w="720" w:type="dxa"/>
            <w:vAlign w:val="center"/>
          </w:tcPr>
          <w:p w14:paraId="63D1291A" w14:textId="77777777" w:rsidR="00BA6C77" w:rsidRDefault="00737A0A">
            <w:pPr>
              <w:jc w:val="center"/>
            </w:pPr>
            <w:r>
              <w:rPr>
                <w:color w:val="000000"/>
                <w:sz w:val="24"/>
              </w:rPr>
              <w:t>24</w:t>
            </w:r>
          </w:p>
        </w:tc>
        <w:tc>
          <w:tcPr>
            <w:tcW w:w="4320" w:type="dxa"/>
            <w:vAlign w:val="center"/>
          </w:tcPr>
          <w:p w14:paraId="6A22BA9C" w14:textId="77777777" w:rsidR="00BA6C77" w:rsidRDefault="00737A0A">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14:paraId="515DEFA7" w14:textId="77777777" w:rsidR="00BA6C77" w:rsidRDefault="00737A0A">
            <w:pPr>
              <w:jc w:val="center"/>
            </w:pPr>
            <w:r>
              <w:rPr>
                <w:color w:val="000000"/>
                <w:sz w:val="24"/>
              </w:rPr>
              <w:t>中国证券报、上海证券报、证券时报</w:t>
            </w:r>
          </w:p>
        </w:tc>
        <w:tc>
          <w:tcPr>
            <w:tcW w:w="1629" w:type="dxa"/>
            <w:vAlign w:val="center"/>
          </w:tcPr>
          <w:p w14:paraId="1BBFB29C" w14:textId="77777777" w:rsidR="00BA6C77" w:rsidRDefault="00737A0A">
            <w:pPr>
              <w:jc w:val="center"/>
            </w:pPr>
            <w:r>
              <w:rPr>
                <w:color w:val="000000"/>
                <w:sz w:val="24"/>
              </w:rPr>
              <w:t>2017-08-25</w:t>
            </w:r>
          </w:p>
        </w:tc>
      </w:tr>
      <w:tr w:rsidR="00BA6C77" w14:paraId="38F62E3D" w14:textId="77777777">
        <w:tc>
          <w:tcPr>
            <w:tcW w:w="720" w:type="dxa"/>
            <w:vAlign w:val="center"/>
          </w:tcPr>
          <w:p w14:paraId="73908141" w14:textId="77777777" w:rsidR="00BA6C77" w:rsidRDefault="00737A0A">
            <w:pPr>
              <w:jc w:val="center"/>
            </w:pPr>
            <w:r>
              <w:rPr>
                <w:color w:val="000000"/>
                <w:sz w:val="24"/>
              </w:rPr>
              <w:t>25</w:t>
            </w:r>
          </w:p>
        </w:tc>
        <w:tc>
          <w:tcPr>
            <w:tcW w:w="4320" w:type="dxa"/>
            <w:vAlign w:val="center"/>
          </w:tcPr>
          <w:p w14:paraId="09BB8AB6" w14:textId="77777777" w:rsidR="00BA6C77" w:rsidRDefault="00737A0A">
            <w:pPr>
              <w:jc w:val="left"/>
            </w:pPr>
            <w:r>
              <w:rPr>
                <w:color w:val="000000"/>
                <w:sz w:val="24"/>
              </w:rPr>
              <w:t>交银施罗德信用添利债券证券投资基金（</w:t>
            </w:r>
            <w:r>
              <w:rPr>
                <w:color w:val="000000"/>
                <w:sz w:val="24"/>
              </w:rPr>
              <w:t>LOF</w:t>
            </w:r>
            <w:r>
              <w:rPr>
                <w:color w:val="000000"/>
                <w:sz w:val="24"/>
              </w:rPr>
              <w:t>）</w:t>
            </w:r>
            <w:r>
              <w:rPr>
                <w:color w:val="000000"/>
                <w:sz w:val="24"/>
              </w:rPr>
              <w:t>2017</w:t>
            </w:r>
            <w:r>
              <w:rPr>
                <w:color w:val="000000"/>
                <w:sz w:val="24"/>
              </w:rPr>
              <w:t>年半年度报告摘要</w:t>
            </w:r>
          </w:p>
        </w:tc>
        <w:tc>
          <w:tcPr>
            <w:tcW w:w="2331" w:type="dxa"/>
            <w:vAlign w:val="center"/>
          </w:tcPr>
          <w:p w14:paraId="7AC51166" w14:textId="77777777" w:rsidR="00BA6C77" w:rsidRDefault="00737A0A">
            <w:pPr>
              <w:jc w:val="center"/>
            </w:pPr>
            <w:r>
              <w:rPr>
                <w:color w:val="000000"/>
                <w:sz w:val="24"/>
              </w:rPr>
              <w:t>中国证券报、上海证券报、证券时报</w:t>
            </w:r>
          </w:p>
        </w:tc>
        <w:tc>
          <w:tcPr>
            <w:tcW w:w="1629" w:type="dxa"/>
            <w:vAlign w:val="center"/>
          </w:tcPr>
          <w:p w14:paraId="7539797A" w14:textId="77777777" w:rsidR="00BA6C77" w:rsidRDefault="00737A0A">
            <w:pPr>
              <w:jc w:val="center"/>
            </w:pPr>
            <w:r>
              <w:rPr>
                <w:color w:val="000000"/>
                <w:sz w:val="24"/>
              </w:rPr>
              <w:t>2017-08-26</w:t>
            </w:r>
          </w:p>
        </w:tc>
      </w:tr>
      <w:tr w:rsidR="00BA6C77" w14:paraId="1ABBB863" w14:textId="77777777">
        <w:tc>
          <w:tcPr>
            <w:tcW w:w="720" w:type="dxa"/>
            <w:vAlign w:val="center"/>
          </w:tcPr>
          <w:p w14:paraId="5758A9CF" w14:textId="77777777" w:rsidR="00BA6C77" w:rsidRDefault="00737A0A">
            <w:pPr>
              <w:jc w:val="center"/>
            </w:pPr>
            <w:r>
              <w:rPr>
                <w:color w:val="000000"/>
                <w:sz w:val="24"/>
              </w:rPr>
              <w:t>26</w:t>
            </w:r>
          </w:p>
        </w:tc>
        <w:tc>
          <w:tcPr>
            <w:tcW w:w="4320" w:type="dxa"/>
            <w:vAlign w:val="center"/>
          </w:tcPr>
          <w:p w14:paraId="7F774742" w14:textId="77777777" w:rsidR="00BA6C77" w:rsidRDefault="00737A0A">
            <w:pPr>
              <w:jc w:val="left"/>
            </w:pPr>
            <w:r>
              <w:rPr>
                <w:color w:val="000000"/>
                <w:sz w:val="24"/>
              </w:rPr>
              <w:t>交银施罗德信用添利债券证券投资基金（</w:t>
            </w:r>
            <w:r>
              <w:rPr>
                <w:color w:val="000000"/>
                <w:sz w:val="24"/>
              </w:rPr>
              <w:t>LOF</w:t>
            </w:r>
            <w:r>
              <w:rPr>
                <w:color w:val="000000"/>
                <w:sz w:val="24"/>
              </w:rPr>
              <w:t>）（更新）招募说明书摘要（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14:paraId="1DF59FBF" w14:textId="77777777" w:rsidR="00BA6C77" w:rsidRDefault="00737A0A">
            <w:pPr>
              <w:jc w:val="center"/>
            </w:pPr>
            <w:r>
              <w:rPr>
                <w:color w:val="000000"/>
                <w:sz w:val="24"/>
              </w:rPr>
              <w:t>中国证券报、上海证券报、证券时报</w:t>
            </w:r>
          </w:p>
        </w:tc>
        <w:tc>
          <w:tcPr>
            <w:tcW w:w="1629" w:type="dxa"/>
            <w:vAlign w:val="center"/>
          </w:tcPr>
          <w:p w14:paraId="72FE2419" w14:textId="77777777" w:rsidR="00BA6C77" w:rsidRDefault="00737A0A">
            <w:pPr>
              <w:jc w:val="center"/>
            </w:pPr>
            <w:r>
              <w:rPr>
                <w:color w:val="000000"/>
                <w:sz w:val="24"/>
              </w:rPr>
              <w:t>2017-09-09</w:t>
            </w:r>
          </w:p>
        </w:tc>
      </w:tr>
      <w:tr w:rsidR="00BA6C77" w14:paraId="299E582D" w14:textId="77777777">
        <w:tc>
          <w:tcPr>
            <w:tcW w:w="720" w:type="dxa"/>
            <w:vAlign w:val="center"/>
          </w:tcPr>
          <w:p w14:paraId="2E9D779F" w14:textId="77777777" w:rsidR="00BA6C77" w:rsidRDefault="00737A0A">
            <w:pPr>
              <w:jc w:val="center"/>
            </w:pPr>
            <w:r>
              <w:rPr>
                <w:color w:val="000000"/>
                <w:sz w:val="24"/>
              </w:rPr>
              <w:t>27</w:t>
            </w:r>
          </w:p>
        </w:tc>
        <w:tc>
          <w:tcPr>
            <w:tcW w:w="4320" w:type="dxa"/>
            <w:vAlign w:val="center"/>
          </w:tcPr>
          <w:p w14:paraId="6A02D771" w14:textId="77777777" w:rsidR="00BA6C77" w:rsidRDefault="00737A0A">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14:paraId="0A0FEB3D" w14:textId="77777777" w:rsidR="00BA6C77" w:rsidRDefault="00737A0A">
            <w:pPr>
              <w:jc w:val="center"/>
            </w:pPr>
            <w:r>
              <w:rPr>
                <w:color w:val="000000"/>
                <w:sz w:val="24"/>
              </w:rPr>
              <w:t>中国证券报、上海证券报、证券时报</w:t>
            </w:r>
          </w:p>
        </w:tc>
        <w:tc>
          <w:tcPr>
            <w:tcW w:w="1629" w:type="dxa"/>
            <w:vAlign w:val="center"/>
          </w:tcPr>
          <w:p w14:paraId="1FC026D4" w14:textId="77777777" w:rsidR="00BA6C77" w:rsidRDefault="00737A0A">
            <w:pPr>
              <w:jc w:val="center"/>
            </w:pPr>
            <w:r>
              <w:rPr>
                <w:color w:val="000000"/>
                <w:sz w:val="24"/>
              </w:rPr>
              <w:t>2017-09-15</w:t>
            </w:r>
          </w:p>
        </w:tc>
      </w:tr>
      <w:tr w:rsidR="00BA6C77" w14:paraId="46916D93" w14:textId="77777777">
        <w:tc>
          <w:tcPr>
            <w:tcW w:w="720" w:type="dxa"/>
            <w:vAlign w:val="center"/>
          </w:tcPr>
          <w:p w14:paraId="3AA982ED" w14:textId="77777777" w:rsidR="00BA6C77" w:rsidRDefault="00737A0A">
            <w:pPr>
              <w:jc w:val="center"/>
            </w:pPr>
            <w:r>
              <w:rPr>
                <w:color w:val="000000"/>
                <w:sz w:val="24"/>
              </w:rPr>
              <w:t>28</w:t>
            </w:r>
          </w:p>
        </w:tc>
        <w:tc>
          <w:tcPr>
            <w:tcW w:w="4320" w:type="dxa"/>
            <w:vAlign w:val="center"/>
          </w:tcPr>
          <w:p w14:paraId="14108A01" w14:textId="77777777" w:rsidR="00BA6C77" w:rsidRDefault="00737A0A">
            <w:pPr>
              <w:jc w:val="left"/>
            </w:pPr>
            <w:r>
              <w:rPr>
                <w:color w:val="000000"/>
                <w:sz w:val="24"/>
              </w:rPr>
              <w:t>交银施罗德基金管理有限公司关于旗下部分基金参加江苏江南农村商业银行股</w:t>
            </w:r>
            <w:r>
              <w:rPr>
                <w:color w:val="000000"/>
                <w:sz w:val="24"/>
              </w:rPr>
              <w:lastRenderedPageBreak/>
              <w:t>份有限公司基金前端申购（含定期定额投资业务）费率优惠活动的公告</w:t>
            </w:r>
          </w:p>
        </w:tc>
        <w:tc>
          <w:tcPr>
            <w:tcW w:w="2331" w:type="dxa"/>
            <w:vAlign w:val="center"/>
          </w:tcPr>
          <w:p w14:paraId="598AFBEA" w14:textId="77777777" w:rsidR="00BA6C77" w:rsidRDefault="00737A0A">
            <w:pPr>
              <w:jc w:val="center"/>
            </w:pPr>
            <w:r>
              <w:rPr>
                <w:color w:val="000000"/>
                <w:sz w:val="24"/>
              </w:rPr>
              <w:lastRenderedPageBreak/>
              <w:t>中国证券报、上海证券报、证券时报</w:t>
            </w:r>
          </w:p>
        </w:tc>
        <w:tc>
          <w:tcPr>
            <w:tcW w:w="1629" w:type="dxa"/>
            <w:vAlign w:val="center"/>
          </w:tcPr>
          <w:p w14:paraId="43EF18A6" w14:textId="77777777" w:rsidR="00BA6C77" w:rsidRDefault="00737A0A">
            <w:pPr>
              <w:jc w:val="center"/>
            </w:pPr>
            <w:r>
              <w:rPr>
                <w:color w:val="000000"/>
                <w:sz w:val="24"/>
              </w:rPr>
              <w:t>2017-09-22</w:t>
            </w:r>
          </w:p>
        </w:tc>
      </w:tr>
      <w:tr w:rsidR="00BA6C77" w14:paraId="3B9DDBF7" w14:textId="77777777">
        <w:tc>
          <w:tcPr>
            <w:tcW w:w="720" w:type="dxa"/>
            <w:vAlign w:val="center"/>
          </w:tcPr>
          <w:p w14:paraId="54256F00" w14:textId="77777777" w:rsidR="00BA6C77" w:rsidRDefault="00737A0A">
            <w:pPr>
              <w:jc w:val="center"/>
            </w:pPr>
            <w:r>
              <w:rPr>
                <w:color w:val="000000"/>
                <w:sz w:val="24"/>
              </w:rPr>
              <w:t>29</w:t>
            </w:r>
          </w:p>
        </w:tc>
        <w:tc>
          <w:tcPr>
            <w:tcW w:w="4320" w:type="dxa"/>
            <w:vAlign w:val="center"/>
          </w:tcPr>
          <w:p w14:paraId="3B204198" w14:textId="77777777" w:rsidR="00BA6C77" w:rsidRDefault="00737A0A">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14:paraId="5F8141F4" w14:textId="77777777" w:rsidR="00BA6C77" w:rsidRDefault="00737A0A">
            <w:pPr>
              <w:jc w:val="center"/>
            </w:pPr>
            <w:r>
              <w:rPr>
                <w:color w:val="000000"/>
                <w:sz w:val="24"/>
              </w:rPr>
              <w:t>中国证券报、上海证券报、证券时报</w:t>
            </w:r>
          </w:p>
        </w:tc>
        <w:tc>
          <w:tcPr>
            <w:tcW w:w="1629" w:type="dxa"/>
            <w:vAlign w:val="center"/>
          </w:tcPr>
          <w:p w14:paraId="7CCC1065" w14:textId="77777777" w:rsidR="00BA6C77" w:rsidRDefault="00737A0A">
            <w:pPr>
              <w:jc w:val="center"/>
            </w:pPr>
            <w:r>
              <w:rPr>
                <w:color w:val="000000"/>
                <w:sz w:val="24"/>
              </w:rPr>
              <w:t>2017-10-13</w:t>
            </w:r>
          </w:p>
        </w:tc>
      </w:tr>
      <w:tr w:rsidR="00BA6C77" w14:paraId="4600DD02" w14:textId="77777777">
        <w:tc>
          <w:tcPr>
            <w:tcW w:w="720" w:type="dxa"/>
            <w:vAlign w:val="center"/>
          </w:tcPr>
          <w:p w14:paraId="320C7483" w14:textId="77777777" w:rsidR="00BA6C77" w:rsidRDefault="00737A0A">
            <w:pPr>
              <w:jc w:val="center"/>
            </w:pPr>
            <w:r>
              <w:rPr>
                <w:color w:val="000000"/>
                <w:sz w:val="24"/>
              </w:rPr>
              <w:t>30</w:t>
            </w:r>
          </w:p>
        </w:tc>
        <w:tc>
          <w:tcPr>
            <w:tcW w:w="4320" w:type="dxa"/>
            <w:vAlign w:val="center"/>
          </w:tcPr>
          <w:p w14:paraId="22DEA101" w14:textId="77777777" w:rsidR="00BA6C77" w:rsidRDefault="00737A0A">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14:paraId="51D36DEB" w14:textId="77777777" w:rsidR="00BA6C77" w:rsidRDefault="00737A0A">
            <w:pPr>
              <w:jc w:val="center"/>
            </w:pPr>
            <w:r>
              <w:rPr>
                <w:color w:val="000000"/>
                <w:sz w:val="24"/>
              </w:rPr>
              <w:t>中国证券报、上海证券报、证券时报</w:t>
            </w:r>
          </w:p>
        </w:tc>
        <w:tc>
          <w:tcPr>
            <w:tcW w:w="1629" w:type="dxa"/>
            <w:vAlign w:val="center"/>
          </w:tcPr>
          <w:p w14:paraId="372C9FF2" w14:textId="77777777" w:rsidR="00BA6C77" w:rsidRDefault="00737A0A">
            <w:pPr>
              <w:jc w:val="center"/>
            </w:pPr>
            <w:r>
              <w:rPr>
                <w:color w:val="000000"/>
                <w:sz w:val="24"/>
              </w:rPr>
              <w:t>2017-10-20</w:t>
            </w:r>
          </w:p>
        </w:tc>
      </w:tr>
      <w:tr w:rsidR="00BA6C77" w14:paraId="716EB25B" w14:textId="77777777">
        <w:tc>
          <w:tcPr>
            <w:tcW w:w="720" w:type="dxa"/>
            <w:vAlign w:val="center"/>
          </w:tcPr>
          <w:p w14:paraId="2A2B6441" w14:textId="77777777" w:rsidR="00BA6C77" w:rsidRDefault="00737A0A">
            <w:pPr>
              <w:jc w:val="center"/>
            </w:pPr>
            <w:r>
              <w:rPr>
                <w:color w:val="000000"/>
                <w:sz w:val="24"/>
              </w:rPr>
              <w:t>31</w:t>
            </w:r>
          </w:p>
        </w:tc>
        <w:tc>
          <w:tcPr>
            <w:tcW w:w="4320" w:type="dxa"/>
            <w:vAlign w:val="center"/>
          </w:tcPr>
          <w:p w14:paraId="5DB1D2E0" w14:textId="77777777" w:rsidR="00BA6C77" w:rsidRDefault="00737A0A">
            <w:pPr>
              <w:jc w:val="left"/>
            </w:pPr>
            <w:r>
              <w:rPr>
                <w:color w:val="000000"/>
                <w:sz w:val="24"/>
              </w:rPr>
              <w:t>交银施罗德信用添利债券证券投资基金（</w:t>
            </w:r>
            <w:r>
              <w:rPr>
                <w:color w:val="000000"/>
                <w:sz w:val="24"/>
              </w:rPr>
              <w:t>LOF</w:t>
            </w:r>
            <w:r>
              <w:rPr>
                <w:color w:val="000000"/>
                <w:sz w:val="24"/>
              </w:rPr>
              <w:t>）</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09F3BD3C" w14:textId="77777777" w:rsidR="00BA6C77" w:rsidRDefault="00737A0A">
            <w:pPr>
              <w:jc w:val="center"/>
            </w:pPr>
            <w:r>
              <w:rPr>
                <w:color w:val="000000"/>
                <w:sz w:val="24"/>
              </w:rPr>
              <w:t>中国证券报、上海证券报、证券时报</w:t>
            </w:r>
          </w:p>
        </w:tc>
        <w:tc>
          <w:tcPr>
            <w:tcW w:w="1629" w:type="dxa"/>
            <w:vAlign w:val="center"/>
          </w:tcPr>
          <w:p w14:paraId="66AF62D0" w14:textId="77777777" w:rsidR="00BA6C77" w:rsidRDefault="00737A0A">
            <w:pPr>
              <w:jc w:val="center"/>
            </w:pPr>
            <w:r>
              <w:rPr>
                <w:color w:val="000000"/>
                <w:sz w:val="24"/>
              </w:rPr>
              <w:t>2017-10-25</w:t>
            </w:r>
          </w:p>
        </w:tc>
      </w:tr>
      <w:tr w:rsidR="00BA6C77" w14:paraId="2D395AB6" w14:textId="77777777">
        <w:tc>
          <w:tcPr>
            <w:tcW w:w="720" w:type="dxa"/>
            <w:vAlign w:val="center"/>
          </w:tcPr>
          <w:p w14:paraId="3EBD435F" w14:textId="77777777" w:rsidR="00BA6C77" w:rsidRDefault="00737A0A">
            <w:pPr>
              <w:jc w:val="center"/>
            </w:pPr>
            <w:r>
              <w:rPr>
                <w:color w:val="000000"/>
                <w:sz w:val="24"/>
              </w:rPr>
              <w:t>32</w:t>
            </w:r>
          </w:p>
        </w:tc>
        <w:tc>
          <w:tcPr>
            <w:tcW w:w="4320" w:type="dxa"/>
            <w:vAlign w:val="center"/>
          </w:tcPr>
          <w:p w14:paraId="7DCE6627" w14:textId="77777777" w:rsidR="00BA6C77" w:rsidRDefault="00737A0A">
            <w:pPr>
              <w:jc w:val="left"/>
            </w:pPr>
            <w:r>
              <w:rPr>
                <w:color w:val="000000"/>
                <w:sz w:val="24"/>
              </w:rPr>
              <w:t>交银施罗德基金管理有限公司关于旗下部分基金参加上海基</w:t>
            </w:r>
            <w:proofErr w:type="gramStart"/>
            <w:r>
              <w:rPr>
                <w:color w:val="000000"/>
                <w:sz w:val="24"/>
              </w:rPr>
              <w:t>煜</w:t>
            </w:r>
            <w:proofErr w:type="gramEnd"/>
            <w:r>
              <w:rPr>
                <w:color w:val="000000"/>
                <w:sz w:val="24"/>
              </w:rPr>
              <w:t>基金销售有限公司基金前端申购费率优惠活动的公告</w:t>
            </w:r>
          </w:p>
        </w:tc>
        <w:tc>
          <w:tcPr>
            <w:tcW w:w="2331" w:type="dxa"/>
            <w:vAlign w:val="center"/>
          </w:tcPr>
          <w:p w14:paraId="7231F3C8" w14:textId="77777777" w:rsidR="00BA6C77" w:rsidRDefault="00737A0A">
            <w:pPr>
              <w:jc w:val="center"/>
            </w:pPr>
            <w:r>
              <w:rPr>
                <w:color w:val="000000"/>
                <w:sz w:val="24"/>
              </w:rPr>
              <w:t>中国证券报、上海证券报、证券时报</w:t>
            </w:r>
          </w:p>
        </w:tc>
        <w:tc>
          <w:tcPr>
            <w:tcW w:w="1629" w:type="dxa"/>
            <w:vAlign w:val="center"/>
          </w:tcPr>
          <w:p w14:paraId="01622530" w14:textId="77777777" w:rsidR="00BA6C77" w:rsidRDefault="00737A0A">
            <w:pPr>
              <w:jc w:val="center"/>
            </w:pPr>
            <w:r>
              <w:rPr>
                <w:color w:val="000000"/>
                <w:sz w:val="24"/>
              </w:rPr>
              <w:t>2017-11-22</w:t>
            </w:r>
          </w:p>
        </w:tc>
      </w:tr>
      <w:tr w:rsidR="00BA6C77" w14:paraId="7965B7D6" w14:textId="77777777">
        <w:tc>
          <w:tcPr>
            <w:tcW w:w="720" w:type="dxa"/>
            <w:vAlign w:val="center"/>
          </w:tcPr>
          <w:p w14:paraId="0C59BB68" w14:textId="77777777" w:rsidR="00BA6C77" w:rsidRDefault="00737A0A">
            <w:pPr>
              <w:jc w:val="center"/>
            </w:pPr>
            <w:r>
              <w:rPr>
                <w:color w:val="000000"/>
                <w:sz w:val="24"/>
              </w:rPr>
              <w:t>33</w:t>
            </w:r>
          </w:p>
        </w:tc>
        <w:tc>
          <w:tcPr>
            <w:tcW w:w="4320" w:type="dxa"/>
            <w:vAlign w:val="center"/>
          </w:tcPr>
          <w:p w14:paraId="6977481A" w14:textId="77777777" w:rsidR="00BA6C77" w:rsidRDefault="00737A0A">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14:paraId="2016024C" w14:textId="77777777" w:rsidR="00BA6C77" w:rsidRDefault="00737A0A">
            <w:pPr>
              <w:jc w:val="center"/>
            </w:pPr>
            <w:r>
              <w:rPr>
                <w:color w:val="000000"/>
                <w:sz w:val="24"/>
              </w:rPr>
              <w:t>中国证券报、上海证券报、证券时报</w:t>
            </w:r>
          </w:p>
        </w:tc>
        <w:tc>
          <w:tcPr>
            <w:tcW w:w="1629" w:type="dxa"/>
            <w:vAlign w:val="center"/>
          </w:tcPr>
          <w:p w14:paraId="0762EE89" w14:textId="77777777" w:rsidR="00BA6C77" w:rsidRDefault="00737A0A">
            <w:pPr>
              <w:jc w:val="center"/>
            </w:pPr>
            <w:r>
              <w:rPr>
                <w:color w:val="000000"/>
                <w:sz w:val="24"/>
              </w:rPr>
              <w:t>2017-11-29</w:t>
            </w:r>
          </w:p>
        </w:tc>
      </w:tr>
      <w:tr w:rsidR="00BA6C77" w14:paraId="503CF080" w14:textId="77777777">
        <w:tc>
          <w:tcPr>
            <w:tcW w:w="720" w:type="dxa"/>
            <w:vAlign w:val="center"/>
          </w:tcPr>
          <w:p w14:paraId="4E4A842D" w14:textId="77777777" w:rsidR="00BA6C77" w:rsidRDefault="00737A0A">
            <w:pPr>
              <w:jc w:val="center"/>
            </w:pPr>
            <w:r>
              <w:rPr>
                <w:color w:val="000000"/>
                <w:sz w:val="24"/>
              </w:rPr>
              <w:t>34</w:t>
            </w:r>
          </w:p>
        </w:tc>
        <w:tc>
          <w:tcPr>
            <w:tcW w:w="4320" w:type="dxa"/>
            <w:vAlign w:val="center"/>
          </w:tcPr>
          <w:p w14:paraId="1BBDA0DF" w14:textId="77777777" w:rsidR="00BA6C77" w:rsidRDefault="00737A0A">
            <w:pPr>
              <w:jc w:val="left"/>
            </w:pPr>
            <w:r>
              <w:rPr>
                <w:color w:val="000000"/>
                <w:sz w:val="24"/>
              </w:rPr>
              <w:t>交银施罗德基金管理有限公司关于旗下部分基金参与中信银行股份有限公司基金智能投资组合申购（含定期定额投资）费率优惠的公告</w:t>
            </w:r>
          </w:p>
        </w:tc>
        <w:tc>
          <w:tcPr>
            <w:tcW w:w="2331" w:type="dxa"/>
            <w:vAlign w:val="center"/>
          </w:tcPr>
          <w:p w14:paraId="54D13B6A" w14:textId="77777777" w:rsidR="00BA6C77" w:rsidRDefault="00737A0A">
            <w:pPr>
              <w:jc w:val="center"/>
            </w:pPr>
            <w:r>
              <w:rPr>
                <w:color w:val="000000"/>
                <w:sz w:val="24"/>
              </w:rPr>
              <w:t>中国证券报、上海证券报、证券时报</w:t>
            </w:r>
          </w:p>
        </w:tc>
        <w:tc>
          <w:tcPr>
            <w:tcW w:w="1629" w:type="dxa"/>
            <w:vAlign w:val="center"/>
          </w:tcPr>
          <w:p w14:paraId="79E13862" w14:textId="77777777" w:rsidR="00BA6C77" w:rsidRDefault="00737A0A">
            <w:pPr>
              <w:jc w:val="center"/>
            </w:pPr>
            <w:r>
              <w:rPr>
                <w:color w:val="000000"/>
                <w:sz w:val="24"/>
              </w:rPr>
              <w:t>2017-11-30</w:t>
            </w:r>
          </w:p>
        </w:tc>
      </w:tr>
      <w:tr w:rsidR="00BA6C77" w14:paraId="1F602ED1" w14:textId="77777777">
        <w:tc>
          <w:tcPr>
            <w:tcW w:w="720" w:type="dxa"/>
            <w:vAlign w:val="center"/>
          </w:tcPr>
          <w:p w14:paraId="4CE343BA" w14:textId="77777777" w:rsidR="00BA6C77" w:rsidRDefault="00737A0A">
            <w:pPr>
              <w:jc w:val="center"/>
            </w:pPr>
            <w:r>
              <w:rPr>
                <w:color w:val="000000"/>
                <w:sz w:val="24"/>
              </w:rPr>
              <w:t>35</w:t>
            </w:r>
          </w:p>
        </w:tc>
        <w:tc>
          <w:tcPr>
            <w:tcW w:w="4320" w:type="dxa"/>
            <w:vAlign w:val="center"/>
          </w:tcPr>
          <w:p w14:paraId="45AA1F9F" w14:textId="77777777" w:rsidR="00BA6C77" w:rsidRDefault="00737A0A">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14:paraId="2A8BE391" w14:textId="77777777" w:rsidR="00BA6C77" w:rsidRDefault="00737A0A">
            <w:pPr>
              <w:jc w:val="center"/>
            </w:pPr>
            <w:r>
              <w:rPr>
                <w:color w:val="000000"/>
                <w:sz w:val="24"/>
              </w:rPr>
              <w:t>中国证券报、上海证券报、证券时报</w:t>
            </w:r>
          </w:p>
        </w:tc>
        <w:tc>
          <w:tcPr>
            <w:tcW w:w="1629" w:type="dxa"/>
            <w:vAlign w:val="center"/>
          </w:tcPr>
          <w:p w14:paraId="53A5EC1E" w14:textId="77777777" w:rsidR="00BA6C77" w:rsidRDefault="00737A0A">
            <w:pPr>
              <w:jc w:val="center"/>
            </w:pPr>
            <w:r>
              <w:rPr>
                <w:color w:val="000000"/>
                <w:sz w:val="24"/>
              </w:rPr>
              <w:t>2017-12-14</w:t>
            </w:r>
          </w:p>
        </w:tc>
      </w:tr>
      <w:tr w:rsidR="00BA6C77" w14:paraId="7902E77E" w14:textId="77777777">
        <w:tc>
          <w:tcPr>
            <w:tcW w:w="720" w:type="dxa"/>
            <w:vAlign w:val="center"/>
          </w:tcPr>
          <w:p w14:paraId="47F0BB54" w14:textId="77777777" w:rsidR="00BA6C77" w:rsidRDefault="00737A0A">
            <w:pPr>
              <w:jc w:val="center"/>
            </w:pPr>
            <w:r>
              <w:rPr>
                <w:color w:val="000000"/>
                <w:sz w:val="24"/>
              </w:rPr>
              <w:t>36</w:t>
            </w:r>
          </w:p>
        </w:tc>
        <w:tc>
          <w:tcPr>
            <w:tcW w:w="4320" w:type="dxa"/>
            <w:vAlign w:val="center"/>
          </w:tcPr>
          <w:p w14:paraId="794F5037" w14:textId="77777777" w:rsidR="00BA6C77" w:rsidRDefault="00737A0A">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14:paraId="72C551DA" w14:textId="77777777" w:rsidR="00BA6C77" w:rsidRDefault="00737A0A">
            <w:pPr>
              <w:jc w:val="center"/>
            </w:pPr>
            <w:r>
              <w:rPr>
                <w:color w:val="000000"/>
                <w:sz w:val="24"/>
              </w:rPr>
              <w:t>中国证券报、上海证券报、证券时报</w:t>
            </w:r>
          </w:p>
        </w:tc>
        <w:tc>
          <w:tcPr>
            <w:tcW w:w="1629" w:type="dxa"/>
            <w:vAlign w:val="center"/>
          </w:tcPr>
          <w:p w14:paraId="16E20C69" w14:textId="77777777" w:rsidR="00BA6C77" w:rsidRDefault="00737A0A">
            <w:pPr>
              <w:jc w:val="center"/>
            </w:pPr>
            <w:r>
              <w:rPr>
                <w:color w:val="000000"/>
                <w:sz w:val="24"/>
              </w:rPr>
              <w:t>2017-12-22</w:t>
            </w:r>
          </w:p>
        </w:tc>
      </w:tr>
      <w:tr w:rsidR="00BA6C77" w14:paraId="61057ED8" w14:textId="77777777">
        <w:tc>
          <w:tcPr>
            <w:tcW w:w="720" w:type="dxa"/>
            <w:vAlign w:val="center"/>
          </w:tcPr>
          <w:p w14:paraId="7F77B452" w14:textId="77777777" w:rsidR="00BA6C77" w:rsidRDefault="00737A0A">
            <w:pPr>
              <w:jc w:val="center"/>
            </w:pPr>
            <w:r>
              <w:rPr>
                <w:color w:val="000000"/>
                <w:sz w:val="24"/>
              </w:rPr>
              <w:t>37</w:t>
            </w:r>
          </w:p>
        </w:tc>
        <w:tc>
          <w:tcPr>
            <w:tcW w:w="4320" w:type="dxa"/>
            <w:vAlign w:val="center"/>
          </w:tcPr>
          <w:p w14:paraId="2E4DAF31" w14:textId="77777777" w:rsidR="00BA6C77" w:rsidRDefault="00737A0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546B8F3" w14:textId="77777777" w:rsidR="00BA6C77" w:rsidRDefault="00737A0A">
            <w:pPr>
              <w:jc w:val="center"/>
            </w:pPr>
            <w:r>
              <w:rPr>
                <w:color w:val="000000"/>
                <w:sz w:val="24"/>
              </w:rPr>
              <w:t>中国证券报、上海证券报、证券时报</w:t>
            </w:r>
          </w:p>
        </w:tc>
        <w:tc>
          <w:tcPr>
            <w:tcW w:w="1629" w:type="dxa"/>
            <w:vAlign w:val="center"/>
          </w:tcPr>
          <w:p w14:paraId="35322D6D" w14:textId="77777777" w:rsidR="00BA6C77" w:rsidRDefault="00737A0A">
            <w:pPr>
              <w:jc w:val="center"/>
            </w:pPr>
            <w:r>
              <w:rPr>
                <w:color w:val="000000"/>
                <w:sz w:val="24"/>
              </w:rPr>
              <w:t>2017-12-30</w:t>
            </w:r>
          </w:p>
        </w:tc>
      </w:tr>
    </w:tbl>
    <w:p w14:paraId="2AE012EA" w14:textId="77777777" w:rsidR="00FC41BE" w:rsidRPr="00D754A9" w:rsidRDefault="00FC41BE" w:rsidP="00D754A9">
      <w:pPr>
        <w:tabs>
          <w:tab w:val="left" w:pos="426"/>
        </w:tabs>
        <w:spacing w:before="29" w:line="288" w:lineRule="auto"/>
        <w:jc w:val="left"/>
        <w:rPr>
          <w:kern w:val="0"/>
          <w:sz w:val="24"/>
        </w:rPr>
      </w:pPr>
    </w:p>
    <w:p w14:paraId="71426ACE" w14:textId="77777777" w:rsidR="00C557DF" w:rsidRPr="00723729" w:rsidRDefault="00C557DF" w:rsidP="00EF0744">
      <w:pPr>
        <w:pStyle w:val="1"/>
        <w:keepNext/>
        <w:keepLines/>
        <w:widowControl w:val="0"/>
        <w:spacing w:beforeLines="100" w:before="312" w:afterLines="100" w:after="312" w:line="360" w:lineRule="auto"/>
        <w:jc w:val="center"/>
        <w:rPr>
          <w:rFonts w:eastAsiaTheme="minorEastAsia"/>
          <w:b/>
          <w:bCs/>
          <w:sz w:val="21"/>
          <w:szCs w:val="21"/>
          <w:lang w:val="en-US"/>
        </w:rPr>
      </w:pPr>
      <w:bookmarkStart w:id="294" w:name="_Toc374532345"/>
      <w:bookmarkStart w:id="295" w:name="_Toc509780329"/>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94"/>
      <w:bookmarkEnd w:id="295"/>
    </w:p>
    <w:p w14:paraId="1C084BD6" w14:textId="77777777"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14:paraId="24A87870" w14:textId="77777777" w:rsidTr="008F3A25">
        <w:tc>
          <w:tcPr>
            <w:tcW w:w="993" w:type="dxa"/>
            <w:vMerge w:val="restart"/>
            <w:vAlign w:val="center"/>
          </w:tcPr>
          <w:p w14:paraId="055212E8" w14:textId="77777777"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w:t>
            </w:r>
            <w:r w:rsidRPr="004F0662">
              <w:rPr>
                <w:rFonts w:ascii="宋体" w:hAnsi="宋体" w:hint="eastAsia"/>
                <w:color w:val="000000"/>
                <w:kern w:val="0"/>
                <w:szCs w:val="21"/>
              </w:rPr>
              <w:lastRenderedPageBreak/>
              <w:t>类别</w:t>
            </w:r>
            <w:r w:rsidRPr="004F0662">
              <w:rPr>
                <w:rFonts w:ascii="宋体" w:hAnsi="宋体"/>
                <w:color w:val="000000"/>
                <w:kern w:val="0"/>
                <w:szCs w:val="21"/>
              </w:rPr>
              <w:t xml:space="preserve">  </w:t>
            </w:r>
          </w:p>
        </w:tc>
        <w:tc>
          <w:tcPr>
            <w:tcW w:w="5670" w:type="dxa"/>
            <w:gridSpan w:val="5"/>
            <w:vAlign w:val="center"/>
          </w:tcPr>
          <w:p w14:paraId="38AC10AB" w14:textId="77777777"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报告期内持有基金份额变化情况</w:t>
            </w:r>
          </w:p>
        </w:tc>
        <w:tc>
          <w:tcPr>
            <w:tcW w:w="2549" w:type="dxa"/>
            <w:gridSpan w:val="2"/>
            <w:vAlign w:val="center"/>
          </w:tcPr>
          <w:p w14:paraId="3C08476A" w14:textId="77777777"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14:paraId="5FA5D0FC" w14:textId="77777777" w:rsidTr="008F3A25">
        <w:tc>
          <w:tcPr>
            <w:tcW w:w="993" w:type="dxa"/>
            <w:vMerge/>
            <w:vAlign w:val="center"/>
          </w:tcPr>
          <w:p w14:paraId="6E212CBD" w14:textId="77777777" w:rsidR="00C557DF" w:rsidRPr="004F0662" w:rsidRDefault="00C557DF" w:rsidP="008F3A25">
            <w:pPr>
              <w:autoSpaceDE w:val="0"/>
              <w:autoSpaceDN w:val="0"/>
              <w:adjustRightInd w:val="0"/>
              <w:jc w:val="center"/>
              <w:rPr>
                <w:rFonts w:ascii="宋体" w:hAnsi="宋体"/>
                <w:b/>
                <w:bCs/>
                <w:color w:val="000000"/>
                <w:kern w:val="0"/>
                <w:szCs w:val="21"/>
              </w:rPr>
            </w:pPr>
          </w:p>
        </w:tc>
        <w:tc>
          <w:tcPr>
            <w:tcW w:w="992" w:type="dxa"/>
            <w:vAlign w:val="center"/>
          </w:tcPr>
          <w:p w14:paraId="09BE3684" w14:textId="77777777"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613E1023" w14:textId="77777777"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24FDF2AC" w14:textId="77777777"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3D536FCD" w14:textId="77777777"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44F4D19B" w14:textId="77777777"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7F1A01BE" w14:textId="77777777"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23C1DF72" w14:textId="77777777"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A6C77" w14:paraId="3EE18010" w14:textId="77777777">
        <w:tc>
          <w:tcPr>
            <w:tcW w:w="993" w:type="dxa"/>
          </w:tcPr>
          <w:p w14:paraId="774F32B4" w14:textId="77777777" w:rsidR="00BA6C77" w:rsidRDefault="00BA6C77"/>
          <w:p w14:paraId="34591775" w14:textId="77777777" w:rsidR="00BA6C77" w:rsidRDefault="00737A0A">
            <w:r>
              <w:rPr>
                <w:rFonts w:ascii="宋体" w:hAnsi="宋体" w:hint="eastAsia"/>
                <w:bCs/>
                <w:color w:val="000000"/>
                <w:kern w:val="0"/>
                <w:szCs w:val="21"/>
              </w:rPr>
              <w:t>机构</w:t>
            </w:r>
          </w:p>
        </w:tc>
        <w:tc>
          <w:tcPr>
            <w:tcW w:w="992" w:type="dxa"/>
            <w:vAlign w:val="center"/>
          </w:tcPr>
          <w:p w14:paraId="58E5A4EA" w14:textId="77777777" w:rsidR="00BA6C77" w:rsidRDefault="00737A0A">
            <w:pPr>
              <w:jc w:val="center"/>
            </w:pPr>
            <w:r>
              <w:rPr>
                <w:rFonts w:ascii="宋体" w:hAnsi="宋体"/>
                <w:color w:val="000000"/>
                <w:kern w:val="0"/>
                <w:szCs w:val="21"/>
              </w:rPr>
              <w:t>1</w:t>
            </w:r>
          </w:p>
        </w:tc>
        <w:tc>
          <w:tcPr>
            <w:tcW w:w="1843" w:type="dxa"/>
            <w:vAlign w:val="center"/>
          </w:tcPr>
          <w:p w14:paraId="7CF494CC" w14:textId="77777777" w:rsidR="00BA6C77" w:rsidRDefault="00737A0A">
            <w:pPr>
              <w:jc w:val="center"/>
            </w:pPr>
            <w:r>
              <w:rPr>
                <w:rFonts w:ascii="宋体" w:hAnsi="宋体"/>
                <w:color w:val="000000"/>
                <w:kern w:val="0"/>
                <w:szCs w:val="21"/>
              </w:rPr>
              <w:t>2017/1/1-2017/12/31</w:t>
            </w:r>
          </w:p>
        </w:tc>
        <w:tc>
          <w:tcPr>
            <w:tcW w:w="851" w:type="dxa"/>
            <w:vAlign w:val="center"/>
          </w:tcPr>
          <w:p w14:paraId="4DFD569C" w14:textId="77777777" w:rsidR="00BA6C77" w:rsidRDefault="00737A0A">
            <w:pPr>
              <w:jc w:val="center"/>
            </w:pPr>
            <w:r>
              <w:rPr>
                <w:rFonts w:ascii="宋体" w:hAnsi="宋体"/>
                <w:color w:val="000000"/>
                <w:kern w:val="0"/>
                <w:szCs w:val="21"/>
              </w:rPr>
              <w:t>73,528,676.47</w:t>
            </w:r>
          </w:p>
        </w:tc>
        <w:tc>
          <w:tcPr>
            <w:tcW w:w="850" w:type="dxa"/>
            <w:vAlign w:val="center"/>
          </w:tcPr>
          <w:p w14:paraId="0AF08C4C" w14:textId="77777777" w:rsidR="00BA6C77" w:rsidRDefault="00737A0A">
            <w:pPr>
              <w:jc w:val="center"/>
            </w:pPr>
            <w:r>
              <w:rPr>
                <w:rFonts w:ascii="宋体" w:hAnsi="宋体"/>
                <w:color w:val="000000"/>
                <w:kern w:val="0"/>
                <w:szCs w:val="21"/>
              </w:rPr>
              <w:t>-</w:t>
            </w:r>
          </w:p>
        </w:tc>
        <w:tc>
          <w:tcPr>
            <w:tcW w:w="1134" w:type="dxa"/>
            <w:vAlign w:val="center"/>
          </w:tcPr>
          <w:p w14:paraId="4942E91F" w14:textId="77777777" w:rsidR="00BA6C77" w:rsidRDefault="00737A0A">
            <w:pPr>
              <w:jc w:val="center"/>
            </w:pPr>
            <w:r>
              <w:rPr>
                <w:rFonts w:ascii="宋体" w:hAnsi="宋体"/>
                <w:color w:val="000000"/>
                <w:kern w:val="0"/>
                <w:szCs w:val="21"/>
              </w:rPr>
              <w:t>-</w:t>
            </w:r>
          </w:p>
        </w:tc>
        <w:tc>
          <w:tcPr>
            <w:tcW w:w="1419" w:type="dxa"/>
            <w:vAlign w:val="center"/>
          </w:tcPr>
          <w:p w14:paraId="26F615DE" w14:textId="77777777" w:rsidR="00BA6C77" w:rsidRDefault="00737A0A">
            <w:pPr>
              <w:jc w:val="center"/>
            </w:pPr>
            <w:r>
              <w:rPr>
                <w:rFonts w:ascii="宋体" w:hAnsi="宋体"/>
                <w:color w:val="000000"/>
                <w:kern w:val="0"/>
                <w:szCs w:val="21"/>
              </w:rPr>
              <w:t>73,528,676.47</w:t>
            </w:r>
          </w:p>
        </w:tc>
        <w:tc>
          <w:tcPr>
            <w:tcW w:w="1130" w:type="dxa"/>
            <w:vAlign w:val="center"/>
          </w:tcPr>
          <w:p w14:paraId="49B1A3B0" w14:textId="77777777" w:rsidR="00BA6C77" w:rsidRDefault="00737A0A">
            <w:pPr>
              <w:jc w:val="center"/>
            </w:pPr>
            <w:r>
              <w:rPr>
                <w:rFonts w:ascii="宋体" w:hAnsi="宋体"/>
                <w:color w:val="000000"/>
                <w:kern w:val="0"/>
                <w:szCs w:val="21"/>
              </w:rPr>
              <w:t>49.65%</w:t>
            </w:r>
          </w:p>
        </w:tc>
      </w:tr>
      <w:tr w:rsidR="00C557DF" w:rsidRPr="004F0662" w14:paraId="0CAE65D2" w14:textId="77777777" w:rsidTr="008F3A25">
        <w:tc>
          <w:tcPr>
            <w:tcW w:w="9212" w:type="dxa"/>
            <w:gridSpan w:val="8"/>
            <w:vAlign w:val="center"/>
          </w:tcPr>
          <w:p w14:paraId="6BFAB994" w14:textId="77777777" w:rsidR="00C557DF" w:rsidRPr="004F0662" w:rsidRDefault="00C557DF"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14:paraId="174FF150" w14:textId="77777777" w:rsidTr="008F3A25">
        <w:tc>
          <w:tcPr>
            <w:tcW w:w="9212" w:type="dxa"/>
            <w:gridSpan w:val="8"/>
            <w:vAlign w:val="center"/>
          </w:tcPr>
          <w:p w14:paraId="1984D0EE" w14:textId="77777777" w:rsidR="00C557DF" w:rsidRPr="004F0662" w:rsidRDefault="00C557DF"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70E93C09" w14:textId="77777777"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96" w:name="_Toc225500055"/>
      <w:bookmarkStart w:id="297" w:name="_Toc361324903"/>
      <w:bookmarkStart w:id="298" w:name="_Toc50978033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96"/>
      <w:bookmarkEnd w:id="297"/>
      <w:bookmarkEnd w:id="298"/>
    </w:p>
    <w:p w14:paraId="3EB12B64" w14:textId="77777777" w:rsidR="00A8283B" w:rsidRPr="00A8283B" w:rsidRDefault="00A8283B" w:rsidP="00A8283B">
      <w:pPr>
        <w:rPr>
          <w:lang w:val="en-GB"/>
        </w:rPr>
      </w:pPr>
    </w:p>
    <w:p w14:paraId="2DDA7A90" w14:textId="77777777" w:rsidR="001A59F9" w:rsidRPr="00761CD0" w:rsidRDefault="001A59F9" w:rsidP="00761CD0">
      <w:pPr>
        <w:pStyle w:val="20"/>
        <w:spacing w:before="29" w:after="0" w:line="288" w:lineRule="auto"/>
        <w:rPr>
          <w:rFonts w:ascii="Times New Roman" w:hAnsi="Times New Roman"/>
          <w:kern w:val="0"/>
          <w:szCs w:val="24"/>
        </w:rPr>
      </w:pPr>
      <w:bookmarkStart w:id="299" w:name="_Toc361324904"/>
      <w:bookmarkStart w:id="300" w:name="_Toc50978033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9"/>
      <w:bookmarkEnd w:id="300"/>
    </w:p>
    <w:p w14:paraId="319CBAFC" w14:textId="77777777" w:rsidR="00BA6C77" w:rsidRDefault="00737A0A">
      <w:pPr>
        <w:spacing w:before="29" w:line="288" w:lineRule="auto"/>
        <w:rPr>
          <w:color w:val="000000"/>
          <w:sz w:val="24"/>
        </w:rPr>
      </w:pPr>
      <w:r>
        <w:rPr>
          <w:color w:val="000000"/>
          <w:sz w:val="24"/>
        </w:rPr>
        <w:t>1</w:t>
      </w:r>
      <w:r>
        <w:rPr>
          <w:color w:val="000000"/>
          <w:sz w:val="24"/>
        </w:rPr>
        <w:t>、中国证监会核准交银施罗德信用添利债券证券投资基金募集的文件；</w:t>
      </w:r>
      <w:r>
        <w:rPr>
          <w:color w:val="000000"/>
          <w:sz w:val="24"/>
        </w:rPr>
        <w:t xml:space="preserve"> </w:t>
      </w:r>
    </w:p>
    <w:p w14:paraId="64BE12C3" w14:textId="77777777" w:rsidR="00BA6C77" w:rsidRDefault="00737A0A">
      <w:pPr>
        <w:spacing w:before="29" w:line="288" w:lineRule="auto"/>
        <w:rPr>
          <w:color w:val="000000"/>
          <w:sz w:val="24"/>
        </w:rPr>
      </w:pPr>
      <w:r>
        <w:rPr>
          <w:color w:val="000000"/>
          <w:sz w:val="24"/>
        </w:rPr>
        <w:t>2</w:t>
      </w:r>
      <w:r>
        <w:rPr>
          <w:color w:val="000000"/>
          <w:sz w:val="24"/>
        </w:rPr>
        <w:t>、《交银施罗德信用添利债券证券投资基金基金合同》；</w:t>
      </w:r>
    </w:p>
    <w:p w14:paraId="6AE2AC09" w14:textId="77777777" w:rsidR="00BA6C77" w:rsidRDefault="00737A0A">
      <w:pPr>
        <w:spacing w:before="29" w:line="288" w:lineRule="auto"/>
        <w:rPr>
          <w:color w:val="000000"/>
          <w:sz w:val="24"/>
        </w:rPr>
      </w:pPr>
      <w:r>
        <w:rPr>
          <w:color w:val="000000"/>
          <w:sz w:val="24"/>
        </w:rPr>
        <w:t>3</w:t>
      </w:r>
      <w:r>
        <w:rPr>
          <w:color w:val="000000"/>
          <w:sz w:val="24"/>
        </w:rPr>
        <w:t>、《交银施罗德信用添利债券证券投资基金招募说明书》；</w:t>
      </w:r>
      <w:r>
        <w:rPr>
          <w:color w:val="000000"/>
          <w:sz w:val="24"/>
        </w:rPr>
        <w:t xml:space="preserve"> </w:t>
      </w:r>
    </w:p>
    <w:p w14:paraId="14EED660" w14:textId="77777777" w:rsidR="00BA6C77" w:rsidRDefault="00737A0A">
      <w:pPr>
        <w:spacing w:before="29" w:line="288" w:lineRule="auto"/>
        <w:rPr>
          <w:color w:val="000000"/>
          <w:sz w:val="24"/>
        </w:rPr>
      </w:pPr>
      <w:r>
        <w:rPr>
          <w:color w:val="000000"/>
          <w:sz w:val="24"/>
        </w:rPr>
        <w:t>4</w:t>
      </w:r>
      <w:r>
        <w:rPr>
          <w:color w:val="000000"/>
          <w:sz w:val="24"/>
        </w:rPr>
        <w:t>、《交银施罗德信用添利债券证券投资基金托管协议》；</w:t>
      </w:r>
      <w:r>
        <w:rPr>
          <w:color w:val="000000"/>
          <w:sz w:val="24"/>
        </w:rPr>
        <w:t xml:space="preserve"> </w:t>
      </w:r>
    </w:p>
    <w:p w14:paraId="29A2D327" w14:textId="77777777" w:rsidR="00BA6C77" w:rsidRDefault="00737A0A">
      <w:pPr>
        <w:spacing w:before="29" w:line="288" w:lineRule="auto"/>
        <w:rPr>
          <w:color w:val="000000"/>
          <w:sz w:val="24"/>
        </w:rPr>
      </w:pPr>
      <w:r>
        <w:rPr>
          <w:color w:val="000000"/>
          <w:sz w:val="24"/>
        </w:rPr>
        <w:t>5</w:t>
      </w:r>
      <w:r>
        <w:rPr>
          <w:color w:val="000000"/>
          <w:sz w:val="24"/>
        </w:rPr>
        <w:t>、基金管理人业务资格批件、营业执照；</w:t>
      </w:r>
    </w:p>
    <w:p w14:paraId="668B546F" w14:textId="77777777" w:rsidR="00BA6C77" w:rsidRDefault="00737A0A">
      <w:pPr>
        <w:spacing w:before="29" w:line="288" w:lineRule="auto"/>
        <w:rPr>
          <w:color w:val="000000"/>
          <w:sz w:val="24"/>
        </w:rPr>
      </w:pPr>
      <w:r>
        <w:rPr>
          <w:color w:val="000000"/>
          <w:sz w:val="24"/>
        </w:rPr>
        <w:t>6</w:t>
      </w:r>
      <w:r>
        <w:rPr>
          <w:color w:val="000000"/>
          <w:sz w:val="24"/>
        </w:rPr>
        <w:t>、基金托管人业务资格批件、营业执照；</w:t>
      </w:r>
    </w:p>
    <w:p w14:paraId="0A331B4A" w14:textId="77777777" w:rsidR="00BA6C77" w:rsidRDefault="00737A0A">
      <w:pPr>
        <w:spacing w:before="29" w:line="288" w:lineRule="auto"/>
        <w:rPr>
          <w:color w:val="000000"/>
          <w:sz w:val="24"/>
        </w:rPr>
      </w:pPr>
      <w:r>
        <w:rPr>
          <w:color w:val="000000"/>
          <w:sz w:val="24"/>
        </w:rPr>
        <w:t>7</w:t>
      </w:r>
      <w:r>
        <w:rPr>
          <w:color w:val="000000"/>
          <w:sz w:val="24"/>
        </w:rPr>
        <w:t>、关于申请募集交银施罗德信用添利债券证券投资基金之法律意见书；</w:t>
      </w:r>
    </w:p>
    <w:p w14:paraId="65AAAE1D"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、报告期内交银施罗德信用添利债券证券投资基金在指定报刊上各项公告的原稿。</w:t>
      </w:r>
    </w:p>
    <w:p w14:paraId="5FE66C45"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25D475D3" w14:textId="77777777" w:rsidR="001A59F9" w:rsidRPr="00761CD0" w:rsidRDefault="001A59F9" w:rsidP="00761CD0">
      <w:pPr>
        <w:pStyle w:val="20"/>
        <w:spacing w:before="29" w:after="0" w:line="288" w:lineRule="auto"/>
        <w:rPr>
          <w:rFonts w:ascii="Times New Roman" w:hAnsi="Times New Roman"/>
          <w:kern w:val="0"/>
          <w:szCs w:val="24"/>
        </w:rPr>
      </w:pPr>
      <w:bookmarkStart w:id="301" w:name="_Toc361324905"/>
      <w:bookmarkStart w:id="302" w:name="_Toc509780332"/>
      <w:r w:rsidRPr="00761CD0">
        <w:rPr>
          <w:rFonts w:ascii="Times New Roman" w:hAnsi="Times New Roman"/>
          <w:kern w:val="0"/>
          <w:szCs w:val="24"/>
        </w:rPr>
        <w:t>13.2</w:t>
      </w:r>
      <w:r w:rsidRPr="00761CD0">
        <w:rPr>
          <w:rFonts w:ascii="Times New Roman" w:hAnsi="Times New Roman" w:hint="eastAsia"/>
          <w:kern w:val="0"/>
          <w:szCs w:val="24"/>
        </w:rPr>
        <w:t>存放地点</w:t>
      </w:r>
      <w:bookmarkEnd w:id="301"/>
      <w:bookmarkEnd w:id="302"/>
    </w:p>
    <w:p w14:paraId="62B8E290"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69D89004" w14:textId="77777777" w:rsidR="001A59F9" w:rsidRPr="0091212A" w:rsidRDefault="001A59F9" w:rsidP="00E048F4">
      <w:pPr>
        <w:spacing w:line="360" w:lineRule="auto"/>
        <w:rPr>
          <w:rFonts w:asciiTheme="minorEastAsia" w:eastAsiaTheme="minorEastAsia" w:hAnsiTheme="minorEastAsia"/>
          <w:bCs/>
          <w:color w:val="000000"/>
          <w:szCs w:val="21"/>
        </w:rPr>
      </w:pPr>
    </w:p>
    <w:p w14:paraId="3419E443" w14:textId="77777777" w:rsidR="001A59F9" w:rsidRPr="00761CD0" w:rsidRDefault="001A59F9" w:rsidP="00761CD0">
      <w:pPr>
        <w:pStyle w:val="20"/>
        <w:spacing w:before="29" w:after="0" w:line="288" w:lineRule="auto"/>
        <w:rPr>
          <w:rFonts w:ascii="Times New Roman" w:hAnsi="Times New Roman"/>
          <w:kern w:val="0"/>
          <w:szCs w:val="24"/>
        </w:rPr>
      </w:pPr>
      <w:bookmarkStart w:id="303" w:name="_Toc361324906"/>
      <w:bookmarkStart w:id="304" w:name="_Toc509780333"/>
      <w:r w:rsidRPr="00761CD0">
        <w:rPr>
          <w:rFonts w:ascii="Times New Roman" w:hAnsi="Times New Roman"/>
          <w:kern w:val="0"/>
          <w:szCs w:val="24"/>
        </w:rPr>
        <w:t>13.3</w:t>
      </w:r>
      <w:r w:rsidRPr="00761CD0">
        <w:rPr>
          <w:rFonts w:ascii="Times New Roman" w:hAnsi="Times New Roman" w:hint="eastAsia"/>
          <w:kern w:val="0"/>
          <w:szCs w:val="24"/>
        </w:rPr>
        <w:t>查阅方式</w:t>
      </w:r>
      <w:bookmarkEnd w:id="303"/>
      <w:bookmarkEnd w:id="304"/>
    </w:p>
    <w:p w14:paraId="6056AD03" w14:textId="77777777" w:rsidR="00BA6C77" w:rsidRDefault="00737A0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783841A6"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5A5B85C8"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4282872"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20757B60" w14:textId="60C12B75" w:rsidR="001A59F9" w:rsidRPr="0091212A" w:rsidRDefault="00A77C51" w:rsidP="00261595">
      <w:pPr>
        <w:spacing w:before="29" w:line="288" w:lineRule="auto"/>
        <w:ind w:firstLineChars="200" w:firstLine="482"/>
        <w:jc w:val="right"/>
        <w:rPr>
          <w:rFonts w:asciiTheme="minorEastAsia" w:eastAsiaTheme="minorEastAsia" w:hAnsiTheme="minorEastAsia" w:hint="eastAsia"/>
          <w:szCs w:val="21"/>
        </w:rPr>
      </w:pPr>
      <w:r w:rsidRPr="003F3358">
        <w:rPr>
          <w:b/>
          <w:color w:val="000000"/>
          <w:sz w:val="24"/>
        </w:rPr>
        <w:t>二〇一八年三月二十八日</w:t>
      </w:r>
      <w:bookmarkStart w:id="305" w:name="_GoBack"/>
      <w:bookmarkEnd w:id="305"/>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17078" w14:textId="77777777" w:rsidR="00B25420" w:rsidRDefault="00B25420">
      <w:r>
        <w:separator/>
      </w:r>
    </w:p>
  </w:endnote>
  <w:endnote w:type="continuationSeparator" w:id="0">
    <w:p w14:paraId="615C47A3" w14:textId="77777777" w:rsidR="00B25420" w:rsidRDefault="00B2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0B648" w14:textId="77777777" w:rsidR="008A1D9D" w:rsidRDefault="00D2061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14:paraId="662DB8A1" w14:textId="77777777"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A6CC2" w14:textId="77777777" w:rsidR="008A1D9D" w:rsidRDefault="008A1D9D" w:rsidP="00C03B3A">
    <w:pPr>
      <w:pStyle w:val="a7"/>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261595">
      <w:rPr>
        <w:noProof/>
        <w:kern w:val="0"/>
        <w:szCs w:val="21"/>
      </w:rPr>
      <w:t>55</w:t>
    </w:r>
    <w:r w:rsidR="00D20614">
      <w:rPr>
        <w:kern w:val="0"/>
        <w:szCs w:val="21"/>
      </w:rPr>
      <w:fldChar w:fldCharType="end"/>
    </w:r>
    <w:proofErr w:type="gramStart"/>
    <w:r>
      <w:rPr>
        <w:rFonts w:hint="eastAsia"/>
        <w:kern w:val="0"/>
        <w:szCs w:val="21"/>
      </w:rPr>
      <w:t>页共</w:t>
    </w:r>
    <w:proofErr w:type="gramEnd"/>
    <w:r w:rsidR="00D20614">
      <w:rPr>
        <w:kern w:val="0"/>
        <w:szCs w:val="21"/>
      </w:rPr>
      <w:fldChar w:fldCharType="begin"/>
    </w:r>
    <w:r>
      <w:rPr>
        <w:kern w:val="0"/>
        <w:szCs w:val="21"/>
      </w:rPr>
      <w:instrText xml:space="preserve"> NUMPAGES </w:instrText>
    </w:r>
    <w:r w:rsidR="00D20614">
      <w:rPr>
        <w:kern w:val="0"/>
        <w:szCs w:val="21"/>
      </w:rPr>
      <w:fldChar w:fldCharType="separate"/>
    </w:r>
    <w:r w:rsidR="00261595">
      <w:rPr>
        <w:noProof/>
        <w:kern w:val="0"/>
        <w:szCs w:val="21"/>
      </w:rPr>
      <w:t>56</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63546" w14:textId="77777777" w:rsidR="00B25420" w:rsidRDefault="00B25420">
      <w:r>
        <w:separator/>
      </w:r>
    </w:p>
  </w:footnote>
  <w:footnote w:type="continuationSeparator" w:id="0">
    <w:p w14:paraId="6CC0E767" w14:textId="77777777" w:rsidR="00B25420" w:rsidRDefault="00B25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C1513" w14:textId="77777777"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54059F12" wp14:editId="76B45345">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6A57"/>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0FFD"/>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0E9"/>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3E9"/>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3DEB"/>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4D94"/>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AEF"/>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595"/>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2BFB"/>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6CD2"/>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A7B6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19F6"/>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474F"/>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387"/>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27BF4"/>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37A0A"/>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AE4"/>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058"/>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050C"/>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4FFA"/>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8E5"/>
    <w:rsid w:val="00A22CD6"/>
    <w:rsid w:val="00A234EC"/>
    <w:rsid w:val="00A23A56"/>
    <w:rsid w:val="00A24128"/>
    <w:rsid w:val="00A2417A"/>
    <w:rsid w:val="00A24B6E"/>
    <w:rsid w:val="00A250AC"/>
    <w:rsid w:val="00A25642"/>
    <w:rsid w:val="00A2573A"/>
    <w:rsid w:val="00A25D47"/>
    <w:rsid w:val="00A2631B"/>
    <w:rsid w:val="00A26668"/>
    <w:rsid w:val="00A2681F"/>
    <w:rsid w:val="00A26FBB"/>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0F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C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66D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420"/>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C77"/>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2F13"/>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237"/>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094C"/>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20B"/>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184"/>
    <w:rsid w:val="00D90A81"/>
    <w:rsid w:val="00D90B7D"/>
    <w:rsid w:val="00D90DCE"/>
    <w:rsid w:val="00D91A7E"/>
    <w:rsid w:val="00D92168"/>
    <w:rsid w:val="00D9231C"/>
    <w:rsid w:val="00D92A5E"/>
    <w:rsid w:val="00D93315"/>
    <w:rsid w:val="00D935BD"/>
    <w:rsid w:val="00D936E6"/>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4FDA"/>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78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DFF80"/>
  <w15:docId w15:val="{8F449183-05E0-4E1A-B5E0-B328A320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BE2F13"/>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E2F13"/>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E2F13"/>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E2F1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E2F1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E2F13"/>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E9A3-C65D-4889-893F-5A3EA2F3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1</Pages>
  <Words>7494</Words>
  <Characters>42721</Characters>
  <Application>Microsoft Office Word</Application>
  <DocSecurity>0</DocSecurity>
  <Lines>356</Lines>
  <Paragraphs>100</Paragraphs>
  <ScaleCrop>false</ScaleCrop>
  <Company/>
  <LinksUpToDate>false</LinksUpToDate>
  <CharactersWithSpaces>50115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1463</cp:revision>
  <cp:lastPrinted>2007-07-19T00:46:00Z</cp:lastPrinted>
  <dcterms:created xsi:type="dcterms:W3CDTF">2013-08-07T09:12:00Z</dcterms:created>
  <dcterms:modified xsi:type="dcterms:W3CDTF">2018-03-26T13:27:00Z</dcterms:modified>
</cp:coreProperties>
</file>