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48FA" w14:textId="77777777" w:rsidR="004A732A" w:rsidRDefault="004A732A">
      <w:pPr>
        <w:spacing w:line="360" w:lineRule="auto"/>
        <w:rPr>
          <w:rFonts w:ascii="宋体" w:hAnsi="宋体"/>
          <w:sz w:val="32"/>
          <w:szCs w:val="32"/>
        </w:rPr>
      </w:pPr>
    </w:p>
    <w:p w14:paraId="7AE776EF" w14:textId="77777777" w:rsidR="004A732A" w:rsidRDefault="004A732A">
      <w:pPr>
        <w:spacing w:line="360" w:lineRule="auto"/>
        <w:rPr>
          <w:rFonts w:ascii="宋体" w:hAnsi="宋体"/>
          <w:sz w:val="32"/>
          <w:szCs w:val="32"/>
        </w:rPr>
      </w:pPr>
    </w:p>
    <w:p w14:paraId="1CCAA00B" w14:textId="77777777" w:rsidR="004A732A" w:rsidRDefault="004A732A">
      <w:pPr>
        <w:spacing w:line="360" w:lineRule="auto"/>
        <w:rPr>
          <w:rFonts w:ascii="宋体" w:hAnsi="宋体"/>
          <w:sz w:val="32"/>
          <w:szCs w:val="32"/>
        </w:rPr>
      </w:pPr>
    </w:p>
    <w:p w14:paraId="246A8B28" w14:textId="77777777" w:rsidR="004A732A" w:rsidRDefault="004A732A">
      <w:pPr>
        <w:spacing w:line="360" w:lineRule="auto"/>
        <w:rPr>
          <w:rFonts w:ascii="宋体" w:hAnsi="宋体"/>
          <w:sz w:val="32"/>
          <w:szCs w:val="32"/>
        </w:rPr>
      </w:pPr>
    </w:p>
    <w:p w14:paraId="26694A1C" w14:textId="77777777" w:rsidR="004A732A" w:rsidRDefault="000B160E">
      <w:pPr>
        <w:spacing w:line="360" w:lineRule="auto"/>
        <w:jc w:val="center"/>
        <w:rPr>
          <w:rFonts w:ascii="宋体" w:hAnsi="宋体"/>
          <w:sz w:val="32"/>
          <w:szCs w:val="32"/>
        </w:rPr>
      </w:pPr>
      <w:r>
        <w:rPr>
          <w:rFonts w:ascii="宋体" w:hAnsi="宋体"/>
          <w:noProof/>
        </w:rPr>
        <w:drawing>
          <wp:inline distT="0" distB="0" distL="0" distR="0" wp14:anchorId="0E11584B" wp14:editId="4A74DCA8">
            <wp:extent cx="4391025" cy="552450"/>
            <wp:effectExtent l="0" t="0" r="9525" b="0"/>
            <wp:docPr id="4"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304CE013" w14:textId="77777777" w:rsidR="004A732A" w:rsidRDefault="004A732A">
      <w:pPr>
        <w:spacing w:line="360" w:lineRule="auto"/>
        <w:jc w:val="center"/>
        <w:rPr>
          <w:rFonts w:ascii="宋体" w:hAnsi="宋体"/>
          <w:b/>
          <w:sz w:val="32"/>
          <w:szCs w:val="32"/>
        </w:rPr>
      </w:pPr>
    </w:p>
    <w:p w14:paraId="103D12D2" w14:textId="77777777" w:rsidR="004A732A" w:rsidRDefault="004A732A">
      <w:pPr>
        <w:spacing w:line="360" w:lineRule="auto"/>
        <w:jc w:val="center"/>
        <w:rPr>
          <w:rFonts w:ascii="宋体" w:hAnsi="宋体"/>
          <w:b/>
          <w:sz w:val="44"/>
          <w:szCs w:val="44"/>
        </w:rPr>
      </w:pPr>
    </w:p>
    <w:p w14:paraId="1207B492" w14:textId="77777777" w:rsidR="004A732A" w:rsidRDefault="004A732A">
      <w:pPr>
        <w:spacing w:line="360" w:lineRule="auto"/>
        <w:jc w:val="center"/>
        <w:rPr>
          <w:rFonts w:ascii="宋体" w:hAnsi="宋体"/>
          <w:b/>
          <w:sz w:val="44"/>
          <w:szCs w:val="44"/>
        </w:rPr>
      </w:pPr>
    </w:p>
    <w:p w14:paraId="4CA6F3F2" w14:textId="77777777" w:rsidR="0083232F" w:rsidRPr="0083232F" w:rsidRDefault="0083232F" w:rsidP="0083232F">
      <w:pPr>
        <w:spacing w:line="360" w:lineRule="auto"/>
        <w:jc w:val="center"/>
        <w:rPr>
          <w:rFonts w:ascii="宋体" w:hAnsi="宋体"/>
          <w:b/>
          <w:sz w:val="44"/>
          <w:szCs w:val="44"/>
        </w:rPr>
      </w:pPr>
      <w:proofErr w:type="gramStart"/>
      <w:r w:rsidRPr="0083232F">
        <w:rPr>
          <w:rFonts w:ascii="宋体" w:hAnsi="宋体"/>
          <w:b/>
          <w:sz w:val="44"/>
          <w:szCs w:val="44"/>
        </w:rPr>
        <w:t>交银施罗</w:t>
      </w:r>
      <w:proofErr w:type="gramEnd"/>
      <w:r w:rsidRPr="0083232F">
        <w:rPr>
          <w:rFonts w:ascii="宋体" w:hAnsi="宋体"/>
          <w:b/>
          <w:sz w:val="44"/>
          <w:szCs w:val="44"/>
        </w:rPr>
        <w:t>德</w:t>
      </w:r>
      <w:r w:rsidRPr="0083232F">
        <w:rPr>
          <w:rFonts w:ascii="宋体" w:hAnsi="宋体" w:hint="eastAsia"/>
          <w:b/>
          <w:sz w:val="44"/>
          <w:szCs w:val="44"/>
        </w:rPr>
        <w:t>国证新能源指数分级</w:t>
      </w:r>
      <w:r w:rsidRPr="0083232F">
        <w:rPr>
          <w:rFonts w:ascii="宋体" w:hAnsi="宋体"/>
          <w:b/>
          <w:sz w:val="44"/>
          <w:szCs w:val="44"/>
        </w:rPr>
        <w:t>证券投资</w:t>
      </w:r>
    </w:p>
    <w:p w14:paraId="3BE95984" w14:textId="77777777" w:rsidR="004A732A" w:rsidRDefault="0083232F" w:rsidP="0083232F">
      <w:pPr>
        <w:spacing w:line="360" w:lineRule="auto"/>
        <w:jc w:val="center"/>
        <w:rPr>
          <w:rFonts w:ascii="宋体" w:hAnsi="宋体"/>
          <w:b/>
          <w:sz w:val="44"/>
          <w:szCs w:val="44"/>
        </w:rPr>
      </w:pPr>
      <w:r w:rsidRPr="0083232F">
        <w:rPr>
          <w:rFonts w:ascii="宋体" w:hAnsi="宋体"/>
          <w:b/>
          <w:sz w:val="44"/>
          <w:szCs w:val="44"/>
        </w:rPr>
        <w:t>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021BE530" w14:textId="77777777" w:rsidR="004A732A" w:rsidRDefault="004A732A">
      <w:pPr>
        <w:spacing w:line="360" w:lineRule="auto"/>
        <w:ind w:leftChars="942" w:left="1978"/>
        <w:rPr>
          <w:rFonts w:ascii="宋体" w:hAnsi="宋体"/>
          <w:b/>
          <w:sz w:val="24"/>
          <w:szCs w:val="28"/>
        </w:rPr>
      </w:pPr>
    </w:p>
    <w:p w14:paraId="033419D0" w14:textId="77777777" w:rsidR="004A732A" w:rsidRDefault="004A732A">
      <w:pPr>
        <w:spacing w:line="360" w:lineRule="auto"/>
        <w:ind w:leftChars="942" w:left="1978"/>
        <w:rPr>
          <w:rFonts w:ascii="宋体" w:hAnsi="宋体"/>
          <w:b/>
          <w:sz w:val="28"/>
          <w:szCs w:val="28"/>
        </w:rPr>
      </w:pPr>
    </w:p>
    <w:p w14:paraId="00CEFCF6" w14:textId="577643A4" w:rsidR="004A732A" w:rsidRDefault="003A32AB">
      <w:pPr>
        <w:spacing w:line="360" w:lineRule="auto"/>
        <w:jc w:val="center"/>
        <w:rPr>
          <w:rFonts w:ascii="宋体" w:hAnsi="宋体"/>
          <w:b/>
          <w:sz w:val="32"/>
          <w:szCs w:val="32"/>
        </w:rPr>
      </w:pPr>
      <w:r>
        <w:rPr>
          <w:rFonts w:ascii="宋体" w:hAnsi="宋体" w:hint="eastAsia"/>
          <w:b/>
          <w:sz w:val="32"/>
          <w:szCs w:val="32"/>
        </w:rPr>
        <w:t>（</w:t>
      </w:r>
      <w:r w:rsidR="008177CB">
        <w:rPr>
          <w:rFonts w:ascii="宋体" w:hAnsi="宋体" w:hint="eastAsia"/>
          <w:b/>
          <w:sz w:val="32"/>
          <w:szCs w:val="32"/>
        </w:rPr>
        <w:t>201</w:t>
      </w:r>
      <w:r w:rsidR="00D96B27">
        <w:rPr>
          <w:rFonts w:ascii="宋体" w:hAnsi="宋体" w:hint="eastAsia"/>
          <w:b/>
          <w:sz w:val="32"/>
          <w:szCs w:val="32"/>
        </w:rPr>
        <w:t>7</w:t>
      </w:r>
      <w:r>
        <w:rPr>
          <w:rFonts w:ascii="宋体" w:hAnsi="宋体" w:hint="eastAsia"/>
          <w:b/>
          <w:sz w:val="32"/>
          <w:szCs w:val="32"/>
        </w:rPr>
        <w:t>年</w:t>
      </w:r>
      <w:r w:rsidR="00B87287">
        <w:rPr>
          <w:rFonts w:ascii="宋体" w:hAnsi="宋体" w:hint="eastAsia"/>
          <w:b/>
          <w:sz w:val="32"/>
          <w:szCs w:val="32"/>
        </w:rPr>
        <w:t>第</w:t>
      </w:r>
      <w:r w:rsidR="003139DC">
        <w:rPr>
          <w:rFonts w:ascii="宋体" w:hAnsi="宋体"/>
          <w:b/>
          <w:sz w:val="32"/>
          <w:szCs w:val="32"/>
        </w:rPr>
        <w:t>2</w:t>
      </w:r>
      <w:r>
        <w:rPr>
          <w:rFonts w:ascii="宋体" w:hAnsi="宋体" w:hint="eastAsia"/>
          <w:b/>
          <w:sz w:val="32"/>
          <w:szCs w:val="32"/>
        </w:rPr>
        <w:t>号）</w:t>
      </w:r>
    </w:p>
    <w:p w14:paraId="1FCB1CEA" w14:textId="77777777" w:rsidR="004A732A" w:rsidRPr="00D96B27" w:rsidRDefault="004A732A">
      <w:pPr>
        <w:spacing w:line="360" w:lineRule="auto"/>
        <w:ind w:leftChars="942" w:left="1978"/>
        <w:rPr>
          <w:rFonts w:ascii="宋体" w:hAnsi="宋体"/>
          <w:b/>
          <w:sz w:val="28"/>
          <w:szCs w:val="28"/>
        </w:rPr>
      </w:pPr>
    </w:p>
    <w:p w14:paraId="4E210E05" w14:textId="24E13ED9" w:rsidR="004A732A" w:rsidRDefault="00D96B27">
      <w:pPr>
        <w:spacing w:line="360" w:lineRule="auto"/>
        <w:ind w:leftChars="942" w:left="1978"/>
        <w:rPr>
          <w:rFonts w:ascii="宋体" w:hAnsi="宋体"/>
          <w:b/>
          <w:sz w:val="28"/>
          <w:szCs w:val="28"/>
        </w:rPr>
      </w:pPr>
      <w:r>
        <w:rPr>
          <w:rFonts w:ascii="宋体" w:hAnsi="宋体"/>
          <w:b/>
          <w:sz w:val="28"/>
          <w:szCs w:val="28"/>
        </w:rPr>
        <w:tab/>
      </w:r>
      <w:r>
        <w:rPr>
          <w:rFonts w:ascii="宋体" w:hAnsi="宋体"/>
          <w:b/>
          <w:sz w:val="28"/>
          <w:szCs w:val="28"/>
        </w:rPr>
        <w:tab/>
      </w:r>
      <w:r>
        <w:rPr>
          <w:rFonts w:ascii="宋体" w:hAnsi="宋体"/>
          <w:b/>
          <w:sz w:val="28"/>
          <w:szCs w:val="28"/>
        </w:rPr>
        <w:tab/>
      </w:r>
    </w:p>
    <w:p w14:paraId="6523B93F"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26868127"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111571CA" w14:textId="77777777" w:rsidR="004A732A" w:rsidRDefault="004A732A">
      <w:pPr>
        <w:widowControl/>
        <w:spacing w:line="360" w:lineRule="auto"/>
        <w:ind w:firstLineChars="200" w:firstLine="420"/>
        <w:rPr>
          <w:rFonts w:ascii="宋体" w:hAnsi="宋体"/>
          <w:kern w:val="0"/>
        </w:rPr>
      </w:pPr>
    </w:p>
    <w:p w14:paraId="10E147B1" w14:textId="01A2049B" w:rsidR="00D96B27" w:rsidRDefault="003139DC" w:rsidP="00D96B27">
      <w:pPr>
        <w:autoSpaceDE w:val="0"/>
        <w:autoSpaceDN w:val="0"/>
        <w:spacing w:line="360" w:lineRule="auto"/>
        <w:ind w:left="2996" w:hanging="2996"/>
        <w:jc w:val="center"/>
        <w:textAlignment w:val="bottom"/>
        <w:rPr>
          <w:rFonts w:hAnsi="宋体"/>
          <w:b/>
          <w:sz w:val="28"/>
        </w:rPr>
      </w:pPr>
      <w:r w:rsidRPr="00F46CD6">
        <w:rPr>
          <w:rFonts w:hAnsi="宋体"/>
          <w:b/>
          <w:sz w:val="28"/>
        </w:rPr>
        <w:t>二</w:t>
      </w:r>
      <w:r>
        <w:rPr>
          <w:rFonts w:hAnsi="宋体" w:hint="eastAsia"/>
          <w:b/>
          <w:sz w:val="28"/>
        </w:rPr>
        <w:t>零</w:t>
      </w:r>
      <w:r w:rsidRPr="00F46CD6">
        <w:rPr>
          <w:rFonts w:hAnsi="宋体"/>
          <w:b/>
          <w:sz w:val="28"/>
        </w:rPr>
        <w:t>一</w:t>
      </w:r>
      <w:r>
        <w:rPr>
          <w:rFonts w:hint="eastAsia"/>
          <w:b/>
          <w:sz w:val="28"/>
        </w:rPr>
        <w:t>七</w:t>
      </w:r>
      <w:r w:rsidRPr="00F46CD6">
        <w:rPr>
          <w:rFonts w:hAnsi="宋体"/>
          <w:b/>
          <w:sz w:val="28"/>
        </w:rPr>
        <w:t>年</w:t>
      </w:r>
      <w:r>
        <w:rPr>
          <w:rFonts w:hAnsi="宋体" w:hint="eastAsia"/>
          <w:b/>
          <w:sz w:val="28"/>
        </w:rPr>
        <w:t>九</w:t>
      </w:r>
      <w:r w:rsidRPr="00F46CD6">
        <w:rPr>
          <w:rFonts w:hAnsi="宋体"/>
          <w:b/>
          <w:sz w:val="28"/>
        </w:rPr>
        <w:t>月</w:t>
      </w:r>
    </w:p>
    <w:p w14:paraId="678EFE15" w14:textId="77777777"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14:paraId="73B667A2" w14:textId="77777777" w:rsidR="0083232F" w:rsidRDefault="0083232F">
      <w:pPr>
        <w:widowControl/>
        <w:spacing w:line="360" w:lineRule="auto"/>
        <w:jc w:val="center"/>
        <w:rPr>
          <w:rFonts w:ascii="宋体" w:hAnsi="宋体"/>
          <w:b/>
          <w:kern w:val="0"/>
          <w:sz w:val="30"/>
          <w:szCs w:val="30"/>
        </w:rPr>
      </w:pPr>
    </w:p>
    <w:p w14:paraId="586D1614" w14:textId="31FCAE20" w:rsidR="00CD0AF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5B2F4E62" w14:textId="77777777" w:rsidR="004A732A" w:rsidRDefault="0083232F">
      <w:pPr>
        <w:widowControl/>
        <w:spacing w:line="360" w:lineRule="auto"/>
        <w:ind w:firstLineChars="200" w:firstLine="480"/>
        <w:rPr>
          <w:rFonts w:ascii="宋体" w:hAnsi="宋体"/>
          <w:kern w:val="0"/>
          <w:sz w:val="24"/>
        </w:rPr>
      </w:pPr>
      <w:proofErr w:type="gramStart"/>
      <w:r w:rsidRPr="00F46CD6">
        <w:rPr>
          <w:kern w:val="0"/>
          <w:sz w:val="24"/>
        </w:rPr>
        <w:t>交银施罗</w:t>
      </w:r>
      <w:proofErr w:type="gramEnd"/>
      <w:r w:rsidRPr="00F46CD6">
        <w:rPr>
          <w:kern w:val="0"/>
          <w:sz w:val="24"/>
        </w:rPr>
        <w:t>德</w:t>
      </w:r>
      <w:r w:rsidRPr="00F46CD6">
        <w:rPr>
          <w:rFonts w:hint="eastAsia"/>
          <w:bCs/>
          <w:sz w:val="24"/>
        </w:rPr>
        <w:t>国证新能源指数分级</w:t>
      </w:r>
      <w:r w:rsidRPr="00F46CD6">
        <w:rPr>
          <w:kern w:val="0"/>
          <w:sz w:val="24"/>
        </w:rPr>
        <w:t>证券投资基金（以下简称</w:t>
      </w:r>
      <w:r w:rsidRPr="00F46CD6">
        <w:rPr>
          <w:rFonts w:ascii="宋体" w:hAnsi="宋体"/>
          <w:kern w:val="0"/>
          <w:sz w:val="24"/>
        </w:rPr>
        <w:t>“本基金”</w:t>
      </w:r>
      <w:r w:rsidRPr="00F46CD6">
        <w:rPr>
          <w:rFonts w:hAnsi="宋体"/>
          <w:kern w:val="0"/>
          <w:sz w:val="24"/>
        </w:rPr>
        <w:t>）经</w:t>
      </w:r>
      <w:r w:rsidRPr="00F46CD6">
        <w:rPr>
          <w:kern w:val="0"/>
          <w:sz w:val="24"/>
        </w:rPr>
        <w:t>201</w:t>
      </w:r>
      <w:r>
        <w:rPr>
          <w:rFonts w:hint="eastAsia"/>
          <w:kern w:val="0"/>
          <w:sz w:val="24"/>
        </w:rPr>
        <w:t>4</w:t>
      </w:r>
      <w:r w:rsidRPr="00F46CD6">
        <w:rPr>
          <w:rFonts w:hAnsi="宋体"/>
          <w:kern w:val="0"/>
          <w:sz w:val="24"/>
        </w:rPr>
        <w:t>年</w:t>
      </w:r>
      <w:r>
        <w:rPr>
          <w:rFonts w:hint="eastAsia"/>
          <w:kern w:val="0"/>
          <w:sz w:val="24"/>
        </w:rPr>
        <w:t>12</w:t>
      </w:r>
      <w:r w:rsidRPr="00F46CD6">
        <w:rPr>
          <w:rFonts w:hAnsi="宋体"/>
          <w:kern w:val="0"/>
          <w:sz w:val="24"/>
        </w:rPr>
        <w:t>月</w:t>
      </w:r>
      <w:r>
        <w:rPr>
          <w:rFonts w:hint="eastAsia"/>
          <w:kern w:val="0"/>
          <w:sz w:val="24"/>
        </w:rPr>
        <w:t>29</w:t>
      </w:r>
      <w:r w:rsidRPr="00F46CD6">
        <w:rPr>
          <w:rFonts w:hAnsi="宋体"/>
          <w:kern w:val="0"/>
          <w:sz w:val="24"/>
        </w:rPr>
        <w:t>日中国证券监督管理委员会（以下简称</w:t>
      </w:r>
      <w:r w:rsidRPr="00F46CD6">
        <w:rPr>
          <w:rFonts w:ascii="宋体" w:hAnsi="宋体"/>
          <w:kern w:val="0"/>
          <w:sz w:val="24"/>
        </w:rPr>
        <w:t>“中国证监会”</w:t>
      </w:r>
      <w:r w:rsidRPr="00F46CD6">
        <w:rPr>
          <w:rFonts w:hAnsi="宋体"/>
          <w:kern w:val="0"/>
          <w:sz w:val="24"/>
        </w:rPr>
        <w:t>）证监许可【</w:t>
      </w:r>
      <w:r w:rsidRPr="00F46CD6">
        <w:rPr>
          <w:kern w:val="0"/>
          <w:sz w:val="24"/>
        </w:rPr>
        <w:t>201</w:t>
      </w:r>
      <w:r>
        <w:rPr>
          <w:rFonts w:hint="eastAsia"/>
          <w:kern w:val="0"/>
          <w:sz w:val="24"/>
        </w:rPr>
        <w:t>4</w:t>
      </w:r>
      <w:r w:rsidRPr="00F46CD6">
        <w:rPr>
          <w:rFonts w:hAnsi="宋体"/>
          <w:kern w:val="0"/>
          <w:sz w:val="24"/>
        </w:rPr>
        <w:t>】</w:t>
      </w:r>
      <w:r>
        <w:rPr>
          <w:rFonts w:hint="eastAsia"/>
          <w:kern w:val="0"/>
          <w:sz w:val="24"/>
        </w:rPr>
        <w:t>1442</w:t>
      </w:r>
      <w:r w:rsidRPr="00F46CD6">
        <w:rPr>
          <w:rFonts w:hAnsi="宋体"/>
          <w:kern w:val="0"/>
          <w:sz w:val="24"/>
        </w:rPr>
        <w:t>号文</w:t>
      </w:r>
      <w:r w:rsidRPr="00F46CD6">
        <w:rPr>
          <w:rFonts w:hAnsi="宋体" w:hint="eastAsia"/>
          <w:kern w:val="0"/>
          <w:sz w:val="24"/>
        </w:rPr>
        <w:t>准予</w:t>
      </w:r>
      <w:r w:rsidRPr="00F46CD6">
        <w:rPr>
          <w:rFonts w:hAnsi="宋体"/>
          <w:kern w:val="0"/>
          <w:sz w:val="24"/>
        </w:rPr>
        <w:t>募集</w:t>
      </w:r>
      <w:r w:rsidRPr="00F46CD6">
        <w:rPr>
          <w:rFonts w:hAnsi="宋体" w:hint="eastAsia"/>
          <w:kern w:val="0"/>
          <w:sz w:val="24"/>
        </w:rPr>
        <w:t>注册</w:t>
      </w:r>
      <w:r w:rsidRPr="00F46CD6">
        <w:rPr>
          <w:rFonts w:hAnsi="宋体"/>
          <w:kern w:val="0"/>
          <w:sz w:val="24"/>
        </w:rPr>
        <w:t>。</w:t>
      </w:r>
      <w:r w:rsidR="00094865" w:rsidRPr="00394A01">
        <w:rPr>
          <w:rFonts w:hAnsi="宋体" w:hint="eastAsia"/>
          <w:kern w:val="0"/>
          <w:sz w:val="24"/>
        </w:rPr>
        <w:t>本</w:t>
      </w:r>
      <w:proofErr w:type="gramStart"/>
      <w:r w:rsidR="00094865" w:rsidRPr="00394A01">
        <w:rPr>
          <w:rFonts w:hAnsi="宋体" w:hint="eastAsia"/>
          <w:kern w:val="0"/>
          <w:sz w:val="24"/>
        </w:rPr>
        <w:t>基金基金</w:t>
      </w:r>
      <w:proofErr w:type="gramEnd"/>
      <w:r w:rsidR="00094865" w:rsidRPr="00394A01">
        <w:rPr>
          <w:rFonts w:hAnsi="宋体" w:hint="eastAsia"/>
          <w:kern w:val="0"/>
          <w:sz w:val="24"/>
        </w:rPr>
        <w:t>合同于</w:t>
      </w:r>
      <w:r w:rsidR="00094865" w:rsidRPr="00394A01">
        <w:rPr>
          <w:rFonts w:hAnsi="宋体" w:hint="eastAsia"/>
          <w:kern w:val="0"/>
          <w:sz w:val="24"/>
        </w:rPr>
        <w:t>20</w:t>
      </w:r>
      <w:r w:rsidR="00094865">
        <w:rPr>
          <w:rFonts w:hAnsi="宋体"/>
          <w:kern w:val="0"/>
          <w:sz w:val="24"/>
        </w:rPr>
        <w:t>15</w:t>
      </w:r>
      <w:r w:rsidR="00094865" w:rsidRPr="00394A01">
        <w:rPr>
          <w:rFonts w:hAnsi="宋体" w:hint="eastAsia"/>
          <w:kern w:val="0"/>
          <w:sz w:val="24"/>
        </w:rPr>
        <w:t>年</w:t>
      </w:r>
      <w:r w:rsidR="00094865">
        <w:rPr>
          <w:rFonts w:hAnsi="宋体"/>
          <w:kern w:val="0"/>
          <w:sz w:val="24"/>
        </w:rPr>
        <w:t>3</w:t>
      </w:r>
      <w:r w:rsidR="00094865" w:rsidRPr="00394A01">
        <w:rPr>
          <w:rFonts w:hAnsi="宋体" w:hint="eastAsia"/>
          <w:kern w:val="0"/>
          <w:sz w:val="24"/>
        </w:rPr>
        <w:t>月</w:t>
      </w:r>
      <w:r w:rsidR="00094865">
        <w:rPr>
          <w:rFonts w:hAnsi="宋体"/>
          <w:kern w:val="0"/>
          <w:sz w:val="24"/>
        </w:rPr>
        <w:t>26</w:t>
      </w:r>
      <w:r w:rsidR="00094865" w:rsidRPr="00394A01">
        <w:rPr>
          <w:rFonts w:hAnsi="宋体" w:hint="eastAsia"/>
          <w:kern w:val="0"/>
          <w:sz w:val="24"/>
        </w:rPr>
        <w:t>日正式生效。</w:t>
      </w:r>
    </w:p>
    <w:p w14:paraId="1933A7A5"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基金管理人保证招募说明书的内容真实、准确、完整。本招募说明书经中国证监会注册，但中国证监会对本基金募集的注册，并不表明其对本基金的价值和收益</w:t>
      </w:r>
      <w:proofErr w:type="gramStart"/>
      <w:r w:rsidRPr="00113675">
        <w:rPr>
          <w:rFonts w:hAnsi="宋体" w:hint="eastAsia"/>
          <w:kern w:val="0"/>
          <w:sz w:val="24"/>
        </w:rPr>
        <w:t>作出</w:t>
      </w:r>
      <w:proofErr w:type="gramEnd"/>
      <w:r w:rsidRPr="00113675">
        <w:rPr>
          <w:rFonts w:hAnsi="宋体" w:hint="eastAsia"/>
          <w:kern w:val="0"/>
          <w:sz w:val="24"/>
        </w:rPr>
        <w:t>实质性判断或保证，也不表明投资于本基金没有风险。中国证监会不对基金的投资价值及市场前景等</w:t>
      </w:r>
      <w:proofErr w:type="gramStart"/>
      <w:r w:rsidRPr="00113675">
        <w:rPr>
          <w:rFonts w:hAnsi="宋体" w:hint="eastAsia"/>
          <w:kern w:val="0"/>
          <w:sz w:val="24"/>
        </w:rPr>
        <w:t>作出</w:t>
      </w:r>
      <w:proofErr w:type="gramEnd"/>
      <w:r w:rsidRPr="00113675">
        <w:rPr>
          <w:rFonts w:hAnsi="宋体" w:hint="eastAsia"/>
          <w:kern w:val="0"/>
          <w:sz w:val="24"/>
        </w:rPr>
        <w:t>实质性判断或者保证。</w:t>
      </w:r>
      <w:r w:rsidRPr="00113675">
        <w:rPr>
          <w:rFonts w:hAnsi="宋体" w:hint="eastAsia"/>
          <w:kern w:val="0"/>
          <w:sz w:val="24"/>
        </w:rPr>
        <w:t xml:space="preserve"> </w:t>
      </w:r>
    </w:p>
    <w:p w14:paraId="6DB32E12"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DFB4D2C"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113675">
        <w:rPr>
          <w:rFonts w:hAnsi="宋体" w:hint="eastAsia"/>
          <w:kern w:val="0"/>
          <w:sz w:val="24"/>
        </w:rPr>
        <w:t>作出</w:t>
      </w:r>
      <w:proofErr w:type="gramEnd"/>
      <w:r w:rsidRPr="00113675">
        <w:rPr>
          <w:rFonts w:hAnsi="宋体"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投资本基金特有的风险等等。投资本基金特有的风险主要包括指数</w:t>
      </w:r>
      <w:proofErr w:type="gramStart"/>
      <w:r w:rsidRPr="00113675">
        <w:rPr>
          <w:rFonts w:hAnsi="宋体" w:hint="eastAsia"/>
          <w:kern w:val="0"/>
          <w:sz w:val="24"/>
        </w:rPr>
        <w:t>化投资</w:t>
      </w:r>
      <w:proofErr w:type="gramEnd"/>
      <w:r w:rsidRPr="00113675">
        <w:rPr>
          <w:rFonts w:hAnsi="宋体" w:hint="eastAsia"/>
          <w:kern w:val="0"/>
          <w:sz w:val="24"/>
        </w:rPr>
        <w:t>风险和基金运作的特有风险。其中指数</w:t>
      </w:r>
      <w:proofErr w:type="gramStart"/>
      <w:r w:rsidRPr="00113675">
        <w:rPr>
          <w:rFonts w:hAnsi="宋体" w:hint="eastAsia"/>
          <w:kern w:val="0"/>
          <w:sz w:val="24"/>
        </w:rPr>
        <w:t>化投资</w:t>
      </w:r>
      <w:proofErr w:type="gramEnd"/>
      <w:r w:rsidRPr="00113675">
        <w:rPr>
          <w:rFonts w:hAnsi="宋体"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sidRPr="00113675">
        <w:rPr>
          <w:rFonts w:hAnsi="宋体" w:hint="eastAsia"/>
          <w:kern w:val="0"/>
          <w:sz w:val="24"/>
        </w:rPr>
        <w:t>/</w:t>
      </w:r>
      <w:r w:rsidRPr="00113675">
        <w:rPr>
          <w:rFonts w:hAnsi="宋体" w:hint="eastAsia"/>
          <w:kern w:val="0"/>
          <w:sz w:val="24"/>
        </w:rPr>
        <w:t>溢价交易风险、基金份额风险收益特征变化风险、基金份额折算风险、份额配对转换业务中存在的风险、基金不进行收益分配、极端情形下的损失风险、交银新能源</w:t>
      </w:r>
      <w:r w:rsidRPr="00113675">
        <w:rPr>
          <w:rFonts w:hAnsi="宋体" w:hint="eastAsia"/>
          <w:kern w:val="0"/>
          <w:sz w:val="24"/>
        </w:rPr>
        <w:t>A</w:t>
      </w:r>
      <w:r w:rsidRPr="00113675">
        <w:rPr>
          <w:rFonts w:hAnsi="宋体" w:hint="eastAsia"/>
          <w:kern w:val="0"/>
          <w:sz w:val="24"/>
        </w:rPr>
        <w:t>份额约定年基准收益率调整带来的再投资风险、交银新能源</w:t>
      </w:r>
      <w:r w:rsidRPr="00113675">
        <w:rPr>
          <w:rFonts w:hAnsi="宋体" w:hint="eastAsia"/>
          <w:kern w:val="0"/>
          <w:sz w:val="24"/>
        </w:rPr>
        <w:t>A</w:t>
      </w:r>
      <w:r w:rsidRPr="00113675">
        <w:rPr>
          <w:rFonts w:hAnsi="宋体" w:hint="eastAsia"/>
          <w:kern w:val="0"/>
          <w:sz w:val="24"/>
        </w:rPr>
        <w:t>份额约定年基准收益率上调带来的剩余资产分配减少的风险、基金份额参考净值不代表基金份额持有人可获得的实际价值等。</w:t>
      </w:r>
    </w:p>
    <w:p w14:paraId="7CCC425C"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lastRenderedPageBreak/>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113675">
        <w:rPr>
          <w:rFonts w:hAnsi="宋体" w:hint="eastAsia"/>
          <w:kern w:val="0"/>
          <w:sz w:val="24"/>
        </w:rPr>
        <w:t>A</w:t>
      </w:r>
      <w:r w:rsidRPr="00113675">
        <w:rPr>
          <w:rFonts w:hAnsi="宋体" w:hint="eastAsia"/>
          <w:kern w:val="0"/>
          <w:sz w:val="24"/>
        </w:rPr>
        <w:t>份额具有低预期风险、预期收益相对稳定的特征；交银新能源</w:t>
      </w:r>
      <w:r w:rsidRPr="00113675">
        <w:rPr>
          <w:rFonts w:hAnsi="宋体" w:hint="eastAsia"/>
          <w:kern w:val="0"/>
          <w:sz w:val="24"/>
        </w:rPr>
        <w:t>B</w:t>
      </w:r>
      <w:r w:rsidRPr="00113675">
        <w:rPr>
          <w:rFonts w:hAnsi="宋体" w:hint="eastAsia"/>
          <w:kern w:val="0"/>
          <w:sz w:val="24"/>
        </w:rPr>
        <w:t>份额具有高预期风险、高预期收益的特征。</w:t>
      </w:r>
    </w:p>
    <w:p w14:paraId="7317D6BB" w14:textId="77777777" w:rsidR="00113675" w:rsidRDefault="00113675">
      <w:pPr>
        <w:tabs>
          <w:tab w:val="left" w:pos="5103"/>
        </w:tabs>
        <w:snapToGrid w:val="0"/>
        <w:spacing w:line="360" w:lineRule="auto"/>
        <w:ind w:firstLineChars="200" w:firstLine="480"/>
        <w:jc w:val="left"/>
        <w:rPr>
          <w:rFonts w:hAnsi="宋体"/>
          <w:kern w:val="0"/>
          <w:sz w:val="24"/>
        </w:rPr>
      </w:pPr>
      <w:r w:rsidRPr="00113675">
        <w:rPr>
          <w:rFonts w:hAnsi="宋体" w:hint="eastAsia"/>
          <w:kern w:val="0"/>
          <w:sz w:val="24"/>
        </w:rPr>
        <w:t>投资有风险，投资人在投资本基金前应认真阅读本基金的招募说明书和基金合同等信息披露文件，自主判断基金的投资价值，自主做出投资决策，自行承担投资风险。基金的过往业绩并不代表未来表现。基金管理人管理的其他基金的业绩并不构成对本基金业绩表现的保证。基金管理人提醒投资者基金投资的“买者自负”原则，在投资者</w:t>
      </w:r>
      <w:proofErr w:type="gramStart"/>
      <w:r w:rsidRPr="00113675">
        <w:rPr>
          <w:rFonts w:hAnsi="宋体" w:hint="eastAsia"/>
          <w:kern w:val="0"/>
          <w:sz w:val="24"/>
        </w:rPr>
        <w:t>作出</w:t>
      </w:r>
      <w:proofErr w:type="gramEnd"/>
      <w:r w:rsidRPr="00113675">
        <w:rPr>
          <w:rFonts w:hAnsi="宋体" w:hint="eastAsia"/>
          <w:kern w:val="0"/>
          <w:sz w:val="24"/>
        </w:rPr>
        <w:t>投资决策后，基金运营状况与基金净值变化引致的投资风险，由投资者自行负责。</w:t>
      </w:r>
    </w:p>
    <w:p w14:paraId="500C72FF" w14:textId="77777777" w:rsidR="004A732A" w:rsidRDefault="00094865">
      <w:pPr>
        <w:tabs>
          <w:tab w:val="left" w:pos="5103"/>
        </w:tabs>
        <w:snapToGrid w:val="0"/>
        <w:spacing w:line="360" w:lineRule="auto"/>
        <w:ind w:firstLineChars="200" w:firstLine="480"/>
        <w:jc w:val="left"/>
        <w:rPr>
          <w:rFonts w:ascii="宋体" w:hAnsi="宋体"/>
          <w:sz w:val="24"/>
        </w:rPr>
      </w:pPr>
      <w:r w:rsidRPr="00854135">
        <w:rPr>
          <w:rFonts w:hint="eastAsia"/>
          <w:kern w:val="0"/>
          <w:sz w:val="24"/>
        </w:rPr>
        <w:t>本摘要根据基金合同和基金招募说明书编写。基金合同是约定基金当事人之间权利、义务的法律文件。基金</w:t>
      </w:r>
      <w:proofErr w:type="gramStart"/>
      <w:r w:rsidRPr="00854135">
        <w:rPr>
          <w:rFonts w:hint="eastAsia"/>
          <w:kern w:val="0"/>
          <w:sz w:val="24"/>
        </w:rPr>
        <w:t>投资人自依基金</w:t>
      </w:r>
      <w:proofErr w:type="gramEnd"/>
      <w:r w:rsidRPr="00854135">
        <w:rPr>
          <w:rFonts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8A48904" w14:textId="2E6D37FF"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3139DC">
        <w:rPr>
          <w:rFonts w:ascii="宋体" w:hAnsi="宋体"/>
          <w:kern w:val="0"/>
          <w:sz w:val="24"/>
        </w:rPr>
        <w:t>2017</w:t>
      </w:r>
      <w:r w:rsidR="003139DC" w:rsidRPr="00394A01">
        <w:rPr>
          <w:rFonts w:ascii="宋体" w:hAnsi="宋体" w:hint="eastAsia"/>
          <w:kern w:val="0"/>
          <w:sz w:val="24"/>
        </w:rPr>
        <w:t>年</w:t>
      </w:r>
      <w:r w:rsidR="003139DC">
        <w:rPr>
          <w:rFonts w:ascii="宋体" w:hAnsi="宋体"/>
          <w:kern w:val="0"/>
          <w:sz w:val="24"/>
        </w:rPr>
        <w:t>9</w:t>
      </w:r>
      <w:r w:rsidR="00D96B27" w:rsidRPr="00394A01">
        <w:rPr>
          <w:rFonts w:ascii="宋体" w:hAnsi="宋体" w:hint="eastAsia"/>
          <w:kern w:val="0"/>
          <w:sz w:val="24"/>
        </w:rPr>
        <w:t>月</w:t>
      </w:r>
      <w:r w:rsidR="00D96B27">
        <w:rPr>
          <w:rFonts w:ascii="宋体" w:hAnsi="宋体"/>
          <w:kern w:val="0"/>
          <w:sz w:val="24"/>
        </w:rPr>
        <w:t>26</w:t>
      </w:r>
      <w:r w:rsidR="00D96B27" w:rsidRPr="00394A01">
        <w:rPr>
          <w:rFonts w:ascii="宋体" w:hAnsi="宋体" w:hint="eastAsia"/>
          <w:kern w:val="0"/>
          <w:sz w:val="24"/>
        </w:rPr>
        <w:t>日</w:t>
      </w:r>
      <w:r>
        <w:rPr>
          <w:rFonts w:ascii="宋体" w:hAnsi="宋体" w:hint="eastAsia"/>
          <w:kern w:val="0"/>
          <w:sz w:val="24"/>
        </w:rPr>
        <w:t>，有关财务数据和净值表现截止日</w:t>
      </w:r>
      <w:r w:rsidR="00D96B27" w:rsidRPr="00394A01">
        <w:rPr>
          <w:rFonts w:ascii="宋体" w:hAnsi="宋体" w:hint="eastAsia"/>
          <w:kern w:val="0"/>
          <w:sz w:val="24"/>
        </w:rPr>
        <w:t>20</w:t>
      </w:r>
      <w:r w:rsidR="00D96B27">
        <w:rPr>
          <w:rFonts w:ascii="宋体" w:hAnsi="宋体"/>
          <w:kern w:val="0"/>
          <w:sz w:val="24"/>
        </w:rPr>
        <w:t>1</w:t>
      </w:r>
      <w:r w:rsidR="003139DC">
        <w:rPr>
          <w:rFonts w:ascii="宋体" w:hAnsi="宋体"/>
          <w:kern w:val="0"/>
          <w:sz w:val="24"/>
        </w:rPr>
        <w:t>7</w:t>
      </w:r>
      <w:r w:rsidR="00D96B27" w:rsidRPr="00394A01">
        <w:rPr>
          <w:rFonts w:ascii="宋体" w:hAnsi="宋体" w:hint="eastAsia"/>
          <w:kern w:val="0"/>
          <w:sz w:val="24"/>
        </w:rPr>
        <w:t>年</w:t>
      </w:r>
      <w:r w:rsidR="003139DC">
        <w:rPr>
          <w:rFonts w:ascii="宋体" w:hAnsi="宋体"/>
          <w:kern w:val="0"/>
          <w:sz w:val="24"/>
        </w:rPr>
        <w:t>6</w:t>
      </w:r>
      <w:r w:rsidR="00D96B27" w:rsidRPr="00394A01">
        <w:rPr>
          <w:rFonts w:ascii="宋体" w:hAnsi="宋体" w:hint="eastAsia"/>
          <w:kern w:val="0"/>
          <w:sz w:val="24"/>
        </w:rPr>
        <w:t>月</w:t>
      </w:r>
      <w:r w:rsidR="003139DC">
        <w:rPr>
          <w:rFonts w:ascii="宋体" w:hAnsi="宋体"/>
          <w:kern w:val="0"/>
          <w:sz w:val="24"/>
        </w:rPr>
        <w:t>30</w:t>
      </w:r>
      <w:r w:rsidR="00D96B27" w:rsidRPr="00394A01">
        <w:rPr>
          <w:rFonts w:ascii="宋体" w:hAnsi="宋体" w:hint="eastAsia"/>
          <w:kern w:val="0"/>
          <w:sz w:val="24"/>
        </w:rPr>
        <w:t>日</w:t>
      </w:r>
      <w:r>
        <w:rPr>
          <w:rFonts w:ascii="宋体" w:hAnsi="宋体" w:hint="eastAsia"/>
          <w:kern w:val="0"/>
          <w:sz w:val="24"/>
        </w:rPr>
        <w:t>。本招募说明书所载的财务数据未经审计。</w:t>
      </w:r>
    </w:p>
    <w:p w14:paraId="2B2912E8"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0" w:name="_Hlt80961854"/>
      <w:bookmarkStart w:id="1" w:name="_Hlt81034163"/>
      <w:bookmarkStart w:id="2" w:name="_Toc109537381"/>
      <w:bookmarkStart w:id="3" w:name="_Toc320886340"/>
      <w:bookmarkStart w:id="4" w:name="_Toc320886496"/>
      <w:bookmarkStart w:id="5" w:name="_Toc321144940"/>
      <w:bookmarkEnd w:id="0"/>
      <w:bookmarkEnd w:id="1"/>
      <w:r>
        <w:rPr>
          <w:rFonts w:ascii="黑体" w:eastAsia="黑体" w:hAnsi="宋体" w:cs="宋体" w:hint="eastAsia"/>
          <w:b/>
          <w:kern w:val="0"/>
          <w:sz w:val="28"/>
          <w:szCs w:val="28"/>
        </w:rPr>
        <w:t>一</w:t>
      </w:r>
      <w:r>
        <w:rPr>
          <w:rFonts w:ascii="黑体" w:eastAsia="黑体" w:hAnsi="宋体" w:cs="宋体"/>
          <w:b/>
          <w:kern w:val="0"/>
          <w:sz w:val="28"/>
          <w:szCs w:val="28"/>
        </w:rPr>
        <w:t>、基金管理人</w:t>
      </w:r>
      <w:bookmarkEnd w:id="2"/>
      <w:bookmarkEnd w:id="3"/>
      <w:bookmarkEnd w:id="4"/>
      <w:bookmarkEnd w:id="5"/>
    </w:p>
    <w:p w14:paraId="41ECA932" w14:textId="77777777" w:rsidR="00D96B27" w:rsidRDefault="00D96B27" w:rsidP="00D96B27">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F23C34C"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0A08162D"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73476E79"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166605A8" w14:textId="77777777" w:rsidR="00D96B27" w:rsidRDefault="00D96B27" w:rsidP="00D96B27">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62F3AE82"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397A9F12"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0355A52"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09D6BB08"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存续期间：持续经营</w:t>
      </w:r>
    </w:p>
    <w:p w14:paraId="0DD1E113"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47B44E19" w14:textId="76E3F7DD" w:rsidR="00D96B27" w:rsidRDefault="00D96B27" w:rsidP="00D96B27">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BE046A">
        <w:rPr>
          <w:kern w:val="0"/>
          <w:sz w:val="24"/>
        </w:rPr>
        <w:t>61055050</w:t>
      </w:r>
    </w:p>
    <w:p w14:paraId="6B24F7C3"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0441D626"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96B27" w14:paraId="773F970F" w14:textId="77777777" w:rsidTr="0033343E">
        <w:tc>
          <w:tcPr>
            <w:tcW w:w="5400" w:type="dxa"/>
          </w:tcPr>
          <w:p w14:paraId="6CC12F44" w14:textId="77777777" w:rsidR="00D96B27" w:rsidRDefault="00D96B27" w:rsidP="0033343E">
            <w:pPr>
              <w:widowControl/>
              <w:jc w:val="center"/>
              <w:rPr>
                <w:kern w:val="0"/>
                <w:sz w:val="24"/>
              </w:rPr>
            </w:pPr>
            <w:r>
              <w:rPr>
                <w:rFonts w:hAnsi="宋体"/>
                <w:kern w:val="0"/>
                <w:sz w:val="24"/>
              </w:rPr>
              <w:t>股东名称</w:t>
            </w:r>
          </w:p>
        </w:tc>
        <w:tc>
          <w:tcPr>
            <w:tcW w:w="3060" w:type="dxa"/>
          </w:tcPr>
          <w:p w14:paraId="4A3F3E23" w14:textId="77777777" w:rsidR="00D96B27" w:rsidRDefault="00D96B27" w:rsidP="0033343E">
            <w:pPr>
              <w:widowControl/>
              <w:jc w:val="center"/>
              <w:rPr>
                <w:kern w:val="0"/>
                <w:sz w:val="24"/>
              </w:rPr>
            </w:pPr>
            <w:r>
              <w:rPr>
                <w:rFonts w:hAnsi="宋体"/>
                <w:kern w:val="0"/>
                <w:sz w:val="24"/>
              </w:rPr>
              <w:t>股权比例</w:t>
            </w:r>
          </w:p>
        </w:tc>
      </w:tr>
      <w:tr w:rsidR="00D96B27" w14:paraId="6B8AAFD6" w14:textId="77777777" w:rsidTr="0033343E">
        <w:tc>
          <w:tcPr>
            <w:tcW w:w="5400" w:type="dxa"/>
          </w:tcPr>
          <w:p w14:paraId="5D930C30" w14:textId="77777777" w:rsidR="00D96B27" w:rsidRDefault="00D96B27" w:rsidP="0033343E">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D478372" w14:textId="77777777" w:rsidR="00D96B27" w:rsidRDefault="00D96B27" w:rsidP="0033343E">
            <w:pPr>
              <w:widowControl/>
              <w:jc w:val="center"/>
              <w:rPr>
                <w:kern w:val="0"/>
                <w:sz w:val="24"/>
              </w:rPr>
            </w:pPr>
            <w:r>
              <w:rPr>
                <w:kern w:val="0"/>
                <w:sz w:val="24"/>
              </w:rPr>
              <w:t>65%</w:t>
            </w:r>
          </w:p>
        </w:tc>
      </w:tr>
      <w:tr w:rsidR="00D96B27" w14:paraId="5F59370E" w14:textId="77777777" w:rsidTr="0033343E">
        <w:tc>
          <w:tcPr>
            <w:tcW w:w="5400" w:type="dxa"/>
          </w:tcPr>
          <w:p w14:paraId="428895A9" w14:textId="77777777" w:rsidR="00D96B27" w:rsidRDefault="00D96B27" w:rsidP="0033343E">
            <w:pPr>
              <w:widowControl/>
              <w:rPr>
                <w:kern w:val="0"/>
                <w:sz w:val="24"/>
              </w:rPr>
            </w:pPr>
            <w:r>
              <w:rPr>
                <w:rFonts w:hAnsi="宋体"/>
                <w:kern w:val="0"/>
                <w:sz w:val="24"/>
              </w:rPr>
              <w:t>施罗德投资管理有限公司</w:t>
            </w:r>
          </w:p>
        </w:tc>
        <w:tc>
          <w:tcPr>
            <w:tcW w:w="3060" w:type="dxa"/>
            <w:vAlign w:val="center"/>
          </w:tcPr>
          <w:p w14:paraId="0CE2440C" w14:textId="77777777" w:rsidR="00D96B27" w:rsidRDefault="00D96B27" w:rsidP="0033343E">
            <w:pPr>
              <w:widowControl/>
              <w:jc w:val="center"/>
              <w:rPr>
                <w:kern w:val="0"/>
                <w:sz w:val="24"/>
              </w:rPr>
            </w:pPr>
            <w:r>
              <w:rPr>
                <w:kern w:val="0"/>
                <w:sz w:val="24"/>
              </w:rPr>
              <w:t>30%</w:t>
            </w:r>
          </w:p>
        </w:tc>
      </w:tr>
      <w:tr w:rsidR="00D96B27" w14:paraId="329DE780" w14:textId="77777777" w:rsidTr="0033343E">
        <w:tc>
          <w:tcPr>
            <w:tcW w:w="5400" w:type="dxa"/>
          </w:tcPr>
          <w:p w14:paraId="7CA204DA" w14:textId="77777777" w:rsidR="00D96B27" w:rsidRDefault="00D96B27" w:rsidP="0033343E">
            <w:pPr>
              <w:widowControl/>
              <w:rPr>
                <w:kern w:val="0"/>
                <w:sz w:val="24"/>
              </w:rPr>
            </w:pPr>
            <w:r>
              <w:rPr>
                <w:rFonts w:hAnsi="宋体"/>
                <w:kern w:val="0"/>
                <w:sz w:val="24"/>
              </w:rPr>
              <w:t>中国国际海运集装箱（集团）股份有限公司</w:t>
            </w:r>
          </w:p>
        </w:tc>
        <w:tc>
          <w:tcPr>
            <w:tcW w:w="3060" w:type="dxa"/>
            <w:vAlign w:val="center"/>
          </w:tcPr>
          <w:p w14:paraId="6EA10731" w14:textId="77777777" w:rsidR="00D96B27" w:rsidRDefault="00D96B27" w:rsidP="0033343E">
            <w:pPr>
              <w:widowControl/>
              <w:jc w:val="center"/>
              <w:rPr>
                <w:kern w:val="0"/>
                <w:sz w:val="24"/>
              </w:rPr>
            </w:pPr>
            <w:r>
              <w:rPr>
                <w:kern w:val="0"/>
                <w:sz w:val="24"/>
              </w:rPr>
              <w:t>5%</w:t>
            </w:r>
          </w:p>
        </w:tc>
      </w:tr>
    </w:tbl>
    <w:p w14:paraId="6EC6E759" w14:textId="77777777" w:rsidR="00D96B27" w:rsidRDefault="00D96B27" w:rsidP="00D96B27">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467CBFAE" w14:textId="77777777" w:rsidR="00CA072D" w:rsidRDefault="00CA072D" w:rsidP="00CA072D">
      <w:pPr>
        <w:widowControl/>
        <w:adjustRightInd w:val="0"/>
        <w:snapToGrid w:val="0"/>
        <w:spacing w:line="520" w:lineRule="exact"/>
        <w:ind w:firstLineChars="200" w:firstLine="480"/>
        <w:rPr>
          <w:kern w:val="0"/>
          <w:sz w:val="24"/>
        </w:rPr>
      </w:pPr>
      <w:r>
        <w:rPr>
          <w:kern w:val="0"/>
          <w:sz w:val="24"/>
        </w:rPr>
        <w:t>1</w:t>
      </w:r>
      <w:r>
        <w:rPr>
          <w:rFonts w:hAnsi="宋体"/>
          <w:kern w:val="0"/>
          <w:sz w:val="24"/>
        </w:rPr>
        <w:t>、基金管理人董事会成员</w:t>
      </w:r>
      <w:r>
        <w:rPr>
          <w:kern w:val="0"/>
          <w:sz w:val="24"/>
        </w:rPr>
        <w:t xml:space="preserve"> </w:t>
      </w:r>
    </w:p>
    <w:p w14:paraId="3AD2639B" w14:textId="77777777" w:rsidR="00CA072D" w:rsidRDefault="00CA072D" w:rsidP="00CA072D">
      <w:pPr>
        <w:widowControl/>
        <w:spacing w:line="520" w:lineRule="exact"/>
        <w:ind w:firstLineChars="200" w:firstLine="480"/>
        <w:rPr>
          <w:rFonts w:ascii="宋体" w:hAnsi="宋体"/>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交通银行首席财务官</w:t>
      </w:r>
      <w:r>
        <w:rPr>
          <w:rFonts w:ascii="宋体" w:hAnsi="宋体" w:hint="eastAsia"/>
          <w:sz w:val="24"/>
        </w:rPr>
        <w:t>。</w:t>
      </w:r>
    </w:p>
    <w:p w14:paraId="344412A4" w14:textId="77777777" w:rsidR="00CA072D" w:rsidRPr="00BA107E" w:rsidRDefault="00CA072D" w:rsidP="00CA072D">
      <w:pPr>
        <w:spacing w:line="520" w:lineRule="exact"/>
        <w:ind w:firstLineChars="200" w:firstLine="480"/>
        <w:rPr>
          <w:rFonts w:ascii="宋体" w:hAnsi="宋体"/>
          <w:sz w:val="24"/>
        </w:rPr>
      </w:pPr>
      <w:proofErr w:type="gramStart"/>
      <w:r w:rsidRPr="00BA107E">
        <w:rPr>
          <w:rFonts w:ascii="宋体" w:hAnsi="宋体" w:hint="eastAsia"/>
          <w:sz w:val="24"/>
        </w:rPr>
        <w:t>陈朝灯先生</w:t>
      </w:r>
      <w:proofErr w:type="gramEnd"/>
      <w:r w:rsidRPr="00BA107E">
        <w:rPr>
          <w:rFonts w:ascii="宋体" w:hAnsi="宋体" w:hint="eastAsia"/>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328BF58C" w14:textId="77777777" w:rsidR="00CA072D" w:rsidRPr="00BA107E" w:rsidRDefault="00CA072D" w:rsidP="00CA072D">
      <w:pPr>
        <w:widowControl/>
        <w:spacing w:line="520" w:lineRule="exact"/>
        <w:ind w:firstLineChars="200" w:firstLine="480"/>
        <w:rPr>
          <w:rFonts w:ascii="宋体" w:hAnsi="宋体"/>
          <w:sz w:val="24"/>
        </w:rPr>
      </w:pPr>
      <w:r w:rsidRPr="00BA107E">
        <w:rPr>
          <w:rFonts w:ascii="宋体" w:hAnsi="宋体" w:hint="eastAsia"/>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3E57B8C7" w14:textId="77777777" w:rsidR="00CA072D" w:rsidRPr="00BA107E" w:rsidRDefault="00CA072D" w:rsidP="00CA072D">
      <w:pPr>
        <w:spacing w:line="520" w:lineRule="exact"/>
        <w:ind w:firstLineChars="200" w:firstLine="480"/>
        <w:rPr>
          <w:rFonts w:ascii="宋体" w:hAnsi="宋体"/>
          <w:sz w:val="24"/>
        </w:rPr>
      </w:pPr>
      <w:r w:rsidRPr="00BA107E">
        <w:rPr>
          <w:rFonts w:ascii="宋体" w:hAnsi="宋体" w:hint="eastAsia"/>
          <w:sz w:val="24"/>
        </w:rPr>
        <w:t>徐瀚先生，董事</w:t>
      </w:r>
      <w:r w:rsidRPr="00BA107E">
        <w:rPr>
          <w:rFonts w:ascii="宋体" w:hAnsi="宋体"/>
          <w:sz w:val="24"/>
        </w:rPr>
        <w:t>，</w:t>
      </w:r>
      <w:r w:rsidRPr="00BA107E">
        <w:rPr>
          <w:rFonts w:ascii="宋体" w:hAnsi="宋体" w:hint="eastAsia"/>
          <w:sz w:val="24"/>
        </w:rPr>
        <w:t>硕士学位。现任交通</w:t>
      </w:r>
      <w:r w:rsidRPr="00BA107E">
        <w:rPr>
          <w:rFonts w:ascii="宋体" w:hAnsi="宋体"/>
          <w:sz w:val="24"/>
        </w:rPr>
        <w:t>银行</w:t>
      </w:r>
      <w:r w:rsidRPr="00BA107E">
        <w:rPr>
          <w:rFonts w:ascii="宋体" w:hAnsi="宋体" w:hint="eastAsia"/>
          <w:sz w:val="24"/>
        </w:rPr>
        <w:t>个人</w:t>
      </w:r>
      <w:r w:rsidRPr="00BA107E">
        <w:rPr>
          <w:rFonts w:ascii="宋体" w:hAnsi="宋体"/>
          <w:sz w:val="24"/>
        </w:rPr>
        <w:t>金融</w:t>
      </w:r>
      <w:r w:rsidRPr="00BA107E">
        <w:rPr>
          <w:rFonts w:ascii="宋体" w:hAnsi="宋体" w:hint="eastAsia"/>
          <w:sz w:val="24"/>
        </w:rPr>
        <w:t>业务</w:t>
      </w:r>
      <w:r w:rsidRPr="00BA107E">
        <w:rPr>
          <w:rFonts w:ascii="宋体" w:hAnsi="宋体"/>
          <w:sz w:val="24"/>
        </w:rPr>
        <w:t>部总经理</w:t>
      </w:r>
      <w:r w:rsidRPr="00BA107E">
        <w:rPr>
          <w:rFonts w:ascii="宋体" w:hAnsi="宋体" w:hint="eastAsia"/>
          <w:sz w:val="24"/>
        </w:rPr>
        <w:t>。历任交通</w:t>
      </w:r>
      <w:r w:rsidRPr="00BA107E">
        <w:rPr>
          <w:rFonts w:ascii="宋体" w:hAnsi="宋体"/>
          <w:sz w:val="24"/>
        </w:rPr>
        <w:t>银行</w:t>
      </w:r>
      <w:r w:rsidRPr="00BA107E">
        <w:rPr>
          <w:rFonts w:ascii="宋体" w:hAnsi="宋体" w:hint="eastAsia"/>
          <w:sz w:val="24"/>
        </w:rPr>
        <w:t>香港</w:t>
      </w:r>
      <w:r w:rsidRPr="00BA107E">
        <w:rPr>
          <w:rFonts w:ascii="宋体" w:hAnsi="宋体"/>
          <w:sz w:val="24"/>
        </w:rPr>
        <w:t>分行电脑</w:t>
      </w:r>
      <w:r w:rsidRPr="00BA107E">
        <w:rPr>
          <w:rFonts w:ascii="宋体" w:hAnsi="宋体" w:hint="eastAsia"/>
          <w:sz w:val="24"/>
        </w:rPr>
        <w:t>中心</w:t>
      </w:r>
      <w:r w:rsidRPr="00BA107E">
        <w:rPr>
          <w:rFonts w:ascii="宋体" w:hAnsi="宋体"/>
          <w:sz w:val="24"/>
        </w:rPr>
        <w:t>副总经理，交通银行信息</w:t>
      </w:r>
      <w:r w:rsidRPr="00BA107E">
        <w:rPr>
          <w:rFonts w:ascii="宋体" w:hAnsi="宋体" w:hint="eastAsia"/>
          <w:sz w:val="24"/>
        </w:rPr>
        <w:t>技术</w:t>
      </w:r>
      <w:r w:rsidRPr="00BA107E">
        <w:rPr>
          <w:rFonts w:ascii="宋体" w:hAnsi="宋体"/>
          <w:sz w:val="24"/>
        </w:rPr>
        <w:t>部副总经理，</w:t>
      </w:r>
      <w:r w:rsidRPr="00BA107E">
        <w:rPr>
          <w:rFonts w:ascii="宋体" w:hAnsi="宋体" w:hint="eastAsia"/>
          <w:sz w:val="24"/>
        </w:rPr>
        <w:t>交通</w:t>
      </w:r>
      <w:r w:rsidRPr="00BA107E">
        <w:rPr>
          <w:rFonts w:ascii="宋体" w:hAnsi="宋体"/>
          <w:sz w:val="24"/>
        </w:rPr>
        <w:t>银行</w:t>
      </w:r>
      <w:r w:rsidRPr="00BA107E">
        <w:rPr>
          <w:rFonts w:ascii="宋体" w:hAnsi="宋体" w:hint="eastAsia"/>
          <w:sz w:val="24"/>
        </w:rPr>
        <w:t>太平洋</w:t>
      </w:r>
      <w:r w:rsidRPr="00BA107E">
        <w:rPr>
          <w:rFonts w:ascii="宋体" w:hAnsi="宋体"/>
          <w:sz w:val="24"/>
        </w:rPr>
        <w:t>信用卡中心</w:t>
      </w:r>
      <w:r w:rsidRPr="00BA107E">
        <w:rPr>
          <w:rFonts w:ascii="宋体" w:hAnsi="宋体" w:hint="eastAsia"/>
          <w:sz w:val="24"/>
        </w:rPr>
        <w:t>副</w:t>
      </w:r>
      <w:r w:rsidRPr="00BA107E">
        <w:rPr>
          <w:rFonts w:ascii="宋体" w:hAnsi="宋体"/>
          <w:sz w:val="24"/>
        </w:rPr>
        <w:t>首席执行官、首席执行官。</w:t>
      </w:r>
    </w:p>
    <w:p w14:paraId="4658779E" w14:textId="77777777" w:rsidR="00CA072D" w:rsidRDefault="00CA072D" w:rsidP="00CA072D">
      <w:pPr>
        <w:widowControl/>
        <w:spacing w:line="520" w:lineRule="exact"/>
        <w:ind w:firstLineChars="200" w:firstLine="480"/>
        <w:rPr>
          <w:rFonts w:ascii="宋体" w:hAnsi="宋体"/>
          <w:sz w:val="24"/>
        </w:rPr>
      </w:pPr>
      <w:r w:rsidRPr="00E40DC0">
        <w:rPr>
          <w:rFonts w:ascii="宋体" w:hAnsi="宋体" w:hint="eastAsia"/>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AF1D39F" w14:textId="77777777" w:rsidR="00CA072D" w:rsidRDefault="00CA072D" w:rsidP="00CA072D">
      <w:pPr>
        <w:widowControl/>
        <w:spacing w:line="520" w:lineRule="exact"/>
        <w:ind w:firstLineChars="200" w:firstLine="480"/>
        <w:rPr>
          <w:rFonts w:ascii="宋体" w:hAnsi="宋体"/>
          <w:sz w:val="24"/>
        </w:rPr>
      </w:pPr>
      <w:r w:rsidRPr="00E40DC0">
        <w:rPr>
          <w:rFonts w:ascii="宋体" w:hAnsi="宋体" w:hint="eastAsia"/>
          <w:sz w:val="24"/>
        </w:rPr>
        <w:t>李定邦先生，董事，硕士学位，现任施罗德集团亚太区行政总裁。历任施罗德投资管理有限公司亚洲投资产品总监，施罗德投资管理（香港）有限公司行政总裁兼亚太区基金业务拓展总监。</w:t>
      </w:r>
    </w:p>
    <w:p w14:paraId="3A5051D4" w14:textId="77777777" w:rsidR="00CA072D" w:rsidRPr="00BA107E" w:rsidRDefault="00CA072D" w:rsidP="00CA072D">
      <w:pPr>
        <w:widowControl/>
        <w:spacing w:line="520" w:lineRule="exact"/>
        <w:ind w:firstLineChars="200" w:firstLine="480"/>
        <w:rPr>
          <w:rFonts w:ascii="宋体" w:hAnsi="宋体"/>
          <w:sz w:val="24"/>
        </w:rPr>
      </w:pPr>
      <w:r w:rsidRPr="00BA107E">
        <w:rPr>
          <w:rFonts w:ascii="宋体" w:hAnsi="宋体" w:hint="eastAsia"/>
          <w:sz w:val="24"/>
        </w:rPr>
        <w:t>谢丹阳先生，独立董事，博士学位。现任香港科技大学经济系教授</w:t>
      </w:r>
      <w:r w:rsidRPr="00BA107E">
        <w:rPr>
          <w:rFonts w:ascii="宋体" w:hAnsi="宋体"/>
          <w:sz w:val="24"/>
        </w:rPr>
        <w:t>。</w:t>
      </w:r>
      <w:r w:rsidRPr="00BA107E">
        <w:rPr>
          <w:rFonts w:ascii="宋体" w:hAnsi="宋体" w:hint="eastAsia"/>
          <w:sz w:val="24"/>
        </w:rPr>
        <w:t>历任</w:t>
      </w:r>
      <w:r w:rsidRPr="00E40DC0">
        <w:rPr>
          <w:rFonts w:ascii="宋体" w:hAnsi="宋体" w:hint="eastAsia"/>
          <w:sz w:val="24"/>
        </w:rPr>
        <w:t>武汉大学经济与管理学院院长</w:t>
      </w:r>
      <w:r>
        <w:rPr>
          <w:rFonts w:ascii="宋体" w:hAnsi="宋体" w:hint="eastAsia"/>
          <w:sz w:val="24"/>
        </w:rPr>
        <w:t>，</w:t>
      </w:r>
      <w:r w:rsidRPr="00BA107E">
        <w:rPr>
          <w:rFonts w:ascii="宋体" w:hAnsi="宋体" w:hint="eastAsia"/>
          <w:sz w:val="24"/>
        </w:rPr>
        <w:t>蒙特利尔大学经济系助理教授，国际货币基金经济学家和高级经济学家，香港科技大学助理教授、副教授、教授、系主任、瑞安经管中心主任。</w:t>
      </w:r>
    </w:p>
    <w:p w14:paraId="36600E67" w14:textId="77777777" w:rsidR="00CA072D" w:rsidRPr="00EB5978" w:rsidRDefault="00CA072D" w:rsidP="00CA072D">
      <w:pPr>
        <w:widowControl/>
        <w:spacing w:line="520" w:lineRule="exact"/>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1E155DD6" w14:textId="77777777" w:rsidR="00CA072D" w:rsidRDefault="00CA072D" w:rsidP="00CA072D">
      <w:pPr>
        <w:widowControl/>
        <w:adjustRightInd w:val="0"/>
        <w:snapToGrid w:val="0"/>
        <w:spacing w:line="520" w:lineRule="exact"/>
        <w:ind w:firstLineChars="200" w:firstLine="480"/>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p>
    <w:p w14:paraId="43730664" w14:textId="77777777" w:rsidR="00D96B27" w:rsidRDefault="00D96B27" w:rsidP="00D96B27">
      <w:pPr>
        <w:spacing w:line="520" w:lineRule="exact"/>
        <w:ind w:firstLineChars="200" w:firstLine="480"/>
        <w:rPr>
          <w:rFonts w:hAnsi="宋体"/>
          <w:kern w:val="0"/>
          <w:sz w:val="24"/>
        </w:rPr>
      </w:pPr>
      <w:r>
        <w:rPr>
          <w:kern w:val="0"/>
          <w:sz w:val="24"/>
        </w:rPr>
        <w:t>2</w:t>
      </w:r>
      <w:r>
        <w:rPr>
          <w:rFonts w:hAnsi="宋体"/>
          <w:kern w:val="0"/>
          <w:sz w:val="24"/>
        </w:rPr>
        <w:t>、基金管理人监事会成员</w:t>
      </w:r>
    </w:p>
    <w:p w14:paraId="2EC8FEEC" w14:textId="77777777" w:rsidR="00D96B27" w:rsidRDefault="00D96B27" w:rsidP="00D96B27">
      <w:pPr>
        <w:spacing w:line="520" w:lineRule="exact"/>
        <w:ind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6FE88058" w14:textId="77777777" w:rsidR="00D96B27" w:rsidRDefault="00D96B27" w:rsidP="00D96B27">
      <w:pPr>
        <w:widowControl/>
        <w:spacing w:line="520" w:lineRule="exact"/>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45909D4A" w14:textId="77777777" w:rsidR="00D96B27" w:rsidRDefault="00D96B27" w:rsidP="00D96B27">
      <w:pPr>
        <w:widowControl/>
        <w:spacing w:line="520" w:lineRule="exact"/>
        <w:ind w:rightChars="-85" w:right="-178" w:firstLine="480"/>
        <w:rPr>
          <w:kern w:val="0"/>
          <w:sz w:val="24"/>
        </w:rPr>
      </w:pP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市场总监</w:t>
      </w:r>
      <w:r w:rsidRPr="00747F33">
        <w:rPr>
          <w:rFonts w:hint="eastAsia"/>
          <w:kern w:val="0"/>
          <w:sz w:val="24"/>
        </w:rPr>
        <w:t>。</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银河基金管理有限公司市场部渠道经理</w:t>
      </w:r>
      <w:r>
        <w:rPr>
          <w:rFonts w:hint="eastAsia"/>
          <w:kern w:val="0"/>
          <w:sz w:val="24"/>
        </w:rPr>
        <w:t>，</w:t>
      </w:r>
      <w:r w:rsidRPr="008A503E">
        <w:rPr>
          <w:rFonts w:hint="eastAsia"/>
          <w:kern w:val="0"/>
          <w:sz w:val="24"/>
        </w:rPr>
        <w:t>交银施罗德基金管理有限公司渠道经理、渠道部副总经理、广州分公司副总经理</w:t>
      </w:r>
      <w:r>
        <w:rPr>
          <w:rFonts w:hint="eastAsia"/>
          <w:kern w:val="0"/>
          <w:sz w:val="24"/>
        </w:rPr>
        <w:t>、营销管理部</w:t>
      </w:r>
      <w:r w:rsidRPr="00747F33">
        <w:rPr>
          <w:rFonts w:hint="eastAsia"/>
          <w:kern w:val="0"/>
          <w:sz w:val="24"/>
        </w:rPr>
        <w:t>总经理</w:t>
      </w:r>
      <w:r w:rsidRPr="008A503E">
        <w:rPr>
          <w:rFonts w:hint="eastAsia"/>
          <w:kern w:val="0"/>
          <w:sz w:val="24"/>
        </w:rPr>
        <w:t>。</w:t>
      </w:r>
    </w:p>
    <w:p w14:paraId="57EEFA52" w14:textId="6F942CEB" w:rsidR="00D96B27" w:rsidRPr="0033343E" w:rsidRDefault="00D96B27" w:rsidP="00D96B27">
      <w:pPr>
        <w:widowControl/>
        <w:spacing w:line="520" w:lineRule="exact"/>
        <w:ind w:rightChars="-85" w:right="-178" w:firstLine="480"/>
        <w:rPr>
          <w:kern w:val="0"/>
          <w:sz w:val="24"/>
        </w:rPr>
      </w:pPr>
      <w:r w:rsidRPr="0033343E">
        <w:rPr>
          <w:rFonts w:hint="eastAsia"/>
          <w:kern w:val="0"/>
          <w:sz w:val="24"/>
        </w:rPr>
        <w:t>佘川女士，监事、硕士学位。现任交银施罗德基金管理有限公司投资运营总监。</w:t>
      </w:r>
      <w:r w:rsidR="00A179D9" w:rsidRPr="006F4D5E">
        <w:rPr>
          <w:rFonts w:hAnsi="宋体" w:hint="eastAsia"/>
          <w:kern w:val="0"/>
          <w:sz w:val="24"/>
        </w:rPr>
        <w:t>历任华泰证券股份有限公司综合发展部经理、投资银行部项目经理，银河基金管理有限公司监察部总监，交银施罗德基金管理有限公司监察稽核部总经理、监察风控副总监。</w:t>
      </w:r>
    </w:p>
    <w:p w14:paraId="0605FED9" w14:textId="77777777" w:rsidR="00D96B27" w:rsidRPr="007F21CD" w:rsidRDefault="00D96B27" w:rsidP="00D96B27">
      <w:pPr>
        <w:adjustRightInd w:val="0"/>
        <w:snapToGrid w:val="0"/>
        <w:spacing w:line="360" w:lineRule="auto"/>
        <w:ind w:firstLineChars="200" w:firstLine="480"/>
        <w:rPr>
          <w:rFonts w:ascii="宋体" w:hAnsi="宋体"/>
          <w:sz w:val="24"/>
        </w:rPr>
      </w:pPr>
      <w:r w:rsidRPr="007F21CD">
        <w:rPr>
          <w:rFonts w:ascii="宋体" w:hAnsi="宋体"/>
          <w:sz w:val="24"/>
        </w:rPr>
        <w:t>3、</w:t>
      </w:r>
      <w:r w:rsidRPr="007F21CD">
        <w:rPr>
          <w:rFonts w:ascii="宋体" w:hAnsi="宋体" w:hint="eastAsia"/>
          <w:sz w:val="24"/>
        </w:rPr>
        <w:t>基金管理人高级管理人员</w:t>
      </w:r>
      <w:r w:rsidRPr="007F21CD">
        <w:rPr>
          <w:rFonts w:ascii="宋体" w:hAnsi="宋体"/>
          <w:sz w:val="24"/>
        </w:rPr>
        <w:t xml:space="preserve"> </w:t>
      </w:r>
    </w:p>
    <w:p w14:paraId="2F0E8341" w14:textId="77777777" w:rsidR="00D96B27" w:rsidRPr="007F21CD" w:rsidRDefault="00D96B27" w:rsidP="00D96B27">
      <w:pPr>
        <w:adjustRightInd w:val="0"/>
        <w:snapToGrid w:val="0"/>
        <w:spacing w:line="360" w:lineRule="auto"/>
        <w:ind w:firstLineChars="200" w:firstLine="480"/>
        <w:rPr>
          <w:rFonts w:ascii="宋体" w:hAnsi="宋体"/>
          <w:sz w:val="24"/>
        </w:rPr>
      </w:pPr>
      <w:r w:rsidRPr="00B430A4">
        <w:rPr>
          <w:rFonts w:ascii="宋体" w:hAnsi="宋体" w:hint="eastAsia"/>
          <w:sz w:val="24"/>
        </w:rPr>
        <w:t>阮红女士，总经理。简历同上。</w:t>
      </w:r>
      <w:r w:rsidRPr="007F21CD">
        <w:rPr>
          <w:rFonts w:ascii="宋体" w:hAnsi="宋体"/>
          <w:sz w:val="24"/>
        </w:rPr>
        <w:t xml:space="preserve"> </w:t>
      </w:r>
    </w:p>
    <w:p w14:paraId="5ACE25D6" w14:textId="77777777" w:rsidR="00D96B27" w:rsidRPr="007F21CD" w:rsidRDefault="00D96B27" w:rsidP="00D96B27">
      <w:pPr>
        <w:adjustRightInd w:val="0"/>
        <w:snapToGrid w:val="0"/>
        <w:spacing w:line="360" w:lineRule="auto"/>
        <w:ind w:firstLineChars="200" w:firstLine="480"/>
        <w:rPr>
          <w:rFonts w:ascii="宋体" w:hAnsi="宋体"/>
          <w:sz w:val="24"/>
        </w:rPr>
      </w:pPr>
      <w:r w:rsidRPr="00B430A4">
        <w:rPr>
          <w:rFonts w:ascii="宋体" w:hAnsi="宋体" w:hint="eastAsia"/>
          <w:sz w:val="24"/>
        </w:rPr>
        <w:t>许珊燕女士，副总经理，硕士学历，高级经济师，兼任交银施罗德资产管理有限公司董事。历任湖南大学（</w:t>
      </w:r>
      <w:r>
        <w:rPr>
          <w:rFonts w:ascii="宋体" w:hAnsi="宋体" w:hint="eastAsia"/>
          <w:sz w:val="24"/>
        </w:rPr>
        <w:t>原湖南财经学院）金融学院讲师，湘财证券有限责任公司国债部副经理、基金管理总部总经理，湘财荷银基金管理有限公司副总经理。</w:t>
      </w:r>
    </w:p>
    <w:p w14:paraId="318E58B0" w14:textId="77777777" w:rsidR="00D96B27" w:rsidRDefault="00D96B27" w:rsidP="00D96B27">
      <w:pPr>
        <w:adjustRightInd w:val="0"/>
        <w:snapToGrid w:val="0"/>
        <w:spacing w:line="360" w:lineRule="auto"/>
        <w:ind w:firstLineChars="200"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Pr="00D50604">
        <w:rPr>
          <w:rFonts w:ascii="宋体" w:hAnsi="宋体" w:hint="eastAsia"/>
          <w:sz w:val="24"/>
        </w:rPr>
        <w:t>交通银行资产托管业务中心副总裁；</w:t>
      </w:r>
      <w:r>
        <w:rPr>
          <w:rFonts w:ascii="宋体" w:hAnsi="宋体" w:hint="eastAsia"/>
          <w:sz w:val="24"/>
        </w:rPr>
        <w:t>云南省曲靖市市委常委、副市长（挂职）。</w:t>
      </w:r>
    </w:p>
    <w:p w14:paraId="3CED1887" w14:textId="77777777" w:rsidR="00D96B27" w:rsidRDefault="00D96B27" w:rsidP="00D96B27">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6ED2BC8C" w14:textId="77777777" w:rsidR="00D96B27" w:rsidRDefault="00D96B27" w:rsidP="00D96B27">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59827F8" w14:textId="77777777" w:rsidR="00D96B27" w:rsidRDefault="00D96B27" w:rsidP="00D96B27">
      <w:pPr>
        <w:widowControl/>
        <w:adjustRightInd w:val="0"/>
        <w:snapToGrid w:val="0"/>
        <w:spacing w:line="360" w:lineRule="auto"/>
        <w:ind w:firstLineChars="200" w:firstLine="480"/>
        <w:rPr>
          <w:rFonts w:ascii="宋体" w:hAnsi="宋体"/>
          <w:sz w:val="24"/>
        </w:rPr>
      </w:pPr>
      <w:r w:rsidRPr="00DB6651">
        <w:rPr>
          <w:rFonts w:ascii="宋体" w:hAnsi="宋体"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59421827" w14:textId="77777777" w:rsidR="00D96B27" w:rsidRPr="00F46CD6" w:rsidRDefault="00D96B27" w:rsidP="00D96B27">
      <w:pPr>
        <w:widowControl/>
        <w:adjustRightInd w:val="0"/>
        <w:snapToGrid w:val="0"/>
        <w:spacing w:line="360" w:lineRule="auto"/>
        <w:ind w:firstLineChars="200" w:firstLine="480"/>
        <w:rPr>
          <w:kern w:val="0"/>
          <w:sz w:val="24"/>
        </w:rPr>
      </w:pPr>
      <w:r w:rsidRPr="00F46CD6">
        <w:rPr>
          <w:kern w:val="0"/>
          <w:sz w:val="24"/>
        </w:rPr>
        <w:t>4</w:t>
      </w:r>
      <w:r w:rsidRPr="00F46CD6">
        <w:rPr>
          <w:rFonts w:hAnsi="宋体"/>
          <w:kern w:val="0"/>
          <w:sz w:val="24"/>
        </w:rPr>
        <w:t>、</w:t>
      </w:r>
      <w:r>
        <w:rPr>
          <w:rFonts w:hAnsi="宋体" w:hint="eastAsia"/>
          <w:kern w:val="0"/>
          <w:sz w:val="24"/>
        </w:rPr>
        <w:t>本基金</w:t>
      </w:r>
      <w:r>
        <w:rPr>
          <w:rFonts w:hAnsi="宋体"/>
          <w:kern w:val="0"/>
          <w:sz w:val="24"/>
        </w:rPr>
        <w:t>基金经理</w:t>
      </w:r>
    </w:p>
    <w:p w14:paraId="2941E060" w14:textId="77777777" w:rsidR="0029658B" w:rsidRPr="00F46CD6" w:rsidRDefault="0029658B" w:rsidP="0029658B">
      <w:pPr>
        <w:adjustRightInd w:val="0"/>
        <w:snapToGrid w:val="0"/>
        <w:spacing w:line="360" w:lineRule="auto"/>
        <w:ind w:firstLineChars="200" w:firstLine="480"/>
        <w:rPr>
          <w:rFonts w:hAnsi="宋体"/>
          <w:i/>
          <w:kern w:val="0"/>
          <w:sz w:val="24"/>
        </w:rPr>
      </w:pPr>
      <w:r w:rsidRPr="00F46CD6">
        <w:rPr>
          <w:rFonts w:hAnsi="宋体" w:hint="eastAsia"/>
          <w:kern w:val="0"/>
          <w:sz w:val="24"/>
        </w:rPr>
        <w:t>蔡铮先生，基金经理。复旦大学电子工程硕士。</w:t>
      </w:r>
      <w:r w:rsidRPr="003435C8">
        <w:rPr>
          <w:rFonts w:hAnsi="宋体" w:hint="eastAsia"/>
          <w:kern w:val="0"/>
          <w:sz w:val="24"/>
        </w:rPr>
        <w:t>8</w:t>
      </w:r>
      <w:r w:rsidRPr="003435C8">
        <w:rPr>
          <w:rFonts w:hAnsi="宋体" w:hint="eastAsia"/>
          <w:kern w:val="0"/>
          <w:sz w:val="24"/>
        </w:rPr>
        <w:t>年证券从业经验。</w:t>
      </w:r>
      <w:r w:rsidRPr="003435C8">
        <w:rPr>
          <w:rFonts w:hAnsi="宋体" w:hint="eastAsia"/>
          <w:kern w:val="0"/>
          <w:sz w:val="24"/>
        </w:rPr>
        <w:t>2007</w:t>
      </w:r>
      <w:r w:rsidRPr="003435C8">
        <w:rPr>
          <w:rFonts w:hAnsi="宋体" w:hint="eastAsia"/>
          <w:kern w:val="0"/>
          <w:sz w:val="24"/>
        </w:rPr>
        <w:t>年</w:t>
      </w:r>
      <w:r w:rsidRPr="003435C8">
        <w:rPr>
          <w:rFonts w:hAnsi="宋体" w:hint="eastAsia"/>
          <w:kern w:val="0"/>
          <w:sz w:val="24"/>
        </w:rPr>
        <w:t>7</w:t>
      </w:r>
      <w:r w:rsidRPr="003435C8">
        <w:rPr>
          <w:rFonts w:hAnsi="宋体" w:hint="eastAsia"/>
          <w:kern w:val="0"/>
          <w:sz w:val="24"/>
        </w:rPr>
        <w:t>月起在瑞士银行香港分行工作。</w:t>
      </w:r>
      <w:r w:rsidRPr="003435C8">
        <w:rPr>
          <w:rFonts w:hAnsi="宋体" w:hint="eastAsia"/>
          <w:kern w:val="0"/>
          <w:sz w:val="24"/>
        </w:rPr>
        <w:t>2009</w:t>
      </w:r>
      <w:r w:rsidRPr="003435C8">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3435C8">
        <w:rPr>
          <w:rFonts w:hAnsi="宋体" w:hint="eastAsia"/>
          <w:kern w:val="0"/>
          <w:sz w:val="24"/>
        </w:rPr>
        <w:t>2011</w:t>
      </w:r>
      <w:r w:rsidRPr="003435C8">
        <w:rPr>
          <w:rFonts w:hAnsi="宋体" w:hint="eastAsia"/>
          <w:kern w:val="0"/>
          <w:sz w:val="24"/>
        </w:rPr>
        <w:t>年</w:t>
      </w:r>
      <w:r w:rsidRPr="003435C8">
        <w:rPr>
          <w:rFonts w:hAnsi="宋体" w:hint="eastAsia"/>
          <w:kern w:val="0"/>
          <w:sz w:val="24"/>
        </w:rPr>
        <w:t>3</w:t>
      </w:r>
      <w:r w:rsidRPr="003435C8">
        <w:rPr>
          <w:rFonts w:hAnsi="宋体" w:hint="eastAsia"/>
          <w:kern w:val="0"/>
          <w:sz w:val="24"/>
        </w:rPr>
        <w:t>月</w:t>
      </w:r>
      <w:r w:rsidRPr="003435C8">
        <w:rPr>
          <w:rFonts w:hAnsi="宋体" w:hint="eastAsia"/>
          <w:kern w:val="0"/>
          <w:sz w:val="24"/>
        </w:rPr>
        <w:t>7</w:t>
      </w:r>
      <w:r w:rsidRPr="003435C8">
        <w:rPr>
          <w:rFonts w:hAnsi="宋体" w:hint="eastAsia"/>
          <w:kern w:val="0"/>
          <w:sz w:val="24"/>
        </w:rPr>
        <w:t>日至</w:t>
      </w:r>
      <w:r w:rsidRPr="003435C8">
        <w:rPr>
          <w:rFonts w:hAnsi="宋体" w:hint="eastAsia"/>
          <w:kern w:val="0"/>
          <w:sz w:val="24"/>
        </w:rPr>
        <w:t>2012</w:t>
      </w:r>
      <w:r w:rsidRPr="003435C8">
        <w:rPr>
          <w:rFonts w:hAnsi="宋体" w:hint="eastAsia"/>
          <w:kern w:val="0"/>
          <w:sz w:val="24"/>
        </w:rPr>
        <w:t>年</w:t>
      </w:r>
      <w:r w:rsidRPr="003435C8">
        <w:rPr>
          <w:rFonts w:hAnsi="宋体" w:hint="eastAsia"/>
          <w:kern w:val="0"/>
          <w:sz w:val="24"/>
        </w:rPr>
        <w:t>12</w:t>
      </w:r>
      <w:r w:rsidRPr="003435C8">
        <w:rPr>
          <w:rFonts w:hAnsi="宋体" w:hint="eastAsia"/>
          <w:kern w:val="0"/>
          <w:sz w:val="24"/>
        </w:rPr>
        <w:t>月</w:t>
      </w:r>
      <w:r w:rsidRPr="003435C8">
        <w:rPr>
          <w:rFonts w:hAnsi="宋体" w:hint="eastAsia"/>
          <w:kern w:val="0"/>
          <w:sz w:val="24"/>
        </w:rPr>
        <w:t>26</w:t>
      </w:r>
      <w:r w:rsidRPr="003435C8">
        <w:rPr>
          <w:rFonts w:hAnsi="宋体" w:hint="eastAsia"/>
          <w:kern w:val="0"/>
          <w:sz w:val="24"/>
        </w:rPr>
        <w:t>日担任上证</w:t>
      </w:r>
      <w:r w:rsidRPr="003435C8">
        <w:rPr>
          <w:rFonts w:hAnsi="宋体" w:hint="eastAsia"/>
          <w:kern w:val="0"/>
          <w:sz w:val="24"/>
        </w:rPr>
        <w:t>180</w:t>
      </w:r>
      <w:r w:rsidRPr="003435C8">
        <w:rPr>
          <w:rFonts w:hAnsi="宋体" w:hint="eastAsia"/>
          <w:kern w:val="0"/>
          <w:sz w:val="24"/>
        </w:rPr>
        <w:t>公司治理交易型开放式指数证券投资基金、交银施罗德上证</w:t>
      </w:r>
      <w:r w:rsidRPr="003435C8">
        <w:rPr>
          <w:rFonts w:hAnsi="宋体" w:hint="eastAsia"/>
          <w:kern w:val="0"/>
          <w:sz w:val="24"/>
        </w:rPr>
        <w:t>180</w:t>
      </w:r>
      <w:r w:rsidRPr="003435C8">
        <w:rPr>
          <w:rFonts w:hAnsi="宋体" w:hint="eastAsia"/>
          <w:kern w:val="0"/>
          <w:sz w:val="24"/>
        </w:rPr>
        <w:t>公司治理交易型开放式指数证券投资基金联接基金基金经理助理，</w:t>
      </w:r>
      <w:r w:rsidRPr="003435C8">
        <w:rPr>
          <w:rFonts w:hAnsi="宋体" w:hint="eastAsia"/>
          <w:kern w:val="0"/>
          <w:sz w:val="24"/>
        </w:rPr>
        <w:t>2011</w:t>
      </w:r>
      <w:r w:rsidRPr="003435C8">
        <w:rPr>
          <w:rFonts w:hAnsi="宋体" w:hint="eastAsia"/>
          <w:kern w:val="0"/>
          <w:sz w:val="24"/>
        </w:rPr>
        <w:t>年</w:t>
      </w:r>
      <w:r w:rsidRPr="003435C8">
        <w:rPr>
          <w:rFonts w:hAnsi="宋体" w:hint="eastAsia"/>
          <w:kern w:val="0"/>
          <w:sz w:val="24"/>
        </w:rPr>
        <w:t>9</w:t>
      </w:r>
      <w:r w:rsidRPr="003435C8">
        <w:rPr>
          <w:rFonts w:hAnsi="宋体" w:hint="eastAsia"/>
          <w:kern w:val="0"/>
          <w:sz w:val="24"/>
        </w:rPr>
        <w:t>月</w:t>
      </w:r>
      <w:r w:rsidRPr="003435C8">
        <w:rPr>
          <w:rFonts w:hAnsi="宋体" w:hint="eastAsia"/>
          <w:kern w:val="0"/>
          <w:sz w:val="24"/>
        </w:rPr>
        <w:t>22</w:t>
      </w:r>
      <w:r w:rsidRPr="003435C8">
        <w:rPr>
          <w:rFonts w:hAnsi="宋体" w:hint="eastAsia"/>
          <w:kern w:val="0"/>
          <w:sz w:val="24"/>
        </w:rPr>
        <w:t>日至</w:t>
      </w:r>
      <w:r w:rsidRPr="003435C8">
        <w:rPr>
          <w:rFonts w:hAnsi="宋体" w:hint="eastAsia"/>
          <w:kern w:val="0"/>
          <w:sz w:val="24"/>
        </w:rPr>
        <w:t>2012</w:t>
      </w:r>
      <w:r w:rsidRPr="003435C8">
        <w:rPr>
          <w:rFonts w:hAnsi="宋体" w:hint="eastAsia"/>
          <w:kern w:val="0"/>
          <w:sz w:val="24"/>
        </w:rPr>
        <w:t>年</w:t>
      </w:r>
      <w:r w:rsidRPr="003435C8">
        <w:rPr>
          <w:rFonts w:hAnsi="宋体" w:hint="eastAsia"/>
          <w:kern w:val="0"/>
          <w:sz w:val="24"/>
        </w:rPr>
        <w:t>12</w:t>
      </w:r>
      <w:r w:rsidRPr="003435C8">
        <w:rPr>
          <w:rFonts w:hAnsi="宋体" w:hint="eastAsia"/>
          <w:kern w:val="0"/>
          <w:sz w:val="24"/>
        </w:rPr>
        <w:t>月</w:t>
      </w:r>
      <w:r w:rsidRPr="003435C8">
        <w:rPr>
          <w:rFonts w:hAnsi="宋体" w:hint="eastAsia"/>
          <w:kern w:val="0"/>
          <w:sz w:val="24"/>
        </w:rPr>
        <w:t>26</w:t>
      </w:r>
      <w:r w:rsidRPr="003435C8">
        <w:rPr>
          <w:rFonts w:hAnsi="宋体" w:hint="eastAsia"/>
          <w:kern w:val="0"/>
          <w:sz w:val="24"/>
        </w:rPr>
        <w:t>日担任深证</w:t>
      </w:r>
      <w:r w:rsidRPr="003435C8">
        <w:rPr>
          <w:rFonts w:hAnsi="宋体" w:hint="eastAsia"/>
          <w:kern w:val="0"/>
          <w:sz w:val="24"/>
        </w:rPr>
        <w:t>300</w:t>
      </w:r>
      <w:r w:rsidRPr="003435C8">
        <w:rPr>
          <w:rFonts w:hAnsi="宋体" w:hint="eastAsia"/>
          <w:kern w:val="0"/>
          <w:sz w:val="24"/>
        </w:rPr>
        <w:t>价值交易型开放式指数证券投资基金基金经理助理，</w:t>
      </w:r>
      <w:r w:rsidRPr="003435C8">
        <w:rPr>
          <w:rFonts w:hAnsi="宋体" w:hint="eastAsia"/>
          <w:kern w:val="0"/>
          <w:sz w:val="24"/>
        </w:rPr>
        <w:t>2011</w:t>
      </w:r>
      <w:r w:rsidRPr="003435C8">
        <w:rPr>
          <w:rFonts w:hAnsi="宋体" w:hint="eastAsia"/>
          <w:kern w:val="0"/>
          <w:sz w:val="24"/>
        </w:rPr>
        <w:t>年</w:t>
      </w:r>
      <w:r w:rsidRPr="003435C8">
        <w:rPr>
          <w:rFonts w:hAnsi="宋体" w:hint="eastAsia"/>
          <w:kern w:val="0"/>
          <w:sz w:val="24"/>
        </w:rPr>
        <w:t>9</w:t>
      </w:r>
      <w:r w:rsidRPr="003435C8">
        <w:rPr>
          <w:rFonts w:hAnsi="宋体" w:hint="eastAsia"/>
          <w:kern w:val="0"/>
          <w:sz w:val="24"/>
        </w:rPr>
        <w:t>月</w:t>
      </w:r>
      <w:r w:rsidRPr="003435C8">
        <w:rPr>
          <w:rFonts w:hAnsi="宋体" w:hint="eastAsia"/>
          <w:kern w:val="0"/>
          <w:sz w:val="24"/>
        </w:rPr>
        <w:t>28</w:t>
      </w:r>
      <w:r w:rsidRPr="003435C8">
        <w:rPr>
          <w:rFonts w:hAnsi="宋体" w:hint="eastAsia"/>
          <w:kern w:val="0"/>
          <w:sz w:val="24"/>
        </w:rPr>
        <w:t>日至</w:t>
      </w:r>
      <w:r w:rsidRPr="003435C8">
        <w:rPr>
          <w:rFonts w:hAnsi="宋体" w:hint="eastAsia"/>
          <w:kern w:val="0"/>
          <w:sz w:val="24"/>
        </w:rPr>
        <w:t>2012</w:t>
      </w:r>
      <w:r w:rsidRPr="003435C8">
        <w:rPr>
          <w:rFonts w:hAnsi="宋体" w:hint="eastAsia"/>
          <w:kern w:val="0"/>
          <w:sz w:val="24"/>
        </w:rPr>
        <w:t>年</w:t>
      </w:r>
      <w:r w:rsidRPr="003435C8">
        <w:rPr>
          <w:rFonts w:hAnsi="宋体" w:hint="eastAsia"/>
          <w:kern w:val="0"/>
          <w:sz w:val="24"/>
        </w:rPr>
        <w:t>12</w:t>
      </w:r>
      <w:r w:rsidRPr="003435C8">
        <w:rPr>
          <w:rFonts w:hAnsi="宋体" w:hint="eastAsia"/>
          <w:kern w:val="0"/>
          <w:sz w:val="24"/>
        </w:rPr>
        <w:t>月</w:t>
      </w:r>
      <w:r w:rsidRPr="003435C8">
        <w:rPr>
          <w:rFonts w:hAnsi="宋体" w:hint="eastAsia"/>
          <w:kern w:val="0"/>
          <w:sz w:val="24"/>
        </w:rPr>
        <w:t>26</w:t>
      </w:r>
      <w:r w:rsidRPr="003435C8">
        <w:rPr>
          <w:rFonts w:hAnsi="宋体" w:hint="eastAsia"/>
          <w:kern w:val="0"/>
          <w:sz w:val="24"/>
        </w:rPr>
        <w:t>日担任交银施罗德深证</w:t>
      </w:r>
      <w:r w:rsidRPr="003435C8">
        <w:rPr>
          <w:rFonts w:hAnsi="宋体" w:hint="eastAsia"/>
          <w:kern w:val="0"/>
          <w:sz w:val="24"/>
        </w:rPr>
        <w:t>300</w:t>
      </w:r>
      <w:r w:rsidRPr="003435C8">
        <w:rPr>
          <w:rFonts w:hAnsi="宋体" w:hint="eastAsia"/>
          <w:kern w:val="0"/>
          <w:sz w:val="24"/>
        </w:rPr>
        <w:t>价值交易型开放式指数证券投资基金联接基金基金经理助理，</w:t>
      </w:r>
      <w:r w:rsidRPr="003435C8">
        <w:rPr>
          <w:rFonts w:hAnsi="宋体" w:hint="eastAsia"/>
          <w:kern w:val="0"/>
          <w:sz w:val="24"/>
        </w:rPr>
        <w:t>2012</w:t>
      </w:r>
      <w:r w:rsidRPr="003435C8">
        <w:rPr>
          <w:rFonts w:hAnsi="宋体" w:hint="eastAsia"/>
          <w:kern w:val="0"/>
          <w:sz w:val="24"/>
        </w:rPr>
        <w:t>年</w:t>
      </w:r>
      <w:r w:rsidRPr="003435C8">
        <w:rPr>
          <w:rFonts w:hAnsi="宋体" w:hint="eastAsia"/>
          <w:kern w:val="0"/>
          <w:sz w:val="24"/>
        </w:rPr>
        <w:t>11</w:t>
      </w:r>
      <w:r w:rsidRPr="003435C8">
        <w:rPr>
          <w:rFonts w:hAnsi="宋体" w:hint="eastAsia"/>
          <w:kern w:val="0"/>
          <w:sz w:val="24"/>
        </w:rPr>
        <w:t>月</w:t>
      </w:r>
      <w:r w:rsidRPr="003435C8">
        <w:rPr>
          <w:rFonts w:hAnsi="宋体" w:hint="eastAsia"/>
          <w:kern w:val="0"/>
          <w:sz w:val="24"/>
        </w:rPr>
        <w:t>7</w:t>
      </w:r>
      <w:r w:rsidRPr="003435C8">
        <w:rPr>
          <w:rFonts w:hAnsi="宋体" w:hint="eastAsia"/>
          <w:kern w:val="0"/>
          <w:sz w:val="24"/>
        </w:rPr>
        <w:t>日至</w:t>
      </w:r>
      <w:r w:rsidRPr="003435C8">
        <w:rPr>
          <w:rFonts w:hAnsi="宋体" w:hint="eastAsia"/>
          <w:kern w:val="0"/>
          <w:sz w:val="24"/>
        </w:rPr>
        <w:t>2012</w:t>
      </w:r>
      <w:r w:rsidRPr="003435C8">
        <w:rPr>
          <w:rFonts w:hAnsi="宋体" w:hint="eastAsia"/>
          <w:kern w:val="0"/>
          <w:sz w:val="24"/>
        </w:rPr>
        <w:t>年</w:t>
      </w:r>
      <w:r w:rsidRPr="003435C8">
        <w:rPr>
          <w:rFonts w:hAnsi="宋体" w:hint="eastAsia"/>
          <w:kern w:val="0"/>
          <w:sz w:val="24"/>
        </w:rPr>
        <w:t>12</w:t>
      </w:r>
      <w:r w:rsidRPr="003435C8">
        <w:rPr>
          <w:rFonts w:hAnsi="宋体" w:hint="eastAsia"/>
          <w:kern w:val="0"/>
          <w:sz w:val="24"/>
        </w:rPr>
        <w:t>月</w:t>
      </w:r>
      <w:r w:rsidRPr="003435C8">
        <w:rPr>
          <w:rFonts w:hAnsi="宋体" w:hint="eastAsia"/>
          <w:kern w:val="0"/>
          <w:sz w:val="24"/>
        </w:rPr>
        <w:t>26</w:t>
      </w:r>
      <w:r w:rsidRPr="003435C8">
        <w:rPr>
          <w:rFonts w:hAnsi="宋体" w:hint="eastAsia"/>
          <w:kern w:val="0"/>
          <w:sz w:val="24"/>
        </w:rPr>
        <w:t>日担任交银施罗德沪深</w:t>
      </w:r>
      <w:r w:rsidRPr="003435C8">
        <w:rPr>
          <w:rFonts w:hAnsi="宋体" w:hint="eastAsia"/>
          <w:kern w:val="0"/>
          <w:sz w:val="24"/>
        </w:rPr>
        <w:t>300</w:t>
      </w:r>
      <w:r w:rsidRPr="003435C8">
        <w:rPr>
          <w:rFonts w:hAnsi="宋体" w:hint="eastAsia"/>
          <w:kern w:val="0"/>
          <w:sz w:val="24"/>
        </w:rPr>
        <w:t>行业分层等权重指数证券投资基金基金经理助理，</w:t>
      </w:r>
      <w:r w:rsidRPr="003435C8">
        <w:rPr>
          <w:rFonts w:hAnsi="宋体" w:hint="eastAsia"/>
          <w:kern w:val="0"/>
          <w:sz w:val="24"/>
        </w:rPr>
        <w:t>2012</w:t>
      </w:r>
      <w:r w:rsidRPr="003435C8">
        <w:rPr>
          <w:rFonts w:hAnsi="宋体" w:hint="eastAsia"/>
          <w:kern w:val="0"/>
          <w:sz w:val="24"/>
        </w:rPr>
        <w:t>年</w:t>
      </w:r>
      <w:r w:rsidRPr="003435C8">
        <w:rPr>
          <w:rFonts w:hAnsi="宋体" w:hint="eastAsia"/>
          <w:kern w:val="0"/>
          <w:sz w:val="24"/>
        </w:rPr>
        <w:t>12</w:t>
      </w:r>
      <w:r w:rsidRPr="003435C8">
        <w:rPr>
          <w:rFonts w:hAnsi="宋体" w:hint="eastAsia"/>
          <w:kern w:val="0"/>
          <w:sz w:val="24"/>
        </w:rPr>
        <w:t>月</w:t>
      </w:r>
      <w:r w:rsidRPr="003435C8">
        <w:rPr>
          <w:rFonts w:hAnsi="宋体" w:hint="eastAsia"/>
          <w:kern w:val="0"/>
          <w:sz w:val="24"/>
        </w:rPr>
        <w:t>27</w:t>
      </w:r>
      <w:r w:rsidRPr="003435C8">
        <w:rPr>
          <w:rFonts w:hAnsi="宋体" w:hint="eastAsia"/>
          <w:kern w:val="0"/>
          <w:sz w:val="24"/>
        </w:rPr>
        <w:t>日至</w:t>
      </w:r>
      <w:r w:rsidRPr="003435C8">
        <w:rPr>
          <w:rFonts w:hAnsi="宋体" w:hint="eastAsia"/>
          <w:kern w:val="0"/>
          <w:sz w:val="24"/>
        </w:rPr>
        <w:t>2015</w:t>
      </w:r>
      <w:r w:rsidRPr="003435C8">
        <w:rPr>
          <w:rFonts w:hAnsi="宋体" w:hint="eastAsia"/>
          <w:kern w:val="0"/>
          <w:sz w:val="24"/>
        </w:rPr>
        <w:t>年</w:t>
      </w:r>
      <w:r w:rsidRPr="003435C8">
        <w:rPr>
          <w:rFonts w:hAnsi="宋体" w:hint="eastAsia"/>
          <w:kern w:val="0"/>
          <w:sz w:val="24"/>
        </w:rPr>
        <w:t>6</w:t>
      </w:r>
      <w:r w:rsidRPr="003435C8">
        <w:rPr>
          <w:rFonts w:hAnsi="宋体" w:hint="eastAsia"/>
          <w:kern w:val="0"/>
          <w:sz w:val="24"/>
        </w:rPr>
        <w:t>月</w:t>
      </w:r>
      <w:r w:rsidRPr="003435C8">
        <w:rPr>
          <w:rFonts w:hAnsi="宋体" w:hint="eastAsia"/>
          <w:kern w:val="0"/>
          <w:sz w:val="24"/>
        </w:rPr>
        <w:t>30</w:t>
      </w:r>
      <w:r w:rsidRPr="003435C8">
        <w:rPr>
          <w:rFonts w:hAnsi="宋体" w:hint="eastAsia"/>
          <w:kern w:val="0"/>
          <w:sz w:val="24"/>
        </w:rPr>
        <w:t>日担任交银施罗德沪深</w:t>
      </w:r>
      <w:r w:rsidRPr="003435C8">
        <w:rPr>
          <w:rFonts w:hAnsi="宋体" w:hint="eastAsia"/>
          <w:kern w:val="0"/>
          <w:sz w:val="24"/>
        </w:rPr>
        <w:t>300</w:t>
      </w:r>
      <w:r w:rsidRPr="003435C8">
        <w:rPr>
          <w:rFonts w:hAnsi="宋体" w:hint="eastAsia"/>
          <w:kern w:val="0"/>
          <w:sz w:val="24"/>
        </w:rPr>
        <w:t>行业分层等权重指数证券投资基金基金经理，</w:t>
      </w:r>
      <w:r w:rsidRPr="003435C8">
        <w:rPr>
          <w:rFonts w:hAnsi="宋体" w:hint="eastAsia"/>
          <w:kern w:val="0"/>
          <w:sz w:val="24"/>
        </w:rPr>
        <w:t>2015</w:t>
      </w:r>
      <w:r w:rsidRPr="003435C8">
        <w:rPr>
          <w:rFonts w:hAnsi="宋体" w:hint="eastAsia"/>
          <w:kern w:val="0"/>
          <w:sz w:val="24"/>
        </w:rPr>
        <w:t>年</w:t>
      </w:r>
      <w:r w:rsidRPr="003435C8">
        <w:rPr>
          <w:rFonts w:hAnsi="宋体" w:hint="eastAsia"/>
          <w:kern w:val="0"/>
          <w:sz w:val="24"/>
        </w:rPr>
        <w:t>4</w:t>
      </w:r>
      <w:r w:rsidRPr="003435C8">
        <w:rPr>
          <w:rFonts w:hAnsi="宋体" w:hint="eastAsia"/>
          <w:kern w:val="0"/>
          <w:sz w:val="24"/>
        </w:rPr>
        <w:t>月</w:t>
      </w:r>
      <w:r w:rsidRPr="003435C8">
        <w:rPr>
          <w:rFonts w:hAnsi="宋体" w:hint="eastAsia"/>
          <w:kern w:val="0"/>
          <w:sz w:val="24"/>
        </w:rPr>
        <w:t>22</w:t>
      </w:r>
      <w:r w:rsidRPr="003435C8">
        <w:rPr>
          <w:rFonts w:hAnsi="宋体" w:hint="eastAsia"/>
          <w:kern w:val="0"/>
          <w:sz w:val="24"/>
        </w:rPr>
        <w:t>日至</w:t>
      </w:r>
      <w:r w:rsidRPr="003435C8">
        <w:rPr>
          <w:rFonts w:hAnsi="宋体" w:hint="eastAsia"/>
          <w:kern w:val="0"/>
          <w:sz w:val="24"/>
        </w:rPr>
        <w:t>2017</w:t>
      </w:r>
      <w:r w:rsidRPr="003435C8">
        <w:rPr>
          <w:rFonts w:hAnsi="宋体" w:hint="eastAsia"/>
          <w:kern w:val="0"/>
          <w:sz w:val="24"/>
        </w:rPr>
        <w:t>年</w:t>
      </w:r>
      <w:r w:rsidRPr="003435C8">
        <w:rPr>
          <w:rFonts w:hAnsi="宋体" w:hint="eastAsia"/>
          <w:kern w:val="0"/>
          <w:sz w:val="24"/>
        </w:rPr>
        <w:t>3</w:t>
      </w:r>
      <w:r w:rsidRPr="003435C8">
        <w:rPr>
          <w:rFonts w:hAnsi="宋体" w:hint="eastAsia"/>
          <w:kern w:val="0"/>
          <w:sz w:val="24"/>
        </w:rPr>
        <w:t>月</w:t>
      </w:r>
      <w:r w:rsidRPr="003435C8">
        <w:rPr>
          <w:rFonts w:hAnsi="宋体" w:hint="eastAsia"/>
          <w:kern w:val="0"/>
          <w:sz w:val="24"/>
        </w:rPr>
        <w:t>24</w:t>
      </w:r>
      <w:r w:rsidRPr="003435C8">
        <w:rPr>
          <w:rFonts w:hAnsi="宋体" w:hint="eastAsia"/>
          <w:kern w:val="0"/>
          <w:sz w:val="24"/>
        </w:rPr>
        <w:t>日担任交银施罗德环球精选价值证券投资基金基金经理、交银施罗德全球自然资源证券投资基金基金经理，</w:t>
      </w:r>
      <w:r w:rsidRPr="003435C8">
        <w:rPr>
          <w:rFonts w:hAnsi="宋体" w:hint="eastAsia"/>
          <w:kern w:val="0"/>
          <w:sz w:val="24"/>
        </w:rPr>
        <w:t>2015</w:t>
      </w:r>
      <w:r w:rsidRPr="003435C8">
        <w:rPr>
          <w:rFonts w:hAnsi="宋体" w:hint="eastAsia"/>
          <w:kern w:val="0"/>
          <w:sz w:val="24"/>
        </w:rPr>
        <w:t>年</w:t>
      </w:r>
      <w:r w:rsidRPr="003435C8">
        <w:rPr>
          <w:rFonts w:hAnsi="宋体" w:hint="eastAsia"/>
          <w:kern w:val="0"/>
          <w:sz w:val="24"/>
        </w:rPr>
        <w:t>8</w:t>
      </w:r>
      <w:r w:rsidRPr="003435C8">
        <w:rPr>
          <w:rFonts w:hAnsi="宋体" w:hint="eastAsia"/>
          <w:kern w:val="0"/>
          <w:sz w:val="24"/>
        </w:rPr>
        <w:t>月</w:t>
      </w:r>
      <w:r w:rsidRPr="003435C8">
        <w:rPr>
          <w:rFonts w:hAnsi="宋体" w:hint="eastAsia"/>
          <w:kern w:val="0"/>
          <w:sz w:val="24"/>
        </w:rPr>
        <w:t>13</w:t>
      </w:r>
      <w:r w:rsidRPr="003435C8">
        <w:rPr>
          <w:rFonts w:hAnsi="宋体" w:hint="eastAsia"/>
          <w:kern w:val="0"/>
          <w:sz w:val="24"/>
        </w:rPr>
        <w:t>日至</w:t>
      </w:r>
      <w:r w:rsidRPr="003435C8">
        <w:rPr>
          <w:rFonts w:hAnsi="宋体" w:hint="eastAsia"/>
          <w:kern w:val="0"/>
          <w:sz w:val="24"/>
        </w:rPr>
        <w:t>2016</w:t>
      </w:r>
      <w:r w:rsidRPr="003435C8">
        <w:rPr>
          <w:rFonts w:hAnsi="宋体" w:hint="eastAsia"/>
          <w:kern w:val="0"/>
          <w:sz w:val="24"/>
        </w:rPr>
        <w:t>年</w:t>
      </w:r>
      <w:r w:rsidRPr="003435C8">
        <w:rPr>
          <w:rFonts w:hAnsi="宋体" w:hint="eastAsia"/>
          <w:kern w:val="0"/>
          <w:sz w:val="24"/>
        </w:rPr>
        <w:t>7</w:t>
      </w:r>
      <w:r w:rsidRPr="003435C8">
        <w:rPr>
          <w:rFonts w:hAnsi="宋体" w:hint="eastAsia"/>
          <w:kern w:val="0"/>
          <w:sz w:val="24"/>
        </w:rPr>
        <w:t>月</w:t>
      </w:r>
      <w:r w:rsidRPr="003435C8">
        <w:rPr>
          <w:rFonts w:hAnsi="宋体" w:hint="eastAsia"/>
          <w:kern w:val="0"/>
          <w:sz w:val="24"/>
        </w:rPr>
        <w:t>18</w:t>
      </w:r>
      <w:r w:rsidRPr="003435C8">
        <w:rPr>
          <w:rFonts w:hAnsi="宋体" w:hint="eastAsia"/>
          <w:kern w:val="0"/>
          <w:sz w:val="24"/>
        </w:rPr>
        <w:t>日担任交银施罗德中证环境治理指数分级证券投资基金基金经理。</w:t>
      </w:r>
      <w:r w:rsidRPr="003435C8">
        <w:rPr>
          <w:rFonts w:hAnsi="宋体" w:hint="eastAsia"/>
          <w:kern w:val="0"/>
          <w:sz w:val="24"/>
        </w:rPr>
        <w:t>2012</w:t>
      </w:r>
      <w:r w:rsidRPr="003435C8">
        <w:rPr>
          <w:rFonts w:hAnsi="宋体" w:hint="eastAsia"/>
          <w:kern w:val="0"/>
          <w:sz w:val="24"/>
        </w:rPr>
        <w:t>年</w:t>
      </w:r>
      <w:r w:rsidRPr="003435C8">
        <w:rPr>
          <w:rFonts w:hAnsi="宋体" w:hint="eastAsia"/>
          <w:kern w:val="0"/>
          <w:sz w:val="24"/>
        </w:rPr>
        <w:t>12</w:t>
      </w:r>
      <w:r w:rsidRPr="003435C8">
        <w:rPr>
          <w:rFonts w:hAnsi="宋体" w:hint="eastAsia"/>
          <w:kern w:val="0"/>
          <w:sz w:val="24"/>
        </w:rPr>
        <w:t>月</w:t>
      </w:r>
      <w:r w:rsidRPr="003435C8">
        <w:rPr>
          <w:rFonts w:hAnsi="宋体" w:hint="eastAsia"/>
          <w:kern w:val="0"/>
          <w:sz w:val="24"/>
        </w:rPr>
        <w:t>27</w:t>
      </w:r>
      <w:r w:rsidRPr="003435C8">
        <w:rPr>
          <w:rFonts w:hAnsi="宋体" w:hint="eastAsia"/>
          <w:kern w:val="0"/>
          <w:sz w:val="24"/>
        </w:rPr>
        <w:t>日起担任上证</w:t>
      </w:r>
      <w:r w:rsidRPr="003435C8">
        <w:rPr>
          <w:rFonts w:hAnsi="宋体" w:hint="eastAsia"/>
          <w:kern w:val="0"/>
          <w:sz w:val="24"/>
        </w:rPr>
        <w:t>180</w:t>
      </w:r>
      <w:r w:rsidRPr="003435C8">
        <w:rPr>
          <w:rFonts w:hAnsi="宋体" w:hint="eastAsia"/>
          <w:kern w:val="0"/>
          <w:sz w:val="24"/>
        </w:rPr>
        <w:t>公司治理交易型开放式指数证券投资基金、交银施罗德上证</w:t>
      </w:r>
      <w:r w:rsidRPr="003435C8">
        <w:rPr>
          <w:rFonts w:hAnsi="宋体" w:hint="eastAsia"/>
          <w:kern w:val="0"/>
          <w:sz w:val="24"/>
        </w:rPr>
        <w:t>180</w:t>
      </w:r>
      <w:r w:rsidRPr="003435C8">
        <w:rPr>
          <w:rFonts w:hAnsi="宋体" w:hint="eastAsia"/>
          <w:kern w:val="0"/>
          <w:sz w:val="24"/>
        </w:rPr>
        <w:t>公司治理交易型开放式指数证券投资基金联接基金、深证</w:t>
      </w:r>
      <w:r w:rsidRPr="003435C8">
        <w:rPr>
          <w:rFonts w:hAnsi="宋体" w:hint="eastAsia"/>
          <w:kern w:val="0"/>
          <w:sz w:val="24"/>
        </w:rPr>
        <w:t>300</w:t>
      </w:r>
      <w:r w:rsidRPr="003435C8">
        <w:rPr>
          <w:rFonts w:hAnsi="宋体" w:hint="eastAsia"/>
          <w:kern w:val="0"/>
          <w:sz w:val="24"/>
        </w:rPr>
        <w:t>价值交易型开放式指数证券投资基金、交银施罗德深证</w:t>
      </w:r>
      <w:r w:rsidRPr="003435C8">
        <w:rPr>
          <w:rFonts w:hAnsi="宋体" w:hint="eastAsia"/>
          <w:kern w:val="0"/>
          <w:sz w:val="24"/>
        </w:rPr>
        <w:t>300</w:t>
      </w:r>
      <w:r w:rsidRPr="003435C8">
        <w:rPr>
          <w:rFonts w:hAnsi="宋体" w:hint="eastAsia"/>
          <w:kern w:val="0"/>
          <w:sz w:val="24"/>
        </w:rPr>
        <w:t>价值交易型开放式指数证券投资基金联接基金基金经理至今，</w:t>
      </w:r>
      <w:r w:rsidRPr="003435C8">
        <w:rPr>
          <w:rFonts w:hAnsi="宋体" w:hint="eastAsia"/>
          <w:kern w:val="0"/>
          <w:sz w:val="24"/>
        </w:rPr>
        <w:t>2015</w:t>
      </w:r>
      <w:r w:rsidRPr="003435C8">
        <w:rPr>
          <w:rFonts w:hAnsi="宋体" w:hint="eastAsia"/>
          <w:kern w:val="0"/>
          <w:sz w:val="24"/>
        </w:rPr>
        <w:t>年</w:t>
      </w:r>
      <w:r w:rsidRPr="003435C8">
        <w:rPr>
          <w:rFonts w:hAnsi="宋体" w:hint="eastAsia"/>
          <w:kern w:val="0"/>
          <w:sz w:val="24"/>
        </w:rPr>
        <w:t>3</w:t>
      </w:r>
      <w:r w:rsidRPr="003435C8">
        <w:rPr>
          <w:rFonts w:hAnsi="宋体" w:hint="eastAsia"/>
          <w:kern w:val="0"/>
          <w:sz w:val="24"/>
        </w:rPr>
        <w:t>月</w:t>
      </w:r>
      <w:r w:rsidRPr="003435C8">
        <w:rPr>
          <w:rFonts w:hAnsi="宋体" w:hint="eastAsia"/>
          <w:kern w:val="0"/>
          <w:sz w:val="24"/>
        </w:rPr>
        <w:t>26</w:t>
      </w:r>
      <w:r w:rsidRPr="003435C8">
        <w:rPr>
          <w:rFonts w:hAnsi="宋体" w:hint="eastAsia"/>
          <w:kern w:val="0"/>
          <w:sz w:val="24"/>
        </w:rPr>
        <w:t>日起担任交银施罗德国证新能源指数分级证券投资基金基金经理至今，</w:t>
      </w:r>
      <w:r w:rsidRPr="003435C8">
        <w:rPr>
          <w:rFonts w:hAnsi="宋体" w:hint="eastAsia"/>
          <w:kern w:val="0"/>
          <w:sz w:val="24"/>
        </w:rPr>
        <w:t>2015</w:t>
      </w:r>
      <w:r w:rsidRPr="003435C8">
        <w:rPr>
          <w:rFonts w:hAnsi="宋体" w:hint="eastAsia"/>
          <w:kern w:val="0"/>
          <w:sz w:val="24"/>
        </w:rPr>
        <w:t>年</w:t>
      </w:r>
      <w:r w:rsidRPr="003435C8">
        <w:rPr>
          <w:rFonts w:hAnsi="宋体" w:hint="eastAsia"/>
          <w:kern w:val="0"/>
          <w:sz w:val="24"/>
        </w:rPr>
        <w:t>5</w:t>
      </w:r>
      <w:r w:rsidRPr="003435C8">
        <w:rPr>
          <w:rFonts w:hAnsi="宋体" w:hint="eastAsia"/>
          <w:kern w:val="0"/>
          <w:sz w:val="24"/>
        </w:rPr>
        <w:t>月</w:t>
      </w:r>
      <w:r w:rsidRPr="003435C8">
        <w:rPr>
          <w:rFonts w:hAnsi="宋体" w:hint="eastAsia"/>
          <w:kern w:val="0"/>
          <w:sz w:val="24"/>
        </w:rPr>
        <w:t>27</w:t>
      </w:r>
      <w:r w:rsidRPr="003435C8">
        <w:rPr>
          <w:rFonts w:hAnsi="宋体" w:hint="eastAsia"/>
          <w:kern w:val="0"/>
          <w:sz w:val="24"/>
        </w:rPr>
        <w:t>日起担任交银施罗德中证海外中国互联网指数型证券投资基金</w:t>
      </w:r>
      <w:r w:rsidRPr="003435C8">
        <w:rPr>
          <w:rFonts w:hAnsi="宋体" w:hint="eastAsia"/>
          <w:kern w:val="0"/>
          <w:sz w:val="24"/>
        </w:rPr>
        <w:t>(LOF)</w:t>
      </w:r>
      <w:r w:rsidRPr="003435C8">
        <w:rPr>
          <w:rFonts w:hAnsi="宋体" w:hint="eastAsia"/>
          <w:kern w:val="0"/>
          <w:sz w:val="24"/>
        </w:rPr>
        <w:t>基金经理至今，</w:t>
      </w:r>
      <w:r w:rsidRPr="003435C8">
        <w:rPr>
          <w:rFonts w:hAnsi="宋体" w:hint="eastAsia"/>
          <w:kern w:val="0"/>
          <w:sz w:val="24"/>
        </w:rPr>
        <w:t>2015</w:t>
      </w:r>
      <w:r w:rsidRPr="003435C8">
        <w:rPr>
          <w:rFonts w:hAnsi="宋体" w:hint="eastAsia"/>
          <w:kern w:val="0"/>
          <w:sz w:val="24"/>
        </w:rPr>
        <w:t>年</w:t>
      </w:r>
      <w:r w:rsidRPr="003435C8">
        <w:rPr>
          <w:rFonts w:hAnsi="宋体" w:hint="eastAsia"/>
          <w:kern w:val="0"/>
          <w:sz w:val="24"/>
        </w:rPr>
        <w:t>6</w:t>
      </w:r>
      <w:r w:rsidRPr="003435C8">
        <w:rPr>
          <w:rFonts w:hAnsi="宋体" w:hint="eastAsia"/>
          <w:kern w:val="0"/>
          <w:sz w:val="24"/>
        </w:rPr>
        <w:t>月</w:t>
      </w:r>
      <w:r w:rsidRPr="003435C8">
        <w:rPr>
          <w:rFonts w:hAnsi="宋体" w:hint="eastAsia"/>
          <w:kern w:val="0"/>
          <w:sz w:val="24"/>
        </w:rPr>
        <w:t>26</w:t>
      </w:r>
      <w:r w:rsidRPr="003435C8">
        <w:rPr>
          <w:rFonts w:hAnsi="宋体" w:hint="eastAsia"/>
          <w:kern w:val="0"/>
          <w:sz w:val="24"/>
        </w:rPr>
        <w:t>日起担任交银施罗德中证互联网金融指数分级证券投资基金基金经理至今，</w:t>
      </w:r>
      <w:r w:rsidRPr="003435C8">
        <w:rPr>
          <w:rFonts w:hAnsi="宋体" w:hint="eastAsia"/>
          <w:kern w:val="0"/>
          <w:sz w:val="24"/>
        </w:rPr>
        <w:t>2016</w:t>
      </w:r>
      <w:r w:rsidRPr="003435C8">
        <w:rPr>
          <w:rFonts w:hAnsi="宋体" w:hint="eastAsia"/>
          <w:kern w:val="0"/>
          <w:sz w:val="24"/>
        </w:rPr>
        <w:t>年</w:t>
      </w:r>
      <w:r w:rsidRPr="003435C8">
        <w:rPr>
          <w:rFonts w:hAnsi="宋体" w:hint="eastAsia"/>
          <w:kern w:val="0"/>
          <w:sz w:val="24"/>
        </w:rPr>
        <w:t>7</w:t>
      </w:r>
      <w:r w:rsidRPr="003435C8">
        <w:rPr>
          <w:rFonts w:hAnsi="宋体" w:hint="eastAsia"/>
          <w:kern w:val="0"/>
          <w:sz w:val="24"/>
        </w:rPr>
        <w:t>月</w:t>
      </w:r>
      <w:r w:rsidRPr="003435C8">
        <w:rPr>
          <w:rFonts w:hAnsi="宋体" w:hint="eastAsia"/>
          <w:kern w:val="0"/>
          <w:sz w:val="24"/>
        </w:rPr>
        <w:t>19</w:t>
      </w:r>
      <w:r w:rsidRPr="003435C8">
        <w:rPr>
          <w:rFonts w:hAnsi="宋体" w:hint="eastAsia"/>
          <w:kern w:val="0"/>
          <w:sz w:val="24"/>
        </w:rPr>
        <w:t>日起担任交银施罗德中证环境治理指数型证券投资基金（</w:t>
      </w:r>
      <w:r w:rsidRPr="003435C8">
        <w:rPr>
          <w:rFonts w:hAnsi="宋体" w:hint="eastAsia"/>
          <w:kern w:val="0"/>
          <w:sz w:val="24"/>
        </w:rPr>
        <w:t>LOF</w:t>
      </w:r>
      <w:r w:rsidRPr="003435C8">
        <w:rPr>
          <w:rFonts w:hAnsi="宋体" w:hint="eastAsia"/>
          <w:kern w:val="0"/>
          <w:sz w:val="24"/>
        </w:rPr>
        <w:t>）基金经理至今。</w:t>
      </w:r>
    </w:p>
    <w:p w14:paraId="5F4995BE" w14:textId="77777777" w:rsidR="0029658B" w:rsidRPr="00F46CD6" w:rsidRDefault="0029658B" w:rsidP="0029658B">
      <w:pPr>
        <w:widowControl/>
        <w:adjustRightInd w:val="0"/>
        <w:snapToGrid w:val="0"/>
        <w:spacing w:line="360" w:lineRule="auto"/>
        <w:ind w:firstLineChars="200" w:firstLine="480"/>
        <w:rPr>
          <w:rFonts w:hAnsi="宋体"/>
          <w:kern w:val="0"/>
          <w:sz w:val="24"/>
        </w:rPr>
      </w:pPr>
      <w:r w:rsidRPr="00F46CD6">
        <w:rPr>
          <w:rFonts w:hAnsi="宋体"/>
          <w:kern w:val="0"/>
          <w:sz w:val="24"/>
        </w:rPr>
        <w:t>5</w:t>
      </w:r>
      <w:r w:rsidRPr="00F46CD6">
        <w:rPr>
          <w:rFonts w:hAnsi="宋体"/>
          <w:kern w:val="0"/>
          <w:sz w:val="24"/>
        </w:rPr>
        <w:t>、投资决策委员会成员</w:t>
      </w:r>
      <w:r w:rsidRPr="00F46CD6">
        <w:rPr>
          <w:rFonts w:hAnsi="宋体"/>
          <w:kern w:val="0"/>
          <w:sz w:val="24"/>
        </w:rPr>
        <w:t xml:space="preserve"> </w:t>
      </w:r>
    </w:p>
    <w:p w14:paraId="2502962E" w14:textId="77777777" w:rsidR="0029658B" w:rsidRPr="001B357F" w:rsidRDefault="0029658B" w:rsidP="0029658B">
      <w:pPr>
        <w:widowControl/>
        <w:adjustRightInd w:val="0"/>
        <w:snapToGrid w:val="0"/>
        <w:spacing w:line="360" w:lineRule="auto"/>
        <w:ind w:firstLineChars="200" w:firstLine="480"/>
        <w:rPr>
          <w:rFonts w:hAnsi="宋体"/>
          <w:kern w:val="0"/>
          <w:sz w:val="24"/>
        </w:rPr>
      </w:pPr>
      <w:r w:rsidRPr="00506C7F">
        <w:rPr>
          <w:rFonts w:ascii="宋体" w:hAnsi="宋体" w:hint="eastAsia"/>
          <w:sz w:val="24"/>
        </w:rPr>
        <w:t>委员：</w:t>
      </w:r>
      <w:r w:rsidRPr="001B357F">
        <w:rPr>
          <w:rFonts w:hAnsi="宋体" w:hint="eastAsia"/>
          <w:kern w:val="0"/>
          <w:sz w:val="24"/>
        </w:rPr>
        <w:t>阮红（总经理）</w:t>
      </w:r>
    </w:p>
    <w:p w14:paraId="6F483BB9" w14:textId="77777777" w:rsidR="0029658B" w:rsidRPr="001B357F" w:rsidRDefault="0029658B" w:rsidP="0029658B">
      <w:pPr>
        <w:widowControl/>
        <w:adjustRightInd w:val="0"/>
        <w:snapToGrid w:val="0"/>
        <w:spacing w:line="360" w:lineRule="auto"/>
        <w:ind w:firstLineChars="500" w:firstLine="1200"/>
        <w:rPr>
          <w:rFonts w:hAnsi="宋体"/>
          <w:kern w:val="0"/>
          <w:sz w:val="24"/>
        </w:rPr>
      </w:pPr>
      <w:r w:rsidRPr="001B357F">
        <w:rPr>
          <w:rFonts w:hAnsi="宋体" w:hint="eastAsia"/>
          <w:kern w:val="0"/>
          <w:sz w:val="24"/>
        </w:rPr>
        <w:t>王少成（权益投资总监、基金经理）</w:t>
      </w:r>
    </w:p>
    <w:p w14:paraId="41282051" w14:textId="77777777" w:rsidR="0029658B" w:rsidRDefault="0029658B" w:rsidP="0029658B">
      <w:pPr>
        <w:widowControl/>
        <w:adjustRightInd w:val="0"/>
        <w:snapToGrid w:val="0"/>
        <w:spacing w:line="360" w:lineRule="auto"/>
        <w:ind w:firstLineChars="500" w:firstLine="1200"/>
        <w:rPr>
          <w:rFonts w:hAnsi="宋体"/>
          <w:kern w:val="0"/>
          <w:sz w:val="24"/>
        </w:rPr>
      </w:pPr>
      <w:r w:rsidRPr="001B357F">
        <w:rPr>
          <w:rFonts w:hAnsi="宋体" w:hint="eastAsia"/>
          <w:kern w:val="0"/>
          <w:sz w:val="24"/>
        </w:rPr>
        <w:t>齐</w:t>
      </w:r>
      <w:r>
        <w:rPr>
          <w:rFonts w:hAnsi="宋体" w:hint="eastAsia"/>
          <w:kern w:val="0"/>
          <w:sz w:val="24"/>
        </w:rPr>
        <w:t>晧</w:t>
      </w:r>
      <w:r w:rsidRPr="001B357F">
        <w:rPr>
          <w:rFonts w:hAnsi="宋体" w:hint="eastAsia"/>
          <w:kern w:val="0"/>
          <w:sz w:val="24"/>
        </w:rPr>
        <w:t>（跨境投资总监、投资经理）</w:t>
      </w:r>
    </w:p>
    <w:p w14:paraId="3B6CA3DC" w14:textId="77777777" w:rsidR="0029658B" w:rsidRPr="001B357F" w:rsidRDefault="0029658B" w:rsidP="0029658B">
      <w:pPr>
        <w:widowControl/>
        <w:adjustRightInd w:val="0"/>
        <w:snapToGrid w:val="0"/>
        <w:spacing w:line="360" w:lineRule="auto"/>
        <w:ind w:firstLineChars="500" w:firstLine="1200"/>
        <w:rPr>
          <w:rFonts w:hAnsi="宋体"/>
          <w:kern w:val="0"/>
          <w:sz w:val="24"/>
        </w:rPr>
      </w:pPr>
      <w:r>
        <w:rPr>
          <w:rFonts w:hAnsi="宋体" w:hint="eastAsia"/>
          <w:kern w:val="0"/>
          <w:sz w:val="24"/>
        </w:rPr>
        <w:t>于海颖（</w:t>
      </w:r>
      <w:r>
        <w:rPr>
          <w:rFonts w:hAnsi="宋体"/>
          <w:kern w:val="0"/>
          <w:sz w:val="24"/>
        </w:rPr>
        <w:t>固定收益（公募）投资总监</w:t>
      </w:r>
      <w:r>
        <w:rPr>
          <w:rFonts w:hAnsi="宋体" w:hint="eastAsia"/>
          <w:kern w:val="0"/>
          <w:sz w:val="24"/>
        </w:rPr>
        <w:t>、</w:t>
      </w:r>
      <w:r>
        <w:rPr>
          <w:rFonts w:hAnsi="宋体"/>
          <w:kern w:val="0"/>
          <w:sz w:val="24"/>
        </w:rPr>
        <w:t>基金经理）</w:t>
      </w:r>
    </w:p>
    <w:p w14:paraId="51D6FFFE" w14:textId="77777777" w:rsidR="0029658B" w:rsidRPr="001B357F" w:rsidRDefault="0029658B" w:rsidP="0029658B">
      <w:pPr>
        <w:widowControl/>
        <w:adjustRightInd w:val="0"/>
        <w:snapToGrid w:val="0"/>
        <w:spacing w:line="360" w:lineRule="auto"/>
        <w:ind w:firstLineChars="500" w:firstLine="1200"/>
        <w:rPr>
          <w:rFonts w:hAnsi="宋体"/>
          <w:kern w:val="0"/>
          <w:sz w:val="24"/>
        </w:rPr>
      </w:pPr>
      <w:r>
        <w:rPr>
          <w:rFonts w:hAnsi="宋体" w:hint="eastAsia"/>
          <w:kern w:val="0"/>
          <w:sz w:val="24"/>
        </w:rPr>
        <w:t>马俊</w:t>
      </w:r>
      <w:r w:rsidRPr="001B357F">
        <w:rPr>
          <w:rFonts w:hAnsi="宋体" w:hint="eastAsia"/>
          <w:kern w:val="0"/>
          <w:sz w:val="24"/>
        </w:rPr>
        <w:t>（研究</w:t>
      </w:r>
      <w:r>
        <w:rPr>
          <w:rFonts w:hAnsi="宋体" w:hint="eastAsia"/>
          <w:kern w:val="0"/>
          <w:sz w:val="24"/>
        </w:rPr>
        <w:t>总监</w:t>
      </w:r>
      <w:r w:rsidRPr="001B357F">
        <w:rPr>
          <w:rFonts w:hAnsi="宋体" w:hint="eastAsia"/>
          <w:kern w:val="0"/>
          <w:sz w:val="24"/>
        </w:rPr>
        <w:t>）</w:t>
      </w:r>
    </w:p>
    <w:p w14:paraId="4027A1A5" w14:textId="77777777" w:rsidR="0029658B" w:rsidRPr="00F46CD6" w:rsidRDefault="0029658B" w:rsidP="0029658B">
      <w:pPr>
        <w:widowControl/>
        <w:adjustRightInd w:val="0"/>
        <w:snapToGrid w:val="0"/>
        <w:spacing w:line="360" w:lineRule="auto"/>
        <w:ind w:firstLineChars="200" w:firstLine="480"/>
        <w:rPr>
          <w:rFonts w:ascii="宋体" w:hAnsi="宋体"/>
          <w:kern w:val="0"/>
          <w:sz w:val="24"/>
        </w:rPr>
      </w:pPr>
      <w:r>
        <w:rPr>
          <w:rFonts w:ascii="宋体" w:hAnsi="宋体" w:cs="宋体" w:hint="eastAsia"/>
          <w:kern w:val="0"/>
          <w:sz w:val="24"/>
        </w:rPr>
        <w:t>上述人员之间无近亲属关系。</w:t>
      </w:r>
      <w:r w:rsidRPr="00F07544">
        <w:rPr>
          <w:rFonts w:ascii="宋体" w:hAnsi="宋体" w:cs="宋体" w:hint="eastAsia"/>
          <w:kern w:val="0"/>
          <w:sz w:val="24"/>
        </w:rPr>
        <w:t>上述各项人员信息更新截止日为201</w:t>
      </w:r>
      <w:r>
        <w:rPr>
          <w:rFonts w:ascii="宋体" w:hAnsi="宋体" w:cs="宋体"/>
          <w:kern w:val="0"/>
          <w:sz w:val="24"/>
        </w:rPr>
        <w:t>7</w:t>
      </w:r>
      <w:r w:rsidRPr="00F07544">
        <w:rPr>
          <w:rFonts w:ascii="宋体" w:hAnsi="宋体" w:cs="宋体" w:hint="eastAsia"/>
          <w:kern w:val="0"/>
          <w:sz w:val="24"/>
        </w:rPr>
        <w:t>年</w:t>
      </w:r>
      <w:r>
        <w:rPr>
          <w:rFonts w:ascii="宋体" w:hAnsi="宋体" w:cs="宋体"/>
          <w:kern w:val="0"/>
          <w:sz w:val="24"/>
        </w:rPr>
        <w:t>9</w:t>
      </w:r>
      <w:r w:rsidRPr="00F07544">
        <w:rPr>
          <w:rFonts w:ascii="宋体" w:hAnsi="宋体" w:cs="宋体" w:hint="eastAsia"/>
          <w:kern w:val="0"/>
          <w:sz w:val="24"/>
        </w:rPr>
        <w:t>月2</w:t>
      </w:r>
      <w:r>
        <w:rPr>
          <w:rFonts w:ascii="宋体" w:hAnsi="宋体" w:cs="宋体"/>
          <w:kern w:val="0"/>
          <w:sz w:val="24"/>
        </w:rPr>
        <w:t>6</w:t>
      </w:r>
      <w:r w:rsidRPr="00F07544">
        <w:rPr>
          <w:rFonts w:ascii="宋体" w:hAnsi="宋体" w:cs="宋体" w:hint="eastAsia"/>
          <w:kern w:val="0"/>
          <w:sz w:val="24"/>
        </w:rPr>
        <w:t>日，期后变动（如有）敬请关注基金管理人发布的相关公告。</w:t>
      </w:r>
    </w:p>
    <w:p w14:paraId="30C13F42" w14:textId="1D1F6992" w:rsidR="00062B3E" w:rsidRDefault="00062B3E" w:rsidP="001615BD">
      <w:pPr>
        <w:tabs>
          <w:tab w:val="left" w:pos="5103"/>
        </w:tabs>
        <w:snapToGrid w:val="0"/>
        <w:spacing w:line="360" w:lineRule="auto"/>
        <w:ind w:firstLineChars="200" w:firstLine="562"/>
        <w:jc w:val="left"/>
        <w:outlineLvl w:val="0"/>
        <w:rPr>
          <w:rFonts w:ascii="宋体" w:hAnsi="宋体" w:cs="宋体"/>
          <w:b/>
          <w:bCs/>
          <w:kern w:val="0"/>
          <w:sz w:val="24"/>
        </w:rPr>
      </w:pPr>
      <w:bookmarkStart w:id="6" w:name="_Toc109537382"/>
      <w:bookmarkStart w:id="7" w:name="_Toc320886341"/>
      <w:bookmarkStart w:id="8" w:name="_Toc320886497"/>
      <w:bookmarkStart w:id="9" w:name="_Toc321144941"/>
      <w:r>
        <w:rPr>
          <w:rFonts w:ascii="黑体" w:eastAsia="黑体" w:hAnsi="宋体" w:cs="宋体" w:hint="eastAsia"/>
          <w:b/>
          <w:kern w:val="0"/>
          <w:sz w:val="28"/>
          <w:szCs w:val="28"/>
        </w:rPr>
        <w:t>二</w:t>
      </w:r>
      <w:r>
        <w:rPr>
          <w:rFonts w:ascii="黑体" w:eastAsia="黑体" w:hAnsi="宋体" w:cs="宋体"/>
          <w:b/>
          <w:kern w:val="0"/>
          <w:sz w:val="28"/>
          <w:szCs w:val="28"/>
        </w:rPr>
        <w:t>、</w:t>
      </w:r>
      <w:r>
        <w:rPr>
          <w:rFonts w:ascii="黑体" w:eastAsia="黑体" w:hAnsi="宋体" w:cs="宋体" w:hint="eastAsia"/>
          <w:b/>
          <w:kern w:val="0"/>
          <w:sz w:val="28"/>
          <w:szCs w:val="28"/>
        </w:rPr>
        <w:t>基金托管人</w:t>
      </w:r>
    </w:p>
    <w:p w14:paraId="47BF4213" w14:textId="77777777" w:rsidR="00C24863" w:rsidRPr="009770C4" w:rsidRDefault="00C24863" w:rsidP="00C24863">
      <w:pPr>
        <w:ind w:firstLineChars="200" w:firstLine="482"/>
        <w:rPr>
          <w:b/>
          <w:kern w:val="0"/>
          <w:sz w:val="24"/>
        </w:rPr>
      </w:pPr>
      <w:bookmarkStart w:id="10" w:name="_Toc116970834"/>
      <w:bookmarkStart w:id="11" w:name="_Toc116971000"/>
      <w:bookmarkStart w:id="12" w:name="_Toc116971120"/>
      <w:r w:rsidRPr="009770C4">
        <w:rPr>
          <w:b/>
          <w:kern w:val="0"/>
          <w:sz w:val="24"/>
        </w:rPr>
        <w:t>（一）基金托管人情况</w:t>
      </w:r>
    </w:p>
    <w:p w14:paraId="0F56B703"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sz w:val="24"/>
        </w:rPr>
        <w:t>1</w:t>
      </w:r>
      <w:r w:rsidRPr="00C63039">
        <w:rPr>
          <w:rFonts w:hAnsi="宋体" w:hint="eastAsia"/>
          <w:sz w:val="24"/>
        </w:rPr>
        <w:t>、基本情况</w:t>
      </w:r>
    </w:p>
    <w:p w14:paraId="0CB794FB"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名称：中国建设银行股份有限公司</w:t>
      </w:r>
      <w:r w:rsidRPr="00C63039">
        <w:rPr>
          <w:rFonts w:hAnsi="宋体" w:hint="eastAsia"/>
          <w:sz w:val="24"/>
        </w:rPr>
        <w:t>(</w:t>
      </w:r>
      <w:r w:rsidRPr="00C63039">
        <w:rPr>
          <w:rFonts w:hAnsi="宋体" w:hint="eastAsia"/>
          <w:sz w:val="24"/>
        </w:rPr>
        <w:t>简称：中国建设银行</w:t>
      </w:r>
      <w:r w:rsidRPr="00C63039">
        <w:rPr>
          <w:rFonts w:hAnsi="宋体" w:hint="eastAsia"/>
          <w:sz w:val="24"/>
        </w:rPr>
        <w:t>)</w:t>
      </w:r>
    </w:p>
    <w:p w14:paraId="79DB1F12"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住所：北京市西城区金融大街</w:t>
      </w:r>
      <w:r w:rsidRPr="00C63039">
        <w:rPr>
          <w:rFonts w:hAnsi="宋体" w:hint="eastAsia"/>
          <w:sz w:val="24"/>
        </w:rPr>
        <w:t>25</w:t>
      </w:r>
      <w:r w:rsidRPr="00C63039">
        <w:rPr>
          <w:rFonts w:hAnsi="宋体" w:hint="eastAsia"/>
          <w:sz w:val="24"/>
        </w:rPr>
        <w:t>号</w:t>
      </w:r>
    </w:p>
    <w:p w14:paraId="6643F717"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办公地址：北京市西城区闹市口大街</w:t>
      </w:r>
      <w:r w:rsidRPr="00C63039">
        <w:rPr>
          <w:rFonts w:hAnsi="宋体" w:hint="eastAsia"/>
          <w:sz w:val="24"/>
        </w:rPr>
        <w:t>1</w:t>
      </w:r>
      <w:r w:rsidRPr="00C63039">
        <w:rPr>
          <w:rFonts w:hAnsi="宋体" w:hint="eastAsia"/>
          <w:sz w:val="24"/>
        </w:rPr>
        <w:t>号院</w:t>
      </w:r>
      <w:r w:rsidRPr="00C63039">
        <w:rPr>
          <w:rFonts w:hAnsi="宋体" w:hint="eastAsia"/>
          <w:sz w:val="24"/>
        </w:rPr>
        <w:t>1</w:t>
      </w:r>
      <w:r w:rsidRPr="00C63039">
        <w:rPr>
          <w:rFonts w:hAnsi="宋体" w:hint="eastAsia"/>
          <w:sz w:val="24"/>
        </w:rPr>
        <w:t>号楼</w:t>
      </w:r>
    </w:p>
    <w:p w14:paraId="586B0971"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法定代表人：田国立</w:t>
      </w:r>
    </w:p>
    <w:p w14:paraId="1D5616F5"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C63039">
          <w:rPr>
            <w:rFonts w:hAnsi="宋体" w:hint="eastAsia"/>
            <w:sz w:val="24"/>
          </w:rPr>
          <w:t>2004</w:t>
        </w:r>
        <w:r w:rsidRPr="00C63039">
          <w:rPr>
            <w:rFonts w:hAnsi="宋体" w:hint="eastAsia"/>
            <w:sz w:val="24"/>
          </w:rPr>
          <w:t>年</w:t>
        </w:r>
        <w:r w:rsidRPr="00C63039">
          <w:rPr>
            <w:rFonts w:hAnsi="宋体" w:hint="eastAsia"/>
            <w:sz w:val="24"/>
          </w:rPr>
          <w:t>09</w:t>
        </w:r>
        <w:r w:rsidRPr="00C63039">
          <w:rPr>
            <w:rFonts w:hAnsi="宋体" w:hint="eastAsia"/>
            <w:sz w:val="24"/>
          </w:rPr>
          <w:t>月</w:t>
        </w:r>
        <w:r w:rsidRPr="00C63039">
          <w:rPr>
            <w:rFonts w:hAnsi="宋体" w:hint="eastAsia"/>
            <w:sz w:val="24"/>
          </w:rPr>
          <w:t>17</w:t>
        </w:r>
        <w:r w:rsidRPr="00C63039">
          <w:rPr>
            <w:rFonts w:hAnsi="宋体" w:hint="eastAsia"/>
            <w:sz w:val="24"/>
          </w:rPr>
          <w:t>日</w:t>
        </w:r>
      </w:smartTag>
    </w:p>
    <w:p w14:paraId="0ABB85DB"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组织形式：股份有限公司</w:t>
      </w:r>
    </w:p>
    <w:p w14:paraId="570AD5A9"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注册资本：贰仟伍佰亿壹仟零玖拾柒万柒仟肆佰捌拾陆元整</w:t>
      </w:r>
    </w:p>
    <w:p w14:paraId="55B38996"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存续期间：持续经营</w:t>
      </w:r>
    </w:p>
    <w:p w14:paraId="63B22D7C"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基金托管资格批文及文号：中国证监会证监基字</w:t>
      </w:r>
      <w:r w:rsidRPr="00C63039">
        <w:rPr>
          <w:rFonts w:hAnsi="宋体" w:hint="eastAsia"/>
          <w:sz w:val="24"/>
        </w:rPr>
        <w:t>[1998]12</w:t>
      </w:r>
      <w:r w:rsidRPr="00C63039">
        <w:rPr>
          <w:rFonts w:hAnsi="宋体" w:hint="eastAsia"/>
          <w:sz w:val="24"/>
        </w:rPr>
        <w:t>号</w:t>
      </w:r>
    </w:p>
    <w:p w14:paraId="4587E0C3"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联系人：田</w:t>
      </w:r>
      <w:r w:rsidRPr="00C63039">
        <w:rPr>
          <w:rFonts w:hAnsi="宋体"/>
          <w:sz w:val="24"/>
        </w:rPr>
        <w:t xml:space="preserve">  </w:t>
      </w:r>
      <w:r w:rsidRPr="00C63039">
        <w:rPr>
          <w:rFonts w:hAnsi="宋体" w:hint="eastAsia"/>
          <w:sz w:val="24"/>
        </w:rPr>
        <w:t>青</w:t>
      </w:r>
    </w:p>
    <w:p w14:paraId="08C67634"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联系电话：</w:t>
      </w:r>
      <w:r w:rsidRPr="00C63039">
        <w:rPr>
          <w:rFonts w:hAnsi="宋体" w:hint="eastAsia"/>
          <w:sz w:val="24"/>
        </w:rPr>
        <w:t xml:space="preserve">(010)6759 </w:t>
      </w:r>
      <w:r w:rsidRPr="00C63039">
        <w:rPr>
          <w:rFonts w:hAnsi="宋体"/>
          <w:sz w:val="24"/>
        </w:rPr>
        <w:t>5096</w:t>
      </w:r>
    </w:p>
    <w:p w14:paraId="40B168CE"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中国建设银行成立于</w:t>
      </w:r>
      <w:r w:rsidRPr="00C63039">
        <w:rPr>
          <w:rFonts w:hAnsi="宋体"/>
          <w:sz w:val="24"/>
        </w:rPr>
        <w:t>1954</w:t>
      </w:r>
      <w:r w:rsidRPr="00C63039">
        <w:rPr>
          <w:rFonts w:hAnsi="宋体" w:hint="eastAsia"/>
          <w:sz w:val="24"/>
        </w:rPr>
        <w:t>年</w:t>
      </w:r>
      <w:r w:rsidRPr="00C63039">
        <w:rPr>
          <w:rFonts w:hAnsi="宋体"/>
          <w:sz w:val="24"/>
        </w:rPr>
        <w:t>10</w:t>
      </w:r>
      <w:r w:rsidRPr="00C63039">
        <w:rPr>
          <w:rFonts w:hAnsi="宋体" w:hint="eastAsia"/>
          <w:sz w:val="24"/>
        </w:rPr>
        <w:t>月，是一家国内领先、国际知名的大型股份制商业银行，总部设在北京。本行于</w:t>
      </w:r>
      <w:r w:rsidRPr="00C63039">
        <w:rPr>
          <w:rFonts w:hAnsi="宋体" w:hint="eastAsia"/>
          <w:sz w:val="24"/>
        </w:rPr>
        <w:t>2005</w:t>
      </w:r>
      <w:r w:rsidRPr="00C63039">
        <w:rPr>
          <w:rFonts w:hAnsi="宋体" w:hint="eastAsia"/>
          <w:sz w:val="24"/>
        </w:rPr>
        <w:t>年</w:t>
      </w:r>
      <w:r w:rsidRPr="00C63039">
        <w:rPr>
          <w:rFonts w:hAnsi="宋体" w:hint="eastAsia"/>
          <w:sz w:val="24"/>
        </w:rPr>
        <w:t>10</w:t>
      </w:r>
      <w:r w:rsidRPr="00C63039">
        <w:rPr>
          <w:rFonts w:hAnsi="宋体" w:hint="eastAsia"/>
          <w:sz w:val="24"/>
        </w:rPr>
        <w:t>月在香港联合交易所挂牌上市</w:t>
      </w:r>
      <w:r w:rsidRPr="00C63039">
        <w:rPr>
          <w:rFonts w:hAnsi="宋体" w:hint="eastAsia"/>
          <w:sz w:val="24"/>
        </w:rPr>
        <w:t>(</w:t>
      </w:r>
      <w:r w:rsidRPr="00C63039">
        <w:rPr>
          <w:rFonts w:hAnsi="宋体" w:hint="eastAsia"/>
          <w:sz w:val="24"/>
        </w:rPr>
        <w:t>股票代码</w:t>
      </w:r>
      <w:r w:rsidRPr="00C63039">
        <w:rPr>
          <w:rFonts w:hAnsi="宋体" w:hint="eastAsia"/>
          <w:sz w:val="24"/>
        </w:rPr>
        <w:t>939)</w:t>
      </w:r>
      <w:r w:rsidRPr="00C63039">
        <w:rPr>
          <w:rFonts w:hAnsi="宋体" w:hint="eastAsia"/>
          <w:sz w:val="24"/>
        </w:rPr>
        <w:t>，于</w:t>
      </w:r>
      <w:r w:rsidRPr="00C63039">
        <w:rPr>
          <w:rFonts w:hAnsi="宋体"/>
          <w:sz w:val="24"/>
        </w:rPr>
        <w:t>2007</w:t>
      </w:r>
      <w:r w:rsidRPr="00C63039">
        <w:rPr>
          <w:rFonts w:hAnsi="宋体" w:hint="eastAsia"/>
          <w:sz w:val="24"/>
        </w:rPr>
        <w:t>年</w:t>
      </w:r>
      <w:r w:rsidRPr="00C63039">
        <w:rPr>
          <w:rFonts w:hAnsi="宋体"/>
          <w:sz w:val="24"/>
        </w:rPr>
        <w:t>9</w:t>
      </w:r>
      <w:r w:rsidRPr="00C63039">
        <w:rPr>
          <w:rFonts w:hAnsi="宋体" w:hint="eastAsia"/>
          <w:sz w:val="24"/>
        </w:rPr>
        <w:t>月在上海证券交易所挂牌上市</w:t>
      </w:r>
      <w:r w:rsidRPr="00C63039">
        <w:rPr>
          <w:rFonts w:hAnsi="宋体" w:hint="eastAsia"/>
          <w:sz w:val="24"/>
        </w:rPr>
        <w:t>(</w:t>
      </w:r>
      <w:r w:rsidRPr="00C63039">
        <w:rPr>
          <w:rFonts w:hAnsi="宋体" w:hint="eastAsia"/>
          <w:sz w:val="24"/>
        </w:rPr>
        <w:t>股票代码</w:t>
      </w:r>
      <w:r w:rsidRPr="00C63039">
        <w:rPr>
          <w:rFonts w:hAnsi="宋体" w:hint="eastAsia"/>
          <w:sz w:val="24"/>
        </w:rPr>
        <w:t>601939)</w:t>
      </w:r>
      <w:r w:rsidRPr="00C63039">
        <w:rPr>
          <w:rFonts w:hAnsi="宋体" w:hint="eastAsia"/>
          <w:sz w:val="24"/>
        </w:rPr>
        <w:t>。</w:t>
      </w:r>
    </w:p>
    <w:p w14:paraId="710E7E59"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2017</w:t>
      </w:r>
      <w:r w:rsidRPr="00C63039">
        <w:rPr>
          <w:rFonts w:hAnsi="宋体" w:hint="eastAsia"/>
          <w:sz w:val="24"/>
        </w:rPr>
        <w:t>年</w:t>
      </w:r>
      <w:r w:rsidRPr="00C63039">
        <w:rPr>
          <w:rFonts w:hAnsi="宋体" w:hint="eastAsia"/>
          <w:sz w:val="24"/>
        </w:rPr>
        <w:t>6</w:t>
      </w:r>
      <w:r w:rsidRPr="00C63039">
        <w:rPr>
          <w:rFonts w:hAnsi="宋体" w:hint="eastAsia"/>
          <w:sz w:val="24"/>
        </w:rPr>
        <w:t>月末，本集团资产总额</w:t>
      </w:r>
      <w:r w:rsidRPr="00C63039">
        <w:rPr>
          <w:rFonts w:hAnsi="宋体"/>
          <w:sz w:val="24"/>
        </w:rPr>
        <w:t>216,920.67</w:t>
      </w:r>
      <w:r w:rsidRPr="00C63039">
        <w:rPr>
          <w:rFonts w:hAnsi="宋体" w:hint="eastAsia"/>
          <w:sz w:val="24"/>
        </w:rPr>
        <w:t>亿元，较上年末增加</w:t>
      </w:r>
      <w:r w:rsidRPr="00C63039">
        <w:rPr>
          <w:rFonts w:hAnsi="宋体"/>
          <w:sz w:val="24"/>
        </w:rPr>
        <w:t>7,283.62</w:t>
      </w:r>
      <w:r w:rsidRPr="00C63039">
        <w:rPr>
          <w:rFonts w:hAnsi="宋体" w:hint="eastAsia"/>
          <w:sz w:val="24"/>
        </w:rPr>
        <w:t>亿元，增幅</w:t>
      </w:r>
      <w:r w:rsidRPr="00C63039">
        <w:rPr>
          <w:rFonts w:hAnsi="宋体"/>
          <w:sz w:val="24"/>
        </w:rPr>
        <w:t>3.47%</w:t>
      </w:r>
      <w:r w:rsidRPr="00C63039">
        <w:rPr>
          <w:rFonts w:hAnsi="宋体" w:hint="eastAsia"/>
          <w:sz w:val="24"/>
        </w:rPr>
        <w:t>。上半年，本集团实现利润总额</w:t>
      </w:r>
      <w:r w:rsidRPr="00C63039">
        <w:rPr>
          <w:rFonts w:hAnsi="宋体"/>
          <w:sz w:val="24"/>
        </w:rPr>
        <w:t>1,720.93</w:t>
      </w:r>
      <w:r w:rsidRPr="00C63039">
        <w:rPr>
          <w:rFonts w:hAnsi="宋体" w:hint="eastAsia"/>
          <w:sz w:val="24"/>
        </w:rPr>
        <w:t>亿元，较上年同期增长</w:t>
      </w:r>
      <w:r w:rsidRPr="00C63039">
        <w:rPr>
          <w:rFonts w:hAnsi="宋体"/>
          <w:sz w:val="24"/>
        </w:rPr>
        <w:t>1.30%</w:t>
      </w:r>
      <w:r w:rsidRPr="00C63039">
        <w:rPr>
          <w:rFonts w:hAnsi="宋体" w:hint="eastAsia"/>
          <w:sz w:val="24"/>
        </w:rPr>
        <w:t>；净利润较上年同期增长</w:t>
      </w:r>
      <w:r w:rsidRPr="00C63039">
        <w:rPr>
          <w:rFonts w:hAnsi="宋体"/>
          <w:sz w:val="24"/>
        </w:rPr>
        <w:t>3.81%</w:t>
      </w:r>
      <w:r w:rsidRPr="00C63039">
        <w:rPr>
          <w:rFonts w:hAnsi="宋体" w:hint="eastAsia"/>
          <w:sz w:val="24"/>
        </w:rPr>
        <w:t>至</w:t>
      </w:r>
      <w:r w:rsidRPr="00C63039">
        <w:rPr>
          <w:rFonts w:hAnsi="宋体"/>
          <w:sz w:val="24"/>
        </w:rPr>
        <w:t>1,390.09</w:t>
      </w:r>
      <w:r w:rsidRPr="00C63039">
        <w:rPr>
          <w:rFonts w:hAnsi="宋体" w:hint="eastAsia"/>
          <w:sz w:val="24"/>
        </w:rPr>
        <w:t>亿元，盈利水平实现平稳增长。</w:t>
      </w:r>
    </w:p>
    <w:p w14:paraId="54122287"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sz w:val="24"/>
        </w:rPr>
        <w:t xml:space="preserve"> </w:t>
      </w:r>
      <w:r w:rsidRPr="00C63039">
        <w:rPr>
          <w:rFonts w:hAnsi="宋体" w:hint="eastAsia"/>
          <w:sz w:val="24"/>
        </w:rPr>
        <w:t>2016</w:t>
      </w:r>
      <w:r w:rsidRPr="00C63039">
        <w:rPr>
          <w:rFonts w:hAnsi="宋体" w:hint="eastAsia"/>
          <w:sz w:val="24"/>
        </w:rPr>
        <w:t>年，本集团先后获得国内外知名机构授予的</w:t>
      </w:r>
      <w:r w:rsidRPr="00C63039">
        <w:rPr>
          <w:rFonts w:hAnsi="宋体" w:hint="eastAsia"/>
          <w:sz w:val="24"/>
        </w:rPr>
        <w:t>100</w:t>
      </w:r>
      <w:r w:rsidRPr="00C63039">
        <w:rPr>
          <w:rFonts w:hAnsi="宋体" w:hint="eastAsia"/>
          <w:sz w:val="24"/>
        </w:rPr>
        <w:t>余项重要奖项。荣获《欧洲货币》“</w:t>
      </w:r>
      <w:r w:rsidRPr="00C63039">
        <w:rPr>
          <w:rFonts w:hAnsi="宋体"/>
          <w:sz w:val="24"/>
        </w:rPr>
        <w:t>2016</w:t>
      </w:r>
      <w:r w:rsidRPr="00C63039">
        <w:rPr>
          <w:rFonts w:hAnsi="宋体"/>
          <w:sz w:val="24"/>
        </w:rPr>
        <w:t>中国最佳银行”</w:t>
      </w:r>
      <w:r w:rsidRPr="00C63039">
        <w:rPr>
          <w:rFonts w:hAnsi="宋体" w:hint="eastAsia"/>
          <w:sz w:val="24"/>
        </w:rPr>
        <w:t>，《环球金融》“</w:t>
      </w:r>
      <w:r w:rsidRPr="00C63039">
        <w:rPr>
          <w:rFonts w:hAnsi="宋体"/>
          <w:sz w:val="24"/>
        </w:rPr>
        <w:t>2016</w:t>
      </w:r>
      <w:r w:rsidRPr="00C63039">
        <w:rPr>
          <w:rFonts w:hAnsi="宋体" w:hint="eastAsia"/>
          <w:sz w:val="24"/>
        </w:rPr>
        <w:t>中国最佳消费者银行”、“</w:t>
      </w:r>
      <w:r w:rsidRPr="00C63039">
        <w:rPr>
          <w:rFonts w:hAnsi="宋体"/>
          <w:sz w:val="24"/>
        </w:rPr>
        <w:t>2016</w:t>
      </w:r>
      <w:r w:rsidRPr="00C63039">
        <w:rPr>
          <w:rFonts w:hAnsi="宋体" w:hint="eastAsia"/>
          <w:sz w:val="24"/>
        </w:rPr>
        <w:t>亚太区最佳流动性管理银行”，《机构投资者》“人民币国际化服务钻石奖”，《亚洲银行家》“中国最佳大型零售银行奖”及中国银行业协会“年度最具社会责任金融机构奖”。本集团在英国《银行家》</w:t>
      </w:r>
      <w:r w:rsidRPr="00C63039">
        <w:rPr>
          <w:rFonts w:hAnsi="宋体"/>
          <w:sz w:val="24"/>
        </w:rPr>
        <w:t>2016</w:t>
      </w:r>
      <w:r w:rsidRPr="00C63039">
        <w:rPr>
          <w:rFonts w:hAnsi="宋体" w:hint="eastAsia"/>
          <w:sz w:val="24"/>
        </w:rPr>
        <w:t>年“世界银行</w:t>
      </w:r>
      <w:r w:rsidRPr="00C63039">
        <w:rPr>
          <w:rFonts w:hAnsi="宋体"/>
          <w:sz w:val="24"/>
        </w:rPr>
        <w:t>1000</w:t>
      </w:r>
      <w:r w:rsidRPr="00C63039">
        <w:rPr>
          <w:rFonts w:hAnsi="宋体" w:hint="eastAsia"/>
          <w:sz w:val="24"/>
        </w:rPr>
        <w:t>强排名”中，以一级资本总额继续位列全球第</w:t>
      </w:r>
      <w:r w:rsidRPr="00C63039">
        <w:rPr>
          <w:rFonts w:hAnsi="宋体"/>
          <w:sz w:val="24"/>
        </w:rPr>
        <w:t>2</w:t>
      </w:r>
      <w:r w:rsidRPr="00C63039">
        <w:rPr>
          <w:rFonts w:hAnsi="宋体" w:hint="eastAsia"/>
          <w:sz w:val="24"/>
        </w:rPr>
        <w:t>；在美国《财富》</w:t>
      </w:r>
      <w:r w:rsidRPr="00C63039">
        <w:rPr>
          <w:rFonts w:hAnsi="宋体"/>
          <w:sz w:val="24"/>
        </w:rPr>
        <w:t>2016</w:t>
      </w:r>
      <w:r w:rsidRPr="00C63039">
        <w:rPr>
          <w:rFonts w:hAnsi="宋体" w:hint="eastAsia"/>
          <w:sz w:val="24"/>
        </w:rPr>
        <w:t>年世界</w:t>
      </w:r>
      <w:r w:rsidRPr="00C63039">
        <w:rPr>
          <w:rFonts w:hAnsi="宋体"/>
          <w:sz w:val="24"/>
        </w:rPr>
        <w:t>500</w:t>
      </w:r>
      <w:r w:rsidRPr="00C63039">
        <w:rPr>
          <w:rFonts w:hAnsi="宋体" w:hint="eastAsia"/>
          <w:sz w:val="24"/>
        </w:rPr>
        <w:t>强排名第</w:t>
      </w:r>
      <w:r w:rsidRPr="00C63039">
        <w:rPr>
          <w:rFonts w:hAnsi="宋体"/>
          <w:sz w:val="24"/>
        </w:rPr>
        <w:t>22</w:t>
      </w:r>
      <w:r w:rsidRPr="00C63039">
        <w:rPr>
          <w:rFonts w:hAnsi="宋体" w:hint="eastAsia"/>
          <w:sz w:val="24"/>
        </w:rPr>
        <w:t>位。</w:t>
      </w:r>
    </w:p>
    <w:p w14:paraId="56C37B2B"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中国建设银行总行设资产托管业务部，下设综合处、基金市场处、证券保险资产市场处、理财信托股权市场处、</w:t>
      </w:r>
      <w:r w:rsidRPr="00C63039">
        <w:rPr>
          <w:rFonts w:hAnsi="宋体" w:hint="eastAsia"/>
          <w:sz w:val="24"/>
        </w:rPr>
        <w:t>QFII</w:t>
      </w:r>
      <w:r w:rsidRPr="00C63039">
        <w:rPr>
          <w:rFonts w:hAnsi="宋体" w:hint="eastAsia"/>
          <w:sz w:val="24"/>
        </w:rPr>
        <w:t>托管处、养老金托管处、清算处、核算处、跨境托管运营处、监督稽核处等</w:t>
      </w:r>
      <w:r w:rsidRPr="00C63039">
        <w:rPr>
          <w:rFonts w:hAnsi="宋体"/>
          <w:sz w:val="24"/>
        </w:rPr>
        <w:t>10</w:t>
      </w:r>
      <w:r w:rsidRPr="00C63039">
        <w:rPr>
          <w:rFonts w:hAnsi="宋体" w:hint="eastAsia"/>
          <w:sz w:val="24"/>
        </w:rPr>
        <w:t>个职能处室，在上海设有投资托管服务上海备份中心，共有员工</w:t>
      </w:r>
      <w:r w:rsidRPr="00C63039">
        <w:rPr>
          <w:rFonts w:hAnsi="宋体"/>
          <w:sz w:val="24"/>
        </w:rPr>
        <w:t>22</w:t>
      </w:r>
      <w:r w:rsidRPr="00C63039">
        <w:rPr>
          <w:rFonts w:hAnsi="宋体" w:hint="eastAsia"/>
          <w:sz w:val="24"/>
        </w:rPr>
        <w:t>0</w:t>
      </w:r>
      <w:r w:rsidRPr="00C63039">
        <w:rPr>
          <w:rFonts w:hAnsi="宋体" w:hint="eastAsia"/>
          <w:sz w:val="24"/>
        </w:rPr>
        <w:t>余人。自</w:t>
      </w:r>
      <w:r w:rsidRPr="00C63039">
        <w:rPr>
          <w:rFonts w:hAnsi="宋体"/>
          <w:sz w:val="24"/>
        </w:rPr>
        <w:t>2007</w:t>
      </w:r>
      <w:r w:rsidRPr="00C63039">
        <w:rPr>
          <w:rFonts w:hAnsi="宋体" w:hint="eastAsia"/>
          <w:sz w:val="24"/>
        </w:rPr>
        <w:t>年起，托管部连续聘请外部会计师事务所对托管业务进行内部控制审计，并已经成为常规化的内控工作手段。</w:t>
      </w:r>
    </w:p>
    <w:p w14:paraId="24591091"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w:t>
      </w:r>
      <w:r w:rsidRPr="00C63039">
        <w:rPr>
          <w:rFonts w:hAnsi="宋体" w:hint="eastAsia"/>
          <w:sz w:val="24"/>
        </w:rPr>
        <w:t>主要人员情况</w:t>
      </w:r>
    </w:p>
    <w:p w14:paraId="07DD4C64"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4FC85744"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龚毅，资产托管业务部副总经理，曾就职于中国建设银行北京市分行国际部、营业部并担任副行长，长期从事信贷业务和集团客户业务等工作，具有丰富的客户服务和业务管理经验。</w:t>
      </w:r>
    </w:p>
    <w:p w14:paraId="53C8BBB8"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郑绍平，资产托管业务部副总经理，曾就职于中国建设银行总行投资部、委托代理部、战略客户部，长期从事客户服务、信贷业务管理等工作，具有丰富的客户服务和业务管理经验。</w:t>
      </w:r>
    </w:p>
    <w:p w14:paraId="56D670E3"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黄秀莲，资产托管业务部副总经理，曾就职于中国建设银行总行会计部，长期从事托管业务管理等工作，具有丰富的客户服务和业务管理经验。</w:t>
      </w:r>
    </w:p>
    <w:p w14:paraId="7BB595A5"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003ACB57"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w:t>
      </w:r>
      <w:r w:rsidRPr="00C63039">
        <w:rPr>
          <w:rFonts w:hAnsi="宋体" w:hint="eastAsia"/>
          <w:sz w:val="24"/>
        </w:rPr>
        <w:t>基金托管业务经营情况</w:t>
      </w:r>
    </w:p>
    <w:p w14:paraId="6A976766"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C63039">
        <w:rPr>
          <w:rFonts w:hAnsi="宋体" w:hint="eastAsia"/>
          <w:sz w:val="24"/>
        </w:rPr>
        <w:t>(R)QFII</w:t>
      </w:r>
      <w:r w:rsidRPr="00C63039">
        <w:rPr>
          <w:rFonts w:hAnsi="宋体" w:hint="eastAsia"/>
          <w:sz w:val="24"/>
        </w:rPr>
        <w:t>、</w:t>
      </w:r>
      <w:r w:rsidRPr="00C63039">
        <w:rPr>
          <w:rFonts w:hAnsi="宋体" w:hint="eastAsia"/>
          <w:sz w:val="24"/>
        </w:rPr>
        <w:t>(R)QDII</w:t>
      </w:r>
      <w:r w:rsidRPr="00C63039">
        <w:rPr>
          <w:rFonts w:hAnsi="宋体" w:hint="eastAsia"/>
          <w:sz w:val="24"/>
        </w:rPr>
        <w:t>、企业年金等产品在内的托管业务体系，是目前国内托管业务品种最齐全的商业银行之一。截至</w:t>
      </w:r>
      <w:r w:rsidRPr="00C63039">
        <w:rPr>
          <w:rFonts w:hAnsi="宋体"/>
          <w:sz w:val="24"/>
        </w:rPr>
        <w:t>201</w:t>
      </w:r>
      <w:r w:rsidRPr="00C63039">
        <w:rPr>
          <w:rFonts w:hAnsi="宋体" w:hint="eastAsia"/>
          <w:sz w:val="24"/>
        </w:rPr>
        <w:t>7</w:t>
      </w:r>
      <w:r w:rsidRPr="00C63039">
        <w:rPr>
          <w:rFonts w:hAnsi="宋体" w:hint="eastAsia"/>
          <w:sz w:val="24"/>
        </w:rPr>
        <w:t>年二季度末，中国建设银行已托管</w:t>
      </w:r>
      <w:r w:rsidRPr="00C63039">
        <w:rPr>
          <w:rFonts w:hAnsi="宋体" w:hint="eastAsia"/>
          <w:sz w:val="24"/>
        </w:rPr>
        <w:t>759</w:t>
      </w:r>
      <w:r w:rsidRPr="00C63039">
        <w:rPr>
          <w:rFonts w:hAnsi="宋体" w:hint="eastAsia"/>
          <w:sz w:val="24"/>
        </w:rPr>
        <w:t>只证券投资基金。中国建设银行专业高效的托管服务能力和业务水平，赢得了业内的高度认同。中国建设银行连续</w:t>
      </w:r>
      <w:r w:rsidRPr="00C63039">
        <w:rPr>
          <w:rFonts w:hAnsi="宋体" w:hint="eastAsia"/>
          <w:sz w:val="24"/>
        </w:rPr>
        <w:t>11</w:t>
      </w:r>
      <w:r w:rsidRPr="00C63039">
        <w:rPr>
          <w:rFonts w:hAnsi="宋体" w:hint="eastAsia"/>
          <w:sz w:val="24"/>
        </w:rPr>
        <w:t>年获得《全球托管人》、《财资》、《环球金融》“中国最佳托管银行”、“中国最佳次托管银行”、“最佳托管专家——</w:t>
      </w:r>
      <w:r w:rsidRPr="00C63039">
        <w:rPr>
          <w:rFonts w:hAnsi="宋体" w:hint="eastAsia"/>
          <w:sz w:val="24"/>
        </w:rPr>
        <w:t>QFII</w:t>
      </w:r>
      <w:r w:rsidRPr="00C63039">
        <w:rPr>
          <w:rFonts w:hAnsi="宋体" w:hint="eastAsia"/>
          <w:sz w:val="24"/>
        </w:rPr>
        <w:t>”等奖项，并在</w:t>
      </w:r>
      <w:r w:rsidRPr="00C63039">
        <w:rPr>
          <w:rFonts w:hAnsi="宋体" w:hint="eastAsia"/>
          <w:sz w:val="24"/>
        </w:rPr>
        <w:t>2016</w:t>
      </w:r>
      <w:r w:rsidRPr="00C63039">
        <w:rPr>
          <w:rFonts w:hAnsi="宋体" w:hint="eastAsia"/>
          <w:sz w:val="24"/>
        </w:rPr>
        <w:t>年被《环球金融》评为中国市场唯一一家“最佳托管银行”。</w:t>
      </w:r>
    </w:p>
    <w:p w14:paraId="4D66A6FF" w14:textId="77777777" w:rsidR="00C24863" w:rsidRPr="00C63039" w:rsidRDefault="00C24863" w:rsidP="00C24863">
      <w:pPr>
        <w:adjustRightInd w:val="0"/>
        <w:snapToGrid w:val="0"/>
        <w:spacing w:line="360" w:lineRule="auto"/>
        <w:ind w:firstLineChars="200" w:firstLine="482"/>
        <w:rPr>
          <w:rFonts w:hAnsi="宋体"/>
          <w:b/>
          <w:sz w:val="24"/>
        </w:rPr>
      </w:pPr>
      <w:r w:rsidRPr="009770C4">
        <w:rPr>
          <w:b/>
          <w:kern w:val="0"/>
          <w:sz w:val="24"/>
        </w:rPr>
        <w:t>（二）</w:t>
      </w:r>
      <w:r w:rsidRPr="00C63039">
        <w:rPr>
          <w:rFonts w:hAnsi="宋体" w:hint="eastAsia"/>
          <w:b/>
          <w:sz w:val="24"/>
        </w:rPr>
        <w:t>基金托管人的内部控制制度</w:t>
      </w:r>
    </w:p>
    <w:p w14:paraId="76215EEC"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C63039">
        <w:rPr>
          <w:rFonts w:hAnsi="宋体" w:hint="eastAsia"/>
          <w:sz w:val="24"/>
        </w:rPr>
        <w:t>内部控制目标</w:t>
      </w:r>
    </w:p>
    <w:p w14:paraId="79437F37"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D744802"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w:t>
      </w:r>
      <w:r w:rsidRPr="00C63039">
        <w:rPr>
          <w:rFonts w:hAnsi="宋体" w:hint="eastAsia"/>
          <w:sz w:val="24"/>
        </w:rPr>
        <w:t>内部控制组织结构</w:t>
      </w:r>
    </w:p>
    <w:p w14:paraId="60FB4546"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29D7263"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w:t>
      </w:r>
      <w:r w:rsidRPr="00C63039">
        <w:rPr>
          <w:rFonts w:hAnsi="宋体" w:hint="eastAsia"/>
          <w:sz w:val="24"/>
        </w:rPr>
        <w:t>内部控制制度及措施</w:t>
      </w:r>
    </w:p>
    <w:p w14:paraId="0D39FF48"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503334B" w14:textId="77777777" w:rsidR="00C24863" w:rsidRPr="00C63039" w:rsidRDefault="00C24863" w:rsidP="00C24863">
      <w:pPr>
        <w:adjustRightInd w:val="0"/>
        <w:snapToGrid w:val="0"/>
        <w:spacing w:line="360" w:lineRule="auto"/>
        <w:ind w:firstLineChars="200" w:firstLine="482"/>
        <w:rPr>
          <w:rFonts w:hAnsi="宋体"/>
          <w:b/>
          <w:sz w:val="24"/>
        </w:rPr>
      </w:pPr>
      <w:r w:rsidRPr="00C63039">
        <w:rPr>
          <w:rFonts w:hAnsi="宋体" w:hint="eastAsia"/>
          <w:b/>
          <w:sz w:val="24"/>
        </w:rPr>
        <w:t>三、基金托管人对基金管理人运作基金进行监督的方法和程序</w:t>
      </w:r>
    </w:p>
    <w:p w14:paraId="66D37852"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C63039">
        <w:rPr>
          <w:rFonts w:hAnsi="宋体" w:hint="eastAsia"/>
          <w:sz w:val="24"/>
        </w:rPr>
        <w:t>监督方法</w:t>
      </w:r>
    </w:p>
    <w:p w14:paraId="59BBC4D8"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137B7142"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w:t>
      </w:r>
      <w:r w:rsidRPr="00C63039">
        <w:rPr>
          <w:rFonts w:hAnsi="宋体" w:hint="eastAsia"/>
          <w:sz w:val="24"/>
        </w:rPr>
        <w:t>监督流程</w:t>
      </w:r>
    </w:p>
    <w:p w14:paraId="01B49BD7" w14:textId="77777777" w:rsidR="00C24863" w:rsidRPr="00C63039" w:rsidRDefault="00C24863" w:rsidP="00C24863">
      <w:pPr>
        <w:adjustRightInd w:val="0"/>
        <w:snapToGrid w:val="0"/>
        <w:spacing w:line="360" w:lineRule="auto"/>
        <w:ind w:firstLineChars="200" w:firstLine="480"/>
        <w:rPr>
          <w:rFonts w:hAnsi="宋体"/>
          <w:sz w:val="24"/>
        </w:rPr>
      </w:pPr>
      <w:r w:rsidRPr="009770C4">
        <w:rPr>
          <w:rFonts w:hAnsi="宋体"/>
          <w:sz w:val="24"/>
        </w:rPr>
        <w:t>1</w:t>
      </w:r>
      <w:r w:rsidRPr="009770C4">
        <w:rPr>
          <w:rFonts w:hAnsi="宋体" w:hint="eastAsia"/>
          <w:sz w:val="24"/>
        </w:rPr>
        <w:t>）</w:t>
      </w:r>
      <w:r w:rsidRPr="00C63039">
        <w:rPr>
          <w:rFonts w:hAnsi="宋体" w:hint="eastAsia"/>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8CB36B0"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sz w:val="24"/>
        </w:rPr>
        <w:t>2</w:t>
      </w:r>
      <w:r w:rsidRPr="009770C4">
        <w:rPr>
          <w:rFonts w:hAnsi="宋体" w:hint="eastAsia"/>
          <w:sz w:val="24"/>
        </w:rPr>
        <w:t>）</w:t>
      </w:r>
      <w:r w:rsidRPr="00C63039">
        <w:rPr>
          <w:rFonts w:hAnsi="宋体" w:hint="eastAsia"/>
          <w:sz w:val="24"/>
        </w:rPr>
        <w:t>收到基金管理人的划款指令后，对指令要素等内容进行核查。</w:t>
      </w:r>
    </w:p>
    <w:p w14:paraId="76FDBE86"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sz w:val="24"/>
        </w:rPr>
        <w:t>3</w:t>
      </w:r>
      <w:r w:rsidRPr="009770C4">
        <w:rPr>
          <w:rFonts w:hAnsi="宋体" w:hint="eastAsia"/>
          <w:sz w:val="24"/>
        </w:rPr>
        <w:t>）</w:t>
      </w:r>
      <w:r w:rsidRPr="00C63039">
        <w:rPr>
          <w:rFonts w:hAnsi="宋体" w:hint="eastAsia"/>
          <w:sz w:val="24"/>
        </w:rPr>
        <w:t>根据基金投资运作监督情况，定期编写基金投资运作监督报告，对各基金投资运作的合法合规性和投资独立性等方面进行评价，报送中国证监会。</w:t>
      </w:r>
    </w:p>
    <w:p w14:paraId="7F83218A" w14:textId="77777777" w:rsidR="00C24863" w:rsidRPr="00AE60D0" w:rsidRDefault="00C24863" w:rsidP="00C24863">
      <w:pPr>
        <w:adjustRightInd w:val="0"/>
        <w:snapToGrid w:val="0"/>
        <w:spacing w:line="360" w:lineRule="auto"/>
        <w:ind w:firstLineChars="200" w:firstLine="480"/>
        <w:rPr>
          <w:rFonts w:ascii="楷体_GB2312" w:eastAsia="楷体_GB2312"/>
          <w:sz w:val="24"/>
        </w:rPr>
      </w:pPr>
      <w:r>
        <w:rPr>
          <w:rFonts w:hAnsi="宋体"/>
          <w:sz w:val="24"/>
        </w:rPr>
        <w:t>4</w:t>
      </w:r>
      <w:r w:rsidRPr="009770C4">
        <w:rPr>
          <w:rFonts w:hAnsi="宋体" w:hint="eastAsia"/>
          <w:sz w:val="24"/>
        </w:rPr>
        <w:t>）</w:t>
      </w:r>
      <w:r w:rsidRPr="00C63039">
        <w:rPr>
          <w:rFonts w:hAnsi="宋体" w:hint="eastAsia"/>
          <w:sz w:val="24"/>
        </w:rPr>
        <w:t>通过技术或非技术手段发现基金涉嫌违规交易，电话或书面要求基金管理人进行解释或举证，并及时报告中国证监会。</w:t>
      </w:r>
    </w:p>
    <w:p w14:paraId="3DEFB75B" w14:textId="77777777" w:rsidR="004A732A" w:rsidRDefault="003A32AB" w:rsidP="001615BD">
      <w:pPr>
        <w:tabs>
          <w:tab w:val="left" w:pos="5103"/>
        </w:tabs>
        <w:snapToGrid w:val="0"/>
        <w:spacing w:line="360" w:lineRule="auto"/>
        <w:ind w:firstLineChars="200" w:firstLine="600"/>
        <w:jc w:val="left"/>
        <w:outlineLvl w:val="0"/>
        <w:rPr>
          <w:rFonts w:ascii="黑体" w:eastAsia="黑体" w:hAnsi="宋体" w:cs="宋体"/>
          <w:b/>
          <w:kern w:val="0"/>
          <w:sz w:val="28"/>
          <w:szCs w:val="28"/>
        </w:rPr>
      </w:pPr>
      <w:bookmarkStart w:id="13" w:name="_Toc109537383"/>
      <w:bookmarkEnd w:id="6"/>
      <w:bookmarkEnd w:id="7"/>
      <w:bookmarkEnd w:id="8"/>
      <w:bookmarkEnd w:id="9"/>
      <w:bookmarkEnd w:id="10"/>
      <w:bookmarkEnd w:id="11"/>
      <w:bookmarkEnd w:id="12"/>
      <w:r>
        <w:rPr>
          <w:rFonts w:ascii="宋体" w:hAnsi="宋体"/>
          <w:kern w:val="0"/>
          <w:sz w:val="30"/>
        </w:rPr>
        <w:br w:type="page"/>
      </w:r>
      <w:bookmarkStart w:id="14" w:name="_Toc320886342"/>
      <w:bookmarkStart w:id="15" w:name="_Toc320886498"/>
      <w:bookmarkStart w:id="16" w:name="_Toc321144942"/>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3"/>
      <w:bookmarkEnd w:id="14"/>
      <w:bookmarkEnd w:id="15"/>
      <w:bookmarkEnd w:id="16"/>
    </w:p>
    <w:p w14:paraId="3059F760"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0673E52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2ECA4B77" w14:textId="77777777" w:rsidR="00927910" w:rsidRDefault="00927910">
      <w:pPr>
        <w:spacing w:line="360" w:lineRule="auto"/>
        <w:ind w:firstLineChars="200" w:firstLine="480"/>
        <w:rPr>
          <w:rFonts w:hAnsi="宋体"/>
          <w:kern w:val="0"/>
          <w:sz w:val="24"/>
        </w:rPr>
      </w:pPr>
      <w:r w:rsidRPr="00F46CD6">
        <w:rPr>
          <w:rFonts w:hAnsi="宋体"/>
          <w:kern w:val="0"/>
          <w:sz w:val="24"/>
        </w:rPr>
        <w:t>本基金直销机构为</w:t>
      </w:r>
      <w:r w:rsidRPr="009D0B22">
        <w:rPr>
          <w:rFonts w:hAnsi="宋体" w:hint="eastAsia"/>
          <w:kern w:val="0"/>
          <w:sz w:val="24"/>
        </w:rPr>
        <w:t>本公司</w:t>
      </w:r>
      <w:r>
        <w:rPr>
          <w:rFonts w:hAnsi="宋体" w:hint="eastAsia"/>
          <w:kern w:val="0"/>
          <w:sz w:val="24"/>
        </w:rPr>
        <w:t>直销柜台</w:t>
      </w:r>
      <w:r w:rsidRPr="009D0B22">
        <w:rPr>
          <w:rFonts w:hAnsi="宋体" w:hint="eastAsia"/>
          <w:kern w:val="0"/>
          <w:sz w:val="24"/>
        </w:rPr>
        <w:t>以及本公司</w:t>
      </w:r>
      <w:r w:rsidRPr="00F46CD6">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sidRPr="00F46CD6">
        <w:rPr>
          <w:rFonts w:hAnsi="宋体"/>
          <w:kern w:val="0"/>
          <w:sz w:val="24"/>
        </w:rPr>
        <w:t>。</w:t>
      </w:r>
    </w:p>
    <w:p w14:paraId="151691AD" w14:textId="7616104F" w:rsidR="004A732A" w:rsidRDefault="003A32AB">
      <w:pPr>
        <w:spacing w:line="360" w:lineRule="auto"/>
        <w:ind w:firstLineChars="200" w:firstLine="480"/>
        <w:rPr>
          <w:rFonts w:ascii="宋体" w:hAnsi="宋体"/>
          <w:sz w:val="24"/>
          <w:szCs w:val="20"/>
        </w:rPr>
      </w:pPr>
      <w:r>
        <w:rPr>
          <w:rFonts w:ascii="宋体" w:hAnsi="宋体"/>
          <w:sz w:val="24"/>
          <w:szCs w:val="20"/>
        </w:rPr>
        <w:t>名称：交银施罗德基金管理有限公司</w:t>
      </w:r>
    </w:p>
    <w:p w14:paraId="1DDF57E4" w14:textId="77777777"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14:paraId="1C3B8897" w14:textId="50D75521"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w:t>
      </w:r>
      <w:r w:rsidR="00773906">
        <w:rPr>
          <w:rFonts w:hAnsi="宋体" w:hint="eastAsia"/>
          <w:sz w:val="24"/>
        </w:rPr>
        <w:t>市</w:t>
      </w:r>
      <w:r>
        <w:rPr>
          <w:rFonts w:hAnsi="宋体" w:hint="eastAsia"/>
          <w:sz w:val="24"/>
        </w:rPr>
        <w:t>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32F3DCA0" w14:textId="77777777"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A172D1" w:rsidRPr="008D315D">
        <w:rPr>
          <w:rFonts w:hint="eastAsia"/>
          <w:sz w:val="24"/>
        </w:rPr>
        <w:t>于亚利</w:t>
      </w:r>
    </w:p>
    <w:p w14:paraId="5063C2D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1E35737E"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039C58A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2001DB22"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02406060"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7ABDFF1D" w14:textId="77777777"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Pr>
          <w:sz w:val="24"/>
        </w:rPr>
        <w:t>，</w:t>
      </w:r>
      <w:hyperlink r:id="rId10" w:history="1">
        <w:r>
          <w:rPr>
            <w:sz w:val="24"/>
          </w:rPr>
          <w:t>www.bocomschroder.com</w:t>
        </w:r>
      </w:hyperlink>
    </w:p>
    <w:p w14:paraId="65F0FD3D" w14:textId="77777777" w:rsidR="00A172D1" w:rsidRPr="00F46CD6" w:rsidRDefault="00A172D1" w:rsidP="00A172D1">
      <w:pPr>
        <w:widowControl/>
        <w:adjustRightInd w:val="0"/>
        <w:snapToGrid w:val="0"/>
        <w:spacing w:line="360" w:lineRule="auto"/>
        <w:ind w:firstLineChars="200" w:firstLine="480"/>
        <w:rPr>
          <w:rFonts w:hAnsi="宋体"/>
          <w:kern w:val="0"/>
          <w:sz w:val="24"/>
        </w:rPr>
      </w:pPr>
      <w:r w:rsidRPr="00F46CD6">
        <w:rPr>
          <w:rFonts w:hAnsi="宋体"/>
          <w:kern w:val="0"/>
          <w:sz w:val="24"/>
        </w:rPr>
        <w:t>个人投资者可以通过</w:t>
      </w:r>
      <w:r w:rsidRPr="00F46CD6">
        <w:rPr>
          <w:rFonts w:hAnsi="宋体" w:hint="eastAsia"/>
          <w:kern w:val="0"/>
          <w:sz w:val="24"/>
        </w:rPr>
        <w:t>基金管理人</w:t>
      </w:r>
      <w:r w:rsidRPr="00F46CD6">
        <w:rPr>
          <w:rFonts w:hAnsi="宋体"/>
          <w:kern w:val="0"/>
          <w:sz w:val="24"/>
        </w:rPr>
        <w:t>网上直销交易平台办理开户、本基金的</w:t>
      </w:r>
      <w:r w:rsidRPr="00F46CD6">
        <w:rPr>
          <w:rFonts w:hAnsi="宋体" w:hint="eastAsia"/>
          <w:kern w:val="0"/>
          <w:sz w:val="24"/>
        </w:rPr>
        <w:t>场外</w:t>
      </w:r>
      <w:r w:rsidRPr="00F46CD6">
        <w:rPr>
          <w:rFonts w:hAnsi="宋体"/>
          <w:kern w:val="0"/>
          <w:sz w:val="24"/>
        </w:rPr>
        <w:t>申购、赎回等业务，具体交易细则请参阅</w:t>
      </w:r>
      <w:r w:rsidRPr="00F46CD6">
        <w:rPr>
          <w:rFonts w:hAnsi="宋体" w:hint="eastAsia"/>
          <w:kern w:val="0"/>
          <w:sz w:val="24"/>
        </w:rPr>
        <w:t>基金管理人</w:t>
      </w:r>
      <w:r w:rsidRPr="00F46CD6">
        <w:rPr>
          <w:rFonts w:hAnsi="宋体"/>
          <w:kern w:val="0"/>
          <w:sz w:val="24"/>
        </w:rPr>
        <w:t>网站。</w:t>
      </w:r>
    </w:p>
    <w:p w14:paraId="692FE7BF" w14:textId="77777777" w:rsidR="004A732A" w:rsidRDefault="00A172D1" w:rsidP="00C655EC">
      <w:pPr>
        <w:adjustRightInd w:val="0"/>
        <w:snapToGrid w:val="0"/>
        <w:spacing w:line="360" w:lineRule="auto"/>
        <w:ind w:firstLineChars="200" w:firstLine="480"/>
        <w:rPr>
          <w:sz w:val="24"/>
        </w:rPr>
      </w:pPr>
      <w:r w:rsidRPr="00F46CD6">
        <w:rPr>
          <w:rFonts w:hAnsi="宋体"/>
          <w:kern w:val="0"/>
          <w:sz w:val="24"/>
        </w:rPr>
        <w:t>网上直销交易平台网址：</w:t>
      </w:r>
      <w:r w:rsidRPr="00C655EC">
        <w:rPr>
          <w:sz w:val="24"/>
        </w:rPr>
        <w:t>www.fund001.com</w:t>
      </w:r>
      <w:r w:rsidRPr="00C655EC">
        <w:rPr>
          <w:rFonts w:hint="eastAsia"/>
          <w:sz w:val="24"/>
        </w:rPr>
        <w:t>，</w:t>
      </w:r>
      <w:r w:rsidRPr="00C655EC">
        <w:rPr>
          <w:sz w:val="24"/>
        </w:rPr>
        <w:t>www.bocomschroder.com</w:t>
      </w:r>
      <w:r w:rsidRPr="000B160E">
        <w:rPr>
          <w:rStyle w:val="af5"/>
          <w:rFonts w:hAnsi="宋体"/>
          <w:color w:val="auto"/>
          <w:sz w:val="24"/>
          <w:u w:val="none"/>
        </w:rPr>
        <w:t>。</w:t>
      </w:r>
    </w:p>
    <w:p w14:paraId="6DDA7B60" w14:textId="77777777" w:rsidR="00A172D1" w:rsidRPr="00F46CD6" w:rsidRDefault="00A172D1" w:rsidP="004D14A5">
      <w:pPr>
        <w:adjustRightInd w:val="0"/>
        <w:snapToGrid w:val="0"/>
        <w:spacing w:line="360" w:lineRule="auto"/>
        <w:ind w:firstLineChars="200" w:firstLine="480"/>
        <w:rPr>
          <w:sz w:val="24"/>
        </w:rPr>
      </w:pPr>
      <w:bookmarkStart w:id="17" w:name="OLE_LINK3"/>
      <w:r w:rsidRPr="00F46CD6">
        <w:rPr>
          <w:rFonts w:hint="eastAsia"/>
          <w:sz w:val="24"/>
        </w:rPr>
        <w:t>2</w:t>
      </w:r>
      <w:r w:rsidRPr="00F46CD6">
        <w:rPr>
          <w:rFonts w:hint="eastAsia"/>
          <w:sz w:val="24"/>
        </w:rPr>
        <w:t>、场内销售机构</w:t>
      </w:r>
      <w:r w:rsidRPr="00F46CD6">
        <w:rPr>
          <w:rFonts w:hint="eastAsia"/>
          <w:sz w:val="24"/>
        </w:rPr>
        <w:t xml:space="preserve"> </w:t>
      </w:r>
    </w:p>
    <w:p w14:paraId="71BC0EC7" w14:textId="77777777" w:rsidR="004A732A" w:rsidRDefault="00A172D1" w:rsidP="00C655EC">
      <w:pPr>
        <w:adjustRightInd w:val="0"/>
        <w:snapToGrid w:val="0"/>
        <w:spacing w:line="360" w:lineRule="auto"/>
        <w:ind w:firstLineChars="200" w:firstLine="480"/>
        <w:rPr>
          <w:kern w:val="0"/>
          <w:sz w:val="24"/>
        </w:rPr>
      </w:pPr>
      <w:r w:rsidRPr="00F46CD6">
        <w:rPr>
          <w:rFonts w:hint="eastAsia"/>
          <w:sz w:val="24"/>
        </w:rPr>
        <w:t>具有基金销售业务资格</w:t>
      </w:r>
      <w:r w:rsidRPr="0059053B">
        <w:rPr>
          <w:rFonts w:hint="eastAsia"/>
          <w:bCs/>
          <w:sz w:val="24"/>
        </w:rPr>
        <w:t>、经深圳证券交易所和中国证券登记结算有限责任公司认可的、</w:t>
      </w:r>
      <w:r w:rsidRPr="0059053B">
        <w:rPr>
          <w:rFonts w:hint="eastAsia"/>
          <w:sz w:val="24"/>
        </w:rPr>
        <w:t>通过深圳证券交易所交易系统办理基金销售业务</w:t>
      </w:r>
      <w:r w:rsidRPr="00F46CD6">
        <w:rPr>
          <w:rFonts w:hint="eastAsia"/>
          <w:sz w:val="24"/>
        </w:rPr>
        <w:t>的深圳证券交易所场内会员单位（具体名单见深圳证券交易所网站）。</w:t>
      </w:r>
      <w:r w:rsidRPr="0059053B">
        <w:rPr>
          <w:rFonts w:hint="eastAsia"/>
          <w:bCs/>
          <w:sz w:val="24"/>
        </w:rPr>
        <w:t>本基金认购期结束前获得基金销售业务资格的会员单位也可</w:t>
      </w:r>
      <w:r>
        <w:rPr>
          <w:rFonts w:hint="eastAsia"/>
          <w:bCs/>
          <w:sz w:val="24"/>
        </w:rPr>
        <w:t>办理</w:t>
      </w:r>
      <w:r w:rsidRPr="0059053B">
        <w:rPr>
          <w:rFonts w:hint="eastAsia"/>
          <w:bCs/>
          <w:sz w:val="24"/>
        </w:rPr>
        <w:t>场内基金份额的发售。</w:t>
      </w:r>
      <w:bookmarkEnd w:id="17"/>
    </w:p>
    <w:p w14:paraId="568FE0B4" w14:textId="77777777" w:rsidR="00A172D1" w:rsidRPr="00F46CD6" w:rsidRDefault="00A172D1" w:rsidP="00C655EC">
      <w:pPr>
        <w:adjustRightInd w:val="0"/>
        <w:snapToGrid w:val="0"/>
        <w:spacing w:line="360" w:lineRule="auto"/>
        <w:ind w:firstLineChars="200" w:firstLine="480"/>
        <w:rPr>
          <w:rFonts w:hAnsi="宋体"/>
          <w:kern w:val="0"/>
          <w:sz w:val="24"/>
        </w:rPr>
      </w:pPr>
      <w:r w:rsidRPr="00F46CD6">
        <w:rPr>
          <w:rFonts w:hint="eastAsia"/>
          <w:sz w:val="24"/>
        </w:rPr>
        <w:t>3</w:t>
      </w:r>
      <w:r w:rsidRPr="00F46CD6">
        <w:rPr>
          <w:rFonts w:hAnsi="宋体"/>
          <w:sz w:val="24"/>
        </w:rPr>
        <w:t>、</w:t>
      </w:r>
      <w:r w:rsidRPr="00F46CD6">
        <w:rPr>
          <w:rFonts w:hint="eastAsia"/>
          <w:kern w:val="0"/>
          <w:sz w:val="24"/>
        </w:rPr>
        <w:t>除基金管理人之外</w:t>
      </w:r>
      <w:r w:rsidRPr="00F46CD6">
        <w:rPr>
          <w:rFonts w:hAnsi="宋体" w:hint="eastAsia"/>
          <w:sz w:val="24"/>
        </w:rPr>
        <w:t>的其他场外销售</w:t>
      </w:r>
      <w:r w:rsidRPr="00F46CD6">
        <w:rPr>
          <w:rFonts w:hAnsi="宋体"/>
          <w:sz w:val="24"/>
        </w:rPr>
        <w:t>机构</w:t>
      </w:r>
      <w:r w:rsidRPr="00F46CD6">
        <w:rPr>
          <w:rFonts w:hAnsi="宋体" w:hint="eastAsia"/>
          <w:sz w:val="24"/>
        </w:rPr>
        <w:t xml:space="preserve"> </w:t>
      </w:r>
    </w:p>
    <w:p w14:paraId="3806A59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1</w:t>
      </w:r>
      <w:r w:rsidRPr="00FD71B2">
        <w:rPr>
          <w:rFonts w:hint="eastAsia"/>
          <w:sz w:val="24"/>
        </w:rPr>
        <w:t>）中国建设银行股份有限公司</w:t>
      </w:r>
      <w:r w:rsidRPr="00FD71B2">
        <w:rPr>
          <w:rFonts w:hint="eastAsia"/>
          <w:sz w:val="24"/>
        </w:rPr>
        <w:t xml:space="preserve"> </w:t>
      </w:r>
    </w:p>
    <w:p w14:paraId="720A928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住所：北京市西城区金融大街</w:t>
      </w:r>
      <w:r w:rsidRPr="00FD71B2">
        <w:rPr>
          <w:rFonts w:hint="eastAsia"/>
          <w:sz w:val="24"/>
        </w:rPr>
        <w:t>25</w:t>
      </w:r>
      <w:r w:rsidRPr="00FD71B2">
        <w:rPr>
          <w:rFonts w:hint="eastAsia"/>
          <w:sz w:val="24"/>
        </w:rPr>
        <w:t>号</w:t>
      </w:r>
    </w:p>
    <w:p w14:paraId="1AA5142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办公地址：北京市西城区闹市口大街</w:t>
      </w:r>
      <w:r w:rsidRPr="00FD71B2">
        <w:rPr>
          <w:rFonts w:hint="eastAsia"/>
          <w:sz w:val="24"/>
        </w:rPr>
        <w:t>1</w:t>
      </w:r>
      <w:r w:rsidRPr="00FD71B2">
        <w:rPr>
          <w:rFonts w:hint="eastAsia"/>
          <w:sz w:val="24"/>
        </w:rPr>
        <w:t>号院</w:t>
      </w:r>
      <w:r w:rsidRPr="00FD71B2">
        <w:rPr>
          <w:rFonts w:hint="eastAsia"/>
          <w:sz w:val="24"/>
        </w:rPr>
        <w:t>1</w:t>
      </w:r>
      <w:r w:rsidRPr="00FD71B2">
        <w:rPr>
          <w:rFonts w:hint="eastAsia"/>
          <w:sz w:val="24"/>
        </w:rPr>
        <w:t>号楼</w:t>
      </w:r>
    </w:p>
    <w:p w14:paraId="4A01CE7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法定代表人：王洪章</w:t>
      </w:r>
    </w:p>
    <w:p w14:paraId="425B7A7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66275654</w:t>
      </w:r>
    </w:p>
    <w:p w14:paraId="4A75CDA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66275654</w:t>
      </w:r>
    </w:p>
    <w:p w14:paraId="245FF9E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95533</w:t>
      </w:r>
    </w:p>
    <w:p w14:paraId="1103ED0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www.ccb.com</w:t>
      </w:r>
    </w:p>
    <w:p w14:paraId="5EA865D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2</w:t>
      </w:r>
      <w:r w:rsidRPr="00FD71B2">
        <w:rPr>
          <w:rFonts w:hint="eastAsia"/>
          <w:sz w:val="24"/>
        </w:rPr>
        <w:t>）交通银行股份有限公司</w:t>
      </w:r>
      <w:r w:rsidRPr="00FD71B2">
        <w:rPr>
          <w:rFonts w:hint="eastAsia"/>
          <w:sz w:val="24"/>
        </w:rPr>
        <w:t xml:space="preserve">  </w:t>
      </w:r>
    </w:p>
    <w:p w14:paraId="7D584D4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住所：上海市浦东新区银城中路</w:t>
      </w:r>
      <w:r w:rsidRPr="00FD71B2">
        <w:rPr>
          <w:rFonts w:hint="eastAsia"/>
          <w:sz w:val="24"/>
        </w:rPr>
        <w:t>188</w:t>
      </w:r>
      <w:r w:rsidRPr="00FD71B2">
        <w:rPr>
          <w:rFonts w:hint="eastAsia"/>
          <w:sz w:val="24"/>
        </w:rPr>
        <w:t>号</w:t>
      </w:r>
      <w:r w:rsidRPr="00FD71B2">
        <w:rPr>
          <w:rFonts w:hint="eastAsia"/>
          <w:sz w:val="24"/>
        </w:rPr>
        <w:t xml:space="preserve"> </w:t>
      </w:r>
    </w:p>
    <w:p w14:paraId="3F98E0D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办公地址：上海市浦东新区银城中路</w:t>
      </w:r>
      <w:r w:rsidRPr="00FD71B2">
        <w:rPr>
          <w:rFonts w:hint="eastAsia"/>
          <w:sz w:val="24"/>
        </w:rPr>
        <w:t>188</w:t>
      </w:r>
      <w:r w:rsidRPr="00FD71B2">
        <w:rPr>
          <w:rFonts w:hint="eastAsia"/>
          <w:sz w:val="24"/>
        </w:rPr>
        <w:t>号</w:t>
      </w:r>
    </w:p>
    <w:p w14:paraId="66F6D90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法定代表人：牛锡明</w:t>
      </w:r>
    </w:p>
    <w:p w14:paraId="26F170A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 xml:space="preserve">58781234 </w:t>
      </w:r>
    </w:p>
    <w:p w14:paraId="177AD77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 xml:space="preserve">58408483 </w:t>
      </w:r>
    </w:p>
    <w:p w14:paraId="5EA79C5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联系人：曹榕</w:t>
      </w:r>
    </w:p>
    <w:p w14:paraId="5F254F0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95559</w:t>
      </w:r>
    </w:p>
    <w:p w14:paraId="3554C94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www.bankcomm.com</w:t>
      </w:r>
    </w:p>
    <w:p w14:paraId="10BB9D6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3</w:t>
      </w:r>
      <w:r w:rsidRPr="00FD71B2">
        <w:rPr>
          <w:rFonts w:hint="eastAsia"/>
          <w:sz w:val="24"/>
        </w:rPr>
        <w:t>）招商银行股份有限公司</w:t>
      </w:r>
    </w:p>
    <w:p w14:paraId="0892AA7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住所：深圳市福田区深南大道</w:t>
      </w:r>
      <w:r w:rsidRPr="00FD71B2">
        <w:rPr>
          <w:rFonts w:hint="eastAsia"/>
          <w:sz w:val="24"/>
        </w:rPr>
        <w:t>7088</w:t>
      </w:r>
      <w:r w:rsidRPr="00FD71B2">
        <w:rPr>
          <w:rFonts w:hint="eastAsia"/>
          <w:sz w:val="24"/>
        </w:rPr>
        <w:t>号</w:t>
      </w:r>
    </w:p>
    <w:p w14:paraId="7DA1C76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办公地址：深圳市福田区深南大道</w:t>
      </w:r>
      <w:r w:rsidRPr="00FD71B2">
        <w:rPr>
          <w:rFonts w:hint="eastAsia"/>
          <w:sz w:val="24"/>
        </w:rPr>
        <w:t>7088</w:t>
      </w:r>
      <w:r w:rsidRPr="00FD71B2">
        <w:rPr>
          <w:rFonts w:hint="eastAsia"/>
          <w:sz w:val="24"/>
        </w:rPr>
        <w:t>号</w:t>
      </w:r>
    </w:p>
    <w:p w14:paraId="426CB60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法定代表人：李建红</w:t>
      </w:r>
    </w:p>
    <w:p w14:paraId="5F8F25B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0755</w:t>
      </w:r>
      <w:r w:rsidRPr="00FD71B2">
        <w:rPr>
          <w:rFonts w:hint="eastAsia"/>
          <w:sz w:val="24"/>
        </w:rPr>
        <w:t>）</w:t>
      </w:r>
      <w:r w:rsidRPr="00FD71B2">
        <w:rPr>
          <w:rFonts w:hint="eastAsia"/>
          <w:sz w:val="24"/>
        </w:rPr>
        <w:t>83198888</w:t>
      </w:r>
    </w:p>
    <w:p w14:paraId="11A5F5A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0755</w:t>
      </w:r>
      <w:r w:rsidRPr="00FD71B2">
        <w:rPr>
          <w:rFonts w:hint="eastAsia"/>
          <w:sz w:val="24"/>
        </w:rPr>
        <w:t>）</w:t>
      </w:r>
      <w:r w:rsidRPr="00FD71B2">
        <w:rPr>
          <w:rFonts w:hint="eastAsia"/>
          <w:sz w:val="24"/>
        </w:rPr>
        <w:t>83195109</w:t>
      </w:r>
    </w:p>
    <w:p w14:paraId="26CD04C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联系人：邓炯鹏</w:t>
      </w:r>
    </w:p>
    <w:p w14:paraId="223CC6E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95555</w:t>
      </w:r>
    </w:p>
    <w:p w14:paraId="10A7040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www.cmbchina.com</w:t>
      </w:r>
    </w:p>
    <w:p w14:paraId="72533DC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4</w:t>
      </w:r>
      <w:r w:rsidRPr="00FD71B2">
        <w:rPr>
          <w:rFonts w:hint="eastAsia"/>
          <w:sz w:val="24"/>
        </w:rPr>
        <w:t>）东莞农村商业银行股份有限公司</w:t>
      </w:r>
    </w:p>
    <w:p w14:paraId="7E764AC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住所：东莞市东城区鸿福东路</w:t>
      </w:r>
      <w:r w:rsidRPr="00FD71B2">
        <w:rPr>
          <w:rFonts w:hint="eastAsia"/>
          <w:sz w:val="24"/>
        </w:rPr>
        <w:t>2</w:t>
      </w:r>
      <w:r w:rsidRPr="00FD71B2">
        <w:rPr>
          <w:rFonts w:hint="eastAsia"/>
          <w:sz w:val="24"/>
        </w:rPr>
        <w:t>号</w:t>
      </w:r>
      <w:r w:rsidRPr="00FD71B2">
        <w:rPr>
          <w:rFonts w:hint="eastAsia"/>
          <w:sz w:val="24"/>
        </w:rPr>
        <w:t xml:space="preserve"> </w:t>
      </w:r>
    </w:p>
    <w:p w14:paraId="1B1F400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办公地址：东莞市东城区鸿福东路</w:t>
      </w:r>
      <w:r w:rsidRPr="00FD71B2">
        <w:rPr>
          <w:rFonts w:hint="eastAsia"/>
          <w:sz w:val="24"/>
        </w:rPr>
        <w:t>2</w:t>
      </w:r>
      <w:r w:rsidRPr="00FD71B2">
        <w:rPr>
          <w:rFonts w:hint="eastAsia"/>
          <w:sz w:val="24"/>
        </w:rPr>
        <w:t>号</w:t>
      </w:r>
    </w:p>
    <w:p w14:paraId="18E946D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法定代表人：何沛良</w:t>
      </w:r>
    </w:p>
    <w:p w14:paraId="48501D5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0769</w:t>
      </w:r>
      <w:r w:rsidRPr="00FD71B2">
        <w:rPr>
          <w:rFonts w:hint="eastAsia"/>
          <w:sz w:val="24"/>
        </w:rPr>
        <w:t>）</w:t>
      </w:r>
      <w:r w:rsidRPr="00FD71B2">
        <w:rPr>
          <w:rFonts w:hint="eastAsia"/>
          <w:sz w:val="24"/>
        </w:rPr>
        <w:t>22866254</w:t>
      </w:r>
    </w:p>
    <w:p w14:paraId="448388D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0769</w:t>
      </w:r>
      <w:r w:rsidRPr="00FD71B2">
        <w:rPr>
          <w:rFonts w:hint="eastAsia"/>
          <w:sz w:val="24"/>
        </w:rPr>
        <w:t>）</w:t>
      </w:r>
      <w:r w:rsidRPr="00FD71B2">
        <w:rPr>
          <w:rFonts w:hint="eastAsia"/>
          <w:sz w:val="24"/>
        </w:rPr>
        <w:t>22866282</w:t>
      </w:r>
    </w:p>
    <w:p w14:paraId="0526B82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联系人：林培珊</w:t>
      </w:r>
      <w:r w:rsidRPr="00FD71B2">
        <w:rPr>
          <w:rFonts w:hint="eastAsia"/>
          <w:sz w:val="24"/>
        </w:rPr>
        <w:t xml:space="preserve"> </w:t>
      </w:r>
    </w:p>
    <w:p w14:paraId="3974055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0769</w:t>
      </w:r>
      <w:r w:rsidRPr="00FD71B2">
        <w:rPr>
          <w:rFonts w:hint="eastAsia"/>
          <w:sz w:val="24"/>
        </w:rPr>
        <w:t>）</w:t>
      </w:r>
      <w:r w:rsidRPr="00FD71B2">
        <w:rPr>
          <w:rFonts w:hint="eastAsia"/>
          <w:sz w:val="24"/>
        </w:rPr>
        <w:t>961122</w:t>
      </w:r>
    </w:p>
    <w:p w14:paraId="32FDAB8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www.drcbank.com</w:t>
      </w:r>
    </w:p>
    <w:p w14:paraId="48AA3A7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5</w:t>
      </w:r>
      <w:r w:rsidRPr="00FD71B2">
        <w:rPr>
          <w:rFonts w:hint="eastAsia"/>
          <w:sz w:val="24"/>
        </w:rPr>
        <w:t>）江苏江南农村商业银行股份有限公司</w:t>
      </w:r>
    </w:p>
    <w:p w14:paraId="45922B6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住所：江苏省常州市和平中路</w:t>
      </w:r>
      <w:r w:rsidRPr="00FD71B2">
        <w:rPr>
          <w:rFonts w:hint="eastAsia"/>
          <w:sz w:val="24"/>
        </w:rPr>
        <w:t>413</w:t>
      </w:r>
      <w:r w:rsidRPr="00FD71B2">
        <w:rPr>
          <w:rFonts w:hint="eastAsia"/>
          <w:sz w:val="24"/>
        </w:rPr>
        <w:t>号</w:t>
      </w:r>
    </w:p>
    <w:p w14:paraId="139789B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办公地址：江苏省常州市和平中路</w:t>
      </w:r>
      <w:r w:rsidRPr="00FD71B2">
        <w:rPr>
          <w:rFonts w:hint="eastAsia"/>
          <w:sz w:val="24"/>
        </w:rPr>
        <w:t>413</w:t>
      </w:r>
      <w:r w:rsidRPr="00FD71B2">
        <w:rPr>
          <w:rFonts w:hint="eastAsia"/>
          <w:sz w:val="24"/>
        </w:rPr>
        <w:t>号</w:t>
      </w:r>
    </w:p>
    <w:p w14:paraId="378A60D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法定代表人：陆向阳</w:t>
      </w:r>
    </w:p>
    <w:p w14:paraId="52B2A0A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0519-80585939</w:t>
      </w:r>
    </w:p>
    <w:p w14:paraId="29CAF50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0519-89995170</w:t>
      </w:r>
    </w:p>
    <w:p w14:paraId="6A25C6E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联系人：蒋姣</w:t>
      </w:r>
    </w:p>
    <w:p w14:paraId="464C9E2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96005</w:t>
      </w:r>
    </w:p>
    <w:p w14:paraId="045D13C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http://www.jnbank.com.cn</w:t>
      </w:r>
    </w:p>
    <w:p w14:paraId="01CC23D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6</w:t>
      </w:r>
      <w:r w:rsidRPr="00FD71B2">
        <w:rPr>
          <w:rFonts w:hint="eastAsia"/>
          <w:sz w:val="24"/>
        </w:rPr>
        <w:t>）光大证券股份有限公司</w:t>
      </w:r>
    </w:p>
    <w:p w14:paraId="0F88B11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住所：上海市静安区新闸路</w:t>
      </w:r>
      <w:r w:rsidRPr="00FD71B2">
        <w:rPr>
          <w:rFonts w:hint="eastAsia"/>
          <w:sz w:val="24"/>
        </w:rPr>
        <w:t>1508</w:t>
      </w:r>
      <w:r w:rsidRPr="00FD71B2">
        <w:rPr>
          <w:rFonts w:hint="eastAsia"/>
          <w:sz w:val="24"/>
        </w:rPr>
        <w:t>号</w:t>
      </w:r>
    </w:p>
    <w:p w14:paraId="09FDECF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办公地址：上海市静安区新闸路</w:t>
      </w:r>
      <w:r w:rsidRPr="00FD71B2">
        <w:rPr>
          <w:rFonts w:hint="eastAsia"/>
          <w:sz w:val="24"/>
        </w:rPr>
        <w:t>1508</w:t>
      </w:r>
      <w:r w:rsidRPr="00FD71B2">
        <w:rPr>
          <w:rFonts w:hint="eastAsia"/>
          <w:sz w:val="24"/>
        </w:rPr>
        <w:t>号</w:t>
      </w:r>
    </w:p>
    <w:p w14:paraId="6D77852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法定代表人：薛峰</w:t>
      </w:r>
    </w:p>
    <w:p w14:paraId="1D3C44C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22169999</w:t>
      </w:r>
    </w:p>
    <w:p w14:paraId="2C2803E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22169134</w:t>
      </w:r>
    </w:p>
    <w:p w14:paraId="162B6F5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联系人：刘晨</w:t>
      </w:r>
    </w:p>
    <w:p w14:paraId="1B5A569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 xml:space="preserve"> 10108998</w:t>
      </w:r>
    </w:p>
    <w:p w14:paraId="73B7878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www.ebscn.com</w:t>
      </w:r>
    </w:p>
    <w:p w14:paraId="62D6851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7</w:t>
      </w:r>
      <w:r w:rsidRPr="00FD71B2">
        <w:rPr>
          <w:rFonts w:hint="eastAsia"/>
          <w:sz w:val="24"/>
        </w:rPr>
        <w:t>）国泰君安证券股份有限公司</w:t>
      </w:r>
    </w:p>
    <w:p w14:paraId="5ABC3E0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住所：上海市浦东新区商城路</w:t>
      </w:r>
      <w:r w:rsidRPr="00FD71B2">
        <w:rPr>
          <w:rFonts w:hint="eastAsia"/>
          <w:sz w:val="24"/>
        </w:rPr>
        <w:t>618</w:t>
      </w:r>
      <w:r w:rsidRPr="00FD71B2">
        <w:rPr>
          <w:rFonts w:hint="eastAsia"/>
          <w:sz w:val="24"/>
        </w:rPr>
        <w:t>号</w:t>
      </w:r>
    </w:p>
    <w:p w14:paraId="02A4BD1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办公地址：上海市浦东新区银城中路</w:t>
      </w:r>
      <w:r w:rsidRPr="00FD71B2">
        <w:rPr>
          <w:rFonts w:hint="eastAsia"/>
          <w:sz w:val="24"/>
        </w:rPr>
        <w:t>168</w:t>
      </w:r>
      <w:r w:rsidRPr="00FD71B2">
        <w:rPr>
          <w:rFonts w:hint="eastAsia"/>
          <w:sz w:val="24"/>
        </w:rPr>
        <w:t>号上海银行大厦</w:t>
      </w:r>
      <w:r w:rsidRPr="00FD71B2">
        <w:rPr>
          <w:rFonts w:hint="eastAsia"/>
          <w:sz w:val="24"/>
        </w:rPr>
        <w:t>29</w:t>
      </w:r>
      <w:r w:rsidRPr="00FD71B2">
        <w:rPr>
          <w:rFonts w:hint="eastAsia"/>
          <w:sz w:val="24"/>
        </w:rPr>
        <w:t>层</w:t>
      </w:r>
    </w:p>
    <w:p w14:paraId="04F691F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法定代表人：万建华</w:t>
      </w:r>
    </w:p>
    <w:p w14:paraId="024B7C1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 xml:space="preserve">38676161 </w:t>
      </w:r>
    </w:p>
    <w:p w14:paraId="24E36AE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38670161</w:t>
      </w:r>
    </w:p>
    <w:p w14:paraId="4388656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联系人：芮敏棋</w:t>
      </w:r>
    </w:p>
    <w:p w14:paraId="62A8042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95521</w:t>
      </w:r>
      <w:r w:rsidRPr="00FD71B2">
        <w:rPr>
          <w:rFonts w:hint="eastAsia"/>
          <w:sz w:val="24"/>
        </w:rPr>
        <w:t>，</w:t>
      </w:r>
      <w:r w:rsidRPr="00FD71B2">
        <w:rPr>
          <w:rFonts w:hint="eastAsia"/>
          <w:sz w:val="24"/>
        </w:rPr>
        <w:t>400-8888-666</w:t>
      </w:r>
    </w:p>
    <w:p w14:paraId="62B51CA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www.gtja.com</w:t>
      </w:r>
    </w:p>
    <w:p w14:paraId="5919C2A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8</w:t>
      </w:r>
      <w:r w:rsidRPr="00FD71B2">
        <w:rPr>
          <w:rFonts w:hint="eastAsia"/>
          <w:sz w:val="24"/>
        </w:rPr>
        <w:t>）中信建投证券股份有限公司</w:t>
      </w:r>
    </w:p>
    <w:p w14:paraId="4C4D8E8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住所：北京市朝阳区安立路</w:t>
      </w:r>
      <w:r w:rsidRPr="00FD71B2">
        <w:rPr>
          <w:rFonts w:hint="eastAsia"/>
          <w:sz w:val="24"/>
        </w:rPr>
        <w:t>66</w:t>
      </w:r>
      <w:r w:rsidRPr="00FD71B2">
        <w:rPr>
          <w:rFonts w:hint="eastAsia"/>
          <w:sz w:val="24"/>
        </w:rPr>
        <w:t>号</w:t>
      </w:r>
      <w:r w:rsidRPr="00FD71B2">
        <w:rPr>
          <w:rFonts w:hint="eastAsia"/>
          <w:sz w:val="24"/>
        </w:rPr>
        <w:t>4</w:t>
      </w:r>
      <w:r w:rsidRPr="00FD71B2">
        <w:rPr>
          <w:rFonts w:hint="eastAsia"/>
          <w:sz w:val="24"/>
        </w:rPr>
        <w:t>号楼</w:t>
      </w:r>
    </w:p>
    <w:p w14:paraId="5660E52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办公地址：北京市朝阳门内大街</w:t>
      </w:r>
      <w:r w:rsidRPr="00FD71B2">
        <w:rPr>
          <w:rFonts w:hint="eastAsia"/>
          <w:sz w:val="24"/>
        </w:rPr>
        <w:t>188</w:t>
      </w:r>
      <w:r w:rsidRPr="00FD71B2">
        <w:rPr>
          <w:rFonts w:hint="eastAsia"/>
          <w:sz w:val="24"/>
        </w:rPr>
        <w:t>号</w:t>
      </w:r>
    </w:p>
    <w:p w14:paraId="5E43A71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法定代表人：王常青</w:t>
      </w:r>
    </w:p>
    <w:p w14:paraId="646CFCD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 xml:space="preserve">85130588 </w:t>
      </w:r>
    </w:p>
    <w:p w14:paraId="442D5AE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 xml:space="preserve">65182261 </w:t>
      </w:r>
    </w:p>
    <w:p w14:paraId="1B05986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联系人：魏明</w:t>
      </w:r>
      <w:r w:rsidRPr="00FD71B2">
        <w:rPr>
          <w:rFonts w:hint="eastAsia"/>
          <w:sz w:val="24"/>
        </w:rPr>
        <w:t xml:space="preserve"> </w:t>
      </w:r>
    </w:p>
    <w:p w14:paraId="40B56A2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4008-888-108</w:t>
      </w:r>
    </w:p>
    <w:p w14:paraId="0AB580B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www.csc108.com</w:t>
      </w:r>
    </w:p>
    <w:p w14:paraId="701757D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9</w:t>
      </w:r>
      <w:r w:rsidRPr="00FD71B2">
        <w:rPr>
          <w:rFonts w:hint="eastAsia"/>
          <w:sz w:val="24"/>
        </w:rPr>
        <w:t>）广发证券股份有限公司</w:t>
      </w:r>
    </w:p>
    <w:p w14:paraId="4A93081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住所：广州市天河北路</w:t>
      </w:r>
      <w:r w:rsidRPr="00FD71B2">
        <w:rPr>
          <w:rFonts w:hint="eastAsia"/>
          <w:sz w:val="24"/>
        </w:rPr>
        <w:t>183</w:t>
      </w:r>
      <w:r w:rsidRPr="00FD71B2">
        <w:rPr>
          <w:rFonts w:hint="eastAsia"/>
          <w:sz w:val="24"/>
        </w:rPr>
        <w:t>号大都会广场</w:t>
      </w:r>
      <w:r w:rsidRPr="00FD71B2">
        <w:rPr>
          <w:rFonts w:hint="eastAsia"/>
          <w:sz w:val="24"/>
        </w:rPr>
        <w:t>43</w:t>
      </w:r>
      <w:r w:rsidRPr="00FD71B2">
        <w:rPr>
          <w:rFonts w:hint="eastAsia"/>
          <w:sz w:val="24"/>
        </w:rPr>
        <w:t>楼</w:t>
      </w:r>
    </w:p>
    <w:p w14:paraId="05AA1A6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办公地址：广州市天河北路</w:t>
      </w:r>
      <w:r w:rsidRPr="00FD71B2">
        <w:rPr>
          <w:rFonts w:hint="eastAsia"/>
          <w:sz w:val="24"/>
        </w:rPr>
        <w:t>183</w:t>
      </w:r>
      <w:r w:rsidRPr="00FD71B2">
        <w:rPr>
          <w:rFonts w:hint="eastAsia"/>
          <w:sz w:val="24"/>
        </w:rPr>
        <w:t>号大都会广场</w:t>
      </w:r>
      <w:r w:rsidRPr="00FD71B2">
        <w:rPr>
          <w:rFonts w:hint="eastAsia"/>
          <w:sz w:val="24"/>
        </w:rPr>
        <w:t>36</w:t>
      </w:r>
      <w:r w:rsidRPr="00FD71B2">
        <w:rPr>
          <w:rFonts w:hint="eastAsia"/>
          <w:sz w:val="24"/>
        </w:rPr>
        <w:t>、</w:t>
      </w:r>
      <w:r w:rsidRPr="00FD71B2">
        <w:rPr>
          <w:rFonts w:hint="eastAsia"/>
          <w:sz w:val="24"/>
        </w:rPr>
        <w:t>38</w:t>
      </w:r>
      <w:r w:rsidRPr="00FD71B2">
        <w:rPr>
          <w:rFonts w:hint="eastAsia"/>
          <w:sz w:val="24"/>
        </w:rPr>
        <w:t>、</w:t>
      </w:r>
      <w:r w:rsidRPr="00FD71B2">
        <w:rPr>
          <w:rFonts w:hint="eastAsia"/>
          <w:sz w:val="24"/>
        </w:rPr>
        <w:t>41</w:t>
      </w:r>
      <w:r w:rsidRPr="00FD71B2">
        <w:rPr>
          <w:rFonts w:hint="eastAsia"/>
          <w:sz w:val="24"/>
        </w:rPr>
        <w:t>、</w:t>
      </w:r>
      <w:r w:rsidRPr="00FD71B2">
        <w:rPr>
          <w:rFonts w:hint="eastAsia"/>
          <w:sz w:val="24"/>
        </w:rPr>
        <w:t>42</w:t>
      </w:r>
      <w:r w:rsidRPr="00FD71B2">
        <w:rPr>
          <w:rFonts w:hint="eastAsia"/>
          <w:sz w:val="24"/>
        </w:rPr>
        <w:t>楼</w:t>
      </w:r>
    </w:p>
    <w:p w14:paraId="69C4605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法定代表人：王志伟</w:t>
      </w:r>
    </w:p>
    <w:p w14:paraId="2DB027B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020</w:t>
      </w:r>
      <w:r w:rsidRPr="00FD71B2">
        <w:rPr>
          <w:rFonts w:hint="eastAsia"/>
          <w:sz w:val="24"/>
        </w:rPr>
        <w:t>）</w:t>
      </w:r>
      <w:r w:rsidRPr="00FD71B2">
        <w:rPr>
          <w:rFonts w:hint="eastAsia"/>
          <w:sz w:val="24"/>
        </w:rPr>
        <w:t>87555305</w:t>
      </w:r>
    </w:p>
    <w:p w14:paraId="59F18AD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联系人：肖中梅</w:t>
      </w:r>
    </w:p>
    <w:p w14:paraId="2267A29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95575</w:t>
      </w:r>
      <w:r w:rsidRPr="00FD71B2">
        <w:rPr>
          <w:rFonts w:hint="eastAsia"/>
          <w:sz w:val="24"/>
        </w:rPr>
        <w:t>或致电各地营业网点</w:t>
      </w:r>
    </w:p>
    <w:p w14:paraId="7CD5177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www.gf.com.cn</w:t>
      </w:r>
    </w:p>
    <w:p w14:paraId="15F28BF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10</w:t>
      </w:r>
      <w:r w:rsidRPr="00FD71B2">
        <w:rPr>
          <w:rFonts w:hint="eastAsia"/>
          <w:sz w:val="24"/>
        </w:rPr>
        <w:t>）中国银河证券股份有限公司</w:t>
      </w:r>
    </w:p>
    <w:p w14:paraId="14F1860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住所：北京市西城区金融大街</w:t>
      </w:r>
      <w:r w:rsidRPr="00FD71B2">
        <w:rPr>
          <w:rFonts w:hint="eastAsia"/>
          <w:sz w:val="24"/>
        </w:rPr>
        <w:t>35</w:t>
      </w:r>
      <w:r w:rsidRPr="00FD71B2">
        <w:rPr>
          <w:rFonts w:hint="eastAsia"/>
          <w:sz w:val="24"/>
        </w:rPr>
        <w:t>号国际企业大厦</w:t>
      </w:r>
      <w:r w:rsidRPr="00FD71B2">
        <w:rPr>
          <w:rFonts w:hint="eastAsia"/>
          <w:sz w:val="24"/>
        </w:rPr>
        <w:t>C</w:t>
      </w:r>
      <w:r w:rsidRPr="00FD71B2">
        <w:rPr>
          <w:rFonts w:hint="eastAsia"/>
          <w:sz w:val="24"/>
        </w:rPr>
        <w:t>座</w:t>
      </w:r>
    </w:p>
    <w:p w14:paraId="10AFDD4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办公地址：北京市西城区金融大街</w:t>
      </w:r>
      <w:r w:rsidRPr="00FD71B2">
        <w:rPr>
          <w:rFonts w:hint="eastAsia"/>
          <w:sz w:val="24"/>
        </w:rPr>
        <w:t>35</w:t>
      </w:r>
      <w:r w:rsidRPr="00FD71B2">
        <w:rPr>
          <w:rFonts w:hint="eastAsia"/>
          <w:sz w:val="24"/>
        </w:rPr>
        <w:t>号国际企业大厦</w:t>
      </w:r>
      <w:r w:rsidRPr="00FD71B2">
        <w:rPr>
          <w:rFonts w:hint="eastAsia"/>
          <w:sz w:val="24"/>
        </w:rPr>
        <w:t>C</w:t>
      </w:r>
      <w:r w:rsidRPr="00FD71B2">
        <w:rPr>
          <w:rFonts w:hint="eastAsia"/>
          <w:sz w:val="24"/>
        </w:rPr>
        <w:t>座</w:t>
      </w:r>
    </w:p>
    <w:p w14:paraId="45C9277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法定代表人：陈有安</w:t>
      </w:r>
    </w:p>
    <w:p w14:paraId="50FADF6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66568292</w:t>
      </w:r>
    </w:p>
    <w:p w14:paraId="435A86C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联系人：邓颜</w:t>
      </w:r>
    </w:p>
    <w:p w14:paraId="02F272B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400-888-8888</w:t>
      </w:r>
    </w:p>
    <w:p w14:paraId="2A2897B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 xml:space="preserve">www.chinastock.com.cn </w:t>
      </w:r>
    </w:p>
    <w:p w14:paraId="72507C1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11</w:t>
      </w:r>
      <w:r w:rsidRPr="00FD71B2">
        <w:rPr>
          <w:rFonts w:hint="eastAsia"/>
          <w:sz w:val="24"/>
        </w:rPr>
        <w:t>）中信证券股份有限公司</w:t>
      </w:r>
    </w:p>
    <w:p w14:paraId="14B5ECA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住所：深圳市深南大道</w:t>
      </w:r>
      <w:r w:rsidRPr="00FD71B2">
        <w:rPr>
          <w:rFonts w:hint="eastAsia"/>
          <w:sz w:val="24"/>
        </w:rPr>
        <w:t>7088</w:t>
      </w:r>
      <w:r w:rsidRPr="00FD71B2">
        <w:rPr>
          <w:rFonts w:hint="eastAsia"/>
          <w:sz w:val="24"/>
        </w:rPr>
        <w:t>号招商银行大厦</w:t>
      </w:r>
      <w:r w:rsidRPr="00FD71B2">
        <w:rPr>
          <w:rFonts w:hint="eastAsia"/>
          <w:sz w:val="24"/>
        </w:rPr>
        <w:t>A</w:t>
      </w:r>
      <w:r w:rsidRPr="00FD71B2">
        <w:rPr>
          <w:rFonts w:hint="eastAsia"/>
          <w:sz w:val="24"/>
        </w:rPr>
        <w:t>层</w:t>
      </w:r>
    </w:p>
    <w:p w14:paraId="2243A7A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办公地址：北京市朝阳区亮马桥路</w:t>
      </w:r>
      <w:r w:rsidRPr="00FD71B2">
        <w:rPr>
          <w:rFonts w:hint="eastAsia"/>
          <w:sz w:val="24"/>
        </w:rPr>
        <w:t>48</w:t>
      </w:r>
      <w:r w:rsidRPr="00FD71B2">
        <w:rPr>
          <w:rFonts w:hint="eastAsia"/>
          <w:sz w:val="24"/>
        </w:rPr>
        <w:t>号中信证券大厦</w:t>
      </w:r>
    </w:p>
    <w:p w14:paraId="18831F8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法定代表人：王东明</w:t>
      </w:r>
    </w:p>
    <w:p w14:paraId="795DA64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60838888</w:t>
      </w:r>
    </w:p>
    <w:p w14:paraId="18C0038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60833739</w:t>
      </w:r>
    </w:p>
    <w:p w14:paraId="195310F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联系人：陈忠</w:t>
      </w:r>
    </w:p>
    <w:p w14:paraId="22BE371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95558</w:t>
      </w:r>
    </w:p>
    <w:p w14:paraId="7654F82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www.cs.ecitic.com</w:t>
      </w:r>
    </w:p>
    <w:p w14:paraId="34C1A95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12</w:t>
      </w:r>
      <w:r w:rsidRPr="00FD71B2">
        <w:rPr>
          <w:rFonts w:hint="eastAsia"/>
          <w:sz w:val="24"/>
        </w:rPr>
        <w:t>）申万宏源证券有限公司</w:t>
      </w:r>
    </w:p>
    <w:p w14:paraId="048B5EE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住所：上海市徐汇区长乐路</w:t>
      </w:r>
      <w:r w:rsidRPr="00FD71B2">
        <w:rPr>
          <w:rFonts w:hint="eastAsia"/>
          <w:sz w:val="24"/>
        </w:rPr>
        <w:t>989</w:t>
      </w:r>
      <w:r w:rsidRPr="00FD71B2">
        <w:rPr>
          <w:rFonts w:hint="eastAsia"/>
          <w:sz w:val="24"/>
        </w:rPr>
        <w:t>号世纪商贸广场</w:t>
      </w:r>
      <w:r w:rsidRPr="00FD71B2">
        <w:rPr>
          <w:rFonts w:hint="eastAsia"/>
          <w:sz w:val="24"/>
        </w:rPr>
        <w:t>45</w:t>
      </w:r>
      <w:r w:rsidRPr="00FD71B2">
        <w:rPr>
          <w:rFonts w:hint="eastAsia"/>
          <w:sz w:val="24"/>
        </w:rPr>
        <w:t>层</w:t>
      </w:r>
      <w:r w:rsidRPr="00FD71B2">
        <w:rPr>
          <w:rFonts w:hint="eastAsia"/>
          <w:sz w:val="24"/>
        </w:rPr>
        <w:t xml:space="preserve"> </w:t>
      </w:r>
    </w:p>
    <w:p w14:paraId="71C3AE8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办公地址：上海市徐汇区长乐路</w:t>
      </w:r>
      <w:r w:rsidRPr="00FD71B2">
        <w:rPr>
          <w:rFonts w:hint="eastAsia"/>
          <w:sz w:val="24"/>
        </w:rPr>
        <w:t>989</w:t>
      </w:r>
      <w:r w:rsidRPr="00FD71B2">
        <w:rPr>
          <w:rFonts w:hint="eastAsia"/>
          <w:sz w:val="24"/>
        </w:rPr>
        <w:t>号世纪商贸广场</w:t>
      </w:r>
      <w:r w:rsidRPr="00FD71B2">
        <w:rPr>
          <w:rFonts w:hint="eastAsia"/>
          <w:sz w:val="24"/>
        </w:rPr>
        <w:t>45</w:t>
      </w:r>
      <w:r w:rsidRPr="00FD71B2">
        <w:rPr>
          <w:rFonts w:hint="eastAsia"/>
          <w:sz w:val="24"/>
        </w:rPr>
        <w:t>层</w:t>
      </w:r>
    </w:p>
    <w:p w14:paraId="7B0AAA1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法定代表人：李梅</w:t>
      </w:r>
    </w:p>
    <w:p w14:paraId="632BE76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33389888</w:t>
      </w:r>
    </w:p>
    <w:p w14:paraId="265868E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联系人：李清怡</w:t>
      </w:r>
    </w:p>
    <w:p w14:paraId="28BD38A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95523</w:t>
      </w:r>
      <w:r w:rsidRPr="00FD71B2">
        <w:rPr>
          <w:rFonts w:hint="eastAsia"/>
          <w:sz w:val="24"/>
        </w:rPr>
        <w:t>或</w:t>
      </w:r>
      <w:r w:rsidRPr="00FD71B2">
        <w:rPr>
          <w:rFonts w:hint="eastAsia"/>
          <w:sz w:val="24"/>
        </w:rPr>
        <w:t>4008895523</w:t>
      </w:r>
    </w:p>
    <w:p w14:paraId="7E32B36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www.sywg.com</w:t>
      </w:r>
    </w:p>
    <w:p w14:paraId="7A1A8A9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13</w:t>
      </w:r>
      <w:r w:rsidRPr="00FD71B2">
        <w:rPr>
          <w:rFonts w:hint="eastAsia"/>
          <w:sz w:val="24"/>
        </w:rPr>
        <w:t>）国都证券股份有限公司</w:t>
      </w:r>
    </w:p>
    <w:p w14:paraId="6743474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住所：北京市东城区东直门南大街</w:t>
      </w:r>
      <w:r w:rsidRPr="00FD71B2">
        <w:rPr>
          <w:rFonts w:hint="eastAsia"/>
          <w:sz w:val="24"/>
        </w:rPr>
        <w:t>3</w:t>
      </w:r>
      <w:r w:rsidRPr="00FD71B2">
        <w:rPr>
          <w:rFonts w:hint="eastAsia"/>
          <w:sz w:val="24"/>
        </w:rPr>
        <w:t>号国华投资大厦</w:t>
      </w:r>
      <w:r w:rsidRPr="00FD71B2">
        <w:rPr>
          <w:rFonts w:hint="eastAsia"/>
          <w:sz w:val="24"/>
        </w:rPr>
        <w:t>9</w:t>
      </w:r>
      <w:r w:rsidRPr="00FD71B2">
        <w:rPr>
          <w:rFonts w:hint="eastAsia"/>
          <w:sz w:val="24"/>
        </w:rPr>
        <w:t>层</w:t>
      </w:r>
      <w:r w:rsidRPr="00FD71B2">
        <w:rPr>
          <w:rFonts w:hint="eastAsia"/>
          <w:sz w:val="24"/>
        </w:rPr>
        <w:t>10</w:t>
      </w:r>
      <w:r w:rsidRPr="00FD71B2">
        <w:rPr>
          <w:rFonts w:hint="eastAsia"/>
          <w:sz w:val="24"/>
        </w:rPr>
        <w:t>层</w:t>
      </w:r>
    </w:p>
    <w:p w14:paraId="1B123DD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办公地址：北京市东城区东直门南大街</w:t>
      </w:r>
      <w:r w:rsidRPr="00FD71B2">
        <w:rPr>
          <w:rFonts w:hint="eastAsia"/>
          <w:sz w:val="24"/>
        </w:rPr>
        <w:t>3</w:t>
      </w:r>
      <w:r w:rsidRPr="00FD71B2">
        <w:rPr>
          <w:rFonts w:hint="eastAsia"/>
          <w:sz w:val="24"/>
        </w:rPr>
        <w:t>号国华投资大厦</w:t>
      </w:r>
      <w:r w:rsidRPr="00FD71B2">
        <w:rPr>
          <w:rFonts w:hint="eastAsia"/>
          <w:sz w:val="24"/>
        </w:rPr>
        <w:t>9</w:t>
      </w:r>
      <w:r w:rsidRPr="00FD71B2">
        <w:rPr>
          <w:rFonts w:hint="eastAsia"/>
          <w:sz w:val="24"/>
        </w:rPr>
        <w:t>层</w:t>
      </w:r>
      <w:r w:rsidRPr="00FD71B2">
        <w:rPr>
          <w:rFonts w:hint="eastAsia"/>
          <w:sz w:val="24"/>
        </w:rPr>
        <w:t>10</w:t>
      </w:r>
      <w:r w:rsidRPr="00FD71B2">
        <w:rPr>
          <w:rFonts w:hint="eastAsia"/>
          <w:sz w:val="24"/>
        </w:rPr>
        <w:t>层</w:t>
      </w:r>
    </w:p>
    <w:p w14:paraId="25DB532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法定代表人：王少华</w:t>
      </w:r>
    </w:p>
    <w:p w14:paraId="6A119DD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400-818-8118</w:t>
      </w:r>
    </w:p>
    <w:p w14:paraId="40E0199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www.guodu.com</w:t>
      </w:r>
    </w:p>
    <w:p w14:paraId="7041A3D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14</w:t>
      </w:r>
      <w:r w:rsidRPr="00FD71B2">
        <w:rPr>
          <w:rFonts w:hint="eastAsia"/>
          <w:sz w:val="24"/>
        </w:rPr>
        <w:t>）中信证券（山东）有限责任公司</w:t>
      </w:r>
    </w:p>
    <w:p w14:paraId="2136887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住所：青岛市崂山区苗岭路</w:t>
      </w:r>
      <w:r w:rsidRPr="00FD71B2">
        <w:rPr>
          <w:rFonts w:hint="eastAsia"/>
          <w:sz w:val="24"/>
        </w:rPr>
        <w:t>29</w:t>
      </w:r>
      <w:r w:rsidRPr="00FD71B2">
        <w:rPr>
          <w:rFonts w:hint="eastAsia"/>
          <w:sz w:val="24"/>
        </w:rPr>
        <w:t>号澳柯玛大厦</w:t>
      </w:r>
      <w:r w:rsidRPr="00FD71B2">
        <w:rPr>
          <w:rFonts w:hint="eastAsia"/>
          <w:sz w:val="24"/>
        </w:rPr>
        <w:t>15</w:t>
      </w:r>
      <w:r w:rsidRPr="00FD71B2">
        <w:rPr>
          <w:rFonts w:hint="eastAsia"/>
          <w:sz w:val="24"/>
        </w:rPr>
        <w:t>层（</w:t>
      </w:r>
      <w:r w:rsidRPr="00FD71B2">
        <w:rPr>
          <w:rFonts w:hint="eastAsia"/>
          <w:sz w:val="24"/>
        </w:rPr>
        <w:t>1507</w:t>
      </w:r>
      <w:r w:rsidRPr="00FD71B2">
        <w:rPr>
          <w:rFonts w:hint="eastAsia"/>
          <w:sz w:val="24"/>
        </w:rPr>
        <w:t>－</w:t>
      </w:r>
      <w:r w:rsidRPr="00FD71B2">
        <w:rPr>
          <w:rFonts w:hint="eastAsia"/>
          <w:sz w:val="24"/>
        </w:rPr>
        <w:t>1510</w:t>
      </w:r>
      <w:r w:rsidRPr="00FD71B2">
        <w:rPr>
          <w:rFonts w:hint="eastAsia"/>
          <w:sz w:val="24"/>
        </w:rPr>
        <w:t>室）</w:t>
      </w:r>
    </w:p>
    <w:p w14:paraId="441DA9F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办公地址：青岛市崂山区深圳路</w:t>
      </w:r>
      <w:r w:rsidRPr="00FD71B2">
        <w:rPr>
          <w:rFonts w:hint="eastAsia"/>
          <w:sz w:val="24"/>
        </w:rPr>
        <w:t>222</w:t>
      </w:r>
      <w:r w:rsidRPr="00FD71B2">
        <w:rPr>
          <w:rFonts w:hint="eastAsia"/>
          <w:sz w:val="24"/>
        </w:rPr>
        <w:t>号青岛国际金融广场</w:t>
      </w:r>
      <w:r w:rsidRPr="00FD71B2">
        <w:rPr>
          <w:rFonts w:hint="eastAsia"/>
          <w:sz w:val="24"/>
        </w:rPr>
        <w:t>1</w:t>
      </w:r>
      <w:r w:rsidRPr="00FD71B2">
        <w:rPr>
          <w:rFonts w:hint="eastAsia"/>
          <w:sz w:val="24"/>
        </w:rPr>
        <w:t>号楼第</w:t>
      </w:r>
      <w:r w:rsidRPr="00FD71B2">
        <w:rPr>
          <w:rFonts w:hint="eastAsia"/>
          <w:sz w:val="24"/>
        </w:rPr>
        <w:t>20</w:t>
      </w:r>
      <w:r w:rsidRPr="00FD71B2">
        <w:rPr>
          <w:rFonts w:hint="eastAsia"/>
          <w:sz w:val="24"/>
        </w:rPr>
        <w:t>层</w:t>
      </w:r>
    </w:p>
    <w:p w14:paraId="410E9B8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法定代表人：杨宝林</w:t>
      </w:r>
    </w:p>
    <w:p w14:paraId="6870B33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0532</w:t>
      </w:r>
      <w:r w:rsidRPr="00FD71B2">
        <w:rPr>
          <w:rFonts w:hint="eastAsia"/>
          <w:sz w:val="24"/>
        </w:rPr>
        <w:t>）</w:t>
      </w:r>
      <w:r w:rsidRPr="00FD71B2">
        <w:rPr>
          <w:rFonts w:hint="eastAsia"/>
          <w:sz w:val="24"/>
        </w:rPr>
        <w:t>85022326</w:t>
      </w:r>
    </w:p>
    <w:p w14:paraId="469797B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0532</w:t>
      </w:r>
      <w:r w:rsidRPr="00FD71B2">
        <w:rPr>
          <w:rFonts w:hint="eastAsia"/>
          <w:sz w:val="24"/>
        </w:rPr>
        <w:t>）</w:t>
      </w:r>
      <w:r w:rsidRPr="00FD71B2">
        <w:rPr>
          <w:rFonts w:hint="eastAsia"/>
          <w:sz w:val="24"/>
        </w:rPr>
        <w:t>85022605</w:t>
      </w:r>
    </w:p>
    <w:p w14:paraId="40A4792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联系人：吴忠超</w:t>
      </w:r>
    </w:p>
    <w:p w14:paraId="00C800E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0532</w:t>
      </w:r>
      <w:r w:rsidRPr="00FD71B2">
        <w:rPr>
          <w:rFonts w:hint="eastAsia"/>
          <w:sz w:val="24"/>
        </w:rPr>
        <w:t>）</w:t>
      </w:r>
      <w:r w:rsidRPr="00FD71B2">
        <w:rPr>
          <w:rFonts w:hint="eastAsia"/>
          <w:sz w:val="24"/>
        </w:rPr>
        <w:t>96577</w:t>
      </w:r>
    </w:p>
    <w:p w14:paraId="13D7081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www.zxwt.com.cn</w:t>
      </w:r>
    </w:p>
    <w:p w14:paraId="3B5F1FD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15</w:t>
      </w:r>
      <w:r w:rsidRPr="00FD71B2">
        <w:rPr>
          <w:rFonts w:hint="eastAsia"/>
          <w:sz w:val="24"/>
        </w:rPr>
        <w:t>）国信证券股份有限公司</w:t>
      </w:r>
    </w:p>
    <w:p w14:paraId="4B55889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住所：深圳市罗湖区红岭中路</w:t>
      </w:r>
      <w:r w:rsidRPr="00FD71B2">
        <w:rPr>
          <w:rFonts w:hint="eastAsia"/>
          <w:sz w:val="24"/>
        </w:rPr>
        <w:t>1012</w:t>
      </w:r>
      <w:r w:rsidRPr="00FD71B2">
        <w:rPr>
          <w:rFonts w:hint="eastAsia"/>
          <w:sz w:val="24"/>
        </w:rPr>
        <w:t>号国信证券大厦</w:t>
      </w:r>
      <w:r w:rsidRPr="00FD71B2">
        <w:rPr>
          <w:rFonts w:hint="eastAsia"/>
          <w:sz w:val="24"/>
        </w:rPr>
        <w:t>16-26</w:t>
      </w:r>
      <w:r w:rsidRPr="00FD71B2">
        <w:rPr>
          <w:rFonts w:hint="eastAsia"/>
          <w:sz w:val="24"/>
        </w:rPr>
        <w:t>楼</w:t>
      </w:r>
    </w:p>
    <w:p w14:paraId="2B66907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办公地址：深圳市罗湖区红岭中路</w:t>
      </w:r>
      <w:r w:rsidRPr="00FD71B2">
        <w:rPr>
          <w:rFonts w:hint="eastAsia"/>
          <w:sz w:val="24"/>
        </w:rPr>
        <w:t>1012</w:t>
      </w:r>
      <w:r w:rsidRPr="00FD71B2">
        <w:rPr>
          <w:rFonts w:hint="eastAsia"/>
          <w:sz w:val="24"/>
        </w:rPr>
        <w:t>号国信证券大厦</w:t>
      </w:r>
      <w:r w:rsidRPr="00FD71B2">
        <w:rPr>
          <w:rFonts w:hint="eastAsia"/>
          <w:sz w:val="24"/>
        </w:rPr>
        <w:t>16-26</w:t>
      </w:r>
      <w:r w:rsidRPr="00FD71B2">
        <w:rPr>
          <w:rFonts w:hint="eastAsia"/>
          <w:sz w:val="24"/>
        </w:rPr>
        <w:t>楼</w:t>
      </w:r>
    </w:p>
    <w:p w14:paraId="18C08C6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法定代表人：何如</w:t>
      </w:r>
    </w:p>
    <w:p w14:paraId="2DD82D1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0755</w:t>
      </w:r>
      <w:r w:rsidRPr="00FD71B2">
        <w:rPr>
          <w:rFonts w:hint="eastAsia"/>
          <w:sz w:val="24"/>
        </w:rPr>
        <w:t>）</w:t>
      </w:r>
      <w:r w:rsidRPr="00FD71B2">
        <w:rPr>
          <w:rFonts w:hint="eastAsia"/>
          <w:sz w:val="24"/>
        </w:rPr>
        <w:t>82130833</w:t>
      </w:r>
    </w:p>
    <w:p w14:paraId="59463F4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0755</w:t>
      </w:r>
      <w:r w:rsidRPr="00FD71B2">
        <w:rPr>
          <w:rFonts w:hint="eastAsia"/>
          <w:sz w:val="24"/>
        </w:rPr>
        <w:t>）</w:t>
      </w:r>
      <w:r w:rsidRPr="00FD71B2">
        <w:rPr>
          <w:rFonts w:hint="eastAsia"/>
          <w:sz w:val="24"/>
        </w:rPr>
        <w:t>82133952</w:t>
      </w:r>
    </w:p>
    <w:p w14:paraId="76F6F0B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联系人：周杨</w:t>
      </w:r>
    </w:p>
    <w:p w14:paraId="7A7D9FD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95536</w:t>
      </w:r>
    </w:p>
    <w:p w14:paraId="406971E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www.guosen.com.cn</w:t>
      </w:r>
    </w:p>
    <w:p w14:paraId="284304A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16</w:t>
      </w:r>
      <w:r w:rsidRPr="00FD71B2">
        <w:rPr>
          <w:rFonts w:hint="eastAsia"/>
          <w:sz w:val="24"/>
        </w:rPr>
        <w:t>）安信证券股份有限公司</w:t>
      </w:r>
    </w:p>
    <w:p w14:paraId="2E15754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住所：深圳市福田区金田路</w:t>
      </w:r>
      <w:r w:rsidRPr="00FD71B2">
        <w:rPr>
          <w:rFonts w:hint="eastAsia"/>
          <w:sz w:val="24"/>
        </w:rPr>
        <w:t>4018</w:t>
      </w:r>
      <w:r w:rsidRPr="00FD71B2">
        <w:rPr>
          <w:rFonts w:hint="eastAsia"/>
          <w:sz w:val="24"/>
        </w:rPr>
        <w:t>号安联大厦</w:t>
      </w:r>
      <w:r w:rsidRPr="00FD71B2">
        <w:rPr>
          <w:rFonts w:hint="eastAsia"/>
          <w:sz w:val="24"/>
        </w:rPr>
        <w:t>35</w:t>
      </w:r>
      <w:r w:rsidRPr="00FD71B2">
        <w:rPr>
          <w:rFonts w:hint="eastAsia"/>
          <w:sz w:val="24"/>
        </w:rPr>
        <w:t>层、</w:t>
      </w:r>
      <w:r w:rsidRPr="00FD71B2">
        <w:rPr>
          <w:rFonts w:hint="eastAsia"/>
          <w:sz w:val="24"/>
        </w:rPr>
        <w:t>28</w:t>
      </w:r>
      <w:r w:rsidRPr="00FD71B2">
        <w:rPr>
          <w:rFonts w:hint="eastAsia"/>
          <w:sz w:val="24"/>
        </w:rPr>
        <w:t>层</w:t>
      </w:r>
      <w:r w:rsidRPr="00FD71B2">
        <w:rPr>
          <w:rFonts w:hint="eastAsia"/>
          <w:sz w:val="24"/>
        </w:rPr>
        <w:t>A02</w:t>
      </w:r>
      <w:r w:rsidRPr="00FD71B2">
        <w:rPr>
          <w:rFonts w:hint="eastAsia"/>
          <w:sz w:val="24"/>
        </w:rPr>
        <w:t>单元</w:t>
      </w:r>
    </w:p>
    <w:p w14:paraId="0841B22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办公地址：深圳市福田区金田路</w:t>
      </w:r>
      <w:r w:rsidRPr="00FD71B2">
        <w:rPr>
          <w:rFonts w:hint="eastAsia"/>
          <w:sz w:val="24"/>
        </w:rPr>
        <w:t>4018</w:t>
      </w:r>
      <w:r w:rsidRPr="00FD71B2">
        <w:rPr>
          <w:rFonts w:hint="eastAsia"/>
          <w:sz w:val="24"/>
        </w:rPr>
        <w:t>号安联大厦</w:t>
      </w:r>
      <w:r w:rsidRPr="00FD71B2">
        <w:rPr>
          <w:rFonts w:hint="eastAsia"/>
          <w:sz w:val="24"/>
        </w:rPr>
        <w:t>35</w:t>
      </w:r>
      <w:r w:rsidRPr="00FD71B2">
        <w:rPr>
          <w:rFonts w:hint="eastAsia"/>
          <w:sz w:val="24"/>
        </w:rPr>
        <w:t>层、</w:t>
      </w:r>
      <w:r w:rsidRPr="00FD71B2">
        <w:rPr>
          <w:rFonts w:hint="eastAsia"/>
          <w:sz w:val="24"/>
        </w:rPr>
        <w:t>28</w:t>
      </w:r>
      <w:r w:rsidRPr="00FD71B2">
        <w:rPr>
          <w:rFonts w:hint="eastAsia"/>
          <w:sz w:val="24"/>
        </w:rPr>
        <w:t>层</w:t>
      </w:r>
      <w:r w:rsidRPr="00FD71B2">
        <w:rPr>
          <w:rFonts w:hint="eastAsia"/>
          <w:sz w:val="24"/>
        </w:rPr>
        <w:t>A02</w:t>
      </w:r>
      <w:r w:rsidRPr="00FD71B2">
        <w:rPr>
          <w:rFonts w:hint="eastAsia"/>
          <w:sz w:val="24"/>
        </w:rPr>
        <w:t>单元</w:t>
      </w:r>
    </w:p>
    <w:p w14:paraId="5B5CA8A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法定代表人：王连志</w:t>
      </w:r>
    </w:p>
    <w:p w14:paraId="0CBF261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0755</w:t>
      </w:r>
      <w:r w:rsidRPr="00FD71B2">
        <w:rPr>
          <w:rFonts w:hint="eastAsia"/>
          <w:sz w:val="24"/>
        </w:rPr>
        <w:t>）</w:t>
      </w:r>
      <w:r w:rsidRPr="00FD71B2">
        <w:rPr>
          <w:rFonts w:hint="eastAsia"/>
          <w:sz w:val="24"/>
        </w:rPr>
        <w:t>82558305</w:t>
      </w:r>
    </w:p>
    <w:p w14:paraId="1C256A9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0755</w:t>
      </w:r>
      <w:r w:rsidRPr="00FD71B2">
        <w:rPr>
          <w:rFonts w:hint="eastAsia"/>
          <w:sz w:val="24"/>
        </w:rPr>
        <w:t>）</w:t>
      </w:r>
      <w:r w:rsidRPr="00FD71B2">
        <w:rPr>
          <w:rFonts w:hint="eastAsia"/>
          <w:sz w:val="24"/>
        </w:rPr>
        <w:t>82558355</w:t>
      </w:r>
    </w:p>
    <w:p w14:paraId="6277171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联系人：陈剑虹</w:t>
      </w:r>
    </w:p>
    <w:p w14:paraId="0DBCDCD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400-800-1001</w:t>
      </w:r>
    </w:p>
    <w:p w14:paraId="216FF82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www.essence.com.cn</w:t>
      </w:r>
    </w:p>
    <w:p w14:paraId="5F8F827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17</w:t>
      </w:r>
      <w:r w:rsidRPr="00FD71B2">
        <w:rPr>
          <w:rFonts w:hint="eastAsia"/>
          <w:sz w:val="24"/>
        </w:rPr>
        <w:t>）申万宏源西部证券有限公司</w:t>
      </w:r>
    </w:p>
    <w:p w14:paraId="1F8C5BE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住所：新疆乌鲁木齐市建设路</w:t>
      </w:r>
      <w:r w:rsidRPr="00FD71B2">
        <w:rPr>
          <w:rFonts w:hint="eastAsia"/>
          <w:sz w:val="24"/>
        </w:rPr>
        <w:t>2</w:t>
      </w:r>
      <w:r w:rsidRPr="00FD71B2">
        <w:rPr>
          <w:rFonts w:hint="eastAsia"/>
          <w:sz w:val="24"/>
        </w:rPr>
        <w:t>号</w:t>
      </w:r>
    </w:p>
    <w:p w14:paraId="66AE9CD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办公地址：北京市西城区太平桥大街</w:t>
      </w:r>
      <w:r w:rsidRPr="00FD71B2">
        <w:rPr>
          <w:rFonts w:hint="eastAsia"/>
          <w:sz w:val="24"/>
        </w:rPr>
        <w:t>19</w:t>
      </w:r>
      <w:r w:rsidRPr="00FD71B2">
        <w:rPr>
          <w:rFonts w:hint="eastAsia"/>
          <w:sz w:val="24"/>
        </w:rPr>
        <w:t>号宏源证券</w:t>
      </w:r>
    </w:p>
    <w:p w14:paraId="53C48BF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法定代表人：冯戎</w:t>
      </w:r>
    </w:p>
    <w:p w14:paraId="363B9AF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88085858</w:t>
      </w:r>
    </w:p>
    <w:p w14:paraId="27B3D93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88085195</w:t>
      </w:r>
    </w:p>
    <w:p w14:paraId="39A08EE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联系人：李巍</w:t>
      </w:r>
    </w:p>
    <w:p w14:paraId="5F98480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4008-000-562</w:t>
      </w:r>
    </w:p>
    <w:p w14:paraId="700F3EC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www.hysec.com</w:t>
      </w:r>
    </w:p>
    <w:p w14:paraId="13E75DA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18</w:t>
      </w:r>
      <w:r w:rsidRPr="00FD71B2">
        <w:rPr>
          <w:rFonts w:hint="eastAsia"/>
          <w:sz w:val="24"/>
        </w:rPr>
        <w:t>）中泰证券股份有限公司</w:t>
      </w:r>
    </w:p>
    <w:p w14:paraId="2E0002D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住所：山东省济南市市中区经七路</w:t>
      </w:r>
      <w:r w:rsidRPr="00FD71B2">
        <w:rPr>
          <w:rFonts w:hint="eastAsia"/>
          <w:sz w:val="24"/>
        </w:rPr>
        <w:t>86</w:t>
      </w:r>
      <w:r w:rsidRPr="00FD71B2">
        <w:rPr>
          <w:rFonts w:hint="eastAsia"/>
          <w:sz w:val="24"/>
        </w:rPr>
        <w:t>号</w:t>
      </w:r>
    </w:p>
    <w:p w14:paraId="517AD18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办公地址：山东省济南市市中区经七路</w:t>
      </w:r>
      <w:r w:rsidRPr="00FD71B2">
        <w:rPr>
          <w:rFonts w:hint="eastAsia"/>
          <w:sz w:val="24"/>
        </w:rPr>
        <w:t>86</w:t>
      </w:r>
      <w:r w:rsidRPr="00FD71B2">
        <w:rPr>
          <w:rFonts w:hint="eastAsia"/>
          <w:sz w:val="24"/>
        </w:rPr>
        <w:t>号</w:t>
      </w:r>
    </w:p>
    <w:p w14:paraId="6FC4B11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法定代表人：李玮</w:t>
      </w:r>
    </w:p>
    <w:p w14:paraId="67CB582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0531</w:t>
      </w:r>
      <w:r w:rsidRPr="00FD71B2">
        <w:rPr>
          <w:rFonts w:hint="eastAsia"/>
          <w:sz w:val="24"/>
        </w:rPr>
        <w:t>）</w:t>
      </w:r>
      <w:r w:rsidRPr="00FD71B2">
        <w:rPr>
          <w:rFonts w:hint="eastAsia"/>
          <w:sz w:val="24"/>
        </w:rPr>
        <w:t>68889155</w:t>
      </w:r>
    </w:p>
    <w:p w14:paraId="7F02FB2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0531</w:t>
      </w:r>
      <w:r w:rsidRPr="00FD71B2">
        <w:rPr>
          <w:rFonts w:hint="eastAsia"/>
          <w:sz w:val="24"/>
        </w:rPr>
        <w:t>）</w:t>
      </w:r>
      <w:r w:rsidRPr="00FD71B2">
        <w:rPr>
          <w:rFonts w:hint="eastAsia"/>
          <w:sz w:val="24"/>
        </w:rPr>
        <w:t>68889752</w:t>
      </w:r>
    </w:p>
    <w:p w14:paraId="306B1A6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联系人：许曼华</w:t>
      </w:r>
    </w:p>
    <w:p w14:paraId="17E1DE9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95538</w:t>
      </w:r>
    </w:p>
    <w:p w14:paraId="4F24ADD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www.zts.com.cn</w:t>
      </w:r>
    </w:p>
    <w:p w14:paraId="4D2D849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19</w:t>
      </w:r>
      <w:r w:rsidRPr="00FD71B2">
        <w:rPr>
          <w:rFonts w:hint="eastAsia"/>
          <w:sz w:val="24"/>
        </w:rPr>
        <w:t>）江海证券有限公司</w:t>
      </w:r>
    </w:p>
    <w:p w14:paraId="6644883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住所：黑龙江省哈尔滨市香坊区赣水路</w:t>
      </w:r>
      <w:r w:rsidRPr="00FD71B2">
        <w:rPr>
          <w:rFonts w:hint="eastAsia"/>
          <w:sz w:val="24"/>
        </w:rPr>
        <w:t>56</w:t>
      </w:r>
      <w:r w:rsidRPr="00FD71B2">
        <w:rPr>
          <w:rFonts w:hint="eastAsia"/>
          <w:sz w:val="24"/>
        </w:rPr>
        <w:t>号</w:t>
      </w:r>
    </w:p>
    <w:p w14:paraId="6E2BA83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法定代表人：孙名扬</w:t>
      </w:r>
    </w:p>
    <w:p w14:paraId="1BE1ED5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0451</w:t>
      </w:r>
      <w:r w:rsidRPr="00FD71B2">
        <w:rPr>
          <w:rFonts w:hint="eastAsia"/>
          <w:sz w:val="24"/>
        </w:rPr>
        <w:t>）</w:t>
      </w:r>
      <w:r w:rsidRPr="00FD71B2">
        <w:rPr>
          <w:rFonts w:hint="eastAsia"/>
          <w:sz w:val="24"/>
        </w:rPr>
        <w:t>85863719</w:t>
      </w:r>
    </w:p>
    <w:p w14:paraId="455B4A5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0451</w:t>
      </w:r>
      <w:r w:rsidRPr="00FD71B2">
        <w:rPr>
          <w:rFonts w:hint="eastAsia"/>
          <w:sz w:val="24"/>
        </w:rPr>
        <w:t>）</w:t>
      </w:r>
      <w:r w:rsidRPr="00FD71B2">
        <w:rPr>
          <w:rFonts w:hint="eastAsia"/>
          <w:sz w:val="24"/>
        </w:rPr>
        <w:t>82287211</w:t>
      </w:r>
    </w:p>
    <w:p w14:paraId="5A40EC9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联系人：刘爽</w:t>
      </w:r>
    </w:p>
    <w:p w14:paraId="07C11AA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400-666-2288</w:t>
      </w:r>
    </w:p>
    <w:p w14:paraId="16290CB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www.jhzq.com.cn</w:t>
      </w:r>
    </w:p>
    <w:p w14:paraId="3FD9358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20</w:t>
      </w:r>
      <w:r w:rsidRPr="00FD71B2">
        <w:rPr>
          <w:rFonts w:hint="eastAsia"/>
          <w:sz w:val="24"/>
        </w:rPr>
        <w:t>）平安证券股份有限公司</w:t>
      </w:r>
    </w:p>
    <w:p w14:paraId="0AE7313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住所：深圳市福田区金田路大中华国际交易广场裙楼</w:t>
      </w:r>
      <w:r w:rsidRPr="00FD71B2">
        <w:rPr>
          <w:rFonts w:hint="eastAsia"/>
          <w:sz w:val="24"/>
        </w:rPr>
        <w:t>8</w:t>
      </w:r>
      <w:r w:rsidRPr="00FD71B2">
        <w:rPr>
          <w:rFonts w:hint="eastAsia"/>
          <w:sz w:val="24"/>
        </w:rPr>
        <w:t>楼</w:t>
      </w:r>
    </w:p>
    <w:p w14:paraId="6258F00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办公地址：深圳市福田区金田路大中华国际交易广场裙楼</w:t>
      </w:r>
      <w:r w:rsidRPr="00FD71B2">
        <w:rPr>
          <w:rFonts w:hint="eastAsia"/>
          <w:sz w:val="24"/>
        </w:rPr>
        <w:t>8</w:t>
      </w:r>
      <w:r w:rsidRPr="00FD71B2">
        <w:rPr>
          <w:rFonts w:hint="eastAsia"/>
          <w:sz w:val="24"/>
        </w:rPr>
        <w:t>楼</w:t>
      </w:r>
      <w:r w:rsidRPr="00FD71B2">
        <w:rPr>
          <w:rFonts w:hint="eastAsia"/>
          <w:sz w:val="24"/>
        </w:rPr>
        <w:t>(518048)</w:t>
      </w:r>
    </w:p>
    <w:p w14:paraId="08FC90C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法定代表人：杨宇翔</w:t>
      </w:r>
    </w:p>
    <w:p w14:paraId="5C4B45D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0755</w:t>
      </w:r>
      <w:r w:rsidRPr="00FD71B2">
        <w:rPr>
          <w:rFonts w:hint="eastAsia"/>
          <w:sz w:val="24"/>
        </w:rPr>
        <w:t>）</w:t>
      </w:r>
      <w:r w:rsidRPr="00FD71B2">
        <w:rPr>
          <w:rFonts w:hint="eastAsia"/>
          <w:sz w:val="24"/>
        </w:rPr>
        <w:t>22627802</w:t>
      </w:r>
    </w:p>
    <w:p w14:paraId="4EC3F6C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0755</w:t>
      </w:r>
      <w:r w:rsidRPr="00FD71B2">
        <w:rPr>
          <w:rFonts w:hint="eastAsia"/>
          <w:sz w:val="24"/>
        </w:rPr>
        <w:t>）</w:t>
      </w:r>
      <w:r w:rsidRPr="00FD71B2">
        <w:rPr>
          <w:rFonts w:hint="eastAsia"/>
          <w:sz w:val="24"/>
        </w:rPr>
        <w:t>82400862</w:t>
      </w:r>
    </w:p>
    <w:p w14:paraId="4EDEA1F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联系人：郑舒丽</w:t>
      </w:r>
    </w:p>
    <w:p w14:paraId="4DF8FFC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95511-8</w:t>
      </w:r>
    </w:p>
    <w:p w14:paraId="6479A78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www.pingan.com</w:t>
      </w:r>
    </w:p>
    <w:p w14:paraId="2A1D846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21</w:t>
      </w:r>
      <w:r w:rsidRPr="00FD71B2">
        <w:rPr>
          <w:rFonts w:hint="eastAsia"/>
          <w:sz w:val="24"/>
        </w:rPr>
        <w:t>）华宝证券有限责任公司</w:t>
      </w:r>
    </w:p>
    <w:p w14:paraId="496DDF8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住所：中国上海市陆家嘴环路</w:t>
      </w:r>
      <w:r w:rsidRPr="00FD71B2">
        <w:rPr>
          <w:rFonts w:hint="eastAsia"/>
          <w:sz w:val="24"/>
        </w:rPr>
        <w:t>166</w:t>
      </w:r>
      <w:r w:rsidRPr="00FD71B2">
        <w:rPr>
          <w:rFonts w:hint="eastAsia"/>
          <w:sz w:val="24"/>
        </w:rPr>
        <w:t>号未来资产大厦</w:t>
      </w:r>
      <w:r w:rsidRPr="00FD71B2">
        <w:rPr>
          <w:rFonts w:hint="eastAsia"/>
          <w:sz w:val="24"/>
        </w:rPr>
        <w:t>27</w:t>
      </w:r>
      <w:r w:rsidRPr="00FD71B2">
        <w:rPr>
          <w:rFonts w:hint="eastAsia"/>
          <w:sz w:val="24"/>
        </w:rPr>
        <w:t>楼</w:t>
      </w:r>
    </w:p>
    <w:p w14:paraId="1726068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办公地址：中国上海市浦东新区世纪大道</w:t>
      </w:r>
      <w:r w:rsidRPr="00FD71B2">
        <w:rPr>
          <w:rFonts w:hint="eastAsia"/>
          <w:sz w:val="24"/>
        </w:rPr>
        <w:t>100</w:t>
      </w:r>
      <w:r w:rsidRPr="00FD71B2">
        <w:rPr>
          <w:rFonts w:hint="eastAsia"/>
          <w:sz w:val="24"/>
        </w:rPr>
        <w:t>号上海环球金融中心</w:t>
      </w:r>
      <w:r w:rsidRPr="00FD71B2">
        <w:rPr>
          <w:rFonts w:hint="eastAsia"/>
          <w:sz w:val="24"/>
        </w:rPr>
        <w:t>57</w:t>
      </w:r>
      <w:r w:rsidRPr="00FD71B2">
        <w:rPr>
          <w:rFonts w:hint="eastAsia"/>
          <w:sz w:val="24"/>
        </w:rPr>
        <w:t>楼</w:t>
      </w:r>
    </w:p>
    <w:p w14:paraId="28D54ED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w:t>
      </w:r>
      <w:r w:rsidRPr="00FD71B2">
        <w:rPr>
          <w:rFonts w:hint="eastAsia"/>
          <w:sz w:val="24"/>
        </w:rPr>
        <w:t xml:space="preserve"> </w:t>
      </w:r>
      <w:r w:rsidRPr="00FD71B2">
        <w:rPr>
          <w:rFonts w:hint="eastAsia"/>
          <w:sz w:val="24"/>
        </w:rPr>
        <w:t>陈林</w:t>
      </w:r>
    </w:p>
    <w:p w14:paraId="1A3F951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68777222</w:t>
      </w:r>
    </w:p>
    <w:p w14:paraId="144718D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68777822</w:t>
      </w:r>
    </w:p>
    <w:p w14:paraId="06903A7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联系人：赵洁</w:t>
      </w:r>
    </w:p>
    <w:p w14:paraId="661F723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400-820-9898</w:t>
      </w:r>
    </w:p>
    <w:p w14:paraId="5F6EA94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www.cnhbstock.com</w:t>
      </w:r>
    </w:p>
    <w:p w14:paraId="3360490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22</w:t>
      </w:r>
      <w:r w:rsidRPr="00FD71B2">
        <w:rPr>
          <w:rFonts w:hint="eastAsia"/>
          <w:sz w:val="24"/>
        </w:rPr>
        <w:t>）中国国际金融股份有限公司</w:t>
      </w:r>
    </w:p>
    <w:p w14:paraId="0FDE7BA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住所：北京建国门外大街</w:t>
      </w:r>
      <w:r w:rsidRPr="00FD71B2">
        <w:rPr>
          <w:rFonts w:hint="eastAsia"/>
          <w:sz w:val="24"/>
        </w:rPr>
        <w:t>1</w:t>
      </w:r>
      <w:r w:rsidRPr="00FD71B2">
        <w:rPr>
          <w:rFonts w:hint="eastAsia"/>
          <w:sz w:val="24"/>
        </w:rPr>
        <w:t>号国贸大厦</w:t>
      </w:r>
      <w:r w:rsidRPr="00FD71B2">
        <w:rPr>
          <w:rFonts w:hint="eastAsia"/>
          <w:sz w:val="24"/>
        </w:rPr>
        <w:t>2</w:t>
      </w:r>
      <w:r w:rsidRPr="00FD71B2">
        <w:rPr>
          <w:rFonts w:hint="eastAsia"/>
          <w:sz w:val="24"/>
        </w:rPr>
        <w:t>座</w:t>
      </w:r>
      <w:r w:rsidRPr="00FD71B2">
        <w:rPr>
          <w:rFonts w:hint="eastAsia"/>
          <w:sz w:val="24"/>
        </w:rPr>
        <w:t>27</w:t>
      </w:r>
      <w:r w:rsidRPr="00FD71B2">
        <w:rPr>
          <w:rFonts w:hint="eastAsia"/>
          <w:sz w:val="24"/>
        </w:rPr>
        <w:t>层及</w:t>
      </w:r>
      <w:r w:rsidRPr="00FD71B2">
        <w:rPr>
          <w:rFonts w:hint="eastAsia"/>
          <w:sz w:val="24"/>
        </w:rPr>
        <w:t>28</w:t>
      </w:r>
      <w:r w:rsidRPr="00FD71B2">
        <w:rPr>
          <w:rFonts w:hint="eastAsia"/>
          <w:sz w:val="24"/>
        </w:rPr>
        <w:t>层</w:t>
      </w:r>
    </w:p>
    <w:p w14:paraId="653A243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办公地址：北京建国门外大街</w:t>
      </w:r>
      <w:r w:rsidRPr="00FD71B2">
        <w:rPr>
          <w:rFonts w:hint="eastAsia"/>
          <w:sz w:val="24"/>
        </w:rPr>
        <w:t>1</w:t>
      </w:r>
      <w:r w:rsidRPr="00FD71B2">
        <w:rPr>
          <w:rFonts w:hint="eastAsia"/>
          <w:sz w:val="24"/>
        </w:rPr>
        <w:t>号国贸大厦</w:t>
      </w:r>
      <w:r w:rsidRPr="00FD71B2">
        <w:rPr>
          <w:rFonts w:hint="eastAsia"/>
          <w:sz w:val="24"/>
        </w:rPr>
        <w:t>2</w:t>
      </w:r>
      <w:r w:rsidRPr="00FD71B2">
        <w:rPr>
          <w:rFonts w:hint="eastAsia"/>
          <w:sz w:val="24"/>
        </w:rPr>
        <w:t>座</w:t>
      </w:r>
      <w:r w:rsidRPr="00FD71B2">
        <w:rPr>
          <w:rFonts w:hint="eastAsia"/>
          <w:sz w:val="24"/>
        </w:rPr>
        <w:t>27</w:t>
      </w:r>
      <w:r w:rsidRPr="00FD71B2">
        <w:rPr>
          <w:rFonts w:hint="eastAsia"/>
          <w:sz w:val="24"/>
        </w:rPr>
        <w:t>层及</w:t>
      </w:r>
      <w:r w:rsidRPr="00FD71B2">
        <w:rPr>
          <w:rFonts w:hint="eastAsia"/>
          <w:sz w:val="24"/>
        </w:rPr>
        <w:t>28</w:t>
      </w:r>
      <w:r w:rsidRPr="00FD71B2">
        <w:rPr>
          <w:rFonts w:hint="eastAsia"/>
          <w:sz w:val="24"/>
        </w:rPr>
        <w:t>层</w:t>
      </w:r>
    </w:p>
    <w:p w14:paraId="028BF91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法定代表人：丁学东</w:t>
      </w:r>
    </w:p>
    <w:p w14:paraId="4EDFE08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65051166</w:t>
      </w:r>
    </w:p>
    <w:p w14:paraId="7DB4F6C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85679203</w:t>
      </w:r>
    </w:p>
    <w:p w14:paraId="226C246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联系人：杨涵宇</w:t>
      </w:r>
    </w:p>
    <w:p w14:paraId="29BE7EC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www.cicc.com.cn</w:t>
      </w:r>
    </w:p>
    <w:p w14:paraId="0C128AF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23</w:t>
      </w:r>
      <w:r w:rsidRPr="00FD71B2">
        <w:rPr>
          <w:rFonts w:hint="eastAsia"/>
          <w:sz w:val="24"/>
        </w:rPr>
        <w:t>）长城证券有限责任公司</w:t>
      </w:r>
    </w:p>
    <w:p w14:paraId="3E68C93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住所：深圳市福田区深南大道</w:t>
      </w:r>
      <w:r w:rsidRPr="00FD71B2">
        <w:rPr>
          <w:rFonts w:hint="eastAsia"/>
          <w:sz w:val="24"/>
        </w:rPr>
        <w:t>6008</w:t>
      </w:r>
      <w:r w:rsidRPr="00FD71B2">
        <w:rPr>
          <w:rFonts w:hint="eastAsia"/>
          <w:sz w:val="24"/>
        </w:rPr>
        <w:t>号特区报业大厦</w:t>
      </w:r>
      <w:r w:rsidRPr="00FD71B2">
        <w:rPr>
          <w:rFonts w:hint="eastAsia"/>
          <w:sz w:val="24"/>
        </w:rPr>
        <w:t>14</w:t>
      </w:r>
      <w:r w:rsidRPr="00FD71B2">
        <w:rPr>
          <w:rFonts w:hint="eastAsia"/>
          <w:sz w:val="24"/>
        </w:rPr>
        <w:t>、</w:t>
      </w:r>
      <w:r w:rsidRPr="00FD71B2">
        <w:rPr>
          <w:rFonts w:hint="eastAsia"/>
          <w:sz w:val="24"/>
        </w:rPr>
        <w:t>16</w:t>
      </w:r>
      <w:r w:rsidRPr="00FD71B2">
        <w:rPr>
          <w:rFonts w:hint="eastAsia"/>
          <w:sz w:val="24"/>
        </w:rPr>
        <w:t>、</w:t>
      </w:r>
      <w:r w:rsidRPr="00FD71B2">
        <w:rPr>
          <w:rFonts w:hint="eastAsia"/>
          <w:sz w:val="24"/>
        </w:rPr>
        <w:t>17</w:t>
      </w:r>
      <w:r w:rsidRPr="00FD71B2">
        <w:rPr>
          <w:rFonts w:hint="eastAsia"/>
          <w:sz w:val="24"/>
        </w:rPr>
        <w:t>层</w:t>
      </w:r>
    </w:p>
    <w:p w14:paraId="54FC2D6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法定代表人：黄耀华</w:t>
      </w:r>
    </w:p>
    <w:p w14:paraId="6965B96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0755</w:t>
      </w:r>
      <w:r w:rsidRPr="00FD71B2">
        <w:rPr>
          <w:rFonts w:hint="eastAsia"/>
          <w:sz w:val="24"/>
        </w:rPr>
        <w:t>）</w:t>
      </w:r>
      <w:r w:rsidRPr="00FD71B2">
        <w:rPr>
          <w:rFonts w:hint="eastAsia"/>
          <w:sz w:val="24"/>
        </w:rPr>
        <w:t>83516289</w:t>
      </w:r>
    </w:p>
    <w:p w14:paraId="7E85A19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0755</w:t>
      </w:r>
      <w:r w:rsidRPr="00FD71B2">
        <w:rPr>
          <w:rFonts w:hint="eastAsia"/>
          <w:sz w:val="24"/>
        </w:rPr>
        <w:t>）</w:t>
      </w:r>
      <w:r w:rsidRPr="00FD71B2">
        <w:rPr>
          <w:rFonts w:hint="eastAsia"/>
          <w:sz w:val="24"/>
        </w:rPr>
        <w:t>83516199</w:t>
      </w:r>
    </w:p>
    <w:p w14:paraId="6795188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联系人：匡婷</w:t>
      </w:r>
    </w:p>
    <w:p w14:paraId="5DDA40C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0755</w:t>
      </w:r>
      <w:r w:rsidRPr="00FD71B2">
        <w:rPr>
          <w:rFonts w:hint="eastAsia"/>
          <w:sz w:val="24"/>
        </w:rPr>
        <w:t>）</w:t>
      </w:r>
      <w:r w:rsidRPr="00FD71B2">
        <w:rPr>
          <w:rFonts w:hint="eastAsia"/>
          <w:sz w:val="24"/>
        </w:rPr>
        <w:t>33680000</w:t>
      </w:r>
      <w:r w:rsidRPr="00FD71B2">
        <w:rPr>
          <w:rFonts w:hint="eastAsia"/>
          <w:sz w:val="24"/>
        </w:rPr>
        <w:t>，</w:t>
      </w:r>
      <w:r w:rsidRPr="00FD71B2">
        <w:rPr>
          <w:rFonts w:hint="eastAsia"/>
          <w:sz w:val="24"/>
        </w:rPr>
        <w:t>400-6666-888</w:t>
      </w:r>
    </w:p>
    <w:p w14:paraId="18F37D9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www.cc168.com.cn</w:t>
      </w:r>
    </w:p>
    <w:p w14:paraId="5026C4C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24</w:t>
      </w:r>
      <w:r w:rsidRPr="00FD71B2">
        <w:rPr>
          <w:rFonts w:hint="eastAsia"/>
          <w:sz w:val="24"/>
        </w:rPr>
        <w:t>）国金证券股份有限公司</w:t>
      </w:r>
    </w:p>
    <w:p w14:paraId="7A57F0D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住所：四川省成都市东城根上街</w:t>
      </w:r>
      <w:r w:rsidRPr="00FD71B2">
        <w:rPr>
          <w:rFonts w:hint="eastAsia"/>
          <w:sz w:val="24"/>
        </w:rPr>
        <w:t>95</w:t>
      </w:r>
      <w:r w:rsidRPr="00FD71B2">
        <w:rPr>
          <w:rFonts w:hint="eastAsia"/>
          <w:sz w:val="24"/>
        </w:rPr>
        <w:t>号</w:t>
      </w:r>
    </w:p>
    <w:p w14:paraId="1ABF4D3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办公地址：成都市东城根上街</w:t>
      </w:r>
      <w:r w:rsidRPr="00FD71B2">
        <w:rPr>
          <w:rFonts w:hint="eastAsia"/>
          <w:sz w:val="24"/>
        </w:rPr>
        <w:t>95</w:t>
      </w:r>
      <w:r w:rsidRPr="00FD71B2">
        <w:rPr>
          <w:rFonts w:hint="eastAsia"/>
          <w:sz w:val="24"/>
        </w:rPr>
        <w:t>号</w:t>
      </w:r>
    </w:p>
    <w:p w14:paraId="3800DF4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法定代表人：冉云</w:t>
      </w:r>
      <w:r w:rsidRPr="00FD71B2">
        <w:rPr>
          <w:rFonts w:hint="eastAsia"/>
          <w:sz w:val="24"/>
        </w:rPr>
        <w:t xml:space="preserve"> </w:t>
      </w:r>
    </w:p>
    <w:p w14:paraId="1481E95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028</w:t>
      </w:r>
      <w:r w:rsidRPr="00FD71B2">
        <w:rPr>
          <w:rFonts w:hint="eastAsia"/>
          <w:sz w:val="24"/>
        </w:rPr>
        <w:t>）</w:t>
      </w:r>
      <w:r w:rsidRPr="00FD71B2">
        <w:rPr>
          <w:rFonts w:hint="eastAsia"/>
          <w:sz w:val="24"/>
        </w:rPr>
        <w:t>86690057</w:t>
      </w:r>
      <w:r w:rsidRPr="00FD71B2">
        <w:rPr>
          <w:rFonts w:hint="eastAsia"/>
          <w:sz w:val="24"/>
        </w:rPr>
        <w:t>，（</w:t>
      </w:r>
      <w:r w:rsidRPr="00FD71B2">
        <w:rPr>
          <w:rFonts w:hint="eastAsia"/>
          <w:sz w:val="24"/>
        </w:rPr>
        <w:t>028</w:t>
      </w:r>
      <w:r w:rsidRPr="00FD71B2">
        <w:rPr>
          <w:rFonts w:hint="eastAsia"/>
          <w:sz w:val="24"/>
        </w:rPr>
        <w:t>）</w:t>
      </w:r>
      <w:r w:rsidRPr="00FD71B2">
        <w:rPr>
          <w:rFonts w:hint="eastAsia"/>
          <w:sz w:val="24"/>
        </w:rPr>
        <w:t>86690058</w:t>
      </w:r>
    </w:p>
    <w:p w14:paraId="56E1FDA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028</w:t>
      </w:r>
      <w:r w:rsidRPr="00FD71B2">
        <w:rPr>
          <w:rFonts w:hint="eastAsia"/>
          <w:sz w:val="24"/>
        </w:rPr>
        <w:t>）</w:t>
      </w:r>
      <w:r w:rsidRPr="00FD71B2">
        <w:rPr>
          <w:rFonts w:hint="eastAsia"/>
          <w:sz w:val="24"/>
        </w:rPr>
        <w:t>86690126</w:t>
      </w:r>
    </w:p>
    <w:p w14:paraId="36CC04D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联系人：刘婧漪</w:t>
      </w:r>
      <w:r w:rsidRPr="00FD71B2">
        <w:rPr>
          <w:rFonts w:hint="eastAsia"/>
          <w:sz w:val="24"/>
        </w:rPr>
        <w:t xml:space="preserve"> </w:t>
      </w:r>
      <w:r w:rsidRPr="00FD71B2">
        <w:rPr>
          <w:rFonts w:hint="eastAsia"/>
          <w:sz w:val="24"/>
        </w:rPr>
        <w:t>贾鹏</w:t>
      </w:r>
    </w:p>
    <w:p w14:paraId="4BE1C56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95310</w:t>
      </w:r>
    </w:p>
    <w:p w14:paraId="2F5DF2F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www.gjzq.com.cn</w:t>
      </w:r>
    </w:p>
    <w:p w14:paraId="423E56E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25</w:t>
      </w:r>
      <w:r w:rsidRPr="00FD71B2">
        <w:rPr>
          <w:rFonts w:hint="eastAsia"/>
          <w:sz w:val="24"/>
        </w:rPr>
        <w:t>）信达证券股份有限公司</w:t>
      </w:r>
    </w:p>
    <w:p w14:paraId="6C97C03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住所：北京市西城区闹市口大街</w:t>
      </w:r>
      <w:r w:rsidRPr="00FD71B2">
        <w:rPr>
          <w:rFonts w:hint="eastAsia"/>
          <w:sz w:val="24"/>
        </w:rPr>
        <w:t>9</w:t>
      </w:r>
      <w:r w:rsidRPr="00FD71B2">
        <w:rPr>
          <w:rFonts w:hint="eastAsia"/>
          <w:sz w:val="24"/>
        </w:rPr>
        <w:t>号院</w:t>
      </w:r>
      <w:r w:rsidRPr="00FD71B2">
        <w:rPr>
          <w:rFonts w:hint="eastAsia"/>
          <w:sz w:val="24"/>
        </w:rPr>
        <w:t>1</w:t>
      </w:r>
      <w:r w:rsidRPr="00FD71B2">
        <w:rPr>
          <w:rFonts w:hint="eastAsia"/>
          <w:sz w:val="24"/>
        </w:rPr>
        <w:t>号楼信达金融中心</w:t>
      </w:r>
    </w:p>
    <w:p w14:paraId="14B5ECF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办公地址：北京市西城区闹市口大街</w:t>
      </w:r>
      <w:r w:rsidRPr="00FD71B2">
        <w:rPr>
          <w:rFonts w:hint="eastAsia"/>
          <w:sz w:val="24"/>
        </w:rPr>
        <w:t>9</w:t>
      </w:r>
      <w:r w:rsidRPr="00FD71B2">
        <w:rPr>
          <w:rFonts w:hint="eastAsia"/>
          <w:sz w:val="24"/>
        </w:rPr>
        <w:t>号院</w:t>
      </w:r>
      <w:r w:rsidRPr="00FD71B2">
        <w:rPr>
          <w:rFonts w:hint="eastAsia"/>
          <w:sz w:val="24"/>
        </w:rPr>
        <w:t>1</w:t>
      </w:r>
      <w:r w:rsidRPr="00FD71B2">
        <w:rPr>
          <w:rFonts w:hint="eastAsia"/>
          <w:sz w:val="24"/>
        </w:rPr>
        <w:t>号楼信达金融中心</w:t>
      </w:r>
    </w:p>
    <w:p w14:paraId="2250009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法定代表人：张志刚</w:t>
      </w:r>
    </w:p>
    <w:p w14:paraId="72328FC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63081000</w:t>
      </w:r>
    </w:p>
    <w:p w14:paraId="18C345C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63081344</w:t>
      </w:r>
    </w:p>
    <w:p w14:paraId="16588D7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联系人：尹旭航</w:t>
      </w:r>
    </w:p>
    <w:p w14:paraId="5E38654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95321</w:t>
      </w:r>
    </w:p>
    <w:p w14:paraId="3492141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www.cindasc.com</w:t>
      </w:r>
    </w:p>
    <w:p w14:paraId="631A3C4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26</w:t>
      </w:r>
      <w:r w:rsidRPr="00FD71B2">
        <w:rPr>
          <w:rFonts w:hint="eastAsia"/>
          <w:sz w:val="24"/>
        </w:rPr>
        <w:t>）西南证券股份有限公司</w:t>
      </w:r>
    </w:p>
    <w:p w14:paraId="008856C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住所：重庆市江北区桥北苑</w:t>
      </w:r>
      <w:r w:rsidRPr="00FD71B2">
        <w:rPr>
          <w:rFonts w:hint="eastAsia"/>
          <w:sz w:val="24"/>
        </w:rPr>
        <w:t>8</w:t>
      </w:r>
      <w:r w:rsidRPr="00FD71B2">
        <w:rPr>
          <w:rFonts w:hint="eastAsia"/>
          <w:sz w:val="24"/>
        </w:rPr>
        <w:t>号</w:t>
      </w:r>
    </w:p>
    <w:p w14:paraId="0975CCF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办公地址：重庆市江北区桥北苑</w:t>
      </w:r>
      <w:r w:rsidRPr="00FD71B2">
        <w:rPr>
          <w:rFonts w:hint="eastAsia"/>
          <w:sz w:val="24"/>
        </w:rPr>
        <w:t>8</w:t>
      </w:r>
      <w:r w:rsidRPr="00FD71B2">
        <w:rPr>
          <w:rFonts w:hint="eastAsia"/>
          <w:sz w:val="24"/>
        </w:rPr>
        <w:t>号西南证券大厦</w:t>
      </w:r>
    </w:p>
    <w:p w14:paraId="0745BE5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法定代表人：吴坚</w:t>
      </w:r>
    </w:p>
    <w:p w14:paraId="19A39F9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023</w:t>
      </w:r>
      <w:r w:rsidRPr="00FD71B2">
        <w:rPr>
          <w:rFonts w:hint="eastAsia"/>
          <w:sz w:val="24"/>
        </w:rPr>
        <w:t>）</w:t>
      </w:r>
      <w:r w:rsidRPr="00FD71B2">
        <w:rPr>
          <w:rFonts w:hint="eastAsia"/>
          <w:sz w:val="24"/>
        </w:rPr>
        <w:t>63786141</w:t>
      </w:r>
    </w:p>
    <w:p w14:paraId="352EBB8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023</w:t>
      </w:r>
      <w:r w:rsidRPr="00FD71B2">
        <w:rPr>
          <w:rFonts w:hint="eastAsia"/>
          <w:sz w:val="24"/>
        </w:rPr>
        <w:t>）</w:t>
      </w:r>
      <w:r w:rsidRPr="00FD71B2">
        <w:rPr>
          <w:rFonts w:hint="eastAsia"/>
          <w:sz w:val="24"/>
        </w:rPr>
        <w:t>63786212</w:t>
      </w:r>
    </w:p>
    <w:p w14:paraId="5CDD5E2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联系人：张煜</w:t>
      </w:r>
    </w:p>
    <w:p w14:paraId="33711B0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95355</w:t>
      </w:r>
      <w:r w:rsidRPr="00FD71B2">
        <w:rPr>
          <w:rFonts w:hint="eastAsia"/>
          <w:sz w:val="24"/>
        </w:rPr>
        <w:t>、</w:t>
      </w:r>
      <w:r w:rsidRPr="00FD71B2">
        <w:rPr>
          <w:rFonts w:hint="eastAsia"/>
          <w:sz w:val="24"/>
        </w:rPr>
        <w:t>400-809-6096</w:t>
      </w:r>
    </w:p>
    <w:p w14:paraId="1525ACA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www.swsc.com.cn</w:t>
      </w:r>
    </w:p>
    <w:p w14:paraId="615DAB2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27</w:t>
      </w:r>
      <w:r w:rsidRPr="00FD71B2">
        <w:rPr>
          <w:rFonts w:hint="eastAsia"/>
          <w:sz w:val="24"/>
        </w:rPr>
        <w:t>）华福证券有限责任公司</w:t>
      </w:r>
    </w:p>
    <w:p w14:paraId="617CF11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住所：福州市五四路</w:t>
      </w:r>
      <w:r w:rsidRPr="00FD71B2">
        <w:rPr>
          <w:rFonts w:hint="eastAsia"/>
          <w:sz w:val="24"/>
        </w:rPr>
        <w:t>157</w:t>
      </w:r>
      <w:r w:rsidRPr="00FD71B2">
        <w:rPr>
          <w:rFonts w:hint="eastAsia"/>
          <w:sz w:val="24"/>
        </w:rPr>
        <w:t>号新天地大厦</w:t>
      </w:r>
      <w:r w:rsidRPr="00FD71B2">
        <w:rPr>
          <w:rFonts w:hint="eastAsia"/>
          <w:sz w:val="24"/>
        </w:rPr>
        <w:t>7</w:t>
      </w:r>
      <w:r w:rsidRPr="00FD71B2">
        <w:rPr>
          <w:rFonts w:hint="eastAsia"/>
          <w:sz w:val="24"/>
        </w:rPr>
        <w:t>、</w:t>
      </w:r>
      <w:r w:rsidRPr="00FD71B2">
        <w:rPr>
          <w:rFonts w:hint="eastAsia"/>
          <w:sz w:val="24"/>
        </w:rPr>
        <w:t>8</w:t>
      </w:r>
      <w:r w:rsidRPr="00FD71B2">
        <w:rPr>
          <w:rFonts w:hint="eastAsia"/>
          <w:sz w:val="24"/>
        </w:rPr>
        <w:t>层</w:t>
      </w:r>
    </w:p>
    <w:p w14:paraId="113A7A2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办公地址：福州市五四路新天地大厦</w:t>
      </w:r>
      <w:r w:rsidRPr="00FD71B2">
        <w:rPr>
          <w:rFonts w:hint="eastAsia"/>
          <w:sz w:val="24"/>
        </w:rPr>
        <w:t>7</w:t>
      </w:r>
      <w:r w:rsidRPr="00FD71B2">
        <w:rPr>
          <w:rFonts w:hint="eastAsia"/>
          <w:sz w:val="24"/>
        </w:rPr>
        <w:t>至</w:t>
      </w:r>
      <w:r w:rsidRPr="00FD71B2">
        <w:rPr>
          <w:rFonts w:hint="eastAsia"/>
          <w:sz w:val="24"/>
        </w:rPr>
        <w:t>10</w:t>
      </w:r>
      <w:r w:rsidRPr="00FD71B2">
        <w:rPr>
          <w:rFonts w:hint="eastAsia"/>
          <w:sz w:val="24"/>
        </w:rPr>
        <w:t>层</w:t>
      </w:r>
    </w:p>
    <w:p w14:paraId="0B6C8F0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法定代表人：黄金琳</w:t>
      </w:r>
    </w:p>
    <w:p w14:paraId="5EB87C4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0591</w:t>
      </w:r>
      <w:r w:rsidRPr="00FD71B2">
        <w:rPr>
          <w:rFonts w:hint="eastAsia"/>
          <w:sz w:val="24"/>
        </w:rPr>
        <w:t>）</w:t>
      </w:r>
      <w:r w:rsidRPr="00FD71B2">
        <w:rPr>
          <w:rFonts w:hint="eastAsia"/>
          <w:sz w:val="24"/>
        </w:rPr>
        <w:t>87383623</w:t>
      </w:r>
    </w:p>
    <w:p w14:paraId="66847D1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0591</w:t>
      </w:r>
      <w:r w:rsidRPr="00FD71B2">
        <w:rPr>
          <w:rFonts w:hint="eastAsia"/>
          <w:sz w:val="24"/>
        </w:rPr>
        <w:t>）</w:t>
      </w:r>
      <w:r w:rsidRPr="00FD71B2">
        <w:rPr>
          <w:rFonts w:hint="eastAsia"/>
          <w:sz w:val="24"/>
        </w:rPr>
        <w:t>87383610</w:t>
      </w:r>
    </w:p>
    <w:p w14:paraId="03C0D32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0591</w:t>
      </w:r>
      <w:r w:rsidRPr="00FD71B2">
        <w:rPr>
          <w:rFonts w:hint="eastAsia"/>
          <w:sz w:val="24"/>
        </w:rPr>
        <w:t>）</w:t>
      </w:r>
      <w:r w:rsidRPr="00FD71B2">
        <w:rPr>
          <w:rFonts w:hint="eastAsia"/>
          <w:sz w:val="24"/>
        </w:rPr>
        <w:t>96326</w:t>
      </w:r>
    </w:p>
    <w:p w14:paraId="1770235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www.hfzq.com.cn</w:t>
      </w:r>
    </w:p>
    <w:p w14:paraId="440829E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28</w:t>
      </w:r>
      <w:r w:rsidRPr="00FD71B2">
        <w:rPr>
          <w:rFonts w:hint="eastAsia"/>
          <w:sz w:val="24"/>
        </w:rPr>
        <w:t>）中国中投证券有限责任公司</w:t>
      </w:r>
    </w:p>
    <w:p w14:paraId="083C5B5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住所：深圳市福田区益田路与福中路交界处荣超商务中心</w:t>
      </w:r>
      <w:r w:rsidRPr="00FD71B2">
        <w:rPr>
          <w:rFonts w:hint="eastAsia"/>
          <w:sz w:val="24"/>
        </w:rPr>
        <w:t>A</w:t>
      </w:r>
      <w:r w:rsidRPr="00FD71B2">
        <w:rPr>
          <w:rFonts w:hint="eastAsia"/>
          <w:sz w:val="24"/>
        </w:rPr>
        <w:t>栋第</w:t>
      </w:r>
      <w:r w:rsidRPr="00FD71B2">
        <w:rPr>
          <w:rFonts w:hint="eastAsia"/>
          <w:sz w:val="24"/>
        </w:rPr>
        <w:t>18</w:t>
      </w:r>
      <w:r w:rsidRPr="00FD71B2">
        <w:rPr>
          <w:rFonts w:hint="eastAsia"/>
          <w:sz w:val="24"/>
        </w:rPr>
        <w:t>层</w:t>
      </w:r>
      <w:r w:rsidRPr="00FD71B2">
        <w:rPr>
          <w:rFonts w:hint="eastAsia"/>
          <w:sz w:val="24"/>
        </w:rPr>
        <w:t>-21</w:t>
      </w:r>
      <w:r w:rsidRPr="00FD71B2">
        <w:rPr>
          <w:rFonts w:hint="eastAsia"/>
          <w:sz w:val="24"/>
        </w:rPr>
        <w:t>层及第</w:t>
      </w:r>
      <w:r w:rsidRPr="00FD71B2">
        <w:rPr>
          <w:rFonts w:hint="eastAsia"/>
          <w:sz w:val="24"/>
        </w:rPr>
        <w:t>04</w:t>
      </w:r>
      <w:r w:rsidRPr="00FD71B2">
        <w:rPr>
          <w:rFonts w:hint="eastAsia"/>
          <w:sz w:val="24"/>
        </w:rPr>
        <w:t>层</w:t>
      </w:r>
      <w:r w:rsidRPr="00FD71B2">
        <w:rPr>
          <w:rFonts w:hint="eastAsia"/>
          <w:sz w:val="24"/>
        </w:rPr>
        <w:t>01.02.03.05.11.12.13.15.16.18.19.20.21.22.23</w:t>
      </w:r>
      <w:r w:rsidRPr="00FD71B2">
        <w:rPr>
          <w:rFonts w:hint="eastAsia"/>
          <w:sz w:val="24"/>
        </w:rPr>
        <w:t>单元</w:t>
      </w:r>
    </w:p>
    <w:p w14:paraId="0E88B29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办公地址：深圳市福田区益田路</w:t>
      </w:r>
      <w:r w:rsidRPr="00FD71B2">
        <w:rPr>
          <w:rFonts w:hint="eastAsia"/>
          <w:sz w:val="24"/>
        </w:rPr>
        <w:t>6003</w:t>
      </w:r>
      <w:r w:rsidRPr="00FD71B2">
        <w:rPr>
          <w:rFonts w:hint="eastAsia"/>
          <w:sz w:val="24"/>
        </w:rPr>
        <w:t>号荣超商务中心</w:t>
      </w:r>
      <w:r w:rsidRPr="00FD71B2">
        <w:rPr>
          <w:rFonts w:hint="eastAsia"/>
          <w:sz w:val="24"/>
        </w:rPr>
        <w:t>A</w:t>
      </w:r>
      <w:r w:rsidRPr="00FD71B2">
        <w:rPr>
          <w:rFonts w:hint="eastAsia"/>
          <w:sz w:val="24"/>
        </w:rPr>
        <w:t>栋第</w:t>
      </w:r>
      <w:r w:rsidRPr="00FD71B2">
        <w:rPr>
          <w:rFonts w:hint="eastAsia"/>
          <w:sz w:val="24"/>
        </w:rPr>
        <w:t>04</w:t>
      </w:r>
      <w:r w:rsidRPr="00FD71B2">
        <w:rPr>
          <w:rFonts w:hint="eastAsia"/>
          <w:sz w:val="24"/>
        </w:rPr>
        <w:t>、</w:t>
      </w:r>
      <w:r w:rsidRPr="00FD71B2">
        <w:rPr>
          <w:rFonts w:hint="eastAsia"/>
          <w:sz w:val="24"/>
        </w:rPr>
        <w:t>18</w:t>
      </w:r>
      <w:r w:rsidRPr="00FD71B2">
        <w:rPr>
          <w:rFonts w:hint="eastAsia"/>
          <w:sz w:val="24"/>
        </w:rPr>
        <w:t>层至</w:t>
      </w:r>
      <w:r w:rsidRPr="00FD71B2">
        <w:rPr>
          <w:rFonts w:hint="eastAsia"/>
          <w:sz w:val="24"/>
        </w:rPr>
        <w:t>21</w:t>
      </w:r>
      <w:r w:rsidRPr="00FD71B2">
        <w:rPr>
          <w:rFonts w:hint="eastAsia"/>
          <w:sz w:val="24"/>
        </w:rPr>
        <w:t>层</w:t>
      </w:r>
    </w:p>
    <w:p w14:paraId="2D38BF4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法定代表人：龙增来</w:t>
      </w:r>
    </w:p>
    <w:p w14:paraId="750EA78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0755</w:t>
      </w:r>
      <w:r w:rsidRPr="00FD71B2">
        <w:rPr>
          <w:rFonts w:hint="eastAsia"/>
          <w:sz w:val="24"/>
        </w:rPr>
        <w:t>）</w:t>
      </w:r>
      <w:r w:rsidRPr="00FD71B2">
        <w:rPr>
          <w:rFonts w:hint="eastAsia"/>
          <w:sz w:val="24"/>
        </w:rPr>
        <w:t>82023442</w:t>
      </w:r>
    </w:p>
    <w:p w14:paraId="4E3E1B1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0755</w:t>
      </w:r>
      <w:r w:rsidRPr="00FD71B2">
        <w:rPr>
          <w:rFonts w:hint="eastAsia"/>
          <w:sz w:val="24"/>
        </w:rPr>
        <w:t>）</w:t>
      </w:r>
      <w:r w:rsidRPr="00FD71B2">
        <w:rPr>
          <w:rFonts w:hint="eastAsia"/>
          <w:sz w:val="24"/>
        </w:rPr>
        <w:t>82026539</w:t>
      </w:r>
    </w:p>
    <w:p w14:paraId="3FA1556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联系人：刘毅</w:t>
      </w:r>
    </w:p>
    <w:p w14:paraId="2B55744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400-600-8008</w:t>
      </w:r>
    </w:p>
    <w:p w14:paraId="0859D1C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www.china-invs.cn</w:t>
      </w:r>
    </w:p>
    <w:p w14:paraId="78D1BC4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29</w:t>
      </w:r>
      <w:r w:rsidRPr="00FD71B2">
        <w:rPr>
          <w:rFonts w:hint="eastAsia"/>
          <w:sz w:val="24"/>
        </w:rPr>
        <w:t>）华融证券股份有限公司</w:t>
      </w:r>
    </w:p>
    <w:p w14:paraId="2130A25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住所：北京市西城区金融大街</w:t>
      </w:r>
      <w:r w:rsidRPr="00FD71B2">
        <w:rPr>
          <w:rFonts w:hint="eastAsia"/>
          <w:sz w:val="24"/>
        </w:rPr>
        <w:t>8</w:t>
      </w:r>
      <w:r w:rsidRPr="00FD71B2">
        <w:rPr>
          <w:rFonts w:hint="eastAsia"/>
          <w:sz w:val="24"/>
        </w:rPr>
        <w:t>号</w:t>
      </w:r>
    </w:p>
    <w:p w14:paraId="61D1E15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办公地址：北京市西城区金融大街</w:t>
      </w:r>
      <w:r w:rsidRPr="00FD71B2">
        <w:rPr>
          <w:rFonts w:hint="eastAsia"/>
          <w:sz w:val="24"/>
        </w:rPr>
        <w:t>8</w:t>
      </w:r>
      <w:r w:rsidRPr="00FD71B2">
        <w:rPr>
          <w:rFonts w:hint="eastAsia"/>
          <w:sz w:val="24"/>
        </w:rPr>
        <w:t>号</w:t>
      </w:r>
    </w:p>
    <w:p w14:paraId="4BBF983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法定代表人：宋德清</w:t>
      </w:r>
    </w:p>
    <w:p w14:paraId="103FFB6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58568235</w:t>
      </w:r>
    </w:p>
    <w:p w14:paraId="019C94C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58568062</w:t>
      </w:r>
    </w:p>
    <w:p w14:paraId="6F057C5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联系人：黄恒</w:t>
      </w:r>
    </w:p>
    <w:p w14:paraId="40814B0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010</w:t>
      </w:r>
      <w:r w:rsidRPr="00FD71B2">
        <w:rPr>
          <w:rFonts w:hint="eastAsia"/>
          <w:sz w:val="24"/>
        </w:rPr>
        <w:t>）</w:t>
      </w:r>
      <w:r w:rsidRPr="00FD71B2">
        <w:rPr>
          <w:rFonts w:hint="eastAsia"/>
          <w:sz w:val="24"/>
        </w:rPr>
        <w:t>58568118</w:t>
      </w:r>
    </w:p>
    <w:p w14:paraId="3B288DA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www.hrsec.com.cn</w:t>
      </w:r>
    </w:p>
    <w:p w14:paraId="1DD03E4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30</w:t>
      </w:r>
      <w:r w:rsidRPr="00FD71B2">
        <w:rPr>
          <w:rFonts w:hint="eastAsia"/>
          <w:sz w:val="24"/>
        </w:rPr>
        <w:t>）天相投资顾问有限公司</w:t>
      </w:r>
    </w:p>
    <w:p w14:paraId="58F1089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住所：北京市西城区金融街</w:t>
      </w:r>
      <w:r w:rsidRPr="00FD71B2">
        <w:rPr>
          <w:rFonts w:hint="eastAsia"/>
          <w:sz w:val="24"/>
        </w:rPr>
        <w:t>19</w:t>
      </w:r>
      <w:r w:rsidRPr="00FD71B2">
        <w:rPr>
          <w:rFonts w:hint="eastAsia"/>
          <w:sz w:val="24"/>
        </w:rPr>
        <w:t>号富凯大厦</w:t>
      </w:r>
      <w:r w:rsidRPr="00FD71B2">
        <w:rPr>
          <w:rFonts w:hint="eastAsia"/>
          <w:sz w:val="24"/>
        </w:rPr>
        <w:t>B</w:t>
      </w:r>
      <w:r w:rsidRPr="00FD71B2">
        <w:rPr>
          <w:rFonts w:hint="eastAsia"/>
          <w:sz w:val="24"/>
        </w:rPr>
        <w:t>座</w:t>
      </w:r>
      <w:r w:rsidRPr="00FD71B2">
        <w:rPr>
          <w:rFonts w:hint="eastAsia"/>
          <w:sz w:val="24"/>
        </w:rPr>
        <w:t>701</w:t>
      </w:r>
    </w:p>
    <w:p w14:paraId="31E4A0C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办公地址：北京市西城区新街口外大街</w:t>
      </w:r>
      <w:r w:rsidRPr="00FD71B2">
        <w:rPr>
          <w:rFonts w:hint="eastAsia"/>
          <w:sz w:val="24"/>
        </w:rPr>
        <w:t>28</w:t>
      </w:r>
      <w:r w:rsidRPr="00FD71B2">
        <w:rPr>
          <w:rFonts w:hint="eastAsia"/>
          <w:sz w:val="24"/>
        </w:rPr>
        <w:t>号</w:t>
      </w:r>
      <w:r w:rsidRPr="00FD71B2">
        <w:rPr>
          <w:rFonts w:hint="eastAsia"/>
          <w:sz w:val="24"/>
        </w:rPr>
        <w:t>C</w:t>
      </w:r>
      <w:r w:rsidRPr="00FD71B2">
        <w:rPr>
          <w:rFonts w:hint="eastAsia"/>
          <w:sz w:val="24"/>
        </w:rPr>
        <w:t>座</w:t>
      </w:r>
      <w:r w:rsidRPr="00FD71B2">
        <w:rPr>
          <w:rFonts w:hint="eastAsia"/>
          <w:sz w:val="24"/>
        </w:rPr>
        <w:t>5</w:t>
      </w:r>
      <w:r w:rsidRPr="00FD71B2">
        <w:rPr>
          <w:rFonts w:hint="eastAsia"/>
          <w:sz w:val="24"/>
        </w:rPr>
        <w:t>层</w:t>
      </w:r>
    </w:p>
    <w:p w14:paraId="2AF8535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法定代表人：林义相</w:t>
      </w:r>
    </w:p>
    <w:p w14:paraId="13A2568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66045529</w:t>
      </w:r>
    </w:p>
    <w:p w14:paraId="55DD25D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66045518</w:t>
      </w:r>
    </w:p>
    <w:p w14:paraId="2000C16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联系人：尹伶</w:t>
      </w:r>
    </w:p>
    <w:p w14:paraId="58087DA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010</w:t>
      </w:r>
      <w:r w:rsidRPr="00FD71B2">
        <w:rPr>
          <w:rFonts w:hint="eastAsia"/>
          <w:sz w:val="24"/>
        </w:rPr>
        <w:t>）</w:t>
      </w:r>
      <w:r w:rsidRPr="00FD71B2">
        <w:rPr>
          <w:rFonts w:hint="eastAsia"/>
          <w:sz w:val="24"/>
        </w:rPr>
        <w:t>66045678</w:t>
      </w:r>
    </w:p>
    <w:p w14:paraId="58C89B4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http://www.txsec.com</w:t>
      </w:r>
      <w:r w:rsidRPr="00FD71B2">
        <w:rPr>
          <w:rFonts w:hint="eastAsia"/>
          <w:sz w:val="24"/>
        </w:rPr>
        <w:t>，</w:t>
      </w:r>
      <w:r w:rsidRPr="00FD71B2">
        <w:rPr>
          <w:rFonts w:hint="eastAsia"/>
          <w:sz w:val="24"/>
        </w:rPr>
        <w:t>www.jjm.com.cn</w:t>
      </w:r>
    </w:p>
    <w:p w14:paraId="22FA9E9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31</w:t>
      </w:r>
      <w:r w:rsidRPr="00FD71B2">
        <w:rPr>
          <w:rFonts w:hint="eastAsia"/>
          <w:sz w:val="24"/>
        </w:rPr>
        <w:t>）联讯证券股份有限公司</w:t>
      </w:r>
    </w:p>
    <w:p w14:paraId="03A28A2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w:t>
      </w:r>
      <w:r w:rsidRPr="00FD71B2">
        <w:rPr>
          <w:rFonts w:hint="eastAsia"/>
          <w:sz w:val="24"/>
        </w:rPr>
        <w:t xml:space="preserve"> </w:t>
      </w:r>
      <w:r w:rsidRPr="00FD71B2">
        <w:rPr>
          <w:rFonts w:hint="eastAsia"/>
          <w:sz w:val="24"/>
        </w:rPr>
        <w:t>惠州市江北东江三路</w:t>
      </w:r>
      <w:r w:rsidRPr="00FD71B2">
        <w:rPr>
          <w:rFonts w:hint="eastAsia"/>
          <w:sz w:val="24"/>
        </w:rPr>
        <w:t>55</w:t>
      </w:r>
      <w:r w:rsidRPr="00FD71B2">
        <w:rPr>
          <w:rFonts w:hint="eastAsia"/>
          <w:sz w:val="24"/>
        </w:rPr>
        <w:t>号广播电视新闻中心西面一层大堂和三、四层</w:t>
      </w:r>
    </w:p>
    <w:p w14:paraId="0D9AD3B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办公地址：惠州市江北东江三路</w:t>
      </w:r>
      <w:r w:rsidRPr="00FD71B2">
        <w:rPr>
          <w:rFonts w:hint="eastAsia"/>
          <w:sz w:val="24"/>
        </w:rPr>
        <w:t>55</w:t>
      </w:r>
      <w:r w:rsidRPr="00FD71B2">
        <w:rPr>
          <w:rFonts w:hint="eastAsia"/>
          <w:sz w:val="24"/>
        </w:rPr>
        <w:t>号广播电视新闻中心西面一层大堂和三、四层</w:t>
      </w:r>
    </w:p>
    <w:p w14:paraId="07B8A2E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法定代表人：徐刚</w:t>
      </w:r>
    </w:p>
    <w:p w14:paraId="514ED4E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 xml:space="preserve">33606736 </w:t>
      </w:r>
    </w:p>
    <w:p w14:paraId="5849AED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 xml:space="preserve">33606760 </w:t>
      </w:r>
    </w:p>
    <w:p w14:paraId="1DC4D4D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联系人：陈思</w:t>
      </w:r>
      <w:r w:rsidRPr="00FD71B2">
        <w:rPr>
          <w:rFonts w:hint="eastAsia"/>
          <w:sz w:val="24"/>
        </w:rPr>
        <w:t xml:space="preserve"> </w:t>
      </w:r>
    </w:p>
    <w:p w14:paraId="2326A73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95564</w:t>
      </w:r>
    </w:p>
    <w:p w14:paraId="1CEA5BD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www.lxzq.com.cn</w:t>
      </w:r>
    </w:p>
    <w:p w14:paraId="65D17BE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32</w:t>
      </w:r>
      <w:r w:rsidRPr="00FD71B2">
        <w:rPr>
          <w:rFonts w:hint="eastAsia"/>
          <w:sz w:val="24"/>
        </w:rPr>
        <w:t>）华西证券股份有限公司</w:t>
      </w:r>
    </w:p>
    <w:p w14:paraId="308A327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住所：四川省成都市高新区天府二街</w:t>
      </w:r>
      <w:r w:rsidRPr="00FD71B2">
        <w:rPr>
          <w:rFonts w:hint="eastAsia"/>
          <w:sz w:val="24"/>
        </w:rPr>
        <w:t>198</w:t>
      </w:r>
      <w:r w:rsidRPr="00FD71B2">
        <w:rPr>
          <w:rFonts w:hint="eastAsia"/>
          <w:sz w:val="24"/>
        </w:rPr>
        <w:t>号华西证券大厦</w:t>
      </w:r>
    </w:p>
    <w:p w14:paraId="40BFD7C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办公地址：四川省成都市高新区天府二街</w:t>
      </w:r>
      <w:r w:rsidRPr="00FD71B2">
        <w:rPr>
          <w:rFonts w:hint="eastAsia"/>
          <w:sz w:val="24"/>
        </w:rPr>
        <w:t>198</w:t>
      </w:r>
      <w:r w:rsidRPr="00FD71B2">
        <w:rPr>
          <w:rFonts w:hint="eastAsia"/>
          <w:sz w:val="24"/>
        </w:rPr>
        <w:t>号华西证券大厦</w:t>
      </w:r>
    </w:p>
    <w:p w14:paraId="1AC4C1A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法定代表人：杨炯洋</w:t>
      </w:r>
    </w:p>
    <w:p w14:paraId="0945386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028</w:t>
      </w:r>
      <w:r w:rsidRPr="00FD71B2">
        <w:rPr>
          <w:rFonts w:hint="eastAsia"/>
          <w:sz w:val="24"/>
        </w:rPr>
        <w:t>）</w:t>
      </w:r>
      <w:r w:rsidRPr="00FD71B2">
        <w:rPr>
          <w:rFonts w:hint="eastAsia"/>
          <w:sz w:val="24"/>
        </w:rPr>
        <w:t>86135991</w:t>
      </w:r>
    </w:p>
    <w:p w14:paraId="3F906A2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028</w:t>
      </w:r>
      <w:r w:rsidRPr="00FD71B2">
        <w:rPr>
          <w:rFonts w:hint="eastAsia"/>
          <w:sz w:val="24"/>
        </w:rPr>
        <w:t>）</w:t>
      </w:r>
      <w:r w:rsidRPr="00FD71B2">
        <w:rPr>
          <w:rFonts w:hint="eastAsia"/>
          <w:sz w:val="24"/>
        </w:rPr>
        <w:t>86150400</w:t>
      </w:r>
    </w:p>
    <w:p w14:paraId="22454B9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联系人：周志茹</w:t>
      </w:r>
    </w:p>
    <w:p w14:paraId="577279A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95584</w:t>
      </w:r>
    </w:p>
    <w:p w14:paraId="5DB2280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 xml:space="preserve">www.hx168.com.cn </w:t>
      </w:r>
    </w:p>
    <w:p w14:paraId="16B57F8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33</w:t>
      </w:r>
      <w:r w:rsidRPr="00FD71B2">
        <w:rPr>
          <w:rFonts w:hint="eastAsia"/>
          <w:sz w:val="24"/>
        </w:rPr>
        <w:t>）中信期货有限公司</w:t>
      </w:r>
    </w:p>
    <w:p w14:paraId="4BE9939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住所：深圳市福田区中心三路</w:t>
      </w:r>
      <w:r w:rsidRPr="00FD71B2">
        <w:rPr>
          <w:rFonts w:hint="eastAsia"/>
          <w:sz w:val="24"/>
        </w:rPr>
        <w:t>8</w:t>
      </w:r>
      <w:r w:rsidRPr="00FD71B2">
        <w:rPr>
          <w:rFonts w:hint="eastAsia"/>
          <w:sz w:val="24"/>
        </w:rPr>
        <w:t>号卓越时代广场（二期）北座</w:t>
      </w:r>
      <w:r w:rsidRPr="00FD71B2">
        <w:rPr>
          <w:rFonts w:hint="eastAsia"/>
          <w:sz w:val="24"/>
        </w:rPr>
        <w:t>13</w:t>
      </w:r>
      <w:r w:rsidRPr="00FD71B2">
        <w:rPr>
          <w:rFonts w:hint="eastAsia"/>
          <w:sz w:val="24"/>
        </w:rPr>
        <w:t>层</w:t>
      </w:r>
      <w:r w:rsidRPr="00FD71B2">
        <w:rPr>
          <w:rFonts w:hint="eastAsia"/>
          <w:sz w:val="24"/>
        </w:rPr>
        <w:t>1301-1305</w:t>
      </w:r>
      <w:r w:rsidRPr="00FD71B2">
        <w:rPr>
          <w:rFonts w:hint="eastAsia"/>
          <w:sz w:val="24"/>
        </w:rPr>
        <w:t>室、</w:t>
      </w:r>
      <w:r w:rsidRPr="00FD71B2">
        <w:rPr>
          <w:rFonts w:hint="eastAsia"/>
          <w:sz w:val="24"/>
        </w:rPr>
        <w:t>14</w:t>
      </w:r>
      <w:r w:rsidRPr="00FD71B2">
        <w:rPr>
          <w:rFonts w:hint="eastAsia"/>
          <w:sz w:val="24"/>
        </w:rPr>
        <w:t>层</w:t>
      </w:r>
    </w:p>
    <w:p w14:paraId="5ACEE66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办公地址：深圳市福田区中心三路</w:t>
      </w:r>
      <w:r w:rsidRPr="00FD71B2">
        <w:rPr>
          <w:rFonts w:hint="eastAsia"/>
          <w:sz w:val="24"/>
        </w:rPr>
        <w:t>8</w:t>
      </w:r>
      <w:r w:rsidRPr="00FD71B2">
        <w:rPr>
          <w:rFonts w:hint="eastAsia"/>
          <w:sz w:val="24"/>
        </w:rPr>
        <w:t>号卓越时代广场（二期）北座</w:t>
      </w:r>
      <w:r w:rsidRPr="00FD71B2">
        <w:rPr>
          <w:rFonts w:hint="eastAsia"/>
          <w:sz w:val="24"/>
        </w:rPr>
        <w:t>13</w:t>
      </w:r>
      <w:r w:rsidRPr="00FD71B2">
        <w:rPr>
          <w:rFonts w:hint="eastAsia"/>
          <w:sz w:val="24"/>
        </w:rPr>
        <w:t>层</w:t>
      </w:r>
      <w:r w:rsidRPr="00FD71B2">
        <w:rPr>
          <w:rFonts w:hint="eastAsia"/>
          <w:sz w:val="24"/>
        </w:rPr>
        <w:t>1301-1305</w:t>
      </w:r>
      <w:r w:rsidRPr="00FD71B2">
        <w:rPr>
          <w:rFonts w:hint="eastAsia"/>
          <w:sz w:val="24"/>
        </w:rPr>
        <w:t>室、</w:t>
      </w:r>
      <w:r w:rsidRPr="00FD71B2">
        <w:rPr>
          <w:rFonts w:hint="eastAsia"/>
          <w:sz w:val="24"/>
        </w:rPr>
        <w:t>14</w:t>
      </w:r>
      <w:r w:rsidRPr="00FD71B2">
        <w:rPr>
          <w:rFonts w:hint="eastAsia"/>
          <w:sz w:val="24"/>
        </w:rPr>
        <w:t>层</w:t>
      </w:r>
    </w:p>
    <w:p w14:paraId="4E692D1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法定代表人：张皓</w:t>
      </w:r>
    </w:p>
    <w:p w14:paraId="33F3D65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0755</w:t>
      </w:r>
      <w:r w:rsidRPr="00FD71B2">
        <w:rPr>
          <w:rFonts w:hint="eastAsia"/>
          <w:sz w:val="24"/>
        </w:rPr>
        <w:t>）</w:t>
      </w:r>
      <w:r w:rsidRPr="00FD71B2">
        <w:rPr>
          <w:rFonts w:hint="eastAsia"/>
          <w:sz w:val="24"/>
        </w:rPr>
        <w:t>23953913</w:t>
      </w:r>
    </w:p>
    <w:p w14:paraId="2C72EC0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0755</w:t>
      </w:r>
      <w:r w:rsidRPr="00FD71B2">
        <w:rPr>
          <w:rFonts w:hint="eastAsia"/>
          <w:sz w:val="24"/>
        </w:rPr>
        <w:t>）</w:t>
      </w:r>
      <w:r w:rsidRPr="00FD71B2">
        <w:rPr>
          <w:rFonts w:hint="eastAsia"/>
          <w:sz w:val="24"/>
        </w:rPr>
        <w:t>83217421</w:t>
      </w:r>
    </w:p>
    <w:p w14:paraId="4FD4836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w:t>
      </w:r>
      <w:r w:rsidRPr="00FD71B2">
        <w:rPr>
          <w:rFonts w:hint="eastAsia"/>
          <w:sz w:val="24"/>
        </w:rPr>
        <w:t xml:space="preserve"> </w:t>
      </w:r>
      <w:r w:rsidRPr="00FD71B2">
        <w:rPr>
          <w:rFonts w:hint="eastAsia"/>
          <w:sz w:val="24"/>
        </w:rPr>
        <w:t>洪诚</w:t>
      </w:r>
    </w:p>
    <w:p w14:paraId="26C20A9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400-990-8826</w:t>
      </w:r>
    </w:p>
    <w:p w14:paraId="7D1D2C9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www.citicsf.com</w:t>
      </w:r>
    </w:p>
    <w:p w14:paraId="63440EE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34</w:t>
      </w:r>
      <w:r w:rsidRPr="00FD71B2">
        <w:rPr>
          <w:rFonts w:hint="eastAsia"/>
          <w:sz w:val="24"/>
        </w:rPr>
        <w:t>）深圳众禄基金销售有限公司</w:t>
      </w:r>
    </w:p>
    <w:p w14:paraId="44FD2F9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住所：深圳市罗湖区梨园路物资控股置地大厦</w:t>
      </w:r>
      <w:r w:rsidRPr="00FD71B2">
        <w:rPr>
          <w:rFonts w:hint="eastAsia"/>
          <w:sz w:val="24"/>
        </w:rPr>
        <w:t>8</w:t>
      </w:r>
      <w:r w:rsidRPr="00FD71B2">
        <w:rPr>
          <w:rFonts w:hint="eastAsia"/>
          <w:sz w:val="24"/>
        </w:rPr>
        <w:t>楼</w:t>
      </w:r>
    </w:p>
    <w:p w14:paraId="401805C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办公地址：深圳市罗湖区梨园路物资控股置地大厦</w:t>
      </w:r>
      <w:r w:rsidRPr="00FD71B2">
        <w:rPr>
          <w:rFonts w:hint="eastAsia"/>
          <w:sz w:val="24"/>
        </w:rPr>
        <w:t>8</w:t>
      </w:r>
      <w:r w:rsidRPr="00FD71B2">
        <w:rPr>
          <w:rFonts w:hint="eastAsia"/>
          <w:sz w:val="24"/>
        </w:rPr>
        <w:t>楼</w:t>
      </w:r>
    </w:p>
    <w:p w14:paraId="74A3880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法定代表人：薛峰</w:t>
      </w:r>
    </w:p>
    <w:p w14:paraId="40A6465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0755</w:t>
      </w:r>
      <w:r w:rsidRPr="00FD71B2">
        <w:rPr>
          <w:rFonts w:hint="eastAsia"/>
          <w:sz w:val="24"/>
        </w:rPr>
        <w:t>）</w:t>
      </w:r>
      <w:r w:rsidRPr="00FD71B2">
        <w:rPr>
          <w:rFonts w:hint="eastAsia"/>
          <w:sz w:val="24"/>
        </w:rPr>
        <w:t>33227953</w:t>
      </w:r>
    </w:p>
    <w:p w14:paraId="45E6451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0755</w:t>
      </w:r>
      <w:r w:rsidRPr="00FD71B2">
        <w:rPr>
          <w:rFonts w:hint="eastAsia"/>
          <w:sz w:val="24"/>
        </w:rPr>
        <w:t>）</w:t>
      </w:r>
      <w:r w:rsidRPr="00FD71B2">
        <w:rPr>
          <w:rFonts w:hint="eastAsia"/>
          <w:sz w:val="24"/>
        </w:rPr>
        <w:t>33227951</w:t>
      </w:r>
    </w:p>
    <w:p w14:paraId="2DF62F8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联系人：汤素娅</w:t>
      </w:r>
    </w:p>
    <w:p w14:paraId="5889CDD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4006-788-887</w:t>
      </w:r>
    </w:p>
    <w:p w14:paraId="39A9B63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www.zlfund.cn</w:t>
      </w:r>
      <w:r w:rsidRPr="00FD71B2">
        <w:rPr>
          <w:rFonts w:hint="eastAsia"/>
          <w:sz w:val="24"/>
        </w:rPr>
        <w:t>，</w:t>
      </w:r>
      <w:r w:rsidRPr="00FD71B2">
        <w:rPr>
          <w:rFonts w:hint="eastAsia"/>
          <w:sz w:val="24"/>
        </w:rPr>
        <w:t>www.jjmmw.com</w:t>
      </w:r>
    </w:p>
    <w:p w14:paraId="3EC086B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35</w:t>
      </w:r>
      <w:r w:rsidRPr="00FD71B2">
        <w:rPr>
          <w:rFonts w:hint="eastAsia"/>
          <w:sz w:val="24"/>
        </w:rPr>
        <w:t>）上海长量基金销售投资顾问有限公司</w:t>
      </w:r>
    </w:p>
    <w:p w14:paraId="7AFDFF4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住所：上海市浦东新区高翔路</w:t>
      </w:r>
      <w:r w:rsidRPr="00FD71B2">
        <w:rPr>
          <w:rFonts w:hint="eastAsia"/>
          <w:sz w:val="24"/>
        </w:rPr>
        <w:t>526</w:t>
      </w:r>
      <w:r w:rsidRPr="00FD71B2">
        <w:rPr>
          <w:rFonts w:hint="eastAsia"/>
          <w:sz w:val="24"/>
        </w:rPr>
        <w:t>号</w:t>
      </w:r>
      <w:r w:rsidRPr="00FD71B2">
        <w:rPr>
          <w:rFonts w:hint="eastAsia"/>
          <w:sz w:val="24"/>
        </w:rPr>
        <w:t>2</w:t>
      </w:r>
      <w:r w:rsidRPr="00FD71B2">
        <w:rPr>
          <w:rFonts w:hint="eastAsia"/>
          <w:sz w:val="24"/>
        </w:rPr>
        <w:t>幢</w:t>
      </w:r>
      <w:r w:rsidRPr="00FD71B2">
        <w:rPr>
          <w:rFonts w:hint="eastAsia"/>
          <w:sz w:val="24"/>
        </w:rPr>
        <w:t>220</w:t>
      </w:r>
      <w:r w:rsidRPr="00FD71B2">
        <w:rPr>
          <w:rFonts w:hint="eastAsia"/>
          <w:sz w:val="24"/>
        </w:rPr>
        <w:t>室</w:t>
      </w:r>
    </w:p>
    <w:p w14:paraId="7D3792A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办公地址：上海市浦东新区浦东大道</w:t>
      </w:r>
      <w:r w:rsidRPr="00FD71B2">
        <w:rPr>
          <w:rFonts w:hint="eastAsia"/>
          <w:sz w:val="24"/>
        </w:rPr>
        <w:t>555</w:t>
      </w:r>
      <w:r w:rsidRPr="00FD71B2">
        <w:rPr>
          <w:rFonts w:hint="eastAsia"/>
          <w:sz w:val="24"/>
        </w:rPr>
        <w:t>号裕景国际</w:t>
      </w:r>
      <w:r w:rsidRPr="00FD71B2">
        <w:rPr>
          <w:rFonts w:hint="eastAsia"/>
          <w:sz w:val="24"/>
        </w:rPr>
        <w:t>B</w:t>
      </w:r>
      <w:r w:rsidRPr="00FD71B2">
        <w:rPr>
          <w:rFonts w:hint="eastAsia"/>
          <w:sz w:val="24"/>
        </w:rPr>
        <w:t>座</w:t>
      </w:r>
      <w:r w:rsidRPr="00FD71B2">
        <w:rPr>
          <w:rFonts w:hint="eastAsia"/>
          <w:sz w:val="24"/>
        </w:rPr>
        <w:t>16</w:t>
      </w:r>
      <w:r w:rsidRPr="00FD71B2">
        <w:rPr>
          <w:rFonts w:hint="eastAsia"/>
          <w:sz w:val="24"/>
        </w:rPr>
        <w:t>层</w:t>
      </w:r>
    </w:p>
    <w:p w14:paraId="5802B3C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法定代表人：张跃伟</w:t>
      </w:r>
    </w:p>
    <w:p w14:paraId="7AB7339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20691832</w:t>
      </w:r>
    </w:p>
    <w:p w14:paraId="61438D2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 xml:space="preserve">20691861 </w:t>
      </w:r>
    </w:p>
    <w:p w14:paraId="778A4AA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联系人：单丙烨</w:t>
      </w:r>
    </w:p>
    <w:p w14:paraId="0F5F122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400-820-2899</w:t>
      </w:r>
    </w:p>
    <w:p w14:paraId="4D485D9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www.erichfund.com</w:t>
      </w:r>
    </w:p>
    <w:p w14:paraId="6C3AB07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36</w:t>
      </w:r>
      <w:r w:rsidRPr="00FD71B2">
        <w:rPr>
          <w:rFonts w:hint="eastAsia"/>
          <w:sz w:val="24"/>
        </w:rPr>
        <w:t>）上海好买基金销售有限公司</w:t>
      </w:r>
      <w:r w:rsidRPr="00FD71B2">
        <w:rPr>
          <w:rFonts w:hint="eastAsia"/>
          <w:sz w:val="24"/>
        </w:rPr>
        <w:t xml:space="preserve"> </w:t>
      </w:r>
    </w:p>
    <w:p w14:paraId="2290737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住所：上海市虹口区场中路</w:t>
      </w:r>
      <w:r w:rsidRPr="00FD71B2">
        <w:rPr>
          <w:rFonts w:hint="eastAsia"/>
          <w:sz w:val="24"/>
        </w:rPr>
        <w:t>685</w:t>
      </w:r>
      <w:r w:rsidRPr="00FD71B2">
        <w:rPr>
          <w:rFonts w:hint="eastAsia"/>
          <w:sz w:val="24"/>
        </w:rPr>
        <w:t>弄</w:t>
      </w:r>
      <w:r w:rsidRPr="00FD71B2">
        <w:rPr>
          <w:rFonts w:hint="eastAsia"/>
          <w:sz w:val="24"/>
        </w:rPr>
        <w:t>37</w:t>
      </w:r>
      <w:r w:rsidRPr="00FD71B2">
        <w:rPr>
          <w:rFonts w:hint="eastAsia"/>
          <w:sz w:val="24"/>
        </w:rPr>
        <w:t>号</w:t>
      </w:r>
      <w:r w:rsidRPr="00FD71B2">
        <w:rPr>
          <w:rFonts w:hint="eastAsia"/>
          <w:sz w:val="24"/>
        </w:rPr>
        <w:t>4</w:t>
      </w:r>
      <w:r w:rsidRPr="00FD71B2">
        <w:rPr>
          <w:rFonts w:hint="eastAsia"/>
          <w:sz w:val="24"/>
        </w:rPr>
        <w:t>号楼</w:t>
      </w:r>
      <w:r w:rsidRPr="00FD71B2">
        <w:rPr>
          <w:rFonts w:hint="eastAsia"/>
          <w:sz w:val="24"/>
        </w:rPr>
        <w:t>449</w:t>
      </w:r>
      <w:r w:rsidRPr="00FD71B2">
        <w:rPr>
          <w:rFonts w:hint="eastAsia"/>
          <w:sz w:val="24"/>
        </w:rPr>
        <w:t>室</w:t>
      </w:r>
      <w:r w:rsidRPr="00FD71B2">
        <w:rPr>
          <w:rFonts w:hint="eastAsia"/>
          <w:sz w:val="24"/>
        </w:rPr>
        <w:t xml:space="preserve"> </w:t>
      </w:r>
    </w:p>
    <w:p w14:paraId="1AAA528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办公地址：上海市浦东新区浦东南路</w:t>
      </w:r>
      <w:r w:rsidRPr="00FD71B2">
        <w:rPr>
          <w:rFonts w:hint="eastAsia"/>
          <w:sz w:val="24"/>
        </w:rPr>
        <w:t>1118</w:t>
      </w:r>
      <w:r w:rsidRPr="00FD71B2">
        <w:rPr>
          <w:rFonts w:hint="eastAsia"/>
          <w:sz w:val="24"/>
        </w:rPr>
        <w:t>号鄂尔多斯国际大厦</w:t>
      </w:r>
      <w:r w:rsidRPr="00FD71B2">
        <w:rPr>
          <w:rFonts w:hint="eastAsia"/>
          <w:sz w:val="24"/>
        </w:rPr>
        <w:t>903-906</w:t>
      </w:r>
      <w:r w:rsidRPr="00FD71B2">
        <w:rPr>
          <w:rFonts w:hint="eastAsia"/>
          <w:sz w:val="24"/>
        </w:rPr>
        <w:t>室</w:t>
      </w:r>
      <w:r w:rsidRPr="00FD71B2">
        <w:rPr>
          <w:rFonts w:hint="eastAsia"/>
          <w:sz w:val="24"/>
        </w:rPr>
        <w:t xml:space="preserve"> </w:t>
      </w:r>
    </w:p>
    <w:p w14:paraId="132DDF8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法定代表人：杨文斌</w:t>
      </w:r>
      <w:r w:rsidRPr="00FD71B2">
        <w:rPr>
          <w:rFonts w:hint="eastAsia"/>
          <w:sz w:val="24"/>
        </w:rPr>
        <w:t xml:space="preserve"> </w:t>
      </w:r>
    </w:p>
    <w:p w14:paraId="61E47AD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 xml:space="preserve">68596916 </w:t>
      </w:r>
    </w:p>
    <w:p w14:paraId="154919D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联系人：薛年</w:t>
      </w:r>
    </w:p>
    <w:p w14:paraId="30712C7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 xml:space="preserve">400-700-9665 </w:t>
      </w:r>
    </w:p>
    <w:p w14:paraId="00C49A0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www.ehowbuy.com</w:t>
      </w:r>
    </w:p>
    <w:p w14:paraId="115566C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37</w:t>
      </w:r>
      <w:r w:rsidRPr="00FD71B2">
        <w:rPr>
          <w:rFonts w:hint="eastAsia"/>
          <w:sz w:val="24"/>
        </w:rPr>
        <w:t>）诺亚正行</w:t>
      </w:r>
      <w:r w:rsidRPr="00FD71B2">
        <w:rPr>
          <w:rFonts w:hint="eastAsia"/>
          <w:sz w:val="24"/>
        </w:rPr>
        <w:t>(</w:t>
      </w:r>
      <w:r w:rsidRPr="00FD71B2">
        <w:rPr>
          <w:rFonts w:hint="eastAsia"/>
          <w:sz w:val="24"/>
        </w:rPr>
        <w:t>上海</w:t>
      </w:r>
      <w:r w:rsidRPr="00FD71B2">
        <w:rPr>
          <w:rFonts w:hint="eastAsia"/>
          <w:sz w:val="24"/>
        </w:rPr>
        <w:t>)</w:t>
      </w:r>
      <w:r w:rsidRPr="00FD71B2">
        <w:rPr>
          <w:rFonts w:hint="eastAsia"/>
          <w:sz w:val="24"/>
        </w:rPr>
        <w:t>基金销售投资顾问有限公司</w:t>
      </w:r>
    </w:p>
    <w:p w14:paraId="14553D5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住所：上海市虹口区飞虹路</w:t>
      </w:r>
      <w:r w:rsidRPr="00FD71B2">
        <w:rPr>
          <w:rFonts w:hint="eastAsia"/>
          <w:sz w:val="24"/>
        </w:rPr>
        <w:t>360</w:t>
      </w:r>
      <w:r w:rsidRPr="00FD71B2">
        <w:rPr>
          <w:rFonts w:hint="eastAsia"/>
          <w:sz w:val="24"/>
        </w:rPr>
        <w:t>弄</w:t>
      </w:r>
      <w:r w:rsidRPr="00FD71B2">
        <w:rPr>
          <w:rFonts w:hint="eastAsia"/>
          <w:sz w:val="24"/>
        </w:rPr>
        <w:t>9</w:t>
      </w:r>
      <w:r w:rsidRPr="00FD71B2">
        <w:rPr>
          <w:rFonts w:hint="eastAsia"/>
          <w:sz w:val="24"/>
        </w:rPr>
        <w:t>号</w:t>
      </w:r>
      <w:r w:rsidRPr="00FD71B2">
        <w:rPr>
          <w:rFonts w:hint="eastAsia"/>
          <w:sz w:val="24"/>
        </w:rPr>
        <w:t>3724</w:t>
      </w:r>
      <w:r w:rsidRPr="00FD71B2">
        <w:rPr>
          <w:rFonts w:hint="eastAsia"/>
          <w:sz w:val="24"/>
        </w:rPr>
        <w:t>室</w:t>
      </w:r>
    </w:p>
    <w:p w14:paraId="251EC51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办公地址：上海杨浦区秦皇岛路</w:t>
      </w:r>
      <w:r w:rsidRPr="00FD71B2">
        <w:rPr>
          <w:rFonts w:hint="eastAsia"/>
          <w:sz w:val="24"/>
        </w:rPr>
        <w:t>32</w:t>
      </w:r>
      <w:r w:rsidRPr="00FD71B2">
        <w:rPr>
          <w:rFonts w:hint="eastAsia"/>
          <w:sz w:val="24"/>
        </w:rPr>
        <w:t>号</w:t>
      </w:r>
      <w:r w:rsidRPr="00FD71B2">
        <w:rPr>
          <w:rFonts w:hint="eastAsia"/>
          <w:sz w:val="24"/>
        </w:rPr>
        <w:t>C</w:t>
      </w:r>
      <w:r w:rsidRPr="00FD71B2">
        <w:rPr>
          <w:rFonts w:hint="eastAsia"/>
          <w:sz w:val="24"/>
        </w:rPr>
        <w:t>栋</w:t>
      </w:r>
      <w:r w:rsidRPr="00FD71B2">
        <w:rPr>
          <w:rFonts w:hint="eastAsia"/>
          <w:sz w:val="24"/>
        </w:rPr>
        <w:t xml:space="preserve"> 2</w:t>
      </w:r>
      <w:r w:rsidRPr="00FD71B2">
        <w:rPr>
          <w:rFonts w:hint="eastAsia"/>
          <w:sz w:val="24"/>
        </w:rPr>
        <w:t>楼</w:t>
      </w:r>
    </w:p>
    <w:p w14:paraId="287B4E4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法定代表人：汪静波</w:t>
      </w:r>
    </w:p>
    <w:p w14:paraId="1D767F8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38600735</w:t>
      </w:r>
    </w:p>
    <w:p w14:paraId="660720B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38509777</w:t>
      </w:r>
    </w:p>
    <w:p w14:paraId="3A7E02C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联系人：方成</w:t>
      </w:r>
    </w:p>
    <w:p w14:paraId="0F3E423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400-821-5399</w:t>
      </w:r>
    </w:p>
    <w:p w14:paraId="627E5C3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www.noah-fund.com</w:t>
      </w:r>
    </w:p>
    <w:p w14:paraId="24A3B07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38</w:t>
      </w:r>
      <w:r w:rsidRPr="00FD71B2">
        <w:rPr>
          <w:rFonts w:hint="eastAsia"/>
          <w:sz w:val="24"/>
        </w:rPr>
        <w:t>）和讯信息科技有限公司</w:t>
      </w:r>
      <w:r w:rsidRPr="00FD71B2">
        <w:rPr>
          <w:rFonts w:hint="eastAsia"/>
          <w:sz w:val="24"/>
        </w:rPr>
        <w:t xml:space="preserve"> </w:t>
      </w:r>
    </w:p>
    <w:p w14:paraId="36B4EDC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住所：北京市朝阳区朝外大街</w:t>
      </w:r>
      <w:r w:rsidRPr="00FD71B2">
        <w:rPr>
          <w:rFonts w:hint="eastAsia"/>
          <w:sz w:val="24"/>
        </w:rPr>
        <w:t>22</w:t>
      </w:r>
      <w:r w:rsidRPr="00FD71B2">
        <w:rPr>
          <w:rFonts w:hint="eastAsia"/>
          <w:sz w:val="24"/>
        </w:rPr>
        <w:t>号泛利大厦</w:t>
      </w:r>
      <w:r w:rsidRPr="00FD71B2">
        <w:rPr>
          <w:rFonts w:hint="eastAsia"/>
          <w:sz w:val="24"/>
        </w:rPr>
        <w:t>10</w:t>
      </w:r>
      <w:r w:rsidRPr="00FD71B2">
        <w:rPr>
          <w:rFonts w:hint="eastAsia"/>
          <w:sz w:val="24"/>
        </w:rPr>
        <w:t>层</w:t>
      </w:r>
    </w:p>
    <w:p w14:paraId="5613393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办公地址：北京市朝阳区朝外大街</w:t>
      </w:r>
      <w:r w:rsidRPr="00FD71B2">
        <w:rPr>
          <w:rFonts w:hint="eastAsia"/>
          <w:sz w:val="24"/>
        </w:rPr>
        <w:t>22</w:t>
      </w:r>
      <w:r w:rsidRPr="00FD71B2">
        <w:rPr>
          <w:rFonts w:hint="eastAsia"/>
          <w:sz w:val="24"/>
        </w:rPr>
        <w:t>号泛利大厦</w:t>
      </w:r>
      <w:r w:rsidRPr="00FD71B2">
        <w:rPr>
          <w:rFonts w:hint="eastAsia"/>
          <w:sz w:val="24"/>
        </w:rPr>
        <w:t>10</w:t>
      </w:r>
      <w:r w:rsidRPr="00FD71B2">
        <w:rPr>
          <w:rFonts w:hint="eastAsia"/>
          <w:sz w:val="24"/>
        </w:rPr>
        <w:t>层</w:t>
      </w:r>
    </w:p>
    <w:p w14:paraId="3A8612B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法定代表人：王莉</w:t>
      </w:r>
    </w:p>
    <w:p w14:paraId="4488273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20835789</w:t>
      </w:r>
    </w:p>
    <w:p w14:paraId="3654EF5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20835879</w:t>
      </w:r>
    </w:p>
    <w:p w14:paraId="736F140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联系人：周轶</w:t>
      </w:r>
    </w:p>
    <w:p w14:paraId="0760439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4009200022</w:t>
      </w:r>
    </w:p>
    <w:p w14:paraId="130C97E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http://licaike.hexun.com/</w:t>
      </w:r>
    </w:p>
    <w:p w14:paraId="652C08F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39</w:t>
      </w:r>
      <w:r w:rsidRPr="00FD71B2">
        <w:rPr>
          <w:rFonts w:hint="eastAsia"/>
          <w:sz w:val="24"/>
        </w:rPr>
        <w:t>）上海天天基金销售有限公司</w:t>
      </w:r>
      <w:r w:rsidRPr="00FD71B2">
        <w:rPr>
          <w:rFonts w:hint="eastAsia"/>
          <w:sz w:val="24"/>
        </w:rPr>
        <w:t xml:space="preserve"> </w:t>
      </w:r>
    </w:p>
    <w:p w14:paraId="65604D8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住所：上海市徐汇区龙田路</w:t>
      </w:r>
      <w:r w:rsidRPr="00FD71B2">
        <w:rPr>
          <w:rFonts w:hint="eastAsia"/>
          <w:sz w:val="24"/>
        </w:rPr>
        <w:t>190</w:t>
      </w:r>
      <w:r w:rsidRPr="00FD71B2">
        <w:rPr>
          <w:rFonts w:hint="eastAsia"/>
          <w:sz w:val="24"/>
        </w:rPr>
        <w:t>号</w:t>
      </w:r>
      <w:r w:rsidRPr="00FD71B2">
        <w:rPr>
          <w:rFonts w:hint="eastAsia"/>
          <w:sz w:val="24"/>
        </w:rPr>
        <w:t>2</w:t>
      </w:r>
      <w:r w:rsidRPr="00FD71B2">
        <w:rPr>
          <w:rFonts w:hint="eastAsia"/>
          <w:sz w:val="24"/>
        </w:rPr>
        <w:t>号楼</w:t>
      </w:r>
      <w:r w:rsidRPr="00FD71B2">
        <w:rPr>
          <w:rFonts w:hint="eastAsia"/>
          <w:sz w:val="24"/>
        </w:rPr>
        <w:t>2</w:t>
      </w:r>
      <w:r w:rsidRPr="00FD71B2">
        <w:rPr>
          <w:rFonts w:hint="eastAsia"/>
          <w:sz w:val="24"/>
        </w:rPr>
        <w:t>层</w:t>
      </w:r>
      <w:r w:rsidRPr="00FD71B2">
        <w:rPr>
          <w:rFonts w:hint="eastAsia"/>
          <w:sz w:val="24"/>
        </w:rPr>
        <w:t xml:space="preserve"> </w:t>
      </w:r>
    </w:p>
    <w:p w14:paraId="3A8B52E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办公地址：上海市徐汇区龙田路</w:t>
      </w:r>
      <w:r w:rsidRPr="00FD71B2">
        <w:rPr>
          <w:rFonts w:hint="eastAsia"/>
          <w:sz w:val="24"/>
        </w:rPr>
        <w:t>195</w:t>
      </w:r>
      <w:r w:rsidRPr="00FD71B2">
        <w:rPr>
          <w:rFonts w:hint="eastAsia"/>
          <w:sz w:val="24"/>
        </w:rPr>
        <w:t>号</w:t>
      </w:r>
      <w:r w:rsidRPr="00FD71B2">
        <w:rPr>
          <w:rFonts w:hint="eastAsia"/>
          <w:sz w:val="24"/>
        </w:rPr>
        <w:t>3C</w:t>
      </w:r>
      <w:r w:rsidRPr="00FD71B2">
        <w:rPr>
          <w:rFonts w:hint="eastAsia"/>
          <w:sz w:val="24"/>
        </w:rPr>
        <w:t>座</w:t>
      </w:r>
      <w:r w:rsidRPr="00FD71B2">
        <w:rPr>
          <w:rFonts w:hint="eastAsia"/>
          <w:sz w:val="24"/>
        </w:rPr>
        <w:t>10</w:t>
      </w:r>
      <w:r w:rsidRPr="00FD71B2">
        <w:rPr>
          <w:rFonts w:hint="eastAsia"/>
          <w:sz w:val="24"/>
        </w:rPr>
        <w:t>楼</w:t>
      </w:r>
    </w:p>
    <w:p w14:paraId="0DF7D1A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法定代表人：其实</w:t>
      </w:r>
    </w:p>
    <w:p w14:paraId="7733429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54509998</w:t>
      </w:r>
    </w:p>
    <w:p w14:paraId="048F9BC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64385308</w:t>
      </w:r>
    </w:p>
    <w:p w14:paraId="1457652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联系人：潘世友</w:t>
      </w:r>
    </w:p>
    <w:p w14:paraId="77CF5BE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400-1818-188</w:t>
      </w:r>
    </w:p>
    <w:p w14:paraId="6906BB7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www.1234567.com.cn</w:t>
      </w:r>
    </w:p>
    <w:p w14:paraId="42527D6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40</w:t>
      </w:r>
      <w:r w:rsidRPr="00FD71B2">
        <w:rPr>
          <w:rFonts w:hint="eastAsia"/>
          <w:sz w:val="24"/>
        </w:rPr>
        <w:t>）蚂蚁（杭州）基金销售有限公司</w:t>
      </w:r>
    </w:p>
    <w:p w14:paraId="71A1A29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住所：杭州市余杭区仓前街道文一西路</w:t>
      </w:r>
      <w:r w:rsidRPr="00FD71B2">
        <w:rPr>
          <w:rFonts w:hint="eastAsia"/>
          <w:sz w:val="24"/>
        </w:rPr>
        <w:t>218</w:t>
      </w:r>
      <w:r w:rsidRPr="00FD71B2">
        <w:rPr>
          <w:rFonts w:hint="eastAsia"/>
          <w:sz w:val="24"/>
        </w:rPr>
        <w:t>号</w:t>
      </w:r>
      <w:r w:rsidRPr="00FD71B2">
        <w:rPr>
          <w:rFonts w:hint="eastAsia"/>
          <w:sz w:val="24"/>
        </w:rPr>
        <w:t>1</w:t>
      </w:r>
      <w:r w:rsidRPr="00FD71B2">
        <w:rPr>
          <w:rFonts w:hint="eastAsia"/>
          <w:sz w:val="24"/>
        </w:rPr>
        <w:t>幢</w:t>
      </w:r>
      <w:r w:rsidRPr="00FD71B2">
        <w:rPr>
          <w:rFonts w:hint="eastAsia"/>
          <w:sz w:val="24"/>
        </w:rPr>
        <w:t>202</w:t>
      </w:r>
      <w:r w:rsidRPr="00FD71B2">
        <w:rPr>
          <w:rFonts w:hint="eastAsia"/>
          <w:sz w:val="24"/>
        </w:rPr>
        <w:t>室</w:t>
      </w:r>
    </w:p>
    <w:p w14:paraId="60E79AA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办公地址：浙江省杭州市西湖区万塘路</w:t>
      </w:r>
      <w:r w:rsidRPr="00FD71B2">
        <w:rPr>
          <w:rFonts w:hint="eastAsia"/>
          <w:sz w:val="24"/>
        </w:rPr>
        <w:t>18</w:t>
      </w:r>
      <w:r w:rsidRPr="00FD71B2">
        <w:rPr>
          <w:rFonts w:hint="eastAsia"/>
          <w:sz w:val="24"/>
        </w:rPr>
        <w:t>号黄龙时代广场</w:t>
      </w:r>
      <w:r w:rsidRPr="00FD71B2">
        <w:rPr>
          <w:rFonts w:hint="eastAsia"/>
          <w:sz w:val="24"/>
        </w:rPr>
        <w:t>B</w:t>
      </w:r>
      <w:r w:rsidRPr="00FD71B2">
        <w:rPr>
          <w:rFonts w:hint="eastAsia"/>
          <w:sz w:val="24"/>
        </w:rPr>
        <w:t>座</w:t>
      </w:r>
      <w:r w:rsidRPr="00FD71B2">
        <w:rPr>
          <w:rFonts w:hint="eastAsia"/>
          <w:sz w:val="24"/>
        </w:rPr>
        <w:t>6</w:t>
      </w:r>
      <w:r w:rsidRPr="00FD71B2">
        <w:rPr>
          <w:rFonts w:hint="eastAsia"/>
          <w:sz w:val="24"/>
        </w:rPr>
        <w:t>楼</w:t>
      </w:r>
    </w:p>
    <w:p w14:paraId="3025C99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法定代表人：陈柏青</w:t>
      </w:r>
    </w:p>
    <w:p w14:paraId="34B4AC6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0571</w:t>
      </w:r>
      <w:r w:rsidRPr="00FD71B2">
        <w:rPr>
          <w:rFonts w:hint="eastAsia"/>
          <w:sz w:val="24"/>
        </w:rPr>
        <w:t>）</w:t>
      </w:r>
      <w:r w:rsidRPr="00FD71B2">
        <w:rPr>
          <w:rFonts w:hint="eastAsia"/>
          <w:sz w:val="24"/>
        </w:rPr>
        <w:t>81119792</w:t>
      </w:r>
    </w:p>
    <w:p w14:paraId="1245FA5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0571</w:t>
      </w:r>
      <w:r w:rsidRPr="00FD71B2">
        <w:rPr>
          <w:rFonts w:hint="eastAsia"/>
          <w:sz w:val="24"/>
        </w:rPr>
        <w:t>）</w:t>
      </w:r>
      <w:r w:rsidRPr="00FD71B2">
        <w:rPr>
          <w:rFonts w:hint="eastAsia"/>
          <w:sz w:val="24"/>
        </w:rPr>
        <w:t>22905999</w:t>
      </w:r>
    </w:p>
    <w:p w14:paraId="21A224D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联系人：韩爱彬</w:t>
      </w:r>
    </w:p>
    <w:p w14:paraId="646D07C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4000-766-123</w:t>
      </w:r>
    </w:p>
    <w:p w14:paraId="45D040C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www.fund123.cn</w:t>
      </w:r>
    </w:p>
    <w:p w14:paraId="6152B45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41</w:t>
      </w:r>
      <w:r w:rsidRPr="00FD71B2">
        <w:rPr>
          <w:rFonts w:hint="eastAsia"/>
          <w:sz w:val="24"/>
        </w:rPr>
        <w:t>）北京钱景财富投资管理有限公司</w:t>
      </w:r>
      <w:r w:rsidRPr="00FD71B2">
        <w:rPr>
          <w:rFonts w:hint="eastAsia"/>
          <w:sz w:val="24"/>
        </w:rPr>
        <w:t xml:space="preserve"> </w:t>
      </w:r>
    </w:p>
    <w:p w14:paraId="3CDD4C7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住所：北京市海淀区丹棱街</w:t>
      </w:r>
      <w:r w:rsidRPr="00FD71B2">
        <w:rPr>
          <w:rFonts w:hint="eastAsia"/>
          <w:sz w:val="24"/>
        </w:rPr>
        <w:t>6</w:t>
      </w:r>
      <w:r w:rsidRPr="00FD71B2">
        <w:rPr>
          <w:rFonts w:hint="eastAsia"/>
          <w:sz w:val="24"/>
        </w:rPr>
        <w:t>幢</w:t>
      </w:r>
      <w:r w:rsidRPr="00FD71B2">
        <w:rPr>
          <w:rFonts w:hint="eastAsia"/>
          <w:sz w:val="24"/>
        </w:rPr>
        <w:t>1</w:t>
      </w:r>
      <w:r w:rsidRPr="00FD71B2">
        <w:rPr>
          <w:rFonts w:hint="eastAsia"/>
          <w:sz w:val="24"/>
        </w:rPr>
        <w:t>号</w:t>
      </w:r>
      <w:r w:rsidRPr="00FD71B2">
        <w:rPr>
          <w:rFonts w:hint="eastAsia"/>
          <w:sz w:val="24"/>
        </w:rPr>
        <w:t>9</w:t>
      </w:r>
      <w:r w:rsidRPr="00FD71B2">
        <w:rPr>
          <w:rFonts w:hint="eastAsia"/>
          <w:sz w:val="24"/>
        </w:rPr>
        <w:t>层</w:t>
      </w:r>
      <w:r w:rsidRPr="00FD71B2">
        <w:rPr>
          <w:rFonts w:hint="eastAsia"/>
          <w:sz w:val="24"/>
        </w:rPr>
        <w:t>1008-1012</w:t>
      </w:r>
    </w:p>
    <w:p w14:paraId="10CB496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办公地址：北京市海淀区丹棱街</w:t>
      </w:r>
      <w:r w:rsidRPr="00FD71B2">
        <w:rPr>
          <w:rFonts w:hint="eastAsia"/>
          <w:sz w:val="24"/>
        </w:rPr>
        <w:t>6</w:t>
      </w:r>
      <w:r w:rsidRPr="00FD71B2">
        <w:rPr>
          <w:rFonts w:hint="eastAsia"/>
          <w:sz w:val="24"/>
        </w:rPr>
        <w:t>幢</w:t>
      </w:r>
      <w:r w:rsidRPr="00FD71B2">
        <w:rPr>
          <w:rFonts w:hint="eastAsia"/>
          <w:sz w:val="24"/>
        </w:rPr>
        <w:t>1</w:t>
      </w:r>
      <w:r w:rsidRPr="00FD71B2">
        <w:rPr>
          <w:rFonts w:hint="eastAsia"/>
          <w:sz w:val="24"/>
        </w:rPr>
        <w:t>号</w:t>
      </w:r>
      <w:r w:rsidRPr="00FD71B2">
        <w:rPr>
          <w:rFonts w:hint="eastAsia"/>
          <w:sz w:val="24"/>
        </w:rPr>
        <w:t>9</w:t>
      </w:r>
      <w:r w:rsidRPr="00FD71B2">
        <w:rPr>
          <w:rFonts w:hint="eastAsia"/>
          <w:sz w:val="24"/>
        </w:rPr>
        <w:t>层</w:t>
      </w:r>
      <w:r w:rsidRPr="00FD71B2">
        <w:rPr>
          <w:rFonts w:hint="eastAsia"/>
          <w:sz w:val="24"/>
        </w:rPr>
        <w:t>1008-1012</w:t>
      </w:r>
    </w:p>
    <w:p w14:paraId="61CC860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法定代表人：赵荣春</w:t>
      </w:r>
    </w:p>
    <w:p w14:paraId="7E3FAE6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57418829</w:t>
      </w:r>
    </w:p>
    <w:p w14:paraId="6C12DE7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57569671</w:t>
      </w:r>
    </w:p>
    <w:p w14:paraId="2AEE546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w:t>
      </w:r>
      <w:r w:rsidRPr="00FD71B2">
        <w:rPr>
          <w:rFonts w:hint="eastAsia"/>
          <w:sz w:val="24"/>
        </w:rPr>
        <w:t xml:space="preserve"> </w:t>
      </w:r>
      <w:r w:rsidRPr="00FD71B2">
        <w:rPr>
          <w:rFonts w:hint="eastAsia"/>
          <w:sz w:val="24"/>
        </w:rPr>
        <w:t>魏争</w:t>
      </w:r>
    </w:p>
    <w:p w14:paraId="1429AC8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 xml:space="preserve"> 400-678-5095</w:t>
      </w:r>
    </w:p>
    <w:p w14:paraId="1DCD2D4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www.niuji.net</w:t>
      </w:r>
    </w:p>
    <w:p w14:paraId="634E11D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42</w:t>
      </w:r>
      <w:r w:rsidRPr="00FD71B2">
        <w:rPr>
          <w:rFonts w:hint="eastAsia"/>
          <w:sz w:val="24"/>
        </w:rPr>
        <w:t>）深圳市新兰德证券投资咨询有限公司</w:t>
      </w:r>
    </w:p>
    <w:p w14:paraId="45106A2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住所：深圳市福田区华强北路赛格科技园</w:t>
      </w:r>
      <w:r w:rsidRPr="00FD71B2">
        <w:rPr>
          <w:rFonts w:hint="eastAsia"/>
          <w:sz w:val="24"/>
        </w:rPr>
        <w:t>4</w:t>
      </w:r>
      <w:r w:rsidRPr="00FD71B2">
        <w:rPr>
          <w:rFonts w:hint="eastAsia"/>
          <w:sz w:val="24"/>
        </w:rPr>
        <w:t>栋</w:t>
      </w:r>
      <w:r w:rsidRPr="00FD71B2">
        <w:rPr>
          <w:rFonts w:hint="eastAsia"/>
          <w:sz w:val="24"/>
        </w:rPr>
        <w:t>10</w:t>
      </w:r>
      <w:r w:rsidRPr="00FD71B2">
        <w:rPr>
          <w:rFonts w:hint="eastAsia"/>
          <w:sz w:val="24"/>
        </w:rPr>
        <w:t>层</w:t>
      </w:r>
      <w:r w:rsidRPr="00FD71B2">
        <w:rPr>
          <w:rFonts w:hint="eastAsia"/>
          <w:sz w:val="24"/>
        </w:rPr>
        <w:t>1006#</w:t>
      </w:r>
    </w:p>
    <w:p w14:paraId="21C4773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办公地址：北京市西城区金融大街</w:t>
      </w:r>
      <w:r w:rsidRPr="00FD71B2">
        <w:rPr>
          <w:rFonts w:hint="eastAsia"/>
          <w:sz w:val="24"/>
        </w:rPr>
        <w:t>35</w:t>
      </w:r>
      <w:r w:rsidRPr="00FD71B2">
        <w:rPr>
          <w:rFonts w:hint="eastAsia"/>
          <w:sz w:val="24"/>
        </w:rPr>
        <w:t>号国际企业大厦</w:t>
      </w:r>
      <w:r w:rsidRPr="00FD71B2">
        <w:rPr>
          <w:rFonts w:hint="eastAsia"/>
          <w:sz w:val="24"/>
        </w:rPr>
        <w:t>C</w:t>
      </w:r>
      <w:r w:rsidRPr="00FD71B2">
        <w:rPr>
          <w:rFonts w:hint="eastAsia"/>
          <w:sz w:val="24"/>
        </w:rPr>
        <w:t>座</w:t>
      </w:r>
      <w:r w:rsidRPr="00FD71B2">
        <w:rPr>
          <w:rFonts w:hint="eastAsia"/>
          <w:sz w:val="24"/>
        </w:rPr>
        <w:t>9</w:t>
      </w:r>
      <w:r w:rsidRPr="00FD71B2">
        <w:rPr>
          <w:rFonts w:hint="eastAsia"/>
          <w:sz w:val="24"/>
        </w:rPr>
        <w:t>层</w:t>
      </w:r>
    </w:p>
    <w:p w14:paraId="091D484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法定代表人：陈操</w:t>
      </w:r>
    </w:p>
    <w:p w14:paraId="436B7FF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58325395</w:t>
      </w:r>
    </w:p>
    <w:p w14:paraId="0E1950A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58325282</w:t>
      </w:r>
    </w:p>
    <w:p w14:paraId="7C38887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联系人：刘宝文</w:t>
      </w:r>
      <w:r w:rsidRPr="00FD71B2">
        <w:rPr>
          <w:rFonts w:hint="eastAsia"/>
          <w:sz w:val="24"/>
        </w:rPr>
        <w:t xml:space="preserve"> </w:t>
      </w:r>
    </w:p>
    <w:p w14:paraId="1FD7F6A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400-850-7771</w:t>
      </w:r>
    </w:p>
    <w:p w14:paraId="3B1D375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http://8.jrj.com.cn/</w:t>
      </w:r>
    </w:p>
    <w:p w14:paraId="6AE1991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43</w:t>
      </w:r>
      <w:r w:rsidRPr="00FD71B2">
        <w:rPr>
          <w:rFonts w:hint="eastAsia"/>
          <w:sz w:val="24"/>
        </w:rPr>
        <w:t>）北京展恒基金销售股份有限公司</w:t>
      </w:r>
    </w:p>
    <w:p w14:paraId="6BBAEAE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住所：北京市顺义区后沙峪镇安富街</w:t>
      </w:r>
      <w:r w:rsidRPr="00FD71B2">
        <w:rPr>
          <w:rFonts w:hint="eastAsia"/>
          <w:sz w:val="24"/>
        </w:rPr>
        <w:t>6</w:t>
      </w:r>
      <w:r w:rsidRPr="00FD71B2">
        <w:rPr>
          <w:rFonts w:hint="eastAsia"/>
          <w:sz w:val="24"/>
        </w:rPr>
        <w:t>号</w:t>
      </w:r>
    </w:p>
    <w:p w14:paraId="7CD3BC1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办公地址：北京市朝阳区安苑路</w:t>
      </w:r>
      <w:r w:rsidRPr="00FD71B2">
        <w:rPr>
          <w:rFonts w:hint="eastAsia"/>
          <w:sz w:val="24"/>
        </w:rPr>
        <w:t>15-1</w:t>
      </w:r>
      <w:r w:rsidRPr="00FD71B2">
        <w:rPr>
          <w:rFonts w:hint="eastAsia"/>
          <w:sz w:val="24"/>
        </w:rPr>
        <w:t>号邮电新闻大厦</w:t>
      </w:r>
      <w:r w:rsidRPr="00FD71B2">
        <w:rPr>
          <w:rFonts w:hint="eastAsia"/>
          <w:sz w:val="24"/>
        </w:rPr>
        <w:t>2</w:t>
      </w:r>
      <w:r w:rsidRPr="00FD71B2">
        <w:rPr>
          <w:rFonts w:hint="eastAsia"/>
          <w:sz w:val="24"/>
        </w:rPr>
        <w:t>层</w:t>
      </w:r>
    </w:p>
    <w:p w14:paraId="61E3ECD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法定代表人：闫振杰</w:t>
      </w:r>
    </w:p>
    <w:p w14:paraId="0002B5C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59601366-7024</w:t>
      </w:r>
    </w:p>
    <w:p w14:paraId="03043E7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62020355</w:t>
      </w:r>
    </w:p>
    <w:p w14:paraId="54DCB39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w:t>
      </w:r>
      <w:r w:rsidRPr="00FD71B2">
        <w:rPr>
          <w:rFonts w:hint="eastAsia"/>
          <w:sz w:val="24"/>
        </w:rPr>
        <w:t xml:space="preserve">  </w:t>
      </w:r>
      <w:r w:rsidRPr="00FD71B2">
        <w:rPr>
          <w:rFonts w:hint="eastAsia"/>
          <w:sz w:val="24"/>
        </w:rPr>
        <w:t>马林</w:t>
      </w:r>
    </w:p>
    <w:p w14:paraId="31E2B28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400-888-6661</w:t>
      </w:r>
    </w:p>
    <w:p w14:paraId="60E78A0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 xml:space="preserve">www.myfund.com </w:t>
      </w:r>
    </w:p>
    <w:p w14:paraId="2DA830F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44</w:t>
      </w:r>
      <w:r w:rsidRPr="00FD71B2">
        <w:rPr>
          <w:rFonts w:hint="eastAsia"/>
          <w:sz w:val="24"/>
        </w:rPr>
        <w:t>）一路财富（北京）信息科技有限公司</w:t>
      </w:r>
    </w:p>
    <w:p w14:paraId="286AA96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住所：北京市西城区车公庄大街</w:t>
      </w:r>
      <w:r w:rsidRPr="00FD71B2">
        <w:rPr>
          <w:rFonts w:hint="eastAsia"/>
          <w:sz w:val="24"/>
        </w:rPr>
        <w:t>9</w:t>
      </w:r>
      <w:r w:rsidRPr="00FD71B2">
        <w:rPr>
          <w:rFonts w:hint="eastAsia"/>
          <w:sz w:val="24"/>
        </w:rPr>
        <w:t>号五栋大楼</w:t>
      </w:r>
      <w:r w:rsidRPr="00FD71B2">
        <w:rPr>
          <w:rFonts w:hint="eastAsia"/>
          <w:sz w:val="24"/>
        </w:rPr>
        <w:t>C</w:t>
      </w:r>
      <w:r w:rsidRPr="00FD71B2">
        <w:rPr>
          <w:rFonts w:hint="eastAsia"/>
          <w:sz w:val="24"/>
        </w:rPr>
        <w:t>座</w:t>
      </w:r>
      <w:r w:rsidRPr="00FD71B2">
        <w:rPr>
          <w:rFonts w:hint="eastAsia"/>
          <w:sz w:val="24"/>
        </w:rPr>
        <w:t>702</w:t>
      </w:r>
    </w:p>
    <w:p w14:paraId="1EF1A71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办公地址：北京西城区阜成门大街</w:t>
      </w:r>
      <w:r w:rsidRPr="00FD71B2">
        <w:rPr>
          <w:rFonts w:hint="eastAsia"/>
          <w:sz w:val="24"/>
        </w:rPr>
        <w:t>2</w:t>
      </w:r>
      <w:r w:rsidRPr="00FD71B2">
        <w:rPr>
          <w:rFonts w:hint="eastAsia"/>
          <w:sz w:val="24"/>
        </w:rPr>
        <w:t>号万通新世界广场</w:t>
      </w:r>
      <w:r w:rsidRPr="00FD71B2">
        <w:rPr>
          <w:rFonts w:hint="eastAsia"/>
          <w:sz w:val="24"/>
        </w:rPr>
        <w:t>A</w:t>
      </w:r>
      <w:r w:rsidRPr="00FD71B2">
        <w:rPr>
          <w:rFonts w:hint="eastAsia"/>
          <w:sz w:val="24"/>
        </w:rPr>
        <w:t>座</w:t>
      </w:r>
      <w:r w:rsidRPr="00FD71B2">
        <w:rPr>
          <w:rFonts w:hint="eastAsia"/>
          <w:sz w:val="24"/>
        </w:rPr>
        <w:t>22</w:t>
      </w:r>
      <w:r w:rsidRPr="00FD71B2">
        <w:rPr>
          <w:rFonts w:hint="eastAsia"/>
          <w:sz w:val="24"/>
        </w:rPr>
        <w:t>层</w:t>
      </w:r>
      <w:r w:rsidRPr="00FD71B2">
        <w:rPr>
          <w:rFonts w:hint="eastAsia"/>
          <w:sz w:val="24"/>
        </w:rPr>
        <w:t>2208</w:t>
      </w:r>
    </w:p>
    <w:p w14:paraId="37A2F81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w:t>
      </w:r>
      <w:r w:rsidRPr="00FD71B2">
        <w:rPr>
          <w:rFonts w:hint="eastAsia"/>
          <w:sz w:val="24"/>
        </w:rPr>
        <w:t xml:space="preserve"> </w:t>
      </w:r>
      <w:r w:rsidRPr="00FD71B2">
        <w:rPr>
          <w:rFonts w:hint="eastAsia"/>
          <w:sz w:val="24"/>
        </w:rPr>
        <w:t>吴雪秀</w:t>
      </w:r>
    </w:p>
    <w:p w14:paraId="0213633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010-88312877</w:t>
      </w:r>
    </w:p>
    <w:p w14:paraId="3CD11F6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010-88312099</w:t>
      </w:r>
    </w:p>
    <w:p w14:paraId="3DAF5D2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w:t>
      </w:r>
      <w:r w:rsidRPr="00FD71B2">
        <w:rPr>
          <w:rFonts w:hint="eastAsia"/>
          <w:sz w:val="24"/>
        </w:rPr>
        <w:t xml:space="preserve"> </w:t>
      </w:r>
      <w:r w:rsidRPr="00FD71B2">
        <w:rPr>
          <w:rFonts w:hint="eastAsia"/>
          <w:sz w:val="24"/>
        </w:rPr>
        <w:t>苏昊</w:t>
      </w:r>
    </w:p>
    <w:p w14:paraId="0B95C01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400-001-1566</w:t>
      </w:r>
    </w:p>
    <w:p w14:paraId="0AF7162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http://www.yilucaifu.com/</w:t>
      </w:r>
    </w:p>
    <w:p w14:paraId="4419FAA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45</w:t>
      </w:r>
      <w:r w:rsidRPr="00FD71B2">
        <w:rPr>
          <w:rFonts w:hint="eastAsia"/>
          <w:sz w:val="24"/>
        </w:rPr>
        <w:t>）上海联泰资产管理有限公司</w:t>
      </w:r>
    </w:p>
    <w:p w14:paraId="33B10D9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住所：中国（上海）自由贸易试验区富特北路</w:t>
      </w:r>
      <w:r w:rsidRPr="00FD71B2">
        <w:rPr>
          <w:rFonts w:hint="eastAsia"/>
          <w:sz w:val="24"/>
        </w:rPr>
        <w:t>277</w:t>
      </w:r>
      <w:r w:rsidRPr="00FD71B2">
        <w:rPr>
          <w:rFonts w:hint="eastAsia"/>
          <w:sz w:val="24"/>
        </w:rPr>
        <w:t>号</w:t>
      </w:r>
      <w:r w:rsidRPr="00FD71B2">
        <w:rPr>
          <w:rFonts w:hint="eastAsia"/>
          <w:sz w:val="24"/>
        </w:rPr>
        <w:t>3</w:t>
      </w:r>
      <w:r w:rsidRPr="00FD71B2">
        <w:rPr>
          <w:rFonts w:hint="eastAsia"/>
          <w:sz w:val="24"/>
        </w:rPr>
        <w:t>层</w:t>
      </w:r>
      <w:r w:rsidRPr="00FD71B2">
        <w:rPr>
          <w:rFonts w:hint="eastAsia"/>
          <w:sz w:val="24"/>
        </w:rPr>
        <w:t>310</w:t>
      </w:r>
      <w:r w:rsidRPr="00FD71B2">
        <w:rPr>
          <w:rFonts w:hint="eastAsia"/>
          <w:sz w:val="24"/>
        </w:rPr>
        <w:t>室</w:t>
      </w:r>
    </w:p>
    <w:p w14:paraId="2A63338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办公地址：上海市长宁区福泉北路</w:t>
      </w:r>
      <w:r w:rsidRPr="00FD71B2">
        <w:rPr>
          <w:rFonts w:hint="eastAsia"/>
          <w:sz w:val="24"/>
        </w:rPr>
        <w:t>518</w:t>
      </w:r>
      <w:r w:rsidRPr="00FD71B2">
        <w:rPr>
          <w:rFonts w:hint="eastAsia"/>
          <w:sz w:val="24"/>
        </w:rPr>
        <w:t>号</w:t>
      </w:r>
      <w:r w:rsidRPr="00FD71B2">
        <w:rPr>
          <w:rFonts w:hint="eastAsia"/>
          <w:sz w:val="24"/>
        </w:rPr>
        <w:t>8</w:t>
      </w:r>
      <w:r w:rsidRPr="00FD71B2">
        <w:rPr>
          <w:rFonts w:hint="eastAsia"/>
          <w:sz w:val="24"/>
        </w:rPr>
        <w:t>座</w:t>
      </w:r>
      <w:r w:rsidRPr="00FD71B2">
        <w:rPr>
          <w:rFonts w:hint="eastAsia"/>
          <w:sz w:val="24"/>
        </w:rPr>
        <w:t>3</w:t>
      </w:r>
      <w:r w:rsidRPr="00FD71B2">
        <w:rPr>
          <w:rFonts w:hint="eastAsia"/>
          <w:sz w:val="24"/>
        </w:rPr>
        <w:t>楼</w:t>
      </w:r>
    </w:p>
    <w:p w14:paraId="3ABD459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法定代表人：燕斌</w:t>
      </w:r>
    </w:p>
    <w:p w14:paraId="0A23B9D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021-52822063</w:t>
      </w:r>
    </w:p>
    <w:p w14:paraId="179DADA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021-52975270</w:t>
      </w:r>
    </w:p>
    <w:p w14:paraId="171C724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联系人：凌秋艳</w:t>
      </w:r>
    </w:p>
    <w:p w14:paraId="395902F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4000-466-788</w:t>
      </w:r>
    </w:p>
    <w:p w14:paraId="26D4345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www.66zichan.com</w:t>
      </w:r>
    </w:p>
    <w:p w14:paraId="35E7FF2A" w14:textId="77777777" w:rsidR="009458D2" w:rsidRPr="00FD71B2" w:rsidRDefault="009458D2" w:rsidP="009458D2">
      <w:pPr>
        <w:adjustRightInd w:val="0"/>
        <w:snapToGrid w:val="0"/>
        <w:spacing w:line="360" w:lineRule="auto"/>
        <w:ind w:firstLineChars="200" w:firstLine="480"/>
        <w:rPr>
          <w:sz w:val="24"/>
        </w:rPr>
      </w:pPr>
    </w:p>
    <w:p w14:paraId="2034ABC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46</w:t>
      </w:r>
      <w:r w:rsidRPr="00FD71B2">
        <w:rPr>
          <w:rFonts w:hint="eastAsia"/>
          <w:sz w:val="24"/>
        </w:rPr>
        <w:t>）宜信普泽投资顾问（北京）有限公司</w:t>
      </w:r>
    </w:p>
    <w:p w14:paraId="1FAEA9A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住所：北京市朝阳区建国路</w:t>
      </w:r>
      <w:r w:rsidRPr="00FD71B2">
        <w:rPr>
          <w:rFonts w:hint="eastAsia"/>
          <w:sz w:val="24"/>
        </w:rPr>
        <w:t>88</w:t>
      </w:r>
      <w:r w:rsidRPr="00FD71B2">
        <w:rPr>
          <w:rFonts w:hint="eastAsia"/>
          <w:sz w:val="24"/>
        </w:rPr>
        <w:t>号</w:t>
      </w:r>
      <w:r w:rsidRPr="00FD71B2">
        <w:rPr>
          <w:rFonts w:hint="eastAsia"/>
          <w:sz w:val="24"/>
        </w:rPr>
        <w:t>9</w:t>
      </w:r>
      <w:r w:rsidRPr="00FD71B2">
        <w:rPr>
          <w:rFonts w:hint="eastAsia"/>
          <w:sz w:val="24"/>
        </w:rPr>
        <w:t>号楼</w:t>
      </w:r>
      <w:r w:rsidRPr="00FD71B2">
        <w:rPr>
          <w:rFonts w:hint="eastAsia"/>
          <w:sz w:val="24"/>
        </w:rPr>
        <w:t>15</w:t>
      </w:r>
      <w:r w:rsidRPr="00FD71B2">
        <w:rPr>
          <w:rFonts w:hint="eastAsia"/>
          <w:sz w:val="24"/>
        </w:rPr>
        <w:t>层</w:t>
      </w:r>
      <w:r w:rsidRPr="00FD71B2">
        <w:rPr>
          <w:rFonts w:hint="eastAsia"/>
          <w:sz w:val="24"/>
        </w:rPr>
        <w:t xml:space="preserve">1809 </w:t>
      </w:r>
    </w:p>
    <w:p w14:paraId="0AAEC2D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办公地址：北京市朝阳区建国路</w:t>
      </w:r>
      <w:r w:rsidRPr="00FD71B2">
        <w:rPr>
          <w:rFonts w:hint="eastAsia"/>
          <w:sz w:val="24"/>
        </w:rPr>
        <w:t>88</w:t>
      </w:r>
      <w:r w:rsidRPr="00FD71B2">
        <w:rPr>
          <w:rFonts w:hint="eastAsia"/>
          <w:sz w:val="24"/>
        </w:rPr>
        <w:t>号</w:t>
      </w:r>
      <w:r w:rsidRPr="00FD71B2">
        <w:rPr>
          <w:rFonts w:hint="eastAsia"/>
          <w:sz w:val="24"/>
        </w:rPr>
        <w:t>SOHO</w:t>
      </w:r>
      <w:r w:rsidRPr="00FD71B2">
        <w:rPr>
          <w:rFonts w:hint="eastAsia"/>
          <w:sz w:val="24"/>
        </w:rPr>
        <w:t>现代城</w:t>
      </w:r>
      <w:r w:rsidRPr="00FD71B2">
        <w:rPr>
          <w:rFonts w:hint="eastAsia"/>
          <w:sz w:val="24"/>
        </w:rPr>
        <w:t>C</w:t>
      </w:r>
      <w:r w:rsidRPr="00FD71B2">
        <w:rPr>
          <w:rFonts w:hint="eastAsia"/>
          <w:sz w:val="24"/>
        </w:rPr>
        <w:t>座</w:t>
      </w:r>
      <w:r w:rsidRPr="00FD71B2">
        <w:rPr>
          <w:rFonts w:hint="eastAsia"/>
          <w:sz w:val="24"/>
        </w:rPr>
        <w:t>1809</w:t>
      </w:r>
    </w:p>
    <w:p w14:paraId="6D753F7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法定代表人：沈伟桦</w:t>
      </w:r>
    </w:p>
    <w:p w14:paraId="460FB8A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010-52855713</w:t>
      </w:r>
    </w:p>
    <w:p w14:paraId="642AC59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010-85894285</w:t>
      </w:r>
    </w:p>
    <w:p w14:paraId="57EB082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联系人：程刚</w:t>
      </w:r>
    </w:p>
    <w:p w14:paraId="6EA5636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400-6099-200</w:t>
      </w:r>
    </w:p>
    <w:p w14:paraId="59E3B4C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www.yixinfund.com</w:t>
      </w:r>
    </w:p>
    <w:p w14:paraId="0F9ACCB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47</w:t>
      </w:r>
      <w:r w:rsidRPr="00FD71B2">
        <w:rPr>
          <w:rFonts w:hint="eastAsia"/>
          <w:sz w:val="24"/>
        </w:rPr>
        <w:t>）浙江同花顺基金销售有限公司</w:t>
      </w:r>
    </w:p>
    <w:p w14:paraId="40ABAE6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住所：浙江省杭州市文二西路</w:t>
      </w:r>
      <w:r w:rsidRPr="00FD71B2">
        <w:rPr>
          <w:rFonts w:hint="eastAsia"/>
          <w:sz w:val="24"/>
        </w:rPr>
        <w:t>1</w:t>
      </w:r>
      <w:r w:rsidRPr="00FD71B2">
        <w:rPr>
          <w:rFonts w:hint="eastAsia"/>
          <w:sz w:val="24"/>
        </w:rPr>
        <w:t>号元茂大厦</w:t>
      </w:r>
      <w:r w:rsidRPr="00FD71B2">
        <w:rPr>
          <w:rFonts w:hint="eastAsia"/>
          <w:sz w:val="24"/>
        </w:rPr>
        <w:t>903</w:t>
      </w:r>
    </w:p>
    <w:p w14:paraId="154F0BF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办公地址：浙江省杭州市西湖区翠柏路</w:t>
      </w:r>
      <w:r w:rsidRPr="00FD71B2">
        <w:rPr>
          <w:rFonts w:hint="eastAsia"/>
          <w:sz w:val="24"/>
        </w:rPr>
        <w:t>7</w:t>
      </w:r>
      <w:r w:rsidRPr="00FD71B2">
        <w:rPr>
          <w:rFonts w:hint="eastAsia"/>
          <w:sz w:val="24"/>
        </w:rPr>
        <w:t>号电子商务产业园</w:t>
      </w:r>
      <w:r w:rsidRPr="00FD71B2">
        <w:rPr>
          <w:rFonts w:hint="eastAsia"/>
          <w:sz w:val="24"/>
        </w:rPr>
        <w:t>2</w:t>
      </w:r>
      <w:r w:rsidRPr="00FD71B2">
        <w:rPr>
          <w:rFonts w:hint="eastAsia"/>
          <w:sz w:val="24"/>
        </w:rPr>
        <w:t>号楼</w:t>
      </w:r>
      <w:r w:rsidRPr="00FD71B2">
        <w:rPr>
          <w:rFonts w:hint="eastAsia"/>
          <w:sz w:val="24"/>
        </w:rPr>
        <w:t xml:space="preserve"> 2</w:t>
      </w:r>
      <w:r w:rsidRPr="00FD71B2">
        <w:rPr>
          <w:rFonts w:hint="eastAsia"/>
          <w:sz w:val="24"/>
        </w:rPr>
        <w:t>楼</w:t>
      </w:r>
    </w:p>
    <w:p w14:paraId="148B25C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法定代表人：凌顺平</w:t>
      </w:r>
      <w:r w:rsidRPr="00FD71B2">
        <w:rPr>
          <w:rFonts w:hint="eastAsia"/>
          <w:sz w:val="24"/>
        </w:rPr>
        <w:t xml:space="preserve"> </w:t>
      </w:r>
    </w:p>
    <w:p w14:paraId="3935005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0571</w:t>
      </w:r>
      <w:r w:rsidRPr="00FD71B2">
        <w:rPr>
          <w:rFonts w:hint="eastAsia"/>
          <w:sz w:val="24"/>
        </w:rPr>
        <w:t>）</w:t>
      </w:r>
      <w:r w:rsidRPr="00FD71B2">
        <w:rPr>
          <w:rFonts w:hint="eastAsia"/>
          <w:sz w:val="24"/>
        </w:rPr>
        <w:t>88911818</w:t>
      </w:r>
    </w:p>
    <w:p w14:paraId="415BA4A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0571</w:t>
      </w:r>
      <w:r w:rsidRPr="00FD71B2">
        <w:rPr>
          <w:rFonts w:hint="eastAsia"/>
          <w:sz w:val="24"/>
        </w:rPr>
        <w:t>）</w:t>
      </w:r>
      <w:r w:rsidRPr="00FD71B2">
        <w:rPr>
          <w:rFonts w:hint="eastAsia"/>
          <w:sz w:val="24"/>
        </w:rPr>
        <w:t>86800423</w:t>
      </w:r>
    </w:p>
    <w:p w14:paraId="73C9B08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联系人：吴强</w:t>
      </w:r>
      <w:r w:rsidRPr="00FD71B2">
        <w:rPr>
          <w:rFonts w:hint="eastAsia"/>
          <w:sz w:val="24"/>
        </w:rPr>
        <w:t xml:space="preserve"> </w:t>
      </w:r>
    </w:p>
    <w:p w14:paraId="1B870F6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400-877-3772</w:t>
      </w:r>
    </w:p>
    <w:p w14:paraId="2766B7C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www.5ifund.com</w:t>
      </w:r>
    </w:p>
    <w:p w14:paraId="2AA4896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48</w:t>
      </w:r>
      <w:r w:rsidRPr="00FD71B2">
        <w:rPr>
          <w:rFonts w:hint="eastAsia"/>
          <w:sz w:val="24"/>
        </w:rPr>
        <w:t>）北京增财基金销售有限公司</w:t>
      </w:r>
    </w:p>
    <w:p w14:paraId="0538454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住所：北京市西城区南礼士路</w:t>
      </w:r>
      <w:r w:rsidRPr="00FD71B2">
        <w:rPr>
          <w:rFonts w:hint="eastAsia"/>
          <w:sz w:val="24"/>
        </w:rPr>
        <w:t>66</w:t>
      </w:r>
      <w:r w:rsidRPr="00FD71B2">
        <w:rPr>
          <w:rFonts w:hint="eastAsia"/>
          <w:sz w:val="24"/>
        </w:rPr>
        <w:t>号建威大厦</w:t>
      </w:r>
      <w:r w:rsidRPr="00FD71B2">
        <w:rPr>
          <w:rFonts w:hint="eastAsia"/>
          <w:sz w:val="24"/>
        </w:rPr>
        <w:t>1208</w:t>
      </w:r>
    </w:p>
    <w:p w14:paraId="5AC5ACB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办公地址：北京市西城区南礼士路</w:t>
      </w:r>
      <w:r w:rsidRPr="00FD71B2">
        <w:rPr>
          <w:rFonts w:hint="eastAsia"/>
          <w:sz w:val="24"/>
        </w:rPr>
        <w:t>66</w:t>
      </w:r>
      <w:r w:rsidRPr="00FD71B2">
        <w:rPr>
          <w:rFonts w:hint="eastAsia"/>
          <w:sz w:val="24"/>
        </w:rPr>
        <w:t>号建威大厦</w:t>
      </w:r>
      <w:r w:rsidRPr="00FD71B2">
        <w:rPr>
          <w:rFonts w:hint="eastAsia"/>
          <w:sz w:val="24"/>
        </w:rPr>
        <w:t>1208</w:t>
      </w:r>
    </w:p>
    <w:p w14:paraId="6C80147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法定代表人：罗细安</w:t>
      </w:r>
    </w:p>
    <w:p w14:paraId="089D07B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670009888</w:t>
      </w:r>
    </w:p>
    <w:p w14:paraId="0B3E019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670009888-6000</w:t>
      </w:r>
    </w:p>
    <w:p w14:paraId="64CF352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联系人：李皓</w:t>
      </w:r>
    </w:p>
    <w:p w14:paraId="7C37D1D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400-001-8811</w:t>
      </w:r>
    </w:p>
    <w:p w14:paraId="047A24C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www.zengcaiwang.com</w:t>
      </w:r>
    </w:p>
    <w:p w14:paraId="5CE1FA4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49</w:t>
      </w:r>
      <w:r w:rsidRPr="00FD71B2">
        <w:rPr>
          <w:rFonts w:hint="eastAsia"/>
          <w:sz w:val="24"/>
        </w:rPr>
        <w:t>）泰诚财富基金销售（大连）有限公司</w:t>
      </w:r>
    </w:p>
    <w:p w14:paraId="644B45A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住所：辽宁省大连市沙河口区星海中龙园</w:t>
      </w:r>
      <w:r w:rsidRPr="00FD71B2">
        <w:rPr>
          <w:rFonts w:hint="eastAsia"/>
          <w:sz w:val="24"/>
        </w:rPr>
        <w:t>3</w:t>
      </w:r>
      <w:r w:rsidRPr="00FD71B2">
        <w:rPr>
          <w:rFonts w:hint="eastAsia"/>
          <w:sz w:val="24"/>
        </w:rPr>
        <w:t>号</w:t>
      </w:r>
    </w:p>
    <w:p w14:paraId="36BC7CB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w:t>
      </w:r>
      <w:r w:rsidRPr="00FD71B2">
        <w:rPr>
          <w:rFonts w:hint="eastAsia"/>
          <w:sz w:val="24"/>
        </w:rPr>
        <w:t xml:space="preserve"> </w:t>
      </w:r>
      <w:r w:rsidRPr="00FD71B2">
        <w:rPr>
          <w:rFonts w:hint="eastAsia"/>
          <w:sz w:val="24"/>
        </w:rPr>
        <w:t>辽宁省大连市沙河口区星海中龙园</w:t>
      </w:r>
      <w:r w:rsidRPr="00FD71B2">
        <w:rPr>
          <w:rFonts w:hint="eastAsia"/>
          <w:sz w:val="24"/>
        </w:rPr>
        <w:t>3</w:t>
      </w:r>
      <w:r w:rsidRPr="00FD71B2">
        <w:rPr>
          <w:rFonts w:hint="eastAsia"/>
          <w:sz w:val="24"/>
        </w:rPr>
        <w:t>号</w:t>
      </w:r>
    </w:p>
    <w:p w14:paraId="7809A99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法定代表人：林卓</w:t>
      </w:r>
    </w:p>
    <w:p w14:paraId="25BCAEC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0411</w:t>
      </w:r>
      <w:r w:rsidRPr="00FD71B2">
        <w:rPr>
          <w:rFonts w:hint="eastAsia"/>
          <w:sz w:val="24"/>
        </w:rPr>
        <w:t>）</w:t>
      </w:r>
      <w:r w:rsidRPr="00FD71B2">
        <w:rPr>
          <w:rFonts w:hint="eastAsia"/>
          <w:sz w:val="24"/>
        </w:rPr>
        <w:t>88891212</w:t>
      </w:r>
    </w:p>
    <w:p w14:paraId="528A9BF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0411</w:t>
      </w:r>
      <w:r w:rsidRPr="00FD71B2">
        <w:rPr>
          <w:rFonts w:hint="eastAsia"/>
          <w:sz w:val="24"/>
        </w:rPr>
        <w:t>）</w:t>
      </w:r>
      <w:r w:rsidRPr="00FD71B2">
        <w:rPr>
          <w:rFonts w:hint="eastAsia"/>
          <w:sz w:val="24"/>
        </w:rPr>
        <w:t>84396536</w:t>
      </w:r>
    </w:p>
    <w:p w14:paraId="2A8DC34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联系人：薛长平</w:t>
      </w:r>
      <w:r w:rsidRPr="00FD71B2">
        <w:rPr>
          <w:rFonts w:hint="eastAsia"/>
          <w:sz w:val="24"/>
        </w:rPr>
        <w:t xml:space="preserve"> </w:t>
      </w:r>
    </w:p>
    <w:p w14:paraId="1B8A046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4006411999</w:t>
      </w:r>
    </w:p>
    <w:p w14:paraId="18D82D2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www.taichengcaifu.com</w:t>
      </w:r>
    </w:p>
    <w:p w14:paraId="3847FD9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50</w:t>
      </w:r>
      <w:r w:rsidRPr="00FD71B2">
        <w:rPr>
          <w:rFonts w:hint="eastAsia"/>
          <w:sz w:val="24"/>
        </w:rPr>
        <w:t>）上海基煜基金销售有限公司</w:t>
      </w:r>
    </w:p>
    <w:p w14:paraId="3CD76E7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住所：上海市崇明县长兴镇路潘园公路</w:t>
      </w:r>
      <w:r w:rsidRPr="00FD71B2">
        <w:rPr>
          <w:rFonts w:hint="eastAsia"/>
          <w:sz w:val="24"/>
        </w:rPr>
        <w:t>1800</w:t>
      </w:r>
      <w:r w:rsidRPr="00FD71B2">
        <w:rPr>
          <w:rFonts w:hint="eastAsia"/>
          <w:sz w:val="24"/>
        </w:rPr>
        <w:t>号</w:t>
      </w:r>
      <w:r w:rsidRPr="00FD71B2">
        <w:rPr>
          <w:rFonts w:hint="eastAsia"/>
          <w:sz w:val="24"/>
        </w:rPr>
        <w:t>2</w:t>
      </w:r>
      <w:r w:rsidRPr="00FD71B2">
        <w:rPr>
          <w:rFonts w:hint="eastAsia"/>
          <w:sz w:val="24"/>
        </w:rPr>
        <w:t>号楼</w:t>
      </w:r>
      <w:r w:rsidRPr="00FD71B2">
        <w:rPr>
          <w:rFonts w:hint="eastAsia"/>
          <w:sz w:val="24"/>
        </w:rPr>
        <w:t>6153</w:t>
      </w:r>
      <w:r w:rsidRPr="00FD71B2">
        <w:rPr>
          <w:rFonts w:hint="eastAsia"/>
          <w:sz w:val="24"/>
        </w:rPr>
        <w:t>室（上海泰和经济发展区）</w:t>
      </w:r>
      <w:r w:rsidRPr="00FD71B2">
        <w:rPr>
          <w:rFonts w:hint="eastAsia"/>
          <w:sz w:val="24"/>
        </w:rPr>
        <w:t xml:space="preserve"> </w:t>
      </w:r>
    </w:p>
    <w:p w14:paraId="2FB53C9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办公地址：上海市杨浦区昆明路</w:t>
      </w:r>
      <w:r w:rsidRPr="00FD71B2">
        <w:rPr>
          <w:rFonts w:hint="eastAsia"/>
          <w:sz w:val="24"/>
        </w:rPr>
        <w:t>518</w:t>
      </w:r>
      <w:r w:rsidRPr="00FD71B2">
        <w:rPr>
          <w:rFonts w:hint="eastAsia"/>
          <w:sz w:val="24"/>
        </w:rPr>
        <w:t>号</w:t>
      </w:r>
      <w:r w:rsidRPr="00FD71B2">
        <w:rPr>
          <w:rFonts w:hint="eastAsia"/>
          <w:sz w:val="24"/>
        </w:rPr>
        <w:t>A1002</w:t>
      </w:r>
      <w:r w:rsidRPr="00FD71B2">
        <w:rPr>
          <w:rFonts w:hint="eastAsia"/>
          <w:sz w:val="24"/>
        </w:rPr>
        <w:t>室</w:t>
      </w:r>
    </w:p>
    <w:p w14:paraId="56E3697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法定代表人：王翔</w:t>
      </w:r>
    </w:p>
    <w:p w14:paraId="6D52D66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65370077</w:t>
      </w:r>
    </w:p>
    <w:p w14:paraId="1DF8CA4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55085991</w:t>
      </w:r>
    </w:p>
    <w:p w14:paraId="6C75902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联系人：俞申莉</w:t>
      </w:r>
    </w:p>
    <w:p w14:paraId="75286AD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021</w:t>
      </w:r>
      <w:r w:rsidRPr="00FD71B2">
        <w:rPr>
          <w:rFonts w:hint="eastAsia"/>
          <w:sz w:val="24"/>
        </w:rPr>
        <w:t>）</w:t>
      </w:r>
      <w:r w:rsidRPr="00FD71B2">
        <w:rPr>
          <w:rFonts w:hint="eastAsia"/>
          <w:sz w:val="24"/>
        </w:rPr>
        <w:t>65370077</w:t>
      </w:r>
    </w:p>
    <w:p w14:paraId="2A97439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http://www.fofund.com.cn/</w:t>
      </w:r>
    </w:p>
    <w:p w14:paraId="080A074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51</w:t>
      </w:r>
      <w:r w:rsidRPr="00FD71B2">
        <w:rPr>
          <w:rFonts w:hint="eastAsia"/>
          <w:sz w:val="24"/>
        </w:rPr>
        <w:t>）珠海盈米财富管理有限公司</w:t>
      </w:r>
    </w:p>
    <w:p w14:paraId="03C6D4F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住所：珠海市横琴新区宝华路</w:t>
      </w:r>
      <w:r w:rsidRPr="00FD71B2">
        <w:rPr>
          <w:rFonts w:hint="eastAsia"/>
          <w:sz w:val="24"/>
        </w:rPr>
        <w:t>6</w:t>
      </w:r>
      <w:r w:rsidRPr="00FD71B2">
        <w:rPr>
          <w:rFonts w:hint="eastAsia"/>
          <w:sz w:val="24"/>
        </w:rPr>
        <w:t>号</w:t>
      </w:r>
      <w:r w:rsidRPr="00FD71B2">
        <w:rPr>
          <w:rFonts w:hint="eastAsia"/>
          <w:sz w:val="24"/>
        </w:rPr>
        <w:t>105</w:t>
      </w:r>
      <w:r w:rsidRPr="00FD71B2">
        <w:rPr>
          <w:rFonts w:hint="eastAsia"/>
          <w:sz w:val="24"/>
        </w:rPr>
        <w:t>室</w:t>
      </w:r>
      <w:r w:rsidRPr="00FD71B2">
        <w:rPr>
          <w:rFonts w:hint="eastAsia"/>
          <w:sz w:val="24"/>
        </w:rPr>
        <w:t xml:space="preserve">-3491 </w:t>
      </w:r>
    </w:p>
    <w:p w14:paraId="7DE4BFD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办公地址：广州市海珠区琶洲大道东</w:t>
      </w:r>
      <w:r w:rsidRPr="00FD71B2">
        <w:rPr>
          <w:rFonts w:hint="eastAsia"/>
          <w:sz w:val="24"/>
        </w:rPr>
        <w:t>1</w:t>
      </w:r>
      <w:r w:rsidRPr="00FD71B2">
        <w:rPr>
          <w:rFonts w:hint="eastAsia"/>
          <w:sz w:val="24"/>
        </w:rPr>
        <w:t>号保利国际广场南塔</w:t>
      </w:r>
      <w:r w:rsidRPr="00FD71B2">
        <w:rPr>
          <w:rFonts w:hint="eastAsia"/>
          <w:sz w:val="24"/>
        </w:rPr>
        <w:t>12</w:t>
      </w:r>
      <w:r w:rsidRPr="00FD71B2">
        <w:rPr>
          <w:rFonts w:hint="eastAsia"/>
          <w:sz w:val="24"/>
        </w:rPr>
        <w:t>楼</w:t>
      </w:r>
      <w:r w:rsidRPr="00FD71B2">
        <w:rPr>
          <w:rFonts w:hint="eastAsia"/>
          <w:sz w:val="24"/>
        </w:rPr>
        <w:t xml:space="preserve">B1201-1203 </w:t>
      </w:r>
    </w:p>
    <w:p w14:paraId="4BA0E9E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法定代表人：肖雯</w:t>
      </w:r>
      <w:r w:rsidRPr="00FD71B2">
        <w:rPr>
          <w:rFonts w:hint="eastAsia"/>
          <w:sz w:val="24"/>
        </w:rPr>
        <w:t xml:space="preserve"> </w:t>
      </w:r>
    </w:p>
    <w:p w14:paraId="773A4FB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020</w:t>
      </w:r>
      <w:r w:rsidRPr="00FD71B2">
        <w:rPr>
          <w:rFonts w:hint="eastAsia"/>
          <w:sz w:val="24"/>
        </w:rPr>
        <w:t>）</w:t>
      </w:r>
      <w:r w:rsidRPr="00FD71B2">
        <w:rPr>
          <w:rFonts w:hint="eastAsia"/>
          <w:sz w:val="24"/>
        </w:rPr>
        <w:t xml:space="preserve">89629099 </w:t>
      </w:r>
    </w:p>
    <w:p w14:paraId="1310B83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020</w:t>
      </w:r>
      <w:r w:rsidRPr="00FD71B2">
        <w:rPr>
          <w:rFonts w:hint="eastAsia"/>
          <w:sz w:val="24"/>
        </w:rPr>
        <w:t>）</w:t>
      </w:r>
      <w:r w:rsidRPr="00FD71B2">
        <w:rPr>
          <w:rFonts w:hint="eastAsia"/>
          <w:sz w:val="24"/>
        </w:rPr>
        <w:t xml:space="preserve">89629011 </w:t>
      </w:r>
    </w:p>
    <w:p w14:paraId="0377A10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联系人：黄敏嫦</w:t>
      </w:r>
      <w:r w:rsidRPr="00FD71B2">
        <w:rPr>
          <w:rFonts w:hint="eastAsia"/>
          <w:sz w:val="24"/>
        </w:rPr>
        <w:t xml:space="preserve"> </w:t>
      </w:r>
    </w:p>
    <w:p w14:paraId="1F68250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020</w:t>
      </w:r>
      <w:r w:rsidRPr="00FD71B2">
        <w:rPr>
          <w:rFonts w:hint="eastAsia"/>
          <w:sz w:val="24"/>
        </w:rPr>
        <w:t>）</w:t>
      </w:r>
      <w:r w:rsidRPr="00FD71B2">
        <w:rPr>
          <w:rFonts w:hint="eastAsia"/>
          <w:sz w:val="24"/>
        </w:rPr>
        <w:t>89629066</w:t>
      </w:r>
    </w:p>
    <w:p w14:paraId="7960BDC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www.yingmi.cn</w:t>
      </w:r>
    </w:p>
    <w:p w14:paraId="0F5D656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52</w:t>
      </w:r>
      <w:r w:rsidRPr="00FD71B2">
        <w:rPr>
          <w:rFonts w:hint="eastAsia"/>
          <w:sz w:val="24"/>
        </w:rPr>
        <w:t>）深圳富济财富管理有限公司</w:t>
      </w:r>
    </w:p>
    <w:p w14:paraId="0D078EF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住所：深圳市前海深港合作区前湾一路</w:t>
      </w:r>
      <w:r w:rsidRPr="00FD71B2">
        <w:rPr>
          <w:rFonts w:hint="eastAsia"/>
          <w:sz w:val="24"/>
        </w:rPr>
        <w:t>1</w:t>
      </w:r>
      <w:r w:rsidRPr="00FD71B2">
        <w:rPr>
          <w:rFonts w:hint="eastAsia"/>
          <w:sz w:val="24"/>
        </w:rPr>
        <w:t>号</w:t>
      </w:r>
      <w:r w:rsidRPr="00FD71B2">
        <w:rPr>
          <w:rFonts w:hint="eastAsia"/>
          <w:sz w:val="24"/>
        </w:rPr>
        <w:t>A</w:t>
      </w:r>
      <w:r w:rsidRPr="00FD71B2">
        <w:rPr>
          <w:rFonts w:hint="eastAsia"/>
          <w:sz w:val="24"/>
        </w:rPr>
        <w:t>栋</w:t>
      </w:r>
      <w:r w:rsidRPr="00FD71B2">
        <w:rPr>
          <w:rFonts w:hint="eastAsia"/>
          <w:sz w:val="24"/>
        </w:rPr>
        <w:t>201</w:t>
      </w:r>
      <w:r w:rsidRPr="00FD71B2">
        <w:rPr>
          <w:rFonts w:hint="eastAsia"/>
          <w:sz w:val="24"/>
        </w:rPr>
        <w:t>室</w:t>
      </w:r>
    </w:p>
    <w:p w14:paraId="760440D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办公地址：深圳市南山区高新南七道</w:t>
      </w:r>
      <w:r w:rsidRPr="00FD71B2">
        <w:rPr>
          <w:rFonts w:hint="eastAsia"/>
          <w:sz w:val="24"/>
        </w:rPr>
        <w:t>12</w:t>
      </w:r>
      <w:r w:rsidRPr="00FD71B2">
        <w:rPr>
          <w:rFonts w:hint="eastAsia"/>
          <w:sz w:val="24"/>
        </w:rPr>
        <w:t>号惠恒集团二期</w:t>
      </w:r>
      <w:r w:rsidRPr="00FD71B2">
        <w:rPr>
          <w:rFonts w:hint="eastAsia"/>
          <w:sz w:val="24"/>
        </w:rPr>
        <w:t>418</w:t>
      </w:r>
      <w:r w:rsidRPr="00FD71B2">
        <w:rPr>
          <w:rFonts w:hint="eastAsia"/>
          <w:sz w:val="24"/>
        </w:rPr>
        <w:t>室</w:t>
      </w:r>
    </w:p>
    <w:p w14:paraId="1C38714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法定代表人：齐小贺</w:t>
      </w:r>
    </w:p>
    <w:p w14:paraId="3C5E0C9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0755</w:t>
      </w:r>
      <w:r w:rsidRPr="00FD71B2">
        <w:rPr>
          <w:rFonts w:hint="eastAsia"/>
          <w:sz w:val="24"/>
        </w:rPr>
        <w:t>）</w:t>
      </w:r>
      <w:r w:rsidRPr="00FD71B2">
        <w:rPr>
          <w:rFonts w:hint="eastAsia"/>
          <w:sz w:val="24"/>
        </w:rPr>
        <w:t>83999907-802</w:t>
      </w:r>
    </w:p>
    <w:p w14:paraId="7F16540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0755</w:t>
      </w:r>
      <w:r w:rsidRPr="00FD71B2">
        <w:rPr>
          <w:rFonts w:hint="eastAsia"/>
          <w:sz w:val="24"/>
        </w:rPr>
        <w:t>）</w:t>
      </w:r>
      <w:r w:rsidRPr="00FD71B2">
        <w:rPr>
          <w:rFonts w:hint="eastAsia"/>
          <w:sz w:val="24"/>
        </w:rPr>
        <w:t>83999926</w:t>
      </w:r>
    </w:p>
    <w:p w14:paraId="16A343F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w:t>
      </w:r>
      <w:r w:rsidRPr="00FD71B2">
        <w:rPr>
          <w:rFonts w:hint="eastAsia"/>
          <w:sz w:val="24"/>
        </w:rPr>
        <w:t xml:space="preserve"> </w:t>
      </w:r>
      <w:r w:rsidRPr="00FD71B2">
        <w:rPr>
          <w:rFonts w:hint="eastAsia"/>
          <w:sz w:val="24"/>
        </w:rPr>
        <w:t>马力佳</w:t>
      </w:r>
    </w:p>
    <w:p w14:paraId="10738BC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0755</w:t>
      </w:r>
      <w:r w:rsidRPr="00FD71B2">
        <w:rPr>
          <w:rFonts w:hint="eastAsia"/>
          <w:sz w:val="24"/>
        </w:rPr>
        <w:t>）</w:t>
      </w:r>
      <w:r w:rsidRPr="00FD71B2">
        <w:rPr>
          <w:rFonts w:hint="eastAsia"/>
          <w:sz w:val="24"/>
        </w:rPr>
        <w:t>83999907</w:t>
      </w:r>
    </w:p>
    <w:p w14:paraId="3BC6802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www.jinqianwo.com</w:t>
      </w:r>
    </w:p>
    <w:p w14:paraId="4930163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53</w:t>
      </w:r>
      <w:r w:rsidRPr="00FD71B2">
        <w:rPr>
          <w:rFonts w:hint="eastAsia"/>
          <w:sz w:val="24"/>
        </w:rPr>
        <w:t>）上海陆金所资产管理有限公司</w:t>
      </w:r>
    </w:p>
    <w:p w14:paraId="54D1FE7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住所：上海市浦东新区陆家嘴环路</w:t>
      </w:r>
      <w:r w:rsidRPr="00FD71B2">
        <w:rPr>
          <w:rFonts w:hint="eastAsia"/>
          <w:sz w:val="24"/>
        </w:rPr>
        <w:t>1333</w:t>
      </w:r>
      <w:r w:rsidRPr="00FD71B2">
        <w:rPr>
          <w:rFonts w:hint="eastAsia"/>
          <w:sz w:val="24"/>
        </w:rPr>
        <w:t>号</w:t>
      </w:r>
      <w:r w:rsidRPr="00FD71B2">
        <w:rPr>
          <w:rFonts w:hint="eastAsia"/>
          <w:sz w:val="24"/>
        </w:rPr>
        <w:t>14</w:t>
      </w:r>
      <w:r w:rsidRPr="00FD71B2">
        <w:rPr>
          <w:rFonts w:hint="eastAsia"/>
          <w:sz w:val="24"/>
        </w:rPr>
        <w:t>楼</w:t>
      </w:r>
      <w:r w:rsidRPr="00FD71B2">
        <w:rPr>
          <w:rFonts w:hint="eastAsia"/>
          <w:sz w:val="24"/>
        </w:rPr>
        <w:t>09</w:t>
      </w:r>
      <w:r w:rsidRPr="00FD71B2">
        <w:rPr>
          <w:rFonts w:hint="eastAsia"/>
          <w:sz w:val="24"/>
        </w:rPr>
        <w:t>单元</w:t>
      </w:r>
    </w:p>
    <w:p w14:paraId="171C396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办公地址：上海市浦东新区陆家嘴环路</w:t>
      </w:r>
      <w:r w:rsidRPr="00FD71B2">
        <w:rPr>
          <w:rFonts w:hint="eastAsia"/>
          <w:sz w:val="24"/>
        </w:rPr>
        <w:t>1333</w:t>
      </w:r>
      <w:r w:rsidRPr="00FD71B2">
        <w:rPr>
          <w:rFonts w:hint="eastAsia"/>
          <w:sz w:val="24"/>
        </w:rPr>
        <w:t>号</w:t>
      </w:r>
      <w:r w:rsidRPr="00FD71B2">
        <w:rPr>
          <w:rFonts w:hint="eastAsia"/>
          <w:sz w:val="24"/>
        </w:rPr>
        <w:t>14</w:t>
      </w:r>
      <w:r w:rsidRPr="00FD71B2">
        <w:rPr>
          <w:rFonts w:hint="eastAsia"/>
          <w:sz w:val="24"/>
        </w:rPr>
        <w:t>楼</w:t>
      </w:r>
    </w:p>
    <w:p w14:paraId="30D30F4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法定代表人：郭坚</w:t>
      </w:r>
    </w:p>
    <w:p w14:paraId="2BFD7E4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20665952</w:t>
      </w:r>
    </w:p>
    <w:p w14:paraId="36E2CDE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22066653</w:t>
      </w:r>
    </w:p>
    <w:p w14:paraId="3600E0E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联系人：宁博宇</w:t>
      </w:r>
    </w:p>
    <w:p w14:paraId="5AC1695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4008219031</w:t>
      </w:r>
    </w:p>
    <w:p w14:paraId="48F323D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www.lufunds.com</w:t>
      </w:r>
    </w:p>
    <w:p w14:paraId="32B3DFC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54</w:t>
      </w:r>
      <w:r w:rsidRPr="00FD71B2">
        <w:rPr>
          <w:rFonts w:hint="eastAsia"/>
          <w:sz w:val="24"/>
        </w:rPr>
        <w:t>）上海汇付金融服务有限公司</w:t>
      </w:r>
    </w:p>
    <w:p w14:paraId="399BBC5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住所：上海市中山南路</w:t>
      </w:r>
      <w:r w:rsidRPr="00FD71B2">
        <w:rPr>
          <w:rFonts w:hint="eastAsia"/>
          <w:sz w:val="24"/>
        </w:rPr>
        <w:t>100</w:t>
      </w:r>
      <w:r w:rsidRPr="00FD71B2">
        <w:rPr>
          <w:rFonts w:hint="eastAsia"/>
          <w:sz w:val="24"/>
        </w:rPr>
        <w:t>号金外滩国际广场</w:t>
      </w:r>
      <w:r w:rsidRPr="00FD71B2">
        <w:rPr>
          <w:rFonts w:hint="eastAsia"/>
          <w:sz w:val="24"/>
        </w:rPr>
        <w:t>19</w:t>
      </w:r>
      <w:r w:rsidRPr="00FD71B2">
        <w:rPr>
          <w:rFonts w:hint="eastAsia"/>
          <w:sz w:val="24"/>
        </w:rPr>
        <w:t>楼</w:t>
      </w:r>
    </w:p>
    <w:p w14:paraId="2696200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办公地址：上海市虹梅路</w:t>
      </w:r>
      <w:r w:rsidRPr="00FD71B2">
        <w:rPr>
          <w:rFonts w:hint="eastAsia"/>
          <w:sz w:val="24"/>
        </w:rPr>
        <w:t>1801</w:t>
      </w:r>
      <w:r w:rsidRPr="00FD71B2">
        <w:rPr>
          <w:rFonts w:hint="eastAsia"/>
          <w:sz w:val="24"/>
        </w:rPr>
        <w:t>号凯科国际大厦</w:t>
      </w:r>
      <w:r w:rsidRPr="00FD71B2">
        <w:rPr>
          <w:rFonts w:hint="eastAsia"/>
          <w:sz w:val="24"/>
        </w:rPr>
        <w:t>7</w:t>
      </w:r>
      <w:r w:rsidRPr="00FD71B2">
        <w:rPr>
          <w:rFonts w:hint="eastAsia"/>
          <w:sz w:val="24"/>
        </w:rPr>
        <w:t>楼</w:t>
      </w:r>
    </w:p>
    <w:p w14:paraId="6857FAD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法定代表人：冯修敏</w:t>
      </w:r>
    </w:p>
    <w:p w14:paraId="123E264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33323999</w:t>
      </w:r>
    </w:p>
    <w:p w14:paraId="755033E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33323837</w:t>
      </w:r>
    </w:p>
    <w:p w14:paraId="20E4469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 xml:space="preserve"> </w:t>
      </w:r>
      <w:r w:rsidRPr="00FD71B2">
        <w:rPr>
          <w:rFonts w:hint="eastAsia"/>
          <w:sz w:val="24"/>
        </w:rPr>
        <w:t>联系人：陈云卉</w:t>
      </w:r>
      <w:r w:rsidRPr="00FD71B2">
        <w:rPr>
          <w:rFonts w:hint="eastAsia"/>
          <w:sz w:val="24"/>
        </w:rPr>
        <w:t xml:space="preserve"> </w:t>
      </w:r>
    </w:p>
    <w:p w14:paraId="7075CE4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4008213999</w:t>
      </w:r>
    </w:p>
    <w:p w14:paraId="72773A1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https://tty.chinapnr.com</w:t>
      </w:r>
    </w:p>
    <w:p w14:paraId="62FC0BC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55</w:t>
      </w:r>
      <w:r w:rsidRPr="00FD71B2">
        <w:rPr>
          <w:rFonts w:hint="eastAsia"/>
          <w:sz w:val="24"/>
        </w:rPr>
        <w:t>）北京虹点基金销售有限公司</w:t>
      </w:r>
    </w:p>
    <w:p w14:paraId="7A5C842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住所：北京市朝阳区工人体育场北路甲</w:t>
      </w:r>
      <w:r w:rsidRPr="00FD71B2">
        <w:rPr>
          <w:rFonts w:hint="eastAsia"/>
          <w:sz w:val="24"/>
        </w:rPr>
        <w:t>2</w:t>
      </w:r>
      <w:r w:rsidRPr="00FD71B2">
        <w:rPr>
          <w:rFonts w:hint="eastAsia"/>
          <w:sz w:val="24"/>
        </w:rPr>
        <w:t>号裙房</w:t>
      </w:r>
      <w:r w:rsidRPr="00FD71B2">
        <w:rPr>
          <w:rFonts w:hint="eastAsia"/>
          <w:sz w:val="24"/>
        </w:rPr>
        <w:t>2</w:t>
      </w:r>
      <w:r w:rsidRPr="00FD71B2">
        <w:rPr>
          <w:rFonts w:hint="eastAsia"/>
          <w:sz w:val="24"/>
        </w:rPr>
        <w:t>层</w:t>
      </w:r>
      <w:r w:rsidRPr="00FD71B2">
        <w:rPr>
          <w:rFonts w:hint="eastAsia"/>
          <w:sz w:val="24"/>
        </w:rPr>
        <w:t>222</w:t>
      </w:r>
      <w:r w:rsidRPr="00FD71B2">
        <w:rPr>
          <w:rFonts w:hint="eastAsia"/>
          <w:sz w:val="24"/>
        </w:rPr>
        <w:t>单元</w:t>
      </w:r>
    </w:p>
    <w:p w14:paraId="4A474C4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办公地址：北京市朝阳区工人体育场北路甲</w:t>
      </w:r>
      <w:r w:rsidRPr="00FD71B2">
        <w:rPr>
          <w:rFonts w:hint="eastAsia"/>
          <w:sz w:val="24"/>
        </w:rPr>
        <w:t>2</w:t>
      </w:r>
      <w:r w:rsidRPr="00FD71B2">
        <w:rPr>
          <w:rFonts w:hint="eastAsia"/>
          <w:sz w:val="24"/>
        </w:rPr>
        <w:t>号裙房</w:t>
      </w:r>
      <w:r w:rsidRPr="00FD71B2">
        <w:rPr>
          <w:rFonts w:hint="eastAsia"/>
          <w:sz w:val="24"/>
        </w:rPr>
        <w:t>2</w:t>
      </w:r>
      <w:r w:rsidRPr="00FD71B2">
        <w:rPr>
          <w:rFonts w:hint="eastAsia"/>
          <w:sz w:val="24"/>
        </w:rPr>
        <w:t>层</w:t>
      </w:r>
      <w:r w:rsidRPr="00FD71B2">
        <w:rPr>
          <w:rFonts w:hint="eastAsia"/>
          <w:sz w:val="24"/>
        </w:rPr>
        <w:t>222</w:t>
      </w:r>
      <w:r w:rsidRPr="00FD71B2">
        <w:rPr>
          <w:rFonts w:hint="eastAsia"/>
          <w:sz w:val="24"/>
        </w:rPr>
        <w:t>单元</w:t>
      </w:r>
    </w:p>
    <w:p w14:paraId="2C45ED9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法定代表人：胡伟</w:t>
      </w:r>
    </w:p>
    <w:p w14:paraId="11B7F99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65951887</w:t>
      </w:r>
    </w:p>
    <w:p w14:paraId="59EE0F5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65951887</w:t>
      </w:r>
    </w:p>
    <w:p w14:paraId="1CD0148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联系人：姜颖</w:t>
      </w:r>
    </w:p>
    <w:p w14:paraId="75B0BCF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400-618-0707</w:t>
      </w:r>
    </w:p>
    <w:p w14:paraId="184EFAF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www.hongdianfund.com/</w:t>
      </w:r>
    </w:p>
    <w:p w14:paraId="28FFCE6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56</w:t>
      </w:r>
      <w:r w:rsidRPr="00FD71B2">
        <w:rPr>
          <w:rFonts w:hint="eastAsia"/>
          <w:sz w:val="24"/>
        </w:rPr>
        <w:t>）上海凯石财富基金销售有限公司</w:t>
      </w:r>
    </w:p>
    <w:p w14:paraId="789DD6A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住所：上海市黄浦区西藏南路</w:t>
      </w:r>
      <w:r w:rsidRPr="00FD71B2">
        <w:rPr>
          <w:rFonts w:hint="eastAsia"/>
          <w:sz w:val="24"/>
        </w:rPr>
        <w:t>765</w:t>
      </w:r>
      <w:r w:rsidRPr="00FD71B2">
        <w:rPr>
          <w:rFonts w:hint="eastAsia"/>
          <w:sz w:val="24"/>
        </w:rPr>
        <w:t>号</w:t>
      </w:r>
      <w:r w:rsidRPr="00FD71B2">
        <w:rPr>
          <w:rFonts w:hint="eastAsia"/>
          <w:sz w:val="24"/>
        </w:rPr>
        <w:t>602-115</w:t>
      </w:r>
      <w:r w:rsidRPr="00FD71B2">
        <w:rPr>
          <w:rFonts w:hint="eastAsia"/>
          <w:sz w:val="24"/>
        </w:rPr>
        <w:t>室</w:t>
      </w:r>
    </w:p>
    <w:p w14:paraId="5A4095F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办公地址：上海市黄浦区延安东路</w:t>
      </w:r>
      <w:r w:rsidRPr="00FD71B2">
        <w:rPr>
          <w:rFonts w:hint="eastAsia"/>
          <w:sz w:val="24"/>
        </w:rPr>
        <w:t>1</w:t>
      </w:r>
      <w:r w:rsidRPr="00FD71B2">
        <w:rPr>
          <w:rFonts w:hint="eastAsia"/>
          <w:sz w:val="24"/>
        </w:rPr>
        <w:t>号凯石大厦</w:t>
      </w:r>
      <w:r w:rsidRPr="00FD71B2">
        <w:rPr>
          <w:rFonts w:hint="eastAsia"/>
          <w:sz w:val="24"/>
        </w:rPr>
        <w:t>4</w:t>
      </w:r>
      <w:r w:rsidRPr="00FD71B2">
        <w:rPr>
          <w:rFonts w:hint="eastAsia"/>
          <w:sz w:val="24"/>
        </w:rPr>
        <w:t>楼</w:t>
      </w:r>
    </w:p>
    <w:p w14:paraId="7AC601B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法定代表人：陈继武</w:t>
      </w:r>
    </w:p>
    <w:p w14:paraId="193CB34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021-63333319</w:t>
      </w:r>
    </w:p>
    <w:p w14:paraId="48B696E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021-63332523</w:t>
      </w:r>
    </w:p>
    <w:p w14:paraId="1FC86CF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联系人：李晓明</w:t>
      </w:r>
    </w:p>
    <w:p w14:paraId="6709376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客服电话：</w:t>
      </w:r>
      <w:r w:rsidRPr="00FD71B2">
        <w:rPr>
          <w:rFonts w:hint="eastAsia"/>
          <w:sz w:val="24"/>
        </w:rPr>
        <w:t>4000 178 000</w:t>
      </w:r>
    </w:p>
    <w:p w14:paraId="679ED43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www.lingxianfund.com"</w:t>
      </w:r>
    </w:p>
    <w:p w14:paraId="53410AF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57</w:t>
      </w:r>
      <w:r w:rsidRPr="00FD71B2">
        <w:rPr>
          <w:rFonts w:hint="eastAsia"/>
          <w:sz w:val="24"/>
        </w:rPr>
        <w:t>）上海利得基金销售有限公司</w:t>
      </w:r>
    </w:p>
    <w:p w14:paraId="014F7C2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w:t>
      </w:r>
      <w:r w:rsidRPr="00FD71B2">
        <w:rPr>
          <w:rFonts w:hint="eastAsia"/>
          <w:sz w:val="24"/>
        </w:rPr>
        <w:t xml:space="preserve"> </w:t>
      </w:r>
      <w:r w:rsidRPr="00FD71B2">
        <w:rPr>
          <w:rFonts w:hint="eastAsia"/>
          <w:sz w:val="24"/>
        </w:rPr>
        <w:t>上海浦东新区峨山路</w:t>
      </w:r>
      <w:r w:rsidRPr="00FD71B2">
        <w:rPr>
          <w:rFonts w:hint="eastAsia"/>
          <w:sz w:val="24"/>
        </w:rPr>
        <w:t>91</w:t>
      </w:r>
      <w:r w:rsidRPr="00FD71B2">
        <w:rPr>
          <w:rFonts w:hint="eastAsia"/>
          <w:sz w:val="24"/>
        </w:rPr>
        <w:t>弄</w:t>
      </w:r>
      <w:r w:rsidRPr="00FD71B2">
        <w:rPr>
          <w:rFonts w:hint="eastAsia"/>
          <w:sz w:val="24"/>
        </w:rPr>
        <w:t>61</w:t>
      </w:r>
      <w:r w:rsidRPr="00FD71B2">
        <w:rPr>
          <w:rFonts w:hint="eastAsia"/>
          <w:sz w:val="24"/>
        </w:rPr>
        <w:t>号陆家嘴软件园</w:t>
      </w:r>
      <w:r w:rsidRPr="00FD71B2">
        <w:rPr>
          <w:rFonts w:hint="eastAsia"/>
          <w:sz w:val="24"/>
        </w:rPr>
        <w:t>10</w:t>
      </w:r>
      <w:r w:rsidRPr="00FD71B2">
        <w:rPr>
          <w:rFonts w:hint="eastAsia"/>
          <w:sz w:val="24"/>
        </w:rPr>
        <w:t>号楼</w:t>
      </w:r>
      <w:r w:rsidRPr="00FD71B2">
        <w:rPr>
          <w:rFonts w:hint="eastAsia"/>
          <w:sz w:val="24"/>
        </w:rPr>
        <w:t>12</w:t>
      </w:r>
      <w:r w:rsidRPr="00FD71B2">
        <w:rPr>
          <w:rFonts w:hint="eastAsia"/>
          <w:sz w:val="24"/>
        </w:rPr>
        <w:t>楼</w:t>
      </w:r>
    </w:p>
    <w:p w14:paraId="615AC1C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办公地址：上海浦东新区峨山路</w:t>
      </w:r>
      <w:r w:rsidRPr="00FD71B2">
        <w:rPr>
          <w:rFonts w:hint="eastAsia"/>
          <w:sz w:val="24"/>
        </w:rPr>
        <w:t>91</w:t>
      </w:r>
      <w:r w:rsidRPr="00FD71B2">
        <w:rPr>
          <w:rFonts w:hint="eastAsia"/>
          <w:sz w:val="24"/>
        </w:rPr>
        <w:t>弄</w:t>
      </w:r>
      <w:r w:rsidRPr="00FD71B2">
        <w:rPr>
          <w:rFonts w:hint="eastAsia"/>
          <w:sz w:val="24"/>
        </w:rPr>
        <w:t>61</w:t>
      </w:r>
      <w:r w:rsidRPr="00FD71B2">
        <w:rPr>
          <w:rFonts w:hint="eastAsia"/>
          <w:sz w:val="24"/>
        </w:rPr>
        <w:t>号陆家嘴软件园</w:t>
      </w:r>
      <w:r w:rsidRPr="00FD71B2">
        <w:rPr>
          <w:rFonts w:hint="eastAsia"/>
          <w:sz w:val="24"/>
        </w:rPr>
        <w:t>10</w:t>
      </w:r>
      <w:r w:rsidRPr="00FD71B2">
        <w:rPr>
          <w:rFonts w:hint="eastAsia"/>
          <w:sz w:val="24"/>
        </w:rPr>
        <w:t>号楼</w:t>
      </w:r>
      <w:r w:rsidRPr="00FD71B2">
        <w:rPr>
          <w:rFonts w:hint="eastAsia"/>
          <w:sz w:val="24"/>
        </w:rPr>
        <w:t>12</w:t>
      </w:r>
      <w:r w:rsidRPr="00FD71B2">
        <w:rPr>
          <w:rFonts w:hint="eastAsia"/>
          <w:sz w:val="24"/>
        </w:rPr>
        <w:t>楼</w:t>
      </w:r>
    </w:p>
    <w:p w14:paraId="71C7DDE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法定代表人：沈继伟</w:t>
      </w:r>
    </w:p>
    <w:p w14:paraId="1B99F07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021-50583533</w:t>
      </w:r>
    </w:p>
    <w:p w14:paraId="7BA9F7F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021-50583633</w:t>
      </w:r>
    </w:p>
    <w:p w14:paraId="429B960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w:t>
      </w:r>
      <w:r w:rsidRPr="00FD71B2">
        <w:rPr>
          <w:rFonts w:hint="eastAsia"/>
          <w:sz w:val="24"/>
        </w:rPr>
        <w:t xml:space="preserve"> </w:t>
      </w:r>
      <w:r w:rsidRPr="00FD71B2">
        <w:rPr>
          <w:rFonts w:hint="eastAsia"/>
          <w:sz w:val="24"/>
        </w:rPr>
        <w:t>徐鹏</w:t>
      </w:r>
    </w:p>
    <w:p w14:paraId="65D8555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客服电话：</w:t>
      </w:r>
      <w:r w:rsidRPr="00FD71B2">
        <w:rPr>
          <w:rFonts w:hint="eastAsia"/>
          <w:sz w:val="24"/>
        </w:rPr>
        <w:t>400-005-6355</w:t>
      </w:r>
    </w:p>
    <w:p w14:paraId="374F355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a.leadfund.com.cn</w:t>
      </w:r>
    </w:p>
    <w:p w14:paraId="74BEF83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58</w:t>
      </w:r>
      <w:r w:rsidRPr="00FD71B2">
        <w:rPr>
          <w:rFonts w:hint="eastAsia"/>
          <w:sz w:val="24"/>
        </w:rPr>
        <w:t>）大泰金石基金销售有限公司</w:t>
      </w:r>
    </w:p>
    <w:p w14:paraId="5D444D9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住所：南京市建邺区江东中路</w:t>
      </w:r>
      <w:r w:rsidRPr="00FD71B2">
        <w:rPr>
          <w:rFonts w:hint="eastAsia"/>
          <w:sz w:val="24"/>
        </w:rPr>
        <w:t>359</w:t>
      </w:r>
      <w:r w:rsidRPr="00FD71B2">
        <w:rPr>
          <w:rFonts w:hint="eastAsia"/>
          <w:sz w:val="24"/>
        </w:rPr>
        <w:t>号国睿大厦一号楼</w:t>
      </w:r>
      <w:r w:rsidRPr="00FD71B2">
        <w:rPr>
          <w:rFonts w:hint="eastAsia"/>
          <w:sz w:val="24"/>
        </w:rPr>
        <w:t>B</w:t>
      </w:r>
      <w:r w:rsidRPr="00FD71B2">
        <w:rPr>
          <w:rFonts w:hint="eastAsia"/>
          <w:sz w:val="24"/>
        </w:rPr>
        <w:t>区</w:t>
      </w:r>
      <w:r w:rsidRPr="00FD71B2">
        <w:rPr>
          <w:rFonts w:hint="eastAsia"/>
          <w:sz w:val="24"/>
        </w:rPr>
        <w:t>4</w:t>
      </w:r>
      <w:r w:rsidRPr="00FD71B2">
        <w:rPr>
          <w:rFonts w:hint="eastAsia"/>
          <w:sz w:val="24"/>
        </w:rPr>
        <w:t>楼</w:t>
      </w:r>
      <w:r w:rsidRPr="00FD71B2">
        <w:rPr>
          <w:rFonts w:hint="eastAsia"/>
          <w:sz w:val="24"/>
        </w:rPr>
        <w:t>A506</w:t>
      </w:r>
      <w:r w:rsidRPr="00FD71B2">
        <w:rPr>
          <w:rFonts w:hint="eastAsia"/>
          <w:sz w:val="24"/>
        </w:rPr>
        <w:t>室</w:t>
      </w:r>
    </w:p>
    <w:p w14:paraId="2062436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办公地址：上海市长宁区虹桥路</w:t>
      </w:r>
      <w:r w:rsidRPr="00FD71B2">
        <w:rPr>
          <w:rFonts w:hint="eastAsia"/>
          <w:sz w:val="24"/>
        </w:rPr>
        <w:t>1386</w:t>
      </w:r>
      <w:r w:rsidRPr="00FD71B2">
        <w:rPr>
          <w:rFonts w:hint="eastAsia"/>
          <w:sz w:val="24"/>
        </w:rPr>
        <w:t>号文广大厦</w:t>
      </w:r>
      <w:r w:rsidRPr="00FD71B2">
        <w:rPr>
          <w:rFonts w:hint="eastAsia"/>
          <w:sz w:val="24"/>
        </w:rPr>
        <w:t>15</w:t>
      </w:r>
      <w:r w:rsidRPr="00FD71B2">
        <w:rPr>
          <w:rFonts w:hint="eastAsia"/>
          <w:sz w:val="24"/>
        </w:rPr>
        <w:t>楼</w:t>
      </w:r>
    </w:p>
    <w:p w14:paraId="74C05ED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法定代表人：袁顾明</w:t>
      </w:r>
    </w:p>
    <w:p w14:paraId="1303668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025</w:t>
      </w:r>
      <w:r w:rsidRPr="00FD71B2">
        <w:rPr>
          <w:rFonts w:hint="eastAsia"/>
          <w:sz w:val="24"/>
        </w:rPr>
        <w:t>）</w:t>
      </w:r>
      <w:r w:rsidRPr="00FD71B2">
        <w:rPr>
          <w:rFonts w:hint="eastAsia"/>
          <w:sz w:val="24"/>
        </w:rPr>
        <w:t>68206846</w:t>
      </w:r>
    </w:p>
    <w:p w14:paraId="0482003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22268089</w:t>
      </w:r>
    </w:p>
    <w:p w14:paraId="0A4F4BC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联系人：何庭宇</w:t>
      </w:r>
    </w:p>
    <w:p w14:paraId="1F19AB5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400-928-2266/021-22267995</w:t>
      </w:r>
    </w:p>
    <w:p w14:paraId="36CEF0F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www.dtfunds.com</w:t>
      </w:r>
    </w:p>
    <w:p w14:paraId="3BFFDF3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59</w:t>
      </w:r>
      <w:r w:rsidRPr="00FD71B2">
        <w:rPr>
          <w:rFonts w:hint="eastAsia"/>
          <w:sz w:val="24"/>
        </w:rPr>
        <w:t>）北京汇成基金销售有限公司</w:t>
      </w:r>
    </w:p>
    <w:p w14:paraId="622341D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住所：北京市海淀区中关村大街</w:t>
      </w:r>
      <w:r w:rsidRPr="00FD71B2">
        <w:rPr>
          <w:rFonts w:hint="eastAsia"/>
          <w:sz w:val="24"/>
        </w:rPr>
        <w:t>11</w:t>
      </w:r>
      <w:r w:rsidRPr="00FD71B2">
        <w:rPr>
          <w:rFonts w:hint="eastAsia"/>
          <w:sz w:val="24"/>
        </w:rPr>
        <w:t>号</w:t>
      </w:r>
      <w:r w:rsidRPr="00FD71B2">
        <w:rPr>
          <w:rFonts w:hint="eastAsia"/>
          <w:sz w:val="24"/>
        </w:rPr>
        <w:t>11</w:t>
      </w:r>
      <w:r w:rsidRPr="00FD71B2">
        <w:rPr>
          <w:rFonts w:hint="eastAsia"/>
          <w:sz w:val="24"/>
        </w:rPr>
        <w:t>层</w:t>
      </w:r>
      <w:r w:rsidRPr="00FD71B2">
        <w:rPr>
          <w:rFonts w:hint="eastAsia"/>
          <w:sz w:val="24"/>
        </w:rPr>
        <w:t xml:space="preserve">1108 </w:t>
      </w:r>
    </w:p>
    <w:p w14:paraId="7DA2589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办公地址：北京市海淀区中关村大街</w:t>
      </w:r>
      <w:r w:rsidRPr="00FD71B2">
        <w:rPr>
          <w:rFonts w:hint="eastAsia"/>
          <w:sz w:val="24"/>
        </w:rPr>
        <w:t>11</w:t>
      </w:r>
      <w:r w:rsidRPr="00FD71B2">
        <w:rPr>
          <w:rFonts w:hint="eastAsia"/>
          <w:sz w:val="24"/>
        </w:rPr>
        <w:t>号</w:t>
      </w:r>
      <w:r w:rsidRPr="00FD71B2">
        <w:rPr>
          <w:rFonts w:hint="eastAsia"/>
          <w:sz w:val="24"/>
        </w:rPr>
        <w:t>11</w:t>
      </w:r>
      <w:r w:rsidRPr="00FD71B2">
        <w:rPr>
          <w:rFonts w:hint="eastAsia"/>
          <w:sz w:val="24"/>
        </w:rPr>
        <w:t>层</w:t>
      </w:r>
      <w:r w:rsidRPr="00FD71B2">
        <w:rPr>
          <w:rFonts w:hint="eastAsia"/>
          <w:sz w:val="24"/>
        </w:rPr>
        <w:t xml:space="preserve">1108  </w:t>
      </w:r>
    </w:p>
    <w:p w14:paraId="582D26C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法定代表人：王伟刚</w:t>
      </w:r>
      <w:r w:rsidRPr="00FD71B2">
        <w:rPr>
          <w:rFonts w:hint="eastAsia"/>
          <w:sz w:val="24"/>
        </w:rPr>
        <w:t xml:space="preserve"> </w:t>
      </w:r>
    </w:p>
    <w:p w14:paraId="57360B7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56282140</w:t>
      </w:r>
    </w:p>
    <w:p w14:paraId="4F63C12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62680827</w:t>
      </w:r>
    </w:p>
    <w:p w14:paraId="40F4FF7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联系人：丁向坤</w:t>
      </w:r>
    </w:p>
    <w:p w14:paraId="11F8F7A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400-619-9059</w:t>
      </w:r>
    </w:p>
    <w:p w14:paraId="1740CA4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www.fundzone.cn</w:t>
      </w:r>
      <w:r w:rsidRPr="00FD71B2">
        <w:rPr>
          <w:rFonts w:hint="eastAsia"/>
          <w:sz w:val="24"/>
        </w:rPr>
        <w:t>、</w:t>
      </w:r>
      <w:r w:rsidRPr="00FD71B2">
        <w:rPr>
          <w:rFonts w:hint="eastAsia"/>
          <w:sz w:val="24"/>
        </w:rPr>
        <w:t>www.51jijinhui.com</w:t>
      </w:r>
    </w:p>
    <w:p w14:paraId="2B9E04F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60</w:t>
      </w:r>
      <w:r w:rsidRPr="00FD71B2">
        <w:rPr>
          <w:rFonts w:hint="eastAsia"/>
          <w:sz w:val="24"/>
        </w:rPr>
        <w:t>）北京恒天明泽基金销售有限公司</w:t>
      </w:r>
    </w:p>
    <w:p w14:paraId="6831C13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住所：北京市经济技术开发区宏达北路</w:t>
      </w:r>
      <w:r w:rsidRPr="00FD71B2">
        <w:rPr>
          <w:rFonts w:hint="eastAsia"/>
          <w:sz w:val="24"/>
        </w:rPr>
        <w:t>10</w:t>
      </w:r>
      <w:r w:rsidRPr="00FD71B2">
        <w:rPr>
          <w:rFonts w:hint="eastAsia"/>
          <w:sz w:val="24"/>
        </w:rPr>
        <w:t>号五层</w:t>
      </w:r>
      <w:r w:rsidRPr="00FD71B2">
        <w:rPr>
          <w:rFonts w:hint="eastAsia"/>
          <w:sz w:val="24"/>
        </w:rPr>
        <w:t>5122</w:t>
      </w:r>
      <w:r w:rsidRPr="00FD71B2">
        <w:rPr>
          <w:rFonts w:hint="eastAsia"/>
          <w:sz w:val="24"/>
        </w:rPr>
        <w:t>室</w:t>
      </w:r>
      <w:r w:rsidRPr="00FD71B2">
        <w:rPr>
          <w:rFonts w:hint="eastAsia"/>
          <w:sz w:val="24"/>
        </w:rPr>
        <w:t xml:space="preserve"> </w:t>
      </w:r>
    </w:p>
    <w:p w14:paraId="57CE1F0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办公地址：北京市朝阳区东三环北路甲</w:t>
      </w:r>
      <w:r w:rsidRPr="00FD71B2">
        <w:rPr>
          <w:rFonts w:hint="eastAsia"/>
          <w:sz w:val="24"/>
        </w:rPr>
        <w:t>19</w:t>
      </w:r>
      <w:r w:rsidRPr="00FD71B2">
        <w:rPr>
          <w:rFonts w:hint="eastAsia"/>
          <w:sz w:val="24"/>
        </w:rPr>
        <w:t>号</w:t>
      </w:r>
      <w:r w:rsidRPr="00FD71B2">
        <w:rPr>
          <w:rFonts w:hint="eastAsia"/>
          <w:sz w:val="24"/>
        </w:rPr>
        <w:t>SOHO</w:t>
      </w:r>
      <w:r w:rsidRPr="00FD71B2">
        <w:rPr>
          <w:rFonts w:hint="eastAsia"/>
          <w:sz w:val="24"/>
        </w:rPr>
        <w:t>嘉盛中心</w:t>
      </w:r>
      <w:r w:rsidRPr="00FD71B2">
        <w:rPr>
          <w:rFonts w:hint="eastAsia"/>
          <w:sz w:val="24"/>
        </w:rPr>
        <w:t>30</w:t>
      </w:r>
      <w:r w:rsidRPr="00FD71B2">
        <w:rPr>
          <w:rFonts w:hint="eastAsia"/>
          <w:sz w:val="24"/>
        </w:rPr>
        <w:t>层</w:t>
      </w:r>
      <w:r w:rsidRPr="00FD71B2">
        <w:rPr>
          <w:rFonts w:hint="eastAsia"/>
          <w:sz w:val="24"/>
        </w:rPr>
        <w:t>3001</w:t>
      </w:r>
      <w:r w:rsidRPr="00FD71B2">
        <w:rPr>
          <w:rFonts w:hint="eastAsia"/>
          <w:sz w:val="24"/>
        </w:rPr>
        <w:t>室</w:t>
      </w:r>
      <w:r w:rsidRPr="00FD71B2">
        <w:rPr>
          <w:rFonts w:hint="eastAsia"/>
          <w:sz w:val="24"/>
        </w:rPr>
        <w:t xml:space="preserve"> </w:t>
      </w:r>
    </w:p>
    <w:p w14:paraId="1988B39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法定代表人：李悦</w:t>
      </w:r>
      <w:r w:rsidRPr="00FD71B2">
        <w:rPr>
          <w:rFonts w:hint="eastAsia"/>
          <w:sz w:val="24"/>
        </w:rPr>
        <w:t xml:space="preserve"> </w:t>
      </w:r>
    </w:p>
    <w:p w14:paraId="2C5EB19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56642600</w:t>
      </w:r>
    </w:p>
    <w:p w14:paraId="47CF28B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56642623</w:t>
      </w:r>
    </w:p>
    <w:p w14:paraId="71591BC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联系人：张晔</w:t>
      </w:r>
    </w:p>
    <w:p w14:paraId="028B05A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4007868868</w:t>
      </w:r>
    </w:p>
    <w:p w14:paraId="2A6463E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www.chtfund.com</w:t>
      </w:r>
    </w:p>
    <w:p w14:paraId="68589FE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61</w:t>
      </w:r>
      <w:r w:rsidRPr="00FD71B2">
        <w:rPr>
          <w:rFonts w:hint="eastAsia"/>
          <w:sz w:val="24"/>
        </w:rPr>
        <w:t>）北京广源达信投资管理有限公司</w:t>
      </w:r>
    </w:p>
    <w:p w14:paraId="2AFA763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住所：北京市西城区新街口外大街</w:t>
      </w:r>
      <w:r w:rsidRPr="00FD71B2">
        <w:rPr>
          <w:rFonts w:hint="eastAsia"/>
          <w:sz w:val="24"/>
        </w:rPr>
        <w:t>28</w:t>
      </w:r>
      <w:r w:rsidRPr="00FD71B2">
        <w:rPr>
          <w:rFonts w:hint="eastAsia"/>
          <w:sz w:val="24"/>
        </w:rPr>
        <w:t>号</w:t>
      </w:r>
      <w:r w:rsidRPr="00FD71B2">
        <w:rPr>
          <w:rFonts w:hint="eastAsia"/>
          <w:sz w:val="24"/>
        </w:rPr>
        <w:t>C</w:t>
      </w:r>
      <w:r w:rsidRPr="00FD71B2">
        <w:rPr>
          <w:rFonts w:hint="eastAsia"/>
          <w:sz w:val="24"/>
        </w:rPr>
        <w:t>座六层</w:t>
      </w:r>
      <w:r w:rsidRPr="00FD71B2">
        <w:rPr>
          <w:rFonts w:hint="eastAsia"/>
          <w:sz w:val="24"/>
        </w:rPr>
        <w:t>605</w:t>
      </w:r>
      <w:r w:rsidRPr="00FD71B2">
        <w:rPr>
          <w:rFonts w:hint="eastAsia"/>
          <w:sz w:val="24"/>
        </w:rPr>
        <w:t>室</w:t>
      </w:r>
    </w:p>
    <w:p w14:paraId="6596295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办公地址：北京市朝阳区望京东园四区</w:t>
      </w:r>
      <w:r w:rsidRPr="00FD71B2">
        <w:rPr>
          <w:rFonts w:hint="eastAsia"/>
          <w:sz w:val="24"/>
        </w:rPr>
        <w:t>13</w:t>
      </w:r>
      <w:r w:rsidRPr="00FD71B2">
        <w:rPr>
          <w:rFonts w:hint="eastAsia"/>
          <w:sz w:val="24"/>
        </w:rPr>
        <w:t>号楼浦项中心</w:t>
      </w:r>
      <w:r w:rsidRPr="00FD71B2">
        <w:rPr>
          <w:rFonts w:hint="eastAsia"/>
          <w:sz w:val="24"/>
        </w:rPr>
        <w:t>B</w:t>
      </w:r>
      <w:r w:rsidRPr="00FD71B2">
        <w:rPr>
          <w:rFonts w:hint="eastAsia"/>
          <w:sz w:val="24"/>
        </w:rPr>
        <w:t>座</w:t>
      </w:r>
      <w:r w:rsidRPr="00FD71B2">
        <w:rPr>
          <w:rFonts w:hint="eastAsia"/>
          <w:sz w:val="24"/>
        </w:rPr>
        <w:t>19</w:t>
      </w:r>
      <w:r w:rsidRPr="00FD71B2">
        <w:rPr>
          <w:rFonts w:hint="eastAsia"/>
          <w:sz w:val="24"/>
        </w:rPr>
        <w:t>层</w:t>
      </w:r>
    </w:p>
    <w:p w14:paraId="4CBDF1F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法定代表人：齐剑辉</w:t>
      </w:r>
      <w:r w:rsidRPr="00FD71B2">
        <w:rPr>
          <w:rFonts w:hint="eastAsia"/>
          <w:sz w:val="24"/>
        </w:rPr>
        <w:t xml:space="preserve"> </w:t>
      </w:r>
    </w:p>
    <w:p w14:paraId="2DF92D8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57298634</w:t>
      </w:r>
    </w:p>
    <w:p w14:paraId="4B54A43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82055860</w:t>
      </w:r>
    </w:p>
    <w:p w14:paraId="092C4B0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联系人：王英俊</w:t>
      </w:r>
      <w:r w:rsidRPr="00FD71B2">
        <w:rPr>
          <w:rFonts w:hint="eastAsia"/>
          <w:sz w:val="24"/>
        </w:rPr>
        <w:t xml:space="preserve"> </w:t>
      </w:r>
    </w:p>
    <w:p w14:paraId="0346900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400-623-6060</w:t>
      </w:r>
    </w:p>
    <w:p w14:paraId="4511140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www.niuniufund.com</w:t>
      </w:r>
    </w:p>
    <w:p w14:paraId="3B39E0B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62</w:t>
      </w:r>
      <w:r w:rsidRPr="00FD71B2">
        <w:rPr>
          <w:rFonts w:hint="eastAsia"/>
          <w:sz w:val="24"/>
        </w:rPr>
        <w:t>）奕丰金融服务（深圳）有限公司</w:t>
      </w:r>
    </w:p>
    <w:p w14:paraId="366F396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住所：深圳市前海深港合作区前湾一路</w:t>
      </w:r>
      <w:r w:rsidRPr="00FD71B2">
        <w:rPr>
          <w:rFonts w:hint="eastAsia"/>
          <w:sz w:val="24"/>
        </w:rPr>
        <w:t>1</w:t>
      </w:r>
      <w:r w:rsidRPr="00FD71B2">
        <w:rPr>
          <w:rFonts w:hint="eastAsia"/>
          <w:sz w:val="24"/>
        </w:rPr>
        <w:t>号</w:t>
      </w:r>
      <w:r w:rsidRPr="00FD71B2">
        <w:rPr>
          <w:rFonts w:hint="eastAsia"/>
          <w:sz w:val="24"/>
        </w:rPr>
        <w:t>A</w:t>
      </w:r>
      <w:r w:rsidRPr="00FD71B2">
        <w:rPr>
          <w:rFonts w:hint="eastAsia"/>
          <w:sz w:val="24"/>
        </w:rPr>
        <w:t>栋</w:t>
      </w:r>
      <w:r w:rsidRPr="00FD71B2">
        <w:rPr>
          <w:rFonts w:hint="eastAsia"/>
          <w:sz w:val="24"/>
        </w:rPr>
        <w:t>201</w:t>
      </w:r>
      <w:r w:rsidRPr="00FD71B2">
        <w:rPr>
          <w:rFonts w:hint="eastAsia"/>
          <w:sz w:val="24"/>
        </w:rPr>
        <w:t>室（入住深圳市前海商务秘书有限公司）</w:t>
      </w:r>
      <w:r w:rsidRPr="00FD71B2">
        <w:rPr>
          <w:rFonts w:hint="eastAsia"/>
          <w:sz w:val="24"/>
        </w:rPr>
        <w:t xml:space="preserve"> </w:t>
      </w:r>
    </w:p>
    <w:p w14:paraId="63FA0B9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办公地址：深圳市南山区海德三路海岸大厦东座</w:t>
      </w:r>
      <w:r w:rsidRPr="00FD71B2">
        <w:rPr>
          <w:rFonts w:hint="eastAsia"/>
          <w:sz w:val="24"/>
        </w:rPr>
        <w:t>1115</w:t>
      </w:r>
      <w:r w:rsidRPr="00FD71B2">
        <w:rPr>
          <w:rFonts w:hint="eastAsia"/>
          <w:sz w:val="24"/>
        </w:rPr>
        <w:t>室，</w:t>
      </w:r>
      <w:r w:rsidRPr="00FD71B2">
        <w:rPr>
          <w:rFonts w:hint="eastAsia"/>
          <w:sz w:val="24"/>
        </w:rPr>
        <w:t>1116</w:t>
      </w:r>
      <w:r w:rsidRPr="00FD71B2">
        <w:rPr>
          <w:rFonts w:hint="eastAsia"/>
          <w:sz w:val="24"/>
        </w:rPr>
        <w:t>室及</w:t>
      </w:r>
      <w:r w:rsidRPr="00FD71B2">
        <w:rPr>
          <w:rFonts w:hint="eastAsia"/>
          <w:sz w:val="24"/>
        </w:rPr>
        <w:t>1307</w:t>
      </w:r>
      <w:r w:rsidRPr="00FD71B2">
        <w:rPr>
          <w:rFonts w:hint="eastAsia"/>
          <w:sz w:val="24"/>
        </w:rPr>
        <w:t>室</w:t>
      </w:r>
    </w:p>
    <w:p w14:paraId="0A9BA4A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w:t>
      </w:r>
      <w:r w:rsidRPr="00FD71B2">
        <w:rPr>
          <w:rFonts w:hint="eastAsia"/>
          <w:sz w:val="24"/>
        </w:rPr>
        <w:t xml:space="preserve">TAN YIK KUAN </w:t>
      </w:r>
    </w:p>
    <w:p w14:paraId="1007893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0755</w:t>
      </w:r>
      <w:r w:rsidRPr="00FD71B2">
        <w:rPr>
          <w:rFonts w:hint="eastAsia"/>
          <w:sz w:val="24"/>
        </w:rPr>
        <w:t>）</w:t>
      </w:r>
      <w:r w:rsidRPr="00FD71B2">
        <w:rPr>
          <w:rFonts w:hint="eastAsia"/>
          <w:sz w:val="24"/>
        </w:rPr>
        <w:t>89460500</w:t>
      </w:r>
    </w:p>
    <w:p w14:paraId="0C2886F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0755</w:t>
      </w:r>
      <w:r w:rsidRPr="00FD71B2">
        <w:rPr>
          <w:rFonts w:hint="eastAsia"/>
          <w:sz w:val="24"/>
        </w:rPr>
        <w:t>）</w:t>
      </w:r>
      <w:r w:rsidRPr="00FD71B2">
        <w:rPr>
          <w:rFonts w:hint="eastAsia"/>
          <w:sz w:val="24"/>
        </w:rPr>
        <w:t>21674453</w:t>
      </w:r>
    </w:p>
    <w:p w14:paraId="09CF304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联系人：叶健</w:t>
      </w:r>
    </w:p>
    <w:p w14:paraId="6C7B557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400-684-0500</w:t>
      </w:r>
    </w:p>
    <w:p w14:paraId="528A182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www.ifastps.com.cn</w:t>
      </w:r>
    </w:p>
    <w:p w14:paraId="16CEA33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63</w:t>
      </w:r>
      <w:r w:rsidRPr="00FD71B2">
        <w:rPr>
          <w:rFonts w:hint="eastAsia"/>
          <w:sz w:val="24"/>
        </w:rPr>
        <w:t>）浙江金观诚财富管理有限公司</w:t>
      </w:r>
    </w:p>
    <w:p w14:paraId="105803D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住所：杭州市拱墅区登云路</w:t>
      </w:r>
      <w:r w:rsidRPr="00FD71B2">
        <w:rPr>
          <w:rFonts w:hint="eastAsia"/>
          <w:sz w:val="24"/>
        </w:rPr>
        <w:t>45</w:t>
      </w:r>
      <w:r w:rsidRPr="00FD71B2">
        <w:rPr>
          <w:rFonts w:hint="eastAsia"/>
          <w:sz w:val="24"/>
        </w:rPr>
        <w:t>号（锦昌大厦）</w:t>
      </w:r>
      <w:r w:rsidRPr="00FD71B2">
        <w:rPr>
          <w:rFonts w:hint="eastAsia"/>
          <w:sz w:val="24"/>
        </w:rPr>
        <w:t>1</w:t>
      </w:r>
      <w:r w:rsidRPr="00FD71B2">
        <w:rPr>
          <w:rFonts w:hint="eastAsia"/>
          <w:sz w:val="24"/>
        </w:rPr>
        <w:t>幢</w:t>
      </w:r>
      <w:r w:rsidRPr="00FD71B2">
        <w:rPr>
          <w:rFonts w:hint="eastAsia"/>
          <w:sz w:val="24"/>
        </w:rPr>
        <w:t>10</w:t>
      </w:r>
      <w:r w:rsidRPr="00FD71B2">
        <w:rPr>
          <w:rFonts w:hint="eastAsia"/>
          <w:sz w:val="24"/>
        </w:rPr>
        <w:t>楼</w:t>
      </w:r>
      <w:r w:rsidRPr="00FD71B2">
        <w:rPr>
          <w:rFonts w:hint="eastAsia"/>
          <w:sz w:val="24"/>
        </w:rPr>
        <w:t>1001</w:t>
      </w:r>
      <w:r w:rsidRPr="00FD71B2">
        <w:rPr>
          <w:rFonts w:hint="eastAsia"/>
          <w:sz w:val="24"/>
        </w:rPr>
        <w:t>室</w:t>
      </w:r>
    </w:p>
    <w:p w14:paraId="1B97416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办公地址：杭州市拱墅区登云路</w:t>
      </w:r>
      <w:r w:rsidRPr="00FD71B2">
        <w:rPr>
          <w:rFonts w:hint="eastAsia"/>
          <w:sz w:val="24"/>
        </w:rPr>
        <w:t>45</w:t>
      </w:r>
      <w:r w:rsidRPr="00FD71B2">
        <w:rPr>
          <w:rFonts w:hint="eastAsia"/>
          <w:sz w:val="24"/>
        </w:rPr>
        <w:t>号锦昌大厦一楼金观诚财富</w:t>
      </w:r>
    </w:p>
    <w:p w14:paraId="14B56D3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法定代表人：徐黎云</w:t>
      </w:r>
    </w:p>
    <w:p w14:paraId="0F2B3AB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0571</w:t>
      </w:r>
      <w:r w:rsidRPr="00FD71B2">
        <w:rPr>
          <w:rFonts w:hint="eastAsia"/>
          <w:sz w:val="24"/>
        </w:rPr>
        <w:t>）</w:t>
      </w:r>
      <w:r w:rsidRPr="00FD71B2">
        <w:rPr>
          <w:rFonts w:hint="eastAsia"/>
          <w:sz w:val="24"/>
        </w:rPr>
        <w:t>88337717</w:t>
      </w:r>
    </w:p>
    <w:p w14:paraId="087905C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0571</w:t>
      </w:r>
      <w:r w:rsidRPr="00FD71B2">
        <w:rPr>
          <w:rFonts w:hint="eastAsia"/>
          <w:sz w:val="24"/>
        </w:rPr>
        <w:t>）</w:t>
      </w:r>
      <w:r w:rsidRPr="00FD71B2">
        <w:rPr>
          <w:rFonts w:hint="eastAsia"/>
          <w:sz w:val="24"/>
        </w:rPr>
        <w:t>88337666</w:t>
      </w:r>
    </w:p>
    <w:p w14:paraId="25DF881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联系人：孙成岩</w:t>
      </w:r>
    </w:p>
    <w:p w14:paraId="0B74002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400-068-0058</w:t>
      </w:r>
    </w:p>
    <w:p w14:paraId="7C364A9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 xml:space="preserve">www.jincheng-fund.com </w:t>
      </w:r>
    </w:p>
    <w:p w14:paraId="49D8FAD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64</w:t>
      </w:r>
      <w:r w:rsidRPr="00FD71B2">
        <w:rPr>
          <w:rFonts w:hint="eastAsia"/>
          <w:sz w:val="24"/>
        </w:rPr>
        <w:t>）北京创金启富投资管理有限公司</w:t>
      </w:r>
    </w:p>
    <w:p w14:paraId="241CF97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w:t>
      </w:r>
      <w:r w:rsidRPr="00FD71B2">
        <w:rPr>
          <w:rFonts w:hint="eastAsia"/>
          <w:sz w:val="24"/>
        </w:rPr>
        <w:t xml:space="preserve"> </w:t>
      </w:r>
      <w:r w:rsidRPr="00FD71B2">
        <w:rPr>
          <w:rFonts w:hint="eastAsia"/>
          <w:sz w:val="24"/>
        </w:rPr>
        <w:t>北京市西城区民丰胡同</w:t>
      </w:r>
      <w:r w:rsidRPr="00FD71B2">
        <w:rPr>
          <w:rFonts w:hint="eastAsia"/>
          <w:sz w:val="24"/>
        </w:rPr>
        <w:t>31</w:t>
      </w:r>
      <w:r w:rsidRPr="00FD71B2">
        <w:rPr>
          <w:rFonts w:hint="eastAsia"/>
          <w:sz w:val="24"/>
        </w:rPr>
        <w:t>号中水大厦</w:t>
      </w:r>
      <w:r w:rsidRPr="00FD71B2">
        <w:rPr>
          <w:rFonts w:hint="eastAsia"/>
          <w:sz w:val="24"/>
        </w:rPr>
        <w:t>215A</w:t>
      </w:r>
    </w:p>
    <w:p w14:paraId="069BAD9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办公地址：北京市西城区白纸坊东街</w:t>
      </w:r>
      <w:r w:rsidRPr="00FD71B2">
        <w:rPr>
          <w:rFonts w:hint="eastAsia"/>
          <w:sz w:val="24"/>
        </w:rPr>
        <w:t>2</w:t>
      </w:r>
      <w:r w:rsidRPr="00FD71B2">
        <w:rPr>
          <w:rFonts w:hint="eastAsia"/>
          <w:sz w:val="24"/>
        </w:rPr>
        <w:t>号经济日报社</w:t>
      </w:r>
      <w:r w:rsidRPr="00FD71B2">
        <w:rPr>
          <w:rFonts w:hint="eastAsia"/>
          <w:sz w:val="24"/>
        </w:rPr>
        <w:t>A</w:t>
      </w:r>
      <w:r w:rsidRPr="00FD71B2">
        <w:rPr>
          <w:rFonts w:hint="eastAsia"/>
          <w:sz w:val="24"/>
        </w:rPr>
        <w:t>综合楼</w:t>
      </w:r>
      <w:r w:rsidRPr="00FD71B2">
        <w:rPr>
          <w:rFonts w:hint="eastAsia"/>
          <w:sz w:val="24"/>
        </w:rPr>
        <w:t>712</w:t>
      </w:r>
      <w:r w:rsidRPr="00FD71B2">
        <w:rPr>
          <w:rFonts w:hint="eastAsia"/>
          <w:sz w:val="24"/>
        </w:rPr>
        <w:t>室</w:t>
      </w:r>
    </w:p>
    <w:p w14:paraId="1D5E4AE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法定代表人：梁蓉</w:t>
      </w:r>
    </w:p>
    <w:p w14:paraId="456C2E6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66154828</w:t>
      </w:r>
    </w:p>
    <w:p w14:paraId="623BE40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63583991</w:t>
      </w:r>
    </w:p>
    <w:p w14:paraId="2EA7C18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联系人：李婷婷</w:t>
      </w:r>
      <w:r w:rsidRPr="00FD71B2">
        <w:rPr>
          <w:rFonts w:hint="eastAsia"/>
          <w:sz w:val="24"/>
        </w:rPr>
        <w:t xml:space="preserve"> </w:t>
      </w:r>
    </w:p>
    <w:p w14:paraId="74B726F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400-6262-818</w:t>
      </w:r>
    </w:p>
    <w:p w14:paraId="315F896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 xml:space="preserve"> www.5irich.com</w:t>
      </w:r>
    </w:p>
    <w:p w14:paraId="392832C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65</w:t>
      </w:r>
      <w:r w:rsidRPr="00FD71B2">
        <w:rPr>
          <w:rFonts w:hint="eastAsia"/>
          <w:sz w:val="24"/>
        </w:rPr>
        <w:t>）日发资产管理（上海）有限公司</w:t>
      </w:r>
    </w:p>
    <w:p w14:paraId="5630D2C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住所：上海市陆家嘴花园石桥路</w:t>
      </w:r>
      <w:r w:rsidRPr="00FD71B2">
        <w:rPr>
          <w:rFonts w:hint="eastAsia"/>
          <w:sz w:val="24"/>
        </w:rPr>
        <w:t>66</w:t>
      </w:r>
      <w:r w:rsidRPr="00FD71B2">
        <w:rPr>
          <w:rFonts w:hint="eastAsia"/>
          <w:sz w:val="24"/>
        </w:rPr>
        <w:t>号东亚银行大厦</w:t>
      </w:r>
      <w:r w:rsidRPr="00FD71B2">
        <w:rPr>
          <w:rFonts w:hint="eastAsia"/>
          <w:sz w:val="24"/>
        </w:rPr>
        <w:t>3301</w:t>
      </w:r>
      <w:r w:rsidRPr="00FD71B2">
        <w:rPr>
          <w:rFonts w:hint="eastAsia"/>
          <w:sz w:val="24"/>
        </w:rPr>
        <w:t>室</w:t>
      </w:r>
    </w:p>
    <w:p w14:paraId="2A124DD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办公地址：上海市陆家嘴花园石桥路</w:t>
      </w:r>
      <w:r w:rsidRPr="00FD71B2">
        <w:rPr>
          <w:rFonts w:hint="eastAsia"/>
          <w:sz w:val="24"/>
        </w:rPr>
        <w:t>66</w:t>
      </w:r>
      <w:r w:rsidRPr="00FD71B2">
        <w:rPr>
          <w:rFonts w:hint="eastAsia"/>
          <w:sz w:val="24"/>
        </w:rPr>
        <w:t>号东亚银行大厦</w:t>
      </w:r>
      <w:r w:rsidRPr="00FD71B2">
        <w:rPr>
          <w:rFonts w:hint="eastAsia"/>
          <w:sz w:val="24"/>
        </w:rPr>
        <w:t>3301</w:t>
      </w:r>
      <w:r w:rsidRPr="00FD71B2">
        <w:rPr>
          <w:rFonts w:hint="eastAsia"/>
          <w:sz w:val="24"/>
        </w:rPr>
        <w:t>室</w:t>
      </w:r>
    </w:p>
    <w:p w14:paraId="1B412A7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w:t>
      </w:r>
      <w:r w:rsidRPr="00FD71B2">
        <w:rPr>
          <w:rFonts w:hint="eastAsia"/>
          <w:sz w:val="24"/>
        </w:rPr>
        <w:t xml:space="preserve"> </w:t>
      </w:r>
      <w:r w:rsidRPr="00FD71B2">
        <w:rPr>
          <w:rFonts w:hint="eastAsia"/>
          <w:sz w:val="24"/>
        </w:rPr>
        <w:t>周泉恭</w:t>
      </w:r>
    </w:p>
    <w:p w14:paraId="2E07E12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61600500</w:t>
      </w:r>
    </w:p>
    <w:p w14:paraId="7F54F2D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61600602</w:t>
      </w:r>
    </w:p>
    <w:p w14:paraId="78F567B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联系人：蔡小威</w:t>
      </w:r>
      <w:r w:rsidRPr="00FD71B2">
        <w:rPr>
          <w:rFonts w:hint="eastAsia"/>
          <w:sz w:val="24"/>
        </w:rPr>
        <w:t xml:space="preserve"> </w:t>
      </w:r>
    </w:p>
    <w:p w14:paraId="7997CAB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400-021-1010</w:t>
      </w:r>
      <w:r w:rsidRPr="00FD71B2">
        <w:rPr>
          <w:rFonts w:hint="eastAsia"/>
          <w:sz w:val="24"/>
        </w:rPr>
        <w:t>，（</w:t>
      </w:r>
      <w:r w:rsidRPr="00FD71B2">
        <w:rPr>
          <w:rFonts w:hint="eastAsia"/>
          <w:sz w:val="24"/>
        </w:rPr>
        <w:t>021</w:t>
      </w:r>
      <w:r w:rsidRPr="00FD71B2">
        <w:rPr>
          <w:rFonts w:hint="eastAsia"/>
          <w:sz w:val="24"/>
        </w:rPr>
        <w:t>）</w:t>
      </w:r>
      <w:r w:rsidRPr="00FD71B2">
        <w:rPr>
          <w:rFonts w:hint="eastAsia"/>
          <w:sz w:val="24"/>
        </w:rPr>
        <w:t>61600500</w:t>
      </w:r>
    </w:p>
    <w:p w14:paraId="4F47B69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www.rffund.com</w:t>
      </w:r>
    </w:p>
    <w:p w14:paraId="0D3504B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66</w:t>
      </w:r>
      <w:r w:rsidRPr="00FD71B2">
        <w:rPr>
          <w:rFonts w:hint="eastAsia"/>
          <w:sz w:val="24"/>
        </w:rPr>
        <w:t>）上海云湾投资管理有限公司</w:t>
      </w:r>
    </w:p>
    <w:p w14:paraId="4603BBD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住所：中国（上海）自由贸易试验区新金桥路</w:t>
      </w:r>
      <w:r w:rsidRPr="00FD71B2">
        <w:rPr>
          <w:rFonts w:hint="eastAsia"/>
          <w:sz w:val="24"/>
        </w:rPr>
        <w:t>27</w:t>
      </w:r>
      <w:r w:rsidRPr="00FD71B2">
        <w:rPr>
          <w:rFonts w:hint="eastAsia"/>
          <w:sz w:val="24"/>
        </w:rPr>
        <w:t>号</w:t>
      </w:r>
      <w:r w:rsidRPr="00FD71B2">
        <w:rPr>
          <w:rFonts w:hint="eastAsia"/>
          <w:sz w:val="24"/>
        </w:rPr>
        <w:t>13</w:t>
      </w:r>
      <w:r w:rsidRPr="00FD71B2">
        <w:rPr>
          <w:rFonts w:hint="eastAsia"/>
          <w:sz w:val="24"/>
        </w:rPr>
        <w:t>号楼</w:t>
      </w:r>
      <w:r w:rsidRPr="00FD71B2">
        <w:rPr>
          <w:rFonts w:hint="eastAsia"/>
          <w:sz w:val="24"/>
        </w:rPr>
        <w:t>2</w:t>
      </w:r>
      <w:r w:rsidRPr="00FD71B2">
        <w:rPr>
          <w:rFonts w:hint="eastAsia"/>
          <w:sz w:val="24"/>
        </w:rPr>
        <w:t>层，</w:t>
      </w:r>
      <w:r w:rsidRPr="00FD71B2">
        <w:rPr>
          <w:rFonts w:hint="eastAsia"/>
          <w:sz w:val="24"/>
        </w:rPr>
        <w:t>200127</w:t>
      </w:r>
    </w:p>
    <w:p w14:paraId="184A50F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办公地址：上海市锦康路</w:t>
      </w:r>
      <w:r w:rsidRPr="00FD71B2">
        <w:rPr>
          <w:rFonts w:hint="eastAsia"/>
          <w:sz w:val="24"/>
        </w:rPr>
        <w:t>308</w:t>
      </w:r>
      <w:r w:rsidRPr="00FD71B2">
        <w:rPr>
          <w:rFonts w:hint="eastAsia"/>
          <w:sz w:val="24"/>
        </w:rPr>
        <w:t>号</w:t>
      </w:r>
      <w:r w:rsidRPr="00FD71B2">
        <w:rPr>
          <w:rFonts w:hint="eastAsia"/>
          <w:sz w:val="24"/>
        </w:rPr>
        <w:t>6</w:t>
      </w:r>
      <w:r w:rsidRPr="00FD71B2">
        <w:rPr>
          <w:rFonts w:hint="eastAsia"/>
          <w:sz w:val="24"/>
        </w:rPr>
        <w:t>号楼</w:t>
      </w:r>
      <w:r w:rsidRPr="00FD71B2">
        <w:rPr>
          <w:rFonts w:hint="eastAsia"/>
          <w:sz w:val="24"/>
        </w:rPr>
        <w:t>6</w:t>
      </w:r>
      <w:r w:rsidRPr="00FD71B2">
        <w:rPr>
          <w:rFonts w:hint="eastAsia"/>
          <w:sz w:val="24"/>
        </w:rPr>
        <w:t>层</w:t>
      </w:r>
    </w:p>
    <w:p w14:paraId="76110B7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法定代表人：戴新装</w:t>
      </w:r>
    </w:p>
    <w:p w14:paraId="06F1B81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20538888</w:t>
      </w:r>
    </w:p>
    <w:p w14:paraId="0230E8F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20538999</w:t>
      </w:r>
    </w:p>
    <w:p w14:paraId="2965D03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联系人：江辉</w:t>
      </w:r>
    </w:p>
    <w:p w14:paraId="41F2170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400-820-1515</w:t>
      </w:r>
    </w:p>
    <w:p w14:paraId="7F69CC0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 xml:space="preserve">www.zhengtongfunds.com </w:t>
      </w:r>
    </w:p>
    <w:p w14:paraId="18C5A8C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67</w:t>
      </w:r>
      <w:r w:rsidRPr="00FD71B2">
        <w:rPr>
          <w:rFonts w:hint="eastAsia"/>
          <w:sz w:val="24"/>
        </w:rPr>
        <w:t>）中证金牛（北京）投资咨询有限公司</w:t>
      </w:r>
    </w:p>
    <w:p w14:paraId="71E97C0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w:t>
      </w:r>
      <w:r w:rsidRPr="00FD71B2">
        <w:rPr>
          <w:rFonts w:hint="eastAsia"/>
          <w:sz w:val="24"/>
        </w:rPr>
        <w:t xml:space="preserve"> </w:t>
      </w:r>
      <w:r w:rsidRPr="00FD71B2">
        <w:rPr>
          <w:rFonts w:hint="eastAsia"/>
          <w:sz w:val="24"/>
        </w:rPr>
        <w:t>北京市丰台区东管头</w:t>
      </w:r>
      <w:r w:rsidRPr="00FD71B2">
        <w:rPr>
          <w:rFonts w:hint="eastAsia"/>
          <w:sz w:val="24"/>
        </w:rPr>
        <w:t>1</w:t>
      </w:r>
      <w:r w:rsidRPr="00FD71B2">
        <w:rPr>
          <w:rFonts w:hint="eastAsia"/>
          <w:sz w:val="24"/>
        </w:rPr>
        <w:t>号</w:t>
      </w:r>
      <w:r w:rsidRPr="00FD71B2">
        <w:rPr>
          <w:rFonts w:hint="eastAsia"/>
          <w:sz w:val="24"/>
        </w:rPr>
        <w:t>2</w:t>
      </w:r>
      <w:r w:rsidRPr="00FD71B2">
        <w:rPr>
          <w:rFonts w:hint="eastAsia"/>
          <w:sz w:val="24"/>
        </w:rPr>
        <w:t>号楼</w:t>
      </w:r>
      <w:r w:rsidRPr="00FD71B2">
        <w:rPr>
          <w:rFonts w:hint="eastAsia"/>
          <w:sz w:val="24"/>
        </w:rPr>
        <w:t>2-45</w:t>
      </w:r>
      <w:r w:rsidRPr="00FD71B2">
        <w:rPr>
          <w:rFonts w:hint="eastAsia"/>
          <w:sz w:val="24"/>
        </w:rPr>
        <w:t>室</w:t>
      </w:r>
    </w:p>
    <w:p w14:paraId="254874F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w:t>
      </w:r>
      <w:r w:rsidRPr="00FD71B2">
        <w:rPr>
          <w:rFonts w:hint="eastAsia"/>
          <w:sz w:val="24"/>
        </w:rPr>
        <w:t xml:space="preserve"> </w:t>
      </w:r>
      <w:r w:rsidRPr="00FD71B2">
        <w:rPr>
          <w:rFonts w:hint="eastAsia"/>
          <w:sz w:val="24"/>
        </w:rPr>
        <w:t>北京市西城区宣武门外大街甲一号环球财讯中心</w:t>
      </w:r>
      <w:r w:rsidRPr="00FD71B2">
        <w:rPr>
          <w:rFonts w:hint="eastAsia"/>
          <w:sz w:val="24"/>
        </w:rPr>
        <w:t>A</w:t>
      </w:r>
      <w:r w:rsidRPr="00FD71B2">
        <w:rPr>
          <w:rFonts w:hint="eastAsia"/>
          <w:sz w:val="24"/>
        </w:rPr>
        <w:t>座</w:t>
      </w:r>
      <w:r w:rsidRPr="00FD71B2">
        <w:rPr>
          <w:rFonts w:hint="eastAsia"/>
          <w:sz w:val="24"/>
        </w:rPr>
        <w:t>5</w:t>
      </w:r>
      <w:r w:rsidRPr="00FD71B2">
        <w:rPr>
          <w:rFonts w:hint="eastAsia"/>
          <w:sz w:val="24"/>
        </w:rPr>
        <w:t>层</w:t>
      </w:r>
    </w:p>
    <w:p w14:paraId="67BCAA0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w:t>
      </w:r>
      <w:r w:rsidRPr="00FD71B2">
        <w:rPr>
          <w:rFonts w:hint="eastAsia"/>
          <w:sz w:val="24"/>
        </w:rPr>
        <w:t xml:space="preserve"> </w:t>
      </w:r>
      <w:r w:rsidRPr="00FD71B2">
        <w:rPr>
          <w:rFonts w:hint="eastAsia"/>
          <w:sz w:val="24"/>
        </w:rPr>
        <w:t>钱昊旻</w:t>
      </w:r>
    </w:p>
    <w:p w14:paraId="4BD2ECF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59336533</w:t>
      </w:r>
    </w:p>
    <w:p w14:paraId="75DA6CB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59336500</w:t>
      </w:r>
    </w:p>
    <w:p w14:paraId="57899B4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w:t>
      </w:r>
      <w:r w:rsidRPr="00FD71B2">
        <w:rPr>
          <w:rFonts w:hint="eastAsia"/>
          <w:sz w:val="24"/>
        </w:rPr>
        <w:t xml:space="preserve"> </w:t>
      </w:r>
      <w:r w:rsidRPr="00FD71B2">
        <w:rPr>
          <w:rFonts w:hint="eastAsia"/>
          <w:sz w:val="24"/>
        </w:rPr>
        <w:t>孟汉霄</w:t>
      </w:r>
    </w:p>
    <w:p w14:paraId="55168A6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4008-909-998</w:t>
      </w:r>
    </w:p>
    <w:p w14:paraId="5CC826D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 xml:space="preserve"> www.jnlc.com</w:t>
      </w:r>
    </w:p>
    <w:p w14:paraId="05872AB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68</w:t>
      </w:r>
      <w:r w:rsidRPr="00FD71B2">
        <w:rPr>
          <w:rFonts w:hint="eastAsia"/>
          <w:sz w:val="24"/>
        </w:rPr>
        <w:t>）乾道金融信息服务（北京）有限公司</w:t>
      </w:r>
    </w:p>
    <w:p w14:paraId="2D7ED78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住所：北京市海淀区东北旺村南</w:t>
      </w:r>
      <w:r w:rsidRPr="00FD71B2">
        <w:rPr>
          <w:rFonts w:hint="eastAsia"/>
          <w:sz w:val="24"/>
        </w:rPr>
        <w:t>1</w:t>
      </w:r>
      <w:r w:rsidRPr="00FD71B2">
        <w:rPr>
          <w:rFonts w:hint="eastAsia"/>
          <w:sz w:val="24"/>
        </w:rPr>
        <w:t>号楼</w:t>
      </w:r>
      <w:r w:rsidRPr="00FD71B2">
        <w:rPr>
          <w:rFonts w:hint="eastAsia"/>
          <w:sz w:val="24"/>
        </w:rPr>
        <w:t>7</w:t>
      </w:r>
      <w:r w:rsidRPr="00FD71B2">
        <w:rPr>
          <w:rFonts w:hint="eastAsia"/>
          <w:sz w:val="24"/>
        </w:rPr>
        <w:t>层</w:t>
      </w:r>
      <w:r w:rsidRPr="00FD71B2">
        <w:rPr>
          <w:rFonts w:hint="eastAsia"/>
          <w:sz w:val="24"/>
        </w:rPr>
        <w:t>7117</w:t>
      </w:r>
      <w:r w:rsidRPr="00FD71B2">
        <w:rPr>
          <w:rFonts w:hint="eastAsia"/>
          <w:sz w:val="24"/>
        </w:rPr>
        <w:t>室</w:t>
      </w:r>
    </w:p>
    <w:p w14:paraId="761EDAC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办公地址：北京市西城区德外大街合生财富广场</w:t>
      </w:r>
      <w:r w:rsidRPr="00FD71B2">
        <w:rPr>
          <w:rFonts w:hint="eastAsia"/>
          <w:sz w:val="24"/>
        </w:rPr>
        <w:t>1302</w:t>
      </w:r>
      <w:r w:rsidRPr="00FD71B2">
        <w:rPr>
          <w:rFonts w:hint="eastAsia"/>
          <w:sz w:val="24"/>
        </w:rPr>
        <w:t>室</w:t>
      </w:r>
    </w:p>
    <w:p w14:paraId="18BB55B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w:t>
      </w:r>
      <w:r w:rsidRPr="00FD71B2">
        <w:rPr>
          <w:rFonts w:hint="eastAsia"/>
          <w:sz w:val="24"/>
        </w:rPr>
        <w:t xml:space="preserve"> </w:t>
      </w:r>
      <w:r w:rsidRPr="00FD71B2">
        <w:rPr>
          <w:rFonts w:hint="eastAsia"/>
          <w:sz w:val="24"/>
        </w:rPr>
        <w:t>王兴吉</w:t>
      </w:r>
    </w:p>
    <w:p w14:paraId="65D31BA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62062880</w:t>
      </w:r>
    </w:p>
    <w:p w14:paraId="6ED9946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82057741</w:t>
      </w:r>
    </w:p>
    <w:p w14:paraId="2C1F74C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联系人：高雪超</w:t>
      </w:r>
    </w:p>
    <w:p w14:paraId="4DD0FBF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 xml:space="preserve"> 4000-888-080</w:t>
      </w:r>
    </w:p>
    <w:p w14:paraId="6560347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www.qiandaojr.com</w:t>
      </w:r>
    </w:p>
    <w:p w14:paraId="36C9700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69</w:t>
      </w:r>
      <w:r w:rsidRPr="00FD71B2">
        <w:rPr>
          <w:rFonts w:hint="eastAsia"/>
          <w:sz w:val="24"/>
        </w:rPr>
        <w:t>）北京肯特瑞财富管理有限公司</w:t>
      </w:r>
    </w:p>
    <w:p w14:paraId="68DAA7B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住所：北京市海淀区海淀东三街</w:t>
      </w:r>
      <w:r w:rsidRPr="00FD71B2">
        <w:rPr>
          <w:rFonts w:hint="eastAsia"/>
          <w:sz w:val="24"/>
        </w:rPr>
        <w:t>2</w:t>
      </w:r>
      <w:r w:rsidRPr="00FD71B2">
        <w:rPr>
          <w:rFonts w:hint="eastAsia"/>
          <w:sz w:val="24"/>
        </w:rPr>
        <w:t>号</w:t>
      </w:r>
      <w:r w:rsidRPr="00FD71B2">
        <w:rPr>
          <w:rFonts w:hint="eastAsia"/>
          <w:sz w:val="24"/>
        </w:rPr>
        <w:t>4</w:t>
      </w:r>
      <w:r w:rsidRPr="00FD71B2">
        <w:rPr>
          <w:rFonts w:hint="eastAsia"/>
          <w:sz w:val="24"/>
        </w:rPr>
        <w:t>层</w:t>
      </w:r>
      <w:r w:rsidRPr="00FD71B2">
        <w:rPr>
          <w:rFonts w:hint="eastAsia"/>
          <w:sz w:val="24"/>
        </w:rPr>
        <w:t>401-15</w:t>
      </w:r>
    </w:p>
    <w:p w14:paraId="2761BB2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办公地址：北京市亦庄经济开发区科创十一街</w:t>
      </w:r>
      <w:r w:rsidRPr="00FD71B2">
        <w:rPr>
          <w:rFonts w:hint="eastAsia"/>
          <w:sz w:val="24"/>
        </w:rPr>
        <w:t>18</w:t>
      </w:r>
      <w:r w:rsidRPr="00FD71B2">
        <w:rPr>
          <w:rFonts w:hint="eastAsia"/>
          <w:sz w:val="24"/>
        </w:rPr>
        <w:t>号院京东集团总部</w:t>
      </w:r>
    </w:p>
    <w:p w14:paraId="6B568C0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法定代表人：陈超</w:t>
      </w:r>
    </w:p>
    <w:p w14:paraId="7247E5B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4000988511</w:t>
      </w:r>
      <w:r w:rsidRPr="00FD71B2">
        <w:rPr>
          <w:rFonts w:hint="eastAsia"/>
          <w:sz w:val="24"/>
        </w:rPr>
        <w:t>，</w:t>
      </w:r>
      <w:r w:rsidRPr="00FD71B2">
        <w:rPr>
          <w:rFonts w:hint="eastAsia"/>
          <w:sz w:val="24"/>
        </w:rPr>
        <w:t>4000888816</w:t>
      </w:r>
    </w:p>
    <w:p w14:paraId="4B44048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89188000</w:t>
      </w:r>
    </w:p>
    <w:p w14:paraId="0B6E9CA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联系人：赵德赛</w:t>
      </w:r>
    </w:p>
    <w:p w14:paraId="2D7CF5A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4000988511</w:t>
      </w:r>
      <w:r w:rsidRPr="00FD71B2">
        <w:rPr>
          <w:rFonts w:hint="eastAsia"/>
          <w:sz w:val="24"/>
        </w:rPr>
        <w:t>，</w:t>
      </w:r>
      <w:r w:rsidRPr="00FD71B2">
        <w:rPr>
          <w:rFonts w:hint="eastAsia"/>
          <w:sz w:val="24"/>
        </w:rPr>
        <w:t>4000888816</w:t>
      </w:r>
    </w:p>
    <w:p w14:paraId="2DE8137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 xml:space="preserve"> http://fund.jd.com/</w:t>
      </w:r>
    </w:p>
    <w:p w14:paraId="3B3F2D8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70</w:t>
      </w:r>
      <w:r w:rsidRPr="00FD71B2">
        <w:rPr>
          <w:rFonts w:hint="eastAsia"/>
          <w:sz w:val="24"/>
        </w:rPr>
        <w:t>）北京新浪仓石基金销售有限公司</w:t>
      </w:r>
    </w:p>
    <w:p w14:paraId="01C316A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住所：北京市海淀区东北旺西路中关村软件园二期</w:t>
      </w:r>
      <w:r w:rsidRPr="00FD71B2">
        <w:rPr>
          <w:rFonts w:hint="eastAsia"/>
          <w:sz w:val="24"/>
        </w:rPr>
        <w:t>(</w:t>
      </w:r>
      <w:r w:rsidRPr="00FD71B2">
        <w:rPr>
          <w:rFonts w:hint="eastAsia"/>
          <w:sz w:val="24"/>
        </w:rPr>
        <w:t>西扩</w:t>
      </w:r>
      <w:r w:rsidRPr="00FD71B2">
        <w:rPr>
          <w:rFonts w:hint="eastAsia"/>
          <w:sz w:val="24"/>
        </w:rPr>
        <w:t>)N-1</w:t>
      </w:r>
      <w:r w:rsidRPr="00FD71B2">
        <w:rPr>
          <w:rFonts w:hint="eastAsia"/>
          <w:sz w:val="24"/>
        </w:rPr>
        <w:t>、</w:t>
      </w:r>
      <w:r w:rsidRPr="00FD71B2">
        <w:rPr>
          <w:rFonts w:hint="eastAsia"/>
          <w:sz w:val="24"/>
        </w:rPr>
        <w:t>N-2</w:t>
      </w:r>
      <w:r w:rsidRPr="00FD71B2">
        <w:rPr>
          <w:rFonts w:hint="eastAsia"/>
          <w:sz w:val="24"/>
        </w:rPr>
        <w:t>地块新浪总部科研楼</w:t>
      </w:r>
      <w:r w:rsidRPr="00FD71B2">
        <w:rPr>
          <w:rFonts w:hint="eastAsia"/>
          <w:sz w:val="24"/>
        </w:rPr>
        <w:t>5</w:t>
      </w:r>
      <w:r w:rsidRPr="00FD71B2">
        <w:rPr>
          <w:rFonts w:hint="eastAsia"/>
          <w:sz w:val="24"/>
        </w:rPr>
        <w:t>层</w:t>
      </w:r>
      <w:r w:rsidRPr="00FD71B2">
        <w:rPr>
          <w:rFonts w:hint="eastAsia"/>
          <w:sz w:val="24"/>
        </w:rPr>
        <w:t>518</w:t>
      </w:r>
      <w:r w:rsidRPr="00FD71B2">
        <w:rPr>
          <w:rFonts w:hint="eastAsia"/>
          <w:sz w:val="24"/>
        </w:rPr>
        <w:t>室</w:t>
      </w:r>
      <w:r w:rsidRPr="00FD71B2">
        <w:rPr>
          <w:rFonts w:hint="eastAsia"/>
          <w:sz w:val="24"/>
        </w:rPr>
        <w:t xml:space="preserve"> </w:t>
      </w:r>
    </w:p>
    <w:p w14:paraId="3447A58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办公地址：北京市海淀区东北旺西路中关村软件园二期</w:t>
      </w:r>
      <w:r w:rsidRPr="00FD71B2">
        <w:rPr>
          <w:rFonts w:hint="eastAsia"/>
          <w:sz w:val="24"/>
        </w:rPr>
        <w:t>(</w:t>
      </w:r>
      <w:r w:rsidRPr="00FD71B2">
        <w:rPr>
          <w:rFonts w:hint="eastAsia"/>
          <w:sz w:val="24"/>
        </w:rPr>
        <w:t>西扩</w:t>
      </w:r>
      <w:r w:rsidRPr="00FD71B2">
        <w:rPr>
          <w:rFonts w:hint="eastAsia"/>
          <w:sz w:val="24"/>
        </w:rPr>
        <w:t>)N-1</w:t>
      </w:r>
      <w:r w:rsidRPr="00FD71B2">
        <w:rPr>
          <w:rFonts w:hint="eastAsia"/>
          <w:sz w:val="24"/>
        </w:rPr>
        <w:t>、</w:t>
      </w:r>
      <w:r w:rsidRPr="00FD71B2">
        <w:rPr>
          <w:rFonts w:hint="eastAsia"/>
          <w:sz w:val="24"/>
        </w:rPr>
        <w:t>N-2</w:t>
      </w:r>
      <w:r w:rsidRPr="00FD71B2">
        <w:rPr>
          <w:rFonts w:hint="eastAsia"/>
          <w:sz w:val="24"/>
        </w:rPr>
        <w:t>地块新浪总部科研楼</w:t>
      </w:r>
      <w:r w:rsidRPr="00FD71B2">
        <w:rPr>
          <w:rFonts w:hint="eastAsia"/>
          <w:sz w:val="24"/>
        </w:rPr>
        <w:t>5</w:t>
      </w:r>
      <w:r w:rsidRPr="00FD71B2">
        <w:rPr>
          <w:rFonts w:hint="eastAsia"/>
          <w:sz w:val="24"/>
        </w:rPr>
        <w:t>层</w:t>
      </w:r>
      <w:r w:rsidRPr="00FD71B2">
        <w:rPr>
          <w:rFonts w:hint="eastAsia"/>
          <w:sz w:val="24"/>
        </w:rPr>
        <w:t>518</w:t>
      </w:r>
      <w:r w:rsidRPr="00FD71B2">
        <w:rPr>
          <w:rFonts w:hint="eastAsia"/>
          <w:sz w:val="24"/>
        </w:rPr>
        <w:t>室</w:t>
      </w:r>
    </w:p>
    <w:p w14:paraId="3BA62F1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法定代表人：李昭琛</w:t>
      </w:r>
      <w:r w:rsidRPr="00FD71B2">
        <w:rPr>
          <w:rFonts w:hint="eastAsia"/>
          <w:sz w:val="24"/>
        </w:rPr>
        <w:t xml:space="preserve"> </w:t>
      </w:r>
    </w:p>
    <w:p w14:paraId="716990A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60619607</w:t>
      </w:r>
    </w:p>
    <w:p w14:paraId="79DEFD7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8610-62676582</w:t>
      </w:r>
    </w:p>
    <w:p w14:paraId="7AAF351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联系人：付文红</w:t>
      </w:r>
      <w:r w:rsidRPr="00FD71B2">
        <w:rPr>
          <w:rFonts w:hint="eastAsia"/>
          <w:sz w:val="24"/>
        </w:rPr>
        <w:t xml:space="preserve"> </w:t>
      </w:r>
    </w:p>
    <w:p w14:paraId="2E95AD3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010</w:t>
      </w:r>
      <w:r w:rsidRPr="00FD71B2">
        <w:rPr>
          <w:rFonts w:hint="eastAsia"/>
          <w:sz w:val="24"/>
        </w:rPr>
        <w:t>）</w:t>
      </w:r>
      <w:r w:rsidRPr="00FD71B2">
        <w:rPr>
          <w:rFonts w:hint="eastAsia"/>
          <w:sz w:val="24"/>
        </w:rPr>
        <w:t>62675369</w:t>
      </w:r>
    </w:p>
    <w:p w14:paraId="3F2317C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 xml:space="preserve">www.xincai.com </w:t>
      </w:r>
    </w:p>
    <w:p w14:paraId="405436B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71</w:t>
      </w:r>
      <w:r w:rsidRPr="00FD71B2">
        <w:rPr>
          <w:rFonts w:hint="eastAsia"/>
          <w:sz w:val="24"/>
        </w:rPr>
        <w:t>）杭州科地瑞富基金销售有限公司</w:t>
      </w:r>
    </w:p>
    <w:p w14:paraId="79C3C2E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住所：杭州市下城区武林时代商务中心</w:t>
      </w:r>
      <w:r w:rsidRPr="00FD71B2">
        <w:rPr>
          <w:rFonts w:hint="eastAsia"/>
          <w:sz w:val="24"/>
        </w:rPr>
        <w:t>1604</w:t>
      </w:r>
      <w:r w:rsidRPr="00FD71B2">
        <w:rPr>
          <w:rFonts w:hint="eastAsia"/>
          <w:sz w:val="24"/>
        </w:rPr>
        <w:t>室</w:t>
      </w:r>
      <w:r w:rsidRPr="00FD71B2">
        <w:rPr>
          <w:rFonts w:hint="eastAsia"/>
          <w:sz w:val="24"/>
        </w:rPr>
        <w:t xml:space="preserve"> </w:t>
      </w:r>
    </w:p>
    <w:p w14:paraId="6618E92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办公地址：杭州市下城区上塘路</w:t>
      </w:r>
      <w:r w:rsidRPr="00FD71B2">
        <w:rPr>
          <w:rFonts w:hint="eastAsia"/>
          <w:sz w:val="24"/>
        </w:rPr>
        <w:t>15</w:t>
      </w:r>
      <w:r w:rsidRPr="00FD71B2">
        <w:rPr>
          <w:rFonts w:hint="eastAsia"/>
          <w:sz w:val="24"/>
        </w:rPr>
        <w:t>号武林时代</w:t>
      </w:r>
      <w:r w:rsidRPr="00FD71B2">
        <w:rPr>
          <w:rFonts w:hint="eastAsia"/>
          <w:sz w:val="24"/>
        </w:rPr>
        <w:t>20</w:t>
      </w:r>
      <w:r w:rsidRPr="00FD71B2">
        <w:rPr>
          <w:rFonts w:hint="eastAsia"/>
          <w:sz w:val="24"/>
        </w:rPr>
        <w:t>楼</w:t>
      </w:r>
    </w:p>
    <w:p w14:paraId="64B4E00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法定代表人：陈刚</w:t>
      </w:r>
    </w:p>
    <w:p w14:paraId="0A0306C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0571</w:t>
      </w:r>
      <w:r w:rsidRPr="00FD71B2">
        <w:rPr>
          <w:rFonts w:hint="eastAsia"/>
          <w:sz w:val="24"/>
        </w:rPr>
        <w:t>）</w:t>
      </w:r>
      <w:r w:rsidRPr="00FD71B2">
        <w:rPr>
          <w:rFonts w:hint="eastAsia"/>
          <w:sz w:val="24"/>
        </w:rPr>
        <w:t>85267500</w:t>
      </w:r>
    </w:p>
    <w:p w14:paraId="31277D1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0571</w:t>
      </w:r>
      <w:r w:rsidRPr="00FD71B2">
        <w:rPr>
          <w:rFonts w:hint="eastAsia"/>
          <w:sz w:val="24"/>
        </w:rPr>
        <w:t>）</w:t>
      </w:r>
      <w:r w:rsidRPr="00FD71B2">
        <w:rPr>
          <w:rFonts w:hint="eastAsia"/>
          <w:sz w:val="24"/>
        </w:rPr>
        <w:t>85269200</w:t>
      </w:r>
    </w:p>
    <w:p w14:paraId="52F5FCA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联系人：胡璇</w:t>
      </w:r>
    </w:p>
    <w:p w14:paraId="41EA2F5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0571</w:t>
      </w:r>
      <w:r w:rsidRPr="00FD71B2">
        <w:rPr>
          <w:rFonts w:hint="eastAsia"/>
          <w:sz w:val="24"/>
        </w:rPr>
        <w:t>）</w:t>
      </w:r>
      <w:r w:rsidRPr="00FD71B2">
        <w:rPr>
          <w:rFonts w:hint="eastAsia"/>
          <w:sz w:val="24"/>
        </w:rPr>
        <w:t>86655920</w:t>
      </w:r>
    </w:p>
    <w:p w14:paraId="5027F26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 xml:space="preserve">www.cd121.com </w:t>
      </w:r>
    </w:p>
    <w:p w14:paraId="278C322A"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72</w:t>
      </w:r>
      <w:r w:rsidRPr="00FD71B2">
        <w:rPr>
          <w:rFonts w:hint="eastAsia"/>
          <w:sz w:val="24"/>
        </w:rPr>
        <w:t>）凤凰金信（银川）投资管理有限公司</w:t>
      </w:r>
    </w:p>
    <w:p w14:paraId="486D44A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住所：宁夏回族自治区银川市金凤区阅海湾中央商务区万寿路</w:t>
      </w:r>
      <w:r w:rsidRPr="00FD71B2">
        <w:rPr>
          <w:rFonts w:hint="eastAsia"/>
          <w:sz w:val="24"/>
        </w:rPr>
        <w:t>142</w:t>
      </w:r>
      <w:r w:rsidRPr="00FD71B2">
        <w:rPr>
          <w:rFonts w:hint="eastAsia"/>
          <w:sz w:val="24"/>
        </w:rPr>
        <w:t>号</w:t>
      </w:r>
      <w:r w:rsidRPr="00FD71B2">
        <w:rPr>
          <w:rFonts w:hint="eastAsia"/>
          <w:sz w:val="24"/>
        </w:rPr>
        <w:t>14</w:t>
      </w:r>
      <w:r w:rsidRPr="00FD71B2">
        <w:rPr>
          <w:rFonts w:hint="eastAsia"/>
          <w:sz w:val="24"/>
        </w:rPr>
        <w:t>层</w:t>
      </w:r>
      <w:r w:rsidRPr="00FD71B2">
        <w:rPr>
          <w:rFonts w:hint="eastAsia"/>
          <w:sz w:val="24"/>
        </w:rPr>
        <w:t>1402(750000)</w:t>
      </w:r>
    </w:p>
    <w:p w14:paraId="22F0B5B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办公地址：北京市朝阳区紫月路</w:t>
      </w:r>
      <w:r w:rsidRPr="00FD71B2">
        <w:rPr>
          <w:rFonts w:hint="eastAsia"/>
          <w:sz w:val="24"/>
        </w:rPr>
        <w:t>18</w:t>
      </w:r>
      <w:r w:rsidRPr="00FD71B2">
        <w:rPr>
          <w:rFonts w:hint="eastAsia"/>
          <w:sz w:val="24"/>
        </w:rPr>
        <w:t>号院朝来高科技产业园</w:t>
      </w:r>
      <w:r w:rsidRPr="00FD71B2">
        <w:rPr>
          <w:rFonts w:hint="eastAsia"/>
          <w:sz w:val="24"/>
        </w:rPr>
        <w:t>18</w:t>
      </w:r>
      <w:r w:rsidRPr="00FD71B2">
        <w:rPr>
          <w:rFonts w:hint="eastAsia"/>
          <w:sz w:val="24"/>
        </w:rPr>
        <w:t>号楼</w:t>
      </w:r>
      <w:r w:rsidRPr="00FD71B2">
        <w:rPr>
          <w:rFonts w:hint="eastAsia"/>
          <w:sz w:val="24"/>
        </w:rPr>
        <w:t xml:space="preserve">   (100000)</w:t>
      </w:r>
    </w:p>
    <w:p w14:paraId="07789DB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法定代表人：程刚</w:t>
      </w:r>
    </w:p>
    <w:p w14:paraId="3946C2E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58160168</w:t>
      </w:r>
    </w:p>
    <w:p w14:paraId="6AB000D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58160173</w:t>
      </w:r>
    </w:p>
    <w:p w14:paraId="7D1C372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联系人：张旭</w:t>
      </w:r>
    </w:p>
    <w:p w14:paraId="3E7CBC3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400-810-5919</w:t>
      </w:r>
    </w:p>
    <w:p w14:paraId="524D7D4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www.fengfd.com</w:t>
      </w:r>
    </w:p>
    <w:p w14:paraId="01CC94F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73</w:t>
      </w:r>
      <w:r w:rsidRPr="00FD71B2">
        <w:rPr>
          <w:rFonts w:hint="eastAsia"/>
          <w:sz w:val="24"/>
        </w:rPr>
        <w:t>）北京蛋卷基金销售有限公司</w:t>
      </w:r>
    </w:p>
    <w:p w14:paraId="207C999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住所：北京市朝阳区阜通东大街</w:t>
      </w:r>
      <w:r w:rsidRPr="00FD71B2">
        <w:rPr>
          <w:rFonts w:hint="eastAsia"/>
          <w:sz w:val="24"/>
        </w:rPr>
        <w:t>1</w:t>
      </w:r>
      <w:r w:rsidRPr="00FD71B2">
        <w:rPr>
          <w:rFonts w:hint="eastAsia"/>
          <w:sz w:val="24"/>
        </w:rPr>
        <w:t>号院</w:t>
      </w:r>
      <w:r w:rsidRPr="00FD71B2">
        <w:rPr>
          <w:rFonts w:hint="eastAsia"/>
          <w:sz w:val="24"/>
        </w:rPr>
        <w:t>6</w:t>
      </w:r>
      <w:r w:rsidRPr="00FD71B2">
        <w:rPr>
          <w:rFonts w:hint="eastAsia"/>
          <w:sz w:val="24"/>
        </w:rPr>
        <w:t>号楼</w:t>
      </w:r>
      <w:r w:rsidRPr="00FD71B2">
        <w:rPr>
          <w:rFonts w:hint="eastAsia"/>
          <w:sz w:val="24"/>
        </w:rPr>
        <w:t>2</w:t>
      </w:r>
      <w:r w:rsidRPr="00FD71B2">
        <w:rPr>
          <w:rFonts w:hint="eastAsia"/>
          <w:sz w:val="24"/>
        </w:rPr>
        <w:t>单元</w:t>
      </w:r>
      <w:r w:rsidRPr="00FD71B2">
        <w:rPr>
          <w:rFonts w:hint="eastAsia"/>
          <w:sz w:val="24"/>
        </w:rPr>
        <w:t>21</w:t>
      </w:r>
      <w:r w:rsidRPr="00FD71B2">
        <w:rPr>
          <w:rFonts w:hint="eastAsia"/>
          <w:sz w:val="24"/>
        </w:rPr>
        <w:t>层</w:t>
      </w:r>
      <w:r w:rsidRPr="00FD71B2">
        <w:rPr>
          <w:rFonts w:hint="eastAsia"/>
          <w:sz w:val="24"/>
        </w:rPr>
        <w:t>222507</w:t>
      </w:r>
    </w:p>
    <w:p w14:paraId="671CC3A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办公地址：北京市朝阳区望京</w:t>
      </w:r>
      <w:r w:rsidRPr="00FD71B2">
        <w:rPr>
          <w:rFonts w:hint="eastAsia"/>
          <w:sz w:val="24"/>
        </w:rPr>
        <w:t>SOHO</w:t>
      </w:r>
      <w:r w:rsidRPr="00FD71B2">
        <w:rPr>
          <w:rFonts w:hint="eastAsia"/>
          <w:sz w:val="24"/>
        </w:rPr>
        <w:t>塔</w:t>
      </w:r>
      <w:r w:rsidRPr="00FD71B2">
        <w:rPr>
          <w:rFonts w:hint="eastAsia"/>
          <w:sz w:val="24"/>
        </w:rPr>
        <w:t>2B</w:t>
      </w:r>
      <w:r w:rsidRPr="00FD71B2">
        <w:rPr>
          <w:rFonts w:hint="eastAsia"/>
          <w:sz w:val="24"/>
        </w:rPr>
        <w:t>座</w:t>
      </w:r>
      <w:r w:rsidRPr="00FD71B2">
        <w:rPr>
          <w:rFonts w:hint="eastAsia"/>
          <w:sz w:val="24"/>
        </w:rPr>
        <w:t>2507</w:t>
      </w:r>
    </w:p>
    <w:p w14:paraId="558A6B9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法定代表人：钟斐斐</w:t>
      </w:r>
    </w:p>
    <w:p w14:paraId="3A4EEAE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61860688</w:t>
      </w:r>
    </w:p>
    <w:p w14:paraId="009698B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61840699</w:t>
      </w:r>
    </w:p>
    <w:p w14:paraId="2C6D03B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联系人：戚晓强</w:t>
      </w:r>
    </w:p>
    <w:p w14:paraId="6D35350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400-0618-518</w:t>
      </w:r>
    </w:p>
    <w:p w14:paraId="2D409BA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https://danjuanapp.com/</w:t>
      </w:r>
    </w:p>
    <w:p w14:paraId="229F73B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74</w:t>
      </w:r>
      <w:r w:rsidRPr="00FD71B2">
        <w:rPr>
          <w:rFonts w:hint="eastAsia"/>
          <w:sz w:val="24"/>
        </w:rPr>
        <w:t>）深圳市金斧子基金销售有限公司</w:t>
      </w:r>
    </w:p>
    <w:p w14:paraId="5A27E3FD"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住所：深圳市南山区粤海街道科苑路</w:t>
      </w:r>
      <w:r w:rsidRPr="00FD71B2">
        <w:rPr>
          <w:rFonts w:hint="eastAsia"/>
          <w:sz w:val="24"/>
        </w:rPr>
        <w:t>16</w:t>
      </w:r>
      <w:r w:rsidRPr="00FD71B2">
        <w:rPr>
          <w:rFonts w:hint="eastAsia"/>
          <w:sz w:val="24"/>
        </w:rPr>
        <w:t>号东方科技大厦</w:t>
      </w:r>
      <w:r w:rsidRPr="00FD71B2">
        <w:rPr>
          <w:rFonts w:hint="eastAsia"/>
          <w:sz w:val="24"/>
        </w:rPr>
        <w:t>18</w:t>
      </w:r>
      <w:r w:rsidRPr="00FD71B2">
        <w:rPr>
          <w:rFonts w:hint="eastAsia"/>
          <w:sz w:val="24"/>
        </w:rPr>
        <w:t>楼</w:t>
      </w:r>
      <w:r w:rsidRPr="00FD71B2">
        <w:rPr>
          <w:rFonts w:hint="eastAsia"/>
          <w:sz w:val="24"/>
        </w:rPr>
        <w:t xml:space="preserve"> </w:t>
      </w:r>
    </w:p>
    <w:p w14:paraId="476241F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办公地址：深圳市南山区粤海街道科苑路科兴科学园</w:t>
      </w:r>
      <w:r w:rsidRPr="00FD71B2">
        <w:rPr>
          <w:rFonts w:hint="eastAsia"/>
          <w:sz w:val="24"/>
        </w:rPr>
        <w:t>B3</w:t>
      </w:r>
      <w:r w:rsidRPr="00FD71B2">
        <w:rPr>
          <w:rFonts w:hint="eastAsia"/>
          <w:sz w:val="24"/>
        </w:rPr>
        <w:t>单元</w:t>
      </w:r>
      <w:r w:rsidRPr="00FD71B2">
        <w:rPr>
          <w:rFonts w:hint="eastAsia"/>
          <w:sz w:val="24"/>
        </w:rPr>
        <w:t>7</w:t>
      </w:r>
      <w:r w:rsidRPr="00FD71B2">
        <w:rPr>
          <w:rFonts w:hint="eastAsia"/>
          <w:sz w:val="24"/>
        </w:rPr>
        <w:t>楼</w:t>
      </w:r>
    </w:p>
    <w:p w14:paraId="1F889D0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法定代表人：赖任军</w:t>
      </w:r>
      <w:r w:rsidRPr="00FD71B2">
        <w:rPr>
          <w:rFonts w:hint="eastAsia"/>
          <w:sz w:val="24"/>
        </w:rPr>
        <w:t xml:space="preserve"> </w:t>
      </w:r>
    </w:p>
    <w:p w14:paraId="56FC232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0755</w:t>
      </w:r>
      <w:r w:rsidRPr="00FD71B2">
        <w:rPr>
          <w:rFonts w:hint="eastAsia"/>
          <w:sz w:val="24"/>
        </w:rPr>
        <w:t>）</w:t>
      </w:r>
      <w:r w:rsidRPr="00FD71B2">
        <w:rPr>
          <w:rFonts w:hint="eastAsia"/>
          <w:sz w:val="24"/>
        </w:rPr>
        <w:t>66892301</w:t>
      </w:r>
    </w:p>
    <w:p w14:paraId="21DC74D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0755</w:t>
      </w:r>
      <w:r w:rsidRPr="00FD71B2">
        <w:rPr>
          <w:rFonts w:hint="eastAsia"/>
          <w:sz w:val="24"/>
        </w:rPr>
        <w:t>）</w:t>
      </w:r>
      <w:r w:rsidRPr="00FD71B2">
        <w:rPr>
          <w:rFonts w:hint="eastAsia"/>
          <w:sz w:val="24"/>
        </w:rPr>
        <w:t>66892399</w:t>
      </w:r>
    </w:p>
    <w:p w14:paraId="217A48E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联系人：张烨</w:t>
      </w:r>
      <w:r w:rsidRPr="00FD71B2">
        <w:rPr>
          <w:rFonts w:hint="eastAsia"/>
          <w:sz w:val="24"/>
        </w:rPr>
        <w:t xml:space="preserve"> </w:t>
      </w:r>
    </w:p>
    <w:p w14:paraId="6B4A6FC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400-9500-888</w:t>
      </w:r>
    </w:p>
    <w:p w14:paraId="21AED3D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www.jfzinv.com</w:t>
      </w:r>
    </w:p>
    <w:p w14:paraId="4B0117D9"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75</w:t>
      </w:r>
      <w:r w:rsidRPr="00FD71B2">
        <w:rPr>
          <w:rFonts w:hint="eastAsia"/>
          <w:sz w:val="24"/>
        </w:rPr>
        <w:t>）上海朝阳永续基金销售有限公司</w:t>
      </w:r>
    </w:p>
    <w:p w14:paraId="03FCC3A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住所：上海市浦东新区上丰路</w:t>
      </w:r>
      <w:r w:rsidRPr="00FD71B2">
        <w:rPr>
          <w:rFonts w:hint="eastAsia"/>
          <w:sz w:val="24"/>
        </w:rPr>
        <w:t>977</w:t>
      </w:r>
      <w:r w:rsidRPr="00FD71B2">
        <w:rPr>
          <w:rFonts w:hint="eastAsia"/>
          <w:sz w:val="24"/>
        </w:rPr>
        <w:t>号</w:t>
      </w:r>
      <w:r w:rsidRPr="00FD71B2">
        <w:rPr>
          <w:rFonts w:hint="eastAsia"/>
          <w:sz w:val="24"/>
        </w:rPr>
        <w:t>1</w:t>
      </w:r>
      <w:r w:rsidRPr="00FD71B2">
        <w:rPr>
          <w:rFonts w:hint="eastAsia"/>
          <w:sz w:val="24"/>
        </w:rPr>
        <w:t>幢</w:t>
      </w:r>
      <w:r w:rsidRPr="00FD71B2">
        <w:rPr>
          <w:rFonts w:hint="eastAsia"/>
          <w:sz w:val="24"/>
        </w:rPr>
        <w:t>B</w:t>
      </w:r>
      <w:r w:rsidRPr="00FD71B2">
        <w:rPr>
          <w:rFonts w:hint="eastAsia"/>
          <w:sz w:val="24"/>
        </w:rPr>
        <w:t>座</w:t>
      </w:r>
      <w:r w:rsidRPr="00FD71B2">
        <w:rPr>
          <w:rFonts w:hint="eastAsia"/>
          <w:sz w:val="24"/>
        </w:rPr>
        <w:t>812</w:t>
      </w:r>
      <w:r w:rsidRPr="00FD71B2">
        <w:rPr>
          <w:rFonts w:hint="eastAsia"/>
          <w:sz w:val="24"/>
        </w:rPr>
        <w:t>室</w:t>
      </w:r>
    </w:p>
    <w:p w14:paraId="12EA1BF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办公地址：上海市浦东新区碧波路</w:t>
      </w:r>
      <w:r w:rsidRPr="00FD71B2">
        <w:rPr>
          <w:rFonts w:hint="eastAsia"/>
          <w:sz w:val="24"/>
        </w:rPr>
        <w:t>690</w:t>
      </w:r>
      <w:r w:rsidRPr="00FD71B2">
        <w:rPr>
          <w:rFonts w:hint="eastAsia"/>
          <w:sz w:val="24"/>
        </w:rPr>
        <w:t>号</w:t>
      </w:r>
      <w:r w:rsidRPr="00FD71B2">
        <w:rPr>
          <w:rFonts w:hint="eastAsia"/>
          <w:sz w:val="24"/>
        </w:rPr>
        <w:t>4</w:t>
      </w:r>
      <w:r w:rsidRPr="00FD71B2">
        <w:rPr>
          <w:rFonts w:hint="eastAsia"/>
          <w:sz w:val="24"/>
        </w:rPr>
        <w:t>号楼</w:t>
      </w:r>
      <w:r w:rsidRPr="00FD71B2">
        <w:rPr>
          <w:rFonts w:hint="eastAsia"/>
          <w:sz w:val="24"/>
        </w:rPr>
        <w:t>2</w:t>
      </w:r>
      <w:r w:rsidRPr="00FD71B2">
        <w:rPr>
          <w:rFonts w:hint="eastAsia"/>
          <w:sz w:val="24"/>
        </w:rPr>
        <w:t>楼</w:t>
      </w:r>
    </w:p>
    <w:p w14:paraId="3A3F546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法定代表人：廖冰</w:t>
      </w:r>
    </w:p>
    <w:p w14:paraId="2A94E6E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80234888</w:t>
      </w:r>
    </w:p>
    <w:p w14:paraId="2D6BFC3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80234898</w:t>
      </w:r>
    </w:p>
    <w:p w14:paraId="22B6EBC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400-699-1888</w:t>
      </w:r>
    </w:p>
    <w:p w14:paraId="5E80BE9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www.998fund.com</w:t>
      </w:r>
    </w:p>
    <w:p w14:paraId="0C1C534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76</w:t>
      </w:r>
      <w:r w:rsidRPr="00FD71B2">
        <w:rPr>
          <w:rFonts w:hint="eastAsia"/>
          <w:sz w:val="24"/>
        </w:rPr>
        <w:t>）格上富信投资顾问有限公司</w:t>
      </w:r>
    </w:p>
    <w:p w14:paraId="35B40CB5"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住所：北京市朝阳区东三环北路</w:t>
      </w:r>
      <w:r w:rsidRPr="00FD71B2">
        <w:rPr>
          <w:rFonts w:hint="eastAsia"/>
          <w:sz w:val="24"/>
        </w:rPr>
        <w:t>19</w:t>
      </w:r>
      <w:r w:rsidRPr="00FD71B2">
        <w:rPr>
          <w:rFonts w:hint="eastAsia"/>
          <w:sz w:val="24"/>
        </w:rPr>
        <w:t>号楼</w:t>
      </w:r>
      <w:r w:rsidRPr="00FD71B2">
        <w:rPr>
          <w:rFonts w:hint="eastAsia"/>
          <w:sz w:val="24"/>
        </w:rPr>
        <w:t>701</w:t>
      </w:r>
      <w:r w:rsidRPr="00FD71B2">
        <w:rPr>
          <w:rFonts w:hint="eastAsia"/>
          <w:sz w:val="24"/>
        </w:rPr>
        <w:t>内</w:t>
      </w:r>
      <w:r w:rsidRPr="00FD71B2">
        <w:rPr>
          <w:rFonts w:hint="eastAsia"/>
          <w:sz w:val="24"/>
        </w:rPr>
        <w:t>09</w:t>
      </w:r>
      <w:r w:rsidRPr="00FD71B2">
        <w:rPr>
          <w:rFonts w:hint="eastAsia"/>
          <w:sz w:val="24"/>
        </w:rPr>
        <w:t>室</w:t>
      </w:r>
      <w:r w:rsidRPr="00FD71B2">
        <w:rPr>
          <w:rFonts w:hint="eastAsia"/>
          <w:sz w:val="24"/>
        </w:rPr>
        <w:t xml:space="preserve"> </w:t>
      </w:r>
    </w:p>
    <w:p w14:paraId="575858E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办公地址：北京市朝阳区东三环北路</w:t>
      </w:r>
      <w:r w:rsidRPr="00FD71B2">
        <w:rPr>
          <w:rFonts w:hint="eastAsia"/>
          <w:sz w:val="24"/>
        </w:rPr>
        <w:t>19</w:t>
      </w:r>
      <w:r w:rsidRPr="00FD71B2">
        <w:rPr>
          <w:rFonts w:hint="eastAsia"/>
          <w:sz w:val="24"/>
        </w:rPr>
        <w:t>号楼</w:t>
      </w:r>
      <w:r w:rsidRPr="00FD71B2">
        <w:rPr>
          <w:rFonts w:hint="eastAsia"/>
          <w:sz w:val="24"/>
        </w:rPr>
        <w:t>701</w:t>
      </w:r>
      <w:r w:rsidRPr="00FD71B2">
        <w:rPr>
          <w:rFonts w:hint="eastAsia"/>
          <w:sz w:val="24"/>
        </w:rPr>
        <w:t>内</w:t>
      </w:r>
      <w:r w:rsidRPr="00FD71B2">
        <w:rPr>
          <w:rFonts w:hint="eastAsia"/>
          <w:sz w:val="24"/>
        </w:rPr>
        <w:t>09</w:t>
      </w:r>
      <w:r w:rsidRPr="00FD71B2">
        <w:rPr>
          <w:rFonts w:hint="eastAsia"/>
          <w:sz w:val="24"/>
        </w:rPr>
        <w:t>室</w:t>
      </w:r>
    </w:p>
    <w:p w14:paraId="7356F433"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法定代表人：李悦章</w:t>
      </w:r>
    </w:p>
    <w:p w14:paraId="69E32C6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010</w:t>
      </w:r>
      <w:r w:rsidRPr="00FD71B2">
        <w:rPr>
          <w:rFonts w:hint="eastAsia"/>
          <w:sz w:val="24"/>
        </w:rPr>
        <w:t>）</w:t>
      </w:r>
      <w:r w:rsidRPr="00FD71B2">
        <w:rPr>
          <w:rFonts w:hint="eastAsia"/>
          <w:sz w:val="24"/>
        </w:rPr>
        <w:t>85594745</w:t>
      </w:r>
    </w:p>
    <w:p w14:paraId="4B2B709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010</w:t>
      </w:r>
      <w:r w:rsidRPr="00FD71B2">
        <w:rPr>
          <w:rFonts w:hint="eastAsia"/>
          <w:sz w:val="24"/>
        </w:rPr>
        <w:t>）</w:t>
      </w:r>
      <w:r w:rsidRPr="00FD71B2">
        <w:rPr>
          <w:rFonts w:hint="eastAsia"/>
          <w:sz w:val="24"/>
        </w:rPr>
        <w:t>65983333</w:t>
      </w:r>
    </w:p>
    <w:p w14:paraId="5C8A3BE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联系人：张林</w:t>
      </w:r>
    </w:p>
    <w:p w14:paraId="3E28BC7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400-066-8586</w:t>
      </w:r>
    </w:p>
    <w:p w14:paraId="3BD43B1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 xml:space="preserve">www.igesafe.com </w:t>
      </w:r>
    </w:p>
    <w:p w14:paraId="57EBAADC"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77</w:t>
      </w:r>
      <w:r w:rsidRPr="00FD71B2">
        <w:rPr>
          <w:rFonts w:hint="eastAsia"/>
          <w:sz w:val="24"/>
        </w:rPr>
        <w:t>）苏州财路基金销售有限公司</w:t>
      </w:r>
    </w:p>
    <w:p w14:paraId="07069B0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住所：江苏省苏州市高新区华佗路</w:t>
      </w:r>
      <w:r w:rsidRPr="00FD71B2">
        <w:rPr>
          <w:rFonts w:hint="eastAsia"/>
          <w:sz w:val="24"/>
        </w:rPr>
        <w:t>99</w:t>
      </w:r>
      <w:r w:rsidRPr="00FD71B2">
        <w:rPr>
          <w:rFonts w:hint="eastAsia"/>
          <w:sz w:val="24"/>
        </w:rPr>
        <w:t>号</w:t>
      </w:r>
      <w:r w:rsidRPr="00FD71B2">
        <w:rPr>
          <w:rFonts w:hint="eastAsia"/>
          <w:sz w:val="24"/>
        </w:rPr>
        <w:t>6</w:t>
      </w:r>
      <w:r w:rsidRPr="00FD71B2">
        <w:rPr>
          <w:rFonts w:hint="eastAsia"/>
          <w:sz w:val="24"/>
        </w:rPr>
        <w:t>幢</w:t>
      </w:r>
      <w:r w:rsidRPr="00FD71B2">
        <w:rPr>
          <w:rFonts w:hint="eastAsia"/>
          <w:sz w:val="24"/>
        </w:rPr>
        <w:t>1008</w:t>
      </w:r>
      <w:r w:rsidRPr="00FD71B2">
        <w:rPr>
          <w:rFonts w:hint="eastAsia"/>
          <w:sz w:val="24"/>
        </w:rPr>
        <w:t>室</w:t>
      </w:r>
    </w:p>
    <w:p w14:paraId="237644F8"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办公地址：江苏省苏州市姑苏区苏站路</w:t>
      </w:r>
      <w:r w:rsidRPr="00FD71B2">
        <w:rPr>
          <w:rFonts w:hint="eastAsia"/>
          <w:sz w:val="24"/>
        </w:rPr>
        <w:t>1599</w:t>
      </w:r>
      <w:r w:rsidRPr="00FD71B2">
        <w:rPr>
          <w:rFonts w:hint="eastAsia"/>
          <w:sz w:val="24"/>
        </w:rPr>
        <w:t>号</w:t>
      </w:r>
      <w:r w:rsidRPr="00FD71B2">
        <w:rPr>
          <w:rFonts w:hint="eastAsia"/>
          <w:sz w:val="24"/>
        </w:rPr>
        <w:t>7</w:t>
      </w:r>
      <w:r w:rsidRPr="00FD71B2">
        <w:rPr>
          <w:rFonts w:hint="eastAsia"/>
          <w:sz w:val="24"/>
        </w:rPr>
        <w:t>号楼</w:t>
      </w:r>
      <w:r w:rsidRPr="00FD71B2">
        <w:rPr>
          <w:rFonts w:hint="eastAsia"/>
          <w:sz w:val="24"/>
        </w:rPr>
        <w:t>1101</w:t>
      </w:r>
      <w:r w:rsidRPr="00FD71B2">
        <w:rPr>
          <w:rFonts w:hint="eastAsia"/>
          <w:sz w:val="24"/>
        </w:rPr>
        <w:t>室</w:t>
      </w:r>
    </w:p>
    <w:p w14:paraId="0B40A76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法定代表人：高志华</w:t>
      </w:r>
    </w:p>
    <w:p w14:paraId="4A61DA1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(0512) 68603767</w:t>
      </w:r>
    </w:p>
    <w:p w14:paraId="26F800B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(0512) 68603767</w:t>
      </w:r>
    </w:p>
    <w:p w14:paraId="133F4E76"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联系人：马贇</w:t>
      </w:r>
    </w:p>
    <w:p w14:paraId="7EB1B544"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(0512) 68603767</w:t>
      </w:r>
    </w:p>
    <w:p w14:paraId="0283FEF2"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网址：</w:t>
      </w:r>
      <w:r w:rsidRPr="00FD71B2">
        <w:rPr>
          <w:rFonts w:hint="eastAsia"/>
          <w:sz w:val="24"/>
        </w:rPr>
        <w:t>www.cai6.com</w:t>
      </w:r>
    </w:p>
    <w:p w14:paraId="1CD84C87"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w:t>
      </w:r>
      <w:r w:rsidRPr="00FD71B2">
        <w:rPr>
          <w:rFonts w:hint="eastAsia"/>
          <w:sz w:val="24"/>
        </w:rPr>
        <w:t>78</w:t>
      </w:r>
      <w:r w:rsidRPr="00FD71B2">
        <w:rPr>
          <w:rFonts w:hint="eastAsia"/>
          <w:sz w:val="24"/>
        </w:rPr>
        <w:t>）中民财富管理（上海）有限公司</w:t>
      </w:r>
    </w:p>
    <w:p w14:paraId="30FC9CE1"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住所：上海市黄浦区中山南路</w:t>
      </w:r>
      <w:r w:rsidRPr="00FD71B2">
        <w:rPr>
          <w:rFonts w:hint="eastAsia"/>
          <w:sz w:val="24"/>
        </w:rPr>
        <w:t>100</w:t>
      </w:r>
      <w:r w:rsidRPr="00FD71B2">
        <w:rPr>
          <w:rFonts w:hint="eastAsia"/>
          <w:sz w:val="24"/>
        </w:rPr>
        <w:t>号</w:t>
      </w:r>
      <w:r w:rsidRPr="00FD71B2">
        <w:rPr>
          <w:rFonts w:hint="eastAsia"/>
          <w:sz w:val="24"/>
        </w:rPr>
        <w:t>7</w:t>
      </w:r>
      <w:r w:rsidRPr="00FD71B2">
        <w:rPr>
          <w:rFonts w:hint="eastAsia"/>
          <w:sz w:val="24"/>
        </w:rPr>
        <w:t>层</w:t>
      </w:r>
      <w:r w:rsidRPr="00FD71B2">
        <w:rPr>
          <w:rFonts w:hint="eastAsia"/>
          <w:sz w:val="24"/>
        </w:rPr>
        <w:t>05</w:t>
      </w:r>
      <w:r w:rsidRPr="00FD71B2">
        <w:rPr>
          <w:rFonts w:hint="eastAsia"/>
          <w:sz w:val="24"/>
        </w:rPr>
        <w:t>单元</w:t>
      </w:r>
    </w:p>
    <w:p w14:paraId="661B394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办公地址：上海市浦东新区民生路</w:t>
      </w:r>
      <w:r w:rsidRPr="00FD71B2">
        <w:rPr>
          <w:rFonts w:hint="eastAsia"/>
          <w:sz w:val="24"/>
        </w:rPr>
        <w:t>1199</w:t>
      </w:r>
      <w:r w:rsidRPr="00FD71B2">
        <w:rPr>
          <w:rFonts w:hint="eastAsia"/>
          <w:sz w:val="24"/>
        </w:rPr>
        <w:t>弄证大五道口广场</w:t>
      </w:r>
      <w:r w:rsidRPr="00FD71B2">
        <w:rPr>
          <w:rFonts w:hint="eastAsia"/>
          <w:sz w:val="24"/>
        </w:rPr>
        <w:t>1</w:t>
      </w:r>
      <w:r w:rsidRPr="00FD71B2">
        <w:rPr>
          <w:rFonts w:hint="eastAsia"/>
          <w:sz w:val="24"/>
        </w:rPr>
        <w:t>号楼</w:t>
      </w:r>
      <w:r w:rsidRPr="00FD71B2">
        <w:rPr>
          <w:rFonts w:hint="eastAsia"/>
          <w:sz w:val="24"/>
        </w:rPr>
        <w:t>27</w:t>
      </w:r>
      <w:r w:rsidRPr="00FD71B2">
        <w:rPr>
          <w:rFonts w:hint="eastAsia"/>
          <w:sz w:val="24"/>
        </w:rPr>
        <w:t>层</w:t>
      </w:r>
    </w:p>
    <w:p w14:paraId="3D724FC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法定代表人：弭洪军</w:t>
      </w:r>
    </w:p>
    <w:p w14:paraId="656C964F"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电话：（</w:t>
      </w:r>
      <w:r w:rsidRPr="00FD71B2">
        <w:rPr>
          <w:rFonts w:hint="eastAsia"/>
          <w:sz w:val="24"/>
        </w:rPr>
        <w:t>021</w:t>
      </w:r>
      <w:r w:rsidRPr="00FD71B2">
        <w:rPr>
          <w:rFonts w:hint="eastAsia"/>
          <w:sz w:val="24"/>
        </w:rPr>
        <w:t>）</w:t>
      </w:r>
      <w:r w:rsidRPr="00FD71B2">
        <w:rPr>
          <w:rFonts w:hint="eastAsia"/>
          <w:sz w:val="24"/>
        </w:rPr>
        <w:t>33355392</w:t>
      </w:r>
    </w:p>
    <w:p w14:paraId="11CF33F0"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传真：（</w:t>
      </w:r>
      <w:r w:rsidRPr="00FD71B2">
        <w:rPr>
          <w:rFonts w:hint="eastAsia"/>
          <w:sz w:val="24"/>
        </w:rPr>
        <w:t>021</w:t>
      </w:r>
      <w:r w:rsidRPr="00FD71B2">
        <w:rPr>
          <w:rFonts w:hint="eastAsia"/>
          <w:sz w:val="24"/>
        </w:rPr>
        <w:t>）</w:t>
      </w:r>
      <w:r w:rsidRPr="00FD71B2">
        <w:rPr>
          <w:rFonts w:hint="eastAsia"/>
          <w:sz w:val="24"/>
        </w:rPr>
        <w:t>63353736</w:t>
      </w:r>
    </w:p>
    <w:p w14:paraId="55082C7E"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联系人：</w:t>
      </w:r>
      <w:r w:rsidRPr="00FD71B2">
        <w:rPr>
          <w:rFonts w:hint="eastAsia"/>
          <w:sz w:val="24"/>
        </w:rPr>
        <w:t xml:space="preserve"> </w:t>
      </w:r>
      <w:r w:rsidRPr="00FD71B2">
        <w:rPr>
          <w:rFonts w:hint="eastAsia"/>
          <w:sz w:val="24"/>
        </w:rPr>
        <w:t>茅旦青</w:t>
      </w:r>
    </w:p>
    <w:p w14:paraId="359FC15B" w14:textId="77777777" w:rsidR="009458D2" w:rsidRPr="00FD71B2" w:rsidRDefault="009458D2" w:rsidP="009458D2">
      <w:pPr>
        <w:adjustRightInd w:val="0"/>
        <w:snapToGrid w:val="0"/>
        <w:spacing w:line="360" w:lineRule="auto"/>
        <w:ind w:firstLineChars="200" w:firstLine="480"/>
        <w:rPr>
          <w:sz w:val="24"/>
        </w:rPr>
      </w:pPr>
      <w:r w:rsidRPr="00FD71B2">
        <w:rPr>
          <w:rFonts w:hint="eastAsia"/>
          <w:sz w:val="24"/>
        </w:rPr>
        <w:t>客户服务电话：</w:t>
      </w:r>
      <w:r w:rsidRPr="00FD71B2">
        <w:rPr>
          <w:rFonts w:hint="eastAsia"/>
          <w:sz w:val="24"/>
        </w:rPr>
        <w:t>400-876-5716</w:t>
      </w:r>
    </w:p>
    <w:p w14:paraId="4CC982E5" w14:textId="77777777" w:rsidR="009458D2" w:rsidRDefault="009458D2" w:rsidP="009458D2">
      <w:pPr>
        <w:widowControl/>
        <w:tabs>
          <w:tab w:val="left" w:pos="420"/>
          <w:tab w:val="left" w:pos="540"/>
        </w:tabs>
        <w:spacing w:line="360" w:lineRule="auto"/>
        <w:ind w:rightChars="-85" w:right="-178" w:firstLineChars="200" w:firstLine="480"/>
        <w:rPr>
          <w:sz w:val="24"/>
        </w:rPr>
      </w:pPr>
      <w:r w:rsidRPr="00FD71B2">
        <w:rPr>
          <w:rFonts w:hint="eastAsia"/>
          <w:sz w:val="24"/>
        </w:rPr>
        <w:t>网址：</w:t>
      </w:r>
      <w:r w:rsidRPr="00FD71B2">
        <w:rPr>
          <w:rFonts w:hint="eastAsia"/>
          <w:sz w:val="24"/>
        </w:rPr>
        <w:t xml:space="preserve"> </w:t>
      </w:r>
      <w:r w:rsidRPr="00322D18">
        <w:t>www.cmiwm.com</w:t>
      </w:r>
    </w:p>
    <w:p w14:paraId="69AF65ED" w14:textId="77777777" w:rsidR="009458D2" w:rsidRDefault="009458D2" w:rsidP="009458D2">
      <w:pPr>
        <w:widowControl/>
        <w:tabs>
          <w:tab w:val="left" w:pos="420"/>
          <w:tab w:val="left" w:pos="540"/>
        </w:tabs>
        <w:spacing w:line="360" w:lineRule="auto"/>
        <w:ind w:rightChars="-85" w:right="-178" w:firstLineChars="200" w:firstLine="480"/>
        <w:rPr>
          <w:rFonts w:ascii="宋体" w:hAnsi="宋体"/>
          <w:kern w:val="0"/>
          <w:sz w:val="24"/>
        </w:rPr>
      </w:pPr>
      <w:r w:rsidRPr="00F46CD6">
        <w:rPr>
          <w:rFonts w:hAnsi="宋体"/>
          <w:kern w:val="0"/>
          <w:sz w:val="24"/>
        </w:rPr>
        <w:t>基金管理人可根据有关法律法规的要求，选择其它符合要求的机构销售本基金，并及时公告。</w:t>
      </w:r>
    </w:p>
    <w:p w14:paraId="7A1A8909" w14:textId="2F9E789C"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14:paraId="6708121B"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BAB8F1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3F9E4EA9"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373C7E4A" w14:textId="77777777"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6A656412" w14:textId="77777777"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电话：（010）50938617</w:t>
      </w:r>
    </w:p>
    <w:p w14:paraId="4EBCE83F" w14:textId="77777777"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传真：（010）50918907</w:t>
      </w:r>
    </w:p>
    <w:p w14:paraId="51A9FE64" w14:textId="31BA07D4" w:rsidR="004A732A" w:rsidRDefault="001615BD">
      <w:pPr>
        <w:spacing w:line="360" w:lineRule="auto"/>
        <w:ind w:firstLineChars="200" w:firstLine="480"/>
        <w:rPr>
          <w:rFonts w:ascii="宋体" w:hAnsi="宋体"/>
          <w:kern w:val="0"/>
          <w:sz w:val="24"/>
        </w:rPr>
      </w:pPr>
      <w:r w:rsidRPr="001615BD">
        <w:rPr>
          <w:rFonts w:ascii="宋体" w:hAnsi="宋体" w:hint="eastAsia"/>
          <w:kern w:val="0"/>
          <w:sz w:val="24"/>
        </w:rPr>
        <w:t>联系人：周莉</w:t>
      </w:r>
      <w:r w:rsidR="003A32AB">
        <w:rPr>
          <w:rFonts w:ascii="宋体" w:hAnsi="宋体"/>
          <w:kern w:val="0"/>
          <w:sz w:val="24"/>
        </w:rPr>
        <w:t xml:space="preserve"> </w:t>
      </w:r>
    </w:p>
    <w:p w14:paraId="01911055"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352C43BA"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7E2F0EE9"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6E5BEBE7"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5775EAB0"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61B93FD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1AD24BFC"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10B9BD38"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409CC970"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9E89B16"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4B928D2F"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sidRPr="00F37466">
        <w:rPr>
          <w:rFonts w:hint="eastAsia"/>
          <w:kern w:val="0"/>
          <w:sz w:val="24"/>
        </w:rPr>
        <w:t>(</w:t>
      </w:r>
      <w:r w:rsidRPr="00F37466">
        <w:rPr>
          <w:rFonts w:hint="eastAsia"/>
          <w:kern w:val="0"/>
          <w:sz w:val="24"/>
        </w:rPr>
        <w:t>特殊普通合伙）</w:t>
      </w:r>
    </w:p>
    <w:p w14:paraId="503F170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1F62F794"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32C0BDA9"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2738CE8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9577ACA"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3C0E733F" w14:textId="0A6F97A5"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联系人：</w:t>
      </w:r>
      <w:r w:rsidR="006660F8" w:rsidRPr="00F00EC7">
        <w:rPr>
          <w:rFonts w:hint="eastAsia"/>
          <w:color w:val="000000"/>
          <w:sz w:val="24"/>
        </w:rPr>
        <w:t>朱宏宇</w:t>
      </w:r>
      <w:r w:rsidRPr="00F37466">
        <w:rPr>
          <w:rFonts w:hint="eastAsia"/>
          <w:kern w:val="0"/>
          <w:sz w:val="24"/>
        </w:rPr>
        <w:t xml:space="preserve"> </w:t>
      </w:r>
    </w:p>
    <w:p w14:paraId="116805E4" w14:textId="422FEBBA" w:rsidR="004A732A" w:rsidRDefault="00D67A37" w:rsidP="000B160E">
      <w:pPr>
        <w:spacing w:line="360" w:lineRule="auto"/>
        <w:ind w:firstLineChars="200" w:firstLine="480"/>
        <w:rPr>
          <w:rFonts w:ascii="宋体" w:hAnsi="宋体"/>
          <w:kern w:val="0"/>
          <w:sz w:val="24"/>
        </w:rPr>
      </w:pPr>
      <w:r w:rsidRPr="00F37466">
        <w:rPr>
          <w:rFonts w:hint="eastAsia"/>
          <w:kern w:val="0"/>
          <w:sz w:val="24"/>
        </w:rPr>
        <w:t>经办注册会计师：薛竞、</w:t>
      </w:r>
      <w:r w:rsidR="006660F8" w:rsidRPr="00F00EC7">
        <w:rPr>
          <w:rFonts w:hint="eastAsia"/>
          <w:color w:val="000000"/>
          <w:sz w:val="24"/>
        </w:rPr>
        <w:t>朱宏宇</w:t>
      </w:r>
    </w:p>
    <w:p w14:paraId="5EB6B2AD"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18" w:name="_Toc154909610"/>
      <w:bookmarkStart w:id="19" w:name="_Toc155690779"/>
      <w:r>
        <w:rPr>
          <w:rFonts w:ascii="黑体" w:eastAsia="黑体" w:hAnsi="宋体" w:cs="宋体" w:hint="eastAsia"/>
          <w:b/>
          <w:kern w:val="0"/>
          <w:sz w:val="28"/>
          <w:szCs w:val="28"/>
        </w:rPr>
        <w:t>四、基金的</w:t>
      </w:r>
      <w:bookmarkEnd w:id="18"/>
      <w:bookmarkEnd w:id="19"/>
      <w:r>
        <w:rPr>
          <w:rFonts w:ascii="黑体" w:eastAsia="黑体" w:hAnsi="宋体" w:cs="宋体" w:hint="eastAsia"/>
          <w:b/>
          <w:kern w:val="0"/>
          <w:sz w:val="28"/>
          <w:szCs w:val="28"/>
        </w:rPr>
        <w:t>名称</w:t>
      </w:r>
    </w:p>
    <w:p w14:paraId="21F16F31"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D67A37" w:rsidRPr="00D67A37">
        <w:rPr>
          <w:rFonts w:ascii="宋体" w:hAnsi="宋体" w:hint="eastAsia"/>
          <w:sz w:val="24"/>
        </w:rPr>
        <w:t>交银施罗德国证新能源指数分级证券投资基金</w:t>
      </w:r>
    </w:p>
    <w:p w14:paraId="46436432"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0" w:name="_Toc154909611"/>
      <w:bookmarkStart w:id="21" w:name="_Toc155690780"/>
      <w:r>
        <w:rPr>
          <w:rFonts w:ascii="黑体" w:eastAsia="黑体" w:hAnsi="宋体" w:cs="宋体" w:hint="eastAsia"/>
          <w:b/>
          <w:kern w:val="0"/>
          <w:sz w:val="28"/>
          <w:szCs w:val="28"/>
        </w:rPr>
        <w:t>五、基金的</w:t>
      </w:r>
      <w:bookmarkEnd w:id="20"/>
      <w:bookmarkEnd w:id="21"/>
      <w:r>
        <w:rPr>
          <w:rFonts w:ascii="黑体" w:eastAsia="黑体" w:hAnsi="宋体" w:cs="宋体" w:hint="eastAsia"/>
          <w:b/>
          <w:kern w:val="0"/>
          <w:sz w:val="28"/>
          <w:szCs w:val="28"/>
        </w:rPr>
        <w:t>类型</w:t>
      </w:r>
    </w:p>
    <w:p w14:paraId="2267B140" w14:textId="77777777" w:rsidR="004A732A"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0EF56B91" w14:textId="77777777" w:rsidR="00242452" w:rsidRDefault="00242452">
      <w:pPr>
        <w:spacing w:line="360" w:lineRule="auto"/>
        <w:ind w:firstLineChars="200" w:firstLine="480"/>
        <w:rPr>
          <w:bCs/>
          <w:sz w:val="24"/>
        </w:rPr>
      </w:pPr>
    </w:p>
    <w:p w14:paraId="3A1856B2" w14:textId="14A5FE4A" w:rsidR="00E03802" w:rsidRPr="00C655EC" w:rsidRDefault="00E03802" w:rsidP="00C655EC">
      <w:pPr>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0087FF8A" w14:textId="77777777" w:rsidR="00E03802" w:rsidRPr="00F46CD6" w:rsidRDefault="00E03802" w:rsidP="00E03802">
      <w:pPr>
        <w:adjustRightInd w:val="0"/>
        <w:snapToGrid w:val="0"/>
        <w:spacing w:line="360" w:lineRule="auto"/>
        <w:ind w:firstLineChars="200" w:firstLine="480"/>
        <w:rPr>
          <w:rFonts w:ascii="宋体" w:hAnsi="宋体"/>
          <w:bCs/>
          <w:sz w:val="24"/>
        </w:rPr>
      </w:pPr>
      <w:r w:rsidRPr="00F46CD6">
        <w:rPr>
          <w:rFonts w:ascii="宋体" w:hAnsi="宋体"/>
          <w:bCs/>
          <w:sz w:val="24"/>
        </w:rPr>
        <w:t>本基金的基金份额包括本基金之基础份额（即“交银新能源份额”）、稳健收益类份额（即“交银新能源A份额”）与积极收益类份额（即“交银新能源B份额”）。其中，交银新能源A份额、交银新能源B份额的基金份额配比始终保持1∶1 的比例不变。</w:t>
      </w:r>
    </w:p>
    <w:p w14:paraId="77C0C4E9" w14:textId="77777777" w:rsidR="00AF0826" w:rsidRDefault="00AF0826" w:rsidP="00C655EC">
      <w:pPr>
        <w:adjustRightInd w:val="0"/>
        <w:snapToGrid w:val="0"/>
        <w:spacing w:line="360" w:lineRule="auto"/>
        <w:ind w:firstLineChars="200" w:firstLine="480"/>
        <w:rPr>
          <w:bCs/>
          <w:sz w:val="24"/>
        </w:rPr>
      </w:pPr>
    </w:p>
    <w:p w14:paraId="21130825" w14:textId="02F59783" w:rsidR="00E03802" w:rsidRPr="00C655EC" w:rsidRDefault="00E03802" w:rsidP="00C655EC">
      <w:pPr>
        <w:adjustRightInd w:val="0"/>
        <w:snapToGrid w:val="0"/>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七、</w:t>
      </w:r>
      <w:r w:rsidR="003770A0" w:rsidRPr="003770A0">
        <w:rPr>
          <w:rFonts w:ascii="黑体" w:eastAsia="黑体" w:hAnsi="宋体" w:cs="宋体" w:hint="eastAsia"/>
          <w:b/>
          <w:kern w:val="0"/>
          <w:sz w:val="28"/>
          <w:szCs w:val="28"/>
        </w:rPr>
        <w:t>场内份额的配对转换</w:t>
      </w:r>
    </w:p>
    <w:p w14:paraId="3E041B57" w14:textId="77777777" w:rsidR="00E03802" w:rsidRPr="00C96636" w:rsidRDefault="00E03802" w:rsidP="00E03802">
      <w:pPr>
        <w:adjustRightInd w:val="0"/>
        <w:snapToGrid w:val="0"/>
        <w:spacing w:line="360" w:lineRule="auto"/>
        <w:ind w:firstLineChars="200" w:firstLine="480"/>
        <w:rPr>
          <w:bCs/>
          <w:sz w:val="24"/>
        </w:rPr>
      </w:pPr>
      <w:r w:rsidRPr="00C96636">
        <w:rPr>
          <w:rFonts w:hint="eastAsia"/>
          <w:bCs/>
          <w:sz w:val="24"/>
        </w:rPr>
        <w:t>本基金根据基金合同约定，办理场内的交银新能源份额与交银新能源</w:t>
      </w:r>
      <w:r w:rsidRPr="00C96636">
        <w:rPr>
          <w:rFonts w:hint="eastAsia"/>
          <w:bCs/>
          <w:sz w:val="24"/>
        </w:rPr>
        <w:t>A</w:t>
      </w:r>
      <w:r w:rsidRPr="00C96636">
        <w:rPr>
          <w:rFonts w:hint="eastAsia"/>
          <w:bCs/>
          <w:sz w:val="24"/>
        </w:rPr>
        <w:t>份额、交银新能源</w:t>
      </w:r>
      <w:r w:rsidRPr="00C96636">
        <w:rPr>
          <w:rFonts w:hint="eastAsia"/>
          <w:bCs/>
          <w:sz w:val="24"/>
        </w:rPr>
        <w:t>B</w:t>
      </w:r>
      <w:r w:rsidRPr="00C96636">
        <w:rPr>
          <w:rFonts w:hint="eastAsia"/>
          <w:bCs/>
          <w:sz w:val="24"/>
        </w:rPr>
        <w:t>份额之间的场内份额配对转换业务。包括以下两种方式的配对转换：</w:t>
      </w:r>
    </w:p>
    <w:p w14:paraId="3E99B957" w14:textId="77777777" w:rsidR="00E03802" w:rsidRPr="00C96636" w:rsidRDefault="00E03802" w:rsidP="00E03802">
      <w:pPr>
        <w:adjustRightInd w:val="0"/>
        <w:snapToGrid w:val="0"/>
        <w:spacing w:line="360" w:lineRule="auto"/>
        <w:ind w:firstLineChars="200" w:firstLine="480"/>
        <w:rPr>
          <w:bCs/>
          <w:sz w:val="24"/>
        </w:rPr>
      </w:pPr>
      <w:r>
        <w:rPr>
          <w:bCs/>
          <w:sz w:val="24"/>
        </w:rPr>
        <w:t>1</w:t>
      </w:r>
      <w:r w:rsidRPr="00C96636">
        <w:rPr>
          <w:rFonts w:hint="eastAsia"/>
          <w:bCs/>
          <w:sz w:val="24"/>
        </w:rPr>
        <w:t>、分拆：指根据基金合同约定，基金份额持有人将其持有的每</w:t>
      </w:r>
      <w:r w:rsidRPr="00C96636">
        <w:rPr>
          <w:rFonts w:hint="eastAsia"/>
          <w:bCs/>
          <w:sz w:val="24"/>
        </w:rPr>
        <w:t>2</w:t>
      </w:r>
      <w:r w:rsidRPr="00C96636">
        <w:rPr>
          <w:rFonts w:hint="eastAsia"/>
          <w:bCs/>
          <w:sz w:val="24"/>
        </w:rPr>
        <w:t>份交银新能源份额的场内份额申请转换成</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份额的行为。</w:t>
      </w:r>
    </w:p>
    <w:p w14:paraId="2A680531" w14:textId="77777777" w:rsidR="00E03802" w:rsidRPr="00C96636" w:rsidRDefault="00E03802" w:rsidP="00E03802">
      <w:pPr>
        <w:adjustRightInd w:val="0"/>
        <w:snapToGrid w:val="0"/>
        <w:spacing w:line="360" w:lineRule="auto"/>
        <w:ind w:firstLineChars="200" w:firstLine="480"/>
        <w:rPr>
          <w:bCs/>
          <w:sz w:val="24"/>
        </w:rPr>
      </w:pPr>
      <w:r>
        <w:rPr>
          <w:bCs/>
          <w:sz w:val="24"/>
        </w:rPr>
        <w:t>2</w:t>
      </w:r>
      <w:r w:rsidRPr="00C96636">
        <w:rPr>
          <w:rFonts w:hint="eastAsia"/>
          <w:bCs/>
          <w:sz w:val="24"/>
        </w:rPr>
        <w:t>、合并：指根据基金合同约定，基金份额持有人将其持有的每</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份额申请转换成</w:t>
      </w:r>
      <w:r w:rsidRPr="00C96636">
        <w:rPr>
          <w:rFonts w:hint="eastAsia"/>
          <w:bCs/>
          <w:sz w:val="24"/>
        </w:rPr>
        <w:t>2</w:t>
      </w:r>
      <w:r w:rsidRPr="00C96636">
        <w:rPr>
          <w:rFonts w:hint="eastAsia"/>
          <w:bCs/>
          <w:sz w:val="24"/>
        </w:rPr>
        <w:t>份交银新能源份额的场内份额的行为。</w:t>
      </w:r>
    </w:p>
    <w:p w14:paraId="52DDD928" w14:textId="5061953B" w:rsidR="00E03802" w:rsidRPr="00FD7D1F" w:rsidRDefault="00E03802" w:rsidP="00C655EC">
      <w:pPr>
        <w:adjustRightInd w:val="0"/>
        <w:snapToGrid w:val="0"/>
        <w:spacing w:line="360" w:lineRule="auto"/>
        <w:ind w:firstLineChars="200" w:firstLine="480"/>
        <w:rPr>
          <w:bCs/>
          <w:sz w:val="24"/>
        </w:rPr>
      </w:pPr>
      <w:r w:rsidRPr="00C96636">
        <w:rPr>
          <w:rFonts w:hint="eastAsia"/>
          <w:bCs/>
          <w:sz w:val="24"/>
        </w:rPr>
        <w:t>场外的交银新能源份额不可以进行份额配对转换，但通过跨系统转托管至证券登记结算系统后，可按照场内份额配对转换规则进行操作。</w:t>
      </w:r>
    </w:p>
    <w:p w14:paraId="7F07AAFB" w14:textId="69BF6B3C" w:rsidR="004A732A" w:rsidRDefault="00AF0826">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2" w:name="_Toc154909613"/>
      <w:bookmarkStart w:id="23"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2"/>
      <w:bookmarkEnd w:id="23"/>
      <w:r w:rsidR="003A32AB">
        <w:rPr>
          <w:rFonts w:ascii="黑体" w:eastAsia="黑体" w:hAnsi="宋体" w:cs="宋体" w:hint="eastAsia"/>
          <w:b/>
          <w:kern w:val="0"/>
          <w:sz w:val="28"/>
          <w:szCs w:val="28"/>
        </w:rPr>
        <w:t>目标</w:t>
      </w:r>
    </w:p>
    <w:p w14:paraId="64374B01" w14:textId="77777777" w:rsidR="004A732A" w:rsidRDefault="00D67A37">
      <w:pPr>
        <w:spacing w:line="360" w:lineRule="auto"/>
        <w:ind w:firstLineChars="200" w:firstLine="480"/>
        <w:rPr>
          <w:rFonts w:ascii="宋体" w:hAnsi="宋体"/>
          <w:sz w:val="24"/>
        </w:rPr>
      </w:pPr>
      <w:r w:rsidRPr="00D67A37">
        <w:rPr>
          <w:rFonts w:ascii="宋体" w:hAnsi="宋体"/>
          <w:sz w:val="24"/>
        </w:rPr>
        <w:t>本基金采用指数化投资，紧密跟踪标的指数，追求跟踪偏离度与跟踪误差最小化。本基金力争控制本基金日均跟踪偏离度的绝对值不超过0.35%，年跟踪误差不超过4%。</w:t>
      </w:r>
    </w:p>
    <w:p w14:paraId="38454DE4" w14:textId="36EED292"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55C9E637"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本基金投资于具有良好流动性的金融工具，以国证新能源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14:paraId="3D91A346"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如法律法规或监管机构以后允许基金投资其他品种，基金管理人在履行适当程序后，可以将其纳入投资范围。</w:t>
      </w:r>
    </w:p>
    <w:p w14:paraId="17317F5C"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基金的投资组合比例为：本基金的股票资产投资比例不低于基金资产的 90%，本基金投资于国证新能源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p>
    <w:p w14:paraId="60EFB879" w14:textId="77777777" w:rsidR="004A732A" w:rsidRDefault="00D67A37" w:rsidP="00D67A37">
      <w:pPr>
        <w:spacing w:line="360" w:lineRule="auto"/>
        <w:ind w:firstLineChars="200" w:firstLine="480"/>
        <w:rPr>
          <w:rFonts w:ascii="宋体" w:hAnsi="宋体"/>
          <w:sz w:val="24"/>
        </w:rPr>
      </w:pPr>
      <w:r w:rsidRPr="00D67A37">
        <w:rPr>
          <w:rFonts w:ascii="宋体" w:hAnsi="宋体"/>
          <w:sz w:val="24"/>
        </w:rPr>
        <w:t>如果法律法规或中国证监会变更投资品种的投资比例限制，基金管理人在履行适当程序后，可以调整上述投资品种的投资比例。</w:t>
      </w:r>
    </w:p>
    <w:p w14:paraId="6784E1CE" w14:textId="03110315"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6FD79298"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3C1FCD9A"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本基金的股票资产投资比例不低于基金资产的 90%，本基金投资于国证新能源指数的成份股及其备选成份股的比例不低于非现金基金资产的90%，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B1F5481"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6238B85E" w14:textId="3EB00084" w:rsidR="000B4DDE" w:rsidRDefault="000B4DDE" w:rsidP="00C655EC">
      <w:pPr>
        <w:spacing w:line="360" w:lineRule="auto"/>
        <w:ind w:firstLineChars="200" w:firstLine="480"/>
        <w:rPr>
          <w:rFonts w:ascii="黑体" w:eastAsia="黑体" w:hAnsi="宋体" w:cs="宋体"/>
          <w:b/>
          <w:kern w:val="0"/>
          <w:sz w:val="28"/>
          <w:szCs w:val="28"/>
        </w:rPr>
      </w:pPr>
      <w:r w:rsidRPr="000B4DDE">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505D420" w14:textId="032E18D6"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9E1915">
        <w:rPr>
          <w:rFonts w:ascii="黑体" w:eastAsia="黑体" w:hAnsi="宋体" w:cs="宋体" w:hint="eastAsia"/>
          <w:b/>
          <w:kern w:val="0"/>
          <w:sz w:val="28"/>
          <w:szCs w:val="28"/>
        </w:rPr>
        <w:t>基准</w:t>
      </w:r>
    </w:p>
    <w:p w14:paraId="3BA7B1A2"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国证新能源指数收益率×95%＋银行活期存款利率（税后）×5%</w:t>
      </w:r>
    </w:p>
    <w:p w14:paraId="2B565DCF"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本基金的标的指数为国证新能源指数。国证新能源指数是由深圳证券信息有限公司编制，代表性和可投资性受到市场认可。</w:t>
      </w:r>
    </w:p>
    <w:p w14:paraId="2B598C64"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由于本基金每个交易日日终在扣除股指期货合约需缴纳的交易保证金后，投资于现金或者到期日在一年以内的政府债券不低于基金资产净值的5%，因此本基金业绩比较基准中同时加入了5%的银行活期存款利率(税后)。本基金管理人认为，该业绩比较基准目前能够忠实地反映本基金的风险收益特征。</w:t>
      </w:r>
    </w:p>
    <w:p w14:paraId="256BA907"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如果今后本基金所跟踪的标的指数的指数编制单位变更或停止国证新能源指数的编制、发布或授权，或国证新能源指数由其他指数替代、或由于指数编制方法的重大变更等事项导致国证新能源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2E403D12" w14:textId="77777777" w:rsidR="004A732A" w:rsidRDefault="000B4DDE">
      <w:pPr>
        <w:spacing w:line="360" w:lineRule="auto"/>
        <w:ind w:firstLineChars="200" w:firstLine="480"/>
        <w:rPr>
          <w:rFonts w:ascii="宋体" w:hAnsi="宋体"/>
          <w:sz w:val="24"/>
        </w:rPr>
      </w:pPr>
      <w:r w:rsidRPr="000B4DDE">
        <w:rPr>
          <w:rFonts w:ascii="宋体" w:hAnsi="宋体"/>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7173B8F9" w14:textId="1969FB8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E80D3C">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7F8C15B3" w14:textId="77777777" w:rsidR="004A732A" w:rsidRDefault="000B4DDE">
      <w:pPr>
        <w:spacing w:line="360" w:lineRule="auto"/>
        <w:ind w:firstLineChars="200" w:firstLine="480"/>
        <w:rPr>
          <w:rFonts w:ascii="宋体" w:hAnsi="宋体"/>
          <w:sz w:val="24"/>
        </w:rPr>
      </w:pPr>
      <w:r w:rsidRPr="000B4DDE">
        <w:rPr>
          <w:rFonts w:ascii="宋体" w:hAnsi="宋体" w:hint="eastAsia"/>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A份额具有低预期风险、预期收益相对稳定的特征；交银新能源B份额具有高预期风险、高预期收益的特征。</w:t>
      </w:r>
    </w:p>
    <w:p w14:paraId="3C296DF0" w14:textId="1A7B7787"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14:paraId="21ACCBAD" w14:textId="77777777"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基金管理人的董事会及董事保证本报告所载资料不存在虚假记载、误导性陈述或重大遗漏，并对其内容的真实性、准确性和完整性承担个别及连带责任。</w:t>
      </w:r>
      <w:r w:rsidRPr="001B357F">
        <w:rPr>
          <w:sz w:val="24"/>
        </w:rPr>
        <w:t xml:space="preserve"> </w:t>
      </w:r>
    </w:p>
    <w:p w14:paraId="7D0E71AD" w14:textId="77A28FB6"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基金托管人中国建设银行股份有限公司根据本基金合同规定，于</w:t>
      </w:r>
      <w:r w:rsidR="00A004BC" w:rsidRPr="00B35ABC">
        <w:rPr>
          <w:color w:val="000000"/>
          <w:sz w:val="24"/>
        </w:rPr>
        <w:t>2017</w:t>
      </w:r>
      <w:r w:rsidR="00A004BC" w:rsidRPr="00B35ABC">
        <w:rPr>
          <w:color w:val="000000"/>
          <w:sz w:val="24"/>
        </w:rPr>
        <w:t>年</w:t>
      </w:r>
      <w:r w:rsidR="001F25CD">
        <w:rPr>
          <w:color w:val="000000"/>
          <w:sz w:val="24"/>
        </w:rPr>
        <w:t>7</w:t>
      </w:r>
      <w:r w:rsidR="00A004BC" w:rsidRPr="00B35ABC">
        <w:rPr>
          <w:color w:val="000000"/>
          <w:sz w:val="24"/>
        </w:rPr>
        <w:t>月</w:t>
      </w:r>
      <w:r w:rsidR="00A004BC" w:rsidRPr="00B35ABC">
        <w:rPr>
          <w:color w:val="000000"/>
          <w:sz w:val="24"/>
        </w:rPr>
        <w:t>1</w:t>
      </w:r>
      <w:r w:rsidR="001F25CD">
        <w:rPr>
          <w:color w:val="000000"/>
          <w:sz w:val="24"/>
        </w:rPr>
        <w:t>9</w:t>
      </w:r>
      <w:r w:rsidR="00A004BC" w:rsidRPr="00B35ABC">
        <w:rPr>
          <w:color w:val="000000"/>
          <w:sz w:val="24"/>
        </w:rPr>
        <w:t>日</w:t>
      </w:r>
      <w:r w:rsidRPr="001B357F">
        <w:rPr>
          <w:sz w:val="24"/>
        </w:rPr>
        <w:t>复核了本报告中的财务指标、净值表现和投资组合报告等内容，保证复核内容不存在虚假记载、误导性陈述或者重大遗漏。</w:t>
      </w:r>
    </w:p>
    <w:p w14:paraId="2E2C0524" w14:textId="4E28A090" w:rsidR="001615BD" w:rsidRPr="001B357F" w:rsidRDefault="001615BD" w:rsidP="001615BD">
      <w:pPr>
        <w:adjustRightInd w:val="0"/>
        <w:snapToGrid w:val="0"/>
        <w:spacing w:line="360" w:lineRule="auto"/>
        <w:ind w:firstLineChars="200" w:firstLine="480"/>
        <w:rPr>
          <w:sz w:val="24"/>
        </w:rPr>
      </w:pPr>
      <w:r w:rsidRPr="001B357F">
        <w:rPr>
          <w:rFonts w:hint="eastAsia"/>
          <w:sz w:val="24"/>
        </w:rPr>
        <w:t>本投资组合报告期为</w:t>
      </w:r>
      <w:r w:rsidR="004730CA" w:rsidRPr="00492ECC">
        <w:rPr>
          <w:color w:val="000000"/>
          <w:sz w:val="24"/>
        </w:rPr>
        <w:t>2017</w:t>
      </w:r>
      <w:r w:rsidR="004730CA" w:rsidRPr="00492ECC">
        <w:rPr>
          <w:color w:val="000000"/>
          <w:sz w:val="24"/>
        </w:rPr>
        <w:t>年</w:t>
      </w:r>
      <w:r w:rsidR="004730CA" w:rsidRPr="00492ECC">
        <w:rPr>
          <w:color w:val="000000"/>
          <w:sz w:val="24"/>
        </w:rPr>
        <w:t>4</w:t>
      </w:r>
      <w:r w:rsidR="004730CA" w:rsidRPr="00492ECC">
        <w:rPr>
          <w:color w:val="000000"/>
          <w:sz w:val="24"/>
        </w:rPr>
        <w:t>月</w:t>
      </w:r>
      <w:r w:rsidR="004730CA" w:rsidRPr="00492ECC">
        <w:rPr>
          <w:color w:val="000000"/>
          <w:sz w:val="24"/>
        </w:rPr>
        <w:t>1</w:t>
      </w:r>
      <w:r w:rsidR="004730CA" w:rsidRPr="00492ECC">
        <w:rPr>
          <w:color w:val="000000"/>
          <w:sz w:val="24"/>
        </w:rPr>
        <w:t>日起至</w:t>
      </w:r>
      <w:r w:rsidR="004730CA" w:rsidRPr="00492ECC">
        <w:rPr>
          <w:color w:val="000000"/>
          <w:sz w:val="24"/>
        </w:rPr>
        <w:t>6</w:t>
      </w:r>
      <w:r w:rsidR="004730CA" w:rsidRPr="00492ECC">
        <w:rPr>
          <w:color w:val="000000"/>
          <w:sz w:val="24"/>
        </w:rPr>
        <w:t>月</w:t>
      </w:r>
      <w:r w:rsidR="004730CA" w:rsidRPr="00492ECC">
        <w:rPr>
          <w:color w:val="000000"/>
          <w:sz w:val="24"/>
        </w:rPr>
        <w:t>30</w:t>
      </w:r>
      <w:r w:rsidR="004730CA" w:rsidRPr="00492ECC">
        <w:rPr>
          <w:color w:val="000000"/>
          <w:sz w:val="24"/>
        </w:rPr>
        <w:t>日</w:t>
      </w:r>
      <w:r w:rsidRPr="001B357F">
        <w:rPr>
          <w:rFonts w:hint="eastAsia"/>
          <w:sz w:val="24"/>
        </w:rPr>
        <w:t>，所载财务数据未经审计师审计。</w:t>
      </w:r>
    </w:p>
    <w:p w14:paraId="69CE0354" w14:textId="77777777" w:rsidR="001615BD" w:rsidRDefault="001615BD" w:rsidP="001615BD">
      <w:pPr>
        <w:numPr>
          <w:ilvl w:val="0"/>
          <w:numId w:val="7"/>
        </w:numPr>
        <w:spacing w:before="50" w:line="360" w:lineRule="auto"/>
        <w:ind w:hanging="774"/>
        <w:rPr>
          <w:rFonts w:ascii="宋体" w:hAnsi="宋体"/>
          <w:color w:val="000000"/>
          <w:sz w:val="24"/>
        </w:rPr>
      </w:pPr>
      <w:r>
        <w:rPr>
          <w:rFonts w:ascii="宋体" w:hAnsi="宋体" w:hint="eastAsia"/>
          <w:color w:val="000000"/>
          <w:sz w:val="24"/>
        </w:rPr>
        <w:t>报告期末基金资产组合情况</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357"/>
        <w:gridCol w:w="2977"/>
        <w:gridCol w:w="1843"/>
      </w:tblGrid>
      <w:tr w:rsidR="00791D87" w:rsidRPr="00264E55" w14:paraId="5A6953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EB3852" w14:textId="77777777" w:rsidR="00791D87" w:rsidRPr="005B5717" w:rsidRDefault="00791D87" w:rsidP="00937DC7">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序号</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EDC5A5C" w14:textId="77777777" w:rsidR="00791D87" w:rsidRPr="00791D87" w:rsidRDefault="00791D87" w:rsidP="00937DC7">
            <w:pPr>
              <w:spacing w:before="29" w:line="360" w:lineRule="auto"/>
              <w:ind w:left="17"/>
              <w:jc w:val="center"/>
              <w:rPr>
                <w:rFonts w:ascii="宋体" w:hAnsi="宋体" w:cs="宋体"/>
                <w:color w:val="000000"/>
                <w:sz w:val="24"/>
                <w:szCs w:val="22"/>
              </w:rPr>
            </w:pPr>
            <w:r w:rsidRPr="00791D87">
              <w:rPr>
                <w:rFonts w:ascii="宋体" w:hAnsi="宋体" w:cs="宋体" w:hint="eastAsia"/>
                <w:color w:val="000000"/>
                <w:sz w:val="24"/>
                <w:szCs w:val="22"/>
              </w:rPr>
              <w:t>项目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835A94" w14:textId="77777777" w:rsidR="00791D87" w:rsidRPr="00791D87" w:rsidRDefault="00791D87" w:rsidP="00937DC7">
            <w:pPr>
              <w:spacing w:before="29" w:line="360" w:lineRule="auto"/>
              <w:ind w:left="17"/>
              <w:jc w:val="center"/>
              <w:rPr>
                <w:color w:val="000000"/>
                <w:sz w:val="24"/>
              </w:rPr>
            </w:pPr>
            <w:r w:rsidRPr="00791D87">
              <w:rPr>
                <w:rFonts w:hint="eastAsia"/>
                <w:color w:val="000000"/>
                <w:sz w:val="24"/>
              </w:rPr>
              <w:t>金额</w:t>
            </w:r>
            <w:r w:rsidRPr="00791D87">
              <w:rPr>
                <w:rFonts w:hint="eastAsia"/>
                <w:color w:val="000000"/>
                <w:sz w:val="24"/>
              </w:rPr>
              <w:t>(</w:t>
            </w:r>
            <w:r w:rsidRPr="00791D87">
              <w:rPr>
                <w:rFonts w:hint="eastAsia"/>
                <w:color w:val="000000"/>
                <w:sz w:val="24"/>
              </w:rPr>
              <w:t>元</w:t>
            </w:r>
            <w:r w:rsidRPr="00791D87">
              <w:rPr>
                <w:rFonts w:hint="eastAsia"/>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6D3D5" w14:textId="77777777" w:rsidR="00791D87" w:rsidRPr="00791D87" w:rsidRDefault="00791D87" w:rsidP="00937DC7">
            <w:pPr>
              <w:spacing w:before="29" w:line="360" w:lineRule="auto"/>
              <w:ind w:left="17"/>
              <w:jc w:val="center"/>
              <w:rPr>
                <w:color w:val="000000"/>
                <w:sz w:val="24"/>
              </w:rPr>
            </w:pPr>
            <w:r w:rsidRPr="00791D87">
              <w:rPr>
                <w:rFonts w:hint="eastAsia"/>
                <w:color w:val="000000"/>
                <w:sz w:val="24"/>
              </w:rPr>
              <w:t>占基金总资产的比例</w:t>
            </w:r>
            <w:r w:rsidRPr="00791D87">
              <w:rPr>
                <w:rFonts w:hint="eastAsia"/>
                <w:color w:val="000000"/>
                <w:sz w:val="24"/>
              </w:rPr>
              <w:t>(</w:t>
            </w:r>
            <w:r w:rsidRPr="00791D87">
              <w:rPr>
                <w:color w:val="000000"/>
                <w:sz w:val="24"/>
              </w:rPr>
              <w:t>%</w:t>
            </w:r>
            <w:r w:rsidRPr="00791D87">
              <w:rPr>
                <w:rFonts w:hint="eastAsia"/>
                <w:color w:val="000000"/>
                <w:sz w:val="24"/>
              </w:rPr>
              <w:t>)</w:t>
            </w:r>
          </w:p>
        </w:tc>
      </w:tr>
      <w:tr w:rsidR="002636F7" w:rsidRPr="00264E55" w14:paraId="1045115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C05C2E" w14:textId="77777777" w:rsidR="002636F7" w:rsidRPr="005B5717" w:rsidRDefault="002636F7" w:rsidP="002636F7">
            <w:pPr>
              <w:spacing w:before="29" w:line="360" w:lineRule="auto"/>
              <w:ind w:left="17"/>
              <w:jc w:val="center"/>
              <w:rPr>
                <w:rFonts w:ascii="宋体" w:hAnsi="宋体"/>
                <w:color w:val="000000"/>
                <w:sz w:val="24"/>
                <w:szCs w:val="22"/>
              </w:rPr>
            </w:pPr>
            <w:r w:rsidRPr="005B5717">
              <w:rPr>
                <w:rFonts w:ascii="宋体" w:hAnsi="宋体"/>
                <w:color w:val="000000"/>
                <w:sz w:val="24"/>
                <w:szCs w:val="22"/>
              </w:rPr>
              <w:t>1</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9D047D" w14:textId="77777777" w:rsidR="002636F7" w:rsidRPr="00791D87" w:rsidRDefault="002636F7" w:rsidP="002636F7">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权益投资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C1F698" w14:textId="07A49AD1" w:rsidR="002636F7" w:rsidRPr="00791D87" w:rsidRDefault="002636F7" w:rsidP="002636F7">
            <w:pPr>
              <w:spacing w:before="29" w:line="360" w:lineRule="auto"/>
              <w:ind w:left="17"/>
              <w:jc w:val="center"/>
              <w:rPr>
                <w:color w:val="000000"/>
                <w:sz w:val="24"/>
              </w:rPr>
            </w:pPr>
            <w:r w:rsidRPr="00492ECC">
              <w:rPr>
                <w:color w:val="000000"/>
                <w:sz w:val="24"/>
              </w:rPr>
              <w:t>636,167,645.86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1DEE20" w14:textId="50D409FC" w:rsidR="002636F7" w:rsidRPr="00791D87" w:rsidRDefault="002636F7" w:rsidP="002636F7">
            <w:pPr>
              <w:spacing w:before="29" w:line="360" w:lineRule="auto"/>
              <w:ind w:left="17"/>
              <w:jc w:val="center"/>
              <w:rPr>
                <w:color w:val="000000"/>
                <w:sz w:val="24"/>
              </w:rPr>
            </w:pPr>
            <w:r w:rsidRPr="00492ECC">
              <w:rPr>
                <w:color w:val="000000"/>
                <w:sz w:val="24"/>
              </w:rPr>
              <w:t>91.32</w:t>
            </w:r>
          </w:p>
        </w:tc>
      </w:tr>
      <w:tr w:rsidR="002636F7" w:rsidRPr="00264E55" w14:paraId="61767DCD"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B7675D" w14:textId="77777777" w:rsidR="002636F7" w:rsidRPr="005B5717" w:rsidRDefault="002636F7" w:rsidP="002636F7">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B052111" w14:textId="77777777" w:rsidR="002636F7" w:rsidRPr="00791D87" w:rsidRDefault="002636F7" w:rsidP="002636F7">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其中：股票</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D2718E" w14:textId="718FDC04" w:rsidR="002636F7" w:rsidRPr="00791D87" w:rsidRDefault="002636F7" w:rsidP="002636F7">
            <w:pPr>
              <w:spacing w:before="29" w:line="360" w:lineRule="auto"/>
              <w:ind w:left="17"/>
              <w:jc w:val="center"/>
              <w:rPr>
                <w:color w:val="000000"/>
                <w:sz w:val="24"/>
              </w:rPr>
            </w:pPr>
            <w:r w:rsidRPr="00492ECC">
              <w:rPr>
                <w:color w:val="000000"/>
                <w:sz w:val="24"/>
              </w:rPr>
              <w:t>636,167,645.86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5B090A" w14:textId="36F86CA1" w:rsidR="002636F7" w:rsidRPr="00791D87" w:rsidRDefault="002636F7" w:rsidP="002636F7">
            <w:pPr>
              <w:spacing w:before="29" w:line="360" w:lineRule="auto"/>
              <w:ind w:left="17"/>
              <w:jc w:val="center"/>
              <w:rPr>
                <w:color w:val="000000"/>
                <w:sz w:val="24"/>
              </w:rPr>
            </w:pPr>
            <w:r w:rsidRPr="00492ECC">
              <w:rPr>
                <w:color w:val="000000"/>
                <w:sz w:val="24"/>
              </w:rPr>
              <w:t>91.32</w:t>
            </w:r>
          </w:p>
        </w:tc>
      </w:tr>
      <w:tr w:rsidR="002636F7" w:rsidRPr="00264E55" w14:paraId="55A193D1"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C51205" w14:textId="77777777" w:rsidR="002636F7" w:rsidRPr="005B5717" w:rsidRDefault="002636F7" w:rsidP="002636F7">
            <w:pPr>
              <w:spacing w:before="29" w:line="360" w:lineRule="auto"/>
              <w:ind w:left="17"/>
              <w:jc w:val="center"/>
              <w:rPr>
                <w:rFonts w:ascii="宋体" w:hAnsi="宋体"/>
                <w:color w:val="000000"/>
                <w:sz w:val="24"/>
                <w:szCs w:val="22"/>
              </w:rPr>
            </w:pPr>
            <w:r w:rsidRPr="005B5717">
              <w:rPr>
                <w:rFonts w:ascii="宋体" w:hAnsi="宋体"/>
                <w:color w:val="000000"/>
                <w:sz w:val="24"/>
                <w:szCs w:val="22"/>
              </w:rPr>
              <w:t>2</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850F68D" w14:textId="77777777" w:rsidR="002636F7" w:rsidRPr="00791D87" w:rsidRDefault="002636F7" w:rsidP="002636F7">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固定收益投资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0F438F" w14:textId="736C3AF8" w:rsidR="002636F7" w:rsidRPr="00791D87" w:rsidRDefault="002636F7" w:rsidP="002636F7">
            <w:pPr>
              <w:spacing w:before="29" w:line="360" w:lineRule="auto"/>
              <w:ind w:left="17"/>
              <w:jc w:val="center"/>
              <w:rPr>
                <w:color w:val="000000"/>
                <w:sz w:val="24"/>
              </w:rPr>
            </w:pPr>
            <w:r w:rsidRPr="00492ECC">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9F919B" w14:textId="1A1F3E2C" w:rsidR="002636F7" w:rsidRPr="00791D87" w:rsidRDefault="002636F7" w:rsidP="002636F7">
            <w:pPr>
              <w:spacing w:before="29" w:line="360" w:lineRule="auto"/>
              <w:ind w:left="17"/>
              <w:jc w:val="center"/>
              <w:rPr>
                <w:color w:val="000000"/>
                <w:sz w:val="24"/>
              </w:rPr>
            </w:pPr>
            <w:r w:rsidRPr="00492ECC">
              <w:rPr>
                <w:color w:val="000000"/>
                <w:sz w:val="24"/>
              </w:rPr>
              <w:t>-</w:t>
            </w:r>
          </w:p>
        </w:tc>
      </w:tr>
      <w:tr w:rsidR="002636F7" w:rsidRPr="00264E55" w14:paraId="421B8E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B08EB8" w14:textId="77777777" w:rsidR="002636F7" w:rsidRPr="005B5717" w:rsidRDefault="002636F7" w:rsidP="002636F7">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A6001DC" w14:textId="77777777" w:rsidR="002636F7" w:rsidRPr="00791D87" w:rsidRDefault="002636F7" w:rsidP="002636F7">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其中：债券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3426AC" w14:textId="3BA0DE0C" w:rsidR="002636F7" w:rsidRPr="00791D87" w:rsidRDefault="002636F7" w:rsidP="002636F7">
            <w:pPr>
              <w:spacing w:before="29" w:line="360" w:lineRule="auto"/>
              <w:ind w:left="17"/>
              <w:jc w:val="center"/>
              <w:rPr>
                <w:color w:val="000000"/>
                <w:sz w:val="24"/>
              </w:rPr>
            </w:pPr>
            <w:r w:rsidRPr="00492ECC">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BC4E7B" w14:textId="257357D0" w:rsidR="002636F7" w:rsidRPr="00791D87" w:rsidRDefault="002636F7" w:rsidP="002636F7">
            <w:pPr>
              <w:spacing w:before="29" w:line="360" w:lineRule="auto"/>
              <w:ind w:left="17"/>
              <w:jc w:val="center"/>
              <w:rPr>
                <w:color w:val="000000"/>
                <w:sz w:val="24"/>
              </w:rPr>
            </w:pPr>
            <w:r w:rsidRPr="00492ECC">
              <w:rPr>
                <w:color w:val="000000"/>
                <w:sz w:val="24"/>
              </w:rPr>
              <w:t>-</w:t>
            </w:r>
          </w:p>
        </w:tc>
      </w:tr>
      <w:tr w:rsidR="002636F7" w:rsidRPr="00264E55" w14:paraId="3A893CC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41A783" w14:textId="77777777" w:rsidR="002636F7" w:rsidRPr="005B5717" w:rsidRDefault="002636F7" w:rsidP="002636F7">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C4150C" w14:textId="77777777" w:rsidR="002636F7" w:rsidRPr="00791D87" w:rsidRDefault="002636F7" w:rsidP="002636F7">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资产支持证券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6839A2" w14:textId="54FC9E27" w:rsidR="002636F7" w:rsidRPr="00791D87" w:rsidRDefault="002636F7" w:rsidP="002636F7">
            <w:pPr>
              <w:spacing w:before="29" w:line="360" w:lineRule="auto"/>
              <w:ind w:left="17"/>
              <w:jc w:val="center"/>
              <w:rPr>
                <w:color w:val="000000"/>
                <w:sz w:val="24"/>
              </w:rPr>
            </w:pPr>
            <w:r w:rsidRPr="00492ECC">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77F89B" w14:textId="7A4C24F7" w:rsidR="002636F7" w:rsidRPr="00791D87" w:rsidRDefault="002636F7" w:rsidP="002636F7">
            <w:pPr>
              <w:spacing w:before="29" w:line="360" w:lineRule="auto"/>
              <w:ind w:left="17"/>
              <w:jc w:val="center"/>
              <w:rPr>
                <w:color w:val="000000"/>
                <w:sz w:val="24"/>
              </w:rPr>
            </w:pPr>
            <w:r w:rsidRPr="00492ECC">
              <w:rPr>
                <w:color w:val="000000"/>
                <w:sz w:val="24"/>
              </w:rPr>
              <w:t>-</w:t>
            </w:r>
          </w:p>
        </w:tc>
      </w:tr>
      <w:tr w:rsidR="002636F7" w:rsidRPr="00264E55" w14:paraId="3B47C16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EDA2C4" w14:textId="77777777" w:rsidR="002636F7" w:rsidRPr="00791D87" w:rsidRDefault="002636F7" w:rsidP="002636F7">
            <w:pPr>
              <w:spacing w:before="29" w:line="360" w:lineRule="auto"/>
              <w:ind w:left="17"/>
              <w:jc w:val="center"/>
              <w:rPr>
                <w:rFonts w:ascii="宋体" w:hAnsi="宋体"/>
                <w:color w:val="000000"/>
                <w:sz w:val="24"/>
                <w:szCs w:val="22"/>
              </w:rPr>
            </w:pPr>
            <w:r w:rsidRPr="00791D87">
              <w:rPr>
                <w:rFonts w:ascii="宋体" w:hAnsi="宋体" w:hint="eastAsia"/>
                <w:color w:val="000000"/>
                <w:sz w:val="24"/>
                <w:szCs w:val="22"/>
              </w:rPr>
              <w:t>3</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08A186F" w14:textId="77777777" w:rsidR="002636F7" w:rsidRPr="005B5717" w:rsidRDefault="002636F7" w:rsidP="002636F7">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贵金属投资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CD8555C" w14:textId="56332006" w:rsidR="002636F7" w:rsidRPr="00791D87" w:rsidRDefault="002636F7" w:rsidP="002636F7">
            <w:pPr>
              <w:spacing w:before="29" w:line="360" w:lineRule="auto"/>
              <w:ind w:left="17"/>
              <w:jc w:val="center"/>
              <w:rPr>
                <w:color w:val="000000"/>
                <w:sz w:val="24"/>
              </w:rPr>
            </w:pPr>
            <w:r w:rsidRPr="00492ECC">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4F67A4" w14:textId="02606F9C" w:rsidR="002636F7" w:rsidRPr="00791D87" w:rsidRDefault="002636F7" w:rsidP="002636F7">
            <w:pPr>
              <w:spacing w:before="29" w:line="360" w:lineRule="auto"/>
              <w:ind w:left="17"/>
              <w:jc w:val="center"/>
              <w:rPr>
                <w:color w:val="000000"/>
                <w:sz w:val="24"/>
              </w:rPr>
            </w:pPr>
            <w:r w:rsidRPr="00492ECC">
              <w:rPr>
                <w:color w:val="000000"/>
                <w:sz w:val="24"/>
              </w:rPr>
              <w:t>-</w:t>
            </w:r>
          </w:p>
        </w:tc>
      </w:tr>
      <w:tr w:rsidR="002636F7" w:rsidRPr="00264E55" w14:paraId="6769D60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AD3DA3F" w14:textId="77777777" w:rsidR="002636F7" w:rsidRPr="00791D87" w:rsidRDefault="002636F7" w:rsidP="002636F7">
            <w:pPr>
              <w:spacing w:before="29" w:line="360" w:lineRule="auto"/>
              <w:ind w:left="17"/>
              <w:jc w:val="center"/>
              <w:rPr>
                <w:rFonts w:ascii="宋体" w:hAnsi="宋体"/>
                <w:color w:val="000000"/>
                <w:sz w:val="24"/>
                <w:szCs w:val="22"/>
              </w:rPr>
            </w:pPr>
            <w:r w:rsidRPr="00791D87">
              <w:rPr>
                <w:rFonts w:ascii="宋体" w:hAnsi="宋体" w:hint="eastAsia"/>
                <w:color w:val="000000"/>
                <w:sz w:val="24"/>
                <w:szCs w:val="22"/>
              </w:rPr>
              <w:t>4</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C689275" w14:textId="77777777" w:rsidR="002636F7" w:rsidRPr="005B5717" w:rsidRDefault="002636F7" w:rsidP="002636F7">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金融衍生品投资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C757BE" w14:textId="48A65697" w:rsidR="002636F7" w:rsidRPr="00791D87" w:rsidRDefault="002636F7" w:rsidP="002636F7">
            <w:pPr>
              <w:spacing w:before="29" w:line="360" w:lineRule="auto"/>
              <w:ind w:left="17"/>
              <w:jc w:val="center"/>
              <w:rPr>
                <w:color w:val="000000"/>
                <w:sz w:val="24"/>
              </w:rPr>
            </w:pPr>
            <w:r w:rsidRPr="00492ECC">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7DC136" w14:textId="3054AB10" w:rsidR="002636F7" w:rsidRPr="00791D87" w:rsidRDefault="002636F7" w:rsidP="002636F7">
            <w:pPr>
              <w:spacing w:before="29" w:line="360" w:lineRule="auto"/>
              <w:ind w:left="17"/>
              <w:jc w:val="center"/>
              <w:rPr>
                <w:color w:val="000000"/>
                <w:sz w:val="24"/>
              </w:rPr>
            </w:pPr>
            <w:r w:rsidRPr="00492ECC">
              <w:rPr>
                <w:color w:val="000000"/>
                <w:sz w:val="24"/>
              </w:rPr>
              <w:t>-</w:t>
            </w:r>
          </w:p>
        </w:tc>
      </w:tr>
      <w:tr w:rsidR="002636F7" w:rsidRPr="00264E55" w14:paraId="10E476C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44F18E" w14:textId="77777777" w:rsidR="002636F7" w:rsidRPr="005B5717" w:rsidRDefault="002636F7" w:rsidP="002636F7">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5</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9F3D012" w14:textId="77777777" w:rsidR="002636F7" w:rsidRPr="00791D87" w:rsidRDefault="002636F7" w:rsidP="002636F7">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820333" w14:textId="3B3344E0" w:rsidR="002636F7" w:rsidRPr="00791D87" w:rsidRDefault="002636F7" w:rsidP="002636F7">
            <w:pPr>
              <w:spacing w:before="29" w:line="360" w:lineRule="auto"/>
              <w:ind w:left="17"/>
              <w:jc w:val="center"/>
              <w:rPr>
                <w:color w:val="000000"/>
                <w:sz w:val="24"/>
              </w:rPr>
            </w:pPr>
            <w:r w:rsidRPr="00492ECC">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C1B25D" w14:textId="38E62AD4" w:rsidR="002636F7" w:rsidRPr="00791D87" w:rsidRDefault="002636F7" w:rsidP="002636F7">
            <w:pPr>
              <w:spacing w:before="29" w:line="360" w:lineRule="auto"/>
              <w:ind w:left="17"/>
              <w:jc w:val="center"/>
              <w:rPr>
                <w:color w:val="000000"/>
                <w:sz w:val="24"/>
              </w:rPr>
            </w:pPr>
            <w:r w:rsidRPr="00492ECC">
              <w:rPr>
                <w:color w:val="000000"/>
                <w:sz w:val="24"/>
              </w:rPr>
              <w:t>-</w:t>
            </w:r>
          </w:p>
        </w:tc>
      </w:tr>
      <w:tr w:rsidR="002636F7" w:rsidRPr="00264E55" w14:paraId="5D4B7A4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AD4D5E" w14:textId="77777777" w:rsidR="002636F7" w:rsidRPr="005B5717" w:rsidRDefault="002636F7" w:rsidP="002636F7">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E7DD4E8" w14:textId="77777777" w:rsidR="002636F7" w:rsidRPr="00791D87" w:rsidRDefault="002636F7" w:rsidP="002636F7">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5DA63D" w14:textId="7105DE9B" w:rsidR="002636F7" w:rsidRPr="00791D87" w:rsidRDefault="002636F7" w:rsidP="002636F7">
            <w:pPr>
              <w:spacing w:before="29" w:line="360" w:lineRule="auto"/>
              <w:ind w:left="17"/>
              <w:jc w:val="center"/>
              <w:rPr>
                <w:color w:val="000000"/>
                <w:sz w:val="24"/>
              </w:rPr>
            </w:pPr>
            <w:r w:rsidRPr="00492ECC">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BF69D2" w14:textId="0939C71D" w:rsidR="002636F7" w:rsidRPr="00791D87" w:rsidRDefault="002636F7" w:rsidP="002636F7">
            <w:pPr>
              <w:spacing w:before="29" w:line="360" w:lineRule="auto"/>
              <w:ind w:left="17"/>
              <w:jc w:val="center"/>
              <w:rPr>
                <w:color w:val="000000"/>
                <w:sz w:val="24"/>
              </w:rPr>
            </w:pPr>
            <w:r w:rsidRPr="00492ECC">
              <w:rPr>
                <w:color w:val="000000"/>
                <w:sz w:val="24"/>
              </w:rPr>
              <w:t>-</w:t>
            </w:r>
          </w:p>
        </w:tc>
      </w:tr>
      <w:tr w:rsidR="002636F7" w:rsidRPr="00264E55" w14:paraId="61F0345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9EB93B" w14:textId="77777777" w:rsidR="002636F7" w:rsidRPr="005B5717" w:rsidRDefault="002636F7" w:rsidP="002636F7">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6</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B34D231" w14:textId="77777777" w:rsidR="002636F7" w:rsidRPr="00791D87" w:rsidRDefault="002636F7" w:rsidP="002636F7">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银行存款和结算备付金合计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707FC2" w14:textId="08985F1B" w:rsidR="002636F7" w:rsidRPr="00791D87" w:rsidRDefault="002636F7" w:rsidP="002636F7">
            <w:pPr>
              <w:spacing w:before="29" w:line="360" w:lineRule="auto"/>
              <w:ind w:left="17"/>
              <w:jc w:val="center"/>
              <w:rPr>
                <w:color w:val="000000"/>
                <w:sz w:val="24"/>
              </w:rPr>
            </w:pPr>
            <w:r w:rsidRPr="00492ECC">
              <w:rPr>
                <w:color w:val="000000"/>
                <w:sz w:val="24"/>
              </w:rPr>
              <w:t>60,242,526.05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22D49" w14:textId="588551CB" w:rsidR="002636F7" w:rsidRPr="00791D87" w:rsidRDefault="002636F7" w:rsidP="002636F7">
            <w:pPr>
              <w:spacing w:before="29" w:line="360" w:lineRule="auto"/>
              <w:ind w:left="17"/>
              <w:jc w:val="center"/>
              <w:rPr>
                <w:color w:val="000000"/>
                <w:sz w:val="24"/>
              </w:rPr>
            </w:pPr>
            <w:r w:rsidRPr="00492ECC">
              <w:rPr>
                <w:color w:val="000000"/>
                <w:sz w:val="24"/>
              </w:rPr>
              <w:t>8.65</w:t>
            </w:r>
          </w:p>
        </w:tc>
      </w:tr>
      <w:tr w:rsidR="002636F7" w:rsidRPr="00264E55" w14:paraId="79DC74C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15D4BC" w14:textId="77777777" w:rsidR="002636F7" w:rsidRPr="005B5717" w:rsidRDefault="002636F7" w:rsidP="002636F7">
            <w:pPr>
              <w:spacing w:before="29" w:line="360" w:lineRule="auto"/>
              <w:ind w:left="17"/>
              <w:jc w:val="center"/>
              <w:rPr>
                <w:rFonts w:ascii="宋体" w:hAnsi="宋体"/>
                <w:color w:val="000000"/>
                <w:sz w:val="24"/>
                <w:szCs w:val="22"/>
              </w:rPr>
            </w:pPr>
            <w:r w:rsidRPr="005B5717">
              <w:rPr>
                <w:rFonts w:ascii="宋体" w:hAnsi="宋体"/>
                <w:color w:val="000000"/>
                <w:sz w:val="24"/>
                <w:szCs w:val="22"/>
              </w:rPr>
              <w:t>7</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B8F2149" w14:textId="77777777" w:rsidR="002636F7" w:rsidRPr="00791D87" w:rsidRDefault="002636F7" w:rsidP="002636F7">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其他各项资产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FCEA6D" w14:textId="0D9FC16D" w:rsidR="002636F7" w:rsidRPr="00791D87" w:rsidRDefault="002636F7" w:rsidP="002636F7">
            <w:pPr>
              <w:spacing w:before="29" w:line="360" w:lineRule="auto"/>
              <w:ind w:left="17"/>
              <w:jc w:val="center"/>
              <w:rPr>
                <w:color w:val="000000"/>
                <w:sz w:val="24"/>
              </w:rPr>
            </w:pPr>
            <w:r w:rsidRPr="00492ECC">
              <w:rPr>
                <w:color w:val="000000"/>
                <w:sz w:val="24"/>
              </w:rPr>
              <w:t>231,517.63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BA29A5" w14:textId="44CC1C8F" w:rsidR="002636F7" w:rsidRPr="00791D87" w:rsidRDefault="002636F7" w:rsidP="002636F7">
            <w:pPr>
              <w:spacing w:before="29" w:line="360" w:lineRule="auto"/>
              <w:ind w:left="17"/>
              <w:jc w:val="center"/>
              <w:rPr>
                <w:color w:val="000000"/>
                <w:sz w:val="24"/>
              </w:rPr>
            </w:pPr>
            <w:r w:rsidRPr="00492ECC">
              <w:rPr>
                <w:color w:val="000000"/>
                <w:sz w:val="24"/>
              </w:rPr>
              <w:t>0.03</w:t>
            </w:r>
          </w:p>
        </w:tc>
      </w:tr>
      <w:tr w:rsidR="002636F7" w:rsidRPr="00264E55" w14:paraId="7D3B1C52"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7A092F" w14:textId="77777777" w:rsidR="002636F7" w:rsidRPr="005B5717" w:rsidRDefault="002636F7" w:rsidP="002636F7">
            <w:pPr>
              <w:spacing w:before="29" w:line="360" w:lineRule="auto"/>
              <w:ind w:left="17"/>
              <w:jc w:val="center"/>
              <w:rPr>
                <w:rFonts w:ascii="宋体" w:hAnsi="宋体"/>
                <w:color w:val="000000"/>
                <w:sz w:val="24"/>
                <w:szCs w:val="22"/>
              </w:rPr>
            </w:pPr>
            <w:r w:rsidRPr="005B5717">
              <w:rPr>
                <w:rFonts w:ascii="宋体" w:hAnsi="宋体"/>
                <w:color w:val="000000"/>
                <w:sz w:val="24"/>
                <w:szCs w:val="22"/>
              </w:rPr>
              <w:t>8</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9BF1DC6" w14:textId="77777777" w:rsidR="002636F7" w:rsidRPr="00791D87" w:rsidRDefault="002636F7" w:rsidP="002636F7">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3E61CA2" w14:textId="657068FF" w:rsidR="002636F7" w:rsidRPr="00791D87" w:rsidRDefault="002636F7" w:rsidP="002636F7">
            <w:pPr>
              <w:spacing w:before="29" w:line="360" w:lineRule="auto"/>
              <w:ind w:left="17"/>
              <w:jc w:val="center"/>
              <w:rPr>
                <w:color w:val="000000"/>
                <w:sz w:val="24"/>
              </w:rPr>
            </w:pPr>
            <w:r w:rsidRPr="00492ECC">
              <w:rPr>
                <w:color w:val="000000"/>
                <w:sz w:val="24"/>
              </w:rPr>
              <w:t>696,641,689.54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E53551" w14:textId="2478F0AE" w:rsidR="002636F7" w:rsidRPr="00791D87" w:rsidRDefault="002636F7" w:rsidP="002636F7">
            <w:pPr>
              <w:spacing w:before="29" w:line="360" w:lineRule="auto"/>
              <w:ind w:left="17"/>
              <w:jc w:val="center"/>
              <w:rPr>
                <w:color w:val="000000"/>
                <w:sz w:val="24"/>
              </w:rPr>
            </w:pPr>
            <w:r w:rsidRPr="00492ECC">
              <w:rPr>
                <w:color w:val="000000"/>
                <w:sz w:val="24"/>
              </w:rPr>
              <w:t>100.00</w:t>
            </w:r>
          </w:p>
        </w:tc>
      </w:tr>
    </w:tbl>
    <w:p w14:paraId="639C1F83" w14:textId="77777777" w:rsidR="001615BD" w:rsidRPr="00791D87" w:rsidRDefault="001615BD" w:rsidP="001615BD">
      <w:pPr>
        <w:spacing w:before="50" w:line="360" w:lineRule="auto"/>
        <w:ind w:left="840"/>
        <w:rPr>
          <w:rFonts w:ascii="宋体" w:hAnsi="宋体"/>
          <w:color w:val="000000"/>
          <w:sz w:val="24"/>
        </w:rPr>
      </w:pPr>
    </w:p>
    <w:p w14:paraId="7771C445" w14:textId="77777777" w:rsidR="001615BD" w:rsidRDefault="001615BD" w:rsidP="001615BD">
      <w:pPr>
        <w:numPr>
          <w:ilvl w:val="0"/>
          <w:numId w:val="7"/>
        </w:numPr>
        <w:spacing w:before="50" w:line="360" w:lineRule="auto"/>
        <w:ind w:hanging="774"/>
        <w:rPr>
          <w:rFonts w:ascii="宋体" w:hAnsi="宋体"/>
          <w:color w:val="000000"/>
          <w:sz w:val="24"/>
        </w:rPr>
      </w:pPr>
      <w:r>
        <w:rPr>
          <w:rFonts w:ascii="宋体" w:hAnsi="宋体" w:hint="eastAsia"/>
          <w:color w:val="000000"/>
          <w:sz w:val="24"/>
        </w:rPr>
        <w:t>报告期末按行业分类的股票投资组合</w:t>
      </w:r>
    </w:p>
    <w:p w14:paraId="6283898B" w14:textId="77777777" w:rsidR="001615BD" w:rsidRDefault="001615BD" w:rsidP="001615BD">
      <w:pPr>
        <w:numPr>
          <w:ilvl w:val="0"/>
          <w:numId w:val="6"/>
        </w:numPr>
        <w:spacing w:before="50" w:line="360" w:lineRule="auto"/>
        <w:rPr>
          <w:rFonts w:ascii="宋体" w:hAnsi="宋体"/>
          <w:color w:val="000000"/>
          <w:sz w:val="24"/>
        </w:rPr>
      </w:pPr>
      <w:r w:rsidRPr="00647E55">
        <w:rPr>
          <w:rFonts w:ascii="宋体" w:hAnsi="宋体" w:hint="eastAsia"/>
          <w:color w:val="00000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2636F7" w:rsidRPr="005E324A" w14:paraId="6ACD221D" w14:textId="77777777" w:rsidTr="00F51CD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53A2AAD" w14:textId="77777777" w:rsidR="002636F7" w:rsidRPr="00492ECC" w:rsidRDefault="002636F7" w:rsidP="00F51CD7">
            <w:pPr>
              <w:adjustRightInd w:val="0"/>
              <w:snapToGrid w:val="0"/>
              <w:spacing w:line="400" w:lineRule="exact"/>
              <w:jc w:val="center"/>
              <w:rPr>
                <w:sz w:val="24"/>
              </w:rPr>
            </w:pPr>
            <w:r w:rsidRPr="00492ECC">
              <w:rPr>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83F522" w14:textId="77777777" w:rsidR="002636F7" w:rsidRPr="00492ECC" w:rsidRDefault="002636F7" w:rsidP="00F51CD7">
            <w:pPr>
              <w:adjustRightInd w:val="0"/>
              <w:snapToGrid w:val="0"/>
              <w:spacing w:line="400" w:lineRule="exact"/>
              <w:jc w:val="center"/>
              <w:rPr>
                <w:sz w:val="24"/>
              </w:rPr>
            </w:pPr>
            <w:r w:rsidRPr="00492ECC">
              <w:rPr>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485FDB5D" w14:textId="77777777" w:rsidR="002636F7" w:rsidRPr="00492ECC" w:rsidRDefault="002636F7" w:rsidP="00F51CD7">
            <w:pPr>
              <w:adjustRightInd w:val="0"/>
              <w:snapToGrid w:val="0"/>
              <w:spacing w:line="400" w:lineRule="exact"/>
              <w:jc w:val="center"/>
              <w:rPr>
                <w:sz w:val="24"/>
              </w:rPr>
            </w:pPr>
            <w:r w:rsidRPr="00492ECC">
              <w:rPr>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6F599A" w14:textId="77777777" w:rsidR="002636F7" w:rsidRPr="00492ECC" w:rsidRDefault="002636F7" w:rsidP="00F51CD7">
            <w:pPr>
              <w:adjustRightInd w:val="0"/>
              <w:snapToGrid w:val="0"/>
              <w:spacing w:line="400" w:lineRule="exact"/>
              <w:jc w:val="center"/>
              <w:rPr>
                <w:sz w:val="24"/>
              </w:rPr>
            </w:pPr>
            <w:r w:rsidRPr="00492ECC">
              <w:rPr>
                <w:sz w:val="24"/>
              </w:rPr>
              <w:t>占基金资产净值比例（％）</w:t>
            </w:r>
          </w:p>
        </w:tc>
      </w:tr>
      <w:tr w:rsidR="002636F7" w:rsidRPr="005E324A" w14:paraId="207B1249"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AA2A313" w14:textId="77777777" w:rsidR="002636F7" w:rsidRPr="00492ECC" w:rsidRDefault="002636F7" w:rsidP="00F51CD7">
            <w:pPr>
              <w:adjustRightInd w:val="0"/>
              <w:snapToGrid w:val="0"/>
              <w:spacing w:line="400" w:lineRule="exact"/>
              <w:jc w:val="center"/>
              <w:rPr>
                <w:sz w:val="24"/>
              </w:rPr>
            </w:pPr>
            <w:r w:rsidRPr="00492ECC">
              <w:rPr>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C570983" w14:textId="77777777" w:rsidR="002636F7" w:rsidRPr="00492ECC" w:rsidRDefault="002636F7" w:rsidP="00F51CD7">
            <w:pPr>
              <w:adjustRightInd w:val="0"/>
              <w:snapToGrid w:val="0"/>
              <w:spacing w:line="400" w:lineRule="exact"/>
              <w:rPr>
                <w:sz w:val="24"/>
              </w:rPr>
            </w:pPr>
            <w:r w:rsidRPr="00492ECC">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214B8DD" w14:textId="77777777" w:rsidR="002636F7" w:rsidRPr="00492ECC" w:rsidRDefault="002636F7" w:rsidP="00F51CD7">
            <w:pPr>
              <w:autoSpaceDE w:val="0"/>
              <w:autoSpaceDN w:val="0"/>
              <w:adjustRightInd w:val="0"/>
              <w:spacing w:before="29" w:line="360" w:lineRule="auto"/>
              <w:ind w:left="15"/>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04BAB3" w14:textId="77777777" w:rsidR="002636F7" w:rsidRPr="00492ECC" w:rsidRDefault="002636F7" w:rsidP="00F51CD7">
            <w:pPr>
              <w:autoSpaceDE w:val="0"/>
              <w:autoSpaceDN w:val="0"/>
              <w:adjustRightInd w:val="0"/>
              <w:spacing w:before="29" w:line="360" w:lineRule="auto"/>
              <w:ind w:left="15"/>
              <w:jc w:val="right"/>
              <w:rPr>
                <w:sz w:val="24"/>
              </w:rPr>
            </w:pPr>
            <w:r w:rsidRPr="00492ECC">
              <w:rPr>
                <w:sz w:val="24"/>
              </w:rPr>
              <w:t>-</w:t>
            </w:r>
          </w:p>
        </w:tc>
      </w:tr>
      <w:tr w:rsidR="002636F7" w:rsidRPr="005E324A" w14:paraId="1406CE3E"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C794945" w14:textId="77777777" w:rsidR="002636F7" w:rsidRPr="00492ECC" w:rsidRDefault="002636F7" w:rsidP="00F51CD7">
            <w:pPr>
              <w:adjustRightInd w:val="0"/>
              <w:snapToGrid w:val="0"/>
              <w:spacing w:line="400" w:lineRule="exact"/>
              <w:jc w:val="center"/>
              <w:rPr>
                <w:sz w:val="24"/>
              </w:rPr>
            </w:pPr>
            <w:r w:rsidRPr="00492ECC">
              <w:rPr>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3FCB23C" w14:textId="77777777" w:rsidR="002636F7" w:rsidRPr="00492ECC" w:rsidRDefault="002636F7" w:rsidP="00F51CD7">
            <w:pPr>
              <w:adjustRightInd w:val="0"/>
              <w:snapToGrid w:val="0"/>
              <w:spacing w:line="400" w:lineRule="exact"/>
              <w:rPr>
                <w:sz w:val="24"/>
              </w:rPr>
            </w:pPr>
            <w:r w:rsidRPr="00492ECC">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504E7D4A" w14:textId="77777777" w:rsidR="002636F7" w:rsidRPr="00492ECC" w:rsidRDefault="002636F7" w:rsidP="00F51CD7">
            <w:pPr>
              <w:jc w:val="right"/>
              <w:rPr>
                <w:sz w:val="24"/>
              </w:rPr>
            </w:pPr>
            <w:r w:rsidRPr="00492ECC">
              <w:rPr>
                <w:sz w:val="24"/>
              </w:rPr>
              <w:t>-</w:t>
            </w:r>
          </w:p>
          <w:p w14:paraId="6E296363" w14:textId="77777777" w:rsidR="002636F7" w:rsidRPr="00492ECC" w:rsidRDefault="002636F7" w:rsidP="00F51CD7">
            <w:pPr>
              <w:jc w:val="right"/>
              <w:rPr>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4D6AF32" w14:textId="77777777" w:rsidR="002636F7" w:rsidRPr="00492ECC" w:rsidRDefault="002636F7" w:rsidP="00F51CD7">
            <w:pPr>
              <w:jc w:val="right"/>
              <w:rPr>
                <w:sz w:val="24"/>
              </w:rPr>
            </w:pPr>
            <w:r w:rsidRPr="00492ECC">
              <w:rPr>
                <w:sz w:val="24"/>
              </w:rPr>
              <w:t>-</w:t>
            </w:r>
          </w:p>
          <w:p w14:paraId="7B0BF018" w14:textId="77777777" w:rsidR="002636F7" w:rsidRPr="00492ECC" w:rsidRDefault="002636F7" w:rsidP="00F51CD7">
            <w:pPr>
              <w:jc w:val="right"/>
              <w:rPr>
                <w:sz w:val="24"/>
              </w:rPr>
            </w:pPr>
          </w:p>
        </w:tc>
      </w:tr>
      <w:tr w:rsidR="002636F7" w:rsidRPr="005E324A" w14:paraId="01378497"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2EE5F" w14:textId="77777777" w:rsidR="002636F7" w:rsidRPr="00492ECC" w:rsidRDefault="002636F7" w:rsidP="00F51CD7">
            <w:pPr>
              <w:adjustRightInd w:val="0"/>
              <w:snapToGrid w:val="0"/>
              <w:spacing w:line="400" w:lineRule="exact"/>
              <w:jc w:val="center"/>
              <w:rPr>
                <w:sz w:val="24"/>
              </w:rPr>
            </w:pPr>
            <w:r w:rsidRPr="00492ECC">
              <w:rPr>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1FA827" w14:textId="77777777" w:rsidR="002636F7" w:rsidRPr="00492ECC" w:rsidRDefault="002636F7" w:rsidP="00F51CD7">
            <w:pPr>
              <w:adjustRightInd w:val="0"/>
              <w:snapToGrid w:val="0"/>
              <w:spacing w:line="400" w:lineRule="exact"/>
              <w:rPr>
                <w:sz w:val="24"/>
              </w:rPr>
            </w:pPr>
            <w:r w:rsidRPr="00492ECC">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78829A62" w14:textId="77777777" w:rsidR="002636F7" w:rsidRPr="00492ECC" w:rsidRDefault="002636F7" w:rsidP="00F51CD7">
            <w:pPr>
              <w:jc w:val="right"/>
              <w:rPr>
                <w:sz w:val="24"/>
              </w:rPr>
            </w:pPr>
            <w:r w:rsidRPr="00492ECC">
              <w:rPr>
                <w:rFonts w:hint="eastAsia"/>
                <w:sz w:val="24"/>
              </w:rPr>
              <w:t xml:space="preserve">   69,067,563.00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69A6F9" w14:textId="77777777" w:rsidR="002636F7" w:rsidRPr="00492ECC" w:rsidRDefault="002636F7" w:rsidP="00F51CD7">
            <w:pPr>
              <w:jc w:val="right"/>
              <w:rPr>
                <w:sz w:val="24"/>
              </w:rPr>
            </w:pPr>
            <w:r w:rsidRPr="00492ECC">
              <w:rPr>
                <w:rFonts w:hint="eastAsia"/>
                <w:sz w:val="24"/>
              </w:rPr>
              <w:t xml:space="preserve">          10.28 </w:t>
            </w:r>
          </w:p>
        </w:tc>
      </w:tr>
      <w:tr w:rsidR="002636F7" w:rsidRPr="005E324A" w14:paraId="134E494B"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9E63812" w14:textId="77777777" w:rsidR="002636F7" w:rsidRPr="00492ECC" w:rsidRDefault="002636F7" w:rsidP="00F51CD7">
            <w:pPr>
              <w:adjustRightInd w:val="0"/>
              <w:snapToGrid w:val="0"/>
              <w:spacing w:line="400" w:lineRule="exact"/>
              <w:jc w:val="center"/>
              <w:rPr>
                <w:sz w:val="24"/>
              </w:rPr>
            </w:pPr>
            <w:r w:rsidRPr="00492ECC">
              <w:rPr>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001F29E" w14:textId="77777777" w:rsidR="002636F7" w:rsidRPr="00492ECC" w:rsidRDefault="002636F7" w:rsidP="00F51CD7">
            <w:pPr>
              <w:adjustRightInd w:val="0"/>
              <w:snapToGrid w:val="0"/>
              <w:spacing w:line="400" w:lineRule="exact"/>
              <w:rPr>
                <w:sz w:val="24"/>
              </w:rPr>
            </w:pPr>
            <w:r w:rsidRPr="00492ECC">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05C561CE"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045DD7A" w14:textId="77777777" w:rsidR="002636F7" w:rsidRPr="00492ECC" w:rsidRDefault="002636F7" w:rsidP="00F51CD7">
            <w:pPr>
              <w:jc w:val="right"/>
              <w:rPr>
                <w:sz w:val="24"/>
              </w:rPr>
            </w:pPr>
            <w:r w:rsidRPr="00492ECC">
              <w:rPr>
                <w:sz w:val="24"/>
              </w:rPr>
              <w:t>-</w:t>
            </w:r>
          </w:p>
        </w:tc>
      </w:tr>
      <w:tr w:rsidR="002636F7" w:rsidRPr="005E324A" w14:paraId="31F4B17A"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D5E9006" w14:textId="77777777" w:rsidR="002636F7" w:rsidRPr="00492ECC" w:rsidRDefault="002636F7" w:rsidP="00F51CD7">
            <w:pPr>
              <w:adjustRightInd w:val="0"/>
              <w:snapToGrid w:val="0"/>
              <w:spacing w:line="400" w:lineRule="exact"/>
              <w:jc w:val="center"/>
              <w:rPr>
                <w:sz w:val="24"/>
              </w:rPr>
            </w:pPr>
            <w:r w:rsidRPr="00492ECC">
              <w:rPr>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FC80CDA" w14:textId="77777777" w:rsidR="002636F7" w:rsidRPr="00492ECC" w:rsidRDefault="002636F7" w:rsidP="00F51CD7">
            <w:pPr>
              <w:adjustRightInd w:val="0"/>
              <w:snapToGrid w:val="0"/>
              <w:spacing w:line="400" w:lineRule="exact"/>
              <w:rPr>
                <w:sz w:val="24"/>
              </w:rPr>
            </w:pPr>
            <w:r w:rsidRPr="00492ECC">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68A1EEF8"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598FF7" w14:textId="77777777" w:rsidR="002636F7" w:rsidRPr="00492ECC" w:rsidRDefault="002636F7" w:rsidP="00F51CD7">
            <w:pPr>
              <w:jc w:val="right"/>
              <w:rPr>
                <w:sz w:val="24"/>
              </w:rPr>
            </w:pPr>
            <w:r w:rsidRPr="00492ECC">
              <w:rPr>
                <w:sz w:val="24"/>
              </w:rPr>
              <w:t>-</w:t>
            </w:r>
          </w:p>
        </w:tc>
      </w:tr>
      <w:tr w:rsidR="002636F7" w:rsidRPr="005E324A" w14:paraId="5DA4ADF1"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3495862" w14:textId="77777777" w:rsidR="002636F7" w:rsidRPr="00492ECC" w:rsidRDefault="002636F7" w:rsidP="00F51CD7">
            <w:pPr>
              <w:adjustRightInd w:val="0"/>
              <w:snapToGrid w:val="0"/>
              <w:spacing w:line="400" w:lineRule="exact"/>
              <w:jc w:val="center"/>
              <w:rPr>
                <w:sz w:val="24"/>
              </w:rPr>
            </w:pPr>
            <w:r w:rsidRPr="00492ECC">
              <w:rPr>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FD070E1" w14:textId="77777777" w:rsidR="002636F7" w:rsidRPr="00492ECC" w:rsidRDefault="002636F7" w:rsidP="00F51CD7">
            <w:pPr>
              <w:adjustRightInd w:val="0"/>
              <w:snapToGrid w:val="0"/>
              <w:spacing w:line="400" w:lineRule="exact"/>
              <w:rPr>
                <w:sz w:val="24"/>
              </w:rPr>
            </w:pPr>
            <w:r w:rsidRPr="00492ECC">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A875A4D"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A031D6" w14:textId="77777777" w:rsidR="002636F7" w:rsidRPr="00492ECC" w:rsidRDefault="002636F7" w:rsidP="00F51CD7">
            <w:pPr>
              <w:jc w:val="right"/>
              <w:rPr>
                <w:sz w:val="24"/>
              </w:rPr>
            </w:pPr>
            <w:r w:rsidRPr="00492ECC">
              <w:rPr>
                <w:sz w:val="24"/>
              </w:rPr>
              <w:t>-</w:t>
            </w:r>
          </w:p>
        </w:tc>
      </w:tr>
      <w:tr w:rsidR="002636F7" w:rsidRPr="005E324A" w14:paraId="27FAE5F9"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1B1D02B" w14:textId="77777777" w:rsidR="002636F7" w:rsidRPr="00492ECC" w:rsidRDefault="002636F7" w:rsidP="00F51CD7">
            <w:pPr>
              <w:adjustRightInd w:val="0"/>
              <w:snapToGrid w:val="0"/>
              <w:spacing w:line="400" w:lineRule="exact"/>
              <w:jc w:val="center"/>
              <w:rPr>
                <w:sz w:val="24"/>
              </w:rPr>
            </w:pPr>
            <w:r w:rsidRPr="00492ECC">
              <w:rPr>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8BBE63" w14:textId="77777777" w:rsidR="002636F7" w:rsidRPr="00492ECC" w:rsidRDefault="002636F7" w:rsidP="00F51CD7">
            <w:pPr>
              <w:adjustRightInd w:val="0"/>
              <w:snapToGrid w:val="0"/>
              <w:spacing w:line="400" w:lineRule="exact"/>
              <w:rPr>
                <w:sz w:val="24"/>
              </w:rPr>
            </w:pPr>
            <w:r w:rsidRPr="00492ECC">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2513C1B8"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1FB7D19" w14:textId="77777777" w:rsidR="002636F7" w:rsidRPr="00492ECC" w:rsidRDefault="002636F7" w:rsidP="00F51CD7">
            <w:pPr>
              <w:jc w:val="right"/>
              <w:rPr>
                <w:sz w:val="24"/>
              </w:rPr>
            </w:pPr>
            <w:r w:rsidRPr="00492ECC">
              <w:rPr>
                <w:sz w:val="24"/>
              </w:rPr>
              <w:t>-</w:t>
            </w:r>
          </w:p>
        </w:tc>
      </w:tr>
      <w:tr w:rsidR="002636F7" w:rsidRPr="005E324A" w14:paraId="6812BEA2"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F555CA5" w14:textId="77777777" w:rsidR="002636F7" w:rsidRPr="00492ECC" w:rsidRDefault="002636F7" w:rsidP="00F51CD7">
            <w:pPr>
              <w:adjustRightInd w:val="0"/>
              <w:snapToGrid w:val="0"/>
              <w:spacing w:line="400" w:lineRule="exact"/>
              <w:jc w:val="center"/>
              <w:rPr>
                <w:sz w:val="24"/>
              </w:rPr>
            </w:pPr>
            <w:r w:rsidRPr="00492ECC">
              <w:rPr>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8D018F4" w14:textId="77777777" w:rsidR="002636F7" w:rsidRPr="00492ECC" w:rsidRDefault="002636F7" w:rsidP="00F51CD7">
            <w:pPr>
              <w:adjustRightInd w:val="0"/>
              <w:snapToGrid w:val="0"/>
              <w:spacing w:line="400" w:lineRule="exact"/>
              <w:rPr>
                <w:sz w:val="24"/>
              </w:rPr>
            </w:pPr>
            <w:r w:rsidRPr="00492ECC">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125A41E1"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B9E042B" w14:textId="77777777" w:rsidR="002636F7" w:rsidRPr="00492ECC" w:rsidRDefault="002636F7" w:rsidP="00F51CD7">
            <w:pPr>
              <w:jc w:val="right"/>
              <w:rPr>
                <w:sz w:val="24"/>
              </w:rPr>
            </w:pPr>
            <w:r w:rsidRPr="00492ECC">
              <w:rPr>
                <w:sz w:val="24"/>
              </w:rPr>
              <w:t>-</w:t>
            </w:r>
          </w:p>
        </w:tc>
      </w:tr>
      <w:tr w:rsidR="002636F7" w:rsidRPr="005E324A" w14:paraId="7720FD46"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22844F6" w14:textId="77777777" w:rsidR="002636F7" w:rsidRPr="00492ECC" w:rsidRDefault="002636F7" w:rsidP="00F51CD7">
            <w:pPr>
              <w:adjustRightInd w:val="0"/>
              <w:snapToGrid w:val="0"/>
              <w:spacing w:line="400" w:lineRule="exact"/>
              <w:jc w:val="center"/>
              <w:rPr>
                <w:sz w:val="24"/>
              </w:rPr>
            </w:pPr>
            <w:r w:rsidRPr="00492ECC">
              <w:rPr>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DEA71B9" w14:textId="77777777" w:rsidR="002636F7" w:rsidRPr="00492ECC" w:rsidRDefault="002636F7" w:rsidP="00F51CD7">
            <w:pPr>
              <w:adjustRightInd w:val="0"/>
              <w:snapToGrid w:val="0"/>
              <w:spacing w:line="400" w:lineRule="exact"/>
              <w:rPr>
                <w:sz w:val="24"/>
              </w:rPr>
            </w:pPr>
            <w:r w:rsidRPr="00492ECC">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619B6AD"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381D6FA" w14:textId="77777777" w:rsidR="002636F7" w:rsidRPr="00492ECC" w:rsidRDefault="002636F7" w:rsidP="00F51CD7">
            <w:pPr>
              <w:jc w:val="right"/>
              <w:rPr>
                <w:sz w:val="24"/>
              </w:rPr>
            </w:pPr>
            <w:r w:rsidRPr="00492ECC">
              <w:rPr>
                <w:sz w:val="24"/>
              </w:rPr>
              <w:t>-</w:t>
            </w:r>
          </w:p>
        </w:tc>
      </w:tr>
      <w:tr w:rsidR="002636F7" w:rsidRPr="005E324A" w14:paraId="3784A193"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A15912" w14:textId="77777777" w:rsidR="002636F7" w:rsidRPr="00492ECC" w:rsidRDefault="002636F7" w:rsidP="00F51CD7">
            <w:pPr>
              <w:adjustRightInd w:val="0"/>
              <w:snapToGrid w:val="0"/>
              <w:spacing w:line="400" w:lineRule="exact"/>
              <w:jc w:val="center"/>
              <w:rPr>
                <w:color w:val="000000"/>
                <w:sz w:val="24"/>
              </w:rPr>
            </w:pPr>
            <w:r w:rsidRPr="00492ECC">
              <w:rPr>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3E2DE16" w14:textId="77777777" w:rsidR="002636F7" w:rsidRPr="00492ECC" w:rsidRDefault="002636F7" w:rsidP="00F51CD7">
            <w:pPr>
              <w:adjustRightInd w:val="0"/>
              <w:snapToGrid w:val="0"/>
              <w:spacing w:line="400" w:lineRule="exact"/>
              <w:rPr>
                <w:color w:val="000000"/>
                <w:sz w:val="24"/>
              </w:rPr>
            </w:pPr>
            <w:r w:rsidRPr="00492ECC">
              <w:rPr>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6E9D9B"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BA0EBD9" w14:textId="77777777" w:rsidR="002636F7" w:rsidRPr="00492ECC" w:rsidRDefault="002636F7" w:rsidP="00F51CD7">
            <w:pPr>
              <w:jc w:val="right"/>
              <w:rPr>
                <w:sz w:val="24"/>
              </w:rPr>
            </w:pPr>
            <w:r w:rsidRPr="00492ECC">
              <w:rPr>
                <w:sz w:val="24"/>
              </w:rPr>
              <w:t>-</w:t>
            </w:r>
          </w:p>
        </w:tc>
      </w:tr>
      <w:tr w:rsidR="002636F7" w:rsidRPr="005E324A" w14:paraId="5F49FA58"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6375D27" w14:textId="77777777" w:rsidR="002636F7" w:rsidRPr="00492ECC" w:rsidRDefault="002636F7" w:rsidP="00F51CD7">
            <w:pPr>
              <w:adjustRightInd w:val="0"/>
              <w:snapToGrid w:val="0"/>
              <w:spacing w:line="400" w:lineRule="exact"/>
              <w:jc w:val="center"/>
              <w:rPr>
                <w:color w:val="000000"/>
                <w:sz w:val="24"/>
              </w:rPr>
            </w:pPr>
            <w:r w:rsidRPr="00492ECC">
              <w:rPr>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4FD941C" w14:textId="77777777" w:rsidR="002636F7" w:rsidRPr="00492ECC" w:rsidRDefault="002636F7" w:rsidP="00F51CD7">
            <w:pPr>
              <w:adjustRightInd w:val="0"/>
              <w:snapToGrid w:val="0"/>
              <w:spacing w:line="400" w:lineRule="exact"/>
              <w:rPr>
                <w:color w:val="000000"/>
                <w:sz w:val="24"/>
              </w:rPr>
            </w:pPr>
            <w:r w:rsidRPr="00492ECC">
              <w:rPr>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4F27C239"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352EC8F" w14:textId="77777777" w:rsidR="002636F7" w:rsidRPr="00492ECC" w:rsidRDefault="002636F7" w:rsidP="00F51CD7">
            <w:pPr>
              <w:jc w:val="right"/>
              <w:rPr>
                <w:sz w:val="24"/>
              </w:rPr>
            </w:pPr>
            <w:r w:rsidRPr="00492ECC">
              <w:rPr>
                <w:sz w:val="24"/>
              </w:rPr>
              <w:t>-</w:t>
            </w:r>
          </w:p>
        </w:tc>
      </w:tr>
      <w:tr w:rsidR="002636F7" w:rsidRPr="005E324A" w14:paraId="2AA0E0E1"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415FE5A" w14:textId="77777777" w:rsidR="002636F7" w:rsidRPr="00492ECC" w:rsidRDefault="002636F7" w:rsidP="00F51CD7">
            <w:pPr>
              <w:adjustRightInd w:val="0"/>
              <w:snapToGrid w:val="0"/>
              <w:spacing w:line="400" w:lineRule="exact"/>
              <w:jc w:val="center"/>
              <w:rPr>
                <w:color w:val="000000"/>
                <w:sz w:val="24"/>
              </w:rPr>
            </w:pPr>
            <w:r w:rsidRPr="00492ECC">
              <w:rPr>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CB8A40" w14:textId="77777777" w:rsidR="002636F7" w:rsidRPr="00492ECC" w:rsidRDefault="002636F7" w:rsidP="00F51CD7">
            <w:pPr>
              <w:adjustRightInd w:val="0"/>
              <w:snapToGrid w:val="0"/>
              <w:spacing w:line="400" w:lineRule="exact"/>
              <w:rPr>
                <w:color w:val="000000"/>
                <w:sz w:val="24"/>
              </w:rPr>
            </w:pPr>
            <w:r w:rsidRPr="00492ECC">
              <w:rPr>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D83A4FE"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E5DAC1E" w14:textId="77777777" w:rsidR="002636F7" w:rsidRPr="00492ECC" w:rsidRDefault="002636F7" w:rsidP="00F51CD7">
            <w:pPr>
              <w:jc w:val="right"/>
              <w:rPr>
                <w:sz w:val="24"/>
              </w:rPr>
            </w:pPr>
            <w:r w:rsidRPr="00492ECC">
              <w:rPr>
                <w:sz w:val="24"/>
              </w:rPr>
              <w:t>-</w:t>
            </w:r>
          </w:p>
        </w:tc>
      </w:tr>
      <w:tr w:rsidR="002636F7" w:rsidRPr="005E324A" w14:paraId="44EE74B6"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8DFD361" w14:textId="77777777" w:rsidR="002636F7" w:rsidRPr="00492ECC" w:rsidRDefault="002636F7" w:rsidP="00F51CD7">
            <w:pPr>
              <w:adjustRightInd w:val="0"/>
              <w:snapToGrid w:val="0"/>
              <w:spacing w:line="400" w:lineRule="exact"/>
              <w:jc w:val="center"/>
              <w:rPr>
                <w:color w:val="000000"/>
                <w:sz w:val="24"/>
              </w:rPr>
            </w:pPr>
            <w:r w:rsidRPr="00492ECC">
              <w:rPr>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DBD208E" w14:textId="77777777" w:rsidR="002636F7" w:rsidRPr="00492ECC" w:rsidRDefault="002636F7" w:rsidP="00F51CD7">
            <w:pPr>
              <w:adjustRightInd w:val="0"/>
              <w:snapToGrid w:val="0"/>
              <w:spacing w:line="400" w:lineRule="exact"/>
              <w:rPr>
                <w:color w:val="000000"/>
                <w:sz w:val="24"/>
              </w:rPr>
            </w:pPr>
            <w:r w:rsidRPr="00492ECC">
              <w:rPr>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B96CC38"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32531A7" w14:textId="77777777" w:rsidR="002636F7" w:rsidRPr="00492ECC" w:rsidRDefault="002636F7" w:rsidP="00F51CD7">
            <w:pPr>
              <w:jc w:val="right"/>
              <w:rPr>
                <w:sz w:val="24"/>
              </w:rPr>
            </w:pPr>
            <w:r w:rsidRPr="00492ECC">
              <w:rPr>
                <w:sz w:val="24"/>
              </w:rPr>
              <w:t>-</w:t>
            </w:r>
          </w:p>
        </w:tc>
      </w:tr>
      <w:tr w:rsidR="002636F7" w:rsidRPr="005E324A" w14:paraId="7BD42185"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B0047EF" w14:textId="77777777" w:rsidR="002636F7" w:rsidRPr="00492ECC" w:rsidRDefault="002636F7" w:rsidP="00F51CD7">
            <w:pPr>
              <w:adjustRightInd w:val="0"/>
              <w:snapToGrid w:val="0"/>
              <w:spacing w:line="400" w:lineRule="exact"/>
              <w:jc w:val="center"/>
              <w:rPr>
                <w:color w:val="000000"/>
                <w:sz w:val="24"/>
              </w:rPr>
            </w:pPr>
            <w:r w:rsidRPr="00492ECC">
              <w:rPr>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4D44FD4" w14:textId="77777777" w:rsidR="002636F7" w:rsidRPr="00492ECC" w:rsidRDefault="002636F7" w:rsidP="00F51CD7">
            <w:pPr>
              <w:adjustRightInd w:val="0"/>
              <w:snapToGrid w:val="0"/>
              <w:spacing w:line="400" w:lineRule="exact"/>
              <w:jc w:val="left"/>
              <w:rPr>
                <w:color w:val="000000"/>
                <w:sz w:val="24"/>
              </w:rPr>
            </w:pPr>
            <w:r w:rsidRPr="00492ECC">
              <w:rPr>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00072DBE"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E728E91" w14:textId="77777777" w:rsidR="002636F7" w:rsidRPr="00492ECC" w:rsidRDefault="002636F7" w:rsidP="00F51CD7">
            <w:pPr>
              <w:jc w:val="right"/>
              <w:rPr>
                <w:sz w:val="24"/>
              </w:rPr>
            </w:pPr>
            <w:r w:rsidRPr="00492ECC">
              <w:rPr>
                <w:sz w:val="24"/>
              </w:rPr>
              <w:t>-</w:t>
            </w:r>
          </w:p>
        </w:tc>
      </w:tr>
      <w:tr w:rsidR="002636F7" w:rsidRPr="005E324A" w14:paraId="00220199"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16F8C9" w14:textId="77777777" w:rsidR="002636F7" w:rsidRPr="00492ECC" w:rsidRDefault="002636F7" w:rsidP="00F51CD7">
            <w:pPr>
              <w:adjustRightInd w:val="0"/>
              <w:snapToGrid w:val="0"/>
              <w:spacing w:line="400" w:lineRule="exact"/>
              <w:jc w:val="center"/>
              <w:rPr>
                <w:color w:val="000000"/>
                <w:sz w:val="24"/>
              </w:rPr>
            </w:pPr>
            <w:r w:rsidRPr="00492ECC">
              <w:rPr>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052E819" w14:textId="77777777" w:rsidR="002636F7" w:rsidRPr="00492ECC" w:rsidRDefault="002636F7" w:rsidP="00F51CD7">
            <w:pPr>
              <w:adjustRightInd w:val="0"/>
              <w:snapToGrid w:val="0"/>
              <w:spacing w:line="400" w:lineRule="exact"/>
              <w:jc w:val="left"/>
              <w:rPr>
                <w:color w:val="000000"/>
                <w:sz w:val="24"/>
              </w:rPr>
            </w:pPr>
            <w:r w:rsidRPr="00492ECC">
              <w:rPr>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79EDFF3"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023116" w14:textId="77777777" w:rsidR="002636F7" w:rsidRPr="00492ECC" w:rsidRDefault="002636F7" w:rsidP="00F51CD7">
            <w:pPr>
              <w:jc w:val="right"/>
              <w:rPr>
                <w:sz w:val="24"/>
              </w:rPr>
            </w:pPr>
            <w:r w:rsidRPr="00492ECC">
              <w:rPr>
                <w:sz w:val="24"/>
              </w:rPr>
              <w:t>-</w:t>
            </w:r>
          </w:p>
        </w:tc>
      </w:tr>
      <w:tr w:rsidR="002636F7" w:rsidRPr="005E324A" w14:paraId="786517C5"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3A3ED93" w14:textId="77777777" w:rsidR="002636F7" w:rsidRPr="00492ECC" w:rsidRDefault="002636F7" w:rsidP="00F51CD7">
            <w:pPr>
              <w:adjustRightInd w:val="0"/>
              <w:snapToGrid w:val="0"/>
              <w:spacing w:line="400" w:lineRule="exact"/>
              <w:jc w:val="center"/>
              <w:rPr>
                <w:color w:val="000000"/>
                <w:sz w:val="24"/>
              </w:rPr>
            </w:pPr>
            <w:r w:rsidRPr="00492ECC">
              <w:rPr>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2DDF393" w14:textId="77777777" w:rsidR="002636F7" w:rsidRPr="00492ECC" w:rsidRDefault="002636F7" w:rsidP="00F51CD7">
            <w:pPr>
              <w:adjustRightInd w:val="0"/>
              <w:snapToGrid w:val="0"/>
              <w:spacing w:line="400" w:lineRule="exact"/>
              <w:jc w:val="left"/>
              <w:rPr>
                <w:color w:val="000000"/>
                <w:sz w:val="24"/>
              </w:rPr>
            </w:pPr>
            <w:r w:rsidRPr="00492ECC">
              <w:rPr>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07D62818"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DCCE474" w14:textId="77777777" w:rsidR="002636F7" w:rsidRPr="00492ECC" w:rsidRDefault="002636F7" w:rsidP="00F51CD7">
            <w:pPr>
              <w:jc w:val="right"/>
              <w:rPr>
                <w:sz w:val="24"/>
              </w:rPr>
            </w:pPr>
            <w:r w:rsidRPr="00492ECC">
              <w:rPr>
                <w:sz w:val="24"/>
              </w:rPr>
              <w:t>-</w:t>
            </w:r>
          </w:p>
        </w:tc>
      </w:tr>
      <w:tr w:rsidR="002636F7" w:rsidRPr="005E324A" w14:paraId="1265E321"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94DD468" w14:textId="77777777" w:rsidR="002636F7" w:rsidRPr="00492ECC" w:rsidRDefault="002636F7" w:rsidP="00F51CD7">
            <w:pPr>
              <w:adjustRightInd w:val="0"/>
              <w:snapToGrid w:val="0"/>
              <w:spacing w:line="400" w:lineRule="exact"/>
              <w:jc w:val="center"/>
              <w:rPr>
                <w:color w:val="000000"/>
                <w:sz w:val="24"/>
              </w:rPr>
            </w:pPr>
            <w:r w:rsidRPr="00492ECC">
              <w:rPr>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9DA6CBB" w14:textId="77777777" w:rsidR="002636F7" w:rsidRPr="00492ECC" w:rsidRDefault="002636F7" w:rsidP="00F51CD7">
            <w:pPr>
              <w:adjustRightInd w:val="0"/>
              <w:snapToGrid w:val="0"/>
              <w:spacing w:line="400" w:lineRule="exact"/>
              <w:jc w:val="left"/>
              <w:rPr>
                <w:color w:val="000000"/>
                <w:sz w:val="24"/>
              </w:rPr>
            </w:pPr>
            <w:r w:rsidRPr="00492ECC">
              <w:rPr>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B89F854"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08A9C6" w14:textId="77777777" w:rsidR="002636F7" w:rsidRPr="00492ECC" w:rsidRDefault="002636F7" w:rsidP="00F51CD7">
            <w:pPr>
              <w:jc w:val="right"/>
              <w:rPr>
                <w:sz w:val="24"/>
              </w:rPr>
            </w:pPr>
            <w:r w:rsidRPr="00492ECC">
              <w:rPr>
                <w:sz w:val="24"/>
              </w:rPr>
              <w:t>-</w:t>
            </w:r>
          </w:p>
        </w:tc>
      </w:tr>
      <w:tr w:rsidR="002636F7" w:rsidRPr="005E324A" w14:paraId="7C4650EC"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9C7266D" w14:textId="77777777" w:rsidR="002636F7" w:rsidRPr="00492ECC" w:rsidRDefault="002636F7" w:rsidP="00F51CD7">
            <w:pPr>
              <w:adjustRightInd w:val="0"/>
              <w:snapToGrid w:val="0"/>
              <w:spacing w:line="400" w:lineRule="exact"/>
              <w:jc w:val="center"/>
              <w:rPr>
                <w:color w:val="000000"/>
                <w:sz w:val="24"/>
              </w:rPr>
            </w:pPr>
            <w:r w:rsidRPr="00492ECC">
              <w:rPr>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81A21B4" w14:textId="77777777" w:rsidR="002636F7" w:rsidRPr="00492ECC" w:rsidRDefault="002636F7" w:rsidP="00F51CD7">
            <w:pPr>
              <w:adjustRightInd w:val="0"/>
              <w:snapToGrid w:val="0"/>
              <w:spacing w:line="400" w:lineRule="exact"/>
              <w:jc w:val="left"/>
              <w:rPr>
                <w:color w:val="000000"/>
                <w:sz w:val="24"/>
              </w:rPr>
            </w:pPr>
            <w:r w:rsidRPr="00492ECC">
              <w:rPr>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3D8BC4C4"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6086CE5" w14:textId="77777777" w:rsidR="002636F7" w:rsidRPr="00492ECC" w:rsidRDefault="002636F7" w:rsidP="00F51CD7">
            <w:pPr>
              <w:jc w:val="right"/>
              <w:rPr>
                <w:sz w:val="24"/>
              </w:rPr>
            </w:pPr>
            <w:r w:rsidRPr="00492ECC">
              <w:rPr>
                <w:sz w:val="24"/>
              </w:rPr>
              <w:t>-</w:t>
            </w:r>
          </w:p>
        </w:tc>
      </w:tr>
      <w:tr w:rsidR="002636F7" w:rsidRPr="005E324A" w14:paraId="43186E37"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09B75BB" w14:textId="77777777" w:rsidR="002636F7" w:rsidRPr="00492ECC" w:rsidRDefault="002636F7" w:rsidP="00F51CD7">
            <w:pPr>
              <w:adjustRightInd w:val="0"/>
              <w:snapToGrid w:val="0"/>
              <w:spacing w:line="400" w:lineRule="exact"/>
              <w:jc w:val="center"/>
              <w:rPr>
                <w:color w:val="000000"/>
                <w:sz w:val="24"/>
              </w:rPr>
            </w:pPr>
            <w:r w:rsidRPr="00492ECC">
              <w:rPr>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700547C" w14:textId="77777777" w:rsidR="002636F7" w:rsidRPr="00492ECC" w:rsidRDefault="002636F7" w:rsidP="00F51CD7">
            <w:pPr>
              <w:adjustRightInd w:val="0"/>
              <w:snapToGrid w:val="0"/>
              <w:spacing w:line="400" w:lineRule="exact"/>
              <w:jc w:val="left"/>
              <w:rPr>
                <w:color w:val="000000"/>
                <w:sz w:val="24"/>
              </w:rPr>
            </w:pPr>
            <w:r w:rsidRPr="00492ECC">
              <w:rPr>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42B5F2D0" w14:textId="77777777" w:rsidR="002636F7" w:rsidRPr="00492ECC" w:rsidRDefault="002636F7" w:rsidP="00F51CD7">
            <w:pPr>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930E044" w14:textId="77777777" w:rsidR="002636F7" w:rsidRPr="00492ECC" w:rsidRDefault="002636F7" w:rsidP="00F51CD7">
            <w:pPr>
              <w:jc w:val="right"/>
              <w:rPr>
                <w:sz w:val="24"/>
              </w:rPr>
            </w:pPr>
            <w:r w:rsidRPr="00492ECC">
              <w:rPr>
                <w:sz w:val="24"/>
              </w:rPr>
              <w:t>-</w:t>
            </w:r>
          </w:p>
        </w:tc>
      </w:tr>
      <w:tr w:rsidR="002636F7" w:rsidRPr="005E324A" w14:paraId="7A417A1A" w14:textId="77777777" w:rsidTr="00F51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4901D5" w14:textId="77777777" w:rsidR="002636F7" w:rsidRPr="00492ECC" w:rsidRDefault="002636F7" w:rsidP="00F51CD7">
            <w:pPr>
              <w:adjustRightInd w:val="0"/>
              <w:snapToGrid w:val="0"/>
              <w:spacing w:line="400" w:lineRule="exact"/>
              <w:jc w:val="center"/>
              <w:rPr>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AD817A7" w14:textId="77777777" w:rsidR="002636F7" w:rsidRPr="00492ECC" w:rsidRDefault="002636F7" w:rsidP="00F51CD7">
            <w:pPr>
              <w:adjustRightInd w:val="0"/>
              <w:snapToGrid w:val="0"/>
              <w:spacing w:line="400" w:lineRule="exact"/>
              <w:jc w:val="center"/>
              <w:rPr>
                <w:color w:val="000000"/>
                <w:sz w:val="24"/>
              </w:rPr>
            </w:pPr>
            <w:r w:rsidRPr="00492ECC">
              <w:rPr>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2F104240" w14:textId="77777777" w:rsidR="002636F7" w:rsidRPr="00492ECC" w:rsidRDefault="002636F7" w:rsidP="00F51CD7">
            <w:pPr>
              <w:jc w:val="right"/>
              <w:rPr>
                <w:sz w:val="24"/>
              </w:rPr>
            </w:pPr>
            <w:r w:rsidRPr="00492ECC">
              <w:rPr>
                <w:rFonts w:hint="eastAsia"/>
                <w:sz w:val="24"/>
              </w:rPr>
              <w:t xml:space="preserve">   69,067,563.00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DCA7043" w14:textId="77777777" w:rsidR="002636F7" w:rsidRPr="00492ECC" w:rsidRDefault="002636F7" w:rsidP="00F51CD7">
            <w:pPr>
              <w:jc w:val="right"/>
              <w:rPr>
                <w:sz w:val="24"/>
              </w:rPr>
            </w:pPr>
            <w:r w:rsidRPr="00492ECC">
              <w:rPr>
                <w:rFonts w:hint="eastAsia"/>
                <w:sz w:val="24"/>
              </w:rPr>
              <w:t xml:space="preserve">          10.28 </w:t>
            </w:r>
          </w:p>
        </w:tc>
      </w:tr>
    </w:tbl>
    <w:p w14:paraId="26165391" w14:textId="77777777" w:rsidR="001615BD" w:rsidRDefault="001615BD" w:rsidP="001615BD">
      <w:pPr>
        <w:numPr>
          <w:ilvl w:val="0"/>
          <w:numId w:val="6"/>
        </w:numPr>
        <w:spacing w:before="50" w:line="360" w:lineRule="auto"/>
        <w:rPr>
          <w:rFonts w:ascii="宋体" w:hAnsi="宋体"/>
          <w:color w:val="000000"/>
          <w:sz w:val="24"/>
        </w:rPr>
      </w:pPr>
      <w:r>
        <w:rPr>
          <w:rFonts w:ascii="宋体" w:hAnsi="宋体" w:hint="eastAsia"/>
          <w:color w:val="000000"/>
          <w:sz w:val="24"/>
        </w:rPr>
        <w:t>指数投资按行业分类的股票投资组合</w:t>
      </w:r>
    </w:p>
    <w:tbl>
      <w:tblPr>
        <w:tblW w:w="88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7"/>
        <w:gridCol w:w="3691"/>
        <w:gridCol w:w="2710"/>
        <w:gridCol w:w="1790"/>
      </w:tblGrid>
      <w:tr w:rsidR="001615BD" w:rsidRPr="00516758" w14:paraId="050E0A94" w14:textId="77777777" w:rsidTr="007762A7">
        <w:trPr>
          <w:trHeight w:val="390"/>
        </w:trPr>
        <w:tc>
          <w:tcPr>
            <w:tcW w:w="687" w:type="dxa"/>
            <w:tcBorders>
              <w:top w:val="single" w:sz="4" w:space="0" w:color="000000"/>
              <w:left w:val="single" w:sz="4" w:space="0" w:color="000000"/>
              <w:bottom w:val="single" w:sz="4" w:space="0" w:color="000000"/>
              <w:right w:val="single" w:sz="4" w:space="0" w:color="000000"/>
            </w:tcBorders>
            <w:vAlign w:val="center"/>
          </w:tcPr>
          <w:p w14:paraId="4190A76F"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742B48"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34AD60D1"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80ED5"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占基金资产净值比例（％）</w:t>
            </w:r>
          </w:p>
        </w:tc>
      </w:tr>
      <w:tr w:rsidR="002636F7" w:rsidRPr="00516758" w14:paraId="3355EBF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6B8735C" w14:textId="77777777" w:rsidR="002636F7" w:rsidRPr="00340279" w:rsidRDefault="002636F7" w:rsidP="002636F7">
            <w:pPr>
              <w:adjustRightInd w:val="0"/>
              <w:snapToGrid w:val="0"/>
              <w:spacing w:line="400" w:lineRule="exact"/>
              <w:jc w:val="center"/>
              <w:rPr>
                <w:rFonts w:ascii="宋体" w:hAnsi="宋体"/>
                <w:sz w:val="24"/>
              </w:rPr>
            </w:pPr>
            <w:r w:rsidRPr="00340279">
              <w:rPr>
                <w:rFonts w:ascii="宋体" w:hAnsi="宋体" w:hint="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2E4E9C" w14:textId="77777777" w:rsidR="002636F7" w:rsidRPr="00340279" w:rsidRDefault="002636F7" w:rsidP="002636F7">
            <w:pPr>
              <w:adjustRightInd w:val="0"/>
              <w:snapToGrid w:val="0"/>
              <w:spacing w:line="400" w:lineRule="exact"/>
              <w:rPr>
                <w:rFonts w:ascii="宋体" w:hAnsi="宋体"/>
                <w:sz w:val="24"/>
              </w:rPr>
            </w:pPr>
            <w:r w:rsidRPr="00340279">
              <w:rPr>
                <w:rFonts w:ascii="宋体" w:hAnsi="宋体" w:hint="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8AADBC" w14:textId="38663159" w:rsidR="002636F7" w:rsidRPr="00340279" w:rsidRDefault="002636F7" w:rsidP="002636F7">
            <w:pPr>
              <w:autoSpaceDE w:val="0"/>
              <w:autoSpaceDN w:val="0"/>
              <w:adjustRightInd w:val="0"/>
              <w:spacing w:before="29" w:line="360" w:lineRule="auto"/>
              <w:ind w:left="15"/>
              <w:jc w:val="right"/>
              <w:rPr>
                <w:rFonts w:ascii="宋体" w:hAnsi="宋体"/>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37D0E5" w14:textId="437FF77A" w:rsidR="002636F7" w:rsidRPr="00340279" w:rsidRDefault="002636F7" w:rsidP="002636F7">
            <w:pPr>
              <w:autoSpaceDE w:val="0"/>
              <w:autoSpaceDN w:val="0"/>
              <w:adjustRightInd w:val="0"/>
              <w:spacing w:before="29" w:line="360" w:lineRule="auto"/>
              <w:ind w:left="15"/>
              <w:jc w:val="right"/>
              <w:rPr>
                <w:rFonts w:ascii="宋体" w:hAnsi="宋体"/>
                <w:sz w:val="24"/>
              </w:rPr>
            </w:pPr>
            <w:r w:rsidRPr="00492ECC">
              <w:rPr>
                <w:sz w:val="24"/>
              </w:rPr>
              <w:t>-</w:t>
            </w:r>
          </w:p>
        </w:tc>
      </w:tr>
      <w:tr w:rsidR="002636F7" w:rsidRPr="00516758" w14:paraId="30CF1D9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249FF22" w14:textId="77777777" w:rsidR="002636F7" w:rsidRPr="00340279" w:rsidRDefault="002636F7" w:rsidP="002636F7">
            <w:pPr>
              <w:adjustRightInd w:val="0"/>
              <w:snapToGrid w:val="0"/>
              <w:spacing w:line="400" w:lineRule="exact"/>
              <w:jc w:val="center"/>
              <w:rPr>
                <w:rFonts w:ascii="宋体" w:hAnsi="宋体"/>
                <w:sz w:val="24"/>
              </w:rPr>
            </w:pPr>
            <w:r w:rsidRPr="00340279">
              <w:rPr>
                <w:rFonts w:ascii="宋体" w:hAnsi="宋体" w:hint="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BCD68C1" w14:textId="77777777" w:rsidR="002636F7" w:rsidRPr="00340279" w:rsidRDefault="002636F7" w:rsidP="002636F7">
            <w:pPr>
              <w:adjustRightInd w:val="0"/>
              <w:snapToGrid w:val="0"/>
              <w:spacing w:line="400" w:lineRule="exact"/>
              <w:rPr>
                <w:rFonts w:ascii="宋体" w:hAnsi="宋体"/>
                <w:sz w:val="24"/>
              </w:rPr>
            </w:pPr>
            <w:r w:rsidRPr="00340279">
              <w:rPr>
                <w:rFonts w:ascii="宋体" w:hAnsi="宋体" w:hint="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238B72A" w14:textId="1F45DC7D" w:rsidR="002636F7" w:rsidRPr="00340279" w:rsidRDefault="002636F7" w:rsidP="002636F7">
            <w:pPr>
              <w:jc w:val="right"/>
              <w:rPr>
                <w:rFonts w:ascii="宋体" w:hAnsi="宋体"/>
                <w:sz w:val="24"/>
              </w:rPr>
            </w:pPr>
            <w:r w:rsidRPr="00492ECC">
              <w:rPr>
                <w:sz w:val="24"/>
              </w:rPr>
              <w:t>17,035,885.64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4D7AB30" w14:textId="562860BB" w:rsidR="002636F7" w:rsidRPr="00340279" w:rsidRDefault="002636F7" w:rsidP="002636F7">
            <w:pPr>
              <w:jc w:val="right"/>
              <w:rPr>
                <w:rFonts w:ascii="宋体" w:hAnsi="宋体"/>
                <w:sz w:val="24"/>
              </w:rPr>
            </w:pPr>
            <w:r w:rsidRPr="00492ECC">
              <w:rPr>
                <w:sz w:val="24"/>
              </w:rPr>
              <w:t>2.53</w:t>
            </w:r>
          </w:p>
        </w:tc>
      </w:tr>
      <w:tr w:rsidR="002636F7" w:rsidRPr="00516758" w14:paraId="27F2118C"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AFED53" w14:textId="77777777" w:rsidR="002636F7" w:rsidRPr="00340279" w:rsidRDefault="002636F7" w:rsidP="002636F7">
            <w:pPr>
              <w:adjustRightInd w:val="0"/>
              <w:snapToGrid w:val="0"/>
              <w:spacing w:line="400" w:lineRule="exact"/>
              <w:jc w:val="center"/>
              <w:rPr>
                <w:rFonts w:ascii="宋体" w:hAnsi="宋体"/>
                <w:sz w:val="24"/>
              </w:rPr>
            </w:pPr>
            <w:r w:rsidRPr="00340279">
              <w:rPr>
                <w:rFonts w:ascii="宋体" w:hAnsi="宋体" w:hint="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C304219" w14:textId="77777777" w:rsidR="002636F7" w:rsidRPr="00340279" w:rsidRDefault="002636F7" w:rsidP="002636F7">
            <w:pPr>
              <w:adjustRightInd w:val="0"/>
              <w:snapToGrid w:val="0"/>
              <w:spacing w:line="400" w:lineRule="exact"/>
              <w:rPr>
                <w:rFonts w:ascii="宋体" w:hAnsi="宋体"/>
                <w:sz w:val="24"/>
              </w:rPr>
            </w:pPr>
            <w:r w:rsidRPr="00340279">
              <w:rPr>
                <w:rFonts w:ascii="宋体" w:hAnsi="宋体" w:hint="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6494B9" w14:textId="6613BE0C" w:rsidR="002636F7" w:rsidRPr="00340279" w:rsidRDefault="002636F7" w:rsidP="002636F7">
            <w:pPr>
              <w:jc w:val="right"/>
              <w:rPr>
                <w:rFonts w:ascii="宋体" w:hAnsi="宋体"/>
                <w:sz w:val="24"/>
              </w:rPr>
            </w:pPr>
            <w:r w:rsidRPr="00492ECC">
              <w:rPr>
                <w:rFonts w:hint="eastAsia"/>
                <w:sz w:val="24"/>
              </w:rPr>
              <w:t xml:space="preserve">497,440,992.77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7AA364E" w14:textId="1E6EC394" w:rsidR="002636F7" w:rsidRPr="00340279" w:rsidRDefault="002636F7" w:rsidP="002636F7">
            <w:pPr>
              <w:jc w:val="right"/>
              <w:rPr>
                <w:rFonts w:ascii="宋体" w:hAnsi="宋体"/>
                <w:sz w:val="24"/>
              </w:rPr>
            </w:pPr>
            <w:r w:rsidRPr="00492ECC">
              <w:rPr>
                <w:rFonts w:hint="eastAsia"/>
                <w:sz w:val="24"/>
              </w:rPr>
              <w:t>74.01</w:t>
            </w:r>
          </w:p>
        </w:tc>
      </w:tr>
      <w:tr w:rsidR="002636F7" w:rsidRPr="00516758" w14:paraId="00FF44E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97FF14" w14:textId="77777777" w:rsidR="002636F7" w:rsidRPr="00340279" w:rsidRDefault="002636F7" w:rsidP="002636F7">
            <w:pPr>
              <w:adjustRightInd w:val="0"/>
              <w:snapToGrid w:val="0"/>
              <w:spacing w:line="400" w:lineRule="exact"/>
              <w:jc w:val="center"/>
              <w:rPr>
                <w:rFonts w:ascii="宋体" w:hAnsi="宋体"/>
                <w:sz w:val="24"/>
              </w:rPr>
            </w:pPr>
            <w:r w:rsidRPr="00340279">
              <w:rPr>
                <w:rFonts w:ascii="宋体" w:hAnsi="宋体" w:hint="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E21663A" w14:textId="77777777" w:rsidR="002636F7" w:rsidRPr="00340279" w:rsidRDefault="002636F7" w:rsidP="002636F7">
            <w:pPr>
              <w:adjustRightInd w:val="0"/>
              <w:snapToGrid w:val="0"/>
              <w:spacing w:line="400" w:lineRule="exact"/>
              <w:rPr>
                <w:rFonts w:ascii="宋体" w:hAnsi="宋体"/>
                <w:sz w:val="24"/>
              </w:rPr>
            </w:pPr>
            <w:r w:rsidRPr="00340279">
              <w:rPr>
                <w:rFonts w:ascii="宋体" w:hAnsi="宋体" w:hint="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5B8F3F" w14:textId="1A51C9DA" w:rsidR="002636F7" w:rsidRPr="00340279" w:rsidRDefault="002636F7" w:rsidP="002636F7">
            <w:pPr>
              <w:jc w:val="right"/>
              <w:rPr>
                <w:rFonts w:ascii="宋体" w:hAnsi="宋体"/>
                <w:sz w:val="24"/>
              </w:rPr>
            </w:pPr>
            <w:r w:rsidRPr="00492ECC">
              <w:rPr>
                <w:sz w:val="24"/>
              </w:rPr>
              <w:t>25,627,879.73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D932500" w14:textId="4EB975CE" w:rsidR="002636F7" w:rsidRPr="00340279" w:rsidRDefault="002636F7" w:rsidP="002636F7">
            <w:pPr>
              <w:jc w:val="right"/>
              <w:rPr>
                <w:rFonts w:ascii="宋体" w:hAnsi="宋体"/>
                <w:sz w:val="24"/>
              </w:rPr>
            </w:pPr>
            <w:r w:rsidRPr="00492ECC">
              <w:rPr>
                <w:sz w:val="24"/>
              </w:rPr>
              <w:t>3.81</w:t>
            </w:r>
          </w:p>
        </w:tc>
      </w:tr>
      <w:tr w:rsidR="002636F7" w:rsidRPr="00516758" w14:paraId="4A52C5B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C03D5FE" w14:textId="77777777" w:rsidR="002636F7" w:rsidRPr="00340279" w:rsidRDefault="002636F7" w:rsidP="002636F7">
            <w:pPr>
              <w:adjustRightInd w:val="0"/>
              <w:snapToGrid w:val="0"/>
              <w:spacing w:line="400" w:lineRule="exact"/>
              <w:jc w:val="center"/>
              <w:rPr>
                <w:rFonts w:ascii="宋体" w:hAnsi="宋体"/>
                <w:sz w:val="24"/>
              </w:rPr>
            </w:pPr>
            <w:r w:rsidRPr="00340279">
              <w:rPr>
                <w:rFonts w:ascii="宋体" w:hAnsi="宋体" w:hint="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A355D53" w14:textId="77777777" w:rsidR="002636F7" w:rsidRPr="00340279" w:rsidRDefault="002636F7" w:rsidP="002636F7">
            <w:pPr>
              <w:adjustRightInd w:val="0"/>
              <w:snapToGrid w:val="0"/>
              <w:spacing w:line="400" w:lineRule="exact"/>
              <w:rPr>
                <w:rFonts w:ascii="宋体" w:hAnsi="宋体"/>
                <w:sz w:val="24"/>
              </w:rPr>
            </w:pPr>
            <w:r w:rsidRPr="00340279">
              <w:rPr>
                <w:rFonts w:ascii="宋体" w:hAnsi="宋体" w:hint="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0C49F540" w14:textId="3BE92FDC" w:rsidR="002636F7" w:rsidRPr="00340279" w:rsidRDefault="002636F7" w:rsidP="002636F7">
            <w:pPr>
              <w:jc w:val="right"/>
              <w:rPr>
                <w:rFonts w:ascii="宋体" w:hAnsi="宋体"/>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C523F4B" w14:textId="7BDDE475" w:rsidR="002636F7" w:rsidRPr="00340279" w:rsidRDefault="002636F7" w:rsidP="002636F7">
            <w:pPr>
              <w:jc w:val="right"/>
              <w:rPr>
                <w:rFonts w:ascii="宋体" w:hAnsi="宋体"/>
                <w:sz w:val="24"/>
              </w:rPr>
            </w:pPr>
            <w:r w:rsidRPr="00492ECC">
              <w:rPr>
                <w:sz w:val="24"/>
              </w:rPr>
              <w:t>-</w:t>
            </w:r>
          </w:p>
        </w:tc>
      </w:tr>
      <w:tr w:rsidR="002636F7" w:rsidRPr="00516758" w14:paraId="7D90F3C4"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77AA10" w14:textId="77777777" w:rsidR="002636F7" w:rsidRPr="00340279" w:rsidRDefault="002636F7" w:rsidP="002636F7">
            <w:pPr>
              <w:adjustRightInd w:val="0"/>
              <w:snapToGrid w:val="0"/>
              <w:spacing w:line="400" w:lineRule="exact"/>
              <w:jc w:val="center"/>
              <w:rPr>
                <w:rFonts w:ascii="宋体" w:hAnsi="宋体"/>
                <w:sz w:val="24"/>
              </w:rPr>
            </w:pPr>
            <w:r w:rsidRPr="00340279">
              <w:rPr>
                <w:rFonts w:ascii="宋体" w:hAnsi="宋体" w:hint="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C40492" w14:textId="77777777" w:rsidR="002636F7" w:rsidRPr="00340279" w:rsidRDefault="002636F7" w:rsidP="002636F7">
            <w:pPr>
              <w:adjustRightInd w:val="0"/>
              <w:snapToGrid w:val="0"/>
              <w:spacing w:line="400" w:lineRule="exact"/>
              <w:rPr>
                <w:rFonts w:ascii="宋体" w:hAnsi="宋体"/>
                <w:sz w:val="24"/>
              </w:rPr>
            </w:pPr>
            <w:r w:rsidRPr="00340279">
              <w:rPr>
                <w:rFonts w:ascii="宋体" w:hAnsi="宋体" w:hint="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3F0504C" w14:textId="0A925F08" w:rsidR="002636F7" w:rsidRPr="00340279" w:rsidRDefault="002636F7" w:rsidP="002636F7">
            <w:pPr>
              <w:jc w:val="right"/>
              <w:rPr>
                <w:rFonts w:ascii="宋体" w:hAnsi="宋体"/>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54545BA" w14:textId="2C547991" w:rsidR="002636F7" w:rsidRPr="00340279" w:rsidRDefault="002636F7" w:rsidP="002636F7">
            <w:pPr>
              <w:jc w:val="right"/>
              <w:rPr>
                <w:rFonts w:ascii="宋体" w:hAnsi="宋体"/>
                <w:sz w:val="24"/>
              </w:rPr>
            </w:pPr>
            <w:r w:rsidRPr="00492ECC">
              <w:rPr>
                <w:sz w:val="24"/>
              </w:rPr>
              <w:t>-</w:t>
            </w:r>
          </w:p>
        </w:tc>
      </w:tr>
      <w:tr w:rsidR="002636F7" w:rsidRPr="00516758" w14:paraId="53D7E02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E4A881" w14:textId="77777777" w:rsidR="002636F7" w:rsidRPr="00340279" w:rsidRDefault="002636F7" w:rsidP="002636F7">
            <w:pPr>
              <w:adjustRightInd w:val="0"/>
              <w:snapToGrid w:val="0"/>
              <w:spacing w:line="400" w:lineRule="exact"/>
              <w:jc w:val="center"/>
              <w:rPr>
                <w:rFonts w:ascii="宋体" w:hAnsi="宋体"/>
                <w:sz w:val="24"/>
              </w:rPr>
            </w:pPr>
            <w:r w:rsidRPr="00340279">
              <w:rPr>
                <w:rFonts w:ascii="宋体" w:hAnsi="宋体" w:hint="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2131E9" w14:textId="77777777" w:rsidR="002636F7" w:rsidRPr="00340279" w:rsidRDefault="002636F7" w:rsidP="002636F7">
            <w:pPr>
              <w:adjustRightInd w:val="0"/>
              <w:snapToGrid w:val="0"/>
              <w:spacing w:line="400" w:lineRule="exact"/>
              <w:rPr>
                <w:rFonts w:ascii="宋体" w:hAnsi="宋体"/>
                <w:sz w:val="24"/>
              </w:rPr>
            </w:pPr>
            <w:r w:rsidRPr="00340279">
              <w:rPr>
                <w:rFonts w:ascii="宋体" w:hAnsi="宋体" w:hint="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33847157" w14:textId="3FC88A57" w:rsidR="002636F7" w:rsidRPr="00340279" w:rsidRDefault="002636F7" w:rsidP="002636F7">
            <w:pPr>
              <w:jc w:val="right"/>
              <w:rPr>
                <w:rFonts w:ascii="宋体" w:hAnsi="宋体"/>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AFCEB32" w14:textId="0B6FFD35" w:rsidR="002636F7" w:rsidRPr="00340279" w:rsidRDefault="002636F7" w:rsidP="002636F7">
            <w:pPr>
              <w:jc w:val="right"/>
              <w:rPr>
                <w:rFonts w:ascii="宋体" w:hAnsi="宋体"/>
                <w:sz w:val="24"/>
              </w:rPr>
            </w:pPr>
            <w:r w:rsidRPr="00492ECC">
              <w:rPr>
                <w:sz w:val="24"/>
              </w:rPr>
              <w:t>-</w:t>
            </w:r>
          </w:p>
        </w:tc>
      </w:tr>
      <w:tr w:rsidR="002636F7" w:rsidRPr="00516758" w14:paraId="4D73788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BE8C0A" w14:textId="77777777" w:rsidR="002636F7" w:rsidRPr="00340279" w:rsidRDefault="002636F7" w:rsidP="002636F7">
            <w:pPr>
              <w:adjustRightInd w:val="0"/>
              <w:snapToGrid w:val="0"/>
              <w:spacing w:line="400" w:lineRule="exact"/>
              <w:jc w:val="center"/>
              <w:rPr>
                <w:rFonts w:ascii="宋体" w:hAnsi="宋体"/>
                <w:sz w:val="24"/>
              </w:rPr>
            </w:pPr>
            <w:r w:rsidRPr="00340279">
              <w:rPr>
                <w:rFonts w:ascii="宋体" w:hAnsi="宋体" w:hint="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80F0FA1" w14:textId="77777777" w:rsidR="002636F7" w:rsidRPr="00340279" w:rsidRDefault="002636F7" w:rsidP="002636F7">
            <w:pPr>
              <w:adjustRightInd w:val="0"/>
              <w:snapToGrid w:val="0"/>
              <w:spacing w:line="400" w:lineRule="exact"/>
              <w:rPr>
                <w:rFonts w:ascii="宋体" w:hAnsi="宋体"/>
                <w:sz w:val="24"/>
              </w:rPr>
            </w:pPr>
            <w:r w:rsidRPr="00340279">
              <w:rPr>
                <w:rFonts w:ascii="宋体" w:hAnsi="宋体" w:hint="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4D795EF" w14:textId="6251864F" w:rsidR="002636F7" w:rsidRPr="00340279" w:rsidRDefault="002636F7" w:rsidP="002636F7">
            <w:pPr>
              <w:jc w:val="right"/>
              <w:rPr>
                <w:rFonts w:ascii="宋体" w:hAnsi="宋体"/>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D9FFB2C" w14:textId="6C9A7D68" w:rsidR="002636F7" w:rsidRPr="00340279" w:rsidRDefault="002636F7" w:rsidP="002636F7">
            <w:pPr>
              <w:jc w:val="right"/>
              <w:rPr>
                <w:rFonts w:ascii="宋体" w:hAnsi="宋体"/>
                <w:sz w:val="24"/>
              </w:rPr>
            </w:pPr>
            <w:r w:rsidRPr="00492ECC">
              <w:rPr>
                <w:sz w:val="24"/>
              </w:rPr>
              <w:t>-</w:t>
            </w:r>
          </w:p>
        </w:tc>
      </w:tr>
      <w:tr w:rsidR="002636F7" w:rsidRPr="00516758" w14:paraId="370430A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1E315E6" w14:textId="77777777" w:rsidR="002636F7" w:rsidRPr="00340279" w:rsidRDefault="002636F7" w:rsidP="002636F7">
            <w:pPr>
              <w:adjustRightInd w:val="0"/>
              <w:snapToGrid w:val="0"/>
              <w:spacing w:line="400" w:lineRule="exact"/>
              <w:jc w:val="center"/>
              <w:rPr>
                <w:rFonts w:ascii="宋体" w:hAnsi="宋体"/>
                <w:sz w:val="24"/>
              </w:rPr>
            </w:pPr>
            <w:r w:rsidRPr="00340279">
              <w:rPr>
                <w:rFonts w:ascii="宋体" w:hAnsi="宋体" w:hint="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FCC105D" w14:textId="77777777" w:rsidR="002636F7" w:rsidRPr="00340279" w:rsidRDefault="002636F7" w:rsidP="002636F7">
            <w:pPr>
              <w:adjustRightInd w:val="0"/>
              <w:snapToGrid w:val="0"/>
              <w:spacing w:line="400" w:lineRule="exact"/>
              <w:rPr>
                <w:rFonts w:ascii="宋体" w:hAnsi="宋体"/>
                <w:sz w:val="24"/>
              </w:rPr>
            </w:pPr>
            <w:r w:rsidRPr="00340279">
              <w:rPr>
                <w:rFonts w:ascii="宋体" w:hAnsi="宋体" w:hint="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29CAAA2" w14:textId="7DC9F085" w:rsidR="002636F7" w:rsidRPr="00340279" w:rsidRDefault="002636F7" w:rsidP="002636F7">
            <w:pPr>
              <w:jc w:val="right"/>
              <w:rPr>
                <w:rFonts w:ascii="宋体" w:hAnsi="宋体"/>
                <w:sz w:val="24"/>
              </w:rPr>
            </w:pPr>
            <w:r w:rsidRPr="00492ECC">
              <w:rPr>
                <w:sz w:val="24"/>
              </w:rPr>
              <w:t>18,539,818.52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F4AE371" w14:textId="471D1454" w:rsidR="002636F7" w:rsidRPr="00340279" w:rsidRDefault="002636F7" w:rsidP="002636F7">
            <w:pPr>
              <w:jc w:val="right"/>
              <w:rPr>
                <w:rFonts w:ascii="宋体" w:hAnsi="宋体"/>
                <w:sz w:val="24"/>
              </w:rPr>
            </w:pPr>
            <w:r w:rsidRPr="00492ECC">
              <w:rPr>
                <w:sz w:val="24"/>
              </w:rPr>
              <w:t>2.76</w:t>
            </w:r>
          </w:p>
        </w:tc>
      </w:tr>
      <w:tr w:rsidR="002636F7" w:rsidRPr="00516758" w14:paraId="53177D1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CC59C1" w14:textId="77777777" w:rsidR="002636F7" w:rsidRPr="00340279" w:rsidRDefault="002636F7" w:rsidP="002636F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89C1315" w14:textId="77777777" w:rsidR="002636F7" w:rsidRPr="00340279" w:rsidRDefault="002636F7" w:rsidP="002636F7">
            <w:pPr>
              <w:adjustRightInd w:val="0"/>
              <w:snapToGrid w:val="0"/>
              <w:spacing w:line="400" w:lineRule="exact"/>
              <w:rPr>
                <w:rFonts w:ascii="宋体" w:hAnsi="宋体"/>
                <w:color w:val="000000"/>
                <w:sz w:val="24"/>
              </w:rPr>
            </w:pPr>
            <w:r w:rsidRPr="00340279">
              <w:rPr>
                <w:rFonts w:ascii="宋体" w:hAnsi="宋体" w:hint="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769501E4" w14:textId="41A1B7A7" w:rsidR="002636F7" w:rsidRPr="00340279" w:rsidRDefault="002636F7" w:rsidP="002636F7">
            <w:pPr>
              <w:jc w:val="right"/>
              <w:rPr>
                <w:rFonts w:ascii="宋体" w:hAnsi="宋体"/>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D766BEF" w14:textId="740F530A" w:rsidR="002636F7" w:rsidRPr="00340279" w:rsidRDefault="002636F7" w:rsidP="002636F7">
            <w:pPr>
              <w:jc w:val="right"/>
              <w:rPr>
                <w:rFonts w:ascii="宋体" w:hAnsi="宋体"/>
                <w:sz w:val="24"/>
              </w:rPr>
            </w:pPr>
            <w:r w:rsidRPr="00492ECC">
              <w:rPr>
                <w:sz w:val="24"/>
              </w:rPr>
              <w:t>-</w:t>
            </w:r>
          </w:p>
        </w:tc>
      </w:tr>
      <w:tr w:rsidR="002636F7" w:rsidRPr="00516758" w14:paraId="4BAF571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262628" w14:textId="77777777" w:rsidR="002636F7" w:rsidRPr="00340279" w:rsidRDefault="002636F7" w:rsidP="002636F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D92A7B9" w14:textId="77777777" w:rsidR="002636F7" w:rsidRPr="00340279" w:rsidRDefault="002636F7" w:rsidP="002636F7">
            <w:pPr>
              <w:adjustRightInd w:val="0"/>
              <w:snapToGrid w:val="0"/>
              <w:spacing w:line="400" w:lineRule="exact"/>
              <w:rPr>
                <w:rFonts w:ascii="宋体" w:hAnsi="宋体"/>
                <w:color w:val="000000"/>
                <w:sz w:val="24"/>
              </w:rPr>
            </w:pPr>
            <w:r w:rsidRPr="00340279">
              <w:rPr>
                <w:rFonts w:ascii="宋体" w:hAnsi="宋体" w:hint="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1E3919DC" w14:textId="0AF18A84" w:rsidR="002636F7" w:rsidRPr="00340279" w:rsidRDefault="002636F7" w:rsidP="002636F7">
            <w:pPr>
              <w:jc w:val="right"/>
              <w:rPr>
                <w:rFonts w:ascii="宋体" w:hAnsi="宋体"/>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FA1C280" w14:textId="6F5BA25F" w:rsidR="002636F7" w:rsidRPr="00340279" w:rsidRDefault="002636F7" w:rsidP="002636F7">
            <w:pPr>
              <w:jc w:val="right"/>
              <w:rPr>
                <w:rFonts w:ascii="宋体" w:hAnsi="宋体"/>
                <w:sz w:val="24"/>
              </w:rPr>
            </w:pPr>
            <w:r w:rsidRPr="00492ECC">
              <w:rPr>
                <w:sz w:val="24"/>
              </w:rPr>
              <w:t>-</w:t>
            </w:r>
          </w:p>
        </w:tc>
      </w:tr>
      <w:tr w:rsidR="002636F7" w:rsidRPr="00516758" w14:paraId="5234B688"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0AD7FE7" w14:textId="77777777" w:rsidR="002636F7" w:rsidRPr="00340279" w:rsidRDefault="002636F7" w:rsidP="002636F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B107345" w14:textId="77777777" w:rsidR="002636F7" w:rsidRPr="00340279" w:rsidRDefault="002636F7" w:rsidP="002636F7">
            <w:pPr>
              <w:adjustRightInd w:val="0"/>
              <w:snapToGrid w:val="0"/>
              <w:spacing w:line="400" w:lineRule="exact"/>
              <w:rPr>
                <w:rFonts w:ascii="宋体" w:hAnsi="宋体"/>
                <w:color w:val="000000"/>
                <w:sz w:val="24"/>
              </w:rPr>
            </w:pPr>
            <w:r w:rsidRPr="00340279">
              <w:rPr>
                <w:rFonts w:ascii="宋体" w:hAnsi="宋体" w:hint="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22FA4F" w14:textId="29710E19" w:rsidR="002636F7" w:rsidRPr="00340279" w:rsidRDefault="002636F7" w:rsidP="002636F7">
            <w:pPr>
              <w:jc w:val="right"/>
              <w:rPr>
                <w:rFonts w:ascii="宋体" w:hAnsi="宋体"/>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E94CD1" w14:textId="7136AB06" w:rsidR="002636F7" w:rsidRPr="00340279" w:rsidRDefault="002636F7" w:rsidP="002636F7">
            <w:pPr>
              <w:jc w:val="right"/>
              <w:rPr>
                <w:rFonts w:ascii="宋体" w:hAnsi="宋体"/>
                <w:sz w:val="24"/>
              </w:rPr>
            </w:pPr>
            <w:r w:rsidRPr="00492ECC">
              <w:rPr>
                <w:sz w:val="24"/>
              </w:rPr>
              <w:t>-</w:t>
            </w:r>
          </w:p>
        </w:tc>
      </w:tr>
      <w:tr w:rsidR="002636F7" w:rsidRPr="00516758" w14:paraId="3065709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B4B6515" w14:textId="77777777" w:rsidR="002636F7" w:rsidRPr="00340279" w:rsidRDefault="002636F7" w:rsidP="002636F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671C321" w14:textId="77777777" w:rsidR="002636F7" w:rsidRPr="00340279" w:rsidRDefault="002636F7" w:rsidP="002636F7">
            <w:pPr>
              <w:adjustRightInd w:val="0"/>
              <w:snapToGrid w:val="0"/>
              <w:spacing w:line="400" w:lineRule="exact"/>
              <w:rPr>
                <w:rFonts w:ascii="宋体" w:hAnsi="宋体"/>
                <w:color w:val="000000"/>
                <w:sz w:val="24"/>
              </w:rPr>
            </w:pPr>
            <w:r w:rsidRPr="00340279">
              <w:rPr>
                <w:rFonts w:ascii="宋体" w:hAnsi="宋体" w:hint="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5577D0F" w14:textId="594BEC21" w:rsidR="002636F7" w:rsidRPr="00340279" w:rsidRDefault="002636F7" w:rsidP="002636F7">
            <w:pPr>
              <w:jc w:val="right"/>
              <w:rPr>
                <w:rFonts w:ascii="宋体" w:hAnsi="宋体"/>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865B1DE" w14:textId="50AE9E01" w:rsidR="002636F7" w:rsidRPr="00340279" w:rsidRDefault="002636F7" w:rsidP="002636F7">
            <w:pPr>
              <w:jc w:val="right"/>
              <w:rPr>
                <w:rFonts w:ascii="宋体" w:hAnsi="宋体"/>
                <w:sz w:val="24"/>
              </w:rPr>
            </w:pPr>
            <w:r w:rsidRPr="00492ECC">
              <w:rPr>
                <w:sz w:val="24"/>
              </w:rPr>
              <w:t>-</w:t>
            </w:r>
          </w:p>
        </w:tc>
      </w:tr>
      <w:tr w:rsidR="002636F7" w:rsidRPr="00516758" w14:paraId="2D50095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9CE34A" w14:textId="77777777" w:rsidR="002636F7" w:rsidRPr="00340279" w:rsidRDefault="002636F7" w:rsidP="002636F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3C85B96" w14:textId="77777777" w:rsidR="002636F7" w:rsidRPr="00340279" w:rsidRDefault="002636F7" w:rsidP="002636F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586E4AD4" w14:textId="55F07B68" w:rsidR="002636F7" w:rsidRPr="00340279" w:rsidRDefault="002636F7" w:rsidP="002636F7">
            <w:pPr>
              <w:jc w:val="right"/>
              <w:rPr>
                <w:rFonts w:ascii="宋体" w:hAnsi="宋体"/>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A398FD8" w14:textId="05BB25F8" w:rsidR="002636F7" w:rsidRPr="00340279" w:rsidRDefault="002636F7" w:rsidP="002636F7">
            <w:pPr>
              <w:jc w:val="right"/>
              <w:rPr>
                <w:rFonts w:ascii="宋体" w:hAnsi="宋体"/>
                <w:sz w:val="24"/>
              </w:rPr>
            </w:pPr>
            <w:r w:rsidRPr="00492ECC">
              <w:rPr>
                <w:sz w:val="24"/>
              </w:rPr>
              <w:t>-</w:t>
            </w:r>
          </w:p>
        </w:tc>
      </w:tr>
      <w:tr w:rsidR="002636F7" w:rsidRPr="00516758" w14:paraId="121FAC87"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28421F4" w14:textId="77777777" w:rsidR="002636F7" w:rsidRPr="00340279" w:rsidRDefault="002636F7" w:rsidP="002636F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217806E" w14:textId="77777777" w:rsidR="002636F7" w:rsidRPr="00340279" w:rsidRDefault="002636F7" w:rsidP="002636F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AA6E04A" w14:textId="77AC3EC2" w:rsidR="002636F7" w:rsidRPr="00340279" w:rsidRDefault="002636F7" w:rsidP="002636F7">
            <w:pPr>
              <w:jc w:val="right"/>
              <w:rPr>
                <w:rFonts w:ascii="宋体" w:hAnsi="宋体"/>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F7590B" w14:textId="25F08400" w:rsidR="002636F7" w:rsidRPr="00340279" w:rsidRDefault="002636F7" w:rsidP="002636F7">
            <w:pPr>
              <w:jc w:val="right"/>
              <w:rPr>
                <w:rFonts w:ascii="宋体" w:hAnsi="宋体"/>
                <w:sz w:val="24"/>
              </w:rPr>
            </w:pPr>
            <w:r w:rsidRPr="00492ECC">
              <w:rPr>
                <w:sz w:val="24"/>
              </w:rPr>
              <w:t>-</w:t>
            </w:r>
          </w:p>
        </w:tc>
      </w:tr>
      <w:tr w:rsidR="002636F7" w:rsidRPr="00516758" w14:paraId="5DAC8B7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A6CFD" w14:textId="77777777" w:rsidR="002636F7" w:rsidRPr="00340279" w:rsidRDefault="002636F7" w:rsidP="002636F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A41DB8" w14:textId="77777777" w:rsidR="002636F7" w:rsidRPr="00340279" w:rsidRDefault="002636F7" w:rsidP="002636F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151506B2" w14:textId="1704C0A8" w:rsidR="002636F7" w:rsidRPr="00340279" w:rsidRDefault="002636F7" w:rsidP="002636F7">
            <w:pPr>
              <w:jc w:val="right"/>
              <w:rPr>
                <w:rFonts w:ascii="宋体" w:hAnsi="宋体"/>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2AE8EE3" w14:textId="2C5F998A" w:rsidR="002636F7" w:rsidRPr="00340279" w:rsidRDefault="002636F7" w:rsidP="002636F7">
            <w:pPr>
              <w:jc w:val="right"/>
              <w:rPr>
                <w:rFonts w:ascii="宋体" w:hAnsi="宋体"/>
                <w:sz w:val="24"/>
              </w:rPr>
            </w:pPr>
            <w:r w:rsidRPr="00492ECC">
              <w:rPr>
                <w:sz w:val="24"/>
              </w:rPr>
              <w:t>-</w:t>
            </w:r>
          </w:p>
        </w:tc>
      </w:tr>
      <w:tr w:rsidR="002636F7" w:rsidRPr="00516758" w14:paraId="79DFAB4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F6EDE0C" w14:textId="77777777" w:rsidR="002636F7" w:rsidRPr="00340279" w:rsidRDefault="002636F7" w:rsidP="002636F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B494455" w14:textId="77777777" w:rsidR="002636F7" w:rsidRPr="00340279" w:rsidRDefault="002636F7" w:rsidP="002636F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4CF3FC7" w14:textId="6A9218EC" w:rsidR="002636F7" w:rsidRPr="00340279" w:rsidRDefault="002636F7" w:rsidP="002636F7">
            <w:pPr>
              <w:jc w:val="right"/>
              <w:rPr>
                <w:rFonts w:ascii="宋体" w:hAnsi="宋体"/>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DCE9965" w14:textId="01D3151E" w:rsidR="002636F7" w:rsidRPr="00340279" w:rsidRDefault="002636F7" w:rsidP="002636F7">
            <w:pPr>
              <w:jc w:val="right"/>
              <w:rPr>
                <w:rFonts w:ascii="宋体" w:hAnsi="宋体"/>
                <w:sz w:val="24"/>
              </w:rPr>
            </w:pPr>
            <w:r w:rsidRPr="00492ECC">
              <w:rPr>
                <w:sz w:val="24"/>
              </w:rPr>
              <w:t>-</w:t>
            </w:r>
          </w:p>
        </w:tc>
      </w:tr>
      <w:tr w:rsidR="002636F7" w:rsidRPr="00516758" w14:paraId="26025F0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BBB3AB" w14:textId="77777777" w:rsidR="002636F7" w:rsidRPr="00340279" w:rsidRDefault="002636F7" w:rsidP="002636F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FE862FC" w14:textId="77777777" w:rsidR="002636F7" w:rsidRPr="00340279" w:rsidRDefault="002636F7" w:rsidP="002636F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112A62C6" w14:textId="19DDCB49" w:rsidR="002636F7" w:rsidRPr="00340279" w:rsidRDefault="002636F7" w:rsidP="002636F7">
            <w:pPr>
              <w:jc w:val="right"/>
              <w:rPr>
                <w:rFonts w:ascii="宋体" w:hAnsi="宋体"/>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21BF7E9" w14:textId="6CCC6984" w:rsidR="002636F7" w:rsidRPr="00340279" w:rsidRDefault="002636F7" w:rsidP="002636F7">
            <w:pPr>
              <w:jc w:val="right"/>
              <w:rPr>
                <w:rFonts w:ascii="宋体" w:hAnsi="宋体"/>
                <w:sz w:val="24"/>
              </w:rPr>
            </w:pPr>
            <w:r w:rsidRPr="00492ECC">
              <w:rPr>
                <w:sz w:val="24"/>
              </w:rPr>
              <w:t>-</w:t>
            </w:r>
          </w:p>
        </w:tc>
      </w:tr>
      <w:tr w:rsidR="002636F7" w:rsidRPr="00516758" w14:paraId="109BE051"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404E1B8" w14:textId="77777777" w:rsidR="002636F7" w:rsidRPr="00340279" w:rsidRDefault="002636F7" w:rsidP="002636F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541694" w14:textId="77777777" w:rsidR="002636F7" w:rsidRPr="00340279" w:rsidRDefault="002636F7" w:rsidP="002636F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56F2F139" w14:textId="78F8CE0F" w:rsidR="002636F7" w:rsidRPr="00340279" w:rsidRDefault="002636F7" w:rsidP="002636F7">
            <w:pPr>
              <w:jc w:val="right"/>
              <w:rPr>
                <w:rFonts w:ascii="宋体" w:hAnsi="宋体"/>
                <w:sz w:val="24"/>
              </w:rPr>
            </w:pPr>
            <w:r w:rsidRPr="00492ECC">
              <w:rPr>
                <w:sz w:val="24"/>
              </w:rPr>
              <w:t>8,455,506.20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11D0028" w14:textId="7C05FEDF" w:rsidR="002636F7" w:rsidRPr="00340279" w:rsidRDefault="002636F7" w:rsidP="002636F7">
            <w:pPr>
              <w:jc w:val="right"/>
              <w:rPr>
                <w:rFonts w:ascii="宋体" w:hAnsi="宋体"/>
                <w:sz w:val="24"/>
              </w:rPr>
            </w:pPr>
            <w:r w:rsidRPr="00492ECC">
              <w:rPr>
                <w:sz w:val="24"/>
              </w:rPr>
              <w:t>1.26</w:t>
            </w:r>
          </w:p>
        </w:tc>
      </w:tr>
      <w:tr w:rsidR="002636F7" w:rsidRPr="00516758" w14:paraId="5A72BD09"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6F9387A" w14:textId="77777777" w:rsidR="002636F7" w:rsidRPr="00340279" w:rsidRDefault="002636F7" w:rsidP="002636F7">
            <w:pPr>
              <w:adjustRightInd w:val="0"/>
              <w:snapToGrid w:val="0"/>
              <w:spacing w:line="400" w:lineRule="exact"/>
              <w:jc w:val="center"/>
              <w:rPr>
                <w:rFonts w:ascii="宋体" w:hAnsi="宋体"/>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1F86ADF" w14:textId="77777777" w:rsidR="002636F7" w:rsidRPr="00340279" w:rsidRDefault="002636F7" w:rsidP="002636F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1228E2F4" w14:textId="0D0FA0BC" w:rsidR="002636F7" w:rsidRPr="00340279" w:rsidRDefault="002636F7" w:rsidP="002636F7">
            <w:pPr>
              <w:jc w:val="right"/>
              <w:rPr>
                <w:rFonts w:ascii="宋体" w:hAnsi="宋体"/>
                <w:sz w:val="24"/>
              </w:rPr>
            </w:pPr>
            <w:r w:rsidRPr="00492ECC">
              <w:rPr>
                <w:rFonts w:hint="eastAsia"/>
                <w:sz w:val="24"/>
              </w:rPr>
              <w:t xml:space="preserve">567,100,082.86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975A5F" w14:textId="2B95F92E" w:rsidR="002636F7" w:rsidRPr="00340279" w:rsidRDefault="002636F7" w:rsidP="002636F7">
            <w:pPr>
              <w:jc w:val="right"/>
              <w:rPr>
                <w:rFonts w:ascii="宋体" w:hAnsi="宋体"/>
                <w:sz w:val="24"/>
              </w:rPr>
            </w:pPr>
            <w:r w:rsidRPr="00492ECC">
              <w:rPr>
                <w:rFonts w:hint="eastAsia"/>
                <w:sz w:val="24"/>
              </w:rPr>
              <w:t>84.38</w:t>
            </w:r>
          </w:p>
        </w:tc>
      </w:tr>
    </w:tbl>
    <w:p w14:paraId="21B0035E" w14:textId="6542F7F2" w:rsidR="00791D87" w:rsidRPr="00937DC7" w:rsidRDefault="00791D87" w:rsidP="003E4787">
      <w:pPr>
        <w:spacing w:before="50" w:line="360" w:lineRule="auto"/>
        <w:rPr>
          <w:rFonts w:ascii="宋体" w:hAnsi="宋体"/>
          <w:color w:val="000000"/>
          <w:sz w:val="24"/>
        </w:rPr>
      </w:pPr>
      <w:r>
        <w:rPr>
          <w:rFonts w:ascii="宋体" w:hAnsi="宋体" w:hint="eastAsia"/>
          <w:color w:val="000000"/>
          <w:sz w:val="24"/>
        </w:rPr>
        <w:t xml:space="preserve">    (3)</w:t>
      </w:r>
      <w:r w:rsidRPr="00791D87">
        <w:rPr>
          <w:rFonts w:ascii="宋体" w:hAnsi="宋体" w:hint="eastAsia"/>
          <w:color w:val="000000"/>
          <w:sz w:val="24"/>
        </w:rPr>
        <w:t xml:space="preserve"> </w:t>
      </w:r>
      <w:r w:rsidRPr="00937DC7">
        <w:rPr>
          <w:rFonts w:ascii="宋体" w:hAnsi="宋体" w:hint="eastAsia"/>
          <w:color w:val="000000"/>
          <w:sz w:val="24"/>
        </w:rPr>
        <w:t>报告期末按行业分类的港</w:t>
      </w:r>
      <w:r w:rsidR="00CA2CFD">
        <w:rPr>
          <w:rFonts w:ascii="宋体" w:hAnsi="宋体" w:hint="eastAsia"/>
          <w:color w:val="000000"/>
          <w:sz w:val="24"/>
        </w:rPr>
        <w:t>股</w:t>
      </w:r>
      <w:r w:rsidRPr="00937DC7">
        <w:rPr>
          <w:rFonts w:ascii="宋体" w:hAnsi="宋体" w:hint="eastAsia"/>
          <w:color w:val="000000"/>
          <w:sz w:val="24"/>
        </w:rPr>
        <w:t>通投资股票投资组合</w:t>
      </w:r>
    </w:p>
    <w:p w14:paraId="787DFD18" w14:textId="552EDBC0" w:rsidR="00791D87" w:rsidRPr="00937DC7" w:rsidRDefault="00791D87" w:rsidP="00791D87">
      <w:pPr>
        <w:spacing w:before="50" w:line="360" w:lineRule="auto"/>
        <w:ind w:left="426"/>
        <w:rPr>
          <w:rFonts w:ascii="宋体" w:hAnsi="宋体"/>
          <w:color w:val="000000"/>
          <w:sz w:val="24"/>
        </w:rPr>
      </w:pPr>
      <w:r w:rsidRPr="00937DC7">
        <w:rPr>
          <w:rFonts w:ascii="宋体" w:hAnsi="宋体"/>
          <w:color w:val="000000"/>
          <w:sz w:val="24"/>
        </w:rPr>
        <w:t>本基金本报告期末未持有通过港</w:t>
      </w:r>
      <w:r w:rsidR="00CA2CFD">
        <w:rPr>
          <w:rFonts w:ascii="宋体" w:hAnsi="宋体" w:hint="eastAsia"/>
          <w:color w:val="000000"/>
          <w:sz w:val="24"/>
        </w:rPr>
        <w:t>股</w:t>
      </w:r>
      <w:r w:rsidRPr="00937DC7">
        <w:rPr>
          <w:rFonts w:ascii="宋体" w:hAnsi="宋体"/>
          <w:color w:val="000000"/>
          <w:sz w:val="24"/>
        </w:rPr>
        <w:t>通投资的股票。</w:t>
      </w:r>
    </w:p>
    <w:p w14:paraId="6D19EFCD" w14:textId="6A70707C" w:rsidR="00791D87" w:rsidRPr="00791D87" w:rsidRDefault="00791D87" w:rsidP="001615BD">
      <w:pPr>
        <w:spacing w:before="50" w:line="360" w:lineRule="auto"/>
        <w:ind w:firstLineChars="200" w:firstLine="480"/>
        <w:rPr>
          <w:rFonts w:ascii="宋体" w:hAnsi="宋体"/>
          <w:color w:val="000000"/>
          <w:sz w:val="24"/>
        </w:rPr>
      </w:pPr>
    </w:p>
    <w:p w14:paraId="7ECAE9E4"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3、报告期末按公允价值占基金资产净值比例大小排序的股票投资明细</w:t>
      </w:r>
    </w:p>
    <w:p w14:paraId="497BD80C" w14:textId="77777777" w:rsidR="001615BD" w:rsidRPr="00647E55" w:rsidRDefault="001615BD" w:rsidP="001615BD">
      <w:pPr>
        <w:spacing w:before="50" w:line="360" w:lineRule="auto"/>
        <w:ind w:left="426"/>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559"/>
        <w:gridCol w:w="1418"/>
        <w:gridCol w:w="1842"/>
        <w:gridCol w:w="1616"/>
      </w:tblGrid>
      <w:tr w:rsidR="001615BD" w:rsidRPr="00516758" w14:paraId="38045D04" w14:textId="77777777" w:rsidTr="00451AD0">
        <w:tc>
          <w:tcPr>
            <w:tcW w:w="817" w:type="dxa"/>
            <w:shd w:val="clear" w:color="auto" w:fill="auto"/>
            <w:vAlign w:val="center"/>
          </w:tcPr>
          <w:p w14:paraId="2F1C26E4"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序号</w:t>
            </w:r>
          </w:p>
        </w:tc>
        <w:tc>
          <w:tcPr>
            <w:tcW w:w="1276" w:type="dxa"/>
            <w:shd w:val="clear" w:color="auto" w:fill="auto"/>
            <w:vAlign w:val="center"/>
          </w:tcPr>
          <w:p w14:paraId="660CCD32"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股票代码</w:t>
            </w:r>
          </w:p>
        </w:tc>
        <w:tc>
          <w:tcPr>
            <w:tcW w:w="1559" w:type="dxa"/>
            <w:shd w:val="clear" w:color="auto" w:fill="auto"/>
            <w:vAlign w:val="center"/>
          </w:tcPr>
          <w:p w14:paraId="1428E53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股票名称</w:t>
            </w:r>
          </w:p>
        </w:tc>
        <w:tc>
          <w:tcPr>
            <w:tcW w:w="1418" w:type="dxa"/>
            <w:shd w:val="clear" w:color="auto" w:fill="auto"/>
            <w:vAlign w:val="center"/>
          </w:tcPr>
          <w:p w14:paraId="7FEF021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数量(股)</w:t>
            </w:r>
          </w:p>
        </w:tc>
        <w:tc>
          <w:tcPr>
            <w:tcW w:w="1842" w:type="dxa"/>
            <w:shd w:val="clear" w:color="auto" w:fill="auto"/>
            <w:vAlign w:val="center"/>
          </w:tcPr>
          <w:p w14:paraId="0F311224" w14:textId="77777777" w:rsidR="001615BD" w:rsidRPr="005B5717" w:rsidRDefault="001615BD" w:rsidP="007762A7">
            <w:pPr>
              <w:autoSpaceDE w:val="0"/>
              <w:autoSpaceDN w:val="0"/>
              <w:adjustRightInd w:val="0"/>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公允价值</w:t>
            </w:r>
            <w:r w:rsidRPr="005B5717">
              <w:rPr>
                <w:rFonts w:ascii="宋体" w:hAnsi="宋体" w:cs="宋体"/>
                <w:color w:val="000000"/>
                <w:sz w:val="24"/>
                <w:szCs w:val="22"/>
              </w:rPr>
              <w:t>(</w:t>
            </w:r>
            <w:r w:rsidRPr="005B5717">
              <w:rPr>
                <w:rFonts w:ascii="宋体" w:hAnsi="宋体" w:cs="宋体" w:hint="eastAsia"/>
                <w:color w:val="000000"/>
                <w:sz w:val="24"/>
                <w:szCs w:val="22"/>
              </w:rPr>
              <w:t>元</w:t>
            </w:r>
            <w:r w:rsidRPr="005B5717">
              <w:rPr>
                <w:rFonts w:ascii="宋体" w:hAnsi="宋体" w:cs="宋体"/>
                <w:color w:val="000000"/>
                <w:sz w:val="24"/>
                <w:szCs w:val="22"/>
              </w:rPr>
              <w:t>)</w:t>
            </w:r>
          </w:p>
        </w:tc>
        <w:tc>
          <w:tcPr>
            <w:tcW w:w="1616" w:type="dxa"/>
            <w:shd w:val="clear" w:color="auto" w:fill="auto"/>
            <w:vAlign w:val="center"/>
          </w:tcPr>
          <w:p w14:paraId="6891AF70"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占基金资产净值比例(％)</w:t>
            </w:r>
          </w:p>
        </w:tc>
      </w:tr>
      <w:tr w:rsidR="005470A5" w14:paraId="53499B47" w14:textId="77777777" w:rsidTr="00A74BFC">
        <w:tc>
          <w:tcPr>
            <w:tcW w:w="817" w:type="dxa"/>
            <w:shd w:val="clear" w:color="auto" w:fill="auto"/>
            <w:vAlign w:val="center"/>
          </w:tcPr>
          <w:p w14:paraId="1A712990" w14:textId="33852BFC" w:rsidR="005470A5" w:rsidRPr="005B5717" w:rsidRDefault="005470A5" w:rsidP="005470A5">
            <w:pPr>
              <w:jc w:val="center"/>
              <w:rPr>
                <w:rFonts w:ascii="Calibri" w:hAnsi="Calibri"/>
                <w:szCs w:val="22"/>
              </w:rPr>
            </w:pPr>
            <w:r w:rsidRPr="00492ECC">
              <w:rPr>
                <w:color w:val="000000"/>
                <w:sz w:val="24"/>
              </w:rPr>
              <w:t>1</w:t>
            </w:r>
          </w:p>
        </w:tc>
        <w:tc>
          <w:tcPr>
            <w:tcW w:w="1276" w:type="dxa"/>
            <w:shd w:val="clear" w:color="auto" w:fill="auto"/>
            <w:vAlign w:val="center"/>
          </w:tcPr>
          <w:p w14:paraId="02543B41" w14:textId="16F526F6" w:rsidR="005470A5" w:rsidRPr="005B5717" w:rsidRDefault="005470A5" w:rsidP="005470A5">
            <w:pPr>
              <w:jc w:val="center"/>
              <w:rPr>
                <w:rFonts w:ascii="Calibri" w:hAnsi="Calibri"/>
                <w:szCs w:val="22"/>
              </w:rPr>
            </w:pPr>
            <w:r w:rsidRPr="00492ECC">
              <w:rPr>
                <w:color w:val="000000"/>
                <w:sz w:val="24"/>
              </w:rPr>
              <w:t>000839</w:t>
            </w:r>
          </w:p>
        </w:tc>
        <w:tc>
          <w:tcPr>
            <w:tcW w:w="1559" w:type="dxa"/>
            <w:shd w:val="clear" w:color="auto" w:fill="auto"/>
          </w:tcPr>
          <w:p w14:paraId="7471DA18" w14:textId="55E4589F" w:rsidR="005470A5" w:rsidRPr="005B5717" w:rsidRDefault="005470A5" w:rsidP="005470A5">
            <w:pPr>
              <w:jc w:val="center"/>
              <w:rPr>
                <w:rFonts w:ascii="Calibri" w:hAnsi="Calibri"/>
                <w:szCs w:val="22"/>
              </w:rPr>
            </w:pPr>
            <w:r w:rsidRPr="00492ECC">
              <w:rPr>
                <w:rFonts w:hint="eastAsia"/>
                <w:color w:val="000000"/>
                <w:sz w:val="24"/>
              </w:rPr>
              <w:t>中信国安</w:t>
            </w:r>
          </w:p>
        </w:tc>
        <w:tc>
          <w:tcPr>
            <w:tcW w:w="1418" w:type="dxa"/>
            <w:shd w:val="clear" w:color="auto" w:fill="auto"/>
            <w:vAlign w:val="bottom"/>
          </w:tcPr>
          <w:p w14:paraId="4EC8AE60" w14:textId="3428C0E0" w:rsidR="005470A5" w:rsidRPr="005B5717" w:rsidRDefault="005470A5" w:rsidP="005470A5">
            <w:pPr>
              <w:jc w:val="right"/>
              <w:rPr>
                <w:rFonts w:ascii="Calibri" w:hAnsi="Calibri"/>
                <w:szCs w:val="22"/>
              </w:rPr>
            </w:pPr>
            <w:r w:rsidRPr="00492ECC">
              <w:rPr>
                <w:rFonts w:hint="eastAsia"/>
                <w:color w:val="000000"/>
                <w:sz w:val="24"/>
              </w:rPr>
              <w:t>965,283</w:t>
            </w:r>
          </w:p>
        </w:tc>
        <w:tc>
          <w:tcPr>
            <w:tcW w:w="1842" w:type="dxa"/>
            <w:shd w:val="clear" w:color="auto" w:fill="auto"/>
            <w:vAlign w:val="bottom"/>
          </w:tcPr>
          <w:p w14:paraId="03D679C3" w14:textId="1A7C278C" w:rsidR="005470A5" w:rsidRPr="005B5717" w:rsidRDefault="005470A5" w:rsidP="005470A5">
            <w:pPr>
              <w:jc w:val="right"/>
              <w:rPr>
                <w:rFonts w:ascii="Calibri" w:hAnsi="Calibri"/>
                <w:szCs w:val="22"/>
              </w:rPr>
            </w:pPr>
            <w:r w:rsidRPr="00492ECC">
              <w:rPr>
                <w:rFonts w:hint="eastAsia"/>
                <w:color w:val="000000"/>
                <w:sz w:val="24"/>
              </w:rPr>
              <w:t>9,643,177.17</w:t>
            </w:r>
          </w:p>
        </w:tc>
        <w:tc>
          <w:tcPr>
            <w:tcW w:w="1616" w:type="dxa"/>
            <w:shd w:val="clear" w:color="auto" w:fill="auto"/>
            <w:vAlign w:val="center"/>
          </w:tcPr>
          <w:p w14:paraId="5609DBFF" w14:textId="2805D4FE" w:rsidR="005470A5" w:rsidRPr="005B5717" w:rsidRDefault="005470A5" w:rsidP="005470A5">
            <w:pPr>
              <w:jc w:val="right"/>
              <w:rPr>
                <w:rFonts w:ascii="Calibri" w:hAnsi="Calibri"/>
                <w:szCs w:val="22"/>
              </w:rPr>
            </w:pPr>
            <w:r w:rsidRPr="00492ECC">
              <w:rPr>
                <w:color w:val="000000"/>
                <w:sz w:val="24"/>
              </w:rPr>
              <w:t>1.43</w:t>
            </w:r>
          </w:p>
        </w:tc>
      </w:tr>
      <w:tr w:rsidR="005470A5" w14:paraId="31097E9D" w14:textId="77777777" w:rsidTr="00A74BFC">
        <w:tc>
          <w:tcPr>
            <w:tcW w:w="817" w:type="dxa"/>
            <w:shd w:val="clear" w:color="auto" w:fill="auto"/>
            <w:vAlign w:val="center"/>
          </w:tcPr>
          <w:p w14:paraId="49D6E43C" w14:textId="02C8D16B" w:rsidR="005470A5" w:rsidRPr="005B5717" w:rsidRDefault="005470A5" w:rsidP="005470A5">
            <w:pPr>
              <w:jc w:val="center"/>
              <w:rPr>
                <w:rFonts w:ascii="Calibri" w:hAnsi="Calibri"/>
                <w:szCs w:val="22"/>
              </w:rPr>
            </w:pPr>
            <w:r w:rsidRPr="00492ECC">
              <w:rPr>
                <w:color w:val="000000"/>
                <w:sz w:val="24"/>
              </w:rPr>
              <w:t>2</w:t>
            </w:r>
          </w:p>
        </w:tc>
        <w:tc>
          <w:tcPr>
            <w:tcW w:w="1276" w:type="dxa"/>
            <w:shd w:val="clear" w:color="auto" w:fill="auto"/>
            <w:vAlign w:val="center"/>
          </w:tcPr>
          <w:p w14:paraId="53FEABC9" w14:textId="6D16B1BD" w:rsidR="005470A5" w:rsidRPr="005B5717" w:rsidRDefault="005470A5" w:rsidP="005470A5">
            <w:pPr>
              <w:jc w:val="center"/>
              <w:rPr>
                <w:rFonts w:ascii="Calibri" w:hAnsi="Calibri"/>
                <w:szCs w:val="22"/>
              </w:rPr>
            </w:pPr>
            <w:r w:rsidRPr="00492ECC">
              <w:rPr>
                <w:color w:val="000000"/>
                <w:sz w:val="24"/>
              </w:rPr>
              <w:t>000400</w:t>
            </w:r>
          </w:p>
        </w:tc>
        <w:tc>
          <w:tcPr>
            <w:tcW w:w="1559" w:type="dxa"/>
            <w:shd w:val="clear" w:color="auto" w:fill="auto"/>
          </w:tcPr>
          <w:p w14:paraId="6C111DA0" w14:textId="1AAD7E86" w:rsidR="005470A5" w:rsidRPr="005B5717" w:rsidRDefault="005470A5" w:rsidP="005470A5">
            <w:pPr>
              <w:jc w:val="center"/>
              <w:rPr>
                <w:rFonts w:ascii="Calibri" w:hAnsi="Calibri"/>
                <w:szCs w:val="22"/>
              </w:rPr>
            </w:pPr>
            <w:r w:rsidRPr="00492ECC">
              <w:rPr>
                <w:rFonts w:hint="eastAsia"/>
                <w:color w:val="000000"/>
                <w:sz w:val="24"/>
              </w:rPr>
              <w:t>许继电气</w:t>
            </w:r>
          </w:p>
        </w:tc>
        <w:tc>
          <w:tcPr>
            <w:tcW w:w="1418" w:type="dxa"/>
            <w:shd w:val="clear" w:color="auto" w:fill="auto"/>
            <w:vAlign w:val="bottom"/>
          </w:tcPr>
          <w:p w14:paraId="67AA7AA2" w14:textId="0CDBA397" w:rsidR="005470A5" w:rsidRPr="005B5717" w:rsidRDefault="005470A5" w:rsidP="005470A5">
            <w:pPr>
              <w:jc w:val="right"/>
              <w:rPr>
                <w:rFonts w:ascii="Calibri" w:hAnsi="Calibri"/>
                <w:szCs w:val="22"/>
              </w:rPr>
            </w:pPr>
            <w:r w:rsidRPr="00492ECC">
              <w:rPr>
                <w:rFonts w:hint="eastAsia"/>
                <w:color w:val="000000"/>
                <w:sz w:val="24"/>
              </w:rPr>
              <w:t>513,560</w:t>
            </w:r>
          </w:p>
        </w:tc>
        <w:tc>
          <w:tcPr>
            <w:tcW w:w="1842" w:type="dxa"/>
            <w:shd w:val="clear" w:color="auto" w:fill="auto"/>
            <w:vAlign w:val="bottom"/>
          </w:tcPr>
          <w:p w14:paraId="122F8E44" w14:textId="611F8137" w:rsidR="005470A5" w:rsidRPr="005B5717" w:rsidRDefault="005470A5" w:rsidP="005470A5">
            <w:pPr>
              <w:jc w:val="right"/>
              <w:rPr>
                <w:rFonts w:ascii="Calibri" w:hAnsi="Calibri"/>
                <w:szCs w:val="22"/>
              </w:rPr>
            </w:pPr>
            <w:r w:rsidRPr="00492ECC">
              <w:rPr>
                <w:rFonts w:hint="eastAsia"/>
                <w:color w:val="000000"/>
                <w:sz w:val="24"/>
              </w:rPr>
              <w:t>9,223,537.60</w:t>
            </w:r>
          </w:p>
        </w:tc>
        <w:tc>
          <w:tcPr>
            <w:tcW w:w="1616" w:type="dxa"/>
            <w:shd w:val="clear" w:color="auto" w:fill="auto"/>
            <w:vAlign w:val="center"/>
          </w:tcPr>
          <w:p w14:paraId="45719261" w14:textId="10ACFF03" w:rsidR="005470A5" w:rsidRPr="005B5717" w:rsidRDefault="005470A5" w:rsidP="005470A5">
            <w:pPr>
              <w:jc w:val="right"/>
              <w:rPr>
                <w:rFonts w:ascii="Calibri" w:hAnsi="Calibri"/>
                <w:szCs w:val="22"/>
              </w:rPr>
            </w:pPr>
            <w:r w:rsidRPr="00492ECC">
              <w:rPr>
                <w:color w:val="000000"/>
                <w:sz w:val="24"/>
              </w:rPr>
              <w:t>1.37</w:t>
            </w:r>
          </w:p>
        </w:tc>
      </w:tr>
      <w:tr w:rsidR="005470A5" w14:paraId="22B35C0E" w14:textId="77777777" w:rsidTr="00A74BFC">
        <w:tc>
          <w:tcPr>
            <w:tcW w:w="817" w:type="dxa"/>
            <w:shd w:val="clear" w:color="auto" w:fill="auto"/>
            <w:vAlign w:val="center"/>
          </w:tcPr>
          <w:p w14:paraId="544B0BAD" w14:textId="57BFDC5F" w:rsidR="005470A5" w:rsidRPr="005B5717" w:rsidRDefault="005470A5" w:rsidP="005470A5">
            <w:pPr>
              <w:jc w:val="center"/>
              <w:rPr>
                <w:rFonts w:ascii="Calibri" w:hAnsi="Calibri"/>
                <w:szCs w:val="22"/>
              </w:rPr>
            </w:pPr>
            <w:r w:rsidRPr="00492ECC">
              <w:rPr>
                <w:color w:val="000000"/>
                <w:sz w:val="24"/>
              </w:rPr>
              <w:t>3</w:t>
            </w:r>
          </w:p>
        </w:tc>
        <w:tc>
          <w:tcPr>
            <w:tcW w:w="1276" w:type="dxa"/>
            <w:shd w:val="clear" w:color="auto" w:fill="auto"/>
            <w:vAlign w:val="center"/>
          </w:tcPr>
          <w:p w14:paraId="5E0BBFFE" w14:textId="767610E2" w:rsidR="005470A5" w:rsidRPr="005B5717" w:rsidRDefault="005470A5" w:rsidP="005470A5">
            <w:pPr>
              <w:jc w:val="center"/>
              <w:rPr>
                <w:rFonts w:ascii="Calibri" w:hAnsi="Calibri"/>
                <w:szCs w:val="22"/>
              </w:rPr>
            </w:pPr>
            <w:r w:rsidRPr="00492ECC">
              <w:rPr>
                <w:color w:val="000000"/>
                <w:sz w:val="24"/>
              </w:rPr>
              <w:t>300014</w:t>
            </w:r>
          </w:p>
        </w:tc>
        <w:tc>
          <w:tcPr>
            <w:tcW w:w="1559" w:type="dxa"/>
            <w:shd w:val="clear" w:color="auto" w:fill="auto"/>
          </w:tcPr>
          <w:p w14:paraId="03D14C71" w14:textId="2A72AF48" w:rsidR="005470A5" w:rsidRPr="005B5717" w:rsidRDefault="005470A5" w:rsidP="005470A5">
            <w:pPr>
              <w:jc w:val="center"/>
              <w:rPr>
                <w:rFonts w:ascii="Calibri" w:hAnsi="Calibri"/>
                <w:szCs w:val="22"/>
              </w:rPr>
            </w:pPr>
            <w:r w:rsidRPr="00492ECC">
              <w:rPr>
                <w:rFonts w:hint="eastAsia"/>
                <w:color w:val="000000"/>
                <w:sz w:val="24"/>
              </w:rPr>
              <w:t>亿纬锂能</w:t>
            </w:r>
          </w:p>
        </w:tc>
        <w:tc>
          <w:tcPr>
            <w:tcW w:w="1418" w:type="dxa"/>
            <w:shd w:val="clear" w:color="auto" w:fill="auto"/>
            <w:vAlign w:val="bottom"/>
          </w:tcPr>
          <w:p w14:paraId="0F6E4460" w14:textId="0CBB1654" w:rsidR="005470A5" w:rsidRPr="005B5717" w:rsidRDefault="005470A5" w:rsidP="005470A5">
            <w:pPr>
              <w:jc w:val="right"/>
              <w:rPr>
                <w:rFonts w:ascii="Calibri" w:hAnsi="Calibri"/>
                <w:szCs w:val="22"/>
              </w:rPr>
            </w:pPr>
            <w:r w:rsidRPr="00492ECC">
              <w:rPr>
                <w:rFonts w:hint="eastAsia"/>
                <w:color w:val="000000"/>
                <w:sz w:val="24"/>
              </w:rPr>
              <w:t>507,917</w:t>
            </w:r>
          </w:p>
        </w:tc>
        <w:tc>
          <w:tcPr>
            <w:tcW w:w="1842" w:type="dxa"/>
            <w:shd w:val="clear" w:color="auto" w:fill="auto"/>
            <w:vAlign w:val="bottom"/>
          </w:tcPr>
          <w:p w14:paraId="1441C8A1" w14:textId="00545EB3" w:rsidR="005470A5" w:rsidRPr="005B5717" w:rsidRDefault="005470A5" w:rsidP="005470A5">
            <w:pPr>
              <w:jc w:val="right"/>
              <w:rPr>
                <w:rFonts w:ascii="Calibri" w:hAnsi="Calibri"/>
                <w:szCs w:val="22"/>
              </w:rPr>
            </w:pPr>
            <w:r w:rsidRPr="00492ECC">
              <w:rPr>
                <w:rFonts w:hint="eastAsia"/>
                <w:color w:val="000000"/>
                <w:sz w:val="24"/>
              </w:rPr>
              <w:t>9,218,693.55</w:t>
            </w:r>
          </w:p>
        </w:tc>
        <w:tc>
          <w:tcPr>
            <w:tcW w:w="1616" w:type="dxa"/>
            <w:shd w:val="clear" w:color="auto" w:fill="auto"/>
            <w:vAlign w:val="center"/>
          </w:tcPr>
          <w:p w14:paraId="3ABA9358" w14:textId="3FC1A5C3" w:rsidR="005470A5" w:rsidRPr="005B5717" w:rsidRDefault="005470A5" w:rsidP="005470A5">
            <w:pPr>
              <w:jc w:val="right"/>
              <w:rPr>
                <w:rFonts w:ascii="Calibri" w:hAnsi="Calibri"/>
                <w:szCs w:val="22"/>
              </w:rPr>
            </w:pPr>
            <w:r w:rsidRPr="00492ECC">
              <w:rPr>
                <w:color w:val="000000"/>
                <w:sz w:val="24"/>
              </w:rPr>
              <w:t>1.37</w:t>
            </w:r>
          </w:p>
        </w:tc>
      </w:tr>
      <w:tr w:rsidR="005470A5" w14:paraId="6C4E83E3" w14:textId="77777777" w:rsidTr="00A74BFC">
        <w:tc>
          <w:tcPr>
            <w:tcW w:w="817" w:type="dxa"/>
            <w:shd w:val="clear" w:color="auto" w:fill="auto"/>
            <w:vAlign w:val="center"/>
          </w:tcPr>
          <w:p w14:paraId="55DF4AB1" w14:textId="0300EE2E" w:rsidR="005470A5" w:rsidRPr="005B5717" w:rsidRDefault="005470A5" w:rsidP="005470A5">
            <w:pPr>
              <w:jc w:val="center"/>
              <w:rPr>
                <w:rFonts w:ascii="Calibri" w:hAnsi="Calibri"/>
                <w:szCs w:val="22"/>
              </w:rPr>
            </w:pPr>
            <w:r w:rsidRPr="00492ECC">
              <w:rPr>
                <w:color w:val="000000"/>
                <w:sz w:val="24"/>
              </w:rPr>
              <w:t>4</w:t>
            </w:r>
          </w:p>
        </w:tc>
        <w:tc>
          <w:tcPr>
            <w:tcW w:w="1276" w:type="dxa"/>
            <w:shd w:val="clear" w:color="auto" w:fill="auto"/>
            <w:vAlign w:val="center"/>
          </w:tcPr>
          <w:p w14:paraId="72415EAF" w14:textId="55BE0F62" w:rsidR="005470A5" w:rsidRPr="005B5717" w:rsidRDefault="005470A5" w:rsidP="005470A5">
            <w:pPr>
              <w:jc w:val="center"/>
              <w:rPr>
                <w:rFonts w:ascii="Calibri" w:hAnsi="Calibri"/>
                <w:szCs w:val="22"/>
              </w:rPr>
            </w:pPr>
            <w:r w:rsidRPr="00492ECC">
              <w:rPr>
                <w:color w:val="000000"/>
                <w:sz w:val="24"/>
              </w:rPr>
              <w:t>300274</w:t>
            </w:r>
          </w:p>
        </w:tc>
        <w:tc>
          <w:tcPr>
            <w:tcW w:w="1559" w:type="dxa"/>
            <w:shd w:val="clear" w:color="auto" w:fill="auto"/>
          </w:tcPr>
          <w:p w14:paraId="50DA5F7A" w14:textId="7761170A" w:rsidR="005470A5" w:rsidRPr="005B5717" w:rsidRDefault="005470A5" w:rsidP="005470A5">
            <w:pPr>
              <w:jc w:val="center"/>
              <w:rPr>
                <w:rFonts w:ascii="Calibri" w:hAnsi="Calibri"/>
                <w:szCs w:val="22"/>
              </w:rPr>
            </w:pPr>
            <w:r w:rsidRPr="00492ECC">
              <w:rPr>
                <w:rFonts w:hint="eastAsia"/>
                <w:color w:val="000000"/>
                <w:sz w:val="24"/>
              </w:rPr>
              <w:t>阳光电源</w:t>
            </w:r>
          </w:p>
        </w:tc>
        <w:tc>
          <w:tcPr>
            <w:tcW w:w="1418" w:type="dxa"/>
            <w:shd w:val="clear" w:color="auto" w:fill="auto"/>
            <w:vAlign w:val="bottom"/>
          </w:tcPr>
          <w:p w14:paraId="648DA78E" w14:textId="62BDD5D0" w:rsidR="005470A5" w:rsidRPr="005B5717" w:rsidRDefault="005470A5" w:rsidP="005470A5">
            <w:pPr>
              <w:jc w:val="right"/>
              <w:rPr>
                <w:rFonts w:ascii="Calibri" w:hAnsi="Calibri"/>
                <w:szCs w:val="22"/>
              </w:rPr>
            </w:pPr>
            <w:r w:rsidRPr="00492ECC">
              <w:rPr>
                <w:rFonts w:hint="eastAsia"/>
                <w:color w:val="000000"/>
                <w:sz w:val="24"/>
              </w:rPr>
              <w:t>813,100</w:t>
            </w:r>
          </w:p>
        </w:tc>
        <w:tc>
          <w:tcPr>
            <w:tcW w:w="1842" w:type="dxa"/>
            <w:shd w:val="clear" w:color="auto" w:fill="auto"/>
            <w:vAlign w:val="bottom"/>
          </w:tcPr>
          <w:p w14:paraId="2961E36E" w14:textId="27C07E15" w:rsidR="005470A5" w:rsidRPr="005B5717" w:rsidRDefault="005470A5" w:rsidP="005470A5">
            <w:pPr>
              <w:jc w:val="right"/>
              <w:rPr>
                <w:rFonts w:ascii="Calibri" w:hAnsi="Calibri"/>
                <w:szCs w:val="22"/>
              </w:rPr>
            </w:pPr>
            <w:r w:rsidRPr="00492ECC">
              <w:rPr>
                <w:rFonts w:hint="eastAsia"/>
                <w:color w:val="000000"/>
                <w:sz w:val="24"/>
              </w:rPr>
              <w:t>9,017,279.00</w:t>
            </w:r>
          </w:p>
        </w:tc>
        <w:tc>
          <w:tcPr>
            <w:tcW w:w="1616" w:type="dxa"/>
            <w:shd w:val="clear" w:color="auto" w:fill="auto"/>
            <w:vAlign w:val="center"/>
          </w:tcPr>
          <w:p w14:paraId="2B5EBB91" w14:textId="1EB1A63A" w:rsidR="005470A5" w:rsidRPr="005B5717" w:rsidRDefault="005470A5" w:rsidP="005470A5">
            <w:pPr>
              <w:jc w:val="right"/>
              <w:rPr>
                <w:rFonts w:ascii="Calibri" w:hAnsi="Calibri"/>
                <w:szCs w:val="22"/>
              </w:rPr>
            </w:pPr>
            <w:r w:rsidRPr="00492ECC">
              <w:rPr>
                <w:color w:val="000000"/>
                <w:sz w:val="24"/>
              </w:rPr>
              <w:t>1.34</w:t>
            </w:r>
          </w:p>
        </w:tc>
      </w:tr>
      <w:tr w:rsidR="005470A5" w14:paraId="0AF1C0A6" w14:textId="77777777" w:rsidTr="00A74BFC">
        <w:tc>
          <w:tcPr>
            <w:tcW w:w="817" w:type="dxa"/>
            <w:shd w:val="clear" w:color="auto" w:fill="auto"/>
            <w:vAlign w:val="center"/>
          </w:tcPr>
          <w:p w14:paraId="1B268FFB" w14:textId="2042B432" w:rsidR="005470A5" w:rsidRPr="005B5717" w:rsidRDefault="005470A5" w:rsidP="005470A5">
            <w:pPr>
              <w:jc w:val="center"/>
              <w:rPr>
                <w:rFonts w:ascii="Calibri" w:hAnsi="Calibri"/>
                <w:szCs w:val="22"/>
              </w:rPr>
            </w:pPr>
            <w:r w:rsidRPr="00492ECC">
              <w:rPr>
                <w:color w:val="000000"/>
                <w:sz w:val="24"/>
              </w:rPr>
              <w:t>5</w:t>
            </w:r>
          </w:p>
        </w:tc>
        <w:tc>
          <w:tcPr>
            <w:tcW w:w="1276" w:type="dxa"/>
            <w:shd w:val="clear" w:color="auto" w:fill="auto"/>
            <w:vAlign w:val="center"/>
          </w:tcPr>
          <w:p w14:paraId="316E550B" w14:textId="3A07B3B0" w:rsidR="005470A5" w:rsidRPr="005B5717" w:rsidRDefault="005470A5" w:rsidP="005470A5">
            <w:pPr>
              <w:jc w:val="center"/>
              <w:rPr>
                <w:rFonts w:ascii="Calibri" w:hAnsi="Calibri"/>
                <w:szCs w:val="22"/>
              </w:rPr>
            </w:pPr>
            <w:r w:rsidRPr="00492ECC">
              <w:rPr>
                <w:color w:val="000000"/>
                <w:sz w:val="24"/>
              </w:rPr>
              <w:t>002179</w:t>
            </w:r>
          </w:p>
        </w:tc>
        <w:tc>
          <w:tcPr>
            <w:tcW w:w="1559" w:type="dxa"/>
            <w:shd w:val="clear" w:color="auto" w:fill="auto"/>
          </w:tcPr>
          <w:p w14:paraId="70C15E0F" w14:textId="54853264" w:rsidR="005470A5" w:rsidRPr="005B5717" w:rsidRDefault="005470A5" w:rsidP="005470A5">
            <w:pPr>
              <w:jc w:val="center"/>
              <w:rPr>
                <w:rFonts w:ascii="Calibri" w:hAnsi="Calibri"/>
                <w:szCs w:val="22"/>
              </w:rPr>
            </w:pPr>
            <w:r w:rsidRPr="00492ECC">
              <w:rPr>
                <w:rFonts w:hint="eastAsia"/>
                <w:color w:val="000000"/>
                <w:sz w:val="24"/>
              </w:rPr>
              <w:t>中航光电</w:t>
            </w:r>
          </w:p>
        </w:tc>
        <w:tc>
          <w:tcPr>
            <w:tcW w:w="1418" w:type="dxa"/>
            <w:shd w:val="clear" w:color="auto" w:fill="auto"/>
            <w:vAlign w:val="bottom"/>
          </w:tcPr>
          <w:p w14:paraId="45426833" w14:textId="14EAFCCC" w:rsidR="005470A5" w:rsidRPr="005B5717" w:rsidRDefault="005470A5" w:rsidP="005470A5">
            <w:pPr>
              <w:jc w:val="right"/>
              <w:rPr>
                <w:rFonts w:ascii="Calibri" w:hAnsi="Calibri"/>
                <w:szCs w:val="22"/>
              </w:rPr>
            </w:pPr>
            <w:r w:rsidRPr="00492ECC">
              <w:rPr>
                <w:rFonts w:hint="eastAsia"/>
                <w:color w:val="000000"/>
                <w:sz w:val="24"/>
              </w:rPr>
              <w:t>286,953</w:t>
            </w:r>
          </w:p>
        </w:tc>
        <w:tc>
          <w:tcPr>
            <w:tcW w:w="1842" w:type="dxa"/>
            <w:shd w:val="clear" w:color="auto" w:fill="auto"/>
            <w:vAlign w:val="bottom"/>
          </w:tcPr>
          <w:p w14:paraId="1FA44505" w14:textId="15F0E91E" w:rsidR="005470A5" w:rsidRPr="005B5717" w:rsidRDefault="005470A5" w:rsidP="005470A5">
            <w:pPr>
              <w:jc w:val="right"/>
              <w:rPr>
                <w:rFonts w:ascii="Calibri" w:hAnsi="Calibri"/>
                <w:szCs w:val="22"/>
              </w:rPr>
            </w:pPr>
            <w:r w:rsidRPr="00492ECC">
              <w:rPr>
                <w:rFonts w:hint="eastAsia"/>
                <w:color w:val="000000"/>
                <w:sz w:val="24"/>
              </w:rPr>
              <w:t>8,950,064.07</w:t>
            </w:r>
          </w:p>
        </w:tc>
        <w:tc>
          <w:tcPr>
            <w:tcW w:w="1616" w:type="dxa"/>
            <w:shd w:val="clear" w:color="auto" w:fill="auto"/>
            <w:vAlign w:val="center"/>
          </w:tcPr>
          <w:p w14:paraId="7BF89825" w14:textId="562BD08E" w:rsidR="005470A5" w:rsidRPr="005B5717" w:rsidRDefault="005470A5" w:rsidP="005470A5">
            <w:pPr>
              <w:jc w:val="right"/>
              <w:rPr>
                <w:rFonts w:ascii="Calibri" w:hAnsi="Calibri"/>
                <w:szCs w:val="22"/>
              </w:rPr>
            </w:pPr>
            <w:r w:rsidRPr="00492ECC">
              <w:rPr>
                <w:color w:val="000000"/>
                <w:sz w:val="24"/>
              </w:rPr>
              <w:t>1.33</w:t>
            </w:r>
          </w:p>
        </w:tc>
      </w:tr>
      <w:tr w:rsidR="005470A5" w14:paraId="68888EE8" w14:textId="77777777" w:rsidTr="00A74BFC">
        <w:tc>
          <w:tcPr>
            <w:tcW w:w="817" w:type="dxa"/>
            <w:shd w:val="clear" w:color="auto" w:fill="auto"/>
            <w:vAlign w:val="center"/>
          </w:tcPr>
          <w:p w14:paraId="777867DC" w14:textId="69ECBB50" w:rsidR="005470A5" w:rsidRPr="005B5717" w:rsidRDefault="005470A5" w:rsidP="005470A5">
            <w:pPr>
              <w:jc w:val="center"/>
              <w:rPr>
                <w:rFonts w:ascii="Calibri" w:hAnsi="Calibri"/>
                <w:szCs w:val="22"/>
              </w:rPr>
            </w:pPr>
            <w:r w:rsidRPr="00492ECC">
              <w:rPr>
                <w:color w:val="000000"/>
                <w:sz w:val="24"/>
              </w:rPr>
              <w:t>6</w:t>
            </w:r>
          </w:p>
        </w:tc>
        <w:tc>
          <w:tcPr>
            <w:tcW w:w="1276" w:type="dxa"/>
            <w:shd w:val="clear" w:color="auto" w:fill="auto"/>
            <w:vAlign w:val="center"/>
          </w:tcPr>
          <w:p w14:paraId="61354EAB" w14:textId="39DAE333" w:rsidR="005470A5" w:rsidRPr="005B5717" w:rsidRDefault="005470A5" w:rsidP="005470A5">
            <w:pPr>
              <w:jc w:val="center"/>
              <w:rPr>
                <w:rFonts w:ascii="Calibri" w:hAnsi="Calibri"/>
                <w:szCs w:val="22"/>
              </w:rPr>
            </w:pPr>
            <w:r w:rsidRPr="00492ECC">
              <w:rPr>
                <w:color w:val="000000"/>
                <w:sz w:val="24"/>
              </w:rPr>
              <w:t>000559</w:t>
            </w:r>
          </w:p>
        </w:tc>
        <w:tc>
          <w:tcPr>
            <w:tcW w:w="1559" w:type="dxa"/>
            <w:shd w:val="clear" w:color="auto" w:fill="auto"/>
          </w:tcPr>
          <w:p w14:paraId="5517D7C0" w14:textId="1D4AEE07" w:rsidR="005470A5" w:rsidRPr="005B5717" w:rsidRDefault="005470A5" w:rsidP="005470A5">
            <w:pPr>
              <w:jc w:val="center"/>
              <w:rPr>
                <w:rFonts w:ascii="Calibri" w:hAnsi="Calibri"/>
                <w:szCs w:val="22"/>
              </w:rPr>
            </w:pPr>
            <w:r w:rsidRPr="00492ECC">
              <w:rPr>
                <w:rFonts w:hint="eastAsia"/>
                <w:color w:val="000000"/>
                <w:sz w:val="24"/>
              </w:rPr>
              <w:t>万向钱潮</w:t>
            </w:r>
          </w:p>
        </w:tc>
        <w:tc>
          <w:tcPr>
            <w:tcW w:w="1418" w:type="dxa"/>
            <w:shd w:val="clear" w:color="auto" w:fill="auto"/>
            <w:vAlign w:val="bottom"/>
          </w:tcPr>
          <w:p w14:paraId="0EBCD498" w14:textId="5E9A357E" w:rsidR="005470A5" w:rsidRPr="005B5717" w:rsidRDefault="005470A5" w:rsidP="005470A5">
            <w:pPr>
              <w:jc w:val="right"/>
              <w:rPr>
                <w:rFonts w:ascii="Calibri" w:hAnsi="Calibri"/>
                <w:szCs w:val="22"/>
              </w:rPr>
            </w:pPr>
            <w:r w:rsidRPr="00492ECC">
              <w:rPr>
                <w:rFonts w:hint="eastAsia"/>
                <w:color w:val="000000"/>
                <w:sz w:val="24"/>
              </w:rPr>
              <w:t>842,724</w:t>
            </w:r>
          </w:p>
        </w:tc>
        <w:tc>
          <w:tcPr>
            <w:tcW w:w="1842" w:type="dxa"/>
            <w:shd w:val="clear" w:color="auto" w:fill="auto"/>
            <w:vAlign w:val="bottom"/>
          </w:tcPr>
          <w:p w14:paraId="7D3477A6" w14:textId="5D031064" w:rsidR="005470A5" w:rsidRPr="005B5717" w:rsidRDefault="005470A5" w:rsidP="005470A5">
            <w:pPr>
              <w:jc w:val="right"/>
              <w:rPr>
                <w:rFonts w:ascii="Calibri" w:hAnsi="Calibri"/>
                <w:szCs w:val="22"/>
              </w:rPr>
            </w:pPr>
            <w:r w:rsidRPr="00492ECC">
              <w:rPr>
                <w:rFonts w:hint="eastAsia"/>
                <w:color w:val="000000"/>
                <w:sz w:val="24"/>
              </w:rPr>
              <w:t>8,949,728.88</w:t>
            </w:r>
          </w:p>
        </w:tc>
        <w:tc>
          <w:tcPr>
            <w:tcW w:w="1616" w:type="dxa"/>
            <w:shd w:val="clear" w:color="auto" w:fill="auto"/>
            <w:vAlign w:val="center"/>
          </w:tcPr>
          <w:p w14:paraId="60DF107E" w14:textId="5998C290" w:rsidR="005470A5" w:rsidRPr="005B5717" w:rsidRDefault="005470A5" w:rsidP="005470A5">
            <w:pPr>
              <w:jc w:val="right"/>
              <w:rPr>
                <w:rFonts w:ascii="Calibri" w:hAnsi="Calibri"/>
                <w:szCs w:val="22"/>
              </w:rPr>
            </w:pPr>
            <w:r w:rsidRPr="00492ECC">
              <w:rPr>
                <w:color w:val="000000"/>
                <w:sz w:val="24"/>
              </w:rPr>
              <w:t>1.33</w:t>
            </w:r>
          </w:p>
        </w:tc>
      </w:tr>
      <w:tr w:rsidR="005470A5" w14:paraId="6A6ACCE6" w14:textId="77777777" w:rsidTr="00A74BFC">
        <w:tc>
          <w:tcPr>
            <w:tcW w:w="817" w:type="dxa"/>
            <w:shd w:val="clear" w:color="auto" w:fill="auto"/>
            <w:vAlign w:val="center"/>
          </w:tcPr>
          <w:p w14:paraId="59DF5204" w14:textId="546D0047" w:rsidR="005470A5" w:rsidRPr="005B5717" w:rsidRDefault="005470A5" w:rsidP="005470A5">
            <w:pPr>
              <w:jc w:val="center"/>
              <w:rPr>
                <w:rFonts w:ascii="Calibri" w:hAnsi="Calibri"/>
                <w:szCs w:val="22"/>
              </w:rPr>
            </w:pPr>
            <w:r w:rsidRPr="00492ECC">
              <w:rPr>
                <w:color w:val="000000"/>
                <w:sz w:val="24"/>
              </w:rPr>
              <w:t>7</w:t>
            </w:r>
          </w:p>
        </w:tc>
        <w:tc>
          <w:tcPr>
            <w:tcW w:w="1276" w:type="dxa"/>
            <w:shd w:val="clear" w:color="auto" w:fill="auto"/>
            <w:vAlign w:val="center"/>
          </w:tcPr>
          <w:p w14:paraId="675A4755" w14:textId="74B08832" w:rsidR="005470A5" w:rsidRPr="005B5717" w:rsidRDefault="005470A5" w:rsidP="005470A5">
            <w:pPr>
              <w:jc w:val="center"/>
              <w:rPr>
                <w:rFonts w:ascii="Calibri" w:hAnsi="Calibri"/>
                <w:szCs w:val="22"/>
              </w:rPr>
            </w:pPr>
            <w:r w:rsidRPr="00492ECC">
              <w:rPr>
                <w:color w:val="000000"/>
                <w:sz w:val="24"/>
              </w:rPr>
              <w:t>600089</w:t>
            </w:r>
          </w:p>
        </w:tc>
        <w:tc>
          <w:tcPr>
            <w:tcW w:w="1559" w:type="dxa"/>
            <w:shd w:val="clear" w:color="auto" w:fill="auto"/>
          </w:tcPr>
          <w:p w14:paraId="0D6F6697" w14:textId="3365CF4A" w:rsidR="005470A5" w:rsidRPr="005B5717" w:rsidRDefault="005470A5" w:rsidP="005470A5">
            <w:pPr>
              <w:jc w:val="center"/>
              <w:rPr>
                <w:rFonts w:ascii="Calibri" w:hAnsi="Calibri"/>
                <w:szCs w:val="22"/>
              </w:rPr>
            </w:pPr>
            <w:r w:rsidRPr="00492ECC">
              <w:rPr>
                <w:rFonts w:hint="eastAsia"/>
                <w:color w:val="000000"/>
                <w:sz w:val="24"/>
              </w:rPr>
              <w:t>特变电工</w:t>
            </w:r>
          </w:p>
        </w:tc>
        <w:tc>
          <w:tcPr>
            <w:tcW w:w="1418" w:type="dxa"/>
            <w:shd w:val="clear" w:color="auto" w:fill="auto"/>
            <w:vAlign w:val="bottom"/>
          </w:tcPr>
          <w:p w14:paraId="05BF791D" w14:textId="63CE1DBA" w:rsidR="005470A5" w:rsidRPr="005B5717" w:rsidRDefault="005470A5" w:rsidP="005470A5">
            <w:pPr>
              <w:jc w:val="right"/>
              <w:rPr>
                <w:rFonts w:ascii="Calibri" w:hAnsi="Calibri"/>
                <w:szCs w:val="22"/>
              </w:rPr>
            </w:pPr>
            <w:r w:rsidRPr="00492ECC">
              <w:rPr>
                <w:rFonts w:hint="eastAsia"/>
                <w:color w:val="000000"/>
                <w:sz w:val="24"/>
              </w:rPr>
              <w:t>861,941</w:t>
            </w:r>
          </w:p>
        </w:tc>
        <w:tc>
          <w:tcPr>
            <w:tcW w:w="1842" w:type="dxa"/>
            <w:shd w:val="clear" w:color="auto" w:fill="auto"/>
            <w:vAlign w:val="bottom"/>
          </w:tcPr>
          <w:p w14:paraId="1D96013D" w14:textId="75574C39" w:rsidR="005470A5" w:rsidRPr="005B5717" w:rsidRDefault="005470A5" w:rsidP="005470A5">
            <w:pPr>
              <w:jc w:val="right"/>
              <w:rPr>
                <w:rFonts w:ascii="Calibri" w:hAnsi="Calibri"/>
                <w:szCs w:val="22"/>
              </w:rPr>
            </w:pPr>
            <w:r w:rsidRPr="00492ECC">
              <w:rPr>
                <w:rFonts w:hint="eastAsia"/>
                <w:color w:val="000000"/>
                <w:sz w:val="24"/>
              </w:rPr>
              <w:t>8,903,850.53</w:t>
            </w:r>
          </w:p>
        </w:tc>
        <w:tc>
          <w:tcPr>
            <w:tcW w:w="1616" w:type="dxa"/>
            <w:shd w:val="clear" w:color="auto" w:fill="auto"/>
            <w:vAlign w:val="center"/>
          </w:tcPr>
          <w:p w14:paraId="1EBA4160" w14:textId="311416E0" w:rsidR="005470A5" w:rsidRPr="005B5717" w:rsidRDefault="005470A5" w:rsidP="005470A5">
            <w:pPr>
              <w:jc w:val="right"/>
              <w:rPr>
                <w:rFonts w:ascii="Calibri" w:hAnsi="Calibri"/>
                <w:szCs w:val="22"/>
              </w:rPr>
            </w:pPr>
            <w:r w:rsidRPr="00492ECC">
              <w:rPr>
                <w:color w:val="000000"/>
                <w:sz w:val="24"/>
              </w:rPr>
              <w:t>1.32</w:t>
            </w:r>
          </w:p>
        </w:tc>
      </w:tr>
      <w:tr w:rsidR="005470A5" w14:paraId="14EB00B8" w14:textId="77777777" w:rsidTr="00A74BFC">
        <w:tc>
          <w:tcPr>
            <w:tcW w:w="817" w:type="dxa"/>
            <w:shd w:val="clear" w:color="auto" w:fill="auto"/>
            <w:vAlign w:val="center"/>
          </w:tcPr>
          <w:p w14:paraId="1E438945" w14:textId="6ABE6611" w:rsidR="005470A5" w:rsidRPr="005B5717" w:rsidRDefault="005470A5" w:rsidP="005470A5">
            <w:pPr>
              <w:jc w:val="center"/>
              <w:rPr>
                <w:rFonts w:ascii="Calibri" w:hAnsi="Calibri"/>
                <w:szCs w:val="22"/>
              </w:rPr>
            </w:pPr>
            <w:r w:rsidRPr="00492ECC">
              <w:rPr>
                <w:color w:val="000000"/>
                <w:sz w:val="24"/>
              </w:rPr>
              <w:t>8</w:t>
            </w:r>
          </w:p>
        </w:tc>
        <w:tc>
          <w:tcPr>
            <w:tcW w:w="1276" w:type="dxa"/>
            <w:shd w:val="clear" w:color="auto" w:fill="auto"/>
            <w:vAlign w:val="center"/>
          </w:tcPr>
          <w:p w14:paraId="1FF5DD42" w14:textId="255E7A16" w:rsidR="005470A5" w:rsidRPr="005B5717" w:rsidRDefault="005470A5" w:rsidP="005470A5">
            <w:pPr>
              <w:jc w:val="center"/>
              <w:rPr>
                <w:rFonts w:ascii="Calibri" w:hAnsi="Calibri"/>
                <w:szCs w:val="22"/>
              </w:rPr>
            </w:pPr>
            <w:r w:rsidRPr="00492ECC">
              <w:rPr>
                <w:color w:val="000000"/>
                <w:sz w:val="24"/>
              </w:rPr>
              <w:t>600406</w:t>
            </w:r>
          </w:p>
        </w:tc>
        <w:tc>
          <w:tcPr>
            <w:tcW w:w="1559" w:type="dxa"/>
            <w:shd w:val="clear" w:color="auto" w:fill="auto"/>
          </w:tcPr>
          <w:p w14:paraId="3635E181" w14:textId="347E64A7" w:rsidR="005470A5" w:rsidRPr="005B5717" w:rsidRDefault="005470A5" w:rsidP="005470A5">
            <w:pPr>
              <w:jc w:val="center"/>
              <w:rPr>
                <w:rFonts w:ascii="Calibri" w:hAnsi="Calibri"/>
                <w:szCs w:val="22"/>
              </w:rPr>
            </w:pPr>
            <w:r w:rsidRPr="00492ECC">
              <w:rPr>
                <w:rFonts w:hint="eastAsia"/>
                <w:color w:val="000000"/>
                <w:sz w:val="24"/>
              </w:rPr>
              <w:t>国电南瑞</w:t>
            </w:r>
          </w:p>
        </w:tc>
        <w:tc>
          <w:tcPr>
            <w:tcW w:w="1418" w:type="dxa"/>
            <w:shd w:val="clear" w:color="auto" w:fill="auto"/>
            <w:vAlign w:val="bottom"/>
          </w:tcPr>
          <w:p w14:paraId="4C18D200" w14:textId="6FE81928" w:rsidR="005470A5" w:rsidRPr="005B5717" w:rsidRDefault="005470A5" w:rsidP="005470A5">
            <w:pPr>
              <w:jc w:val="right"/>
              <w:rPr>
                <w:rFonts w:ascii="Calibri" w:hAnsi="Calibri"/>
                <w:szCs w:val="22"/>
              </w:rPr>
            </w:pPr>
            <w:r w:rsidRPr="00492ECC">
              <w:rPr>
                <w:rFonts w:hint="eastAsia"/>
                <w:color w:val="000000"/>
                <w:sz w:val="24"/>
              </w:rPr>
              <w:t>504,059</w:t>
            </w:r>
          </w:p>
        </w:tc>
        <w:tc>
          <w:tcPr>
            <w:tcW w:w="1842" w:type="dxa"/>
            <w:shd w:val="clear" w:color="auto" w:fill="auto"/>
            <w:vAlign w:val="bottom"/>
          </w:tcPr>
          <w:p w14:paraId="6F3D366B" w14:textId="361A001A" w:rsidR="005470A5" w:rsidRPr="005B5717" w:rsidRDefault="005470A5" w:rsidP="005470A5">
            <w:pPr>
              <w:jc w:val="right"/>
              <w:rPr>
                <w:rFonts w:ascii="Calibri" w:hAnsi="Calibri"/>
                <w:szCs w:val="22"/>
              </w:rPr>
            </w:pPr>
            <w:r w:rsidRPr="00492ECC">
              <w:rPr>
                <w:rFonts w:hint="eastAsia"/>
                <w:color w:val="000000"/>
                <w:sz w:val="24"/>
              </w:rPr>
              <w:t>8,896,641.35</w:t>
            </w:r>
          </w:p>
        </w:tc>
        <w:tc>
          <w:tcPr>
            <w:tcW w:w="1616" w:type="dxa"/>
            <w:shd w:val="clear" w:color="auto" w:fill="auto"/>
            <w:vAlign w:val="center"/>
          </w:tcPr>
          <w:p w14:paraId="1A5DA0B5" w14:textId="1E82C6EE" w:rsidR="005470A5" w:rsidRPr="005B5717" w:rsidRDefault="005470A5" w:rsidP="005470A5">
            <w:pPr>
              <w:jc w:val="right"/>
              <w:rPr>
                <w:rFonts w:ascii="Calibri" w:hAnsi="Calibri"/>
                <w:szCs w:val="22"/>
              </w:rPr>
            </w:pPr>
            <w:r w:rsidRPr="00492ECC">
              <w:rPr>
                <w:color w:val="000000"/>
                <w:sz w:val="24"/>
              </w:rPr>
              <w:t>1.32</w:t>
            </w:r>
          </w:p>
        </w:tc>
      </w:tr>
      <w:tr w:rsidR="005470A5" w14:paraId="69D0AC38" w14:textId="77777777" w:rsidTr="00A74BFC">
        <w:tc>
          <w:tcPr>
            <w:tcW w:w="817" w:type="dxa"/>
            <w:shd w:val="clear" w:color="auto" w:fill="auto"/>
            <w:vAlign w:val="center"/>
          </w:tcPr>
          <w:p w14:paraId="168758D4" w14:textId="1A165801" w:rsidR="005470A5" w:rsidRPr="005B5717" w:rsidRDefault="005470A5" w:rsidP="005470A5">
            <w:pPr>
              <w:jc w:val="center"/>
              <w:rPr>
                <w:rFonts w:ascii="Calibri" w:hAnsi="Calibri"/>
                <w:szCs w:val="22"/>
              </w:rPr>
            </w:pPr>
            <w:r w:rsidRPr="00492ECC">
              <w:rPr>
                <w:color w:val="000000"/>
                <w:sz w:val="24"/>
              </w:rPr>
              <w:t>9</w:t>
            </w:r>
          </w:p>
        </w:tc>
        <w:tc>
          <w:tcPr>
            <w:tcW w:w="1276" w:type="dxa"/>
            <w:shd w:val="clear" w:color="auto" w:fill="auto"/>
            <w:vAlign w:val="center"/>
          </w:tcPr>
          <w:p w14:paraId="61678984" w14:textId="663AD309" w:rsidR="005470A5" w:rsidRPr="005B5717" w:rsidRDefault="005470A5" w:rsidP="005470A5">
            <w:pPr>
              <w:jc w:val="center"/>
              <w:rPr>
                <w:rFonts w:ascii="Calibri" w:hAnsi="Calibri"/>
                <w:szCs w:val="22"/>
              </w:rPr>
            </w:pPr>
            <w:r w:rsidRPr="00492ECC">
              <w:rPr>
                <w:color w:val="000000"/>
                <w:sz w:val="24"/>
              </w:rPr>
              <w:t>000973</w:t>
            </w:r>
          </w:p>
        </w:tc>
        <w:tc>
          <w:tcPr>
            <w:tcW w:w="1559" w:type="dxa"/>
            <w:shd w:val="clear" w:color="auto" w:fill="auto"/>
          </w:tcPr>
          <w:p w14:paraId="5C137840" w14:textId="79BEF4B4" w:rsidR="005470A5" w:rsidRPr="005B5717" w:rsidRDefault="005470A5" w:rsidP="005470A5">
            <w:pPr>
              <w:jc w:val="center"/>
              <w:rPr>
                <w:rFonts w:ascii="Calibri" w:hAnsi="Calibri"/>
                <w:szCs w:val="22"/>
              </w:rPr>
            </w:pPr>
            <w:r w:rsidRPr="00492ECC">
              <w:rPr>
                <w:rFonts w:hint="eastAsia"/>
                <w:color w:val="000000"/>
                <w:sz w:val="24"/>
              </w:rPr>
              <w:t>佛塑科技</w:t>
            </w:r>
          </w:p>
        </w:tc>
        <w:tc>
          <w:tcPr>
            <w:tcW w:w="1418" w:type="dxa"/>
            <w:shd w:val="clear" w:color="auto" w:fill="auto"/>
            <w:vAlign w:val="bottom"/>
          </w:tcPr>
          <w:p w14:paraId="71F90D48" w14:textId="2DBEA7EF" w:rsidR="005470A5" w:rsidRPr="005B5717" w:rsidRDefault="005470A5" w:rsidP="005470A5">
            <w:pPr>
              <w:jc w:val="right"/>
              <w:rPr>
                <w:rFonts w:ascii="Calibri" w:hAnsi="Calibri"/>
                <w:szCs w:val="22"/>
              </w:rPr>
            </w:pPr>
            <w:r w:rsidRPr="00492ECC">
              <w:rPr>
                <w:rFonts w:hint="eastAsia"/>
                <w:color w:val="000000"/>
                <w:sz w:val="24"/>
              </w:rPr>
              <w:t>1,148,828</w:t>
            </w:r>
          </w:p>
        </w:tc>
        <w:tc>
          <w:tcPr>
            <w:tcW w:w="1842" w:type="dxa"/>
            <w:shd w:val="clear" w:color="auto" w:fill="auto"/>
            <w:vAlign w:val="bottom"/>
          </w:tcPr>
          <w:p w14:paraId="7A7F81C8" w14:textId="063D501F" w:rsidR="005470A5" w:rsidRPr="005B5717" w:rsidRDefault="005470A5" w:rsidP="005470A5">
            <w:pPr>
              <w:jc w:val="right"/>
              <w:rPr>
                <w:rFonts w:ascii="Calibri" w:hAnsi="Calibri"/>
                <w:szCs w:val="22"/>
              </w:rPr>
            </w:pPr>
            <w:r w:rsidRPr="00492ECC">
              <w:rPr>
                <w:rFonts w:hint="eastAsia"/>
                <w:color w:val="000000"/>
                <w:sz w:val="24"/>
              </w:rPr>
              <w:t>8,868,952.16</w:t>
            </w:r>
          </w:p>
        </w:tc>
        <w:tc>
          <w:tcPr>
            <w:tcW w:w="1616" w:type="dxa"/>
            <w:shd w:val="clear" w:color="auto" w:fill="auto"/>
            <w:vAlign w:val="center"/>
          </w:tcPr>
          <w:p w14:paraId="08A2D4F7" w14:textId="793775FF" w:rsidR="005470A5" w:rsidRPr="005B5717" w:rsidRDefault="005470A5" w:rsidP="005470A5">
            <w:pPr>
              <w:jc w:val="right"/>
              <w:rPr>
                <w:rFonts w:ascii="Calibri" w:hAnsi="Calibri"/>
                <w:szCs w:val="22"/>
              </w:rPr>
            </w:pPr>
            <w:r w:rsidRPr="00492ECC">
              <w:rPr>
                <w:color w:val="000000"/>
                <w:sz w:val="24"/>
              </w:rPr>
              <w:t>1.32</w:t>
            </w:r>
          </w:p>
        </w:tc>
      </w:tr>
      <w:tr w:rsidR="005470A5" w14:paraId="6515CB22" w14:textId="77777777" w:rsidTr="00A74BFC">
        <w:tc>
          <w:tcPr>
            <w:tcW w:w="817" w:type="dxa"/>
            <w:shd w:val="clear" w:color="auto" w:fill="auto"/>
            <w:vAlign w:val="center"/>
          </w:tcPr>
          <w:p w14:paraId="056BCBCB" w14:textId="5FB6B571" w:rsidR="005470A5" w:rsidRPr="005B5717" w:rsidRDefault="005470A5" w:rsidP="005470A5">
            <w:pPr>
              <w:jc w:val="center"/>
              <w:rPr>
                <w:rFonts w:ascii="Calibri" w:hAnsi="Calibri"/>
                <w:szCs w:val="22"/>
              </w:rPr>
            </w:pPr>
            <w:r w:rsidRPr="00492ECC">
              <w:rPr>
                <w:color w:val="000000"/>
                <w:sz w:val="24"/>
              </w:rPr>
              <w:t>10</w:t>
            </w:r>
          </w:p>
        </w:tc>
        <w:tc>
          <w:tcPr>
            <w:tcW w:w="1276" w:type="dxa"/>
            <w:shd w:val="clear" w:color="auto" w:fill="auto"/>
            <w:vAlign w:val="center"/>
          </w:tcPr>
          <w:p w14:paraId="1375F05C" w14:textId="7F5B88FD" w:rsidR="005470A5" w:rsidRPr="005B5717" w:rsidRDefault="005470A5" w:rsidP="005470A5">
            <w:pPr>
              <w:jc w:val="center"/>
              <w:rPr>
                <w:rFonts w:ascii="Calibri" w:hAnsi="Calibri"/>
                <w:szCs w:val="22"/>
              </w:rPr>
            </w:pPr>
            <w:r w:rsidRPr="00492ECC">
              <w:rPr>
                <w:color w:val="000000"/>
                <w:sz w:val="24"/>
              </w:rPr>
              <w:t>601012</w:t>
            </w:r>
          </w:p>
        </w:tc>
        <w:tc>
          <w:tcPr>
            <w:tcW w:w="1559" w:type="dxa"/>
            <w:shd w:val="clear" w:color="auto" w:fill="auto"/>
          </w:tcPr>
          <w:p w14:paraId="2E92A315" w14:textId="75A3430D" w:rsidR="005470A5" w:rsidRPr="005B5717" w:rsidRDefault="005470A5" w:rsidP="005470A5">
            <w:pPr>
              <w:jc w:val="center"/>
              <w:rPr>
                <w:rFonts w:ascii="Calibri" w:hAnsi="Calibri"/>
                <w:szCs w:val="22"/>
              </w:rPr>
            </w:pPr>
            <w:r w:rsidRPr="00492ECC">
              <w:rPr>
                <w:rFonts w:hint="eastAsia"/>
                <w:color w:val="000000"/>
                <w:sz w:val="24"/>
              </w:rPr>
              <w:t>隆基股份</w:t>
            </w:r>
          </w:p>
        </w:tc>
        <w:tc>
          <w:tcPr>
            <w:tcW w:w="1418" w:type="dxa"/>
            <w:shd w:val="clear" w:color="auto" w:fill="auto"/>
            <w:vAlign w:val="bottom"/>
          </w:tcPr>
          <w:p w14:paraId="4A87362B" w14:textId="13502E5B" w:rsidR="005470A5" w:rsidRPr="005B5717" w:rsidRDefault="005470A5" w:rsidP="005470A5">
            <w:pPr>
              <w:jc w:val="right"/>
              <w:rPr>
                <w:rFonts w:ascii="Calibri" w:hAnsi="Calibri"/>
                <w:szCs w:val="22"/>
              </w:rPr>
            </w:pPr>
            <w:r w:rsidRPr="00492ECC">
              <w:rPr>
                <w:rFonts w:hint="eastAsia"/>
                <w:color w:val="000000"/>
                <w:sz w:val="24"/>
              </w:rPr>
              <w:t>517,198</w:t>
            </w:r>
          </w:p>
        </w:tc>
        <w:tc>
          <w:tcPr>
            <w:tcW w:w="1842" w:type="dxa"/>
            <w:shd w:val="clear" w:color="auto" w:fill="auto"/>
            <w:vAlign w:val="bottom"/>
          </w:tcPr>
          <w:p w14:paraId="4035EBC9" w14:textId="060F0A71" w:rsidR="005470A5" w:rsidRPr="005B5717" w:rsidRDefault="005470A5" w:rsidP="005470A5">
            <w:pPr>
              <w:jc w:val="right"/>
              <w:rPr>
                <w:rFonts w:ascii="Calibri" w:hAnsi="Calibri"/>
                <w:szCs w:val="22"/>
              </w:rPr>
            </w:pPr>
            <w:r w:rsidRPr="00492ECC">
              <w:rPr>
                <w:rFonts w:hint="eastAsia"/>
                <w:color w:val="000000"/>
                <w:sz w:val="24"/>
              </w:rPr>
              <w:t>8,844,085.80</w:t>
            </w:r>
          </w:p>
        </w:tc>
        <w:tc>
          <w:tcPr>
            <w:tcW w:w="1616" w:type="dxa"/>
            <w:shd w:val="clear" w:color="auto" w:fill="auto"/>
            <w:vAlign w:val="center"/>
          </w:tcPr>
          <w:p w14:paraId="6FA34187" w14:textId="0A103911" w:rsidR="005470A5" w:rsidRPr="005B5717" w:rsidRDefault="005470A5" w:rsidP="005470A5">
            <w:pPr>
              <w:jc w:val="right"/>
              <w:rPr>
                <w:rFonts w:ascii="Calibri" w:hAnsi="Calibri"/>
                <w:szCs w:val="22"/>
              </w:rPr>
            </w:pPr>
            <w:r w:rsidRPr="00492ECC">
              <w:rPr>
                <w:rFonts w:hint="eastAsia"/>
                <w:color w:val="000000"/>
                <w:sz w:val="24"/>
              </w:rPr>
              <w:t>1.3</w:t>
            </w:r>
            <w:r w:rsidRPr="00492ECC">
              <w:rPr>
                <w:color w:val="000000"/>
                <w:sz w:val="24"/>
              </w:rPr>
              <w:t>2</w:t>
            </w:r>
          </w:p>
        </w:tc>
      </w:tr>
    </w:tbl>
    <w:p w14:paraId="101EB132" w14:textId="77777777" w:rsidR="001615BD" w:rsidRPr="00647E55" w:rsidRDefault="001615BD" w:rsidP="001615BD">
      <w:pPr>
        <w:spacing w:before="50" w:line="360" w:lineRule="auto"/>
        <w:ind w:left="426"/>
        <w:rPr>
          <w:rFonts w:ascii="宋体" w:hAnsi="宋体"/>
          <w:color w:val="000000"/>
          <w:sz w:val="24"/>
        </w:rPr>
      </w:pPr>
    </w:p>
    <w:p w14:paraId="0480767A"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5470A5" w:rsidRPr="006C2F5F" w14:paraId="6C94F663" w14:textId="77777777" w:rsidTr="00F51CD7">
        <w:tc>
          <w:tcPr>
            <w:tcW w:w="817" w:type="dxa"/>
            <w:shd w:val="clear" w:color="auto" w:fill="auto"/>
            <w:vAlign w:val="center"/>
          </w:tcPr>
          <w:p w14:paraId="0A9F138E" w14:textId="77777777" w:rsidR="005470A5" w:rsidRPr="00492ECC" w:rsidRDefault="005470A5" w:rsidP="00F51CD7">
            <w:pPr>
              <w:spacing w:before="29" w:line="360" w:lineRule="auto"/>
              <w:ind w:left="17"/>
              <w:jc w:val="center"/>
              <w:rPr>
                <w:color w:val="000000"/>
                <w:sz w:val="24"/>
              </w:rPr>
            </w:pPr>
            <w:r w:rsidRPr="00492ECC">
              <w:rPr>
                <w:color w:val="000000"/>
                <w:sz w:val="24"/>
              </w:rPr>
              <w:t>序号</w:t>
            </w:r>
          </w:p>
        </w:tc>
        <w:tc>
          <w:tcPr>
            <w:tcW w:w="1276" w:type="dxa"/>
            <w:shd w:val="clear" w:color="auto" w:fill="auto"/>
            <w:vAlign w:val="center"/>
          </w:tcPr>
          <w:p w14:paraId="13BDEAAF" w14:textId="77777777" w:rsidR="005470A5" w:rsidRPr="00492ECC" w:rsidRDefault="005470A5" w:rsidP="00F51CD7">
            <w:pPr>
              <w:spacing w:before="29" w:line="360" w:lineRule="auto"/>
              <w:ind w:left="17"/>
              <w:jc w:val="center"/>
              <w:rPr>
                <w:color w:val="000000"/>
                <w:sz w:val="24"/>
              </w:rPr>
            </w:pPr>
            <w:r w:rsidRPr="00492ECC">
              <w:rPr>
                <w:color w:val="000000"/>
                <w:sz w:val="24"/>
              </w:rPr>
              <w:t>股票代码</w:t>
            </w:r>
          </w:p>
        </w:tc>
        <w:tc>
          <w:tcPr>
            <w:tcW w:w="1701" w:type="dxa"/>
            <w:shd w:val="clear" w:color="auto" w:fill="auto"/>
            <w:vAlign w:val="center"/>
          </w:tcPr>
          <w:p w14:paraId="77E0F99A" w14:textId="77777777" w:rsidR="005470A5" w:rsidRPr="00492ECC" w:rsidRDefault="005470A5" w:rsidP="00F51CD7">
            <w:pPr>
              <w:spacing w:before="29" w:line="360" w:lineRule="auto"/>
              <w:ind w:left="17"/>
              <w:jc w:val="center"/>
              <w:rPr>
                <w:color w:val="000000"/>
                <w:sz w:val="24"/>
              </w:rPr>
            </w:pPr>
            <w:r w:rsidRPr="00492ECC">
              <w:rPr>
                <w:color w:val="000000"/>
                <w:sz w:val="24"/>
              </w:rPr>
              <w:t>股票名称</w:t>
            </w:r>
          </w:p>
        </w:tc>
        <w:tc>
          <w:tcPr>
            <w:tcW w:w="1276" w:type="dxa"/>
            <w:shd w:val="clear" w:color="auto" w:fill="auto"/>
            <w:vAlign w:val="center"/>
          </w:tcPr>
          <w:p w14:paraId="0CD48930" w14:textId="77777777" w:rsidR="005470A5" w:rsidRPr="00492ECC" w:rsidRDefault="005470A5" w:rsidP="00F51CD7">
            <w:pPr>
              <w:spacing w:before="29" w:line="360" w:lineRule="auto"/>
              <w:ind w:left="17"/>
              <w:jc w:val="center"/>
              <w:rPr>
                <w:color w:val="000000"/>
                <w:sz w:val="24"/>
              </w:rPr>
            </w:pPr>
            <w:r w:rsidRPr="00492ECC">
              <w:rPr>
                <w:color w:val="000000"/>
                <w:sz w:val="24"/>
              </w:rPr>
              <w:t>数量</w:t>
            </w:r>
            <w:r w:rsidRPr="00492ECC">
              <w:rPr>
                <w:color w:val="000000"/>
                <w:sz w:val="24"/>
              </w:rPr>
              <w:t>(</w:t>
            </w:r>
            <w:r w:rsidRPr="00492ECC">
              <w:rPr>
                <w:color w:val="000000"/>
                <w:sz w:val="24"/>
              </w:rPr>
              <w:t>股</w:t>
            </w:r>
            <w:r w:rsidRPr="00492ECC">
              <w:rPr>
                <w:color w:val="000000"/>
                <w:sz w:val="24"/>
              </w:rPr>
              <w:t>)</w:t>
            </w:r>
          </w:p>
        </w:tc>
        <w:tc>
          <w:tcPr>
            <w:tcW w:w="1842" w:type="dxa"/>
            <w:shd w:val="clear" w:color="auto" w:fill="auto"/>
            <w:vAlign w:val="center"/>
          </w:tcPr>
          <w:p w14:paraId="509FB873" w14:textId="77777777" w:rsidR="005470A5" w:rsidRPr="00492ECC" w:rsidRDefault="005470A5" w:rsidP="00F51CD7">
            <w:pPr>
              <w:autoSpaceDE w:val="0"/>
              <w:autoSpaceDN w:val="0"/>
              <w:adjustRightInd w:val="0"/>
              <w:spacing w:before="29" w:line="360" w:lineRule="auto"/>
              <w:ind w:left="17"/>
              <w:jc w:val="center"/>
              <w:rPr>
                <w:color w:val="000000"/>
                <w:sz w:val="24"/>
              </w:rPr>
            </w:pPr>
            <w:r w:rsidRPr="00492ECC">
              <w:rPr>
                <w:color w:val="000000"/>
                <w:sz w:val="24"/>
              </w:rPr>
              <w:t>公允价值</w:t>
            </w:r>
            <w:r w:rsidRPr="00492ECC">
              <w:rPr>
                <w:color w:val="000000"/>
                <w:sz w:val="24"/>
              </w:rPr>
              <w:t>(</w:t>
            </w:r>
            <w:r w:rsidRPr="00492ECC">
              <w:rPr>
                <w:color w:val="000000"/>
                <w:sz w:val="24"/>
              </w:rPr>
              <w:t>元</w:t>
            </w:r>
            <w:r w:rsidRPr="00492ECC">
              <w:rPr>
                <w:color w:val="000000"/>
                <w:sz w:val="24"/>
              </w:rPr>
              <w:t>)</w:t>
            </w:r>
          </w:p>
        </w:tc>
        <w:tc>
          <w:tcPr>
            <w:tcW w:w="1616" w:type="dxa"/>
            <w:shd w:val="clear" w:color="auto" w:fill="auto"/>
            <w:vAlign w:val="center"/>
          </w:tcPr>
          <w:p w14:paraId="1A73EE98" w14:textId="77777777" w:rsidR="005470A5" w:rsidRPr="00492ECC" w:rsidRDefault="005470A5" w:rsidP="00F51CD7">
            <w:pPr>
              <w:spacing w:before="29" w:line="360" w:lineRule="auto"/>
              <w:ind w:left="17"/>
              <w:jc w:val="center"/>
              <w:rPr>
                <w:color w:val="000000"/>
                <w:sz w:val="24"/>
              </w:rPr>
            </w:pPr>
            <w:r w:rsidRPr="00492ECC">
              <w:rPr>
                <w:color w:val="000000"/>
                <w:sz w:val="24"/>
              </w:rPr>
              <w:t>占基金资产净值比例</w:t>
            </w:r>
            <w:r w:rsidRPr="00492ECC">
              <w:rPr>
                <w:color w:val="000000"/>
                <w:sz w:val="24"/>
              </w:rPr>
              <w:t>(</w:t>
            </w:r>
            <w:r w:rsidRPr="00492ECC">
              <w:rPr>
                <w:color w:val="000000"/>
                <w:sz w:val="24"/>
              </w:rPr>
              <w:t>％</w:t>
            </w:r>
            <w:r w:rsidRPr="00492ECC">
              <w:rPr>
                <w:color w:val="000000"/>
                <w:sz w:val="24"/>
              </w:rPr>
              <w:t>)</w:t>
            </w:r>
          </w:p>
        </w:tc>
      </w:tr>
      <w:tr w:rsidR="005470A5" w:rsidRPr="006C2F5F" w14:paraId="6CE2B5F9" w14:textId="77777777" w:rsidTr="00F51CD7">
        <w:tc>
          <w:tcPr>
            <w:tcW w:w="817" w:type="dxa"/>
            <w:shd w:val="clear" w:color="auto" w:fill="auto"/>
            <w:vAlign w:val="center"/>
          </w:tcPr>
          <w:p w14:paraId="29BD2482" w14:textId="77777777" w:rsidR="005470A5" w:rsidRPr="00492ECC" w:rsidRDefault="005470A5" w:rsidP="00F51CD7">
            <w:pPr>
              <w:jc w:val="center"/>
              <w:rPr>
                <w:sz w:val="24"/>
              </w:rPr>
            </w:pPr>
            <w:r w:rsidRPr="00492ECC">
              <w:rPr>
                <w:color w:val="000000"/>
                <w:sz w:val="24"/>
              </w:rPr>
              <w:t>1</w:t>
            </w:r>
          </w:p>
        </w:tc>
        <w:tc>
          <w:tcPr>
            <w:tcW w:w="1276" w:type="dxa"/>
            <w:shd w:val="clear" w:color="auto" w:fill="auto"/>
          </w:tcPr>
          <w:p w14:paraId="582E6279" w14:textId="77777777" w:rsidR="005470A5" w:rsidRPr="00492ECC" w:rsidRDefault="005470A5" w:rsidP="00F51CD7">
            <w:pPr>
              <w:jc w:val="center"/>
              <w:rPr>
                <w:sz w:val="24"/>
              </w:rPr>
            </w:pPr>
            <w:r w:rsidRPr="00492ECC">
              <w:rPr>
                <w:rFonts w:hint="eastAsia"/>
                <w:sz w:val="24"/>
              </w:rPr>
              <w:t>002129</w:t>
            </w:r>
          </w:p>
        </w:tc>
        <w:tc>
          <w:tcPr>
            <w:tcW w:w="1701" w:type="dxa"/>
            <w:shd w:val="clear" w:color="auto" w:fill="auto"/>
          </w:tcPr>
          <w:p w14:paraId="06848E3B" w14:textId="77777777" w:rsidR="005470A5" w:rsidRPr="00492ECC" w:rsidRDefault="005470A5" w:rsidP="00F51CD7">
            <w:pPr>
              <w:jc w:val="center"/>
              <w:rPr>
                <w:sz w:val="24"/>
              </w:rPr>
            </w:pPr>
            <w:r w:rsidRPr="00492ECC">
              <w:rPr>
                <w:rFonts w:hint="eastAsia"/>
                <w:sz w:val="24"/>
              </w:rPr>
              <w:t>中环股份</w:t>
            </w:r>
          </w:p>
        </w:tc>
        <w:tc>
          <w:tcPr>
            <w:tcW w:w="1276" w:type="dxa"/>
            <w:shd w:val="clear" w:color="auto" w:fill="auto"/>
          </w:tcPr>
          <w:p w14:paraId="265131D8" w14:textId="77777777" w:rsidR="005470A5" w:rsidRPr="00492ECC" w:rsidRDefault="005470A5" w:rsidP="00F51CD7">
            <w:pPr>
              <w:jc w:val="right"/>
              <w:rPr>
                <w:sz w:val="24"/>
              </w:rPr>
            </w:pPr>
            <w:r w:rsidRPr="00492ECC">
              <w:rPr>
                <w:rFonts w:hint="eastAsia"/>
                <w:sz w:val="24"/>
              </w:rPr>
              <w:t>2,550,864</w:t>
            </w:r>
          </w:p>
        </w:tc>
        <w:tc>
          <w:tcPr>
            <w:tcW w:w="1842" w:type="dxa"/>
            <w:shd w:val="clear" w:color="auto" w:fill="auto"/>
          </w:tcPr>
          <w:p w14:paraId="13F1FF17" w14:textId="77777777" w:rsidR="005470A5" w:rsidRPr="00492ECC" w:rsidRDefault="005470A5" w:rsidP="00F51CD7">
            <w:pPr>
              <w:jc w:val="right"/>
              <w:rPr>
                <w:sz w:val="24"/>
              </w:rPr>
            </w:pPr>
            <w:r w:rsidRPr="00492ECC">
              <w:rPr>
                <w:rFonts w:hint="eastAsia"/>
                <w:sz w:val="24"/>
              </w:rPr>
              <w:t>26,273,899.20</w:t>
            </w:r>
          </w:p>
        </w:tc>
        <w:tc>
          <w:tcPr>
            <w:tcW w:w="1616" w:type="dxa"/>
            <w:shd w:val="clear" w:color="auto" w:fill="auto"/>
            <w:vAlign w:val="bottom"/>
          </w:tcPr>
          <w:p w14:paraId="45D3E41B" w14:textId="77777777" w:rsidR="005470A5" w:rsidRPr="00492ECC" w:rsidRDefault="005470A5" w:rsidP="00F51CD7">
            <w:pPr>
              <w:widowControl/>
              <w:jc w:val="left"/>
              <w:rPr>
                <w:color w:val="000000"/>
                <w:kern w:val="0"/>
                <w:sz w:val="24"/>
              </w:rPr>
            </w:pPr>
            <w:r w:rsidRPr="00492ECC">
              <w:rPr>
                <w:rFonts w:hint="eastAsia"/>
                <w:color w:val="000000"/>
                <w:sz w:val="24"/>
              </w:rPr>
              <w:t xml:space="preserve">     </w:t>
            </w:r>
            <w:r w:rsidRPr="00492ECC">
              <w:rPr>
                <w:color w:val="000000"/>
                <w:sz w:val="24"/>
              </w:rPr>
              <w:t xml:space="preserve">  </w:t>
            </w:r>
            <w:r w:rsidRPr="00492ECC">
              <w:rPr>
                <w:rFonts w:hint="eastAsia"/>
                <w:color w:val="000000"/>
                <w:sz w:val="24"/>
              </w:rPr>
              <w:t xml:space="preserve"> 3.91 </w:t>
            </w:r>
          </w:p>
        </w:tc>
      </w:tr>
      <w:tr w:rsidR="005470A5" w:rsidRPr="006C2F5F" w14:paraId="133F8B71" w14:textId="77777777" w:rsidTr="00F51CD7">
        <w:tc>
          <w:tcPr>
            <w:tcW w:w="817" w:type="dxa"/>
            <w:shd w:val="clear" w:color="auto" w:fill="auto"/>
            <w:vAlign w:val="center"/>
          </w:tcPr>
          <w:p w14:paraId="506C0D50" w14:textId="77777777" w:rsidR="005470A5" w:rsidRPr="00492ECC" w:rsidRDefault="005470A5" w:rsidP="00F51CD7">
            <w:pPr>
              <w:jc w:val="center"/>
              <w:rPr>
                <w:sz w:val="24"/>
              </w:rPr>
            </w:pPr>
            <w:r w:rsidRPr="00492ECC">
              <w:rPr>
                <w:color w:val="000000"/>
                <w:sz w:val="24"/>
              </w:rPr>
              <w:t>2</w:t>
            </w:r>
          </w:p>
        </w:tc>
        <w:tc>
          <w:tcPr>
            <w:tcW w:w="1276" w:type="dxa"/>
            <w:shd w:val="clear" w:color="auto" w:fill="auto"/>
          </w:tcPr>
          <w:p w14:paraId="5C4799A4" w14:textId="77777777" w:rsidR="005470A5" w:rsidRPr="00492ECC" w:rsidRDefault="005470A5" w:rsidP="00F51CD7">
            <w:pPr>
              <w:jc w:val="center"/>
              <w:rPr>
                <w:sz w:val="24"/>
              </w:rPr>
            </w:pPr>
            <w:r w:rsidRPr="00492ECC">
              <w:rPr>
                <w:rFonts w:hint="eastAsia"/>
                <w:sz w:val="24"/>
              </w:rPr>
              <w:t>600487</w:t>
            </w:r>
          </w:p>
        </w:tc>
        <w:tc>
          <w:tcPr>
            <w:tcW w:w="1701" w:type="dxa"/>
            <w:shd w:val="clear" w:color="auto" w:fill="auto"/>
          </w:tcPr>
          <w:p w14:paraId="41DE11C7" w14:textId="77777777" w:rsidR="005470A5" w:rsidRPr="00492ECC" w:rsidRDefault="005470A5" w:rsidP="00F51CD7">
            <w:pPr>
              <w:jc w:val="center"/>
              <w:rPr>
                <w:sz w:val="24"/>
              </w:rPr>
            </w:pPr>
            <w:r w:rsidRPr="00492ECC">
              <w:rPr>
                <w:rFonts w:hint="eastAsia"/>
                <w:sz w:val="24"/>
              </w:rPr>
              <w:t>亨通光电</w:t>
            </w:r>
          </w:p>
        </w:tc>
        <w:tc>
          <w:tcPr>
            <w:tcW w:w="1276" w:type="dxa"/>
            <w:shd w:val="clear" w:color="auto" w:fill="auto"/>
          </w:tcPr>
          <w:p w14:paraId="7F5CDA07" w14:textId="77777777" w:rsidR="005470A5" w:rsidRPr="00492ECC" w:rsidRDefault="005470A5" w:rsidP="00F51CD7">
            <w:pPr>
              <w:jc w:val="right"/>
              <w:rPr>
                <w:sz w:val="24"/>
              </w:rPr>
            </w:pPr>
            <w:r w:rsidRPr="00492ECC">
              <w:rPr>
                <w:rFonts w:hint="eastAsia"/>
                <w:sz w:val="24"/>
              </w:rPr>
              <w:t>314,400</w:t>
            </w:r>
          </w:p>
        </w:tc>
        <w:tc>
          <w:tcPr>
            <w:tcW w:w="1842" w:type="dxa"/>
            <w:shd w:val="clear" w:color="auto" w:fill="auto"/>
          </w:tcPr>
          <w:p w14:paraId="28253D79" w14:textId="77777777" w:rsidR="005470A5" w:rsidRPr="00492ECC" w:rsidRDefault="005470A5" w:rsidP="00F51CD7">
            <w:pPr>
              <w:jc w:val="right"/>
              <w:rPr>
                <w:sz w:val="24"/>
              </w:rPr>
            </w:pPr>
            <w:r w:rsidRPr="00492ECC">
              <w:rPr>
                <w:rFonts w:hint="eastAsia"/>
                <w:sz w:val="24"/>
              </w:rPr>
              <w:t>8,818,920.00</w:t>
            </w:r>
          </w:p>
        </w:tc>
        <w:tc>
          <w:tcPr>
            <w:tcW w:w="1616" w:type="dxa"/>
            <w:shd w:val="clear" w:color="auto" w:fill="auto"/>
            <w:vAlign w:val="bottom"/>
          </w:tcPr>
          <w:p w14:paraId="37B41968" w14:textId="77777777" w:rsidR="005470A5" w:rsidRPr="00492ECC" w:rsidRDefault="005470A5" w:rsidP="00F51CD7">
            <w:pPr>
              <w:rPr>
                <w:color w:val="000000"/>
                <w:sz w:val="24"/>
              </w:rPr>
            </w:pPr>
            <w:r w:rsidRPr="00492ECC">
              <w:rPr>
                <w:rFonts w:hint="eastAsia"/>
                <w:color w:val="000000"/>
                <w:sz w:val="24"/>
              </w:rPr>
              <w:t xml:space="preserve">        1.31 </w:t>
            </w:r>
          </w:p>
        </w:tc>
      </w:tr>
      <w:tr w:rsidR="005470A5" w:rsidRPr="006C2F5F" w14:paraId="7D259773" w14:textId="77777777" w:rsidTr="00F51CD7">
        <w:tc>
          <w:tcPr>
            <w:tcW w:w="817" w:type="dxa"/>
            <w:shd w:val="clear" w:color="auto" w:fill="auto"/>
            <w:vAlign w:val="center"/>
          </w:tcPr>
          <w:p w14:paraId="07D52DAB" w14:textId="77777777" w:rsidR="005470A5" w:rsidRPr="00492ECC" w:rsidRDefault="005470A5" w:rsidP="00F51CD7">
            <w:pPr>
              <w:jc w:val="center"/>
              <w:rPr>
                <w:sz w:val="24"/>
              </w:rPr>
            </w:pPr>
            <w:r w:rsidRPr="00492ECC">
              <w:rPr>
                <w:color w:val="000000"/>
                <w:sz w:val="24"/>
              </w:rPr>
              <w:t>3</w:t>
            </w:r>
          </w:p>
        </w:tc>
        <w:tc>
          <w:tcPr>
            <w:tcW w:w="1276" w:type="dxa"/>
            <w:shd w:val="clear" w:color="auto" w:fill="auto"/>
          </w:tcPr>
          <w:p w14:paraId="1845B4C4" w14:textId="77777777" w:rsidR="005470A5" w:rsidRPr="00492ECC" w:rsidRDefault="005470A5" w:rsidP="00F51CD7">
            <w:pPr>
              <w:jc w:val="center"/>
              <w:rPr>
                <w:sz w:val="24"/>
              </w:rPr>
            </w:pPr>
            <w:r w:rsidRPr="00492ECC">
              <w:rPr>
                <w:rFonts w:hint="eastAsia"/>
                <w:sz w:val="24"/>
              </w:rPr>
              <w:t>002300</w:t>
            </w:r>
          </w:p>
        </w:tc>
        <w:tc>
          <w:tcPr>
            <w:tcW w:w="1701" w:type="dxa"/>
            <w:shd w:val="clear" w:color="auto" w:fill="auto"/>
          </w:tcPr>
          <w:p w14:paraId="45348D28" w14:textId="77777777" w:rsidR="005470A5" w:rsidRPr="00492ECC" w:rsidRDefault="005470A5" w:rsidP="00F51CD7">
            <w:pPr>
              <w:jc w:val="center"/>
              <w:rPr>
                <w:sz w:val="24"/>
              </w:rPr>
            </w:pPr>
            <w:r w:rsidRPr="00492ECC">
              <w:rPr>
                <w:rFonts w:hint="eastAsia"/>
                <w:sz w:val="24"/>
              </w:rPr>
              <w:t>太阳电缆</w:t>
            </w:r>
          </w:p>
        </w:tc>
        <w:tc>
          <w:tcPr>
            <w:tcW w:w="1276" w:type="dxa"/>
            <w:shd w:val="clear" w:color="auto" w:fill="auto"/>
          </w:tcPr>
          <w:p w14:paraId="0C181C17" w14:textId="77777777" w:rsidR="005470A5" w:rsidRPr="00492ECC" w:rsidRDefault="005470A5" w:rsidP="00F51CD7">
            <w:pPr>
              <w:jc w:val="right"/>
              <w:rPr>
                <w:sz w:val="24"/>
              </w:rPr>
            </w:pPr>
            <w:r w:rsidRPr="00492ECC">
              <w:rPr>
                <w:rFonts w:hint="eastAsia"/>
                <w:sz w:val="24"/>
              </w:rPr>
              <w:t>739,400</w:t>
            </w:r>
          </w:p>
        </w:tc>
        <w:tc>
          <w:tcPr>
            <w:tcW w:w="1842" w:type="dxa"/>
            <w:shd w:val="clear" w:color="auto" w:fill="auto"/>
          </w:tcPr>
          <w:p w14:paraId="13FA48B1" w14:textId="77777777" w:rsidR="005470A5" w:rsidRPr="00492ECC" w:rsidRDefault="005470A5" w:rsidP="00F51CD7">
            <w:pPr>
              <w:jc w:val="right"/>
              <w:rPr>
                <w:sz w:val="24"/>
              </w:rPr>
            </w:pPr>
            <w:r w:rsidRPr="00492ECC">
              <w:rPr>
                <w:rFonts w:hint="eastAsia"/>
                <w:sz w:val="24"/>
              </w:rPr>
              <w:t>8,658,374.00</w:t>
            </w:r>
          </w:p>
        </w:tc>
        <w:tc>
          <w:tcPr>
            <w:tcW w:w="1616" w:type="dxa"/>
            <w:shd w:val="clear" w:color="auto" w:fill="auto"/>
            <w:vAlign w:val="bottom"/>
          </w:tcPr>
          <w:p w14:paraId="03C379D5" w14:textId="77777777" w:rsidR="005470A5" w:rsidRPr="00492ECC" w:rsidRDefault="005470A5" w:rsidP="00F51CD7">
            <w:pPr>
              <w:rPr>
                <w:color w:val="000000"/>
                <w:sz w:val="24"/>
              </w:rPr>
            </w:pPr>
            <w:r w:rsidRPr="00492ECC">
              <w:rPr>
                <w:rFonts w:hint="eastAsia"/>
                <w:color w:val="000000"/>
                <w:sz w:val="24"/>
              </w:rPr>
              <w:t xml:space="preserve">        1.29 </w:t>
            </w:r>
          </w:p>
        </w:tc>
      </w:tr>
      <w:tr w:rsidR="005470A5" w:rsidRPr="006C2F5F" w14:paraId="5AE2D57E" w14:textId="77777777" w:rsidTr="00F51CD7">
        <w:tc>
          <w:tcPr>
            <w:tcW w:w="817" w:type="dxa"/>
            <w:shd w:val="clear" w:color="auto" w:fill="auto"/>
            <w:vAlign w:val="center"/>
          </w:tcPr>
          <w:p w14:paraId="26300406" w14:textId="77777777" w:rsidR="005470A5" w:rsidRPr="00492ECC" w:rsidRDefault="005470A5" w:rsidP="00F51CD7">
            <w:pPr>
              <w:jc w:val="center"/>
              <w:rPr>
                <w:sz w:val="24"/>
              </w:rPr>
            </w:pPr>
            <w:r w:rsidRPr="00492ECC">
              <w:rPr>
                <w:color w:val="000000"/>
                <w:sz w:val="24"/>
              </w:rPr>
              <w:t>4</w:t>
            </w:r>
          </w:p>
        </w:tc>
        <w:tc>
          <w:tcPr>
            <w:tcW w:w="1276" w:type="dxa"/>
            <w:shd w:val="clear" w:color="auto" w:fill="auto"/>
          </w:tcPr>
          <w:p w14:paraId="1B172DBA" w14:textId="77777777" w:rsidR="005470A5" w:rsidRPr="00492ECC" w:rsidRDefault="005470A5" w:rsidP="00F51CD7">
            <w:pPr>
              <w:jc w:val="center"/>
              <w:rPr>
                <w:sz w:val="24"/>
              </w:rPr>
            </w:pPr>
            <w:r w:rsidRPr="00492ECC">
              <w:rPr>
                <w:rFonts w:hint="eastAsia"/>
                <w:sz w:val="24"/>
              </w:rPr>
              <w:t>600482</w:t>
            </w:r>
          </w:p>
        </w:tc>
        <w:tc>
          <w:tcPr>
            <w:tcW w:w="1701" w:type="dxa"/>
            <w:shd w:val="clear" w:color="auto" w:fill="auto"/>
          </w:tcPr>
          <w:p w14:paraId="6342005A" w14:textId="77777777" w:rsidR="005470A5" w:rsidRPr="00492ECC" w:rsidRDefault="005470A5" w:rsidP="00F51CD7">
            <w:pPr>
              <w:jc w:val="center"/>
              <w:rPr>
                <w:sz w:val="24"/>
              </w:rPr>
            </w:pPr>
            <w:r w:rsidRPr="00492ECC">
              <w:rPr>
                <w:rFonts w:hint="eastAsia"/>
                <w:sz w:val="24"/>
              </w:rPr>
              <w:t>中国动力</w:t>
            </w:r>
          </w:p>
        </w:tc>
        <w:tc>
          <w:tcPr>
            <w:tcW w:w="1276" w:type="dxa"/>
            <w:shd w:val="clear" w:color="auto" w:fill="auto"/>
          </w:tcPr>
          <w:p w14:paraId="761456FB" w14:textId="77777777" w:rsidR="005470A5" w:rsidRPr="00492ECC" w:rsidRDefault="005470A5" w:rsidP="00F51CD7">
            <w:pPr>
              <w:jc w:val="right"/>
              <w:rPr>
                <w:sz w:val="24"/>
              </w:rPr>
            </w:pPr>
            <w:r w:rsidRPr="00492ECC">
              <w:rPr>
                <w:rFonts w:hint="eastAsia"/>
                <w:sz w:val="24"/>
              </w:rPr>
              <w:t>334,500</w:t>
            </w:r>
          </w:p>
        </w:tc>
        <w:tc>
          <w:tcPr>
            <w:tcW w:w="1842" w:type="dxa"/>
            <w:shd w:val="clear" w:color="auto" w:fill="auto"/>
          </w:tcPr>
          <w:p w14:paraId="0559D6AB" w14:textId="77777777" w:rsidR="005470A5" w:rsidRPr="00492ECC" w:rsidRDefault="005470A5" w:rsidP="00F51CD7">
            <w:pPr>
              <w:jc w:val="right"/>
              <w:rPr>
                <w:sz w:val="24"/>
              </w:rPr>
            </w:pPr>
            <w:r w:rsidRPr="00492ECC">
              <w:rPr>
                <w:rFonts w:hint="eastAsia"/>
                <w:sz w:val="24"/>
              </w:rPr>
              <w:t>8,459,505.00</w:t>
            </w:r>
          </w:p>
        </w:tc>
        <w:tc>
          <w:tcPr>
            <w:tcW w:w="1616" w:type="dxa"/>
            <w:shd w:val="clear" w:color="auto" w:fill="auto"/>
            <w:vAlign w:val="bottom"/>
          </w:tcPr>
          <w:p w14:paraId="628D1EC8" w14:textId="77777777" w:rsidR="005470A5" w:rsidRPr="00492ECC" w:rsidRDefault="005470A5" w:rsidP="00F51CD7">
            <w:pPr>
              <w:rPr>
                <w:color w:val="000000"/>
                <w:sz w:val="24"/>
              </w:rPr>
            </w:pPr>
            <w:r w:rsidRPr="00492ECC">
              <w:rPr>
                <w:rFonts w:hint="eastAsia"/>
                <w:color w:val="000000"/>
                <w:sz w:val="24"/>
              </w:rPr>
              <w:t xml:space="preserve">        1.26</w:t>
            </w:r>
          </w:p>
        </w:tc>
      </w:tr>
      <w:tr w:rsidR="005470A5" w:rsidRPr="006C2F5F" w14:paraId="54AAEA10" w14:textId="77777777" w:rsidTr="00F51CD7">
        <w:tc>
          <w:tcPr>
            <w:tcW w:w="817" w:type="dxa"/>
            <w:shd w:val="clear" w:color="auto" w:fill="auto"/>
            <w:vAlign w:val="center"/>
          </w:tcPr>
          <w:p w14:paraId="4B251FC2" w14:textId="77777777" w:rsidR="005470A5" w:rsidRPr="00492ECC" w:rsidRDefault="005470A5" w:rsidP="00F51CD7">
            <w:pPr>
              <w:jc w:val="center"/>
              <w:rPr>
                <w:sz w:val="24"/>
              </w:rPr>
            </w:pPr>
            <w:r w:rsidRPr="00492ECC">
              <w:rPr>
                <w:color w:val="000000"/>
                <w:sz w:val="24"/>
              </w:rPr>
              <w:t>5</w:t>
            </w:r>
          </w:p>
        </w:tc>
        <w:tc>
          <w:tcPr>
            <w:tcW w:w="1276" w:type="dxa"/>
            <w:shd w:val="clear" w:color="auto" w:fill="auto"/>
          </w:tcPr>
          <w:p w14:paraId="6A403F46" w14:textId="77777777" w:rsidR="005470A5" w:rsidRPr="00492ECC" w:rsidRDefault="005470A5" w:rsidP="00F51CD7">
            <w:pPr>
              <w:jc w:val="center"/>
              <w:rPr>
                <w:sz w:val="24"/>
              </w:rPr>
            </w:pPr>
            <w:r w:rsidRPr="00492ECC">
              <w:rPr>
                <w:rFonts w:hint="eastAsia"/>
                <w:sz w:val="24"/>
              </w:rPr>
              <w:t>300376</w:t>
            </w:r>
          </w:p>
        </w:tc>
        <w:tc>
          <w:tcPr>
            <w:tcW w:w="1701" w:type="dxa"/>
            <w:shd w:val="clear" w:color="auto" w:fill="auto"/>
          </w:tcPr>
          <w:p w14:paraId="3DC84C8D" w14:textId="77777777" w:rsidR="005470A5" w:rsidRPr="00492ECC" w:rsidRDefault="005470A5" w:rsidP="00F51CD7">
            <w:pPr>
              <w:jc w:val="center"/>
              <w:rPr>
                <w:sz w:val="24"/>
              </w:rPr>
            </w:pPr>
            <w:r w:rsidRPr="00492ECC">
              <w:rPr>
                <w:rFonts w:hint="eastAsia"/>
                <w:sz w:val="24"/>
              </w:rPr>
              <w:t>易事特</w:t>
            </w:r>
          </w:p>
        </w:tc>
        <w:tc>
          <w:tcPr>
            <w:tcW w:w="1276" w:type="dxa"/>
            <w:shd w:val="clear" w:color="auto" w:fill="auto"/>
          </w:tcPr>
          <w:p w14:paraId="482D9B2F" w14:textId="77777777" w:rsidR="005470A5" w:rsidRPr="00492ECC" w:rsidRDefault="005470A5" w:rsidP="00F51CD7">
            <w:pPr>
              <w:jc w:val="right"/>
              <w:rPr>
                <w:sz w:val="24"/>
              </w:rPr>
            </w:pPr>
            <w:r w:rsidRPr="00492ECC">
              <w:rPr>
                <w:rFonts w:hint="eastAsia"/>
                <w:sz w:val="24"/>
              </w:rPr>
              <w:t>932,600</w:t>
            </w:r>
          </w:p>
        </w:tc>
        <w:tc>
          <w:tcPr>
            <w:tcW w:w="1842" w:type="dxa"/>
            <w:shd w:val="clear" w:color="auto" w:fill="auto"/>
          </w:tcPr>
          <w:p w14:paraId="18A72B60" w14:textId="77777777" w:rsidR="005470A5" w:rsidRPr="00492ECC" w:rsidRDefault="005470A5" w:rsidP="00F51CD7">
            <w:pPr>
              <w:jc w:val="right"/>
              <w:rPr>
                <w:sz w:val="24"/>
              </w:rPr>
            </w:pPr>
            <w:r w:rsidRPr="00492ECC">
              <w:rPr>
                <w:rFonts w:hint="eastAsia"/>
                <w:sz w:val="24"/>
              </w:rPr>
              <w:t>8,458,682.00</w:t>
            </w:r>
          </w:p>
        </w:tc>
        <w:tc>
          <w:tcPr>
            <w:tcW w:w="1616" w:type="dxa"/>
            <w:shd w:val="clear" w:color="auto" w:fill="auto"/>
            <w:vAlign w:val="bottom"/>
          </w:tcPr>
          <w:p w14:paraId="6037B86C" w14:textId="77777777" w:rsidR="005470A5" w:rsidRPr="00492ECC" w:rsidRDefault="005470A5" w:rsidP="00F51CD7">
            <w:pPr>
              <w:rPr>
                <w:color w:val="000000"/>
                <w:sz w:val="24"/>
              </w:rPr>
            </w:pPr>
            <w:r w:rsidRPr="00492ECC">
              <w:rPr>
                <w:rFonts w:hint="eastAsia"/>
                <w:color w:val="000000"/>
                <w:sz w:val="24"/>
              </w:rPr>
              <w:t xml:space="preserve">        1.26 </w:t>
            </w:r>
          </w:p>
        </w:tc>
      </w:tr>
    </w:tbl>
    <w:p w14:paraId="7897F98E"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794DAEB3"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433FB7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494205FA"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4EC1F31"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71754655"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3B18192D" w14:textId="77777777" w:rsidR="001615BD" w:rsidRPr="00EE0D1D" w:rsidRDefault="001615BD" w:rsidP="001615BD">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268A9536" w14:textId="77777777" w:rsidR="001615BD" w:rsidRPr="000E24A0" w:rsidRDefault="001615BD" w:rsidP="001615BD">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2D8B057F"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495E9A8D"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4D5BDCA7"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582CCCCE"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49B9E861"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7C14C081"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432A0AF3"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0E46A09D" w14:textId="77777777" w:rsidR="006E18E0" w:rsidRPr="00AB2C7D" w:rsidRDefault="001615BD" w:rsidP="006E18E0">
      <w:pPr>
        <w:spacing w:line="360" w:lineRule="auto"/>
        <w:rPr>
          <w:color w:val="000000"/>
          <w:kern w:val="0"/>
          <w:sz w:val="24"/>
        </w:rPr>
      </w:pPr>
      <w:r>
        <w:rPr>
          <w:rFonts w:ascii="宋体" w:hAnsi="宋体"/>
          <w:color w:val="000000"/>
          <w:sz w:val="24"/>
        </w:rPr>
        <w:tab/>
      </w:r>
      <w:r>
        <w:rPr>
          <w:rFonts w:ascii="宋体" w:hAnsi="宋体" w:hint="eastAsia"/>
          <w:color w:val="000000"/>
          <w:sz w:val="24"/>
        </w:rPr>
        <w:t>（1）</w:t>
      </w:r>
      <w:r w:rsidR="006E18E0" w:rsidRPr="00AB2C7D">
        <w:rPr>
          <w:color w:val="000000"/>
          <w:kern w:val="0"/>
          <w:sz w:val="24"/>
        </w:rPr>
        <w:t>报告期内本基金投资的前十名证券的发行主体未被监管部门立案调查，在本报告编制日前一年内本基金投资的前十名证券的发行主体未受到公开谴责和处罚。</w:t>
      </w:r>
    </w:p>
    <w:p w14:paraId="27F7C5C4" w14:textId="75AA50FC" w:rsidR="001615BD" w:rsidRDefault="006E18E0" w:rsidP="006E18E0">
      <w:pPr>
        <w:spacing w:line="360" w:lineRule="auto"/>
        <w:rPr>
          <w:rFonts w:ascii="宋体" w:hAnsi="宋体"/>
          <w:color w:val="000000"/>
          <w:sz w:val="24"/>
        </w:rPr>
      </w:pPr>
      <w:r>
        <w:rPr>
          <w:rFonts w:ascii="宋体" w:hAnsi="宋体"/>
          <w:color w:val="000000"/>
          <w:sz w:val="24"/>
        </w:rPr>
        <w:t xml:space="preserve">    </w:t>
      </w:r>
      <w:r w:rsidR="001615BD">
        <w:rPr>
          <w:rFonts w:ascii="宋体" w:hAnsi="宋体" w:hint="eastAsia"/>
          <w:color w:val="000000"/>
          <w:sz w:val="24"/>
        </w:rPr>
        <w:t>（2）本基金投资的前十名股票中，没有超出基金合同规定的备选股票库之外的股票。</w:t>
      </w:r>
    </w:p>
    <w:p w14:paraId="676AA95F" w14:textId="77777777" w:rsidR="001615BD" w:rsidRDefault="001615BD" w:rsidP="001615BD">
      <w:pPr>
        <w:spacing w:line="360" w:lineRule="auto"/>
        <w:ind w:firstLineChars="200" w:firstLine="480"/>
        <w:rPr>
          <w:rFonts w:ascii="宋体" w:hAnsi="宋体"/>
          <w:color w:val="000000"/>
          <w:sz w:val="24"/>
        </w:rPr>
      </w:pPr>
      <w:r>
        <w:rPr>
          <w:rFonts w:ascii="宋体" w:hAnsi="宋体" w:hint="eastAsia"/>
          <w:color w:val="000000"/>
          <w:sz w:val="24"/>
        </w:rPr>
        <w:t>（3）</w:t>
      </w:r>
      <w:r w:rsidRPr="007B1B9D">
        <w:rPr>
          <w:rFonts w:ascii="宋体" w:hAnsi="宋体" w:hint="eastAsia"/>
          <w:color w:val="000000"/>
          <w:sz w:val="24"/>
        </w:rPr>
        <w:t>其他各项资产构成</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903"/>
        <w:gridCol w:w="4808"/>
      </w:tblGrid>
      <w:tr w:rsidR="001615BD" w:rsidRPr="00516758" w14:paraId="0ABEF8CB" w14:textId="77777777" w:rsidTr="006E18E0">
        <w:tc>
          <w:tcPr>
            <w:tcW w:w="802" w:type="dxa"/>
            <w:shd w:val="clear" w:color="auto" w:fill="auto"/>
            <w:vAlign w:val="center"/>
          </w:tcPr>
          <w:p w14:paraId="01F0920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序号</w:t>
            </w:r>
          </w:p>
        </w:tc>
        <w:tc>
          <w:tcPr>
            <w:tcW w:w="2903" w:type="dxa"/>
            <w:shd w:val="clear" w:color="auto" w:fill="auto"/>
            <w:vAlign w:val="center"/>
          </w:tcPr>
          <w:p w14:paraId="051FF62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名称</w:t>
            </w:r>
          </w:p>
        </w:tc>
        <w:tc>
          <w:tcPr>
            <w:tcW w:w="4808" w:type="dxa"/>
            <w:shd w:val="clear" w:color="auto" w:fill="auto"/>
            <w:vAlign w:val="center"/>
          </w:tcPr>
          <w:p w14:paraId="36342D69"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金额(元)</w:t>
            </w:r>
          </w:p>
        </w:tc>
      </w:tr>
      <w:tr w:rsidR="00C80FA9" w:rsidRPr="00516758" w14:paraId="481A4AC6" w14:textId="77777777" w:rsidTr="006E18E0">
        <w:tc>
          <w:tcPr>
            <w:tcW w:w="802" w:type="dxa"/>
            <w:shd w:val="clear" w:color="auto" w:fill="auto"/>
            <w:vAlign w:val="center"/>
          </w:tcPr>
          <w:p w14:paraId="5B5B3E44" w14:textId="77777777" w:rsidR="00C80FA9" w:rsidRPr="005B5717" w:rsidRDefault="00C80FA9" w:rsidP="00C80FA9">
            <w:pPr>
              <w:autoSpaceDE w:val="0"/>
              <w:autoSpaceDN w:val="0"/>
              <w:adjustRightInd w:val="0"/>
              <w:spacing w:before="29" w:line="360" w:lineRule="auto"/>
              <w:ind w:left="15"/>
              <w:jc w:val="center"/>
              <w:rPr>
                <w:rFonts w:ascii="宋体" w:hAnsi="宋体"/>
                <w:color w:val="000000"/>
                <w:kern w:val="0"/>
                <w:sz w:val="24"/>
                <w:szCs w:val="22"/>
              </w:rPr>
            </w:pPr>
            <w:r w:rsidRPr="005B5717">
              <w:rPr>
                <w:rFonts w:ascii="宋体" w:hAnsi="宋体"/>
                <w:color w:val="000000"/>
                <w:sz w:val="24"/>
                <w:szCs w:val="22"/>
              </w:rPr>
              <w:t>1</w:t>
            </w:r>
          </w:p>
        </w:tc>
        <w:tc>
          <w:tcPr>
            <w:tcW w:w="2903" w:type="dxa"/>
            <w:shd w:val="clear" w:color="auto" w:fill="auto"/>
            <w:vAlign w:val="center"/>
          </w:tcPr>
          <w:p w14:paraId="56708B39" w14:textId="77777777" w:rsidR="00C80FA9" w:rsidRPr="005B5717" w:rsidRDefault="00C80FA9" w:rsidP="00C80FA9">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存出保证金</w:t>
            </w:r>
          </w:p>
        </w:tc>
        <w:tc>
          <w:tcPr>
            <w:tcW w:w="4808" w:type="dxa"/>
            <w:shd w:val="clear" w:color="auto" w:fill="auto"/>
            <w:vAlign w:val="center"/>
          </w:tcPr>
          <w:p w14:paraId="3699DF5A" w14:textId="1AD5BC9A" w:rsidR="00C80FA9" w:rsidRPr="005B5717" w:rsidRDefault="00C80FA9" w:rsidP="00C80FA9">
            <w:pPr>
              <w:autoSpaceDE w:val="0"/>
              <w:autoSpaceDN w:val="0"/>
              <w:adjustRightInd w:val="0"/>
              <w:spacing w:before="29" w:line="360" w:lineRule="auto"/>
              <w:ind w:left="15"/>
              <w:jc w:val="right"/>
              <w:rPr>
                <w:rFonts w:ascii="宋体" w:hAnsi="宋体"/>
                <w:color w:val="000000"/>
                <w:kern w:val="0"/>
                <w:sz w:val="24"/>
                <w:szCs w:val="22"/>
              </w:rPr>
            </w:pPr>
            <w:r w:rsidRPr="00492ECC">
              <w:rPr>
                <w:color w:val="000000"/>
                <w:kern w:val="0"/>
                <w:sz w:val="24"/>
              </w:rPr>
              <w:t>106,601.49</w:t>
            </w:r>
          </w:p>
        </w:tc>
      </w:tr>
      <w:tr w:rsidR="00C80FA9" w:rsidRPr="00516758" w14:paraId="4BB7CADA" w14:textId="77777777" w:rsidTr="006E18E0">
        <w:tc>
          <w:tcPr>
            <w:tcW w:w="802" w:type="dxa"/>
            <w:shd w:val="clear" w:color="auto" w:fill="auto"/>
            <w:vAlign w:val="center"/>
          </w:tcPr>
          <w:p w14:paraId="33B367EB" w14:textId="77777777" w:rsidR="00C80FA9" w:rsidRPr="005B5717" w:rsidRDefault="00C80FA9" w:rsidP="00C80FA9">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2</w:t>
            </w:r>
          </w:p>
        </w:tc>
        <w:tc>
          <w:tcPr>
            <w:tcW w:w="2903" w:type="dxa"/>
            <w:shd w:val="clear" w:color="auto" w:fill="auto"/>
            <w:vAlign w:val="center"/>
          </w:tcPr>
          <w:p w14:paraId="04A681FC" w14:textId="77777777" w:rsidR="00C80FA9" w:rsidRPr="005B5717" w:rsidRDefault="00C80FA9" w:rsidP="00C80FA9">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应收证券清算款</w:t>
            </w:r>
          </w:p>
        </w:tc>
        <w:tc>
          <w:tcPr>
            <w:tcW w:w="4808" w:type="dxa"/>
            <w:shd w:val="clear" w:color="auto" w:fill="auto"/>
            <w:vAlign w:val="center"/>
          </w:tcPr>
          <w:p w14:paraId="02D54B56" w14:textId="14B11B37" w:rsidR="00C80FA9" w:rsidRPr="005B5717" w:rsidRDefault="00C80FA9" w:rsidP="00C80FA9">
            <w:pPr>
              <w:autoSpaceDE w:val="0"/>
              <w:autoSpaceDN w:val="0"/>
              <w:adjustRightInd w:val="0"/>
              <w:spacing w:before="29" w:line="360" w:lineRule="auto"/>
              <w:ind w:left="15"/>
              <w:jc w:val="right"/>
              <w:rPr>
                <w:rFonts w:ascii="宋体" w:hAnsi="宋体"/>
                <w:color w:val="000000"/>
                <w:kern w:val="0"/>
                <w:sz w:val="24"/>
                <w:szCs w:val="22"/>
              </w:rPr>
            </w:pPr>
            <w:r w:rsidRPr="00492ECC">
              <w:rPr>
                <w:color w:val="000000"/>
                <w:kern w:val="0"/>
                <w:sz w:val="24"/>
              </w:rPr>
              <w:t>-</w:t>
            </w:r>
          </w:p>
        </w:tc>
      </w:tr>
      <w:tr w:rsidR="00C80FA9" w:rsidRPr="00516758" w14:paraId="38BDD1D9" w14:textId="77777777" w:rsidTr="006E18E0">
        <w:tc>
          <w:tcPr>
            <w:tcW w:w="802" w:type="dxa"/>
            <w:shd w:val="clear" w:color="auto" w:fill="auto"/>
            <w:vAlign w:val="center"/>
          </w:tcPr>
          <w:p w14:paraId="64EDF845" w14:textId="77777777" w:rsidR="00C80FA9" w:rsidRPr="005B5717" w:rsidRDefault="00C80FA9" w:rsidP="00C80FA9">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3</w:t>
            </w:r>
          </w:p>
        </w:tc>
        <w:tc>
          <w:tcPr>
            <w:tcW w:w="2903" w:type="dxa"/>
            <w:shd w:val="clear" w:color="auto" w:fill="auto"/>
            <w:vAlign w:val="center"/>
          </w:tcPr>
          <w:p w14:paraId="185A4F34" w14:textId="77777777" w:rsidR="00C80FA9" w:rsidRPr="005B5717" w:rsidRDefault="00C80FA9" w:rsidP="00C80FA9">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应收股利</w:t>
            </w:r>
          </w:p>
        </w:tc>
        <w:tc>
          <w:tcPr>
            <w:tcW w:w="4808" w:type="dxa"/>
            <w:shd w:val="clear" w:color="auto" w:fill="auto"/>
            <w:vAlign w:val="center"/>
          </w:tcPr>
          <w:p w14:paraId="5B9D3317" w14:textId="696DDA74" w:rsidR="00C80FA9" w:rsidRPr="005B5717" w:rsidRDefault="00C80FA9" w:rsidP="00C80FA9">
            <w:pPr>
              <w:autoSpaceDE w:val="0"/>
              <w:autoSpaceDN w:val="0"/>
              <w:adjustRightInd w:val="0"/>
              <w:spacing w:before="29" w:line="360" w:lineRule="auto"/>
              <w:ind w:left="15"/>
              <w:jc w:val="right"/>
              <w:rPr>
                <w:rFonts w:ascii="宋体" w:hAnsi="宋体"/>
                <w:color w:val="000000"/>
                <w:kern w:val="0"/>
                <w:sz w:val="24"/>
                <w:szCs w:val="22"/>
              </w:rPr>
            </w:pPr>
            <w:r w:rsidRPr="00492ECC">
              <w:rPr>
                <w:color w:val="000000"/>
                <w:kern w:val="0"/>
                <w:sz w:val="24"/>
              </w:rPr>
              <w:t>-</w:t>
            </w:r>
          </w:p>
        </w:tc>
      </w:tr>
      <w:tr w:rsidR="00C80FA9" w:rsidRPr="00516758" w14:paraId="0B37B3E1" w14:textId="77777777" w:rsidTr="006E18E0">
        <w:tc>
          <w:tcPr>
            <w:tcW w:w="802" w:type="dxa"/>
            <w:shd w:val="clear" w:color="auto" w:fill="auto"/>
            <w:vAlign w:val="center"/>
          </w:tcPr>
          <w:p w14:paraId="65283929" w14:textId="77777777" w:rsidR="00C80FA9" w:rsidRPr="005B5717" w:rsidRDefault="00C80FA9" w:rsidP="00C80FA9">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4</w:t>
            </w:r>
          </w:p>
        </w:tc>
        <w:tc>
          <w:tcPr>
            <w:tcW w:w="2903" w:type="dxa"/>
            <w:shd w:val="clear" w:color="auto" w:fill="auto"/>
            <w:vAlign w:val="center"/>
          </w:tcPr>
          <w:p w14:paraId="5325D719" w14:textId="77777777" w:rsidR="00C80FA9" w:rsidRPr="005B5717" w:rsidRDefault="00C80FA9" w:rsidP="00C80FA9">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应收利息</w:t>
            </w:r>
          </w:p>
        </w:tc>
        <w:tc>
          <w:tcPr>
            <w:tcW w:w="4808" w:type="dxa"/>
            <w:shd w:val="clear" w:color="auto" w:fill="auto"/>
            <w:vAlign w:val="center"/>
          </w:tcPr>
          <w:p w14:paraId="6DB9C7ED" w14:textId="36628D4D" w:rsidR="00C80FA9" w:rsidRPr="005B5717" w:rsidRDefault="00C80FA9" w:rsidP="00C80FA9">
            <w:pPr>
              <w:autoSpaceDE w:val="0"/>
              <w:autoSpaceDN w:val="0"/>
              <w:adjustRightInd w:val="0"/>
              <w:spacing w:before="29" w:line="360" w:lineRule="auto"/>
              <w:ind w:left="15"/>
              <w:jc w:val="right"/>
              <w:rPr>
                <w:rFonts w:ascii="宋体" w:hAnsi="宋体"/>
                <w:color w:val="000000"/>
                <w:kern w:val="0"/>
                <w:sz w:val="24"/>
                <w:szCs w:val="22"/>
              </w:rPr>
            </w:pPr>
            <w:r w:rsidRPr="00492ECC">
              <w:rPr>
                <w:color w:val="000000"/>
                <w:kern w:val="0"/>
                <w:sz w:val="24"/>
              </w:rPr>
              <w:t>8,409.62</w:t>
            </w:r>
          </w:p>
        </w:tc>
      </w:tr>
      <w:tr w:rsidR="00C80FA9" w:rsidRPr="00516758" w14:paraId="0EC4EEB7" w14:textId="77777777" w:rsidTr="006E18E0">
        <w:tc>
          <w:tcPr>
            <w:tcW w:w="802" w:type="dxa"/>
            <w:shd w:val="clear" w:color="auto" w:fill="auto"/>
            <w:vAlign w:val="center"/>
          </w:tcPr>
          <w:p w14:paraId="72FC7E0D" w14:textId="77777777" w:rsidR="00C80FA9" w:rsidRPr="005B5717" w:rsidRDefault="00C80FA9" w:rsidP="00C80FA9">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5</w:t>
            </w:r>
          </w:p>
        </w:tc>
        <w:tc>
          <w:tcPr>
            <w:tcW w:w="2903" w:type="dxa"/>
            <w:shd w:val="clear" w:color="auto" w:fill="auto"/>
            <w:vAlign w:val="center"/>
          </w:tcPr>
          <w:p w14:paraId="5B7CA538" w14:textId="77777777" w:rsidR="00C80FA9" w:rsidRPr="005B5717" w:rsidRDefault="00C80FA9" w:rsidP="00C80FA9">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应收申购款</w:t>
            </w:r>
          </w:p>
        </w:tc>
        <w:tc>
          <w:tcPr>
            <w:tcW w:w="4808" w:type="dxa"/>
            <w:shd w:val="clear" w:color="auto" w:fill="auto"/>
            <w:vAlign w:val="center"/>
          </w:tcPr>
          <w:p w14:paraId="57DB2FC8" w14:textId="7DD391CB" w:rsidR="00C80FA9" w:rsidRPr="005B5717" w:rsidRDefault="00C80FA9" w:rsidP="00C80FA9">
            <w:pPr>
              <w:autoSpaceDE w:val="0"/>
              <w:autoSpaceDN w:val="0"/>
              <w:adjustRightInd w:val="0"/>
              <w:spacing w:before="29" w:line="360" w:lineRule="auto"/>
              <w:ind w:left="15"/>
              <w:jc w:val="right"/>
              <w:rPr>
                <w:rFonts w:ascii="宋体" w:hAnsi="宋体"/>
                <w:color w:val="000000"/>
                <w:kern w:val="0"/>
                <w:sz w:val="24"/>
                <w:szCs w:val="22"/>
              </w:rPr>
            </w:pPr>
            <w:r w:rsidRPr="00492ECC">
              <w:rPr>
                <w:color w:val="000000"/>
                <w:kern w:val="0"/>
                <w:sz w:val="24"/>
              </w:rPr>
              <w:t>116,506.52</w:t>
            </w:r>
          </w:p>
        </w:tc>
      </w:tr>
      <w:tr w:rsidR="00C80FA9" w:rsidRPr="00516758" w14:paraId="6E113ED7" w14:textId="77777777" w:rsidTr="006E18E0">
        <w:tc>
          <w:tcPr>
            <w:tcW w:w="802" w:type="dxa"/>
            <w:shd w:val="clear" w:color="auto" w:fill="auto"/>
            <w:vAlign w:val="center"/>
          </w:tcPr>
          <w:p w14:paraId="34069AE7" w14:textId="77777777" w:rsidR="00C80FA9" w:rsidRPr="005B5717" w:rsidRDefault="00C80FA9" w:rsidP="00C80FA9">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6</w:t>
            </w:r>
          </w:p>
        </w:tc>
        <w:tc>
          <w:tcPr>
            <w:tcW w:w="2903" w:type="dxa"/>
            <w:shd w:val="clear" w:color="auto" w:fill="auto"/>
            <w:vAlign w:val="center"/>
          </w:tcPr>
          <w:p w14:paraId="7C716123" w14:textId="77777777" w:rsidR="00C80FA9" w:rsidRPr="005B5717" w:rsidRDefault="00C80FA9" w:rsidP="00C80FA9">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其他应收款</w:t>
            </w:r>
          </w:p>
        </w:tc>
        <w:tc>
          <w:tcPr>
            <w:tcW w:w="4808" w:type="dxa"/>
            <w:shd w:val="clear" w:color="auto" w:fill="auto"/>
            <w:vAlign w:val="center"/>
          </w:tcPr>
          <w:p w14:paraId="24A87806" w14:textId="388D1C3F" w:rsidR="00C80FA9" w:rsidRPr="005B5717" w:rsidRDefault="00C80FA9" w:rsidP="00C80FA9">
            <w:pPr>
              <w:autoSpaceDE w:val="0"/>
              <w:autoSpaceDN w:val="0"/>
              <w:adjustRightInd w:val="0"/>
              <w:spacing w:before="29" w:line="360" w:lineRule="auto"/>
              <w:ind w:left="15"/>
              <w:jc w:val="right"/>
              <w:rPr>
                <w:rFonts w:ascii="宋体" w:hAnsi="宋体"/>
                <w:color w:val="000000"/>
                <w:kern w:val="0"/>
                <w:sz w:val="24"/>
                <w:szCs w:val="22"/>
              </w:rPr>
            </w:pPr>
            <w:r w:rsidRPr="00492ECC">
              <w:rPr>
                <w:color w:val="000000"/>
                <w:kern w:val="0"/>
                <w:sz w:val="24"/>
              </w:rPr>
              <w:t>-</w:t>
            </w:r>
          </w:p>
        </w:tc>
      </w:tr>
      <w:tr w:rsidR="00C80FA9" w:rsidRPr="00516758" w14:paraId="1B795595" w14:textId="77777777" w:rsidTr="006E18E0">
        <w:tc>
          <w:tcPr>
            <w:tcW w:w="802" w:type="dxa"/>
            <w:shd w:val="clear" w:color="auto" w:fill="auto"/>
          </w:tcPr>
          <w:p w14:paraId="26A4B4F2" w14:textId="77777777" w:rsidR="00C80FA9" w:rsidRPr="005B5717" w:rsidRDefault="00C80FA9" w:rsidP="00C80FA9">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hint="eastAsia"/>
                <w:color w:val="000000"/>
                <w:sz w:val="24"/>
                <w:szCs w:val="22"/>
              </w:rPr>
              <w:t>7</w:t>
            </w:r>
          </w:p>
        </w:tc>
        <w:tc>
          <w:tcPr>
            <w:tcW w:w="2903" w:type="dxa"/>
            <w:shd w:val="clear" w:color="auto" w:fill="auto"/>
          </w:tcPr>
          <w:p w14:paraId="17BE5EB0" w14:textId="77777777" w:rsidR="00C80FA9" w:rsidRPr="005B5717" w:rsidRDefault="00C80FA9" w:rsidP="00C80FA9">
            <w:pPr>
              <w:autoSpaceDE w:val="0"/>
              <w:autoSpaceDN w:val="0"/>
              <w:adjustRightInd w:val="0"/>
              <w:spacing w:before="29" w:line="360" w:lineRule="auto"/>
              <w:rPr>
                <w:rFonts w:ascii="宋体" w:hAnsi="宋体"/>
                <w:color w:val="000000"/>
                <w:sz w:val="24"/>
                <w:szCs w:val="22"/>
              </w:rPr>
            </w:pPr>
            <w:r w:rsidRPr="005B5717">
              <w:rPr>
                <w:rFonts w:ascii="宋体" w:hAnsi="宋体" w:hint="eastAsia"/>
                <w:color w:val="000000"/>
                <w:sz w:val="24"/>
                <w:szCs w:val="22"/>
              </w:rPr>
              <w:t>待摊费用</w:t>
            </w:r>
          </w:p>
        </w:tc>
        <w:tc>
          <w:tcPr>
            <w:tcW w:w="4808" w:type="dxa"/>
            <w:shd w:val="clear" w:color="auto" w:fill="auto"/>
            <w:vAlign w:val="center"/>
          </w:tcPr>
          <w:p w14:paraId="7D43574E" w14:textId="18816E56" w:rsidR="00C80FA9" w:rsidRPr="005B5717" w:rsidRDefault="00C80FA9" w:rsidP="00C80FA9">
            <w:pPr>
              <w:autoSpaceDE w:val="0"/>
              <w:autoSpaceDN w:val="0"/>
              <w:adjustRightInd w:val="0"/>
              <w:spacing w:before="29" w:line="360" w:lineRule="auto"/>
              <w:ind w:left="15"/>
              <w:jc w:val="right"/>
              <w:rPr>
                <w:rFonts w:ascii="宋体" w:hAnsi="宋体"/>
                <w:color w:val="000000"/>
                <w:sz w:val="24"/>
                <w:szCs w:val="22"/>
              </w:rPr>
            </w:pPr>
            <w:r w:rsidRPr="00492ECC">
              <w:rPr>
                <w:color w:val="000000"/>
                <w:sz w:val="24"/>
              </w:rPr>
              <w:t>-</w:t>
            </w:r>
          </w:p>
        </w:tc>
      </w:tr>
      <w:tr w:rsidR="00C80FA9" w:rsidRPr="00516758" w14:paraId="7D7C8C02" w14:textId="77777777" w:rsidTr="006E18E0">
        <w:tc>
          <w:tcPr>
            <w:tcW w:w="802" w:type="dxa"/>
            <w:shd w:val="clear" w:color="auto" w:fill="auto"/>
            <w:vAlign w:val="center"/>
          </w:tcPr>
          <w:p w14:paraId="18D4ED8D" w14:textId="77777777" w:rsidR="00C80FA9" w:rsidRPr="005B5717" w:rsidRDefault="00C80FA9" w:rsidP="00C80FA9">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hint="eastAsia"/>
                <w:color w:val="000000"/>
                <w:sz w:val="24"/>
                <w:szCs w:val="22"/>
              </w:rPr>
              <w:t>8</w:t>
            </w:r>
          </w:p>
        </w:tc>
        <w:tc>
          <w:tcPr>
            <w:tcW w:w="2903" w:type="dxa"/>
            <w:shd w:val="clear" w:color="auto" w:fill="auto"/>
            <w:vAlign w:val="center"/>
          </w:tcPr>
          <w:p w14:paraId="3BAA0B72" w14:textId="77777777" w:rsidR="00C80FA9" w:rsidRPr="005B5717" w:rsidRDefault="00C80FA9" w:rsidP="00C80FA9">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其他</w:t>
            </w:r>
          </w:p>
        </w:tc>
        <w:tc>
          <w:tcPr>
            <w:tcW w:w="4808" w:type="dxa"/>
            <w:shd w:val="clear" w:color="auto" w:fill="auto"/>
            <w:vAlign w:val="center"/>
          </w:tcPr>
          <w:p w14:paraId="0585EA5C" w14:textId="38729DBA" w:rsidR="00C80FA9" w:rsidRPr="005B5717" w:rsidRDefault="00C80FA9" w:rsidP="00C80FA9">
            <w:pPr>
              <w:autoSpaceDE w:val="0"/>
              <w:autoSpaceDN w:val="0"/>
              <w:adjustRightInd w:val="0"/>
              <w:spacing w:before="29" w:line="360" w:lineRule="auto"/>
              <w:ind w:left="15"/>
              <w:jc w:val="right"/>
              <w:rPr>
                <w:rFonts w:ascii="宋体" w:hAnsi="宋体"/>
                <w:color w:val="000000"/>
                <w:kern w:val="0"/>
                <w:sz w:val="24"/>
                <w:szCs w:val="22"/>
              </w:rPr>
            </w:pPr>
            <w:r w:rsidRPr="00492ECC">
              <w:rPr>
                <w:color w:val="000000"/>
                <w:kern w:val="0"/>
                <w:sz w:val="24"/>
              </w:rPr>
              <w:t>-</w:t>
            </w:r>
          </w:p>
        </w:tc>
      </w:tr>
      <w:tr w:rsidR="00C80FA9" w:rsidRPr="00516758" w14:paraId="000015F1" w14:textId="77777777" w:rsidTr="006E18E0">
        <w:tc>
          <w:tcPr>
            <w:tcW w:w="802" w:type="dxa"/>
            <w:shd w:val="clear" w:color="auto" w:fill="auto"/>
            <w:vAlign w:val="center"/>
          </w:tcPr>
          <w:p w14:paraId="2E141899" w14:textId="77777777" w:rsidR="00C80FA9" w:rsidRPr="005B5717" w:rsidRDefault="00C80FA9" w:rsidP="00C80FA9">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hint="eastAsia"/>
                <w:color w:val="000000"/>
                <w:sz w:val="24"/>
                <w:szCs w:val="22"/>
              </w:rPr>
              <w:t>9</w:t>
            </w:r>
          </w:p>
        </w:tc>
        <w:tc>
          <w:tcPr>
            <w:tcW w:w="2903" w:type="dxa"/>
            <w:shd w:val="clear" w:color="auto" w:fill="auto"/>
            <w:vAlign w:val="center"/>
          </w:tcPr>
          <w:p w14:paraId="54006066" w14:textId="77777777" w:rsidR="00C80FA9" w:rsidRPr="005B5717" w:rsidRDefault="00C80FA9" w:rsidP="00C80FA9">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合计</w:t>
            </w:r>
          </w:p>
        </w:tc>
        <w:tc>
          <w:tcPr>
            <w:tcW w:w="4808" w:type="dxa"/>
            <w:shd w:val="clear" w:color="auto" w:fill="auto"/>
            <w:vAlign w:val="center"/>
          </w:tcPr>
          <w:p w14:paraId="2D7F1973" w14:textId="2019C329" w:rsidR="00C80FA9" w:rsidRPr="005B5717" w:rsidRDefault="00C80FA9" w:rsidP="00C80FA9">
            <w:pPr>
              <w:autoSpaceDE w:val="0"/>
              <w:autoSpaceDN w:val="0"/>
              <w:adjustRightInd w:val="0"/>
              <w:spacing w:before="29" w:line="360" w:lineRule="auto"/>
              <w:ind w:left="15"/>
              <w:jc w:val="right"/>
              <w:rPr>
                <w:rFonts w:ascii="宋体" w:hAnsi="宋体"/>
                <w:color w:val="000000"/>
                <w:kern w:val="0"/>
                <w:sz w:val="24"/>
                <w:szCs w:val="22"/>
              </w:rPr>
            </w:pPr>
            <w:r w:rsidRPr="00492ECC">
              <w:rPr>
                <w:color w:val="000000"/>
                <w:kern w:val="0"/>
                <w:sz w:val="24"/>
              </w:rPr>
              <w:t>231,517.63</w:t>
            </w:r>
          </w:p>
        </w:tc>
      </w:tr>
    </w:tbl>
    <w:p w14:paraId="1E5664C4"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3647F1B"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716D168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p w14:paraId="7F590514" w14:textId="3FD183C1" w:rsidR="00C80FA9" w:rsidRPr="00A74BFC" w:rsidRDefault="00C80FA9" w:rsidP="00A74BFC">
      <w:pPr>
        <w:autoSpaceDE w:val="0"/>
        <w:autoSpaceDN w:val="0"/>
        <w:adjustRightInd w:val="0"/>
        <w:spacing w:line="360" w:lineRule="auto"/>
        <w:ind w:firstLineChars="200" w:firstLine="480"/>
        <w:jc w:val="left"/>
        <w:rPr>
          <w:color w:val="000000"/>
          <w:sz w:val="24"/>
        </w:rPr>
      </w:pPr>
      <w:r w:rsidRPr="00492ECC">
        <w:rPr>
          <w:color w:val="000000"/>
          <w:sz w:val="24"/>
        </w:rPr>
        <w:t>本基金本报告期末</w:t>
      </w:r>
      <w:r>
        <w:rPr>
          <w:rFonts w:hint="eastAsia"/>
          <w:color w:val="000000"/>
          <w:sz w:val="24"/>
        </w:rPr>
        <w:t>指数投资</w:t>
      </w:r>
      <w:r w:rsidRPr="00492ECC">
        <w:rPr>
          <w:color w:val="000000"/>
          <w:sz w:val="24"/>
        </w:rPr>
        <w:t>前十名股票中不存在流通受限情况。</w:t>
      </w:r>
    </w:p>
    <w:p w14:paraId="468F6B0F"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（6）报告期末积极投资前五名股票中存在流通受限情况的说明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C80FA9" w:rsidRPr="005E324A" w14:paraId="48A6A9E5" w14:textId="77777777" w:rsidTr="00F51CD7">
        <w:tc>
          <w:tcPr>
            <w:tcW w:w="1083" w:type="dxa"/>
            <w:shd w:val="clear" w:color="auto" w:fill="auto"/>
            <w:vAlign w:val="center"/>
          </w:tcPr>
          <w:p w14:paraId="381E7AFD" w14:textId="77777777" w:rsidR="00C80FA9" w:rsidRPr="00492ECC" w:rsidRDefault="00C80FA9" w:rsidP="00F51CD7">
            <w:pPr>
              <w:spacing w:before="29" w:line="360" w:lineRule="auto"/>
              <w:ind w:left="17"/>
              <w:jc w:val="center"/>
              <w:rPr>
                <w:color w:val="000000"/>
                <w:sz w:val="24"/>
              </w:rPr>
            </w:pPr>
            <w:r w:rsidRPr="00492ECC">
              <w:rPr>
                <w:color w:val="000000"/>
                <w:sz w:val="24"/>
              </w:rPr>
              <w:t>序号</w:t>
            </w:r>
          </w:p>
        </w:tc>
        <w:tc>
          <w:tcPr>
            <w:tcW w:w="1302" w:type="dxa"/>
            <w:shd w:val="clear" w:color="auto" w:fill="auto"/>
            <w:vAlign w:val="center"/>
          </w:tcPr>
          <w:p w14:paraId="0461026C" w14:textId="77777777" w:rsidR="00C80FA9" w:rsidRPr="00492ECC" w:rsidRDefault="00C80FA9" w:rsidP="00F51CD7">
            <w:pPr>
              <w:spacing w:before="29" w:line="360" w:lineRule="auto"/>
              <w:ind w:left="17"/>
              <w:jc w:val="center"/>
              <w:rPr>
                <w:color w:val="000000"/>
                <w:sz w:val="24"/>
              </w:rPr>
            </w:pPr>
            <w:r w:rsidRPr="00492ECC">
              <w:rPr>
                <w:color w:val="000000"/>
                <w:sz w:val="24"/>
              </w:rPr>
              <w:t>股票代码</w:t>
            </w:r>
          </w:p>
        </w:tc>
        <w:tc>
          <w:tcPr>
            <w:tcW w:w="1301" w:type="dxa"/>
            <w:shd w:val="clear" w:color="auto" w:fill="auto"/>
            <w:vAlign w:val="center"/>
          </w:tcPr>
          <w:p w14:paraId="18A699CA" w14:textId="77777777" w:rsidR="00C80FA9" w:rsidRPr="00492ECC" w:rsidRDefault="00C80FA9" w:rsidP="00F51CD7">
            <w:pPr>
              <w:spacing w:before="29" w:line="360" w:lineRule="auto"/>
              <w:ind w:left="17"/>
              <w:jc w:val="center"/>
              <w:rPr>
                <w:color w:val="000000"/>
                <w:sz w:val="24"/>
              </w:rPr>
            </w:pPr>
            <w:r w:rsidRPr="00492ECC">
              <w:rPr>
                <w:color w:val="000000"/>
                <w:sz w:val="24"/>
              </w:rPr>
              <w:t>股票名称</w:t>
            </w:r>
          </w:p>
        </w:tc>
        <w:tc>
          <w:tcPr>
            <w:tcW w:w="1805" w:type="dxa"/>
            <w:shd w:val="clear" w:color="auto" w:fill="auto"/>
            <w:vAlign w:val="center"/>
          </w:tcPr>
          <w:p w14:paraId="4A66A8D5" w14:textId="77777777" w:rsidR="00C80FA9" w:rsidRPr="00492ECC" w:rsidRDefault="00C80FA9" w:rsidP="00F51CD7">
            <w:pPr>
              <w:spacing w:before="29" w:line="360" w:lineRule="auto"/>
              <w:ind w:left="17"/>
              <w:jc w:val="center"/>
              <w:rPr>
                <w:color w:val="000000"/>
                <w:sz w:val="24"/>
              </w:rPr>
            </w:pPr>
            <w:r w:rsidRPr="00492ECC">
              <w:rPr>
                <w:color w:val="000000"/>
                <w:sz w:val="24"/>
              </w:rPr>
              <w:t>流通受限部分的公允价值</w:t>
            </w:r>
            <w:r w:rsidRPr="00492ECC">
              <w:rPr>
                <w:color w:val="000000"/>
                <w:sz w:val="24"/>
              </w:rPr>
              <w:t>(</w:t>
            </w:r>
            <w:r w:rsidRPr="00492ECC">
              <w:rPr>
                <w:color w:val="000000"/>
                <w:sz w:val="24"/>
              </w:rPr>
              <w:t>元</w:t>
            </w:r>
            <w:r w:rsidRPr="00492ECC">
              <w:rPr>
                <w:color w:val="000000"/>
                <w:sz w:val="24"/>
              </w:rPr>
              <w:t>)</w:t>
            </w:r>
          </w:p>
        </w:tc>
        <w:tc>
          <w:tcPr>
            <w:tcW w:w="1655" w:type="dxa"/>
            <w:shd w:val="clear" w:color="auto" w:fill="auto"/>
            <w:vAlign w:val="center"/>
          </w:tcPr>
          <w:p w14:paraId="5F67D409" w14:textId="77777777" w:rsidR="00C80FA9" w:rsidRPr="00492ECC" w:rsidRDefault="00C80FA9" w:rsidP="00F51CD7">
            <w:pPr>
              <w:spacing w:before="29" w:line="360" w:lineRule="auto"/>
              <w:ind w:left="17"/>
              <w:jc w:val="center"/>
              <w:rPr>
                <w:color w:val="000000"/>
                <w:sz w:val="24"/>
              </w:rPr>
            </w:pPr>
            <w:r w:rsidRPr="00492ECC">
              <w:rPr>
                <w:color w:val="000000"/>
                <w:sz w:val="24"/>
              </w:rPr>
              <w:t>占基金资产净值比例</w:t>
            </w:r>
            <w:r w:rsidRPr="00492ECC">
              <w:rPr>
                <w:color w:val="000000"/>
                <w:sz w:val="24"/>
              </w:rPr>
              <w:t>(%)</w:t>
            </w:r>
          </w:p>
        </w:tc>
        <w:tc>
          <w:tcPr>
            <w:tcW w:w="1367" w:type="dxa"/>
            <w:shd w:val="clear" w:color="auto" w:fill="auto"/>
            <w:vAlign w:val="center"/>
          </w:tcPr>
          <w:p w14:paraId="2D3E4340" w14:textId="77777777" w:rsidR="00C80FA9" w:rsidRPr="00492ECC" w:rsidRDefault="00C80FA9" w:rsidP="00F51CD7">
            <w:pPr>
              <w:spacing w:before="29" w:line="360" w:lineRule="auto"/>
              <w:ind w:left="17"/>
              <w:jc w:val="center"/>
              <w:rPr>
                <w:color w:val="000000"/>
                <w:sz w:val="24"/>
              </w:rPr>
            </w:pPr>
            <w:r w:rsidRPr="00492ECC">
              <w:rPr>
                <w:color w:val="000000"/>
                <w:sz w:val="24"/>
              </w:rPr>
              <w:t>流通受限情况说明</w:t>
            </w:r>
          </w:p>
        </w:tc>
      </w:tr>
      <w:tr w:rsidR="00C80FA9" w14:paraId="5830786E" w14:textId="77777777" w:rsidTr="00F51CD7">
        <w:tc>
          <w:tcPr>
            <w:tcW w:w="1083" w:type="dxa"/>
            <w:vAlign w:val="center"/>
          </w:tcPr>
          <w:p w14:paraId="3CD08025" w14:textId="77777777" w:rsidR="00C80FA9" w:rsidRDefault="00C80FA9" w:rsidP="00F51CD7">
            <w:pPr>
              <w:jc w:val="center"/>
            </w:pPr>
            <w:r w:rsidRPr="00492ECC">
              <w:rPr>
                <w:color w:val="000000"/>
                <w:sz w:val="24"/>
              </w:rPr>
              <w:t>1</w:t>
            </w:r>
          </w:p>
        </w:tc>
        <w:tc>
          <w:tcPr>
            <w:tcW w:w="1302" w:type="dxa"/>
            <w:vAlign w:val="center"/>
          </w:tcPr>
          <w:p w14:paraId="25D0EFFF" w14:textId="77777777" w:rsidR="00C80FA9" w:rsidRDefault="00C80FA9" w:rsidP="00F51CD7">
            <w:pPr>
              <w:jc w:val="center"/>
            </w:pPr>
            <w:r w:rsidRPr="00492ECC">
              <w:rPr>
                <w:color w:val="000000"/>
                <w:sz w:val="24"/>
              </w:rPr>
              <w:t>002129</w:t>
            </w:r>
          </w:p>
        </w:tc>
        <w:tc>
          <w:tcPr>
            <w:tcW w:w="1301" w:type="dxa"/>
            <w:vAlign w:val="center"/>
          </w:tcPr>
          <w:p w14:paraId="5B93DA55" w14:textId="77777777" w:rsidR="00C80FA9" w:rsidRDefault="00C80FA9" w:rsidP="00F51CD7">
            <w:pPr>
              <w:jc w:val="center"/>
            </w:pPr>
            <w:r w:rsidRPr="00492ECC">
              <w:rPr>
                <w:color w:val="000000"/>
                <w:sz w:val="24"/>
              </w:rPr>
              <w:t>中环股份</w:t>
            </w:r>
          </w:p>
        </w:tc>
        <w:tc>
          <w:tcPr>
            <w:tcW w:w="1805" w:type="dxa"/>
            <w:vAlign w:val="center"/>
          </w:tcPr>
          <w:p w14:paraId="522BE0C5" w14:textId="77777777" w:rsidR="00C80FA9" w:rsidRDefault="00C80FA9" w:rsidP="00F51CD7">
            <w:pPr>
              <w:jc w:val="right"/>
            </w:pPr>
            <w:r w:rsidRPr="00492ECC">
              <w:rPr>
                <w:color w:val="000000"/>
                <w:sz w:val="24"/>
              </w:rPr>
              <w:t>26,273,899.20</w:t>
            </w:r>
          </w:p>
        </w:tc>
        <w:tc>
          <w:tcPr>
            <w:tcW w:w="1655" w:type="dxa"/>
            <w:vAlign w:val="center"/>
          </w:tcPr>
          <w:p w14:paraId="785AC300" w14:textId="77777777" w:rsidR="00C80FA9" w:rsidRDefault="00C80FA9" w:rsidP="00F51CD7">
            <w:pPr>
              <w:jc w:val="right"/>
            </w:pPr>
            <w:r w:rsidRPr="00492ECC">
              <w:rPr>
                <w:color w:val="000000"/>
                <w:sz w:val="24"/>
              </w:rPr>
              <w:t>3.91</w:t>
            </w:r>
          </w:p>
        </w:tc>
        <w:tc>
          <w:tcPr>
            <w:tcW w:w="1367" w:type="dxa"/>
            <w:vAlign w:val="center"/>
          </w:tcPr>
          <w:p w14:paraId="4CF7C43F" w14:textId="77777777" w:rsidR="00C80FA9" w:rsidRDefault="00C80FA9" w:rsidP="00F51CD7">
            <w:pPr>
              <w:jc w:val="right"/>
            </w:pPr>
            <w:r w:rsidRPr="00492ECC">
              <w:rPr>
                <w:color w:val="000000"/>
                <w:sz w:val="24"/>
              </w:rPr>
              <w:t>重大事项</w:t>
            </w:r>
          </w:p>
        </w:tc>
      </w:tr>
    </w:tbl>
    <w:p w14:paraId="491540D7"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2A099F6C" w14:textId="6663A056" w:rsidR="001615BD" w:rsidRDefault="001615BD" w:rsidP="001615BD">
      <w:pPr>
        <w:spacing w:line="360" w:lineRule="auto"/>
        <w:ind w:firstLineChars="200" w:firstLine="480"/>
        <w:rPr>
          <w:rFonts w:ascii="宋体" w:hAnsi="宋体"/>
          <w:b/>
          <w:kern w:val="0"/>
          <w:sz w:val="30"/>
        </w:rPr>
      </w:pPr>
      <w:r>
        <w:rPr>
          <w:rFonts w:ascii="宋体" w:hAnsi="宋体" w:hint="eastAsia"/>
          <w:color w:val="000000"/>
          <w:sz w:val="24"/>
        </w:rPr>
        <w:t>由于四舍五入的原因，分项之和与合计项之间可能存在尾差。</w:t>
      </w:r>
    </w:p>
    <w:p w14:paraId="610E8AC1" w14:textId="4E35AF9A" w:rsidR="004A732A" w:rsidRDefault="00683349" w:rsidP="001615BD">
      <w:pPr>
        <w:spacing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t>十四</w:t>
      </w:r>
      <w:r w:rsidR="003A32AB">
        <w:rPr>
          <w:rFonts w:ascii="黑体" w:eastAsia="黑体" w:hAnsi="宋体" w:cs="宋体" w:hint="eastAsia"/>
          <w:b/>
          <w:kern w:val="0"/>
          <w:sz w:val="28"/>
          <w:szCs w:val="28"/>
        </w:rPr>
        <w:t>、基金的业绩</w:t>
      </w:r>
    </w:p>
    <w:p w14:paraId="1DDE9B53" w14:textId="4E7CAF42"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基金业绩截止日为</w:t>
      </w:r>
      <w:r w:rsidR="0068710F">
        <w:rPr>
          <w:rFonts w:ascii="宋体" w:hAnsi="宋体" w:hint="eastAsia"/>
          <w:sz w:val="24"/>
          <w:szCs w:val="21"/>
        </w:rPr>
        <w:t>201</w:t>
      </w:r>
      <w:r w:rsidR="002F5B58">
        <w:rPr>
          <w:rFonts w:ascii="宋体" w:hAnsi="宋体"/>
          <w:sz w:val="24"/>
          <w:szCs w:val="21"/>
        </w:rPr>
        <w:t>7</w:t>
      </w:r>
      <w:r w:rsidR="0068710F">
        <w:rPr>
          <w:rFonts w:ascii="宋体" w:hAnsi="宋体" w:hint="eastAsia"/>
          <w:sz w:val="24"/>
          <w:szCs w:val="21"/>
        </w:rPr>
        <w:t>年</w:t>
      </w:r>
      <w:r w:rsidR="002F5B58">
        <w:rPr>
          <w:rFonts w:ascii="宋体" w:hAnsi="宋体"/>
          <w:sz w:val="24"/>
          <w:szCs w:val="21"/>
        </w:rPr>
        <w:t>6</w:t>
      </w:r>
      <w:r w:rsidR="0068710F">
        <w:rPr>
          <w:rFonts w:ascii="宋体" w:hAnsi="宋体" w:hint="eastAsia"/>
          <w:sz w:val="24"/>
          <w:szCs w:val="21"/>
        </w:rPr>
        <w:t>月3</w:t>
      </w:r>
      <w:r w:rsidR="002F5B58">
        <w:rPr>
          <w:rFonts w:ascii="宋体" w:hAnsi="宋体"/>
          <w:sz w:val="24"/>
          <w:szCs w:val="21"/>
        </w:rPr>
        <w:t>0</w:t>
      </w:r>
      <w:r w:rsidR="0068710F">
        <w:rPr>
          <w:rFonts w:ascii="宋体" w:hAnsi="宋体" w:hint="eastAsia"/>
          <w:sz w:val="24"/>
          <w:szCs w:val="21"/>
        </w:rPr>
        <w:t>日</w:t>
      </w:r>
      <w:r w:rsidRPr="001615BD">
        <w:rPr>
          <w:rFonts w:ascii="宋体" w:hAnsi="宋体" w:hint="eastAsia"/>
          <w:color w:val="000000"/>
          <w:sz w:val="24"/>
        </w:rPr>
        <w:t>，所载财务数据未经审计师审计。</w:t>
      </w:r>
    </w:p>
    <w:p w14:paraId="7FF9844F"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255BDA4"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1、基金份额净值增长率及其与同期业绩比较基准收益率的比较</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1615BD" w:rsidRPr="00516758" w14:paraId="2A65BF55" w14:textId="77777777" w:rsidTr="00AC1CB6">
        <w:tc>
          <w:tcPr>
            <w:tcW w:w="1395" w:type="dxa"/>
            <w:shd w:val="clear" w:color="auto" w:fill="auto"/>
            <w:vAlign w:val="center"/>
          </w:tcPr>
          <w:p w14:paraId="4E5908A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1092" w:type="dxa"/>
            <w:shd w:val="clear" w:color="auto" w:fill="auto"/>
            <w:vAlign w:val="center"/>
          </w:tcPr>
          <w:p w14:paraId="48ACF05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1161" w:type="dxa"/>
            <w:shd w:val="clear" w:color="auto" w:fill="auto"/>
            <w:vAlign w:val="center"/>
          </w:tcPr>
          <w:p w14:paraId="2D8D0A0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81" w:type="dxa"/>
            <w:shd w:val="clear" w:color="auto" w:fill="auto"/>
            <w:vAlign w:val="center"/>
          </w:tcPr>
          <w:p w14:paraId="16C59E62"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659DD29"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30863348"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4" w:type="dxa"/>
            <w:shd w:val="clear" w:color="auto" w:fill="auto"/>
            <w:vAlign w:val="center"/>
          </w:tcPr>
          <w:p w14:paraId="276A0C4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2443F7" w14:paraId="67AC4058" w14:textId="77777777" w:rsidTr="00AC1CB6">
        <w:tc>
          <w:tcPr>
            <w:tcW w:w="1395" w:type="dxa"/>
            <w:shd w:val="clear" w:color="auto" w:fill="auto"/>
            <w:vAlign w:val="center"/>
          </w:tcPr>
          <w:p w14:paraId="1C69FAEB" w14:textId="205C6905" w:rsidR="002443F7" w:rsidRPr="005B5717" w:rsidRDefault="002443F7" w:rsidP="002443F7">
            <w:pPr>
              <w:jc w:val="left"/>
              <w:rPr>
                <w:rFonts w:ascii="Calibri" w:hAnsi="Calibri"/>
                <w:szCs w:val="22"/>
              </w:rPr>
            </w:pPr>
            <w:r w:rsidRPr="009D71D9">
              <w:rPr>
                <w:sz w:val="24"/>
              </w:rPr>
              <w:t>过去三个月</w:t>
            </w:r>
          </w:p>
        </w:tc>
        <w:tc>
          <w:tcPr>
            <w:tcW w:w="1092" w:type="dxa"/>
            <w:shd w:val="clear" w:color="auto" w:fill="auto"/>
            <w:vAlign w:val="center"/>
          </w:tcPr>
          <w:p w14:paraId="28CBD773" w14:textId="1435A9D4" w:rsidR="002443F7" w:rsidRPr="005B5717" w:rsidRDefault="002443F7" w:rsidP="002443F7">
            <w:pPr>
              <w:jc w:val="center"/>
              <w:rPr>
                <w:rFonts w:ascii="Calibri" w:hAnsi="Calibri"/>
                <w:szCs w:val="22"/>
              </w:rPr>
            </w:pPr>
            <w:r w:rsidRPr="00492ECC">
              <w:rPr>
                <w:color w:val="000000"/>
                <w:kern w:val="0"/>
                <w:sz w:val="24"/>
              </w:rPr>
              <w:t>-5.37%</w:t>
            </w:r>
          </w:p>
        </w:tc>
        <w:tc>
          <w:tcPr>
            <w:tcW w:w="1161" w:type="dxa"/>
            <w:shd w:val="clear" w:color="auto" w:fill="auto"/>
            <w:vAlign w:val="center"/>
          </w:tcPr>
          <w:p w14:paraId="2F151498" w14:textId="69C0E8A7" w:rsidR="002443F7" w:rsidRPr="005B5717" w:rsidRDefault="002443F7" w:rsidP="002443F7">
            <w:pPr>
              <w:jc w:val="center"/>
              <w:rPr>
                <w:rFonts w:ascii="Calibri" w:hAnsi="Calibri"/>
                <w:szCs w:val="22"/>
              </w:rPr>
            </w:pPr>
            <w:r w:rsidRPr="00492ECC">
              <w:rPr>
                <w:color w:val="000000"/>
                <w:kern w:val="0"/>
                <w:sz w:val="24"/>
              </w:rPr>
              <w:t>1.11%</w:t>
            </w:r>
          </w:p>
        </w:tc>
        <w:tc>
          <w:tcPr>
            <w:tcW w:w="1181" w:type="dxa"/>
            <w:shd w:val="clear" w:color="auto" w:fill="auto"/>
            <w:vAlign w:val="center"/>
          </w:tcPr>
          <w:p w14:paraId="56C3DF70" w14:textId="28AA492D" w:rsidR="002443F7" w:rsidRPr="005B5717" w:rsidRDefault="002443F7" w:rsidP="002443F7">
            <w:pPr>
              <w:jc w:val="center"/>
              <w:rPr>
                <w:rFonts w:ascii="Calibri" w:hAnsi="Calibri"/>
                <w:szCs w:val="22"/>
              </w:rPr>
            </w:pPr>
            <w:r w:rsidRPr="00492ECC">
              <w:rPr>
                <w:color w:val="000000"/>
                <w:kern w:val="0"/>
                <w:sz w:val="24"/>
              </w:rPr>
              <w:t>-6.15%</w:t>
            </w:r>
          </w:p>
        </w:tc>
        <w:tc>
          <w:tcPr>
            <w:tcW w:w="1188" w:type="dxa"/>
            <w:shd w:val="clear" w:color="auto" w:fill="auto"/>
            <w:vAlign w:val="center"/>
          </w:tcPr>
          <w:p w14:paraId="335FABD2" w14:textId="27C61C84" w:rsidR="002443F7" w:rsidRPr="005B5717" w:rsidRDefault="002443F7" w:rsidP="002443F7">
            <w:pPr>
              <w:jc w:val="center"/>
              <w:rPr>
                <w:rFonts w:ascii="Calibri" w:hAnsi="Calibri"/>
                <w:szCs w:val="22"/>
              </w:rPr>
            </w:pPr>
            <w:r w:rsidRPr="00492ECC">
              <w:rPr>
                <w:color w:val="000000"/>
                <w:kern w:val="0"/>
                <w:sz w:val="24"/>
              </w:rPr>
              <w:t>1.11%</w:t>
            </w:r>
          </w:p>
        </w:tc>
        <w:tc>
          <w:tcPr>
            <w:tcW w:w="1199" w:type="dxa"/>
            <w:shd w:val="clear" w:color="auto" w:fill="auto"/>
            <w:vAlign w:val="center"/>
          </w:tcPr>
          <w:p w14:paraId="784F72D9" w14:textId="7640AD45" w:rsidR="002443F7" w:rsidRPr="005B5717" w:rsidRDefault="002443F7" w:rsidP="002443F7">
            <w:pPr>
              <w:jc w:val="center"/>
              <w:rPr>
                <w:rFonts w:ascii="Calibri" w:hAnsi="Calibri"/>
                <w:szCs w:val="22"/>
              </w:rPr>
            </w:pPr>
            <w:r w:rsidRPr="00492ECC">
              <w:rPr>
                <w:color w:val="000000"/>
                <w:kern w:val="0"/>
                <w:sz w:val="24"/>
              </w:rPr>
              <w:t>0.78%</w:t>
            </w:r>
          </w:p>
        </w:tc>
        <w:tc>
          <w:tcPr>
            <w:tcW w:w="1204" w:type="dxa"/>
            <w:shd w:val="clear" w:color="auto" w:fill="auto"/>
            <w:vAlign w:val="center"/>
          </w:tcPr>
          <w:p w14:paraId="1AF5EDB0" w14:textId="2A442E8C" w:rsidR="002443F7" w:rsidRPr="005B5717" w:rsidRDefault="002443F7" w:rsidP="002443F7">
            <w:pPr>
              <w:jc w:val="center"/>
              <w:rPr>
                <w:rFonts w:ascii="Calibri" w:hAnsi="Calibri"/>
                <w:szCs w:val="22"/>
              </w:rPr>
            </w:pPr>
            <w:r w:rsidRPr="00492ECC">
              <w:rPr>
                <w:color w:val="000000"/>
                <w:kern w:val="0"/>
                <w:sz w:val="24"/>
              </w:rPr>
              <w:t>0.00%</w:t>
            </w:r>
          </w:p>
        </w:tc>
      </w:tr>
      <w:tr w:rsidR="002443F7" w14:paraId="3D6755EB" w14:textId="77777777" w:rsidTr="00AC1CB6">
        <w:tc>
          <w:tcPr>
            <w:tcW w:w="1395" w:type="dxa"/>
            <w:shd w:val="clear" w:color="auto" w:fill="auto"/>
            <w:vAlign w:val="center"/>
          </w:tcPr>
          <w:p w14:paraId="44CA188B" w14:textId="29BB03E7" w:rsidR="002443F7" w:rsidRDefault="002443F7" w:rsidP="002443F7">
            <w:pPr>
              <w:jc w:val="left"/>
              <w:rPr>
                <w:rFonts w:cs="Arial"/>
                <w:kern w:val="0"/>
                <w:sz w:val="24"/>
              </w:rPr>
            </w:pPr>
            <w:r>
              <w:rPr>
                <w:rFonts w:cs="Arial" w:hint="eastAsia"/>
                <w:kern w:val="0"/>
                <w:sz w:val="24"/>
              </w:rPr>
              <w:t>2017</w:t>
            </w:r>
            <w:r>
              <w:rPr>
                <w:rFonts w:cs="Arial" w:hint="eastAsia"/>
                <w:kern w:val="0"/>
                <w:sz w:val="24"/>
              </w:rPr>
              <w:t>年上半年</w:t>
            </w:r>
          </w:p>
        </w:tc>
        <w:tc>
          <w:tcPr>
            <w:tcW w:w="1092" w:type="dxa"/>
            <w:shd w:val="clear" w:color="auto" w:fill="auto"/>
            <w:vAlign w:val="center"/>
          </w:tcPr>
          <w:p w14:paraId="181C73AD" w14:textId="06917B0E" w:rsidR="002443F7" w:rsidRDefault="002443F7" w:rsidP="002443F7">
            <w:pPr>
              <w:jc w:val="center"/>
              <w:rPr>
                <w:rFonts w:eastAsiaTheme="minorEastAsia"/>
                <w:color w:val="000000"/>
                <w:sz w:val="24"/>
              </w:rPr>
            </w:pPr>
            <w:r w:rsidRPr="00265D14">
              <w:rPr>
                <w:color w:val="000000"/>
                <w:sz w:val="24"/>
              </w:rPr>
              <w:t>-2.04%</w:t>
            </w:r>
          </w:p>
        </w:tc>
        <w:tc>
          <w:tcPr>
            <w:tcW w:w="1161" w:type="dxa"/>
            <w:shd w:val="clear" w:color="auto" w:fill="auto"/>
            <w:vAlign w:val="center"/>
          </w:tcPr>
          <w:p w14:paraId="168E6BE6" w14:textId="162A7C2A" w:rsidR="002443F7" w:rsidRDefault="002443F7" w:rsidP="002443F7">
            <w:pPr>
              <w:jc w:val="center"/>
              <w:rPr>
                <w:rFonts w:eastAsiaTheme="minorEastAsia"/>
                <w:color w:val="000000"/>
                <w:sz w:val="24"/>
              </w:rPr>
            </w:pPr>
            <w:r w:rsidRPr="00265D14">
              <w:rPr>
                <w:color w:val="000000"/>
                <w:sz w:val="24"/>
              </w:rPr>
              <w:t>0.94%</w:t>
            </w:r>
          </w:p>
        </w:tc>
        <w:tc>
          <w:tcPr>
            <w:tcW w:w="1181" w:type="dxa"/>
            <w:shd w:val="clear" w:color="auto" w:fill="auto"/>
            <w:vAlign w:val="center"/>
          </w:tcPr>
          <w:p w14:paraId="70CE04EF" w14:textId="76EA13F2" w:rsidR="002443F7" w:rsidRDefault="002443F7" w:rsidP="002443F7">
            <w:pPr>
              <w:jc w:val="center"/>
              <w:rPr>
                <w:rFonts w:eastAsiaTheme="minorEastAsia"/>
                <w:color w:val="000000"/>
                <w:sz w:val="24"/>
              </w:rPr>
            </w:pPr>
            <w:r w:rsidRPr="00265D14">
              <w:rPr>
                <w:color w:val="000000"/>
                <w:sz w:val="24"/>
              </w:rPr>
              <w:t>-2.71%</w:t>
            </w:r>
          </w:p>
        </w:tc>
        <w:tc>
          <w:tcPr>
            <w:tcW w:w="1188" w:type="dxa"/>
            <w:shd w:val="clear" w:color="auto" w:fill="auto"/>
            <w:vAlign w:val="center"/>
          </w:tcPr>
          <w:p w14:paraId="2AA02F60" w14:textId="0D0C3011" w:rsidR="002443F7" w:rsidRDefault="002443F7" w:rsidP="002443F7">
            <w:pPr>
              <w:jc w:val="center"/>
              <w:rPr>
                <w:rFonts w:eastAsiaTheme="minorEastAsia"/>
                <w:color w:val="000000"/>
                <w:sz w:val="24"/>
              </w:rPr>
            </w:pPr>
            <w:r w:rsidRPr="00265D14">
              <w:rPr>
                <w:color w:val="000000"/>
                <w:sz w:val="24"/>
              </w:rPr>
              <w:t>0.95%</w:t>
            </w:r>
          </w:p>
        </w:tc>
        <w:tc>
          <w:tcPr>
            <w:tcW w:w="1199" w:type="dxa"/>
            <w:shd w:val="clear" w:color="auto" w:fill="auto"/>
            <w:vAlign w:val="center"/>
          </w:tcPr>
          <w:p w14:paraId="5E4634BD" w14:textId="279CA71D" w:rsidR="002443F7" w:rsidRDefault="002443F7" w:rsidP="002443F7">
            <w:pPr>
              <w:jc w:val="center"/>
              <w:rPr>
                <w:rFonts w:eastAsiaTheme="minorEastAsia"/>
                <w:color w:val="000000"/>
                <w:sz w:val="24"/>
              </w:rPr>
            </w:pPr>
            <w:r w:rsidRPr="00265D14">
              <w:rPr>
                <w:color w:val="000000"/>
                <w:sz w:val="24"/>
              </w:rPr>
              <w:t>0.67%</w:t>
            </w:r>
          </w:p>
        </w:tc>
        <w:tc>
          <w:tcPr>
            <w:tcW w:w="1204" w:type="dxa"/>
            <w:shd w:val="clear" w:color="auto" w:fill="auto"/>
            <w:vAlign w:val="center"/>
          </w:tcPr>
          <w:p w14:paraId="46621FB6" w14:textId="3FC3BA15" w:rsidR="002443F7" w:rsidRDefault="002443F7" w:rsidP="002443F7">
            <w:pPr>
              <w:jc w:val="center"/>
              <w:rPr>
                <w:rFonts w:eastAsiaTheme="minorEastAsia"/>
                <w:color w:val="000000"/>
                <w:sz w:val="24"/>
              </w:rPr>
            </w:pPr>
            <w:r w:rsidRPr="00265D14">
              <w:rPr>
                <w:color w:val="000000"/>
                <w:sz w:val="24"/>
              </w:rPr>
              <w:t>-0.01%</w:t>
            </w:r>
          </w:p>
        </w:tc>
      </w:tr>
      <w:tr w:rsidR="00533130" w14:paraId="2C40E4F9" w14:textId="77777777" w:rsidTr="00AC1CB6">
        <w:tc>
          <w:tcPr>
            <w:tcW w:w="1395" w:type="dxa"/>
            <w:shd w:val="clear" w:color="auto" w:fill="auto"/>
            <w:vAlign w:val="center"/>
          </w:tcPr>
          <w:p w14:paraId="75925EAC" w14:textId="74DC4B10" w:rsidR="00533130" w:rsidRPr="00710A9A" w:rsidRDefault="00533130" w:rsidP="00533130">
            <w:pPr>
              <w:jc w:val="left"/>
              <w:rPr>
                <w:rFonts w:ascii="宋体" w:hAnsi="宋体"/>
                <w:bCs/>
                <w:sz w:val="24"/>
              </w:rPr>
            </w:pPr>
            <w:r>
              <w:rPr>
                <w:rFonts w:cs="Arial" w:hint="eastAsia"/>
                <w:kern w:val="0"/>
                <w:sz w:val="24"/>
              </w:rPr>
              <w:t>2016</w:t>
            </w:r>
            <w:r>
              <w:rPr>
                <w:rFonts w:cs="Arial" w:hint="eastAsia"/>
                <w:kern w:val="0"/>
                <w:sz w:val="24"/>
              </w:rPr>
              <w:t>年度</w:t>
            </w:r>
          </w:p>
        </w:tc>
        <w:tc>
          <w:tcPr>
            <w:tcW w:w="1092" w:type="dxa"/>
            <w:shd w:val="clear" w:color="auto" w:fill="auto"/>
            <w:vAlign w:val="center"/>
          </w:tcPr>
          <w:p w14:paraId="0B46EC77" w14:textId="42388E03" w:rsidR="00533130" w:rsidRPr="009D71D9" w:rsidRDefault="00533130" w:rsidP="00533130">
            <w:pPr>
              <w:jc w:val="center"/>
              <w:rPr>
                <w:sz w:val="24"/>
              </w:rPr>
            </w:pPr>
            <w:r>
              <w:rPr>
                <w:rFonts w:eastAsiaTheme="minorEastAsia"/>
                <w:color w:val="000000"/>
                <w:sz w:val="24"/>
              </w:rPr>
              <w:t>-17.90%</w:t>
            </w:r>
          </w:p>
        </w:tc>
        <w:tc>
          <w:tcPr>
            <w:tcW w:w="1161" w:type="dxa"/>
            <w:shd w:val="clear" w:color="auto" w:fill="auto"/>
            <w:vAlign w:val="center"/>
          </w:tcPr>
          <w:p w14:paraId="3AEA4DFF" w14:textId="0EACE3D5" w:rsidR="00533130" w:rsidRPr="009D71D9" w:rsidRDefault="00533130" w:rsidP="00533130">
            <w:pPr>
              <w:jc w:val="center"/>
              <w:rPr>
                <w:sz w:val="24"/>
              </w:rPr>
            </w:pPr>
            <w:r>
              <w:rPr>
                <w:rFonts w:eastAsiaTheme="minorEastAsia"/>
                <w:color w:val="000000"/>
                <w:sz w:val="24"/>
              </w:rPr>
              <w:t>2.03%</w:t>
            </w:r>
          </w:p>
        </w:tc>
        <w:tc>
          <w:tcPr>
            <w:tcW w:w="1181" w:type="dxa"/>
            <w:shd w:val="clear" w:color="auto" w:fill="auto"/>
            <w:vAlign w:val="center"/>
          </w:tcPr>
          <w:p w14:paraId="49BF1564" w14:textId="19AD1495" w:rsidR="00533130" w:rsidRPr="009D71D9" w:rsidRDefault="00533130" w:rsidP="00533130">
            <w:pPr>
              <w:jc w:val="center"/>
              <w:rPr>
                <w:sz w:val="24"/>
              </w:rPr>
            </w:pPr>
            <w:r>
              <w:rPr>
                <w:rFonts w:eastAsiaTheme="minorEastAsia"/>
                <w:color w:val="000000"/>
                <w:sz w:val="24"/>
              </w:rPr>
              <w:t>-17.60%</w:t>
            </w:r>
          </w:p>
        </w:tc>
        <w:tc>
          <w:tcPr>
            <w:tcW w:w="1188" w:type="dxa"/>
            <w:shd w:val="clear" w:color="auto" w:fill="auto"/>
            <w:vAlign w:val="center"/>
          </w:tcPr>
          <w:p w14:paraId="42A46A6E" w14:textId="1FFB666E" w:rsidR="00533130" w:rsidRPr="009D71D9" w:rsidRDefault="00533130" w:rsidP="00533130">
            <w:pPr>
              <w:jc w:val="center"/>
              <w:rPr>
                <w:sz w:val="24"/>
              </w:rPr>
            </w:pPr>
            <w:r>
              <w:rPr>
                <w:rFonts w:eastAsiaTheme="minorEastAsia"/>
                <w:color w:val="000000"/>
                <w:sz w:val="24"/>
              </w:rPr>
              <w:t>2.03%</w:t>
            </w:r>
          </w:p>
        </w:tc>
        <w:tc>
          <w:tcPr>
            <w:tcW w:w="1199" w:type="dxa"/>
            <w:shd w:val="clear" w:color="auto" w:fill="auto"/>
            <w:vAlign w:val="center"/>
          </w:tcPr>
          <w:p w14:paraId="3893D447" w14:textId="0A955CAF" w:rsidR="00533130" w:rsidRPr="009D71D9" w:rsidRDefault="00533130" w:rsidP="00533130">
            <w:pPr>
              <w:jc w:val="center"/>
              <w:rPr>
                <w:sz w:val="24"/>
              </w:rPr>
            </w:pPr>
            <w:r>
              <w:rPr>
                <w:rFonts w:eastAsiaTheme="minorEastAsia"/>
                <w:color w:val="000000"/>
                <w:sz w:val="24"/>
              </w:rPr>
              <w:t>-0.30%</w:t>
            </w:r>
          </w:p>
        </w:tc>
        <w:tc>
          <w:tcPr>
            <w:tcW w:w="1204" w:type="dxa"/>
            <w:shd w:val="clear" w:color="auto" w:fill="auto"/>
            <w:vAlign w:val="center"/>
          </w:tcPr>
          <w:p w14:paraId="1A438B3A" w14:textId="1F116D6F" w:rsidR="00533130" w:rsidRPr="009D71D9" w:rsidRDefault="00533130" w:rsidP="00533130">
            <w:pPr>
              <w:jc w:val="center"/>
              <w:rPr>
                <w:sz w:val="24"/>
              </w:rPr>
            </w:pPr>
            <w:r>
              <w:rPr>
                <w:rFonts w:eastAsiaTheme="minorEastAsia"/>
                <w:color w:val="000000"/>
                <w:sz w:val="24"/>
              </w:rPr>
              <w:t>0.00%</w:t>
            </w:r>
          </w:p>
        </w:tc>
      </w:tr>
      <w:tr w:rsidR="001615BD" w14:paraId="7E2CE94F" w14:textId="77777777" w:rsidTr="00AC1CB6">
        <w:tc>
          <w:tcPr>
            <w:tcW w:w="1395" w:type="dxa"/>
            <w:shd w:val="clear" w:color="auto" w:fill="auto"/>
            <w:vAlign w:val="center"/>
          </w:tcPr>
          <w:p w14:paraId="562D4DC7" w14:textId="77777777" w:rsidR="001615BD" w:rsidRPr="005B5717" w:rsidRDefault="001615BD" w:rsidP="007762A7">
            <w:pPr>
              <w:jc w:val="left"/>
              <w:rPr>
                <w:rFonts w:ascii="宋体" w:hAnsi="宋体"/>
                <w:color w:val="000000"/>
                <w:sz w:val="24"/>
                <w:szCs w:val="22"/>
              </w:rPr>
            </w:pPr>
            <w:r w:rsidRPr="00710A9A">
              <w:rPr>
                <w:rFonts w:ascii="宋体" w:hAnsi="宋体" w:hint="eastAsia"/>
                <w:bCs/>
                <w:sz w:val="24"/>
              </w:rPr>
              <w:t>201</w:t>
            </w:r>
            <w:r>
              <w:rPr>
                <w:rFonts w:ascii="宋体" w:hAnsi="宋体"/>
                <w:bCs/>
                <w:sz w:val="24"/>
              </w:rPr>
              <w:t>5</w:t>
            </w:r>
            <w:r w:rsidRPr="00710A9A">
              <w:rPr>
                <w:rFonts w:ascii="宋体" w:hAnsi="宋体" w:hint="eastAsia"/>
                <w:bCs/>
                <w:sz w:val="24"/>
              </w:rPr>
              <w:t>年度（自基金合同生效日起至201</w:t>
            </w:r>
            <w:r>
              <w:rPr>
                <w:rFonts w:ascii="宋体" w:hAnsi="宋体"/>
                <w:bCs/>
                <w:sz w:val="24"/>
              </w:rPr>
              <w:t>5</w:t>
            </w:r>
            <w:r w:rsidRPr="00710A9A">
              <w:rPr>
                <w:rFonts w:ascii="宋体" w:hAnsi="宋体" w:hint="eastAsia"/>
                <w:bCs/>
                <w:sz w:val="24"/>
              </w:rPr>
              <w:t>年12月31日）</w:t>
            </w:r>
          </w:p>
        </w:tc>
        <w:tc>
          <w:tcPr>
            <w:tcW w:w="1092" w:type="dxa"/>
            <w:shd w:val="clear" w:color="auto" w:fill="auto"/>
            <w:vAlign w:val="center"/>
          </w:tcPr>
          <w:p w14:paraId="230DB505" w14:textId="77777777" w:rsidR="001615BD" w:rsidRPr="005B5717" w:rsidRDefault="001615BD" w:rsidP="007762A7">
            <w:pPr>
              <w:jc w:val="center"/>
              <w:rPr>
                <w:rFonts w:ascii="宋体" w:hAnsi="宋体"/>
                <w:color w:val="000000"/>
                <w:sz w:val="24"/>
                <w:szCs w:val="22"/>
              </w:rPr>
            </w:pPr>
            <w:r w:rsidRPr="009D71D9">
              <w:rPr>
                <w:sz w:val="24"/>
              </w:rPr>
              <w:t>1.67%</w:t>
            </w:r>
          </w:p>
        </w:tc>
        <w:tc>
          <w:tcPr>
            <w:tcW w:w="1161" w:type="dxa"/>
            <w:shd w:val="clear" w:color="auto" w:fill="auto"/>
            <w:vAlign w:val="center"/>
          </w:tcPr>
          <w:p w14:paraId="5FE63F9B" w14:textId="77777777" w:rsidR="001615BD" w:rsidRPr="005B5717" w:rsidRDefault="001615BD" w:rsidP="007762A7">
            <w:pPr>
              <w:jc w:val="center"/>
              <w:rPr>
                <w:rFonts w:ascii="宋体" w:hAnsi="宋体"/>
                <w:color w:val="000000"/>
                <w:sz w:val="24"/>
                <w:szCs w:val="22"/>
              </w:rPr>
            </w:pPr>
            <w:r w:rsidRPr="009D71D9">
              <w:rPr>
                <w:sz w:val="24"/>
              </w:rPr>
              <w:t>3.55%</w:t>
            </w:r>
          </w:p>
        </w:tc>
        <w:tc>
          <w:tcPr>
            <w:tcW w:w="1181" w:type="dxa"/>
            <w:shd w:val="clear" w:color="auto" w:fill="auto"/>
            <w:vAlign w:val="center"/>
          </w:tcPr>
          <w:p w14:paraId="1F22FF64" w14:textId="77777777" w:rsidR="001615BD" w:rsidRPr="005B5717" w:rsidRDefault="001615BD" w:rsidP="007762A7">
            <w:pPr>
              <w:jc w:val="center"/>
              <w:rPr>
                <w:rFonts w:ascii="宋体" w:hAnsi="宋体"/>
                <w:color w:val="000000"/>
                <w:sz w:val="24"/>
                <w:szCs w:val="22"/>
              </w:rPr>
            </w:pPr>
            <w:r w:rsidRPr="009D71D9">
              <w:rPr>
                <w:sz w:val="24"/>
              </w:rPr>
              <w:t>15.06%</w:t>
            </w:r>
          </w:p>
        </w:tc>
        <w:tc>
          <w:tcPr>
            <w:tcW w:w="1188" w:type="dxa"/>
            <w:shd w:val="clear" w:color="auto" w:fill="auto"/>
            <w:vAlign w:val="center"/>
          </w:tcPr>
          <w:p w14:paraId="1CAC7041" w14:textId="77777777" w:rsidR="001615BD" w:rsidRPr="005B5717" w:rsidRDefault="001615BD" w:rsidP="007762A7">
            <w:pPr>
              <w:jc w:val="center"/>
              <w:rPr>
                <w:rFonts w:ascii="宋体" w:hAnsi="宋体"/>
                <w:color w:val="000000"/>
                <w:sz w:val="24"/>
                <w:szCs w:val="22"/>
              </w:rPr>
            </w:pPr>
            <w:r w:rsidRPr="009D71D9">
              <w:rPr>
                <w:sz w:val="24"/>
              </w:rPr>
              <w:t>3.05%</w:t>
            </w:r>
          </w:p>
        </w:tc>
        <w:tc>
          <w:tcPr>
            <w:tcW w:w="1199" w:type="dxa"/>
            <w:shd w:val="clear" w:color="auto" w:fill="auto"/>
            <w:vAlign w:val="center"/>
          </w:tcPr>
          <w:p w14:paraId="1E5B27AF" w14:textId="77777777" w:rsidR="001615BD" w:rsidRPr="005B5717" w:rsidRDefault="001615BD" w:rsidP="007762A7">
            <w:pPr>
              <w:jc w:val="center"/>
              <w:rPr>
                <w:rFonts w:ascii="宋体" w:hAnsi="宋体"/>
                <w:color w:val="000000"/>
                <w:sz w:val="24"/>
                <w:szCs w:val="22"/>
              </w:rPr>
            </w:pPr>
            <w:r w:rsidRPr="009D71D9">
              <w:rPr>
                <w:sz w:val="24"/>
              </w:rPr>
              <w:t>-13.39%</w:t>
            </w:r>
          </w:p>
        </w:tc>
        <w:tc>
          <w:tcPr>
            <w:tcW w:w="1204" w:type="dxa"/>
            <w:shd w:val="clear" w:color="auto" w:fill="auto"/>
            <w:vAlign w:val="center"/>
          </w:tcPr>
          <w:p w14:paraId="2A0E35A6" w14:textId="77777777" w:rsidR="001615BD" w:rsidRPr="005B5717" w:rsidRDefault="001615BD" w:rsidP="007762A7">
            <w:pPr>
              <w:jc w:val="center"/>
              <w:rPr>
                <w:rFonts w:ascii="宋体" w:hAnsi="宋体"/>
                <w:color w:val="000000"/>
                <w:sz w:val="24"/>
                <w:szCs w:val="22"/>
              </w:rPr>
            </w:pPr>
            <w:r w:rsidRPr="009D71D9">
              <w:rPr>
                <w:sz w:val="24"/>
              </w:rPr>
              <w:t>0.50%</w:t>
            </w:r>
          </w:p>
        </w:tc>
      </w:tr>
    </w:tbl>
    <w:p w14:paraId="1BFF6AE5"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2、自基金合同生效以来基金份额累计净值增长率变动及其与同期业绩比较基准收益率变动的比较</w:t>
      </w:r>
    </w:p>
    <w:p w14:paraId="30B49BF3"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交银施罗德国证新能源指数分级证券投资基金</w:t>
      </w:r>
    </w:p>
    <w:p w14:paraId="1BCF7B11"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累计净值收益率与业绩比较基准收益率历史走势对比图</w:t>
      </w:r>
    </w:p>
    <w:p w14:paraId="01B10117" w14:textId="283BE049"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color w:val="000000"/>
          <w:sz w:val="24"/>
        </w:rPr>
        <w:t>（2015年3月26日至</w:t>
      </w:r>
      <w:r w:rsidR="00AB4F6D" w:rsidRPr="00015989">
        <w:rPr>
          <w:color w:val="000000"/>
          <w:kern w:val="0"/>
          <w:sz w:val="24"/>
        </w:rPr>
        <w:t>201</w:t>
      </w:r>
      <w:r w:rsidR="00AB2761">
        <w:rPr>
          <w:color w:val="000000"/>
          <w:kern w:val="0"/>
          <w:sz w:val="24"/>
        </w:rPr>
        <w:t>7</w:t>
      </w:r>
      <w:r w:rsidR="00AB4F6D" w:rsidRPr="00015989">
        <w:rPr>
          <w:color w:val="000000"/>
          <w:kern w:val="0"/>
          <w:sz w:val="24"/>
        </w:rPr>
        <w:t>年</w:t>
      </w:r>
      <w:r w:rsidR="00AB2761">
        <w:rPr>
          <w:color w:val="000000"/>
          <w:kern w:val="0"/>
          <w:sz w:val="24"/>
        </w:rPr>
        <w:t>6</w:t>
      </w:r>
      <w:r w:rsidR="00AB4F6D" w:rsidRPr="00015989">
        <w:rPr>
          <w:color w:val="000000"/>
          <w:kern w:val="0"/>
          <w:sz w:val="24"/>
        </w:rPr>
        <w:t>月</w:t>
      </w:r>
      <w:r w:rsidR="00AB4F6D" w:rsidRPr="00015989">
        <w:rPr>
          <w:color w:val="000000"/>
          <w:kern w:val="0"/>
          <w:sz w:val="24"/>
        </w:rPr>
        <w:t>3</w:t>
      </w:r>
      <w:r w:rsidR="00AB2761">
        <w:rPr>
          <w:color w:val="000000"/>
          <w:kern w:val="0"/>
          <w:sz w:val="24"/>
        </w:rPr>
        <w:t>0</w:t>
      </w:r>
      <w:r w:rsidR="00AB4F6D" w:rsidRPr="00015989">
        <w:rPr>
          <w:color w:val="000000"/>
          <w:kern w:val="0"/>
          <w:sz w:val="24"/>
        </w:rPr>
        <w:t>日</w:t>
      </w:r>
      <w:r w:rsidRPr="001615BD">
        <w:rPr>
          <w:rFonts w:ascii="宋体" w:hAnsi="宋体"/>
          <w:color w:val="000000"/>
          <w:sz w:val="24"/>
        </w:rPr>
        <w:t>）</w:t>
      </w:r>
    </w:p>
    <w:p w14:paraId="7E836E86" w14:textId="1C18208C" w:rsidR="001615BD" w:rsidRPr="00FC2EA3" w:rsidRDefault="00A1537A" w:rsidP="001615BD">
      <w:pPr>
        <w:tabs>
          <w:tab w:val="left" w:pos="1800"/>
        </w:tabs>
        <w:spacing w:line="360" w:lineRule="auto"/>
        <w:jc w:val="center"/>
        <w:rPr>
          <w:rFonts w:ascii="宋体" w:hAnsi="宋体"/>
          <w:color w:val="000000"/>
          <w:sz w:val="24"/>
        </w:rPr>
      </w:pPr>
      <w:r w:rsidRPr="00EF0935">
        <w:rPr>
          <w:noProof/>
          <w:color w:val="000000"/>
          <w:szCs w:val="21"/>
        </w:rPr>
        <w:drawing>
          <wp:inline distT="0" distB="0" distL="0" distR="0" wp14:anchorId="22B2AA1A" wp14:editId="03E68417">
            <wp:extent cx="5372100" cy="3155043"/>
            <wp:effectExtent l="0" t="0" r="0" b="7620"/>
            <wp:docPr id="6" name="图片 6"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bonnieliu\Desktop\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3155043"/>
                    </a:xfrm>
                    <a:prstGeom prst="rect">
                      <a:avLst/>
                    </a:prstGeom>
                    <a:noFill/>
                    <a:ln>
                      <a:noFill/>
                    </a:ln>
                  </pic:spPr>
                </pic:pic>
              </a:graphicData>
            </a:graphic>
          </wp:inline>
        </w:drawing>
      </w:r>
    </w:p>
    <w:p w14:paraId="3E34C2AB" w14:textId="77777777" w:rsidR="00AB4F6D" w:rsidRDefault="00AB4F6D">
      <w:pPr>
        <w:widowControl/>
        <w:spacing w:before="100" w:beforeAutospacing="1" w:after="100" w:afterAutospacing="1"/>
        <w:ind w:rightChars="-85" w:right="-178" w:firstLineChars="196" w:firstLine="470"/>
        <w:outlineLvl w:val="0"/>
        <w:rPr>
          <w:color w:val="000000"/>
          <w:sz w:val="24"/>
        </w:rPr>
      </w:pPr>
      <w:r w:rsidRPr="00FC2EA3">
        <w:rPr>
          <w:rFonts w:ascii="宋体" w:hAnsi="宋体"/>
          <w:color w:val="000000"/>
          <w:sz w:val="24"/>
        </w:rPr>
        <w:t>注：</w:t>
      </w:r>
      <w:r w:rsidRPr="00500FBF">
        <w:rPr>
          <w:color w:val="000000"/>
          <w:sz w:val="24"/>
        </w:rPr>
        <w:t>本基金建仓期为自基金合同生效日起的</w:t>
      </w:r>
      <w:r w:rsidRPr="00500FBF">
        <w:rPr>
          <w:color w:val="000000"/>
          <w:sz w:val="24"/>
        </w:rPr>
        <w:t>6</w:t>
      </w:r>
      <w:r w:rsidRPr="00500FBF">
        <w:rPr>
          <w:color w:val="000000"/>
          <w:sz w:val="24"/>
        </w:rPr>
        <w:t>个月。截至建仓期结束，本基金各项资产配置比例符合基金合同及招募说明书有关投资比例的约定。</w:t>
      </w:r>
    </w:p>
    <w:p w14:paraId="543CBC66" w14:textId="141CDD28" w:rsidR="004A732A" w:rsidRDefault="0068334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十五</w:t>
      </w:r>
      <w:r w:rsidR="003A32AB">
        <w:rPr>
          <w:rFonts w:ascii="黑体" w:eastAsia="黑体" w:hAnsi="宋体" w:cs="宋体" w:hint="eastAsia"/>
          <w:b/>
          <w:kern w:val="0"/>
          <w:sz w:val="28"/>
          <w:szCs w:val="28"/>
        </w:rPr>
        <w:t>、基金的费用与税收</w:t>
      </w:r>
    </w:p>
    <w:p w14:paraId="3914739D"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60A430B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w:t>
      </w:r>
      <w:r w:rsidRPr="00F46CD6">
        <w:rPr>
          <w:rFonts w:hint="eastAsia"/>
          <w:sz w:val="24"/>
        </w:rPr>
        <w:t>、基金管理人的管理费；</w:t>
      </w:r>
    </w:p>
    <w:p w14:paraId="15EDBEC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2</w:t>
      </w:r>
      <w:r w:rsidRPr="00F46CD6">
        <w:rPr>
          <w:rFonts w:hint="eastAsia"/>
          <w:sz w:val="24"/>
        </w:rPr>
        <w:t>、基金托管人的托管费；</w:t>
      </w:r>
    </w:p>
    <w:p w14:paraId="5CBD0AD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3</w:t>
      </w:r>
      <w:r w:rsidRPr="00F46CD6">
        <w:rPr>
          <w:rFonts w:hint="eastAsia"/>
          <w:sz w:val="24"/>
        </w:rPr>
        <w:t>、基金标的指数许可使用费；</w:t>
      </w:r>
    </w:p>
    <w:p w14:paraId="5B55FAE6"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4</w:t>
      </w:r>
      <w:r w:rsidRPr="00F46CD6">
        <w:rPr>
          <w:rFonts w:hint="eastAsia"/>
          <w:sz w:val="24"/>
        </w:rPr>
        <w:t>、基金上市初费及上市年费；</w:t>
      </w:r>
    </w:p>
    <w:p w14:paraId="0C87421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5</w:t>
      </w:r>
      <w:r w:rsidRPr="00F46CD6">
        <w:rPr>
          <w:rFonts w:hint="eastAsia"/>
          <w:sz w:val="24"/>
        </w:rPr>
        <w:t>、《基金合同》生效后与基金相关的信息披露费用；</w:t>
      </w:r>
    </w:p>
    <w:p w14:paraId="3C00365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6</w:t>
      </w:r>
      <w:r w:rsidRPr="00F46CD6">
        <w:rPr>
          <w:rFonts w:hint="eastAsia"/>
          <w:sz w:val="24"/>
        </w:rPr>
        <w:t>、《基金合同》生效后与基金相关的会计师费、律师费和诉讼费；</w:t>
      </w:r>
    </w:p>
    <w:p w14:paraId="6F317F5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7</w:t>
      </w:r>
      <w:r w:rsidRPr="00F46CD6">
        <w:rPr>
          <w:rFonts w:hint="eastAsia"/>
          <w:sz w:val="24"/>
        </w:rPr>
        <w:t>、基金份额持有人大会费用；</w:t>
      </w:r>
    </w:p>
    <w:p w14:paraId="58EF47B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8</w:t>
      </w:r>
      <w:r w:rsidRPr="00F46CD6">
        <w:rPr>
          <w:rFonts w:hint="eastAsia"/>
          <w:sz w:val="24"/>
        </w:rPr>
        <w:t>、基金的证券、期货交易费用；</w:t>
      </w:r>
    </w:p>
    <w:p w14:paraId="6E9EC49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9</w:t>
      </w:r>
      <w:r w:rsidRPr="00F46CD6">
        <w:rPr>
          <w:rFonts w:hint="eastAsia"/>
          <w:sz w:val="24"/>
        </w:rPr>
        <w:t>、基金的银行汇划费用；</w:t>
      </w:r>
    </w:p>
    <w:p w14:paraId="5BE8CC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10</w:t>
      </w:r>
      <w:r w:rsidRPr="00F46CD6">
        <w:rPr>
          <w:rFonts w:hint="eastAsia"/>
          <w:sz w:val="24"/>
        </w:rPr>
        <w:t>、基金的开户费用、账户维护费用；</w:t>
      </w:r>
    </w:p>
    <w:p w14:paraId="0D09205F"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11</w:t>
      </w:r>
      <w:r w:rsidRPr="00F46CD6">
        <w:rPr>
          <w:rFonts w:hint="eastAsia"/>
          <w:sz w:val="24"/>
        </w:rPr>
        <w:t>、按照国家有关规定和《基金合同》约定，可以在基金财产中列支的其他费用。</w:t>
      </w:r>
    </w:p>
    <w:p w14:paraId="322B9250"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4C98CA93" w14:textId="77777777" w:rsidR="00CE008F" w:rsidRPr="00F46CD6" w:rsidRDefault="00CE008F" w:rsidP="00CE008F">
      <w:pPr>
        <w:widowControl/>
        <w:adjustRightInd w:val="0"/>
        <w:snapToGrid w:val="0"/>
        <w:spacing w:line="360" w:lineRule="auto"/>
        <w:ind w:firstLineChars="200" w:firstLine="480"/>
        <w:rPr>
          <w:rFonts w:ascii="宋体" w:hAnsi="宋体"/>
          <w:kern w:val="0"/>
          <w:sz w:val="24"/>
        </w:rPr>
      </w:pPr>
      <w:r w:rsidRPr="00F46CD6">
        <w:rPr>
          <w:rFonts w:ascii="宋体" w:hAnsi="宋体" w:hint="eastAsia"/>
          <w:kern w:val="0"/>
          <w:sz w:val="24"/>
        </w:rPr>
        <w:t>1、与基金运作有关的费用</w:t>
      </w:r>
    </w:p>
    <w:p w14:paraId="1CA0362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1</w:t>
      </w:r>
      <w:r w:rsidRPr="00F46CD6">
        <w:rPr>
          <w:rFonts w:hint="eastAsia"/>
          <w:sz w:val="24"/>
        </w:rPr>
        <w:t>）基金管理人的管理费</w:t>
      </w:r>
      <w:r w:rsidRPr="00F46CD6">
        <w:rPr>
          <w:rFonts w:hint="eastAsia"/>
          <w:sz w:val="24"/>
        </w:rPr>
        <w:t xml:space="preserve"> </w:t>
      </w:r>
    </w:p>
    <w:p w14:paraId="494969D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本基金的管理费按前一日基金资产净值的</w:t>
      </w:r>
      <w:r w:rsidRPr="00F46CD6">
        <w:rPr>
          <w:rFonts w:hint="eastAsia"/>
          <w:sz w:val="24"/>
        </w:rPr>
        <w:t>1.0%</w:t>
      </w:r>
      <w:r w:rsidRPr="00F46CD6">
        <w:rPr>
          <w:rFonts w:hint="eastAsia"/>
          <w:sz w:val="24"/>
        </w:rPr>
        <w:t>年费率计提。管理费的计算方法如下：</w:t>
      </w:r>
    </w:p>
    <w:p w14:paraId="206DBBB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1.0%</w:t>
      </w:r>
      <w:r w:rsidRPr="00F46CD6">
        <w:rPr>
          <w:rFonts w:hint="eastAsia"/>
          <w:sz w:val="24"/>
        </w:rPr>
        <w:t>÷当年天数</w:t>
      </w:r>
    </w:p>
    <w:p w14:paraId="2CC6285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为每日应计提的基金管理费</w:t>
      </w:r>
    </w:p>
    <w:p w14:paraId="4905ECB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035800C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自基金合同生效日起，基金管理费每日计提，按月支付。由基金托管人根据与基金管理人核对一致的财务数据，自动在月初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229E4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 xml:space="preserve"> </w:t>
      </w:r>
      <w:r w:rsidRPr="00F46CD6">
        <w:rPr>
          <w:rFonts w:hint="eastAsia"/>
          <w:sz w:val="24"/>
        </w:rPr>
        <w:t>（</w:t>
      </w:r>
      <w:r w:rsidRPr="00F46CD6">
        <w:rPr>
          <w:rFonts w:hint="eastAsia"/>
          <w:sz w:val="24"/>
        </w:rPr>
        <w:t>2</w:t>
      </w:r>
      <w:r w:rsidRPr="00F46CD6">
        <w:rPr>
          <w:rFonts w:hint="eastAsia"/>
          <w:sz w:val="24"/>
        </w:rPr>
        <w:t>）基金托管人的托管费</w:t>
      </w:r>
    </w:p>
    <w:p w14:paraId="651E9DF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本基金的托管费按前一日基金资产净值的</w:t>
      </w:r>
      <w:r w:rsidRPr="00F46CD6">
        <w:rPr>
          <w:rFonts w:hint="eastAsia"/>
          <w:sz w:val="24"/>
        </w:rPr>
        <w:t>0.2</w:t>
      </w:r>
      <w:r>
        <w:rPr>
          <w:rFonts w:hint="eastAsia"/>
          <w:sz w:val="24"/>
        </w:rPr>
        <w:t>2</w:t>
      </w:r>
      <w:r w:rsidRPr="00F46CD6">
        <w:rPr>
          <w:rFonts w:hint="eastAsia"/>
          <w:sz w:val="24"/>
        </w:rPr>
        <w:t>%</w:t>
      </w:r>
      <w:r w:rsidRPr="00F46CD6">
        <w:rPr>
          <w:rFonts w:hint="eastAsia"/>
          <w:sz w:val="24"/>
        </w:rPr>
        <w:t>的年费率计提。托管费的计算方法如下：</w:t>
      </w:r>
    </w:p>
    <w:p w14:paraId="629E47C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0.2</w:t>
      </w:r>
      <w:r>
        <w:rPr>
          <w:rFonts w:hint="eastAsia"/>
          <w:sz w:val="24"/>
        </w:rPr>
        <w:t>2</w:t>
      </w:r>
      <w:r w:rsidRPr="00F46CD6">
        <w:rPr>
          <w:rFonts w:hint="eastAsia"/>
          <w:sz w:val="24"/>
        </w:rPr>
        <w:t>%</w:t>
      </w:r>
      <w:r w:rsidRPr="00F46CD6">
        <w:rPr>
          <w:rFonts w:hint="eastAsia"/>
          <w:sz w:val="24"/>
        </w:rPr>
        <w:t>÷当年天数</w:t>
      </w:r>
    </w:p>
    <w:p w14:paraId="6D3532C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为每日应计提的基金托管费</w:t>
      </w:r>
    </w:p>
    <w:p w14:paraId="2CE8E13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7D13EEF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自基金合同生效日起，基金托管费每日计提，按月支付。由基金托管人根据与基金管理人核对一致的财务数据，自动在月初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0C25ABD"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3</w:t>
      </w:r>
      <w:r w:rsidRPr="00F46CD6">
        <w:rPr>
          <w:rFonts w:hint="eastAsia"/>
          <w:sz w:val="24"/>
        </w:rPr>
        <w:t>）标的指数许可使用费</w:t>
      </w:r>
    </w:p>
    <w:p w14:paraId="3B1FA75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本基金作为指数基金，需根据与深圳证券信息有限公司签署的指数使用许可协议的约定向深圳证券信息有限公司支付标的指数许可使用费。本基金标的指数许可使用费年费率为</w:t>
      </w:r>
      <w:r w:rsidRPr="00F46CD6">
        <w:rPr>
          <w:rFonts w:hint="eastAsia"/>
          <w:sz w:val="24"/>
        </w:rPr>
        <w:t>0.02%</w:t>
      </w:r>
      <w:r w:rsidRPr="00F46CD6">
        <w:rPr>
          <w:rFonts w:hint="eastAsia"/>
          <w:sz w:val="24"/>
        </w:rPr>
        <w:t>，基金合同生效之日所在季度的标的指数许可使用费，按实际计提金额收取，不设下限。自基金合同生效之日所在季度的下一季度起，标的指数许可使用费的收取下限为每季度</w:t>
      </w:r>
      <w:r w:rsidRPr="00F46CD6">
        <w:rPr>
          <w:rFonts w:hint="eastAsia"/>
          <w:sz w:val="24"/>
        </w:rPr>
        <w:t>5</w:t>
      </w:r>
      <w:r w:rsidRPr="00F46CD6">
        <w:rPr>
          <w:rFonts w:hint="eastAsia"/>
          <w:sz w:val="24"/>
        </w:rPr>
        <w:t>万元，若季度不足</w:t>
      </w:r>
      <w:r w:rsidRPr="00F46CD6">
        <w:rPr>
          <w:rFonts w:hint="eastAsia"/>
          <w:sz w:val="24"/>
        </w:rPr>
        <w:t>5</w:t>
      </w:r>
      <w:r w:rsidRPr="00F46CD6">
        <w:rPr>
          <w:rFonts w:hint="eastAsia"/>
          <w:sz w:val="24"/>
        </w:rPr>
        <w:t>万元时按照</w:t>
      </w:r>
      <w:r w:rsidRPr="00F46CD6">
        <w:rPr>
          <w:rFonts w:hint="eastAsia"/>
          <w:sz w:val="24"/>
        </w:rPr>
        <w:t>5</w:t>
      </w:r>
      <w:r w:rsidRPr="00F46CD6">
        <w:rPr>
          <w:rFonts w:hint="eastAsia"/>
          <w:sz w:val="24"/>
        </w:rPr>
        <w:t>万元收取。标的指数许可使用费在通常情况下按前一日基金资产净值的</w:t>
      </w:r>
      <w:r w:rsidRPr="00F46CD6">
        <w:rPr>
          <w:rFonts w:hint="eastAsia"/>
          <w:sz w:val="24"/>
        </w:rPr>
        <w:t>0.02%</w:t>
      </w:r>
      <w:r w:rsidRPr="00F46CD6">
        <w:rPr>
          <w:rFonts w:hint="eastAsia"/>
          <w:sz w:val="24"/>
        </w:rPr>
        <w:t>的年费率计提，计算方法如下：</w:t>
      </w:r>
    </w:p>
    <w:p w14:paraId="4864055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0.02%</w:t>
      </w:r>
      <w:r w:rsidRPr="00F46CD6">
        <w:rPr>
          <w:rFonts w:hint="eastAsia"/>
          <w:sz w:val="24"/>
        </w:rPr>
        <w:t>÷当年天数</w:t>
      </w:r>
    </w:p>
    <w:p w14:paraId="402E5B4F"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为每日应计提的基金标的指数许可使用费</w:t>
      </w:r>
    </w:p>
    <w:p w14:paraId="4D71CB1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为前一日基金资产净值</w:t>
      </w:r>
    </w:p>
    <w:p w14:paraId="21888E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14:paraId="0EDE856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如果标的指数供应商根据相应指数使用许可协议变更上述标的指数许可使用费费率和计费方式，本基金将采用调整后的方法或费率计算标的指数许可使用费。基金管理人应及时按照《信息披露办法》的规定在指定</w:t>
      </w:r>
      <w:r>
        <w:rPr>
          <w:rFonts w:hint="eastAsia"/>
          <w:sz w:val="24"/>
        </w:rPr>
        <w:t>媒介</w:t>
      </w:r>
      <w:r w:rsidRPr="00F46CD6">
        <w:rPr>
          <w:rFonts w:hint="eastAsia"/>
          <w:sz w:val="24"/>
        </w:rPr>
        <w:t>进行公告。</w:t>
      </w:r>
    </w:p>
    <w:p w14:paraId="09B00886"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w:t>
      </w:r>
      <w:r w:rsidRPr="00F46CD6">
        <w:rPr>
          <w:rFonts w:hint="eastAsia"/>
          <w:sz w:val="24"/>
        </w:rPr>
        <w:t>4</w:t>
      </w:r>
      <w:r w:rsidRPr="00F46CD6">
        <w:rPr>
          <w:rFonts w:hint="eastAsia"/>
          <w:sz w:val="24"/>
        </w:rPr>
        <w:t>）上述“</w:t>
      </w:r>
      <w:r>
        <w:rPr>
          <w:rFonts w:hint="eastAsia"/>
          <w:sz w:val="24"/>
        </w:rPr>
        <w:t>（</w:t>
      </w:r>
      <w:r w:rsidRPr="00F46CD6">
        <w:rPr>
          <w:rFonts w:hint="eastAsia"/>
          <w:sz w:val="24"/>
        </w:rPr>
        <w:t>一</w:t>
      </w:r>
      <w:r>
        <w:rPr>
          <w:rFonts w:hint="eastAsia"/>
          <w:sz w:val="24"/>
        </w:rPr>
        <w:t>）</w:t>
      </w:r>
      <w:r w:rsidRPr="00F46CD6">
        <w:rPr>
          <w:rFonts w:hint="eastAsia"/>
          <w:sz w:val="24"/>
        </w:rPr>
        <w:t>基金费用的种类”中第</w:t>
      </w:r>
      <w:r w:rsidRPr="00F46CD6">
        <w:rPr>
          <w:rFonts w:hint="eastAsia"/>
          <w:sz w:val="24"/>
        </w:rPr>
        <w:t>4</w:t>
      </w:r>
      <w:r w:rsidRPr="00F46CD6">
        <w:rPr>
          <w:rFonts w:hint="eastAsia"/>
          <w:sz w:val="24"/>
        </w:rPr>
        <w:t>－</w:t>
      </w:r>
      <w:r w:rsidRPr="00F46CD6">
        <w:rPr>
          <w:rFonts w:hint="eastAsia"/>
          <w:sz w:val="24"/>
        </w:rPr>
        <w:t>11</w:t>
      </w:r>
      <w:r w:rsidRPr="00F46CD6">
        <w:rPr>
          <w:rFonts w:hint="eastAsia"/>
          <w:sz w:val="24"/>
        </w:rPr>
        <w:t>项费用，根据有关法规及相应协议规定，按费用实际支出金额列入当期费用，由基金托管人从基金财产中支付。</w:t>
      </w:r>
    </w:p>
    <w:p w14:paraId="4143C330" w14:textId="77777777" w:rsidR="00CE008F" w:rsidRPr="00F46CD6" w:rsidRDefault="00CE008F" w:rsidP="00CE008F">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54CE7FE2" w14:textId="158D8628" w:rsidR="00CE008F" w:rsidRPr="00F46CD6" w:rsidRDefault="00CE008F" w:rsidP="00CE008F">
      <w:pPr>
        <w:widowControl/>
        <w:adjustRightInd w:val="0"/>
        <w:snapToGrid w:val="0"/>
        <w:spacing w:line="360" w:lineRule="auto"/>
        <w:ind w:firstLineChars="200" w:firstLine="480"/>
        <w:rPr>
          <w:kern w:val="0"/>
          <w:sz w:val="24"/>
        </w:rPr>
      </w:pPr>
      <w:r w:rsidRPr="00F46CD6">
        <w:rPr>
          <w:rFonts w:hAnsi="宋体"/>
          <w:kern w:val="0"/>
          <w:sz w:val="24"/>
        </w:rPr>
        <w:t>（</w:t>
      </w:r>
      <w:r w:rsidR="00683349">
        <w:rPr>
          <w:kern w:val="0"/>
          <w:sz w:val="24"/>
        </w:rPr>
        <w:t>1</w:t>
      </w:r>
      <w:r w:rsidRPr="00F46CD6">
        <w:rPr>
          <w:rFonts w:hAnsi="宋体"/>
          <w:kern w:val="0"/>
          <w:sz w:val="24"/>
        </w:rPr>
        <w:t>）申购费</w:t>
      </w:r>
    </w:p>
    <w:p w14:paraId="133999BB"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交银新能源份额</w:t>
      </w:r>
      <w:r w:rsidRPr="00F46CD6">
        <w:rPr>
          <w:rFonts w:hAnsi="宋体"/>
          <w:sz w:val="24"/>
        </w:rPr>
        <w:t>的申购费用由基金申购人承担，不列入基金财产，主要用于本基金的市场推广、销售、登记等各项费用。</w:t>
      </w:r>
    </w:p>
    <w:p w14:paraId="23CB589A" w14:textId="77777777" w:rsidR="008D4388" w:rsidRDefault="008D4388" w:rsidP="008D4388">
      <w:pPr>
        <w:widowControl/>
        <w:adjustRightInd w:val="0"/>
        <w:snapToGrid w:val="0"/>
        <w:spacing w:line="360" w:lineRule="auto"/>
        <w:ind w:firstLineChars="200" w:firstLine="480"/>
        <w:rPr>
          <w:rFonts w:hAnsi="宋体"/>
          <w:sz w:val="24"/>
        </w:rPr>
      </w:pPr>
      <w:r w:rsidRPr="00F46CD6">
        <w:rPr>
          <w:rFonts w:hAnsi="宋体"/>
          <w:sz w:val="24"/>
        </w:rPr>
        <w:t>投资人可以多次申购本基金，申购费</w:t>
      </w:r>
      <w:r w:rsidRPr="00F46CD6">
        <w:rPr>
          <w:rFonts w:hAnsi="宋体" w:hint="eastAsia"/>
          <w:sz w:val="24"/>
        </w:rPr>
        <w:t>用</w:t>
      </w:r>
      <w:r w:rsidRPr="00F46CD6">
        <w:rPr>
          <w:rFonts w:hAnsi="宋体"/>
          <w:sz w:val="24"/>
        </w:rPr>
        <w:t>按每笔申购申请单独计算。</w:t>
      </w:r>
    </w:p>
    <w:p w14:paraId="4B12D23A"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场外申购</w:t>
      </w:r>
      <w:r>
        <w:rPr>
          <w:rFonts w:hAnsi="宋体" w:hint="eastAsia"/>
          <w:kern w:val="0"/>
          <w:sz w:val="24"/>
        </w:rPr>
        <w:t>分为</w:t>
      </w:r>
      <w:r w:rsidRPr="00F46CD6">
        <w:rPr>
          <w:rFonts w:hAnsi="宋体" w:hint="eastAsia"/>
          <w:kern w:val="0"/>
          <w:sz w:val="24"/>
        </w:rPr>
        <w:t>前端收费模式和后端收费模式</w:t>
      </w:r>
      <w:r>
        <w:rPr>
          <w:rFonts w:hAnsi="宋体" w:hint="eastAsia"/>
          <w:kern w:val="0"/>
          <w:sz w:val="24"/>
        </w:rPr>
        <w:t>，前端收费模式是指在</w:t>
      </w:r>
      <w:r w:rsidRPr="00DE0F46">
        <w:rPr>
          <w:rFonts w:hint="eastAsia"/>
          <w:sz w:val="24"/>
          <w:szCs w:val="21"/>
        </w:rPr>
        <w:t>投资者申购基金份额</w:t>
      </w:r>
      <w:r>
        <w:rPr>
          <w:rFonts w:hint="eastAsia"/>
          <w:sz w:val="24"/>
          <w:szCs w:val="21"/>
        </w:rPr>
        <w:t>时</w:t>
      </w:r>
      <w:r>
        <w:rPr>
          <w:rFonts w:ascii="宋体" w:hAnsi="宋体" w:hint="eastAsia"/>
          <w:sz w:val="24"/>
        </w:rPr>
        <w:t>收取前端申购费用、赎回时收取赎回费用</w:t>
      </w:r>
      <w:r w:rsidRPr="00DE0F46">
        <w:rPr>
          <w:rFonts w:hint="eastAsia"/>
          <w:sz w:val="24"/>
          <w:szCs w:val="21"/>
        </w:rPr>
        <w:t>，</w:t>
      </w:r>
      <w:r>
        <w:rPr>
          <w:rFonts w:hint="eastAsia"/>
          <w:sz w:val="24"/>
          <w:szCs w:val="21"/>
        </w:rPr>
        <w:t>后端收费模式是</w:t>
      </w:r>
      <w:r>
        <w:rPr>
          <w:rFonts w:ascii="宋体" w:hAnsi="宋体" w:hint="eastAsia"/>
          <w:sz w:val="24"/>
        </w:rPr>
        <w:t>在投资者申购时不收取申购费用、赎回时收取后端申购费用和赎回费用</w:t>
      </w:r>
      <w:r>
        <w:rPr>
          <w:rFonts w:hAnsi="宋体" w:hint="eastAsia"/>
          <w:kern w:val="0"/>
          <w:sz w:val="24"/>
        </w:rPr>
        <w:t>。本</w:t>
      </w:r>
      <w:r>
        <w:rPr>
          <w:rFonts w:hint="eastAsia"/>
          <w:color w:val="000000"/>
          <w:kern w:val="0"/>
          <w:sz w:val="24"/>
        </w:rPr>
        <w:t>基金开放办理申购赎回业务时开通前端收费模式。本基金管理人并可视业务情况择时增开后端收费模式。</w:t>
      </w:r>
    </w:p>
    <w:p w14:paraId="2C17E372" w14:textId="77777777" w:rsidR="008D4388" w:rsidRDefault="008D4388" w:rsidP="008D4388">
      <w:pPr>
        <w:widowControl/>
        <w:adjustRightInd w:val="0"/>
        <w:snapToGrid w:val="0"/>
        <w:spacing w:line="360" w:lineRule="auto"/>
        <w:ind w:firstLineChars="450" w:firstLine="1080"/>
        <w:rPr>
          <w:rFonts w:hAnsi="宋体"/>
          <w:sz w:val="24"/>
        </w:rPr>
      </w:pPr>
      <w:r w:rsidRPr="00F46CD6">
        <w:rPr>
          <w:rFonts w:hAnsi="宋体"/>
          <w:sz w:val="24"/>
        </w:rPr>
        <w:t>本基金的</w:t>
      </w:r>
      <w:r w:rsidRPr="00F46CD6">
        <w:rPr>
          <w:rFonts w:hAnsi="宋体" w:hint="eastAsia"/>
          <w:sz w:val="24"/>
        </w:rPr>
        <w:t>场外</w:t>
      </w:r>
      <w:r>
        <w:rPr>
          <w:rFonts w:hAnsi="宋体" w:hint="eastAsia"/>
          <w:sz w:val="24"/>
        </w:rPr>
        <w:t>前端</w:t>
      </w:r>
      <w:r w:rsidRPr="00F46CD6">
        <w:rPr>
          <w:rFonts w:hAnsi="宋体"/>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38DA337D" w14:textId="77777777" w:rsidTr="008177CB">
        <w:trPr>
          <w:cantSplit/>
          <w:trHeight w:val="132"/>
          <w:jc w:val="center"/>
        </w:trPr>
        <w:tc>
          <w:tcPr>
            <w:tcW w:w="3935" w:type="dxa"/>
            <w:shd w:val="clear" w:color="auto" w:fill="FFFFFF"/>
            <w:vAlign w:val="center"/>
          </w:tcPr>
          <w:p w14:paraId="2B7D673B" w14:textId="77777777" w:rsidR="008D4388" w:rsidRPr="00F46CD6" w:rsidRDefault="008D4388" w:rsidP="008177CB">
            <w:pPr>
              <w:adjustRightInd w:val="0"/>
              <w:snapToGrid w:val="0"/>
              <w:jc w:val="center"/>
              <w:rPr>
                <w:b/>
                <w:sz w:val="24"/>
              </w:rPr>
            </w:pPr>
            <w:r w:rsidRPr="00F46CD6">
              <w:rPr>
                <w:b/>
                <w:sz w:val="24"/>
              </w:rPr>
              <w:t>申购金额（含申购费）</w:t>
            </w:r>
          </w:p>
        </w:tc>
        <w:tc>
          <w:tcPr>
            <w:tcW w:w="2389" w:type="dxa"/>
            <w:shd w:val="clear" w:color="auto" w:fill="FFFFFF"/>
            <w:vAlign w:val="center"/>
          </w:tcPr>
          <w:p w14:paraId="04EDFB9C" w14:textId="77777777" w:rsidR="008D4388" w:rsidRPr="00F46CD6" w:rsidRDefault="008D4388" w:rsidP="008177CB">
            <w:pPr>
              <w:adjustRightInd w:val="0"/>
              <w:snapToGrid w:val="0"/>
              <w:jc w:val="center"/>
              <w:rPr>
                <w:b/>
                <w:sz w:val="24"/>
              </w:rPr>
            </w:pPr>
            <w:r w:rsidRPr="00F46CD6">
              <w:rPr>
                <w:b/>
                <w:sz w:val="24"/>
              </w:rPr>
              <w:t>场外</w:t>
            </w:r>
            <w:r>
              <w:rPr>
                <w:rFonts w:hint="eastAsia"/>
                <w:b/>
                <w:sz w:val="24"/>
              </w:rPr>
              <w:t>前端</w:t>
            </w:r>
            <w:r w:rsidRPr="00F46CD6">
              <w:rPr>
                <w:b/>
                <w:sz w:val="24"/>
              </w:rPr>
              <w:t>申购费率</w:t>
            </w:r>
          </w:p>
        </w:tc>
      </w:tr>
      <w:tr w:rsidR="008D4388" w:rsidRPr="00F46CD6" w14:paraId="65EAC0F6" w14:textId="77777777" w:rsidTr="008177CB">
        <w:trPr>
          <w:cantSplit/>
          <w:trHeight w:val="131"/>
          <w:jc w:val="center"/>
        </w:trPr>
        <w:tc>
          <w:tcPr>
            <w:tcW w:w="3935" w:type="dxa"/>
          </w:tcPr>
          <w:p w14:paraId="25F61582"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389" w:type="dxa"/>
            <w:vAlign w:val="center"/>
          </w:tcPr>
          <w:p w14:paraId="6CA3E08F" w14:textId="77777777" w:rsidR="008D4388" w:rsidRPr="00F46CD6" w:rsidRDefault="008D4388" w:rsidP="008177CB">
            <w:pPr>
              <w:adjustRightInd w:val="0"/>
              <w:snapToGrid w:val="0"/>
              <w:jc w:val="center"/>
              <w:rPr>
                <w:sz w:val="24"/>
              </w:rPr>
            </w:pPr>
            <w:r w:rsidRPr="00F46CD6">
              <w:rPr>
                <w:sz w:val="22"/>
                <w:szCs w:val="22"/>
              </w:rPr>
              <w:t>1.2%</w:t>
            </w:r>
          </w:p>
        </w:tc>
      </w:tr>
      <w:tr w:rsidR="008D4388" w:rsidRPr="00F46CD6" w14:paraId="2CC600B8" w14:textId="77777777" w:rsidTr="008177CB">
        <w:trPr>
          <w:cantSplit/>
          <w:trHeight w:val="131"/>
          <w:jc w:val="center"/>
        </w:trPr>
        <w:tc>
          <w:tcPr>
            <w:tcW w:w="3935" w:type="dxa"/>
          </w:tcPr>
          <w:p w14:paraId="79F996AC"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vAlign w:val="center"/>
          </w:tcPr>
          <w:p w14:paraId="7716479B" w14:textId="77777777" w:rsidR="008D4388" w:rsidRPr="00F46CD6" w:rsidRDefault="008D4388" w:rsidP="008177CB">
            <w:pPr>
              <w:adjustRightInd w:val="0"/>
              <w:snapToGrid w:val="0"/>
              <w:jc w:val="center"/>
              <w:rPr>
                <w:sz w:val="24"/>
              </w:rPr>
            </w:pPr>
            <w:r w:rsidRPr="00F46CD6">
              <w:rPr>
                <w:sz w:val="22"/>
                <w:szCs w:val="22"/>
              </w:rPr>
              <w:t>0.8%</w:t>
            </w:r>
          </w:p>
        </w:tc>
      </w:tr>
      <w:tr w:rsidR="008D4388" w:rsidRPr="00F46CD6" w14:paraId="34850C13" w14:textId="77777777" w:rsidTr="008177CB">
        <w:trPr>
          <w:cantSplit/>
          <w:trHeight w:val="131"/>
          <w:jc w:val="center"/>
        </w:trPr>
        <w:tc>
          <w:tcPr>
            <w:tcW w:w="3935" w:type="dxa"/>
          </w:tcPr>
          <w:p w14:paraId="43164C9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vAlign w:val="center"/>
          </w:tcPr>
          <w:p w14:paraId="4985FE99" w14:textId="77777777" w:rsidR="008D4388" w:rsidRPr="00F46CD6" w:rsidRDefault="008D4388" w:rsidP="008177CB">
            <w:pPr>
              <w:adjustRightInd w:val="0"/>
              <w:snapToGrid w:val="0"/>
              <w:jc w:val="center"/>
              <w:rPr>
                <w:sz w:val="24"/>
              </w:rPr>
            </w:pPr>
            <w:r w:rsidRPr="00F46CD6">
              <w:rPr>
                <w:sz w:val="22"/>
                <w:szCs w:val="22"/>
              </w:rPr>
              <w:t>0.6%</w:t>
            </w:r>
          </w:p>
        </w:tc>
      </w:tr>
      <w:tr w:rsidR="008D4388" w:rsidRPr="00F46CD6" w14:paraId="33E93B23" w14:textId="77777777" w:rsidTr="008177CB">
        <w:trPr>
          <w:cantSplit/>
          <w:trHeight w:val="131"/>
          <w:jc w:val="center"/>
        </w:trPr>
        <w:tc>
          <w:tcPr>
            <w:tcW w:w="3935" w:type="dxa"/>
          </w:tcPr>
          <w:p w14:paraId="6F2CFC3B"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vAlign w:val="center"/>
          </w:tcPr>
          <w:p w14:paraId="2BD560A4" w14:textId="77777777" w:rsidR="008D4388" w:rsidRPr="00F46CD6" w:rsidRDefault="008D4388" w:rsidP="008177CB">
            <w:pPr>
              <w:adjustRightInd w:val="0"/>
              <w:snapToGrid w:val="0"/>
              <w:jc w:val="center"/>
              <w:rPr>
                <w:sz w:val="24"/>
              </w:rPr>
            </w:pPr>
            <w:r w:rsidRPr="00F46CD6">
              <w:rPr>
                <w:sz w:val="22"/>
                <w:szCs w:val="22"/>
              </w:rPr>
              <w:t>0.4%</w:t>
            </w:r>
          </w:p>
        </w:tc>
      </w:tr>
      <w:tr w:rsidR="008D4388" w:rsidRPr="00F46CD6" w14:paraId="4CABE537" w14:textId="77777777" w:rsidTr="008177CB">
        <w:trPr>
          <w:cantSplit/>
          <w:trHeight w:val="131"/>
          <w:jc w:val="center"/>
        </w:trPr>
        <w:tc>
          <w:tcPr>
            <w:tcW w:w="3935" w:type="dxa"/>
          </w:tcPr>
          <w:p w14:paraId="158E731A"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389" w:type="dxa"/>
            <w:vAlign w:val="center"/>
          </w:tcPr>
          <w:p w14:paraId="14E26791" w14:textId="77777777" w:rsidR="008D4388" w:rsidRPr="00F46CD6" w:rsidRDefault="008D4388" w:rsidP="008177CB">
            <w:pPr>
              <w:adjustRightInd w:val="0"/>
              <w:snapToGrid w:val="0"/>
              <w:jc w:val="center"/>
              <w:rPr>
                <w:sz w:val="24"/>
              </w:rPr>
            </w:pPr>
            <w:r w:rsidRPr="00F46CD6">
              <w:rPr>
                <w:rFonts w:hAnsi="宋体"/>
                <w:sz w:val="22"/>
                <w:szCs w:val="22"/>
              </w:rPr>
              <w:t>每笔交易</w:t>
            </w:r>
            <w:r w:rsidRPr="00F46CD6">
              <w:rPr>
                <w:sz w:val="22"/>
                <w:szCs w:val="22"/>
              </w:rPr>
              <w:t>1000</w:t>
            </w:r>
            <w:r w:rsidRPr="00F46CD6">
              <w:rPr>
                <w:rFonts w:hAnsi="宋体"/>
                <w:sz w:val="22"/>
                <w:szCs w:val="22"/>
              </w:rPr>
              <w:t>元</w:t>
            </w:r>
          </w:p>
        </w:tc>
      </w:tr>
    </w:tbl>
    <w:p w14:paraId="79854A04" w14:textId="77777777" w:rsidR="008D4388" w:rsidRDefault="008D4388" w:rsidP="008D4388">
      <w:pPr>
        <w:widowControl/>
        <w:adjustRightInd w:val="0"/>
        <w:snapToGrid w:val="0"/>
        <w:spacing w:line="360" w:lineRule="auto"/>
        <w:ind w:firstLineChars="450" w:firstLine="1080"/>
        <w:rPr>
          <w:rFonts w:hAnsi="宋体"/>
          <w:sz w:val="24"/>
        </w:rPr>
      </w:pPr>
    </w:p>
    <w:p w14:paraId="09756FE5" w14:textId="77777777" w:rsidR="008D4388" w:rsidRDefault="008D4388" w:rsidP="008D4388">
      <w:pPr>
        <w:widowControl/>
        <w:adjustRightInd w:val="0"/>
        <w:snapToGrid w:val="0"/>
        <w:spacing w:line="360" w:lineRule="auto"/>
        <w:ind w:firstLineChars="450" w:firstLine="1080"/>
        <w:rPr>
          <w:rFonts w:hAnsi="宋体"/>
          <w:kern w:val="0"/>
          <w:sz w:val="24"/>
        </w:rPr>
      </w:pPr>
      <w:r>
        <w:rPr>
          <w:rFonts w:hAnsi="宋体" w:hint="eastAsia"/>
          <w:sz w:val="24"/>
        </w:rPr>
        <w:t>如</w:t>
      </w:r>
      <w:r w:rsidRPr="008A40D2">
        <w:rPr>
          <w:rFonts w:hAnsi="宋体" w:hint="eastAsia"/>
          <w:sz w:val="24"/>
        </w:rPr>
        <w:t>本基金</w:t>
      </w:r>
      <w:r>
        <w:rPr>
          <w:rFonts w:hAnsi="宋体" w:hint="eastAsia"/>
          <w:sz w:val="24"/>
        </w:rPr>
        <w:t>开通后端收费模式后，其</w:t>
      </w:r>
      <w:r w:rsidRPr="008A40D2">
        <w:rPr>
          <w:rFonts w:hAnsi="宋体" w:hint="eastAsia"/>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704B89FA" w14:textId="77777777" w:rsidTr="008177CB">
        <w:trPr>
          <w:cantSplit/>
          <w:trHeight w:val="132"/>
          <w:jc w:val="center"/>
        </w:trPr>
        <w:tc>
          <w:tcPr>
            <w:tcW w:w="3935" w:type="dxa"/>
            <w:shd w:val="clear" w:color="auto" w:fill="FFFFFF"/>
          </w:tcPr>
          <w:p w14:paraId="79526227" w14:textId="77777777" w:rsidR="008D4388" w:rsidRPr="00F46CD6" w:rsidRDefault="008D4388" w:rsidP="008177CB">
            <w:pPr>
              <w:adjustRightInd w:val="0"/>
              <w:snapToGrid w:val="0"/>
              <w:jc w:val="center"/>
              <w:rPr>
                <w:b/>
                <w:sz w:val="24"/>
              </w:rPr>
            </w:pPr>
            <w:r w:rsidRPr="00F46CD6">
              <w:rPr>
                <w:rFonts w:hAnsi="宋体"/>
                <w:b/>
                <w:sz w:val="24"/>
              </w:rPr>
              <w:t>持有期限</w:t>
            </w:r>
          </w:p>
        </w:tc>
        <w:tc>
          <w:tcPr>
            <w:tcW w:w="2389" w:type="dxa"/>
            <w:shd w:val="clear" w:color="auto" w:fill="FFFFFF"/>
            <w:vAlign w:val="center"/>
          </w:tcPr>
          <w:p w14:paraId="688C7AAF" w14:textId="77777777" w:rsidR="008D4388" w:rsidRPr="00F46CD6" w:rsidRDefault="008D4388" w:rsidP="008177CB">
            <w:pPr>
              <w:adjustRightInd w:val="0"/>
              <w:snapToGrid w:val="0"/>
              <w:jc w:val="center"/>
              <w:rPr>
                <w:b/>
                <w:sz w:val="24"/>
              </w:rPr>
            </w:pPr>
            <w:r w:rsidRPr="00F46CD6">
              <w:rPr>
                <w:b/>
                <w:sz w:val="24"/>
              </w:rPr>
              <w:t>场外后端申购费率</w:t>
            </w:r>
          </w:p>
        </w:tc>
      </w:tr>
      <w:tr w:rsidR="008D4388" w:rsidRPr="00F46CD6" w14:paraId="46BDA95D" w14:textId="77777777" w:rsidTr="008177CB">
        <w:trPr>
          <w:cantSplit/>
          <w:trHeight w:val="131"/>
          <w:jc w:val="center"/>
        </w:trPr>
        <w:tc>
          <w:tcPr>
            <w:tcW w:w="3935" w:type="dxa"/>
            <w:vAlign w:val="center"/>
          </w:tcPr>
          <w:p w14:paraId="1CF92612" w14:textId="77777777" w:rsidR="008D4388" w:rsidRPr="00F46CD6" w:rsidRDefault="008D4388" w:rsidP="008177CB">
            <w:pPr>
              <w:adjustRightInd w:val="0"/>
              <w:snapToGrid w:val="0"/>
              <w:rPr>
                <w:sz w:val="24"/>
              </w:rPr>
            </w:pPr>
            <w:r w:rsidRPr="00F46CD6">
              <w:rPr>
                <w:sz w:val="24"/>
              </w:rPr>
              <w:t>1</w:t>
            </w:r>
            <w:r w:rsidRPr="00F46CD6">
              <w:rPr>
                <w:rFonts w:hAnsi="宋体"/>
                <w:sz w:val="24"/>
              </w:rPr>
              <w:t>年以内（含）</w:t>
            </w:r>
          </w:p>
        </w:tc>
        <w:tc>
          <w:tcPr>
            <w:tcW w:w="2389" w:type="dxa"/>
          </w:tcPr>
          <w:p w14:paraId="1D3649E5" w14:textId="77777777" w:rsidR="008D4388" w:rsidRPr="00F46CD6" w:rsidRDefault="008D4388" w:rsidP="008177CB">
            <w:pPr>
              <w:adjustRightInd w:val="0"/>
              <w:snapToGrid w:val="0"/>
              <w:jc w:val="center"/>
              <w:rPr>
                <w:sz w:val="24"/>
              </w:rPr>
            </w:pPr>
            <w:r w:rsidRPr="00F46CD6">
              <w:rPr>
                <w:sz w:val="24"/>
              </w:rPr>
              <w:t>1.4%</w:t>
            </w:r>
          </w:p>
        </w:tc>
      </w:tr>
      <w:tr w:rsidR="008D4388" w:rsidRPr="00F46CD6" w14:paraId="3A7809B6" w14:textId="77777777" w:rsidTr="008177CB">
        <w:trPr>
          <w:cantSplit/>
          <w:trHeight w:val="131"/>
          <w:jc w:val="center"/>
        </w:trPr>
        <w:tc>
          <w:tcPr>
            <w:tcW w:w="3935" w:type="dxa"/>
            <w:vAlign w:val="center"/>
          </w:tcPr>
          <w:p w14:paraId="75172016" w14:textId="77777777" w:rsidR="008D4388" w:rsidRPr="00F46CD6" w:rsidRDefault="008D4388" w:rsidP="008177CB">
            <w:pPr>
              <w:adjustRightInd w:val="0"/>
              <w:snapToGrid w:val="0"/>
              <w:rPr>
                <w:sz w:val="24"/>
              </w:rPr>
            </w:pPr>
            <w:r w:rsidRPr="00F46CD6">
              <w:rPr>
                <w:sz w:val="24"/>
              </w:rPr>
              <w:t>1</w:t>
            </w:r>
            <w:r w:rsidRPr="00F46CD6">
              <w:rPr>
                <w:rFonts w:hAnsi="宋体"/>
                <w:sz w:val="24"/>
              </w:rPr>
              <w:t>年</w:t>
            </w:r>
            <w:r w:rsidRPr="00F46CD6">
              <w:rPr>
                <w:sz w:val="24"/>
              </w:rPr>
              <w:t>—3</w:t>
            </w:r>
            <w:r w:rsidRPr="00F46CD6">
              <w:rPr>
                <w:rFonts w:hAnsi="宋体"/>
                <w:sz w:val="24"/>
              </w:rPr>
              <w:t>年（含）</w:t>
            </w:r>
          </w:p>
        </w:tc>
        <w:tc>
          <w:tcPr>
            <w:tcW w:w="2389" w:type="dxa"/>
          </w:tcPr>
          <w:p w14:paraId="1336DAE4" w14:textId="77777777" w:rsidR="008D4388" w:rsidRPr="00F46CD6" w:rsidRDefault="008D4388" w:rsidP="008177CB">
            <w:pPr>
              <w:adjustRightInd w:val="0"/>
              <w:snapToGrid w:val="0"/>
              <w:jc w:val="center"/>
              <w:rPr>
                <w:sz w:val="24"/>
              </w:rPr>
            </w:pPr>
            <w:r w:rsidRPr="00F46CD6">
              <w:rPr>
                <w:sz w:val="24"/>
              </w:rPr>
              <w:t>1.0%</w:t>
            </w:r>
          </w:p>
        </w:tc>
      </w:tr>
      <w:tr w:rsidR="008D4388" w:rsidRPr="00F46CD6" w14:paraId="3D50EB48" w14:textId="77777777" w:rsidTr="008177CB">
        <w:trPr>
          <w:cantSplit/>
          <w:trHeight w:val="131"/>
          <w:jc w:val="center"/>
        </w:trPr>
        <w:tc>
          <w:tcPr>
            <w:tcW w:w="3935" w:type="dxa"/>
            <w:vAlign w:val="center"/>
          </w:tcPr>
          <w:p w14:paraId="2A195D64" w14:textId="77777777" w:rsidR="008D4388" w:rsidRPr="00F46CD6" w:rsidRDefault="008D4388" w:rsidP="008177CB">
            <w:pPr>
              <w:adjustRightInd w:val="0"/>
              <w:snapToGrid w:val="0"/>
              <w:rPr>
                <w:sz w:val="24"/>
              </w:rPr>
            </w:pPr>
            <w:r w:rsidRPr="00F46CD6">
              <w:rPr>
                <w:sz w:val="24"/>
              </w:rPr>
              <w:t>3</w:t>
            </w:r>
            <w:r w:rsidRPr="00F46CD6">
              <w:rPr>
                <w:rFonts w:hAnsi="宋体"/>
                <w:sz w:val="24"/>
              </w:rPr>
              <w:t>年</w:t>
            </w:r>
            <w:r w:rsidRPr="00F46CD6">
              <w:rPr>
                <w:sz w:val="24"/>
              </w:rPr>
              <w:t>—5</w:t>
            </w:r>
            <w:r w:rsidRPr="00F46CD6">
              <w:rPr>
                <w:rFonts w:hAnsi="宋体"/>
                <w:sz w:val="24"/>
              </w:rPr>
              <w:t>年（含）</w:t>
            </w:r>
          </w:p>
        </w:tc>
        <w:tc>
          <w:tcPr>
            <w:tcW w:w="2389" w:type="dxa"/>
          </w:tcPr>
          <w:p w14:paraId="2A2089BD" w14:textId="77777777" w:rsidR="008D4388" w:rsidRPr="00F46CD6" w:rsidRDefault="008D4388" w:rsidP="008177CB">
            <w:pPr>
              <w:adjustRightInd w:val="0"/>
              <w:snapToGrid w:val="0"/>
              <w:jc w:val="center"/>
              <w:rPr>
                <w:sz w:val="24"/>
              </w:rPr>
            </w:pPr>
            <w:r w:rsidRPr="00F46CD6">
              <w:rPr>
                <w:sz w:val="24"/>
              </w:rPr>
              <w:t>0.5%</w:t>
            </w:r>
          </w:p>
        </w:tc>
      </w:tr>
      <w:tr w:rsidR="008D4388" w:rsidRPr="00F46CD6" w14:paraId="402FF245" w14:textId="77777777" w:rsidTr="008177CB">
        <w:trPr>
          <w:cantSplit/>
          <w:trHeight w:val="131"/>
          <w:jc w:val="center"/>
        </w:trPr>
        <w:tc>
          <w:tcPr>
            <w:tcW w:w="3935" w:type="dxa"/>
            <w:vAlign w:val="center"/>
          </w:tcPr>
          <w:p w14:paraId="645EF7E7" w14:textId="77777777" w:rsidR="008D4388" w:rsidRPr="00F46CD6" w:rsidRDefault="008D4388" w:rsidP="008177CB">
            <w:pPr>
              <w:adjustRightInd w:val="0"/>
              <w:snapToGrid w:val="0"/>
              <w:rPr>
                <w:sz w:val="24"/>
              </w:rPr>
            </w:pPr>
            <w:r w:rsidRPr="00F46CD6">
              <w:rPr>
                <w:sz w:val="24"/>
              </w:rPr>
              <w:t>5</w:t>
            </w:r>
            <w:r w:rsidRPr="00F46CD6">
              <w:rPr>
                <w:rFonts w:hAnsi="宋体"/>
                <w:sz w:val="24"/>
              </w:rPr>
              <w:t>年以上</w:t>
            </w:r>
          </w:p>
        </w:tc>
        <w:tc>
          <w:tcPr>
            <w:tcW w:w="2389" w:type="dxa"/>
          </w:tcPr>
          <w:p w14:paraId="2A595573" w14:textId="77777777" w:rsidR="008D4388" w:rsidRPr="00F46CD6" w:rsidRDefault="008D4388" w:rsidP="008177CB">
            <w:pPr>
              <w:adjustRightInd w:val="0"/>
              <w:snapToGrid w:val="0"/>
              <w:jc w:val="center"/>
              <w:rPr>
                <w:sz w:val="24"/>
              </w:rPr>
            </w:pPr>
            <w:r w:rsidRPr="00F46CD6">
              <w:rPr>
                <w:sz w:val="24"/>
              </w:rPr>
              <w:t>0</w:t>
            </w:r>
          </w:p>
        </w:tc>
      </w:tr>
    </w:tbl>
    <w:p w14:paraId="0A6E2493" w14:textId="77777777" w:rsidR="008D4388" w:rsidRDefault="008D4388" w:rsidP="008D4388">
      <w:pPr>
        <w:widowControl/>
        <w:spacing w:beforeLines="50" w:before="156" w:line="360" w:lineRule="auto"/>
        <w:ind w:firstLineChars="200" w:firstLine="480"/>
        <w:rPr>
          <w:kern w:val="0"/>
          <w:sz w:val="24"/>
        </w:rPr>
      </w:pPr>
      <w:r w:rsidRPr="00F46CD6">
        <w:rPr>
          <w:rFonts w:hAnsi="宋体"/>
          <w:kern w:val="0"/>
          <w:sz w:val="24"/>
        </w:rPr>
        <w:t>上表中的</w:t>
      </w:r>
      <w:r w:rsidRPr="00F46CD6">
        <w:rPr>
          <w:rFonts w:ascii="宋体" w:hAnsi="宋体"/>
          <w:kern w:val="0"/>
          <w:sz w:val="24"/>
        </w:rPr>
        <w:t>“年”</w:t>
      </w:r>
      <w:r w:rsidRPr="00F46CD6">
        <w:rPr>
          <w:rFonts w:hAnsi="宋体"/>
          <w:kern w:val="0"/>
          <w:sz w:val="24"/>
        </w:rPr>
        <w:t>指的是</w:t>
      </w:r>
      <w:r w:rsidRPr="00F46CD6">
        <w:rPr>
          <w:kern w:val="0"/>
          <w:sz w:val="24"/>
        </w:rPr>
        <w:t>365</w:t>
      </w:r>
      <w:r w:rsidRPr="00F46CD6">
        <w:rPr>
          <w:rFonts w:hAnsi="宋体"/>
          <w:kern w:val="0"/>
          <w:sz w:val="24"/>
        </w:rPr>
        <w:t>个自然日。</w:t>
      </w:r>
    </w:p>
    <w:p w14:paraId="3E7DD745" w14:textId="77777777" w:rsidR="008D4388" w:rsidRPr="00F46CD6" w:rsidRDefault="008D4388" w:rsidP="008D4388">
      <w:pPr>
        <w:widowControl/>
        <w:adjustRightInd w:val="0"/>
        <w:snapToGrid w:val="0"/>
        <w:spacing w:line="360" w:lineRule="auto"/>
        <w:ind w:firstLineChars="200" w:firstLine="480"/>
        <w:rPr>
          <w:bCs/>
          <w:sz w:val="24"/>
        </w:rPr>
      </w:pPr>
      <w:r w:rsidRPr="00F46CD6">
        <w:rPr>
          <w:rFonts w:hAnsi="宋体" w:hint="eastAsia"/>
          <w:sz w:val="24"/>
        </w:rPr>
        <w:t>本基金的场内申购只能选择前端收费模式支付申购费用。</w:t>
      </w:r>
      <w:r w:rsidRPr="00F46CD6">
        <w:rPr>
          <w:rFonts w:hAnsi="宋体" w:hint="eastAsia"/>
          <w:kern w:val="0"/>
          <w:sz w:val="24"/>
        </w:rPr>
        <w:t>本基金的场内申购费率由场内销售机构参照上表场外前端申购费率设定。</w:t>
      </w:r>
    </w:p>
    <w:p w14:paraId="7CB850EC" w14:textId="77777777" w:rsidR="008D4388" w:rsidRPr="00F46CD6" w:rsidRDefault="008D4388" w:rsidP="008D4388">
      <w:pPr>
        <w:widowControl/>
        <w:adjustRightInd w:val="0"/>
        <w:snapToGrid w:val="0"/>
        <w:spacing w:line="360" w:lineRule="auto"/>
        <w:ind w:firstLineChars="200" w:firstLine="480"/>
        <w:rPr>
          <w:sz w:val="24"/>
        </w:rPr>
      </w:pPr>
      <w:r w:rsidRPr="00F46CD6">
        <w:rPr>
          <w:rFonts w:hAnsi="宋体" w:hint="eastAsia"/>
          <w:sz w:val="24"/>
        </w:rPr>
        <w:t>因红利自动再投资而产生的基金份额，不收取相应的申购费用。</w:t>
      </w:r>
    </w:p>
    <w:p w14:paraId="46056C4A"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kern w:val="0"/>
          <w:sz w:val="24"/>
        </w:rPr>
        <w:t>本基金对通过基金管理人直销柜台</w:t>
      </w:r>
      <w:r w:rsidRPr="00F46CD6">
        <w:rPr>
          <w:rFonts w:hAnsi="宋体" w:hint="eastAsia"/>
          <w:kern w:val="0"/>
          <w:sz w:val="24"/>
        </w:rPr>
        <w:t>申</w:t>
      </w:r>
      <w:r w:rsidRPr="00F46CD6">
        <w:rPr>
          <w:rFonts w:hAnsi="宋体"/>
          <w:kern w:val="0"/>
          <w:sz w:val="24"/>
        </w:rPr>
        <w:t>购</w:t>
      </w:r>
      <w:r w:rsidRPr="00F46CD6">
        <w:rPr>
          <w:rFonts w:hAnsi="宋体" w:hint="eastAsia"/>
          <w:kern w:val="0"/>
          <w:sz w:val="24"/>
        </w:rPr>
        <w:t>交银新能源份额的养老金客户实施特定申购费率</w:t>
      </w:r>
      <w:r>
        <w:rPr>
          <w:rFonts w:hAnsi="宋体" w:hint="eastAsia"/>
          <w:kern w:val="0"/>
          <w:sz w:val="24"/>
        </w:rPr>
        <w:t>，且只适用前端收费模式</w:t>
      </w:r>
      <w:r w:rsidRPr="00F46CD6">
        <w:rPr>
          <w:rFonts w:hAnsi="宋体" w:hint="eastAsia"/>
          <w:kern w:val="0"/>
          <w:sz w:val="24"/>
        </w:rPr>
        <w:t>。</w:t>
      </w:r>
    </w:p>
    <w:p w14:paraId="591824C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E47D49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通过基金管理人直销柜台申购本基金的养老金客户特定</w:t>
      </w:r>
      <w:r>
        <w:rPr>
          <w:rFonts w:hAnsi="宋体" w:hint="eastAsia"/>
          <w:kern w:val="0"/>
          <w:sz w:val="24"/>
        </w:rPr>
        <w:t>场外前端</w:t>
      </w:r>
      <w:r w:rsidRPr="00F46CD6">
        <w:rPr>
          <w:rFonts w:hAnsi="宋体" w:hint="eastAsia"/>
          <w:kern w:val="0"/>
          <w:sz w:val="24"/>
        </w:rPr>
        <w:t>申购费率如下表：</w:t>
      </w:r>
    </w:p>
    <w:tbl>
      <w:tblPr>
        <w:tblW w:w="56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2043"/>
      </w:tblGrid>
      <w:tr w:rsidR="008D4388" w:rsidRPr="00F46CD6" w14:paraId="241613C5" w14:textId="77777777" w:rsidTr="008177CB">
        <w:trPr>
          <w:cantSplit/>
          <w:trHeight w:val="132"/>
          <w:jc w:val="center"/>
        </w:trPr>
        <w:tc>
          <w:tcPr>
            <w:tcW w:w="3652" w:type="dxa"/>
            <w:shd w:val="clear" w:color="auto" w:fill="FFFFFF"/>
            <w:vAlign w:val="center"/>
          </w:tcPr>
          <w:p w14:paraId="74B366B7" w14:textId="77777777" w:rsidR="008D4388" w:rsidRPr="00F46CD6" w:rsidRDefault="008D4388" w:rsidP="008177CB">
            <w:pPr>
              <w:adjustRightInd w:val="0"/>
              <w:snapToGrid w:val="0"/>
              <w:jc w:val="center"/>
              <w:rPr>
                <w:b/>
                <w:sz w:val="24"/>
              </w:rPr>
            </w:pPr>
            <w:r w:rsidRPr="00F46CD6">
              <w:rPr>
                <w:b/>
                <w:sz w:val="24"/>
              </w:rPr>
              <w:t>申购金额（含申购费）</w:t>
            </w:r>
          </w:p>
        </w:tc>
        <w:tc>
          <w:tcPr>
            <w:tcW w:w="2043" w:type="dxa"/>
            <w:shd w:val="clear" w:color="auto" w:fill="FFFFFF"/>
            <w:vAlign w:val="center"/>
          </w:tcPr>
          <w:p w14:paraId="21786DB9" w14:textId="77777777" w:rsidR="008D4388" w:rsidRPr="00F46CD6" w:rsidRDefault="008D4388" w:rsidP="008177CB">
            <w:pPr>
              <w:adjustRightInd w:val="0"/>
              <w:snapToGrid w:val="0"/>
              <w:jc w:val="center"/>
              <w:rPr>
                <w:b/>
                <w:sz w:val="24"/>
              </w:rPr>
            </w:pPr>
            <w:r w:rsidRPr="00F46CD6">
              <w:rPr>
                <w:b/>
                <w:sz w:val="24"/>
              </w:rPr>
              <w:t>特定</w:t>
            </w:r>
            <w:r>
              <w:rPr>
                <w:rFonts w:hint="eastAsia"/>
                <w:b/>
                <w:sz w:val="24"/>
              </w:rPr>
              <w:t>场外前端</w:t>
            </w:r>
            <w:r w:rsidRPr="00F46CD6">
              <w:rPr>
                <w:b/>
                <w:sz w:val="24"/>
              </w:rPr>
              <w:t>申购费率</w:t>
            </w:r>
          </w:p>
        </w:tc>
      </w:tr>
      <w:tr w:rsidR="008D4388" w:rsidRPr="00F46CD6" w14:paraId="0E53F637" w14:textId="77777777" w:rsidTr="008177CB">
        <w:trPr>
          <w:cantSplit/>
          <w:trHeight w:val="131"/>
          <w:jc w:val="center"/>
        </w:trPr>
        <w:tc>
          <w:tcPr>
            <w:tcW w:w="3652" w:type="dxa"/>
          </w:tcPr>
          <w:p w14:paraId="7E0143EE"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043" w:type="dxa"/>
          </w:tcPr>
          <w:p w14:paraId="1197F9B9" w14:textId="77777777" w:rsidR="008D4388" w:rsidRPr="00F46CD6" w:rsidRDefault="008D4388" w:rsidP="008177CB">
            <w:pPr>
              <w:adjustRightInd w:val="0"/>
              <w:snapToGrid w:val="0"/>
              <w:jc w:val="center"/>
              <w:rPr>
                <w:sz w:val="24"/>
                <w:highlight w:val="yellow"/>
              </w:rPr>
            </w:pPr>
            <w:r w:rsidRPr="00F46CD6">
              <w:rPr>
                <w:sz w:val="24"/>
              </w:rPr>
              <w:t>0.24%</w:t>
            </w:r>
          </w:p>
        </w:tc>
      </w:tr>
      <w:tr w:rsidR="008D4388" w:rsidRPr="00F46CD6" w14:paraId="650C3393" w14:textId="77777777" w:rsidTr="008177CB">
        <w:trPr>
          <w:cantSplit/>
          <w:trHeight w:val="131"/>
          <w:jc w:val="center"/>
        </w:trPr>
        <w:tc>
          <w:tcPr>
            <w:tcW w:w="3652" w:type="dxa"/>
          </w:tcPr>
          <w:p w14:paraId="461964D0"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043" w:type="dxa"/>
          </w:tcPr>
          <w:p w14:paraId="573D4851" w14:textId="77777777" w:rsidR="008D4388" w:rsidRPr="00F46CD6" w:rsidRDefault="008D4388" w:rsidP="008177CB">
            <w:pPr>
              <w:adjustRightInd w:val="0"/>
              <w:snapToGrid w:val="0"/>
              <w:jc w:val="center"/>
              <w:rPr>
                <w:sz w:val="24"/>
                <w:highlight w:val="yellow"/>
              </w:rPr>
            </w:pPr>
            <w:r w:rsidRPr="00F46CD6">
              <w:rPr>
                <w:sz w:val="24"/>
              </w:rPr>
              <w:t>0.16%</w:t>
            </w:r>
          </w:p>
        </w:tc>
      </w:tr>
      <w:tr w:rsidR="008D4388" w:rsidRPr="00F46CD6" w14:paraId="2982ECA9" w14:textId="77777777" w:rsidTr="008177CB">
        <w:trPr>
          <w:cantSplit/>
          <w:trHeight w:val="131"/>
          <w:jc w:val="center"/>
        </w:trPr>
        <w:tc>
          <w:tcPr>
            <w:tcW w:w="3652" w:type="dxa"/>
          </w:tcPr>
          <w:p w14:paraId="20237AA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043" w:type="dxa"/>
          </w:tcPr>
          <w:p w14:paraId="0C260462" w14:textId="77777777" w:rsidR="008D4388" w:rsidRPr="00F46CD6" w:rsidRDefault="008D4388" w:rsidP="008177CB">
            <w:pPr>
              <w:adjustRightInd w:val="0"/>
              <w:snapToGrid w:val="0"/>
              <w:jc w:val="center"/>
              <w:rPr>
                <w:sz w:val="24"/>
                <w:highlight w:val="yellow"/>
              </w:rPr>
            </w:pPr>
            <w:r w:rsidRPr="00F46CD6">
              <w:rPr>
                <w:sz w:val="24"/>
              </w:rPr>
              <w:t>0.12%</w:t>
            </w:r>
          </w:p>
        </w:tc>
      </w:tr>
      <w:tr w:rsidR="008D4388" w:rsidRPr="00F46CD6" w14:paraId="49194963" w14:textId="77777777" w:rsidTr="008177CB">
        <w:trPr>
          <w:cantSplit/>
          <w:trHeight w:val="131"/>
          <w:jc w:val="center"/>
        </w:trPr>
        <w:tc>
          <w:tcPr>
            <w:tcW w:w="3652" w:type="dxa"/>
          </w:tcPr>
          <w:p w14:paraId="1EBDC6B2"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043" w:type="dxa"/>
          </w:tcPr>
          <w:p w14:paraId="717C5016" w14:textId="77777777" w:rsidR="008D4388" w:rsidRPr="00F46CD6" w:rsidRDefault="008D4388" w:rsidP="008177CB">
            <w:pPr>
              <w:adjustRightInd w:val="0"/>
              <w:snapToGrid w:val="0"/>
              <w:jc w:val="center"/>
              <w:rPr>
                <w:sz w:val="24"/>
                <w:highlight w:val="yellow"/>
              </w:rPr>
            </w:pPr>
            <w:r w:rsidRPr="00F46CD6">
              <w:rPr>
                <w:sz w:val="24"/>
              </w:rPr>
              <w:t>0.08%</w:t>
            </w:r>
          </w:p>
        </w:tc>
      </w:tr>
      <w:tr w:rsidR="008D4388" w:rsidRPr="00F46CD6" w14:paraId="2D1675AF" w14:textId="77777777" w:rsidTr="008177CB">
        <w:trPr>
          <w:cantSplit/>
          <w:trHeight w:val="131"/>
          <w:jc w:val="center"/>
        </w:trPr>
        <w:tc>
          <w:tcPr>
            <w:tcW w:w="3652" w:type="dxa"/>
          </w:tcPr>
          <w:p w14:paraId="6A213C4B"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043" w:type="dxa"/>
          </w:tcPr>
          <w:p w14:paraId="18130794" w14:textId="77777777" w:rsidR="008D4388" w:rsidRPr="00F46CD6" w:rsidRDefault="008D4388" w:rsidP="008177CB">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14:paraId="06B7B823" w14:textId="77777777" w:rsidR="00D04670" w:rsidRPr="00C435F2"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511FD1D5" w14:textId="77777777" w:rsidR="00D04670"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1</w:t>
      </w:r>
      <w:r w:rsidRPr="00C435F2">
        <w:rPr>
          <w:rFonts w:hAnsi="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F6B0A7B" w14:textId="77777777" w:rsidR="00785B15" w:rsidRPr="009074D6" w:rsidRDefault="00785B15" w:rsidP="00785B15">
      <w:pPr>
        <w:widowControl/>
        <w:adjustRightInd w:val="0"/>
        <w:snapToGrid w:val="0"/>
        <w:spacing w:beforeLines="50" w:before="156" w:line="360" w:lineRule="auto"/>
        <w:ind w:firstLineChars="200" w:firstLine="480"/>
        <w:rPr>
          <w:kern w:val="0"/>
          <w:sz w:val="24"/>
        </w:rPr>
      </w:pPr>
      <w:r w:rsidRPr="00001619">
        <w:rPr>
          <w:rFonts w:hint="eastAsia"/>
          <w:kern w:val="0"/>
          <w:sz w:val="24"/>
        </w:rPr>
        <w:t>2</w:t>
      </w:r>
      <w:r w:rsidRPr="00001619">
        <w:rPr>
          <w:rFonts w:hint="eastAsia"/>
          <w:kern w:val="0"/>
          <w:sz w:val="24"/>
        </w:rPr>
        <w:t>）通过本基金管理人网上直销交易平台办理本基金基金份额申购业务的个人投资者享受申购费率优惠，赎回费率标准不变。具体优惠费率请参见本基金管理人网站列示的网上直销交易平台申购费率表或相关公告。</w:t>
      </w:r>
    </w:p>
    <w:p w14:paraId="1E11E42B" w14:textId="77777777" w:rsidR="00785B15" w:rsidRPr="00785B15" w:rsidRDefault="00785B15" w:rsidP="00D04670">
      <w:pPr>
        <w:widowControl/>
        <w:adjustRightInd w:val="0"/>
        <w:snapToGrid w:val="0"/>
        <w:spacing w:line="360" w:lineRule="auto"/>
        <w:ind w:firstLineChars="200" w:firstLine="480"/>
        <w:rPr>
          <w:rFonts w:hAnsi="宋体"/>
          <w:kern w:val="0"/>
          <w:sz w:val="24"/>
        </w:rPr>
      </w:pPr>
    </w:p>
    <w:p w14:paraId="4CC1BE48" w14:textId="77777777" w:rsidR="00D04670" w:rsidRPr="00C435F2"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本公司基金网上直销业务已开通的银行卡及各银行卡交易金额限额请参阅本公司网站。</w:t>
      </w:r>
    </w:p>
    <w:p w14:paraId="3FADAB32" w14:textId="77777777" w:rsidR="00D04670"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本基金管理人可根据业务情况调整上述交易费用和限额要求，并依据相关法规的要求提前进行公告。</w:t>
      </w:r>
    </w:p>
    <w:p w14:paraId="3709CC46" w14:textId="4BF1FA6C" w:rsidR="00CE008F" w:rsidRPr="00F46CD6" w:rsidRDefault="00CE008F" w:rsidP="00CE008F">
      <w:pPr>
        <w:widowControl/>
        <w:adjustRightInd w:val="0"/>
        <w:snapToGrid w:val="0"/>
        <w:spacing w:line="360" w:lineRule="auto"/>
        <w:ind w:firstLineChars="200" w:firstLine="480"/>
        <w:rPr>
          <w:kern w:val="0"/>
          <w:sz w:val="24"/>
        </w:rPr>
      </w:pPr>
      <w:r w:rsidRPr="00F46CD6">
        <w:rPr>
          <w:rFonts w:hAnsi="宋体"/>
          <w:kern w:val="0"/>
          <w:sz w:val="24"/>
        </w:rPr>
        <w:t>（</w:t>
      </w:r>
      <w:r w:rsidR="00683349">
        <w:rPr>
          <w:kern w:val="0"/>
          <w:sz w:val="24"/>
        </w:rPr>
        <w:t>2</w:t>
      </w:r>
      <w:r w:rsidRPr="00F46CD6">
        <w:rPr>
          <w:rFonts w:hAnsi="宋体"/>
          <w:kern w:val="0"/>
          <w:sz w:val="24"/>
        </w:rPr>
        <w:t>）赎回费</w:t>
      </w:r>
    </w:p>
    <w:p w14:paraId="35E1EB93" w14:textId="77777777" w:rsidR="003D0DA1" w:rsidRPr="00F46CD6" w:rsidRDefault="003D0DA1" w:rsidP="003D0DA1">
      <w:pPr>
        <w:widowControl/>
        <w:adjustRightInd w:val="0"/>
        <w:snapToGrid w:val="0"/>
        <w:spacing w:line="360" w:lineRule="auto"/>
        <w:ind w:firstLineChars="200" w:firstLine="480"/>
        <w:rPr>
          <w:sz w:val="24"/>
        </w:rPr>
      </w:pPr>
      <w:r w:rsidRPr="00F46CD6">
        <w:rPr>
          <w:rFonts w:hAnsi="宋体" w:hint="eastAsia"/>
          <w:kern w:val="0"/>
          <w:sz w:val="24"/>
        </w:rPr>
        <w:t>交银新能源份额</w:t>
      </w:r>
      <w:r w:rsidRPr="00F46CD6">
        <w:rPr>
          <w:rFonts w:hAnsi="宋体" w:hint="eastAsia"/>
          <w:sz w:val="24"/>
        </w:rPr>
        <w:t>的</w:t>
      </w:r>
      <w:r w:rsidRPr="00F46CD6">
        <w:rPr>
          <w:rFonts w:hAnsi="宋体"/>
          <w:sz w:val="24"/>
        </w:rPr>
        <w:t>赎回费用由赎回份额的基金份额持有人承担，</w:t>
      </w:r>
      <w:r w:rsidRPr="00F46CD6">
        <w:rPr>
          <w:bCs/>
          <w:sz w:val="24"/>
        </w:rPr>
        <w:t>在基金份额持有人赎回基金份额时收取</w:t>
      </w:r>
      <w:r w:rsidRPr="00F46CD6">
        <w:rPr>
          <w:rFonts w:hint="eastAsia"/>
          <w:bCs/>
          <w:sz w:val="24"/>
        </w:rPr>
        <w:t>，</w:t>
      </w:r>
      <w:r w:rsidRPr="00F46CD6">
        <w:rPr>
          <w:rFonts w:hAnsi="宋体"/>
          <w:sz w:val="24"/>
        </w:rPr>
        <w:t>赎回费总额的</w:t>
      </w:r>
      <w:r w:rsidRPr="00F46CD6">
        <w:rPr>
          <w:sz w:val="24"/>
        </w:rPr>
        <w:t>25%</w:t>
      </w:r>
      <w:r w:rsidRPr="00F46CD6">
        <w:rPr>
          <w:rFonts w:hAnsi="宋体"/>
          <w:sz w:val="24"/>
        </w:rPr>
        <w:t>应归基金财产</w:t>
      </w:r>
      <w:r w:rsidRPr="00F46CD6">
        <w:rPr>
          <w:rFonts w:hAnsi="宋体" w:hint="eastAsia"/>
          <w:sz w:val="24"/>
        </w:rPr>
        <w:t>，</w:t>
      </w:r>
      <w:r w:rsidRPr="00F46CD6">
        <w:rPr>
          <w:rFonts w:hAnsi="宋体"/>
          <w:sz w:val="24"/>
        </w:rPr>
        <w:t>其余用于支付登记费和其他必要的手续费。</w:t>
      </w:r>
    </w:p>
    <w:p w14:paraId="371735E7" w14:textId="77777777" w:rsidR="003D0DA1" w:rsidRPr="00F46CD6"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本基金的场外赎回费率如下：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3D0DA1" w:rsidRPr="00F46CD6" w14:paraId="27C8B0D5" w14:textId="77777777" w:rsidTr="008177CB">
        <w:trPr>
          <w:cantSplit/>
          <w:trHeight w:val="132"/>
          <w:jc w:val="center"/>
        </w:trPr>
        <w:tc>
          <w:tcPr>
            <w:tcW w:w="3685" w:type="dxa"/>
            <w:shd w:val="clear" w:color="auto" w:fill="FFFFFF"/>
            <w:vAlign w:val="center"/>
          </w:tcPr>
          <w:p w14:paraId="107BAE0C" w14:textId="77777777" w:rsidR="003D0DA1" w:rsidRPr="00F46CD6" w:rsidRDefault="003D0DA1" w:rsidP="008177C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73D0AEA4" w14:textId="77777777" w:rsidR="003D0DA1" w:rsidRPr="00F46CD6" w:rsidRDefault="003D0DA1" w:rsidP="008177CB">
            <w:pPr>
              <w:adjustRightInd w:val="0"/>
              <w:snapToGrid w:val="0"/>
              <w:jc w:val="center"/>
              <w:rPr>
                <w:b/>
                <w:sz w:val="24"/>
              </w:rPr>
            </w:pPr>
            <w:r w:rsidRPr="00F46CD6">
              <w:rPr>
                <w:rFonts w:hAnsi="宋体" w:hint="eastAsia"/>
                <w:b/>
                <w:sz w:val="24"/>
              </w:rPr>
              <w:t>场外</w:t>
            </w:r>
            <w:r w:rsidRPr="00F46CD6">
              <w:rPr>
                <w:rFonts w:hAnsi="宋体"/>
                <w:b/>
                <w:sz w:val="24"/>
              </w:rPr>
              <w:t>赎回费率</w:t>
            </w:r>
          </w:p>
        </w:tc>
      </w:tr>
      <w:tr w:rsidR="003D0DA1" w:rsidRPr="00F46CD6" w14:paraId="3CDDECC4" w14:textId="77777777" w:rsidTr="008177CB">
        <w:trPr>
          <w:cantSplit/>
          <w:trHeight w:val="131"/>
          <w:jc w:val="center"/>
        </w:trPr>
        <w:tc>
          <w:tcPr>
            <w:tcW w:w="3685" w:type="dxa"/>
          </w:tcPr>
          <w:p w14:paraId="59349A8B" w14:textId="77777777" w:rsidR="003D0DA1" w:rsidRPr="00F46CD6" w:rsidRDefault="003D0DA1" w:rsidP="008177CB">
            <w:pPr>
              <w:adjustRightInd w:val="0"/>
              <w:snapToGrid w:val="0"/>
              <w:rPr>
                <w:sz w:val="24"/>
              </w:rPr>
            </w:pPr>
            <w:r w:rsidRPr="00F46CD6">
              <w:rPr>
                <w:sz w:val="24"/>
              </w:rPr>
              <w:t>1</w:t>
            </w:r>
            <w:r w:rsidRPr="00F46CD6">
              <w:rPr>
                <w:rFonts w:hAnsi="宋体"/>
                <w:sz w:val="24"/>
              </w:rPr>
              <w:t>年以内（含）</w:t>
            </w:r>
          </w:p>
        </w:tc>
        <w:tc>
          <w:tcPr>
            <w:tcW w:w="1957" w:type="dxa"/>
          </w:tcPr>
          <w:p w14:paraId="5219A50E" w14:textId="77777777" w:rsidR="003D0DA1" w:rsidRPr="00F46CD6" w:rsidRDefault="003D0DA1" w:rsidP="008177CB">
            <w:pPr>
              <w:adjustRightInd w:val="0"/>
              <w:snapToGrid w:val="0"/>
              <w:jc w:val="center"/>
              <w:rPr>
                <w:sz w:val="24"/>
              </w:rPr>
            </w:pPr>
            <w:r w:rsidRPr="00F46CD6">
              <w:rPr>
                <w:sz w:val="24"/>
              </w:rPr>
              <w:t>0.5%</w:t>
            </w:r>
          </w:p>
        </w:tc>
      </w:tr>
      <w:tr w:rsidR="003D0DA1" w:rsidRPr="00F46CD6" w14:paraId="5E17CF27" w14:textId="77777777" w:rsidTr="008177CB">
        <w:trPr>
          <w:cantSplit/>
          <w:trHeight w:val="131"/>
          <w:jc w:val="center"/>
        </w:trPr>
        <w:tc>
          <w:tcPr>
            <w:tcW w:w="3685" w:type="dxa"/>
          </w:tcPr>
          <w:p w14:paraId="28D0FD83" w14:textId="77777777" w:rsidR="003D0DA1" w:rsidRPr="00F46CD6" w:rsidRDefault="003D0DA1" w:rsidP="008177CB">
            <w:pPr>
              <w:adjustRightInd w:val="0"/>
              <w:snapToGrid w:val="0"/>
              <w:rPr>
                <w:sz w:val="24"/>
              </w:rPr>
            </w:pPr>
            <w:r w:rsidRPr="00F46CD6">
              <w:rPr>
                <w:sz w:val="24"/>
              </w:rPr>
              <w:t>1</w:t>
            </w:r>
            <w:r w:rsidRPr="00F46CD6">
              <w:rPr>
                <w:rFonts w:hAnsi="宋体"/>
                <w:sz w:val="24"/>
              </w:rPr>
              <w:t>年</w:t>
            </w:r>
            <w:r w:rsidRPr="00F46CD6">
              <w:rPr>
                <w:sz w:val="24"/>
              </w:rPr>
              <w:t>—2</w:t>
            </w:r>
            <w:r w:rsidRPr="00F46CD6">
              <w:rPr>
                <w:rFonts w:hAnsi="宋体"/>
                <w:sz w:val="24"/>
              </w:rPr>
              <w:t>年（含）</w:t>
            </w:r>
          </w:p>
        </w:tc>
        <w:tc>
          <w:tcPr>
            <w:tcW w:w="1957" w:type="dxa"/>
          </w:tcPr>
          <w:p w14:paraId="749A4A0D" w14:textId="77777777" w:rsidR="003D0DA1" w:rsidRPr="00F46CD6" w:rsidRDefault="003D0DA1" w:rsidP="008177CB">
            <w:pPr>
              <w:adjustRightInd w:val="0"/>
              <w:snapToGrid w:val="0"/>
              <w:jc w:val="center"/>
              <w:rPr>
                <w:sz w:val="24"/>
              </w:rPr>
            </w:pPr>
            <w:r w:rsidRPr="00F46CD6">
              <w:rPr>
                <w:sz w:val="24"/>
              </w:rPr>
              <w:t>0.2%</w:t>
            </w:r>
          </w:p>
        </w:tc>
      </w:tr>
      <w:tr w:rsidR="003D0DA1" w:rsidRPr="00F46CD6" w14:paraId="44ED4066" w14:textId="77777777" w:rsidTr="008177CB">
        <w:trPr>
          <w:cantSplit/>
          <w:trHeight w:val="131"/>
          <w:jc w:val="center"/>
        </w:trPr>
        <w:tc>
          <w:tcPr>
            <w:tcW w:w="3685" w:type="dxa"/>
          </w:tcPr>
          <w:p w14:paraId="527303E0" w14:textId="77777777" w:rsidR="003D0DA1" w:rsidRPr="00F46CD6" w:rsidRDefault="003D0DA1" w:rsidP="008177CB">
            <w:pPr>
              <w:adjustRightInd w:val="0"/>
              <w:snapToGrid w:val="0"/>
              <w:rPr>
                <w:sz w:val="24"/>
              </w:rPr>
            </w:pPr>
            <w:r w:rsidRPr="00F46CD6">
              <w:rPr>
                <w:sz w:val="24"/>
              </w:rPr>
              <w:t>2</w:t>
            </w:r>
            <w:r w:rsidRPr="00F46CD6">
              <w:rPr>
                <w:rFonts w:hAnsi="宋体"/>
                <w:sz w:val="24"/>
              </w:rPr>
              <w:t>年以上</w:t>
            </w:r>
          </w:p>
        </w:tc>
        <w:tc>
          <w:tcPr>
            <w:tcW w:w="1957" w:type="dxa"/>
          </w:tcPr>
          <w:p w14:paraId="21689A1E" w14:textId="77777777" w:rsidR="003D0DA1" w:rsidRPr="00F46CD6" w:rsidRDefault="003D0DA1" w:rsidP="008177CB">
            <w:pPr>
              <w:adjustRightInd w:val="0"/>
              <w:snapToGrid w:val="0"/>
              <w:jc w:val="center"/>
              <w:rPr>
                <w:sz w:val="24"/>
              </w:rPr>
            </w:pPr>
            <w:r w:rsidRPr="00F46CD6">
              <w:rPr>
                <w:sz w:val="24"/>
              </w:rPr>
              <w:t>0</w:t>
            </w:r>
          </w:p>
        </w:tc>
      </w:tr>
    </w:tbl>
    <w:p w14:paraId="5CCC582D" w14:textId="77777777" w:rsidR="003D0DA1" w:rsidRPr="00F46CD6" w:rsidRDefault="003D0DA1" w:rsidP="003D0DA1">
      <w:pPr>
        <w:widowControl/>
        <w:adjustRightInd w:val="0"/>
        <w:snapToGrid w:val="0"/>
        <w:spacing w:beforeLines="50" w:before="156" w:line="360" w:lineRule="auto"/>
        <w:ind w:firstLineChars="200" w:firstLine="480"/>
        <w:rPr>
          <w:rFonts w:hAnsi="宋体"/>
          <w:kern w:val="0"/>
          <w:sz w:val="24"/>
        </w:rPr>
      </w:pPr>
      <w:r w:rsidRPr="00F46CD6">
        <w:rPr>
          <w:rFonts w:hAnsi="宋体" w:hint="eastAsia"/>
          <w:kern w:val="0"/>
          <w:sz w:val="24"/>
        </w:rPr>
        <w:t>上表中的“年”指的是</w:t>
      </w:r>
      <w:r w:rsidRPr="00F46CD6">
        <w:rPr>
          <w:rFonts w:hAnsi="宋体" w:hint="eastAsia"/>
          <w:kern w:val="0"/>
          <w:sz w:val="24"/>
        </w:rPr>
        <w:t>365</w:t>
      </w:r>
      <w:r w:rsidRPr="00F46CD6">
        <w:rPr>
          <w:rFonts w:hAnsi="宋体" w:hint="eastAsia"/>
          <w:kern w:val="0"/>
          <w:sz w:val="24"/>
        </w:rPr>
        <w:t>个自然日。场外赎回</w:t>
      </w:r>
      <w:r w:rsidRPr="00F46CD6">
        <w:rPr>
          <w:rFonts w:hAnsi="宋体" w:hint="eastAsia"/>
          <w:sz w:val="24"/>
        </w:rPr>
        <w:t>交银新能源</w:t>
      </w:r>
      <w:r w:rsidRPr="00F46CD6">
        <w:rPr>
          <w:rFonts w:hAnsi="宋体"/>
          <w:sz w:val="24"/>
        </w:rPr>
        <w:t>份额</w:t>
      </w:r>
      <w:r w:rsidRPr="00F46CD6">
        <w:rPr>
          <w:rFonts w:hAnsi="宋体" w:hint="eastAsia"/>
          <w:sz w:val="24"/>
        </w:rPr>
        <w:t>时，其</w:t>
      </w:r>
      <w:r w:rsidRPr="00F46CD6">
        <w:rPr>
          <w:rFonts w:hAnsi="宋体" w:hint="eastAsia"/>
          <w:kern w:val="0"/>
          <w:sz w:val="24"/>
        </w:rPr>
        <w:t>持有期限的计算以中国证券登记结算有限责任公司的相关</w:t>
      </w:r>
      <w:bookmarkStart w:id="24" w:name="_GoBack"/>
      <w:bookmarkEnd w:id="24"/>
      <w:r w:rsidRPr="00F46CD6">
        <w:rPr>
          <w:rFonts w:hAnsi="宋体" w:hint="eastAsia"/>
          <w:kern w:val="0"/>
          <w:sz w:val="24"/>
        </w:rPr>
        <w:t>业务规则为准。</w:t>
      </w:r>
    </w:p>
    <w:p w14:paraId="265FAF5C" w14:textId="77777777" w:rsidR="003D0DA1" w:rsidRPr="00F46CD6"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本基金的场内赎回费率为固定值</w:t>
      </w:r>
      <w:r w:rsidRPr="00F46CD6">
        <w:rPr>
          <w:rFonts w:hAnsi="宋体" w:hint="eastAsia"/>
          <w:kern w:val="0"/>
          <w:sz w:val="24"/>
        </w:rPr>
        <w:t>0.5%</w:t>
      </w:r>
      <w:r w:rsidRPr="00F46CD6">
        <w:rPr>
          <w:rFonts w:hAnsi="宋体" w:hint="eastAsia"/>
          <w:kern w:val="0"/>
          <w:sz w:val="24"/>
        </w:rPr>
        <w:t>，不按份额持有时间分段设置赎回费率。</w:t>
      </w:r>
    </w:p>
    <w:p w14:paraId="3FD71D4F" w14:textId="5A7BEE30" w:rsidR="003D0DA1" w:rsidRPr="00F46CD6" w:rsidRDefault="003D0DA1" w:rsidP="00CA2CFD">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w:t>
      </w:r>
      <w:r>
        <w:rPr>
          <w:rFonts w:hAnsi="宋体" w:hint="eastAsia"/>
          <w:kern w:val="0"/>
          <w:sz w:val="24"/>
        </w:rPr>
        <w:t>）</w:t>
      </w:r>
      <w:r w:rsidRPr="00F46CD6">
        <w:rPr>
          <w:rFonts w:hAnsi="宋体"/>
          <w:kern w:val="0"/>
          <w:sz w:val="24"/>
        </w:rPr>
        <w:t>基金管理人可以在基金合同约定的范围内调整费率或收费方式，并最迟应于新的费率或收费方式实施日前依照《信息披露办法》的有关规定在指定</w:t>
      </w:r>
      <w:r>
        <w:rPr>
          <w:rFonts w:hAnsi="宋体"/>
          <w:kern w:val="0"/>
          <w:sz w:val="24"/>
        </w:rPr>
        <w:t>媒介</w:t>
      </w:r>
      <w:r w:rsidRPr="00F46CD6">
        <w:rPr>
          <w:rFonts w:hAnsi="宋体"/>
          <w:kern w:val="0"/>
          <w:sz w:val="24"/>
        </w:rPr>
        <w:t>上公告。</w:t>
      </w:r>
    </w:p>
    <w:p w14:paraId="3A8C4514" w14:textId="5F6D908F" w:rsidR="003D0DA1" w:rsidRPr="003C3FEA" w:rsidRDefault="003D0DA1" w:rsidP="003D0DA1">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sidR="00DA1CD0">
        <w:rPr>
          <w:rFonts w:hAnsi="宋体" w:hint="eastAsia"/>
          <w:kern w:val="0"/>
          <w:sz w:val="24"/>
        </w:rPr>
        <w:t>4</w:t>
      </w:r>
      <w:r>
        <w:rPr>
          <w:rFonts w:hAnsi="宋体" w:hint="eastAsia"/>
          <w:kern w:val="0"/>
          <w:sz w:val="24"/>
        </w:rPr>
        <w:t>）</w:t>
      </w:r>
      <w:r w:rsidRPr="00F46CD6">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D678B29"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58524E3A"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688FF8F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14:paraId="764ED2CD"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48F9EFB8"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376E396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5" w:name="_Hlt81193394"/>
      <w:bookmarkEnd w:id="25"/>
    </w:p>
    <w:p w14:paraId="1A9C791D"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7FDF0175" w14:textId="77777777"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14:paraId="2947E0FD" w14:textId="77777777" w:rsidR="004A732A" w:rsidRDefault="00CE008F">
      <w:pPr>
        <w:spacing w:line="360" w:lineRule="auto"/>
        <w:ind w:firstLineChars="200" w:firstLine="480"/>
        <w:rPr>
          <w:bCs/>
          <w:sz w:val="24"/>
        </w:rPr>
      </w:pPr>
      <w:r w:rsidRPr="00F46CD6">
        <w:rPr>
          <w:bCs/>
          <w:sz w:val="24"/>
        </w:rPr>
        <w:t>本基金运作过程中涉及的各纳税主体，其纳税义务按国家税收法律、法规执行。</w:t>
      </w:r>
    </w:p>
    <w:p w14:paraId="7D907085" w14:textId="77777777" w:rsidR="00317BD3" w:rsidRPr="001A45B5" w:rsidRDefault="00317BD3" w:rsidP="00317BD3">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14:paraId="29398D70"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（一）基金份额定期折算</w:t>
      </w:r>
    </w:p>
    <w:p w14:paraId="1FF3C38D" w14:textId="77777777" w:rsidR="00317BD3" w:rsidRPr="00142679" w:rsidRDefault="00317BD3" w:rsidP="00317BD3">
      <w:pPr>
        <w:adjustRightInd w:val="0"/>
        <w:snapToGrid w:val="0"/>
        <w:spacing w:line="360" w:lineRule="auto"/>
        <w:ind w:firstLineChars="200" w:firstLine="480"/>
        <w:rPr>
          <w:sz w:val="24"/>
        </w:rPr>
      </w:pPr>
      <w:r w:rsidRPr="00142679">
        <w:rPr>
          <w:rFonts w:hint="eastAsia"/>
          <w:sz w:val="24"/>
        </w:rPr>
        <w:t>交银新能源</w:t>
      </w:r>
      <w:r w:rsidRPr="00142679">
        <w:rPr>
          <w:rFonts w:hint="eastAsia"/>
          <w:sz w:val="24"/>
        </w:rPr>
        <w:t>A</w:t>
      </w:r>
      <w:r w:rsidRPr="00142679">
        <w:rPr>
          <w:rFonts w:hint="eastAsia"/>
          <w:sz w:val="24"/>
        </w:rPr>
        <w:t>份额、交银新能源份额存续期内的每个会计年度（除基金合同生效日所在会计年度外）的第一个工作日，本基金将按照以下规则进行基金份额的定期折算。</w:t>
      </w:r>
    </w:p>
    <w:p w14:paraId="65A1C519"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、基金份额定期折算基准日</w:t>
      </w:r>
    </w:p>
    <w:p w14:paraId="0A1337D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每个会计年度（除基金合同生效日所在会计年度外）的第一个工作日。</w:t>
      </w:r>
    </w:p>
    <w:p w14:paraId="1E52BC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但基金合同生效日至第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6710A2D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int="eastAsia"/>
          <w:bCs/>
          <w:sz w:val="24"/>
        </w:rPr>
        <w:t>、基金份额定期折算的对象</w:t>
      </w:r>
    </w:p>
    <w:p w14:paraId="0443B2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基金份额定期折算基准日登记在册的交银新能源</w:t>
      </w:r>
      <w:r w:rsidRPr="00F46CD6">
        <w:rPr>
          <w:rFonts w:hint="eastAsia"/>
          <w:bCs/>
          <w:sz w:val="24"/>
        </w:rPr>
        <w:t>A</w:t>
      </w:r>
      <w:r w:rsidRPr="00F46CD6">
        <w:rPr>
          <w:rFonts w:hint="eastAsia"/>
          <w:bCs/>
          <w:sz w:val="24"/>
        </w:rPr>
        <w:t>份额、交银新能源份额。</w:t>
      </w:r>
    </w:p>
    <w:p w14:paraId="3433F701"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3</w:t>
      </w:r>
      <w:r w:rsidRPr="00F46CD6">
        <w:rPr>
          <w:rFonts w:hint="eastAsia"/>
          <w:bCs/>
          <w:sz w:val="24"/>
        </w:rPr>
        <w:t>、基金份额定期折算频率</w:t>
      </w:r>
    </w:p>
    <w:p w14:paraId="4897B11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每个会计年度进行</w:t>
      </w:r>
      <w:r w:rsidRPr="00F46CD6">
        <w:rPr>
          <w:bCs/>
          <w:sz w:val="24"/>
        </w:rPr>
        <w:t>1</w:t>
      </w:r>
      <w:r w:rsidRPr="00F46CD6">
        <w:rPr>
          <w:rFonts w:hint="eastAsia"/>
          <w:bCs/>
          <w:sz w:val="24"/>
        </w:rPr>
        <w:t>次（可不进行定期折算的情形除外）。</w:t>
      </w:r>
    </w:p>
    <w:p w14:paraId="7E717D0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4</w:t>
      </w:r>
      <w:r w:rsidRPr="00F46CD6">
        <w:rPr>
          <w:rFonts w:hint="eastAsia"/>
          <w:bCs/>
          <w:sz w:val="24"/>
        </w:rPr>
        <w:t>、基金份额定期折算方式</w:t>
      </w:r>
    </w:p>
    <w:p w14:paraId="62D615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）在每个基金份额定期折算基准日，本基金将对当日登记在册的交银新能源</w:t>
      </w:r>
      <w:r w:rsidRPr="00F46CD6">
        <w:rPr>
          <w:rFonts w:hint="eastAsia"/>
          <w:bCs/>
          <w:sz w:val="24"/>
        </w:rPr>
        <w:t>A</w:t>
      </w:r>
      <w:r w:rsidRPr="00F46CD6">
        <w:rPr>
          <w:rFonts w:hint="eastAsia"/>
          <w:bCs/>
          <w:sz w:val="24"/>
        </w:rPr>
        <w:t>份额进行应得收益的定期份额折算，交银新能源份额的基金份额净值也相应的进行调整。在基金份额折算前与折算后，交银新能源</w:t>
      </w:r>
      <w:r w:rsidRPr="00F46CD6">
        <w:rPr>
          <w:rFonts w:hint="eastAsia"/>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w:t>
      </w:r>
    </w:p>
    <w:p w14:paraId="4A02386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份额的基金份额参考净值折算调整为</w:t>
      </w:r>
      <w:r w:rsidRPr="00F46CD6">
        <w:rPr>
          <w:rFonts w:hint="eastAsia"/>
          <w:bCs/>
          <w:sz w:val="24"/>
        </w:rPr>
        <w:t>1.000</w:t>
      </w:r>
      <w:r w:rsidRPr="00F46CD6">
        <w:rPr>
          <w:rFonts w:hint="eastAsia"/>
          <w:bCs/>
          <w:sz w:val="24"/>
        </w:rPr>
        <w:t>元、份额数量不变，相应折算增加场内交银新能源份额。</w:t>
      </w:r>
    </w:p>
    <w:p w14:paraId="523A3D1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）折算前的交银新能源份额持有人，以每</w:t>
      </w:r>
      <w:r w:rsidRPr="00F46CD6">
        <w:rPr>
          <w:rFonts w:hint="eastAsia"/>
          <w:bCs/>
          <w:sz w:val="24"/>
        </w:rPr>
        <w:t>2</w:t>
      </w:r>
      <w:r w:rsidRPr="00F46CD6">
        <w:rPr>
          <w:rFonts w:hint="eastAsia"/>
          <w:bCs/>
          <w:sz w:val="24"/>
        </w:rPr>
        <w:t>份交银新能源份额配比</w:t>
      </w:r>
      <w:r w:rsidRPr="00F46CD6">
        <w:rPr>
          <w:rFonts w:hint="eastAsia"/>
          <w:bCs/>
          <w:sz w:val="24"/>
        </w:rPr>
        <w:t>1</w:t>
      </w:r>
      <w:r w:rsidRPr="00F46CD6">
        <w:rPr>
          <w:rFonts w:hint="eastAsia"/>
          <w:bCs/>
          <w:sz w:val="24"/>
        </w:rPr>
        <w:t>份交银新能源</w:t>
      </w:r>
      <w:r w:rsidRPr="00F46CD6">
        <w:rPr>
          <w:rFonts w:hint="eastAsia"/>
          <w:bCs/>
          <w:sz w:val="24"/>
        </w:rPr>
        <w:t>A</w:t>
      </w:r>
      <w:r w:rsidRPr="00F46CD6">
        <w:rPr>
          <w:rFonts w:hint="eastAsia"/>
          <w:bCs/>
          <w:sz w:val="24"/>
        </w:rPr>
        <w:t>份额进行份额分配，获得新增交银新能源份额。持有场外交银新能源份额的基金份额持有人将按前述折算方式获得新增场外交银新能源份额的分配；持有场内交银新能源份额的基金份额持有人将按前述折算方式获得新增场内交银新能源份额的分配。</w:t>
      </w:r>
    </w:p>
    <w:p w14:paraId="1F45FF8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4</w:t>
      </w:r>
      <w:r w:rsidRPr="00F46CD6">
        <w:rPr>
          <w:rFonts w:hint="eastAsia"/>
          <w:bCs/>
          <w:sz w:val="24"/>
        </w:rPr>
        <w:t>）折算不改变交银新能源</w:t>
      </w:r>
      <w:r w:rsidRPr="00F46CD6">
        <w:rPr>
          <w:rFonts w:hint="eastAsia"/>
          <w:bCs/>
          <w:sz w:val="24"/>
        </w:rPr>
        <w:t>B</w:t>
      </w:r>
      <w:r w:rsidRPr="00F46CD6">
        <w:rPr>
          <w:rFonts w:hint="eastAsia"/>
          <w:bCs/>
          <w:sz w:val="24"/>
        </w:rPr>
        <w:t>份额持有人的资产净值，其持有的交银新能源</w:t>
      </w:r>
      <w:r w:rsidRPr="00F46CD6">
        <w:rPr>
          <w:rFonts w:hint="eastAsia"/>
          <w:bCs/>
          <w:sz w:val="24"/>
        </w:rPr>
        <w:t>B</w:t>
      </w:r>
      <w:r w:rsidRPr="00F46CD6">
        <w:rPr>
          <w:rFonts w:hint="eastAsia"/>
          <w:bCs/>
          <w:sz w:val="24"/>
        </w:rPr>
        <w:t>份额的基金份额参考净值及份额数量不变。</w:t>
      </w:r>
    </w:p>
    <w:p w14:paraId="5B69DBE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72512CB"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5</w:t>
      </w:r>
      <w:r w:rsidRPr="00F46CD6">
        <w:rPr>
          <w:rFonts w:ascii="宋体" w:cs="宋体" w:hint="eastAsia"/>
          <w:kern w:val="0"/>
          <w:szCs w:val="21"/>
        </w:rPr>
        <w:t>、</w:t>
      </w:r>
      <w:r w:rsidRPr="00F46CD6">
        <w:rPr>
          <w:rFonts w:hint="eastAsia"/>
          <w:bCs/>
          <w:sz w:val="24"/>
        </w:rPr>
        <w:t>基金份额定期折算公式</w:t>
      </w:r>
    </w:p>
    <w:p w14:paraId="344E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4AD84932"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755F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1.75pt" o:ole="">
            <v:imagedata r:id="rId12" o:title=""/>
          </v:shape>
          <o:OLEObject Type="Embed" ProgID="Equation.3" ShapeID="_x0000_i1025" DrawAspect="Content" ObjectID="_1570541822" r:id="rId13"/>
        </w:object>
      </w:r>
    </w:p>
    <w:p w14:paraId="667CD92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78FD3157">
          <v:shape id="_x0000_i1026" type="#_x0000_t75" style="width:79.5pt;height:21.75pt" o:ole="">
            <v:imagedata r:id="rId14" o:title=""/>
          </v:shape>
          <o:OLEObject Type="Embed" ProgID="Equation.3" ShapeID="_x0000_i1026" DrawAspect="Content" ObjectID="_1570541823" r:id="rId15"/>
        </w:object>
      </w:r>
    </w:p>
    <w:p w14:paraId="5EA4A7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245AC86C">
          <v:shape id="_x0000_i1027" type="#_x0000_t75" style="width:165.75pt;height:36pt" o:ole="">
            <v:imagedata r:id="rId16" o:title=""/>
          </v:shape>
          <o:OLEObject Type="Embed" ProgID="Equation.3" ShapeID="_x0000_i1027" DrawAspect="Content" ObjectID="_1570541824" r:id="rId17"/>
        </w:object>
      </w:r>
    </w:p>
    <w:p w14:paraId="6DBF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交银新能源</w:t>
      </w:r>
      <w:r w:rsidRPr="00F46CD6">
        <w:rPr>
          <w:rFonts w:hint="eastAsia"/>
          <w:bCs/>
          <w:sz w:val="24"/>
        </w:rPr>
        <w:t>A</w:t>
      </w:r>
      <w:r w:rsidRPr="00F46CD6">
        <w:rPr>
          <w:rFonts w:hint="eastAsia"/>
          <w:bCs/>
          <w:sz w:val="24"/>
        </w:rPr>
        <w:t>份额持有人持有的新增场内交银新能源份额的份额数为：</w:t>
      </w:r>
    </w:p>
    <w:p w14:paraId="6EE55A47"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680" w:dyaOrig="660" w14:anchorId="49C7ADC7">
          <v:shape id="_x0000_i1028" type="#_x0000_t75" style="width:136.5pt;height:36pt" o:ole="">
            <v:imagedata r:id="rId18" o:title=""/>
          </v:shape>
          <o:OLEObject Type="Embed" ProgID="Equation.3" ShapeID="_x0000_i1028" DrawAspect="Content" ObjectID="_1570541825" r:id="rId19"/>
        </w:object>
      </w:r>
    </w:p>
    <w:p w14:paraId="6FC53BC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7C92D6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8416F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7157C47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4F1843B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70E9E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5967529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6BD75BD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3FEA444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每个会计年度的定期份额折算不改变交银新能源</w:t>
      </w:r>
      <w:r w:rsidRPr="00F46CD6">
        <w:rPr>
          <w:rFonts w:hint="eastAsia"/>
          <w:bCs/>
          <w:sz w:val="24"/>
        </w:rPr>
        <w:t>B</w:t>
      </w:r>
      <w:r w:rsidRPr="00F46CD6">
        <w:rPr>
          <w:rFonts w:hint="eastAsia"/>
          <w:bCs/>
          <w:sz w:val="24"/>
        </w:rPr>
        <w:t>份额的基金份额参考净值及其份额数。</w:t>
      </w:r>
    </w:p>
    <w:p w14:paraId="194A529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）交银新能源份额</w:t>
      </w:r>
    </w:p>
    <w:p w14:paraId="534FAC9F"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0C627D45">
          <v:shape id="_x0000_i1029" type="#_x0000_t75" style="width:165.75pt;height:36pt" o:ole="">
            <v:imagedata r:id="rId16" o:title=""/>
          </v:shape>
          <o:OLEObject Type="Embed" ProgID="Equation.3" ShapeID="_x0000_i1029" DrawAspect="Content" ObjectID="_1570541826" r:id="rId20"/>
        </w:object>
      </w:r>
    </w:p>
    <w:p w14:paraId="329E1E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77169CFA"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40" w:dyaOrig="700" w14:anchorId="396C689A">
          <v:shape id="_x0000_i1030" type="#_x0000_t75" style="width:2in;height:36pt" o:ole="">
            <v:imagedata r:id="rId21" o:title=""/>
          </v:shape>
          <o:OLEObject Type="Embed" ProgID="Equation.3" ShapeID="_x0000_i1030" DrawAspect="Content" ObjectID="_1570541827" r:id="rId22"/>
        </w:object>
      </w:r>
    </w:p>
    <w:p w14:paraId="39912C50" w14:textId="77777777" w:rsidR="00317BD3" w:rsidRPr="00F46CD6" w:rsidRDefault="00317BD3" w:rsidP="00317BD3">
      <w:pPr>
        <w:adjustRightInd w:val="0"/>
        <w:snapToGrid w:val="0"/>
        <w:spacing w:line="360" w:lineRule="auto"/>
        <w:ind w:firstLineChars="200" w:firstLine="480"/>
        <w:rPr>
          <w:bCs/>
          <w:sz w:val="24"/>
        </w:rPr>
      </w:pPr>
      <w:r>
        <w:rPr>
          <w:rFonts w:hint="eastAsia"/>
          <w:bCs/>
          <w:sz w:val="24"/>
        </w:rPr>
        <w:t>定期份额</w:t>
      </w:r>
      <w:r w:rsidRPr="00F46CD6">
        <w:rPr>
          <w:rFonts w:hint="eastAsia"/>
          <w:bCs/>
          <w:sz w:val="24"/>
        </w:rPr>
        <w:t>折算后交银新能源份额的总份额数</w:t>
      </w:r>
      <w:r w:rsidRPr="00F46CD6">
        <w:rPr>
          <w:rFonts w:hint="eastAsia"/>
          <w:bCs/>
          <w:sz w:val="24"/>
        </w:rPr>
        <w:t xml:space="preserve"> = </w:t>
      </w:r>
      <w:r w:rsidRPr="00F46CD6">
        <w:rPr>
          <w:rFonts w:hint="eastAsia"/>
          <w:bCs/>
          <w:sz w:val="24"/>
        </w:rPr>
        <w:t>定期份额折算前交银新能源的份额数</w:t>
      </w:r>
      <w:r w:rsidRPr="00F46CD6">
        <w:rPr>
          <w:rFonts w:hint="eastAsia"/>
          <w:bCs/>
          <w:sz w:val="24"/>
        </w:rPr>
        <w:t xml:space="preserve"> + </w:t>
      </w:r>
      <w:r w:rsidRPr="00F46CD6">
        <w:rPr>
          <w:rFonts w:hint="eastAsia"/>
          <w:bCs/>
          <w:sz w:val="24"/>
        </w:rPr>
        <w:t>交银新能源份额持有人新增的交银新能源份额的份额数</w:t>
      </w:r>
      <w:r w:rsidRPr="00F46CD6">
        <w:rPr>
          <w:rFonts w:hint="eastAsia"/>
          <w:bCs/>
          <w:sz w:val="24"/>
        </w:rPr>
        <w:t xml:space="preserve">+ </w:t>
      </w:r>
      <w:r w:rsidRPr="00F46CD6">
        <w:rPr>
          <w:rFonts w:hint="eastAsia"/>
          <w:bCs/>
          <w:sz w:val="24"/>
        </w:rPr>
        <w:t>交银新能源</w:t>
      </w:r>
      <w:r w:rsidRPr="00F46CD6">
        <w:rPr>
          <w:rFonts w:hint="eastAsia"/>
          <w:bCs/>
          <w:sz w:val="24"/>
        </w:rPr>
        <w:t>A</w:t>
      </w:r>
      <w:r w:rsidRPr="00F46CD6">
        <w:rPr>
          <w:rFonts w:hint="eastAsia"/>
          <w:bCs/>
          <w:sz w:val="24"/>
        </w:rPr>
        <w:t>份额持有人新增的交银新能源份额的份额数</w:t>
      </w:r>
    </w:p>
    <w:p w14:paraId="115DDE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593CA4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068EDDC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31DDF28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2AAF095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rFonts w:hint="eastAsia"/>
          <w:bCs/>
          <w:sz w:val="24"/>
        </w:rPr>
        <w:t>A</w:t>
      </w:r>
      <w:r w:rsidRPr="00F46CD6">
        <w:rPr>
          <w:rFonts w:hint="eastAsia"/>
          <w:bCs/>
          <w:sz w:val="24"/>
        </w:rPr>
        <w:t>份额的基金份额参考净值等具体见基金管理人届时发布的相关公告。</w:t>
      </w:r>
    </w:p>
    <w:p w14:paraId="1805A9E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6</w:t>
      </w:r>
      <w:r w:rsidRPr="00F46CD6">
        <w:rPr>
          <w:rFonts w:hint="eastAsia"/>
          <w:bCs/>
          <w:sz w:val="24"/>
        </w:rPr>
        <w:t>、基金份额定期折算期间的基金业务办理</w:t>
      </w:r>
    </w:p>
    <w:p w14:paraId="2C53698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1703D70E"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7</w:t>
      </w:r>
      <w:r w:rsidRPr="00F46CD6">
        <w:rPr>
          <w:rFonts w:hint="eastAsia"/>
          <w:bCs/>
          <w:sz w:val="24"/>
        </w:rPr>
        <w:t>、基金份额定期折算结果的公告</w:t>
      </w:r>
    </w:p>
    <w:p w14:paraId="095DEF5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基金份额定期折算结束后，基金管理人应按照《信息披露办法》在指定</w:t>
      </w:r>
      <w:r>
        <w:rPr>
          <w:rFonts w:hint="eastAsia"/>
          <w:bCs/>
          <w:sz w:val="24"/>
        </w:rPr>
        <w:t>媒介</w:t>
      </w:r>
      <w:r w:rsidRPr="00F46CD6">
        <w:rPr>
          <w:rFonts w:hint="eastAsia"/>
          <w:bCs/>
          <w:sz w:val="24"/>
        </w:rPr>
        <w:t>上公告，并报中国证监会备案。</w:t>
      </w:r>
    </w:p>
    <w:p w14:paraId="73B44388"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（二）基金份额不定期折算</w:t>
      </w:r>
    </w:p>
    <w:p w14:paraId="658FB19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除以上定期份额折算外，本基金还将在交银新能源份额的基金份额净值大于或等于</w:t>
      </w:r>
      <w:r w:rsidRPr="00F46CD6">
        <w:rPr>
          <w:rFonts w:hint="eastAsia"/>
          <w:bCs/>
          <w:sz w:val="24"/>
        </w:rPr>
        <w:t>1.500</w:t>
      </w:r>
      <w:r w:rsidRPr="00F46CD6">
        <w:rPr>
          <w:rFonts w:hint="eastAsia"/>
          <w:bCs/>
          <w:sz w:val="24"/>
        </w:rPr>
        <w:t>元或交银新能源</w:t>
      </w:r>
      <w:r w:rsidRPr="00F46CD6">
        <w:rPr>
          <w:rFonts w:hint="eastAsia"/>
          <w:bCs/>
          <w:sz w:val="24"/>
        </w:rPr>
        <w:t>B</w:t>
      </w:r>
      <w:r w:rsidRPr="00F46CD6">
        <w:rPr>
          <w:rFonts w:hint="eastAsia"/>
          <w:bCs/>
          <w:sz w:val="24"/>
        </w:rPr>
        <w:t>份额的基金份额参考净值小于或等于</w:t>
      </w:r>
      <w:r w:rsidRPr="00F46CD6">
        <w:rPr>
          <w:bCs/>
          <w:sz w:val="24"/>
        </w:rPr>
        <w:t>0.250</w:t>
      </w:r>
      <w:r w:rsidRPr="00F46CD6">
        <w:rPr>
          <w:rFonts w:hint="eastAsia"/>
          <w:bCs/>
          <w:sz w:val="24"/>
        </w:rPr>
        <w:t>元时进行不定期份额折算。</w:t>
      </w:r>
    </w:p>
    <w:p w14:paraId="549BD693"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元时的不定期折算</w:t>
      </w:r>
    </w:p>
    <w:p w14:paraId="7983A9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4B0AAD7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元，基金管理人可根据市场情况确定不定期折算基准日。不定期折算基准日的具体日期，详见基金管理人届时发布的公告。</w:t>
      </w:r>
    </w:p>
    <w:p w14:paraId="73AE05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761B937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1AF4EDE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4157C79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5F91557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6589372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）折算前的交银新能源份额持有人，获得新增交银新能源份额的份额分配。交银新能源份额持有人持有的交银新能源份额的基金份额净值折算调整为</w:t>
      </w:r>
      <w:r w:rsidRPr="00F46CD6">
        <w:rPr>
          <w:rFonts w:hint="eastAsia"/>
          <w:bCs/>
          <w:sz w:val="24"/>
        </w:rPr>
        <w:t>1.000</w:t>
      </w:r>
      <w:r w:rsidRPr="00F46CD6">
        <w:rPr>
          <w:rFonts w:hint="eastAsia"/>
          <w:bCs/>
          <w:sz w:val="24"/>
        </w:rPr>
        <w:t>元，份额数量相应折算增加；</w:t>
      </w:r>
    </w:p>
    <w:p w14:paraId="5C15F3D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1375D2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）折算前的交银新能源</w:t>
      </w:r>
      <w:r w:rsidRPr="00F46CD6">
        <w:rPr>
          <w:rFonts w:hint="eastAsia"/>
          <w:bCs/>
          <w:sz w:val="24"/>
        </w:rPr>
        <w:t>B</w:t>
      </w:r>
      <w:r w:rsidRPr="00F46CD6">
        <w:rPr>
          <w:rFonts w:hint="eastAsia"/>
          <w:bCs/>
          <w:sz w:val="24"/>
        </w:rPr>
        <w:t>份额持有人，以交银新能源</w:t>
      </w:r>
      <w:r w:rsidRPr="00F46CD6">
        <w:rPr>
          <w:rFonts w:hint="eastAsia"/>
          <w:bCs/>
          <w:sz w:val="24"/>
        </w:rPr>
        <w:t>B</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B</w:t>
      </w:r>
      <w:r w:rsidRPr="00F46CD6">
        <w:rPr>
          <w:rFonts w:hint="eastAsia"/>
          <w:bCs/>
          <w:sz w:val="24"/>
        </w:rPr>
        <w:t>份额持有人持有的交银新能源</w:t>
      </w:r>
      <w:r w:rsidRPr="00F46CD6">
        <w:rPr>
          <w:rFonts w:hint="eastAsia"/>
          <w:bCs/>
          <w:sz w:val="24"/>
        </w:rPr>
        <w:t>B</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3FEC0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6F1D3C4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4F9D5F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6353927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0EF5C00E">
          <v:shape id="_x0000_i1031" type="#_x0000_t75" style="width:79.5pt;height:21.75pt" o:ole="">
            <v:imagedata r:id="rId14" o:title=""/>
          </v:shape>
          <o:OLEObject Type="Embed" ProgID="Equation.3" ShapeID="_x0000_i1031" DrawAspect="Content" ObjectID="_1570541828" r:id="rId23"/>
        </w:object>
      </w:r>
    </w:p>
    <w:p w14:paraId="1825DF6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04D57FFA">
          <v:shape id="_x0000_i1032" type="#_x0000_t75" style="width:93.75pt;height:21.75pt" o:ole="">
            <v:imagedata r:id="rId12" o:title=""/>
          </v:shape>
          <o:OLEObject Type="Embed" ProgID="Equation.3" ShapeID="_x0000_i1032" DrawAspect="Content" ObjectID="_1570541829" r:id="rId24"/>
        </w:object>
      </w:r>
    </w:p>
    <w:p w14:paraId="7FF850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744489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0D9B57B7">
          <v:shape id="_x0000_i1033" type="#_x0000_t75" style="width:129.75pt;height:21.75pt" o:ole="">
            <v:imagedata r:id="rId25" o:title=""/>
          </v:shape>
          <o:OLEObject Type="Embed" ProgID="Equation.3" ShapeID="_x0000_i1033" DrawAspect="Content" ObjectID="_1570541830" r:id="rId26"/>
        </w:object>
      </w:r>
    </w:p>
    <w:p w14:paraId="0460CBE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07BB5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74F0275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C21A43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A4F48B"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6046654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07A8BE33"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1B80BC4F">
          <v:shape id="_x0000_i1034" type="#_x0000_t75" style="width:79.5pt;height:21.75pt" o:ole="">
            <v:imagedata r:id="rId27" o:title=""/>
          </v:shape>
          <o:OLEObject Type="Embed" ProgID="Equation.3" ShapeID="_x0000_i1034" DrawAspect="Content" ObjectID="_1570541831" r:id="rId28"/>
        </w:object>
      </w:r>
    </w:p>
    <w:p w14:paraId="6F9556BC"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4C4D859">
          <v:shape id="_x0000_i1035" type="#_x0000_t75" style="width:93.75pt;height:21.75pt" o:ole="">
            <v:imagedata r:id="rId29" o:title=""/>
          </v:shape>
          <o:OLEObject Type="Embed" ProgID="Equation.3" ShapeID="_x0000_i1035" DrawAspect="Content" ObjectID="_1570541832" r:id="rId30"/>
        </w:object>
      </w:r>
    </w:p>
    <w:p w14:paraId="4F2D4A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B</w:t>
      </w:r>
      <w:r w:rsidRPr="00F46CD6">
        <w:rPr>
          <w:rFonts w:hint="eastAsia"/>
          <w:bCs/>
          <w:sz w:val="24"/>
        </w:rPr>
        <w:t>份额持有人持有的新增交银新能源份额的份额数为：</w:t>
      </w:r>
    </w:p>
    <w:p w14:paraId="1792F95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7EACAA44">
          <v:shape id="_x0000_i1036" type="#_x0000_t75" style="width:129.75pt;height:21.75pt" o:ole="">
            <v:imagedata r:id="rId31" o:title=""/>
          </v:shape>
          <o:OLEObject Type="Embed" ProgID="Equation.3" ShapeID="_x0000_i1036" DrawAspect="Content" ObjectID="_1570541833" r:id="rId32"/>
        </w:object>
      </w:r>
    </w:p>
    <w:p w14:paraId="7C7455D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60D439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15E7A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7415EE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086F59BF"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2D2B91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913BD36"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410CEE09">
          <v:shape id="_x0000_i1037" type="#_x0000_t75" style="width:79.5pt;height:21.75pt" o:ole="">
            <v:imagedata r:id="rId33" o:title=""/>
          </v:shape>
          <o:OLEObject Type="Embed" ProgID="Equation.3" ShapeID="_x0000_i1037" DrawAspect="Content" ObjectID="_1570541834" r:id="rId34"/>
        </w:object>
      </w:r>
    </w:p>
    <w:p w14:paraId="654EA53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152639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2640" w:dyaOrig="420" w14:anchorId="2814A883">
          <v:shape id="_x0000_i1038" type="#_x0000_t75" style="width:129.75pt;height:21.75pt" o:ole="">
            <v:imagedata r:id="rId35" o:title=""/>
          </v:shape>
          <o:OLEObject Type="Embed" ProgID="Equation.3" ShapeID="_x0000_i1038" DrawAspect="Content" ObjectID="_1570541835" r:id="rId36"/>
        </w:object>
      </w:r>
    </w:p>
    <w:p w14:paraId="767AC3F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折算后交银新能源份额的总份额数</w:t>
      </w:r>
      <w:r w:rsidRPr="00F46CD6">
        <w:rPr>
          <w:rFonts w:hint="eastAsia"/>
          <w:bCs/>
          <w:sz w:val="24"/>
        </w:rPr>
        <w:t>=</w:t>
      </w:r>
      <w:r w:rsidRPr="00F46CD6">
        <w:rPr>
          <w:rFonts w:hint="eastAsia"/>
          <w:bCs/>
          <w:sz w:val="24"/>
        </w:rPr>
        <w:t>折算前交银新能源份额的份额数</w:t>
      </w:r>
      <w:r w:rsidRPr="00F46CD6">
        <w:rPr>
          <w:rFonts w:hint="eastAsia"/>
          <w:bCs/>
          <w:sz w:val="24"/>
        </w:rPr>
        <w:t>+</w:t>
      </w:r>
      <w:r w:rsidRPr="00F46CD6">
        <w:rPr>
          <w:rFonts w:hint="eastAsia"/>
          <w:bCs/>
          <w:sz w:val="24"/>
        </w:rPr>
        <w:t>交银新能源份额持有人新增的交银新能源份额数</w:t>
      </w:r>
      <w:r w:rsidRPr="00F46CD6">
        <w:rPr>
          <w:rFonts w:hint="eastAsia"/>
          <w:bCs/>
          <w:sz w:val="24"/>
        </w:rPr>
        <w:t>+</w:t>
      </w:r>
      <w:r w:rsidRPr="00F46CD6">
        <w:rPr>
          <w:rFonts w:hint="eastAsia"/>
          <w:bCs/>
          <w:sz w:val="24"/>
        </w:rPr>
        <w:t>交银新能源</w:t>
      </w:r>
      <w:r w:rsidRPr="00F46CD6">
        <w:rPr>
          <w:rFonts w:hint="eastAsia"/>
          <w:bCs/>
          <w:sz w:val="24"/>
        </w:rPr>
        <w:t>A</w:t>
      </w:r>
      <w:r w:rsidRPr="00F46CD6">
        <w:rPr>
          <w:rFonts w:hint="eastAsia"/>
          <w:bCs/>
          <w:sz w:val="24"/>
        </w:rPr>
        <w:t>份额持有人新增的场内交银新能源份额数</w:t>
      </w:r>
      <w:r w:rsidRPr="00F46CD6">
        <w:rPr>
          <w:rFonts w:hint="eastAsia"/>
          <w:bCs/>
          <w:sz w:val="24"/>
        </w:rPr>
        <w:t>+</w:t>
      </w:r>
      <w:r>
        <w:rPr>
          <w:rFonts w:hint="eastAsia"/>
          <w:bCs/>
          <w:sz w:val="24"/>
        </w:rPr>
        <w:t>交</w:t>
      </w:r>
      <w:r w:rsidRPr="00F46CD6">
        <w:rPr>
          <w:rFonts w:hint="eastAsia"/>
          <w:bCs/>
          <w:sz w:val="24"/>
        </w:rPr>
        <w:t>银新能源</w:t>
      </w:r>
      <w:r w:rsidRPr="00F46CD6">
        <w:rPr>
          <w:rFonts w:hint="eastAsia"/>
          <w:bCs/>
          <w:sz w:val="24"/>
        </w:rPr>
        <w:t>B</w:t>
      </w:r>
      <w:r w:rsidRPr="00F46CD6">
        <w:rPr>
          <w:rFonts w:hint="eastAsia"/>
          <w:bCs/>
          <w:sz w:val="24"/>
        </w:rPr>
        <w:t>份额持有人新增的场内银新能源份额数</w:t>
      </w:r>
    </w:p>
    <w:p w14:paraId="5EBDC51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313EA0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4A9A81D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247443E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B5E38E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08BAE2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元时的不定期折算</w:t>
      </w:r>
    </w:p>
    <w:p w14:paraId="049F3C4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6BD7C4B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元，基金管理人可根据市场情况确定不定期折算基准日。不定期折算基准日的具体日期，详见基金管理人届时发布的公告。</w:t>
      </w:r>
    </w:p>
    <w:p w14:paraId="4FA242F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1EEF2D0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589F74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783429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042373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5F24470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）交银新能源份额持有人持有的交银新能源份额的基金份额净值折算调整为</w:t>
      </w:r>
      <w:r w:rsidRPr="00F46CD6">
        <w:rPr>
          <w:rFonts w:hint="eastAsia"/>
          <w:bCs/>
          <w:sz w:val="24"/>
        </w:rPr>
        <w:t>1.000</w:t>
      </w:r>
      <w:r w:rsidRPr="00F46CD6">
        <w:rPr>
          <w:rFonts w:hint="eastAsia"/>
          <w:bCs/>
          <w:sz w:val="24"/>
        </w:rPr>
        <w:t>元、份额数量相应折算调整；</w:t>
      </w:r>
    </w:p>
    <w:p w14:paraId="0DC6E81D"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Ansi="宋体" w:hint="eastAsia"/>
          <w:bCs/>
          <w:sz w:val="24"/>
        </w:rPr>
        <w:t>）</w:t>
      </w:r>
      <w:r w:rsidRPr="00F46CD6">
        <w:rPr>
          <w:rFonts w:hAnsi="宋体"/>
          <w:bCs/>
          <w:sz w:val="24"/>
        </w:rPr>
        <w:t>交银新能源</w:t>
      </w:r>
      <w:r w:rsidRPr="00F46CD6">
        <w:rPr>
          <w:bCs/>
          <w:sz w:val="24"/>
        </w:rPr>
        <w:t>A</w:t>
      </w:r>
      <w:r w:rsidRPr="00F46CD6">
        <w:rPr>
          <w:rFonts w:hAnsi="宋体" w:hint="eastAsia"/>
          <w:bCs/>
          <w:sz w:val="24"/>
        </w:rPr>
        <w:t>份额持有人持有的</w:t>
      </w:r>
      <w:r w:rsidRPr="00F46CD6">
        <w:rPr>
          <w:rFonts w:hAnsi="宋体"/>
          <w:bCs/>
          <w:sz w:val="24"/>
        </w:rPr>
        <w:t>交银新能源</w:t>
      </w:r>
      <w:r w:rsidRPr="00F46CD6">
        <w:rPr>
          <w:bCs/>
          <w:sz w:val="24"/>
        </w:rPr>
        <w:t>A</w:t>
      </w:r>
      <w:r w:rsidRPr="00F46CD6">
        <w:rPr>
          <w:rFonts w:hAnsi="宋体" w:hint="eastAsia"/>
          <w:bCs/>
          <w:sz w:val="24"/>
        </w:rPr>
        <w:t>份额的基金份额参考净值折算调整为</w:t>
      </w:r>
      <w:r w:rsidRPr="00F46CD6">
        <w:rPr>
          <w:bCs/>
          <w:sz w:val="24"/>
        </w:rPr>
        <w:t>1.000</w:t>
      </w:r>
      <w:r w:rsidRPr="00F46CD6">
        <w:rPr>
          <w:rFonts w:hAnsi="宋体" w:hint="eastAsia"/>
          <w:bCs/>
          <w:sz w:val="24"/>
        </w:rPr>
        <w:t>元、份额数量相应折算调整</w:t>
      </w:r>
      <w:r w:rsidRPr="00F46CD6">
        <w:rPr>
          <w:rFonts w:hAnsi="宋体" w:hint="eastAsia"/>
          <w:kern w:val="0"/>
          <w:sz w:val="24"/>
        </w:rPr>
        <w:t>，相应折算增加</w:t>
      </w:r>
      <w:r w:rsidRPr="00F46CD6">
        <w:rPr>
          <w:rFonts w:hAnsi="宋体"/>
          <w:bCs/>
          <w:sz w:val="24"/>
        </w:rPr>
        <w:t>交银新能源</w:t>
      </w:r>
      <w:r w:rsidRPr="00F46CD6">
        <w:rPr>
          <w:rFonts w:hAnsi="宋体" w:hint="eastAsia"/>
          <w:kern w:val="0"/>
          <w:sz w:val="24"/>
        </w:rPr>
        <w:t>份额</w:t>
      </w:r>
      <w:r w:rsidRPr="00F46CD6">
        <w:rPr>
          <w:rFonts w:hAnsi="宋体" w:hint="eastAsia"/>
          <w:bCs/>
          <w:sz w:val="24"/>
        </w:rPr>
        <w:t>；</w:t>
      </w:r>
    </w:p>
    <w:p w14:paraId="22C355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w:t>
      </w:r>
      <w:r w:rsidRPr="00F46CD6">
        <w:rPr>
          <w:rFonts w:hAnsi="宋体"/>
          <w:bCs/>
          <w:sz w:val="24"/>
        </w:rPr>
        <w:t>折算不改变交银新能源</w:t>
      </w:r>
      <w:r w:rsidRPr="00F46CD6">
        <w:rPr>
          <w:rFonts w:hint="eastAsia"/>
          <w:bCs/>
          <w:sz w:val="24"/>
        </w:rPr>
        <w:t>B</w:t>
      </w:r>
      <w:r w:rsidRPr="00F46CD6">
        <w:rPr>
          <w:rFonts w:hAnsi="宋体"/>
          <w:bCs/>
          <w:sz w:val="24"/>
        </w:rPr>
        <w:t>份额持有人的资产净值，其持有的交银新能源</w:t>
      </w:r>
      <w:r w:rsidRPr="00F46CD6">
        <w:rPr>
          <w:rFonts w:hint="eastAsia"/>
          <w:bCs/>
          <w:sz w:val="24"/>
        </w:rPr>
        <w:t>B</w:t>
      </w:r>
      <w:r w:rsidRPr="00F46CD6">
        <w:rPr>
          <w:rFonts w:hAnsi="宋体"/>
          <w:bCs/>
          <w:sz w:val="24"/>
        </w:rPr>
        <w:t>份额的基金份额</w:t>
      </w:r>
      <w:r w:rsidRPr="00F46CD6">
        <w:rPr>
          <w:rFonts w:hAnsi="宋体" w:hint="eastAsia"/>
          <w:bCs/>
          <w:sz w:val="24"/>
        </w:rPr>
        <w:t>参考</w:t>
      </w:r>
      <w:r w:rsidRPr="00F46CD6">
        <w:rPr>
          <w:rFonts w:hAnsi="宋体"/>
          <w:bCs/>
          <w:sz w:val="24"/>
        </w:rPr>
        <w:t>净值折算调整为</w:t>
      </w:r>
      <w:r w:rsidRPr="00F46CD6">
        <w:rPr>
          <w:bCs/>
          <w:sz w:val="24"/>
        </w:rPr>
        <w:t>1.000</w:t>
      </w:r>
      <w:r w:rsidRPr="00F46CD6">
        <w:rPr>
          <w:rFonts w:hAnsi="宋体"/>
          <w:bCs/>
          <w:sz w:val="24"/>
        </w:rPr>
        <w:t>元、份额数量相应折算调整</w:t>
      </w:r>
      <w:r w:rsidRPr="00F46CD6">
        <w:rPr>
          <w:rFonts w:hint="eastAsia"/>
          <w:bCs/>
          <w:sz w:val="24"/>
        </w:rPr>
        <w:t>；</w:t>
      </w:r>
    </w:p>
    <w:p w14:paraId="3AC5856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w:t>
      </w:r>
      <w:r w:rsidRPr="00F46CD6">
        <w:rPr>
          <w:rFonts w:hAnsi="宋体"/>
          <w:bCs/>
          <w:sz w:val="24"/>
        </w:rPr>
        <w:t>交银新能源</w:t>
      </w:r>
      <w:r w:rsidRPr="00F46CD6">
        <w:rPr>
          <w:rFonts w:hint="eastAsia"/>
          <w:bCs/>
          <w:sz w:val="24"/>
        </w:rPr>
        <w:t>A</w:t>
      </w:r>
      <w:r w:rsidRPr="00F46CD6">
        <w:rPr>
          <w:rFonts w:hAnsi="宋体"/>
          <w:bCs/>
          <w:sz w:val="24"/>
        </w:rPr>
        <w:t>份额</w:t>
      </w:r>
      <w:r w:rsidRPr="00F46CD6">
        <w:rPr>
          <w:rFonts w:hint="eastAsia"/>
          <w:bCs/>
          <w:sz w:val="24"/>
        </w:rPr>
        <w:t>与</w:t>
      </w:r>
      <w:r w:rsidRPr="00F46CD6">
        <w:rPr>
          <w:rFonts w:hAnsi="宋体"/>
          <w:bCs/>
          <w:sz w:val="24"/>
        </w:rPr>
        <w:t>交银新能源</w:t>
      </w:r>
      <w:r w:rsidRPr="00F46CD6">
        <w:rPr>
          <w:rFonts w:hint="eastAsia"/>
          <w:bCs/>
          <w:sz w:val="24"/>
        </w:rPr>
        <w:t>B</w:t>
      </w:r>
      <w:r w:rsidRPr="00F46CD6">
        <w:rPr>
          <w:rFonts w:hAnsi="宋体"/>
          <w:bCs/>
          <w:sz w:val="24"/>
        </w:rPr>
        <w:t>份额</w:t>
      </w:r>
      <w:r w:rsidRPr="00F46CD6">
        <w:rPr>
          <w:rFonts w:hint="eastAsia"/>
          <w:bCs/>
          <w:sz w:val="24"/>
        </w:rPr>
        <w:t>的基金份额配比保持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的比例不变。</w:t>
      </w:r>
    </w:p>
    <w:p w14:paraId="469B7B6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55D95C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0ECEF9B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B</w:t>
      </w:r>
      <w:r w:rsidRPr="00F46CD6">
        <w:rPr>
          <w:rFonts w:hint="eastAsia"/>
          <w:bCs/>
          <w:sz w:val="24"/>
        </w:rPr>
        <w:t>份额</w:t>
      </w:r>
    </w:p>
    <w:p w14:paraId="354FBB5A"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3B9169E1">
          <v:shape id="_x0000_i1039" type="#_x0000_t75" style="width:79.5pt;height:21.75pt" o:ole="">
            <v:imagedata r:id="rId37" o:title=""/>
          </v:shape>
          <o:OLEObject Type="Embed" ProgID="Equation.3" ShapeID="_x0000_i1039" DrawAspect="Content" ObjectID="_1570541836" r:id="rId38"/>
        </w:object>
      </w:r>
    </w:p>
    <w:p w14:paraId="4ED330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20" w:dyaOrig="660" w14:anchorId="5497B0BB">
          <v:shape id="_x0000_i1040" type="#_x0000_t75" style="width:136.5pt;height:36pt" o:ole="">
            <v:imagedata r:id="rId39" o:title=""/>
          </v:shape>
          <o:OLEObject Type="Embed" ProgID="Equation.3" ShapeID="_x0000_i1040" DrawAspect="Content" ObjectID="_1570541837" r:id="rId40"/>
        </w:object>
      </w:r>
    </w:p>
    <w:p w14:paraId="16FA8EA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253F79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0F13E6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097EA33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5A48C3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46EF76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A</w:t>
      </w:r>
      <w:r w:rsidRPr="00F46CD6">
        <w:rPr>
          <w:rFonts w:hint="eastAsia"/>
          <w:bCs/>
          <w:sz w:val="24"/>
        </w:rPr>
        <w:t>份额</w:t>
      </w:r>
    </w:p>
    <w:p w14:paraId="2015062D"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5A63E786">
          <v:shape id="_x0000_i1041" type="#_x0000_t75" style="width:79.5pt;height:21.75pt" o:ole="">
            <v:imagedata r:id="rId41" o:title=""/>
          </v:shape>
          <o:OLEObject Type="Embed" ProgID="Equation.3" ShapeID="_x0000_i1041" DrawAspect="Content" ObjectID="_1570541838" r:id="rId42"/>
        </w:object>
      </w:r>
    </w:p>
    <w:p w14:paraId="619AC03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60" w14:anchorId="45B5E79B">
          <v:shape id="_x0000_i1042" type="#_x0000_t75" style="width:93.75pt;height:21.75pt" o:ole="">
            <v:imagedata r:id="rId43" o:title=""/>
          </v:shape>
          <o:OLEObject Type="Embed" ProgID="Equation.3" ShapeID="_x0000_i1042" DrawAspect="Content" ObjectID="_1570541839" r:id="rId44"/>
        </w:object>
      </w:r>
    </w:p>
    <w:p w14:paraId="08CBFB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147A8150"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420" w:dyaOrig="660" w14:anchorId="6E82FCAC">
          <v:shape id="_x0000_i1043" type="#_x0000_t75" style="width:173.25pt;height:36pt" o:ole="">
            <v:imagedata r:id="rId45" o:title=""/>
          </v:shape>
          <o:OLEObject Type="Embed" ProgID="Equation.3" ShapeID="_x0000_i1043" DrawAspect="Content" ObjectID="_1570541840" r:id="rId46"/>
        </w:object>
      </w:r>
    </w:p>
    <w:p w14:paraId="3ABF8A5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612A1E5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7DBC6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56B56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E5357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014218C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FBDB427"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32244ABF">
          <v:shape id="_x0000_i1044" type="#_x0000_t75" style="width:79.5pt;height:21.75pt" o:ole="">
            <v:imagedata r:id="rId33" o:title=""/>
          </v:shape>
          <o:OLEObject Type="Embed" ProgID="Equation.3" ShapeID="_x0000_i1044" DrawAspect="Content" ObjectID="_1570541841" r:id="rId47"/>
        </w:object>
      </w:r>
    </w:p>
    <w:p w14:paraId="0BB533E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折算后交银新能源份额持有人持有的交银新能源份额的份额数为：</w:t>
      </w:r>
    </w:p>
    <w:p w14:paraId="41951443"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1780" w:dyaOrig="700" w14:anchorId="35544965">
          <v:shape id="_x0000_i1045" type="#_x0000_t75" style="width:86.25pt;height:36pt" o:ole="">
            <v:imagedata r:id="rId48" o:title=""/>
          </v:shape>
          <o:OLEObject Type="Embed" ProgID="Equation.3" ShapeID="_x0000_i1045" DrawAspect="Content" ObjectID="_1570541842" r:id="rId49"/>
        </w:object>
      </w:r>
    </w:p>
    <w:p w14:paraId="0F372509" w14:textId="77777777" w:rsidR="00317BD3" w:rsidRPr="00F46CD6" w:rsidRDefault="00317BD3" w:rsidP="00317BD3">
      <w:pPr>
        <w:adjustRightInd w:val="0"/>
        <w:snapToGrid w:val="0"/>
        <w:spacing w:line="360" w:lineRule="auto"/>
        <w:ind w:firstLineChars="200" w:firstLine="480"/>
        <w:rPr>
          <w:bCs/>
          <w:sz w:val="24"/>
        </w:rPr>
      </w:pPr>
      <w:r w:rsidRPr="00F46CD6">
        <w:rPr>
          <w:sz w:val="24"/>
        </w:rPr>
        <w:t>折算后</w:t>
      </w:r>
      <w:r w:rsidRPr="00F46CD6">
        <w:rPr>
          <w:bCs/>
          <w:sz w:val="24"/>
        </w:rPr>
        <w:t>交银新能源</w:t>
      </w:r>
      <w:r w:rsidRPr="00F46CD6">
        <w:rPr>
          <w:sz w:val="24"/>
        </w:rPr>
        <w:t>份额的总份额数＝</w:t>
      </w:r>
      <w:r w:rsidRPr="00F46CD6">
        <w:rPr>
          <w:bCs/>
          <w:sz w:val="24"/>
        </w:rPr>
        <w:t>交银新能源</w:t>
      </w:r>
      <w:r w:rsidRPr="00F46CD6">
        <w:rPr>
          <w:sz w:val="24"/>
        </w:rPr>
        <w:t>份额持有人持有的折算后的</w:t>
      </w:r>
      <w:r w:rsidRPr="00F46CD6">
        <w:rPr>
          <w:bCs/>
          <w:sz w:val="24"/>
        </w:rPr>
        <w:t>交银新能源</w:t>
      </w:r>
      <w:r w:rsidRPr="00F46CD6">
        <w:rPr>
          <w:sz w:val="24"/>
        </w:rPr>
        <w:t>份额的份额数＋</w:t>
      </w:r>
      <w:r w:rsidRPr="00F46CD6">
        <w:rPr>
          <w:bCs/>
          <w:sz w:val="24"/>
        </w:rPr>
        <w:t>交银新能源</w:t>
      </w:r>
      <w:r w:rsidRPr="00F46CD6">
        <w:rPr>
          <w:sz w:val="24"/>
        </w:rPr>
        <w:t>A</w:t>
      </w:r>
      <w:r w:rsidRPr="00F46CD6">
        <w:rPr>
          <w:sz w:val="24"/>
        </w:rPr>
        <w:t>份额持有人新增的场内</w:t>
      </w:r>
      <w:r w:rsidRPr="00F46CD6">
        <w:rPr>
          <w:bCs/>
          <w:sz w:val="24"/>
        </w:rPr>
        <w:t>交银新能源</w:t>
      </w:r>
      <w:r w:rsidRPr="00F46CD6">
        <w:rPr>
          <w:sz w:val="24"/>
        </w:rPr>
        <w:t>份额数</w:t>
      </w:r>
    </w:p>
    <w:p w14:paraId="519483D0"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其中：</w:t>
      </w:r>
    </w:p>
    <w:p w14:paraId="4991AF9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7509CBF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13E348C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16AF5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4F5CAE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、折算份额数的处理方式</w:t>
      </w:r>
    </w:p>
    <w:p w14:paraId="3190B64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上述定期或不定期折算后，场外份额的份额数采用四舍五入的方式保留到小数点后两位，小数点后两位以后的部分舍去，舍去部分所代表的资产计入基金财产；场内份额的份额数取整计算（最小单位为</w:t>
      </w:r>
      <w:r w:rsidRPr="00F46CD6">
        <w:rPr>
          <w:rFonts w:hint="eastAsia"/>
          <w:bCs/>
          <w:sz w:val="24"/>
        </w:rPr>
        <w:t>1</w:t>
      </w:r>
      <w:r w:rsidRPr="00F46CD6">
        <w:rPr>
          <w:rFonts w:hint="eastAsia"/>
          <w:bCs/>
          <w:sz w:val="24"/>
        </w:rPr>
        <w:t>份），小数点以后的部分舍去，舍去部分所代表的资产计入基金财产。</w:t>
      </w:r>
    </w:p>
    <w:p w14:paraId="17AE760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、基金份额不定期折算期间的基金业务办理</w:t>
      </w:r>
    </w:p>
    <w:p w14:paraId="1AF38E8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为保证基金份额不定期折算期间的平稳运作，基金管理人可根据深圳证券交易所、中国证券登记结算有限责任公司的相关业务规定暂停交银新能源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0CB018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5</w:t>
      </w:r>
      <w:r w:rsidRPr="00F46CD6">
        <w:rPr>
          <w:rFonts w:hint="eastAsia"/>
          <w:bCs/>
          <w:sz w:val="24"/>
        </w:rPr>
        <w:t>、基金份额不定期折算结果的公告</w:t>
      </w:r>
    </w:p>
    <w:p w14:paraId="5AA314D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基金份额不定期折算结束后，基金管理人应按照《信息披露办法》在指定</w:t>
      </w:r>
      <w:r>
        <w:rPr>
          <w:rFonts w:hint="eastAsia"/>
          <w:bCs/>
          <w:sz w:val="24"/>
        </w:rPr>
        <w:t>媒介</w:t>
      </w:r>
      <w:r w:rsidRPr="00F46CD6">
        <w:rPr>
          <w:rFonts w:hint="eastAsia"/>
          <w:bCs/>
          <w:sz w:val="24"/>
        </w:rPr>
        <w:t>上公告，并报中国证监会备案。</w:t>
      </w:r>
    </w:p>
    <w:p w14:paraId="3D62E494"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（三）特殊情况的处理</w:t>
      </w:r>
    </w:p>
    <w:p w14:paraId="15E7DA4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7AACDD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w:t>
      </w:r>
    </w:p>
    <w:p w14:paraId="54B2F6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0BA0EAA2" w14:textId="2669780E" w:rsidR="00317BD3" w:rsidRPr="00C655EC" w:rsidRDefault="00317BD3" w:rsidP="00C655EC">
      <w:pPr>
        <w:widowControl/>
        <w:adjustRightInd w:val="0"/>
        <w:snapToGrid w:val="0"/>
        <w:spacing w:line="360" w:lineRule="auto"/>
        <w:ind w:firstLineChars="200" w:firstLine="482"/>
        <w:rPr>
          <w:rFonts w:ascii="宋体" w:hAnsi="宋体"/>
          <w:b/>
          <w:kern w:val="0"/>
          <w:sz w:val="30"/>
          <w:highlight w:val="yellow"/>
        </w:rPr>
      </w:pPr>
      <w:r w:rsidRPr="00F46CD6">
        <w:rPr>
          <w:rFonts w:hint="eastAsia"/>
          <w:b/>
          <w:bCs/>
          <w:sz w:val="24"/>
        </w:rPr>
        <w:t>（四）</w:t>
      </w:r>
      <w:r w:rsidRPr="00F46CD6">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458F0A93" w14:textId="1F24D081" w:rsidR="004A732A" w:rsidRDefault="0068334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6" w:name="_Toc154909620"/>
      <w:bookmarkStart w:id="27" w:name="_Toc155690788"/>
      <w:r>
        <w:rPr>
          <w:rFonts w:ascii="黑体" w:eastAsia="黑体" w:hAnsi="宋体" w:cs="宋体" w:hint="eastAsia"/>
          <w:b/>
          <w:kern w:val="0"/>
          <w:sz w:val="28"/>
          <w:szCs w:val="28"/>
        </w:rPr>
        <w:t>十</w:t>
      </w:r>
      <w:r w:rsidR="00B32232">
        <w:rPr>
          <w:rFonts w:ascii="黑体" w:eastAsia="黑体" w:hAnsi="宋体" w:cs="宋体" w:hint="eastAsia"/>
          <w:b/>
          <w:kern w:val="0"/>
          <w:sz w:val="28"/>
          <w:szCs w:val="28"/>
        </w:rPr>
        <w:t>七</w:t>
      </w:r>
      <w:r w:rsidR="003A32AB">
        <w:rPr>
          <w:rFonts w:ascii="黑体" w:eastAsia="黑体" w:hAnsi="宋体" w:cs="宋体" w:hint="eastAsia"/>
          <w:b/>
          <w:kern w:val="0"/>
          <w:sz w:val="28"/>
          <w:szCs w:val="28"/>
        </w:rPr>
        <w:t>、</w:t>
      </w:r>
      <w:bookmarkEnd w:id="26"/>
      <w:bookmarkEnd w:id="27"/>
      <w:r w:rsidR="003A32AB">
        <w:rPr>
          <w:rFonts w:ascii="黑体" w:eastAsia="黑体" w:hAnsi="宋体" w:cs="宋体" w:hint="eastAsia"/>
          <w:b/>
          <w:kern w:val="0"/>
          <w:sz w:val="28"/>
          <w:szCs w:val="28"/>
        </w:rPr>
        <w:t>对招募说明书更新部分的说明</w:t>
      </w:r>
    </w:p>
    <w:p w14:paraId="1B9579E1"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5071635C"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28FDAA39"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14:paraId="26781278" w14:textId="578EF0ED"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w:t>
      </w:r>
      <w:r w:rsidR="006D4E1B">
        <w:rPr>
          <w:rFonts w:ascii="宋体" w:hAnsi="宋体" w:cs="宋体" w:hint="eastAsia"/>
          <w:kern w:val="0"/>
          <w:sz w:val="24"/>
        </w:rPr>
        <w:t>更新了“五、相关服务机构”中相关内容。</w:t>
      </w:r>
    </w:p>
    <w:p w14:paraId="67693D30" w14:textId="1FF80A64"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w:t>
      </w:r>
      <w:r w:rsidR="006D4E1B">
        <w:rPr>
          <w:rFonts w:ascii="宋体" w:hAnsi="宋体" w:cs="宋体" w:hint="eastAsia"/>
          <w:kern w:val="0"/>
          <w:sz w:val="24"/>
        </w:rPr>
        <w:t>更新了“十三、基金的投资”中“基金投资组合报告”相关内容，数据截止到201</w:t>
      </w:r>
      <w:r w:rsidR="001B6351">
        <w:rPr>
          <w:rFonts w:ascii="宋体" w:hAnsi="宋体" w:cs="宋体" w:hint="eastAsia"/>
          <w:kern w:val="0"/>
          <w:sz w:val="24"/>
        </w:rPr>
        <w:t>7</w:t>
      </w:r>
      <w:r w:rsidR="006D4E1B">
        <w:rPr>
          <w:rFonts w:ascii="宋体" w:hAnsi="宋体" w:cs="宋体" w:hint="eastAsia"/>
          <w:kern w:val="0"/>
          <w:sz w:val="24"/>
        </w:rPr>
        <w:t>年</w:t>
      </w:r>
      <w:r w:rsidR="001B6351">
        <w:rPr>
          <w:rFonts w:ascii="宋体" w:hAnsi="宋体" w:cs="宋体" w:hint="eastAsia"/>
          <w:kern w:val="0"/>
          <w:sz w:val="24"/>
        </w:rPr>
        <w:t>6</w:t>
      </w:r>
      <w:r w:rsidR="006D4E1B">
        <w:rPr>
          <w:rFonts w:ascii="宋体" w:hAnsi="宋体" w:cs="宋体" w:hint="eastAsia"/>
          <w:kern w:val="0"/>
          <w:sz w:val="24"/>
        </w:rPr>
        <w:t>月3</w:t>
      </w:r>
      <w:r w:rsidR="001B6351">
        <w:rPr>
          <w:rFonts w:ascii="宋体" w:hAnsi="宋体" w:cs="宋体" w:hint="eastAsia"/>
          <w:kern w:val="0"/>
          <w:sz w:val="24"/>
        </w:rPr>
        <w:t>0</w:t>
      </w:r>
      <w:r w:rsidR="006D4E1B">
        <w:rPr>
          <w:rFonts w:ascii="宋体" w:hAnsi="宋体" w:cs="宋体" w:hint="eastAsia"/>
          <w:kern w:val="0"/>
          <w:sz w:val="24"/>
        </w:rPr>
        <w:t>日。</w:t>
      </w:r>
    </w:p>
    <w:p w14:paraId="2B0069B1" w14:textId="67CF568A"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EB47FD">
        <w:rPr>
          <w:rFonts w:ascii="宋体" w:hAnsi="宋体" w:cs="宋体" w:hint="eastAsia"/>
          <w:kern w:val="0"/>
          <w:sz w:val="24"/>
        </w:rPr>
        <w:t>五</w:t>
      </w:r>
      <w:r>
        <w:rPr>
          <w:rFonts w:ascii="宋体" w:hAnsi="宋体" w:cs="宋体"/>
          <w:kern w:val="0"/>
          <w:sz w:val="24"/>
        </w:rPr>
        <w:t>）</w:t>
      </w:r>
      <w:r w:rsidR="006D4E1B">
        <w:rPr>
          <w:rFonts w:ascii="宋体" w:hAnsi="宋体" w:cs="宋体" w:hint="eastAsia"/>
          <w:kern w:val="0"/>
          <w:sz w:val="24"/>
        </w:rPr>
        <w:t>更新了“十四、基金的业绩”中相关内容，数据截止到201</w:t>
      </w:r>
      <w:r w:rsidR="00472859">
        <w:rPr>
          <w:rFonts w:ascii="宋体" w:hAnsi="宋体" w:cs="宋体" w:hint="eastAsia"/>
          <w:kern w:val="0"/>
          <w:sz w:val="24"/>
        </w:rPr>
        <w:t>7</w:t>
      </w:r>
      <w:r w:rsidR="006D4E1B">
        <w:rPr>
          <w:rFonts w:ascii="宋体" w:hAnsi="宋体" w:cs="宋体" w:hint="eastAsia"/>
          <w:kern w:val="0"/>
          <w:sz w:val="24"/>
        </w:rPr>
        <w:t>年</w:t>
      </w:r>
      <w:r w:rsidR="00472859">
        <w:rPr>
          <w:rFonts w:ascii="宋体" w:hAnsi="宋体" w:cs="宋体" w:hint="eastAsia"/>
          <w:kern w:val="0"/>
          <w:sz w:val="24"/>
        </w:rPr>
        <w:t>6</w:t>
      </w:r>
      <w:r w:rsidR="006D4E1B">
        <w:rPr>
          <w:rFonts w:ascii="宋体" w:hAnsi="宋体" w:cs="宋体" w:hint="eastAsia"/>
          <w:kern w:val="0"/>
          <w:sz w:val="24"/>
        </w:rPr>
        <w:t>月3</w:t>
      </w:r>
      <w:r w:rsidR="00472859">
        <w:rPr>
          <w:rFonts w:ascii="宋体" w:hAnsi="宋体" w:cs="宋体" w:hint="eastAsia"/>
          <w:kern w:val="0"/>
          <w:sz w:val="24"/>
        </w:rPr>
        <w:t>0</w:t>
      </w:r>
      <w:r w:rsidR="006D4E1B">
        <w:rPr>
          <w:rFonts w:ascii="宋体" w:hAnsi="宋体" w:cs="宋体" w:hint="eastAsia"/>
          <w:kern w:val="0"/>
          <w:sz w:val="24"/>
        </w:rPr>
        <w:t>日。</w:t>
      </w:r>
    </w:p>
    <w:p w14:paraId="33478380" w14:textId="7C7B94AA"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EB47FD">
        <w:rPr>
          <w:rFonts w:ascii="宋体" w:hAnsi="宋体" w:cs="宋体" w:hint="eastAsia"/>
          <w:kern w:val="0"/>
          <w:sz w:val="24"/>
        </w:rPr>
        <w:t>六</w:t>
      </w:r>
      <w:r>
        <w:rPr>
          <w:rFonts w:ascii="宋体" w:hAnsi="宋体" w:cs="宋体" w:hint="eastAsia"/>
          <w:kern w:val="0"/>
          <w:sz w:val="24"/>
        </w:rPr>
        <w:t>）</w:t>
      </w:r>
      <w:r w:rsidR="006D4E1B">
        <w:rPr>
          <w:rFonts w:ascii="宋体" w:hAnsi="宋体" w:cs="宋体" w:hint="eastAsia"/>
          <w:kern w:val="0"/>
          <w:sz w:val="24"/>
        </w:rPr>
        <w:t>更新了“二十七、其他应披露事项”中的相关内容。</w:t>
      </w:r>
    </w:p>
    <w:p w14:paraId="6DCFDBBA"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5A2D6F12"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200BA35B" w14:textId="77777777" w:rsidR="004A732A" w:rsidRDefault="003A32AB">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3C045A84" w14:textId="1837DAF4" w:rsidR="004A732A" w:rsidRDefault="003A32AB" w:rsidP="00C655EC">
      <w:pPr>
        <w:widowControl/>
        <w:spacing w:line="360" w:lineRule="auto"/>
        <w:ind w:rightChars="-85" w:right="-178" w:firstLineChars="225" w:firstLine="540"/>
        <w:jc w:val="right"/>
        <w:rPr>
          <w:rFonts w:ascii="宋体" w:hAnsi="宋体"/>
        </w:rPr>
      </w:pPr>
      <w:r>
        <w:rPr>
          <w:rFonts w:ascii="宋体" w:hAnsi="宋体" w:hint="eastAsia"/>
          <w:sz w:val="24"/>
        </w:rPr>
        <w:t xml:space="preserve">    二○</w:t>
      </w:r>
      <w:bookmarkStart w:id="28" w:name="_Hlt90455312"/>
      <w:bookmarkStart w:id="29" w:name="_Hlt90801570"/>
      <w:bookmarkStart w:id="30" w:name="_Hlt91264042"/>
      <w:bookmarkStart w:id="31" w:name="_Hlt91264078"/>
      <w:bookmarkStart w:id="32" w:name="_Hlt91148053"/>
      <w:bookmarkStart w:id="33" w:name="_Hlt81129040"/>
      <w:bookmarkStart w:id="34" w:name="_Hlt80435237"/>
      <w:bookmarkStart w:id="35" w:name="_Hlt88900301"/>
      <w:bookmarkStart w:id="36" w:name="_Hlt88897298"/>
      <w:bookmarkStart w:id="37" w:name="_Hlt112616834"/>
      <w:bookmarkEnd w:id="28"/>
      <w:bookmarkEnd w:id="29"/>
      <w:bookmarkEnd w:id="30"/>
      <w:bookmarkEnd w:id="31"/>
      <w:bookmarkEnd w:id="32"/>
      <w:bookmarkEnd w:id="33"/>
      <w:bookmarkEnd w:id="34"/>
      <w:bookmarkEnd w:id="35"/>
      <w:bookmarkEnd w:id="36"/>
      <w:bookmarkEnd w:id="37"/>
      <w:r w:rsidR="00CE7495">
        <w:rPr>
          <w:rFonts w:ascii="宋体" w:hAnsi="宋体" w:hint="eastAsia"/>
          <w:sz w:val="24"/>
        </w:rPr>
        <w:t>一七年</w:t>
      </w:r>
      <w:r w:rsidR="00472859">
        <w:rPr>
          <w:rFonts w:ascii="宋体" w:hAnsi="宋体" w:hint="eastAsia"/>
          <w:sz w:val="24"/>
        </w:rPr>
        <w:t>十一</w:t>
      </w:r>
      <w:r w:rsidR="00CE7495">
        <w:rPr>
          <w:rFonts w:ascii="宋体" w:hAnsi="宋体" w:hint="eastAsia"/>
          <w:sz w:val="24"/>
        </w:rPr>
        <w:t>月十日</w:t>
      </w:r>
    </w:p>
    <w:sectPr w:rsidR="004A732A" w:rsidSect="004A732A">
      <w:headerReference w:type="default" r:id="rId50"/>
      <w:footerReference w:type="default" r:id="rId51"/>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8C4BC" w14:textId="77777777" w:rsidR="0029259D" w:rsidRDefault="0029259D" w:rsidP="004A732A">
      <w:r>
        <w:separator/>
      </w:r>
    </w:p>
  </w:endnote>
  <w:endnote w:type="continuationSeparator" w:id="0">
    <w:p w14:paraId="2AF76297" w14:textId="77777777" w:rsidR="0029259D" w:rsidRDefault="0029259D"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B86A" w14:textId="77777777" w:rsidR="007762A7" w:rsidRDefault="007762A7">
    <w:pPr>
      <w:pStyle w:val="ae"/>
      <w:framePr w:wrap="around" w:vAnchor="text" w:hAnchor="margin" w:xAlign="center" w:y="1"/>
      <w:rPr>
        <w:rStyle w:val="af3"/>
      </w:rPr>
    </w:pPr>
    <w:r>
      <w:fldChar w:fldCharType="begin"/>
    </w:r>
    <w:r>
      <w:rPr>
        <w:rStyle w:val="af3"/>
      </w:rPr>
      <w:instrText xml:space="preserve">PAGE  </w:instrText>
    </w:r>
    <w:r>
      <w:fldChar w:fldCharType="separate"/>
    </w:r>
    <w:r w:rsidR="007D504B">
      <w:rPr>
        <w:rStyle w:val="af3"/>
        <w:noProof/>
      </w:rPr>
      <w:t>62</w:t>
    </w:r>
    <w:r>
      <w:fldChar w:fldCharType="end"/>
    </w:r>
  </w:p>
  <w:p w14:paraId="6D6C6DE8" w14:textId="77777777" w:rsidR="007762A7" w:rsidRDefault="007762A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E0693" w14:textId="77777777" w:rsidR="0029259D" w:rsidRDefault="0029259D" w:rsidP="004A732A">
      <w:r>
        <w:separator/>
      </w:r>
    </w:p>
  </w:footnote>
  <w:footnote w:type="continuationSeparator" w:id="0">
    <w:p w14:paraId="73474591" w14:textId="77777777" w:rsidR="0029259D" w:rsidRDefault="0029259D"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065E" w14:textId="77777777" w:rsidR="007762A7" w:rsidRDefault="007762A7">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22A2D144" wp14:editId="5B42EFD3">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44030303" w14:textId="77777777" w:rsidR="007762A7" w:rsidRDefault="007762A7">
    <w:pPr>
      <w:pStyle w:val="af"/>
      <w:pBdr>
        <w:bottom w:val="none" w:sz="0" w:space="0" w:color="auto"/>
      </w:pBdr>
      <w:tabs>
        <w:tab w:val="left" w:pos="8460"/>
        <w:tab w:val="right" w:pos="8505"/>
      </w:tabs>
      <w:ind w:right="-45"/>
      <w:jc w:val="right"/>
    </w:pPr>
    <w:r>
      <w:rPr>
        <w:rFonts w:hint="eastAsia"/>
      </w:rPr>
      <w:t xml:space="preserve">   </w:t>
    </w:r>
    <w:proofErr w:type="gramStart"/>
    <w:r>
      <w:rPr>
        <w:rFonts w:hint="eastAsia"/>
      </w:rPr>
      <w:t>交银施罗</w:t>
    </w:r>
    <w:proofErr w:type="gramEnd"/>
    <w:r>
      <w:rPr>
        <w:rFonts w:hint="eastAsia"/>
      </w:rPr>
      <w:t>德</w:t>
    </w:r>
    <w:r w:rsidRPr="00D11439">
      <w:rPr>
        <w:rFonts w:hAnsi="宋体" w:hint="eastAsia"/>
        <w:kern w:val="0"/>
      </w:rPr>
      <w:t>国证新能源指数分级</w:t>
    </w:r>
    <w:r>
      <w:rPr>
        <w:rFonts w:hint="eastAsia"/>
      </w:rPr>
      <w:t>证券投资基金</w:t>
    </w:r>
  </w:p>
  <w:p w14:paraId="42977324" w14:textId="51B3DAA8" w:rsidR="007762A7" w:rsidRDefault="007762A7">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14:anchorId="31F74E7D" wp14:editId="778AED45">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D7458"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rsidR="00D96B27">
      <w:rPr>
        <w:rFonts w:hint="eastAsia"/>
      </w:rPr>
      <w:t>7</w:t>
    </w:r>
    <w:r>
      <w:rPr>
        <w:rFonts w:hint="eastAsia"/>
      </w:rPr>
      <w:t>年第</w:t>
    </w:r>
    <w:r w:rsidR="003139DC">
      <w:t>2</w:t>
    </w:r>
    <w:r>
      <w:rPr>
        <w:rFonts w:hint="eastAsia"/>
      </w:rPr>
      <w:t>号）</w:t>
    </w:r>
  </w:p>
  <w:p w14:paraId="4728F8E1" w14:textId="77777777" w:rsidR="007762A7" w:rsidRDefault="007762A7">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3"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4764114C"/>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0220F"/>
    <w:rsid w:val="000239F6"/>
    <w:rsid w:val="000429C4"/>
    <w:rsid w:val="00062B3E"/>
    <w:rsid w:val="00065285"/>
    <w:rsid w:val="00074E47"/>
    <w:rsid w:val="000852D5"/>
    <w:rsid w:val="0008795C"/>
    <w:rsid w:val="00094865"/>
    <w:rsid w:val="000B160E"/>
    <w:rsid w:val="000B4DDE"/>
    <w:rsid w:val="000D6774"/>
    <w:rsid w:val="000F441E"/>
    <w:rsid w:val="00113675"/>
    <w:rsid w:val="001615BD"/>
    <w:rsid w:val="00177385"/>
    <w:rsid w:val="001B6351"/>
    <w:rsid w:val="001D250C"/>
    <w:rsid w:val="001D41D1"/>
    <w:rsid w:val="001D7C79"/>
    <w:rsid w:val="001E4CEA"/>
    <w:rsid w:val="001F25CD"/>
    <w:rsid w:val="00242452"/>
    <w:rsid w:val="002443F7"/>
    <w:rsid w:val="002636F7"/>
    <w:rsid w:val="00263BF3"/>
    <w:rsid w:val="00272B6B"/>
    <w:rsid w:val="0029259D"/>
    <w:rsid w:val="0029658B"/>
    <w:rsid w:val="002B6FD1"/>
    <w:rsid w:val="002F5B58"/>
    <w:rsid w:val="003040E6"/>
    <w:rsid w:val="00306029"/>
    <w:rsid w:val="003068EC"/>
    <w:rsid w:val="003139DC"/>
    <w:rsid w:val="00317BD3"/>
    <w:rsid w:val="00325966"/>
    <w:rsid w:val="00346419"/>
    <w:rsid w:val="00356A39"/>
    <w:rsid w:val="003660B0"/>
    <w:rsid w:val="00366342"/>
    <w:rsid w:val="00366D22"/>
    <w:rsid w:val="003770A0"/>
    <w:rsid w:val="00382AF5"/>
    <w:rsid w:val="0039425B"/>
    <w:rsid w:val="003A32AB"/>
    <w:rsid w:val="003B7D60"/>
    <w:rsid w:val="003D0DA1"/>
    <w:rsid w:val="003E4787"/>
    <w:rsid w:val="00405D97"/>
    <w:rsid w:val="00451AD0"/>
    <w:rsid w:val="0045295A"/>
    <w:rsid w:val="004605AA"/>
    <w:rsid w:val="00472859"/>
    <w:rsid w:val="004730CA"/>
    <w:rsid w:val="004828F3"/>
    <w:rsid w:val="00484334"/>
    <w:rsid w:val="004A732A"/>
    <w:rsid w:val="004B009B"/>
    <w:rsid w:val="004B6CEC"/>
    <w:rsid w:val="004C008C"/>
    <w:rsid w:val="004D14A5"/>
    <w:rsid w:val="004D309E"/>
    <w:rsid w:val="004F6310"/>
    <w:rsid w:val="00515113"/>
    <w:rsid w:val="005256A5"/>
    <w:rsid w:val="00526E4B"/>
    <w:rsid w:val="00533130"/>
    <w:rsid w:val="005470A5"/>
    <w:rsid w:val="00566826"/>
    <w:rsid w:val="00567989"/>
    <w:rsid w:val="00580F9C"/>
    <w:rsid w:val="005E29D1"/>
    <w:rsid w:val="006021E1"/>
    <w:rsid w:val="00611B00"/>
    <w:rsid w:val="00641A61"/>
    <w:rsid w:val="006660F8"/>
    <w:rsid w:val="00672B60"/>
    <w:rsid w:val="00673DDA"/>
    <w:rsid w:val="00682751"/>
    <w:rsid w:val="00683349"/>
    <w:rsid w:val="0068710F"/>
    <w:rsid w:val="006871F6"/>
    <w:rsid w:val="00696A99"/>
    <w:rsid w:val="006D1A80"/>
    <w:rsid w:val="006D4E1B"/>
    <w:rsid w:val="006D6C44"/>
    <w:rsid w:val="006E18E0"/>
    <w:rsid w:val="006E5F02"/>
    <w:rsid w:val="00712EBA"/>
    <w:rsid w:val="00715462"/>
    <w:rsid w:val="0074325B"/>
    <w:rsid w:val="00764BCF"/>
    <w:rsid w:val="00773906"/>
    <w:rsid w:val="007762A7"/>
    <w:rsid w:val="00780305"/>
    <w:rsid w:val="00783D7D"/>
    <w:rsid w:val="00785B15"/>
    <w:rsid w:val="00785E8A"/>
    <w:rsid w:val="00791D87"/>
    <w:rsid w:val="007921E9"/>
    <w:rsid w:val="007A6D2A"/>
    <w:rsid w:val="007D504B"/>
    <w:rsid w:val="007E787C"/>
    <w:rsid w:val="007F287E"/>
    <w:rsid w:val="00801AB3"/>
    <w:rsid w:val="00802AF2"/>
    <w:rsid w:val="008177CB"/>
    <w:rsid w:val="0082062B"/>
    <w:rsid w:val="0082124A"/>
    <w:rsid w:val="00831DD6"/>
    <w:rsid w:val="0083232F"/>
    <w:rsid w:val="00840CDE"/>
    <w:rsid w:val="008603F0"/>
    <w:rsid w:val="008902D6"/>
    <w:rsid w:val="008911A9"/>
    <w:rsid w:val="00892CC9"/>
    <w:rsid w:val="00893155"/>
    <w:rsid w:val="00896393"/>
    <w:rsid w:val="008A249E"/>
    <w:rsid w:val="008B2E49"/>
    <w:rsid w:val="008D4388"/>
    <w:rsid w:val="008E2A07"/>
    <w:rsid w:val="008F72D3"/>
    <w:rsid w:val="00914D22"/>
    <w:rsid w:val="00924A9F"/>
    <w:rsid w:val="00927910"/>
    <w:rsid w:val="0094059F"/>
    <w:rsid w:val="00945717"/>
    <w:rsid w:val="009458D2"/>
    <w:rsid w:val="00951642"/>
    <w:rsid w:val="009B183D"/>
    <w:rsid w:val="009C2C57"/>
    <w:rsid w:val="009C3743"/>
    <w:rsid w:val="009E1915"/>
    <w:rsid w:val="009E3023"/>
    <w:rsid w:val="00A004BC"/>
    <w:rsid w:val="00A06A0C"/>
    <w:rsid w:val="00A1537A"/>
    <w:rsid w:val="00A172D1"/>
    <w:rsid w:val="00A179D9"/>
    <w:rsid w:val="00A65059"/>
    <w:rsid w:val="00A74BFC"/>
    <w:rsid w:val="00AB2761"/>
    <w:rsid w:val="00AB4F6D"/>
    <w:rsid w:val="00AC0050"/>
    <w:rsid w:val="00AC1CB6"/>
    <w:rsid w:val="00AD0281"/>
    <w:rsid w:val="00AD7AF4"/>
    <w:rsid w:val="00AE247B"/>
    <w:rsid w:val="00AE321F"/>
    <w:rsid w:val="00AF0826"/>
    <w:rsid w:val="00AF7E89"/>
    <w:rsid w:val="00B11F66"/>
    <w:rsid w:val="00B123C8"/>
    <w:rsid w:val="00B32232"/>
    <w:rsid w:val="00B87287"/>
    <w:rsid w:val="00B928E0"/>
    <w:rsid w:val="00BC4EDF"/>
    <w:rsid w:val="00BE046A"/>
    <w:rsid w:val="00BE0E82"/>
    <w:rsid w:val="00C01FA5"/>
    <w:rsid w:val="00C04254"/>
    <w:rsid w:val="00C24863"/>
    <w:rsid w:val="00C435F2"/>
    <w:rsid w:val="00C43A9D"/>
    <w:rsid w:val="00C655EC"/>
    <w:rsid w:val="00C66CAA"/>
    <w:rsid w:val="00C71252"/>
    <w:rsid w:val="00C80FA9"/>
    <w:rsid w:val="00C93288"/>
    <w:rsid w:val="00C94D1E"/>
    <w:rsid w:val="00C96636"/>
    <w:rsid w:val="00CA072D"/>
    <w:rsid w:val="00CA2CFD"/>
    <w:rsid w:val="00CA593A"/>
    <w:rsid w:val="00CC4069"/>
    <w:rsid w:val="00CD0AFA"/>
    <w:rsid w:val="00CE008F"/>
    <w:rsid w:val="00CE7495"/>
    <w:rsid w:val="00D04670"/>
    <w:rsid w:val="00D1348B"/>
    <w:rsid w:val="00D17CE2"/>
    <w:rsid w:val="00D67997"/>
    <w:rsid w:val="00D67A37"/>
    <w:rsid w:val="00D72417"/>
    <w:rsid w:val="00D96B27"/>
    <w:rsid w:val="00DA1857"/>
    <w:rsid w:val="00DA1CD0"/>
    <w:rsid w:val="00DA3C4D"/>
    <w:rsid w:val="00DE5E9A"/>
    <w:rsid w:val="00E03802"/>
    <w:rsid w:val="00E067B6"/>
    <w:rsid w:val="00E174F6"/>
    <w:rsid w:val="00E34FDA"/>
    <w:rsid w:val="00E40B86"/>
    <w:rsid w:val="00E547A4"/>
    <w:rsid w:val="00E752EC"/>
    <w:rsid w:val="00E80D3C"/>
    <w:rsid w:val="00EB47FD"/>
    <w:rsid w:val="00EC0B2D"/>
    <w:rsid w:val="00ED08BC"/>
    <w:rsid w:val="00EE25E0"/>
    <w:rsid w:val="00EE4726"/>
    <w:rsid w:val="00EE48AE"/>
    <w:rsid w:val="00EF2AAF"/>
    <w:rsid w:val="00F522E1"/>
    <w:rsid w:val="00F6597B"/>
    <w:rsid w:val="00F807EB"/>
    <w:rsid w:val="00F904D6"/>
    <w:rsid w:val="00FD7D1F"/>
    <w:rsid w:val="00FE339E"/>
    <w:rsid w:val="00FE5A86"/>
    <w:rsid w:val="00FF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C2AD40"/>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uiPriority w:val="99"/>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10" Type="http://schemas.openxmlformats.org/officeDocument/2006/relationships/hyperlink" Target="http://www.bocomschroder.com/" TargetMode="External"/><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8" Type="http://schemas.openxmlformats.org/officeDocument/2006/relationships/image" Target="media/image1.jpeg"/><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62</Pages>
  <Words>5650</Words>
  <Characters>32205</Characters>
  <Application>Microsoft Office Word</Application>
  <DocSecurity>0</DocSecurity>
  <Lines>268</Lines>
  <Paragraphs>75</Paragraphs>
  <ScaleCrop>false</ScaleCrop>
  <Company/>
  <LinksUpToDate>false</LinksUpToDate>
  <CharactersWithSpaces>37780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汪亚中</cp:lastModifiedBy>
  <cp:revision>94</cp:revision>
  <cp:lastPrinted>2014-10-28T07:19:00Z</cp:lastPrinted>
  <dcterms:created xsi:type="dcterms:W3CDTF">2015-10-27T03:20:00Z</dcterms:created>
  <dcterms:modified xsi:type="dcterms:W3CDTF">2017-10-26T08:50:00Z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