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276D0A7F"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A20780" w:rsidRPr="00DF2D86">
        <w:rPr>
          <w:rFonts w:asciiTheme="majorEastAsia" w:eastAsiaTheme="majorEastAsia" w:hAnsiTheme="majorEastAsia"/>
          <w:b/>
          <w:sz w:val="32"/>
          <w:szCs w:val="32"/>
        </w:rPr>
        <w:t>7</w:t>
      </w:r>
      <w:r w:rsidRPr="00DF2D86">
        <w:rPr>
          <w:rFonts w:asciiTheme="majorEastAsia" w:eastAsiaTheme="majorEastAsia" w:hAnsiTheme="majorEastAsia" w:hint="eastAsia"/>
          <w:b/>
          <w:sz w:val="32"/>
          <w:szCs w:val="32"/>
        </w:rPr>
        <w:t>年</w:t>
      </w:r>
      <w:r w:rsidR="00A20780" w:rsidRPr="00DF2D86">
        <w:rPr>
          <w:rFonts w:asciiTheme="majorEastAsia" w:eastAsiaTheme="majorEastAsia" w:hAnsiTheme="majorEastAsia" w:hint="eastAsia"/>
          <w:b/>
          <w:sz w:val="32"/>
          <w:szCs w:val="32"/>
        </w:rPr>
        <w:t>第</w:t>
      </w:r>
      <w:r w:rsidR="00A20780" w:rsidRPr="00DF2D86">
        <w:rPr>
          <w:rFonts w:asciiTheme="majorEastAsia" w:eastAsiaTheme="majorEastAsia" w:hAnsiTheme="majorEastAsia"/>
          <w:b/>
          <w:sz w:val="32"/>
          <w:szCs w:val="32"/>
        </w:rPr>
        <w:t>1</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215CF03E" w:rsidR="00DF2D86" w:rsidRPr="005435A1" w:rsidRDefault="00DF2D86"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int="eastAsia"/>
          <w:b/>
          <w:sz w:val="28"/>
        </w:rPr>
        <w:t>七</w:t>
      </w:r>
      <w:r w:rsidRPr="005435A1">
        <w:rPr>
          <w:rFonts w:hAnsi="宋体"/>
          <w:b/>
          <w:sz w:val="28"/>
        </w:rPr>
        <w:t>年</w:t>
      </w:r>
      <w:r w:rsidR="00DB10A9">
        <w:rPr>
          <w:rFonts w:hint="eastAsia"/>
          <w:b/>
          <w:sz w:val="28"/>
        </w:rPr>
        <w:t>九</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本基金基金合同于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，并不表明其对本基金的价值和收益作出实质性判断或保证，也不表明投资于本基金没有风险。</w:t>
      </w:r>
      <w:r w:rsidRPr="005435A1">
        <w:rPr>
          <w:rFonts w:hint="eastAsia"/>
          <w:kern w:val="0"/>
          <w:sz w:val="24"/>
        </w:rPr>
        <w:t>中国证监会不对基金的投资价值及市场前景等作出实质性判断或者保证。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77777777"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Pr="00BF65D9">
        <w:rPr>
          <w:rFonts w:ascii="宋体" w:hAnsi="宋体" w:hint="eastAsia"/>
          <w:kern w:val="0"/>
          <w:sz w:val="24"/>
        </w:rPr>
        <w:t>投资资产支持证券的特定风险；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5435A1" w:rsidRDefault="00DF2D86" w:rsidP="00DF2D86">
      <w:pPr>
        <w:widowControl/>
        <w:adjustRightInd w:val="0"/>
        <w:snapToGrid w:val="0"/>
        <w:spacing w:line="360" w:lineRule="auto"/>
        <w:ind w:firstLineChars="200" w:firstLine="480"/>
        <w:rPr>
          <w:rFonts w:hAnsi="宋体"/>
          <w:i/>
          <w:sz w:val="24"/>
          <w:u w:val="single"/>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77777777" w:rsidR="00DF2D86" w:rsidRPr="005435A1" w:rsidRDefault="00DF2D86" w:rsidP="00DF2D86">
      <w:pPr>
        <w:widowControl/>
        <w:adjustRightInd w:val="0"/>
        <w:snapToGrid w:val="0"/>
        <w:spacing w:line="360" w:lineRule="auto"/>
        <w:ind w:firstLineChars="200" w:firstLine="480"/>
        <w:rPr>
          <w:rFonts w:ascii="宋体" w:hAnsi="宋体"/>
          <w:kern w:val="0"/>
          <w:sz w:val="24"/>
        </w:rPr>
      </w:pPr>
      <w:r w:rsidRPr="005435A1">
        <w:rPr>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基金管理人提醒投资者基金投资的“买者自负”原则，在投资者作出投资决策后，基金运营状况与基金净值变化引致的投资风险，由投资者自行负责。</w:t>
      </w:r>
    </w:p>
    <w:p w14:paraId="3EED7116" w14:textId="411EE5F5"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lastRenderedPageBreak/>
        <w:t>本招募说明书所载内容截止日为</w:t>
      </w:r>
      <w:r w:rsidR="00A20780">
        <w:rPr>
          <w:rFonts w:ascii="宋体" w:hAnsi="宋体"/>
          <w:kern w:val="0"/>
          <w:sz w:val="24"/>
        </w:rPr>
        <w:t>2017</w:t>
      </w:r>
      <w:r w:rsidR="000938A8" w:rsidRPr="00394A01">
        <w:rPr>
          <w:rFonts w:ascii="宋体" w:hAnsi="宋体" w:hint="eastAsia"/>
          <w:kern w:val="0"/>
          <w:sz w:val="24"/>
        </w:rPr>
        <w:t>年</w:t>
      </w:r>
      <w:r w:rsidR="00DF2D86">
        <w:rPr>
          <w:rFonts w:ascii="宋体" w:hAnsi="宋体"/>
          <w:kern w:val="0"/>
          <w:sz w:val="24"/>
        </w:rPr>
        <w:t>9</w:t>
      </w:r>
      <w:r w:rsidRPr="00394A01">
        <w:rPr>
          <w:rFonts w:ascii="宋体" w:hAnsi="宋体" w:hint="eastAsia"/>
          <w:kern w:val="0"/>
          <w:sz w:val="24"/>
        </w:rPr>
        <w:t>月</w:t>
      </w:r>
      <w:r w:rsidR="00DF2D86">
        <w:rPr>
          <w:rFonts w:ascii="宋体" w:hAnsi="宋体"/>
          <w:kern w:val="0"/>
          <w:sz w:val="24"/>
        </w:rPr>
        <w:t>23</w:t>
      </w:r>
      <w:r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F946F7">
        <w:rPr>
          <w:rFonts w:ascii="宋体" w:hAnsi="宋体"/>
          <w:kern w:val="0"/>
          <w:sz w:val="24"/>
        </w:rPr>
        <w:t>17</w:t>
      </w:r>
      <w:r w:rsidR="00A20780" w:rsidRPr="00394A01">
        <w:rPr>
          <w:rFonts w:ascii="宋体" w:hAnsi="宋体" w:hint="eastAsia"/>
          <w:kern w:val="0"/>
          <w:sz w:val="24"/>
        </w:rPr>
        <w:t>年</w:t>
      </w:r>
      <w:r w:rsidR="00DF2D86">
        <w:rPr>
          <w:rFonts w:ascii="宋体" w:hAnsi="宋体"/>
          <w:kern w:val="0"/>
          <w:sz w:val="24"/>
        </w:rPr>
        <w:t>6</w:t>
      </w:r>
      <w:r w:rsidRPr="00394A01">
        <w:rPr>
          <w:rFonts w:ascii="宋体" w:hAnsi="宋体" w:hint="eastAsia"/>
          <w:kern w:val="0"/>
          <w:sz w:val="24"/>
        </w:rPr>
        <w:t>月</w:t>
      </w:r>
      <w:r w:rsidR="00DF2D86">
        <w:rPr>
          <w:rFonts w:ascii="宋体" w:hAnsi="宋体"/>
          <w:kern w:val="0"/>
          <w:sz w:val="24"/>
        </w:rPr>
        <w:t>30</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0" w:name="_Toc109537379"/>
    <w:p w14:paraId="5576196D" w14:textId="77777777"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C262A6">
          <w:rPr>
            <w:webHidden/>
          </w:rPr>
          <w:t>5</w:t>
        </w:r>
        <w:r w:rsidR="0094126E">
          <w:rPr>
            <w:webHidden/>
          </w:rPr>
          <w:fldChar w:fldCharType="end"/>
        </w:r>
      </w:hyperlink>
    </w:p>
    <w:p w14:paraId="2EBA4B68" w14:textId="77777777" w:rsidR="0094126E" w:rsidRDefault="00C262A6"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Pr>
            <w:webHidden/>
          </w:rPr>
          <w:t>5</w:t>
        </w:r>
        <w:r w:rsidR="0094126E">
          <w:rPr>
            <w:webHidden/>
          </w:rPr>
          <w:fldChar w:fldCharType="end"/>
        </w:r>
      </w:hyperlink>
    </w:p>
    <w:p w14:paraId="3BEBA255" w14:textId="77777777" w:rsidR="0094126E" w:rsidRDefault="00C262A6"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Pr>
            <w:webHidden/>
          </w:rPr>
          <w:t>9</w:t>
        </w:r>
        <w:r w:rsidR="0094126E">
          <w:rPr>
            <w:webHidden/>
          </w:rPr>
          <w:fldChar w:fldCharType="end"/>
        </w:r>
      </w:hyperlink>
    </w:p>
    <w:p w14:paraId="59BF70A4" w14:textId="77777777" w:rsidR="0094126E" w:rsidRDefault="00C262A6"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Pr>
            <w:webHidden/>
          </w:rPr>
          <w:t>17</w:t>
        </w:r>
        <w:r w:rsidR="0094126E">
          <w:rPr>
            <w:webHidden/>
          </w:rPr>
          <w:fldChar w:fldCharType="end"/>
        </w:r>
      </w:hyperlink>
    </w:p>
    <w:p w14:paraId="205134A6" w14:textId="77777777" w:rsidR="0094126E" w:rsidRDefault="00C262A6" w:rsidP="0094126E">
      <w:pPr>
        <w:pStyle w:val="10"/>
        <w:rPr>
          <w:rFonts w:asciiTheme="minorHAnsi" w:eastAsiaTheme="minorEastAsia" w:hAnsiTheme="minorHAnsi" w:cstheme="minorBidi"/>
          <w:sz w:val="21"/>
          <w:szCs w:val="22"/>
        </w:rPr>
      </w:pPr>
      <w:hyperlink w:anchor="_Toc496104569" w:history="1">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Pr>
            <w:webHidden/>
          </w:rPr>
          <w:t>21</w:t>
        </w:r>
        <w:r w:rsidR="0094126E">
          <w:rPr>
            <w:webHidden/>
          </w:rPr>
          <w:fldChar w:fldCharType="end"/>
        </w:r>
      </w:hyperlink>
    </w:p>
    <w:p w14:paraId="665D7B73" w14:textId="06BCADA4" w:rsidR="0094126E" w:rsidRDefault="0094126E" w:rsidP="0094126E">
      <w:pPr>
        <w:pStyle w:val="10"/>
        <w:rPr>
          <w:rFonts w:asciiTheme="minorHAnsi" w:eastAsiaTheme="minorEastAsia" w:hAnsiTheme="minorHAnsi" w:cstheme="minorBidi"/>
          <w:sz w:val="21"/>
          <w:szCs w:val="22"/>
        </w:rPr>
      </w:pPr>
      <w:hyperlink w:anchor="_Toc496104570" w:history="1">
        <w:r w:rsidRPr="007A55D6">
          <w:rPr>
            <w:rStyle w:val="a9"/>
            <w:rFonts w:ascii="宋体" w:hint="eastAsia"/>
            <w:b/>
            <w:kern w:val="0"/>
          </w:rPr>
          <w:t>六、基金的募集</w:t>
        </w:r>
        <w:r>
          <w:rPr>
            <w:webHidden/>
          </w:rPr>
          <w:tab/>
        </w:r>
        <w:r>
          <w:rPr>
            <w:webHidden/>
          </w:rPr>
          <w:fldChar w:fldCharType="begin"/>
        </w:r>
        <w:r>
          <w:rPr>
            <w:webHidden/>
          </w:rPr>
          <w:instrText xml:space="preserve"> PAGEREF _Toc496104570 \h </w:instrText>
        </w:r>
        <w:r>
          <w:rPr>
            <w:webHidden/>
          </w:rPr>
        </w:r>
        <w:r>
          <w:rPr>
            <w:webHidden/>
          </w:rPr>
          <w:fldChar w:fldCharType="separate"/>
        </w:r>
        <w:bookmarkStart w:id="1" w:name="_GoBack"/>
        <w:r w:rsidR="00C262A6">
          <w:rPr>
            <w:webHidden/>
          </w:rPr>
          <w:t>45</w:t>
        </w:r>
        <w:bookmarkEnd w:id="1"/>
        <w:r>
          <w:rPr>
            <w:webHidden/>
          </w:rPr>
          <w:fldChar w:fldCharType="end"/>
        </w:r>
      </w:hyperlink>
    </w:p>
    <w:p w14:paraId="2B55DEFE" w14:textId="1702907C" w:rsidR="0094126E" w:rsidRDefault="0094126E" w:rsidP="0094126E">
      <w:pPr>
        <w:pStyle w:val="10"/>
        <w:rPr>
          <w:rFonts w:asciiTheme="minorHAnsi" w:eastAsiaTheme="minorEastAsia" w:hAnsiTheme="minorHAnsi" w:cstheme="minorBidi"/>
          <w:sz w:val="21"/>
          <w:szCs w:val="22"/>
        </w:rPr>
      </w:pPr>
      <w:hyperlink w:anchor="_Toc496104571" w:history="1">
        <w:r w:rsidRPr="007A55D6">
          <w:rPr>
            <w:rStyle w:val="a9"/>
            <w:rFonts w:ascii="宋体" w:hint="eastAsia"/>
            <w:b/>
            <w:kern w:val="0"/>
          </w:rPr>
          <w:t>七、基金合同的生效</w:t>
        </w:r>
        <w:r>
          <w:rPr>
            <w:webHidden/>
          </w:rPr>
          <w:tab/>
        </w:r>
        <w:r>
          <w:rPr>
            <w:webHidden/>
          </w:rPr>
          <w:fldChar w:fldCharType="begin"/>
        </w:r>
        <w:r>
          <w:rPr>
            <w:webHidden/>
          </w:rPr>
          <w:instrText xml:space="preserve"> PAGEREF _Toc496104571 \h </w:instrText>
        </w:r>
        <w:r>
          <w:rPr>
            <w:webHidden/>
          </w:rPr>
        </w:r>
        <w:r>
          <w:rPr>
            <w:webHidden/>
          </w:rPr>
          <w:fldChar w:fldCharType="separate"/>
        </w:r>
        <w:r w:rsidR="00C262A6">
          <w:rPr>
            <w:webHidden/>
          </w:rPr>
          <w:t>46</w:t>
        </w:r>
        <w:r>
          <w:rPr>
            <w:webHidden/>
          </w:rPr>
          <w:fldChar w:fldCharType="end"/>
        </w:r>
      </w:hyperlink>
    </w:p>
    <w:p w14:paraId="1858858D" w14:textId="586DA1A0" w:rsidR="0094126E" w:rsidRDefault="0094126E" w:rsidP="0094126E">
      <w:pPr>
        <w:pStyle w:val="10"/>
        <w:rPr>
          <w:rFonts w:asciiTheme="minorHAnsi" w:eastAsiaTheme="minorEastAsia" w:hAnsiTheme="minorHAnsi" w:cstheme="minorBidi"/>
          <w:sz w:val="21"/>
          <w:szCs w:val="22"/>
        </w:rPr>
      </w:pPr>
      <w:hyperlink w:anchor="_Toc496104572" w:history="1">
        <w:r w:rsidRPr="007A55D6">
          <w:rPr>
            <w:rStyle w:val="a9"/>
            <w:rFonts w:hint="eastAsia"/>
            <w:kern w:val="0"/>
          </w:rPr>
          <w:t>八、基金份额的申购与赎回</w:t>
        </w:r>
        <w:r>
          <w:rPr>
            <w:webHidden/>
          </w:rPr>
          <w:tab/>
        </w:r>
        <w:r>
          <w:rPr>
            <w:webHidden/>
          </w:rPr>
          <w:fldChar w:fldCharType="begin"/>
        </w:r>
        <w:r>
          <w:rPr>
            <w:webHidden/>
          </w:rPr>
          <w:instrText xml:space="preserve"> PAGEREF _Toc496104572 \h </w:instrText>
        </w:r>
        <w:r>
          <w:rPr>
            <w:webHidden/>
          </w:rPr>
        </w:r>
        <w:r>
          <w:rPr>
            <w:webHidden/>
          </w:rPr>
          <w:fldChar w:fldCharType="separate"/>
        </w:r>
        <w:r w:rsidR="00C262A6">
          <w:rPr>
            <w:webHidden/>
          </w:rPr>
          <w:t>46</w:t>
        </w:r>
        <w:r>
          <w:rPr>
            <w:webHidden/>
          </w:rPr>
          <w:fldChar w:fldCharType="end"/>
        </w:r>
      </w:hyperlink>
    </w:p>
    <w:p w14:paraId="17082C72" w14:textId="00DE5EA5" w:rsidR="0094126E" w:rsidRDefault="0094126E" w:rsidP="0094126E">
      <w:pPr>
        <w:pStyle w:val="10"/>
        <w:rPr>
          <w:rFonts w:asciiTheme="minorHAnsi" w:eastAsiaTheme="minorEastAsia" w:hAnsiTheme="minorHAnsi" w:cstheme="minorBidi"/>
          <w:sz w:val="21"/>
          <w:szCs w:val="22"/>
        </w:rPr>
      </w:pPr>
      <w:hyperlink w:anchor="_Toc496104573" w:history="1">
        <w:r w:rsidRPr="007A55D6">
          <w:rPr>
            <w:rStyle w:val="a9"/>
            <w:rFonts w:ascii="宋体" w:hint="eastAsia"/>
            <w:b/>
            <w:kern w:val="0"/>
          </w:rPr>
          <w:t>九、基金的转换</w:t>
        </w:r>
        <w:r>
          <w:rPr>
            <w:webHidden/>
          </w:rPr>
          <w:tab/>
        </w:r>
        <w:r>
          <w:rPr>
            <w:webHidden/>
          </w:rPr>
          <w:fldChar w:fldCharType="begin"/>
        </w:r>
        <w:r>
          <w:rPr>
            <w:webHidden/>
          </w:rPr>
          <w:instrText xml:space="preserve"> PAGEREF _Toc496104573 \h </w:instrText>
        </w:r>
        <w:r>
          <w:rPr>
            <w:webHidden/>
          </w:rPr>
        </w:r>
        <w:r>
          <w:rPr>
            <w:webHidden/>
          </w:rPr>
          <w:fldChar w:fldCharType="separate"/>
        </w:r>
        <w:r w:rsidR="00C262A6">
          <w:rPr>
            <w:webHidden/>
          </w:rPr>
          <w:t>58</w:t>
        </w:r>
        <w:r>
          <w:rPr>
            <w:webHidden/>
          </w:rPr>
          <w:fldChar w:fldCharType="end"/>
        </w:r>
      </w:hyperlink>
    </w:p>
    <w:p w14:paraId="2F9DCA10" w14:textId="6DE17DC3" w:rsidR="0094126E" w:rsidRDefault="0094126E" w:rsidP="0094126E">
      <w:pPr>
        <w:pStyle w:val="10"/>
        <w:rPr>
          <w:rFonts w:asciiTheme="minorHAnsi" w:eastAsiaTheme="minorEastAsia" w:hAnsiTheme="minorHAnsi" w:cstheme="minorBidi"/>
          <w:sz w:val="21"/>
          <w:szCs w:val="22"/>
        </w:rPr>
      </w:pPr>
      <w:hyperlink w:anchor="_Toc496104574" w:history="1">
        <w:r w:rsidRPr="007A55D6">
          <w:rPr>
            <w:rStyle w:val="a9"/>
            <w:rFonts w:hint="eastAsia"/>
            <w:kern w:val="0"/>
          </w:rPr>
          <w:t>十</w:t>
        </w:r>
        <w:r w:rsidRPr="007A55D6">
          <w:rPr>
            <w:rStyle w:val="a9"/>
            <w:rFonts w:ascii="宋体" w:hint="eastAsia"/>
            <w:b/>
            <w:kern w:val="0"/>
          </w:rPr>
          <w:t>、基金的投资</w:t>
        </w:r>
        <w:r>
          <w:rPr>
            <w:webHidden/>
          </w:rPr>
          <w:tab/>
        </w:r>
        <w:r>
          <w:rPr>
            <w:webHidden/>
          </w:rPr>
          <w:fldChar w:fldCharType="begin"/>
        </w:r>
        <w:r>
          <w:rPr>
            <w:webHidden/>
          </w:rPr>
          <w:instrText xml:space="preserve"> PAGEREF _Toc496104574 \h </w:instrText>
        </w:r>
        <w:r>
          <w:rPr>
            <w:webHidden/>
          </w:rPr>
        </w:r>
        <w:r>
          <w:rPr>
            <w:webHidden/>
          </w:rPr>
          <w:fldChar w:fldCharType="separate"/>
        </w:r>
        <w:r w:rsidR="00C262A6">
          <w:rPr>
            <w:webHidden/>
          </w:rPr>
          <w:t>65</w:t>
        </w:r>
        <w:r>
          <w:rPr>
            <w:webHidden/>
          </w:rPr>
          <w:fldChar w:fldCharType="end"/>
        </w:r>
      </w:hyperlink>
    </w:p>
    <w:p w14:paraId="535D8793" w14:textId="7EA286EA" w:rsidR="0094126E" w:rsidRDefault="0094126E" w:rsidP="0094126E">
      <w:pPr>
        <w:pStyle w:val="10"/>
        <w:rPr>
          <w:rFonts w:asciiTheme="minorHAnsi" w:eastAsiaTheme="minorEastAsia" w:hAnsiTheme="minorHAnsi" w:cstheme="minorBidi"/>
          <w:sz w:val="21"/>
          <w:szCs w:val="22"/>
        </w:rPr>
      </w:pPr>
      <w:hyperlink w:anchor="_Toc496104575" w:history="1">
        <w:r w:rsidRPr="007A55D6">
          <w:rPr>
            <w:rStyle w:val="a9"/>
            <w:rFonts w:ascii="宋体" w:hint="eastAsia"/>
            <w:b/>
            <w:kern w:val="0"/>
          </w:rPr>
          <w:t>十一、基金的业绩</w:t>
        </w:r>
        <w:r>
          <w:rPr>
            <w:webHidden/>
          </w:rPr>
          <w:tab/>
        </w:r>
        <w:r>
          <w:rPr>
            <w:webHidden/>
          </w:rPr>
          <w:fldChar w:fldCharType="begin"/>
        </w:r>
        <w:r>
          <w:rPr>
            <w:webHidden/>
          </w:rPr>
          <w:instrText xml:space="preserve"> PAGEREF _Toc496104575 \h </w:instrText>
        </w:r>
        <w:r>
          <w:rPr>
            <w:webHidden/>
          </w:rPr>
        </w:r>
        <w:r>
          <w:rPr>
            <w:webHidden/>
          </w:rPr>
          <w:fldChar w:fldCharType="separate"/>
        </w:r>
        <w:r w:rsidR="00C262A6">
          <w:rPr>
            <w:webHidden/>
          </w:rPr>
          <w:t>78</w:t>
        </w:r>
        <w:r>
          <w:rPr>
            <w:webHidden/>
          </w:rPr>
          <w:fldChar w:fldCharType="end"/>
        </w:r>
      </w:hyperlink>
    </w:p>
    <w:p w14:paraId="46270258" w14:textId="3C1ECC19" w:rsidR="0094126E" w:rsidRDefault="0094126E" w:rsidP="0094126E">
      <w:pPr>
        <w:pStyle w:val="10"/>
        <w:rPr>
          <w:rFonts w:asciiTheme="minorHAnsi" w:eastAsiaTheme="minorEastAsia" w:hAnsiTheme="minorHAnsi" w:cstheme="minorBidi"/>
          <w:sz w:val="21"/>
          <w:szCs w:val="22"/>
        </w:rPr>
      </w:pPr>
      <w:hyperlink w:anchor="_Toc496104576" w:history="1">
        <w:r w:rsidRPr="007A55D6">
          <w:rPr>
            <w:rStyle w:val="a9"/>
            <w:rFonts w:hint="eastAsia"/>
            <w:kern w:val="0"/>
          </w:rPr>
          <w:t>十二、基金的财产</w:t>
        </w:r>
        <w:r>
          <w:rPr>
            <w:webHidden/>
          </w:rPr>
          <w:tab/>
        </w:r>
        <w:r>
          <w:rPr>
            <w:webHidden/>
          </w:rPr>
          <w:fldChar w:fldCharType="begin"/>
        </w:r>
        <w:r>
          <w:rPr>
            <w:webHidden/>
          </w:rPr>
          <w:instrText xml:space="preserve"> PAGEREF _Toc496104576 \h </w:instrText>
        </w:r>
        <w:r>
          <w:rPr>
            <w:webHidden/>
          </w:rPr>
        </w:r>
        <w:r>
          <w:rPr>
            <w:webHidden/>
          </w:rPr>
          <w:fldChar w:fldCharType="separate"/>
        </w:r>
        <w:r w:rsidR="00C262A6">
          <w:rPr>
            <w:webHidden/>
          </w:rPr>
          <w:t>80</w:t>
        </w:r>
        <w:r>
          <w:rPr>
            <w:webHidden/>
          </w:rPr>
          <w:fldChar w:fldCharType="end"/>
        </w:r>
      </w:hyperlink>
    </w:p>
    <w:p w14:paraId="6191D20B" w14:textId="0488B620" w:rsidR="0094126E" w:rsidRDefault="0094126E" w:rsidP="0094126E">
      <w:pPr>
        <w:pStyle w:val="10"/>
        <w:rPr>
          <w:rFonts w:asciiTheme="minorHAnsi" w:eastAsiaTheme="minorEastAsia" w:hAnsiTheme="minorHAnsi" w:cstheme="minorBidi"/>
          <w:sz w:val="21"/>
          <w:szCs w:val="22"/>
        </w:rPr>
      </w:pPr>
      <w:hyperlink w:anchor="_Toc496104577" w:history="1">
        <w:r w:rsidRPr="007A55D6">
          <w:rPr>
            <w:rStyle w:val="a9"/>
            <w:rFonts w:hint="eastAsia"/>
            <w:kern w:val="0"/>
          </w:rPr>
          <w:t>十三、基金资产的估值</w:t>
        </w:r>
        <w:r>
          <w:rPr>
            <w:webHidden/>
          </w:rPr>
          <w:tab/>
        </w:r>
        <w:r>
          <w:rPr>
            <w:webHidden/>
          </w:rPr>
          <w:fldChar w:fldCharType="begin"/>
        </w:r>
        <w:r>
          <w:rPr>
            <w:webHidden/>
          </w:rPr>
          <w:instrText xml:space="preserve"> PAGEREF _Toc496104577 \h </w:instrText>
        </w:r>
        <w:r>
          <w:rPr>
            <w:webHidden/>
          </w:rPr>
        </w:r>
        <w:r>
          <w:rPr>
            <w:webHidden/>
          </w:rPr>
          <w:fldChar w:fldCharType="separate"/>
        </w:r>
        <w:r w:rsidR="00C262A6">
          <w:rPr>
            <w:webHidden/>
          </w:rPr>
          <w:t>81</w:t>
        </w:r>
        <w:r>
          <w:rPr>
            <w:webHidden/>
          </w:rPr>
          <w:fldChar w:fldCharType="end"/>
        </w:r>
      </w:hyperlink>
    </w:p>
    <w:p w14:paraId="3233D54D" w14:textId="0BBF9157" w:rsidR="0094126E" w:rsidRDefault="0094126E" w:rsidP="0094126E">
      <w:pPr>
        <w:pStyle w:val="10"/>
        <w:rPr>
          <w:rFonts w:asciiTheme="minorHAnsi" w:eastAsiaTheme="minorEastAsia" w:hAnsiTheme="minorHAnsi" w:cstheme="minorBidi"/>
          <w:sz w:val="21"/>
          <w:szCs w:val="22"/>
        </w:rPr>
      </w:pPr>
      <w:hyperlink w:anchor="_Toc496104578" w:history="1">
        <w:r w:rsidRPr="007A55D6">
          <w:rPr>
            <w:rStyle w:val="a9"/>
            <w:rFonts w:hint="eastAsia"/>
            <w:kern w:val="0"/>
          </w:rPr>
          <w:t>十四、基金的收益与分配</w:t>
        </w:r>
        <w:r>
          <w:rPr>
            <w:webHidden/>
          </w:rPr>
          <w:tab/>
        </w:r>
        <w:r>
          <w:rPr>
            <w:webHidden/>
          </w:rPr>
          <w:fldChar w:fldCharType="begin"/>
        </w:r>
        <w:r>
          <w:rPr>
            <w:webHidden/>
          </w:rPr>
          <w:instrText xml:space="preserve"> PAGEREF _Toc496104578 \h </w:instrText>
        </w:r>
        <w:r>
          <w:rPr>
            <w:webHidden/>
          </w:rPr>
        </w:r>
        <w:r>
          <w:rPr>
            <w:webHidden/>
          </w:rPr>
          <w:fldChar w:fldCharType="separate"/>
        </w:r>
        <w:r w:rsidR="00C262A6">
          <w:rPr>
            <w:webHidden/>
          </w:rPr>
          <w:t>86</w:t>
        </w:r>
        <w:r>
          <w:rPr>
            <w:webHidden/>
          </w:rPr>
          <w:fldChar w:fldCharType="end"/>
        </w:r>
      </w:hyperlink>
    </w:p>
    <w:p w14:paraId="098AB4A1" w14:textId="4F37746C" w:rsidR="0094126E" w:rsidRDefault="0094126E" w:rsidP="0094126E">
      <w:pPr>
        <w:pStyle w:val="10"/>
        <w:rPr>
          <w:rFonts w:asciiTheme="minorHAnsi" w:eastAsiaTheme="minorEastAsia" w:hAnsiTheme="minorHAnsi" w:cstheme="minorBidi"/>
          <w:sz w:val="21"/>
          <w:szCs w:val="22"/>
        </w:rPr>
      </w:pPr>
      <w:hyperlink w:anchor="_Toc496104579" w:history="1">
        <w:r w:rsidRPr="007A55D6">
          <w:rPr>
            <w:rStyle w:val="a9"/>
            <w:rFonts w:hint="eastAsia"/>
            <w:kern w:val="0"/>
          </w:rPr>
          <w:t>十五、基金的费用与税收</w:t>
        </w:r>
        <w:r>
          <w:rPr>
            <w:webHidden/>
          </w:rPr>
          <w:tab/>
        </w:r>
        <w:r>
          <w:rPr>
            <w:webHidden/>
          </w:rPr>
          <w:fldChar w:fldCharType="begin"/>
        </w:r>
        <w:r>
          <w:rPr>
            <w:webHidden/>
          </w:rPr>
          <w:instrText xml:space="preserve"> PAGEREF _Toc496104579 \h </w:instrText>
        </w:r>
        <w:r>
          <w:rPr>
            <w:webHidden/>
          </w:rPr>
        </w:r>
        <w:r>
          <w:rPr>
            <w:webHidden/>
          </w:rPr>
          <w:fldChar w:fldCharType="separate"/>
        </w:r>
        <w:r w:rsidR="00C262A6">
          <w:rPr>
            <w:webHidden/>
          </w:rPr>
          <w:t>88</w:t>
        </w:r>
        <w:r>
          <w:rPr>
            <w:webHidden/>
          </w:rPr>
          <w:fldChar w:fldCharType="end"/>
        </w:r>
      </w:hyperlink>
    </w:p>
    <w:p w14:paraId="29404D2C" w14:textId="1D7A2775" w:rsidR="0094126E" w:rsidRDefault="0094126E" w:rsidP="0094126E">
      <w:pPr>
        <w:pStyle w:val="10"/>
        <w:rPr>
          <w:rFonts w:asciiTheme="minorHAnsi" w:eastAsiaTheme="minorEastAsia" w:hAnsiTheme="minorHAnsi" w:cstheme="minorBidi"/>
          <w:sz w:val="21"/>
          <w:szCs w:val="22"/>
        </w:rPr>
      </w:pPr>
      <w:hyperlink w:anchor="_Toc496104580" w:history="1">
        <w:r w:rsidRPr="007A55D6">
          <w:rPr>
            <w:rStyle w:val="a9"/>
            <w:rFonts w:hint="eastAsia"/>
            <w:kern w:val="0"/>
          </w:rPr>
          <w:t>十六、基金的会计与审计</w:t>
        </w:r>
        <w:r>
          <w:rPr>
            <w:webHidden/>
          </w:rPr>
          <w:tab/>
        </w:r>
        <w:r>
          <w:rPr>
            <w:webHidden/>
          </w:rPr>
          <w:fldChar w:fldCharType="begin"/>
        </w:r>
        <w:r>
          <w:rPr>
            <w:webHidden/>
          </w:rPr>
          <w:instrText xml:space="preserve"> PAGEREF _Toc496104580 \h </w:instrText>
        </w:r>
        <w:r>
          <w:rPr>
            <w:webHidden/>
          </w:rPr>
        </w:r>
        <w:r>
          <w:rPr>
            <w:webHidden/>
          </w:rPr>
          <w:fldChar w:fldCharType="separate"/>
        </w:r>
        <w:r w:rsidR="00C262A6">
          <w:rPr>
            <w:webHidden/>
          </w:rPr>
          <w:t>90</w:t>
        </w:r>
        <w:r>
          <w:rPr>
            <w:webHidden/>
          </w:rPr>
          <w:fldChar w:fldCharType="end"/>
        </w:r>
      </w:hyperlink>
    </w:p>
    <w:p w14:paraId="22DD4BCE" w14:textId="72486D45" w:rsidR="0094126E" w:rsidRDefault="0094126E" w:rsidP="0094126E">
      <w:pPr>
        <w:pStyle w:val="10"/>
        <w:rPr>
          <w:rFonts w:asciiTheme="minorHAnsi" w:eastAsiaTheme="minorEastAsia" w:hAnsiTheme="minorHAnsi" w:cstheme="minorBidi"/>
          <w:sz w:val="21"/>
          <w:szCs w:val="22"/>
        </w:rPr>
      </w:pPr>
      <w:hyperlink w:anchor="_Toc496104581" w:history="1">
        <w:r w:rsidRPr="007A55D6">
          <w:rPr>
            <w:rStyle w:val="a9"/>
            <w:rFonts w:hint="eastAsia"/>
            <w:kern w:val="0"/>
          </w:rPr>
          <w:t>十七、基金的信息披露</w:t>
        </w:r>
        <w:r>
          <w:rPr>
            <w:webHidden/>
          </w:rPr>
          <w:tab/>
        </w:r>
        <w:r>
          <w:rPr>
            <w:webHidden/>
          </w:rPr>
          <w:fldChar w:fldCharType="begin"/>
        </w:r>
        <w:r>
          <w:rPr>
            <w:webHidden/>
          </w:rPr>
          <w:instrText xml:space="preserve"> PAGEREF _Toc496104581 \h </w:instrText>
        </w:r>
        <w:r>
          <w:rPr>
            <w:webHidden/>
          </w:rPr>
        </w:r>
        <w:r>
          <w:rPr>
            <w:webHidden/>
          </w:rPr>
          <w:fldChar w:fldCharType="separate"/>
        </w:r>
        <w:r w:rsidR="00C262A6">
          <w:rPr>
            <w:webHidden/>
          </w:rPr>
          <w:t>91</w:t>
        </w:r>
        <w:r>
          <w:rPr>
            <w:webHidden/>
          </w:rPr>
          <w:fldChar w:fldCharType="end"/>
        </w:r>
      </w:hyperlink>
    </w:p>
    <w:p w14:paraId="1EB1E7DE" w14:textId="5F94F1FE" w:rsidR="0094126E" w:rsidRDefault="0094126E" w:rsidP="0094126E">
      <w:pPr>
        <w:pStyle w:val="10"/>
        <w:rPr>
          <w:rFonts w:asciiTheme="minorHAnsi" w:eastAsiaTheme="minorEastAsia" w:hAnsiTheme="minorHAnsi" w:cstheme="minorBidi"/>
          <w:sz w:val="21"/>
          <w:szCs w:val="22"/>
        </w:rPr>
      </w:pPr>
      <w:hyperlink w:anchor="_Toc496104582" w:history="1">
        <w:r w:rsidRPr="007A55D6">
          <w:rPr>
            <w:rStyle w:val="a9"/>
            <w:rFonts w:hint="eastAsia"/>
            <w:kern w:val="0"/>
          </w:rPr>
          <w:t>十八、风险揭示</w:t>
        </w:r>
        <w:r>
          <w:rPr>
            <w:webHidden/>
          </w:rPr>
          <w:tab/>
        </w:r>
        <w:r>
          <w:rPr>
            <w:webHidden/>
          </w:rPr>
          <w:fldChar w:fldCharType="begin"/>
        </w:r>
        <w:r>
          <w:rPr>
            <w:webHidden/>
          </w:rPr>
          <w:instrText xml:space="preserve"> PAGEREF _Toc496104582 \h </w:instrText>
        </w:r>
        <w:r>
          <w:rPr>
            <w:webHidden/>
          </w:rPr>
        </w:r>
        <w:r>
          <w:rPr>
            <w:webHidden/>
          </w:rPr>
          <w:fldChar w:fldCharType="separate"/>
        </w:r>
        <w:r w:rsidR="00C262A6">
          <w:rPr>
            <w:webHidden/>
          </w:rPr>
          <w:t>96</w:t>
        </w:r>
        <w:r>
          <w:rPr>
            <w:webHidden/>
          </w:rPr>
          <w:fldChar w:fldCharType="end"/>
        </w:r>
      </w:hyperlink>
    </w:p>
    <w:p w14:paraId="2A18F4CF" w14:textId="701475E9" w:rsidR="0094126E" w:rsidRDefault="0094126E" w:rsidP="0094126E">
      <w:pPr>
        <w:pStyle w:val="10"/>
        <w:rPr>
          <w:rFonts w:asciiTheme="minorHAnsi" w:eastAsiaTheme="minorEastAsia" w:hAnsiTheme="minorHAnsi" w:cstheme="minorBidi"/>
          <w:sz w:val="21"/>
          <w:szCs w:val="22"/>
        </w:rPr>
      </w:pPr>
      <w:hyperlink w:anchor="_Toc496104583" w:history="1">
        <w:r w:rsidRPr="007A55D6">
          <w:rPr>
            <w:rStyle w:val="a9"/>
            <w:rFonts w:hint="eastAsia"/>
            <w:kern w:val="0"/>
          </w:rPr>
          <w:t>十九、基金合同的变更、终止与基金财产的清算</w:t>
        </w:r>
        <w:r>
          <w:rPr>
            <w:webHidden/>
          </w:rPr>
          <w:tab/>
        </w:r>
        <w:r>
          <w:rPr>
            <w:webHidden/>
          </w:rPr>
          <w:fldChar w:fldCharType="begin"/>
        </w:r>
        <w:r>
          <w:rPr>
            <w:webHidden/>
          </w:rPr>
          <w:instrText xml:space="preserve"> PAGEREF _Toc496104583 \h </w:instrText>
        </w:r>
        <w:r>
          <w:rPr>
            <w:webHidden/>
          </w:rPr>
        </w:r>
        <w:r>
          <w:rPr>
            <w:webHidden/>
          </w:rPr>
          <w:fldChar w:fldCharType="separate"/>
        </w:r>
        <w:r w:rsidR="00C262A6">
          <w:rPr>
            <w:webHidden/>
          </w:rPr>
          <w:t>100</w:t>
        </w:r>
        <w:r>
          <w:rPr>
            <w:webHidden/>
          </w:rPr>
          <w:fldChar w:fldCharType="end"/>
        </w:r>
      </w:hyperlink>
    </w:p>
    <w:p w14:paraId="1A7475C7" w14:textId="5BFC6746" w:rsidR="0094126E" w:rsidRDefault="0094126E" w:rsidP="0094126E">
      <w:pPr>
        <w:pStyle w:val="10"/>
        <w:rPr>
          <w:rFonts w:asciiTheme="minorHAnsi" w:eastAsiaTheme="minorEastAsia" w:hAnsiTheme="minorHAnsi" w:cstheme="minorBidi"/>
          <w:sz w:val="21"/>
          <w:szCs w:val="22"/>
        </w:rPr>
      </w:pPr>
      <w:hyperlink w:anchor="_Toc496104584" w:history="1">
        <w:r w:rsidRPr="007A55D6">
          <w:rPr>
            <w:rStyle w:val="a9"/>
            <w:rFonts w:hint="eastAsia"/>
            <w:kern w:val="0"/>
          </w:rPr>
          <w:t>二十、基金合同的内容摘要</w:t>
        </w:r>
        <w:r>
          <w:rPr>
            <w:webHidden/>
          </w:rPr>
          <w:tab/>
        </w:r>
        <w:r>
          <w:rPr>
            <w:webHidden/>
          </w:rPr>
          <w:fldChar w:fldCharType="begin"/>
        </w:r>
        <w:r>
          <w:rPr>
            <w:webHidden/>
          </w:rPr>
          <w:instrText xml:space="preserve"> PAGEREF _Toc496104584 \h </w:instrText>
        </w:r>
        <w:r>
          <w:rPr>
            <w:webHidden/>
          </w:rPr>
        </w:r>
        <w:r>
          <w:rPr>
            <w:webHidden/>
          </w:rPr>
          <w:fldChar w:fldCharType="separate"/>
        </w:r>
        <w:r w:rsidR="00C262A6">
          <w:rPr>
            <w:webHidden/>
          </w:rPr>
          <w:t>102</w:t>
        </w:r>
        <w:r>
          <w:rPr>
            <w:webHidden/>
          </w:rPr>
          <w:fldChar w:fldCharType="end"/>
        </w:r>
      </w:hyperlink>
    </w:p>
    <w:p w14:paraId="00D71F33" w14:textId="7D12DD8A" w:rsidR="0094126E" w:rsidRDefault="0094126E" w:rsidP="0094126E">
      <w:pPr>
        <w:pStyle w:val="10"/>
        <w:rPr>
          <w:rFonts w:asciiTheme="minorHAnsi" w:eastAsiaTheme="minorEastAsia" w:hAnsiTheme="minorHAnsi" w:cstheme="minorBidi"/>
          <w:sz w:val="21"/>
          <w:szCs w:val="22"/>
        </w:rPr>
      </w:pPr>
      <w:hyperlink w:anchor="_Toc496104585" w:history="1">
        <w:r w:rsidRPr="007A55D6">
          <w:rPr>
            <w:rStyle w:val="a9"/>
            <w:rFonts w:hint="eastAsia"/>
            <w:kern w:val="0"/>
          </w:rPr>
          <w:t>二十一、托管协议的内容摘要</w:t>
        </w:r>
        <w:r>
          <w:rPr>
            <w:webHidden/>
          </w:rPr>
          <w:tab/>
        </w:r>
        <w:r>
          <w:rPr>
            <w:webHidden/>
          </w:rPr>
          <w:fldChar w:fldCharType="begin"/>
        </w:r>
        <w:r>
          <w:rPr>
            <w:webHidden/>
          </w:rPr>
          <w:instrText xml:space="preserve"> PAGEREF _Toc496104585 \h </w:instrText>
        </w:r>
        <w:r>
          <w:rPr>
            <w:webHidden/>
          </w:rPr>
        </w:r>
        <w:r>
          <w:rPr>
            <w:webHidden/>
          </w:rPr>
          <w:fldChar w:fldCharType="separate"/>
        </w:r>
        <w:r w:rsidR="00C262A6">
          <w:rPr>
            <w:webHidden/>
          </w:rPr>
          <w:t>118</w:t>
        </w:r>
        <w:r>
          <w:rPr>
            <w:webHidden/>
          </w:rPr>
          <w:fldChar w:fldCharType="end"/>
        </w:r>
      </w:hyperlink>
    </w:p>
    <w:p w14:paraId="57D49B14" w14:textId="57C9F3AA" w:rsidR="0094126E" w:rsidRDefault="0094126E" w:rsidP="0094126E">
      <w:pPr>
        <w:pStyle w:val="10"/>
        <w:rPr>
          <w:rFonts w:asciiTheme="minorHAnsi" w:eastAsiaTheme="minorEastAsia" w:hAnsiTheme="minorHAnsi" w:cstheme="minorBidi"/>
          <w:sz w:val="21"/>
          <w:szCs w:val="22"/>
        </w:rPr>
      </w:pPr>
      <w:hyperlink w:anchor="_Toc496104586" w:history="1">
        <w:r w:rsidRPr="007A55D6">
          <w:rPr>
            <w:rStyle w:val="a9"/>
            <w:rFonts w:hint="eastAsia"/>
            <w:kern w:val="0"/>
          </w:rPr>
          <w:t>二十二、对基金份额持有人的服务</w:t>
        </w:r>
        <w:r>
          <w:rPr>
            <w:webHidden/>
          </w:rPr>
          <w:tab/>
        </w:r>
        <w:r>
          <w:rPr>
            <w:webHidden/>
          </w:rPr>
          <w:fldChar w:fldCharType="begin"/>
        </w:r>
        <w:r>
          <w:rPr>
            <w:webHidden/>
          </w:rPr>
          <w:instrText xml:space="preserve"> PAGEREF _Toc496104586 \h </w:instrText>
        </w:r>
        <w:r>
          <w:rPr>
            <w:webHidden/>
          </w:rPr>
        </w:r>
        <w:r>
          <w:rPr>
            <w:webHidden/>
          </w:rPr>
          <w:fldChar w:fldCharType="separate"/>
        </w:r>
        <w:r w:rsidR="00C262A6">
          <w:rPr>
            <w:webHidden/>
          </w:rPr>
          <w:t>135</w:t>
        </w:r>
        <w:r>
          <w:rPr>
            <w:webHidden/>
          </w:rPr>
          <w:fldChar w:fldCharType="end"/>
        </w:r>
      </w:hyperlink>
    </w:p>
    <w:p w14:paraId="124E26E9" w14:textId="79959666" w:rsidR="0094126E" w:rsidRDefault="0094126E" w:rsidP="0094126E">
      <w:pPr>
        <w:pStyle w:val="10"/>
        <w:rPr>
          <w:rFonts w:asciiTheme="minorHAnsi" w:eastAsiaTheme="minorEastAsia" w:hAnsiTheme="minorHAnsi" w:cstheme="minorBidi"/>
          <w:sz w:val="21"/>
          <w:szCs w:val="22"/>
        </w:rPr>
      </w:pPr>
      <w:hyperlink w:anchor="_Toc496104587" w:history="1">
        <w:r w:rsidRPr="007A55D6">
          <w:rPr>
            <w:rStyle w:val="a9"/>
            <w:rFonts w:hint="eastAsia"/>
            <w:kern w:val="0"/>
          </w:rPr>
          <w:t>二十三、其他应披露事项</w:t>
        </w:r>
        <w:r>
          <w:rPr>
            <w:webHidden/>
          </w:rPr>
          <w:tab/>
        </w:r>
        <w:r>
          <w:rPr>
            <w:webHidden/>
          </w:rPr>
          <w:fldChar w:fldCharType="begin"/>
        </w:r>
        <w:r>
          <w:rPr>
            <w:webHidden/>
          </w:rPr>
          <w:instrText xml:space="preserve"> PAGEREF _Toc496104587 \h </w:instrText>
        </w:r>
        <w:r>
          <w:rPr>
            <w:webHidden/>
          </w:rPr>
        </w:r>
        <w:r>
          <w:rPr>
            <w:webHidden/>
          </w:rPr>
          <w:fldChar w:fldCharType="separate"/>
        </w:r>
        <w:r w:rsidR="00C262A6">
          <w:rPr>
            <w:webHidden/>
          </w:rPr>
          <w:t>136</w:t>
        </w:r>
        <w:r>
          <w:rPr>
            <w:webHidden/>
          </w:rPr>
          <w:fldChar w:fldCharType="end"/>
        </w:r>
      </w:hyperlink>
    </w:p>
    <w:p w14:paraId="5B377303" w14:textId="7AB7B87E" w:rsidR="0094126E" w:rsidRDefault="0094126E" w:rsidP="0094126E">
      <w:pPr>
        <w:pStyle w:val="10"/>
        <w:rPr>
          <w:rFonts w:asciiTheme="minorHAnsi" w:eastAsiaTheme="minorEastAsia" w:hAnsiTheme="minorHAnsi" w:cstheme="minorBidi"/>
          <w:sz w:val="21"/>
          <w:szCs w:val="22"/>
        </w:rPr>
      </w:pPr>
      <w:hyperlink w:anchor="_Toc496104588" w:history="1">
        <w:r w:rsidRPr="007A55D6">
          <w:rPr>
            <w:rStyle w:val="a9"/>
            <w:rFonts w:hint="eastAsia"/>
            <w:kern w:val="0"/>
          </w:rPr>
          <w:t>二十四、招募说明书的存放及查阅方式</w:t>
        </w:r>
        <w:r>
          <w:rPr>
            <w:webHidden/>
          </w:rPr>
          <w:tab/>
        </w:r>
        <w:r>
          <w:rPr>
            <w:webHidden/>
          </w:rPr>
          <w:fldChar w:fldCharType="begin"/>
        </w:r>
        <w:r>
          <w:rPr>
            <w:webHidden/>
          </w:rPr>
          <w:instrText xml:space="preserve"> PAGEREF _Toc496104588 \h </w:instrText>
        </w:r>
        <w:r>
          <w:rPr>
            <w:webHidden/>
          </w:rPr>
        </w:r>
        <w:r>
          <w:rPr>
            <w:webHidden/>
          </w:rPr>
          <w:fldChar w:fldCharType="separate"/>
        </w:r>
        <w:r w:rsidR="00C262A6">
          <w:rPr>
            <w:webHidden/>
          </w:rPr>
          <w:t>139</w:t>
        </w:r>
        <w:r>
          <w:rPr>
            <w:webHidden/>
          </w:rPr>
          <w:fldChar w:fldCharType="end"/>
        </w:r>
      </w:hyperlink>
    </w:p>
    <w:p w14:paraId="79442708" w14:textId="752DBA46" w:rsidR="0094126E" w:rsidRDefault="0094126E" w:rsidP="0094126E">
      <w:pPr>
        <w:pStyle w:val="10"/>
        <w:rPr>
          <w:rFonts w:asciiTheme="minorHAnsi" w:eastAsiaTheme="minorEastAsia" w:hAnsiTheme="minorHAnsi" w:cstheme="minorBidi"/>
          <w:sz w:val="21"/>
          <w:szCs w:val="22"/>
        </w:rPr>
      </w:pPr>
      <w:hyperlink w:anchor="_Toc496104589" w:history="1">
        <w:r w:rsidRPr="007A55D6">
          <w:rPr>
            <w:rStyle w:val="a9"/>
            <w:rFonts w:hint="eastAsia"/>
            <w:kern w:val="0"/>
          </w:rPr>
          <w:t>二十五、备查文件</w:t>
        </w:r>
        <w:r>
          <w:rPr>
            <w:webHidden/>
          </w:rPr>
          <w:tab/>
        </w:r>
        <w:r>
          <w:rPr>
            <w:webHidden/>
          </w:rPr>
          <w:fldChar w:fldCharType="begin"/>
        </w:r>
        <w:r>
          <w:rPr>
            <w:webHidden/>
          </w:rPr>
          <w:instrText xml:space="preserve"> PAGEREF _Toc496104589 \h </w:instrText>
        </w:r>
        <w:r>
          <w:rPr>
            <w:webHidden/>
          </w:rPr>
        </w:r>
        <w:r>
          <w:rPr>
            <w:webHidden/>
          </w:rPr>
          <w:fldChar w:fldCharType="separate"/>
        </w:r>
        <w:r w:rsidR="00C262A6">
          <w:rPr>
            <w:webHidden/>
          </w:rPr>
          <w:t>139</w:t>
        </w:r>
        <w:r>
          <w:rPr>
            <w:webHidden/>
          </w:rPr>
          <w:fldChar w:fldCharType="end"/>
        </w:r>
      </w:hyperlink>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2" w:name="_Toc496104565"/>
      <w:r w:rsidRPr="00A1239E">
        <w:rPr>
          <w:rFonts w:eastAsia="黑体"/>
          <w:color w:val="000000"/>
          <w:kern w:val="0"/>
          <w:sz w:val="30"/>
        </w:rPr>
        <w:lastRenderedPageBreak/>
        <w:t>一、绪言</w:t>
      </w:r>
      <w:bookmarkEnd w:id="0"/>
      <w:bookmarkEnd w:id="2"/>
    </w:p>
    <w:p w14:paraId="53798E68"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674AB5A8" w:rsidR="00B527CE" w:rsidRPr="00A1239E" w:rsidRDefault="00DF2D86" w:rsidP="00DF2D86">
      <w:pPr>
        <w:widowControl/>
        <w:spacing w:line="360" w:lineRule="auto"/>
        <w:ind w:firstLineChars="200" w:firstLine="480"/>
        <w:rPr>
          <w:rFonts w:ascii="宋体" w:hAnsi="宋体"/>
          <w:color w:val="000000"/>
          <w:kern w:val="0"/>
          <w:sz w:val="24"/>
        </w:rPr>
      </w:pPr>
      <w:r w:rsidRPr="00DF2D86">
        <w:rPr>
          <w:rFonts w:ascii="宋体" w:hAnsi="宋体" w:hint="eastAsia"/>
          <w:color w:val="000000"/>
          <w:sz w:val="24"/>
        </w:rPr>
        <w:t xml:space="preserve">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3" w:name="_Toc109537380"/>
      <w:bookmarkStart w:id="4" w:name="_Toc496104566"/>
      <w:r w:rsidRPr="00A1239E">
        <w:rPr>
          <w:rFonts w:eastAsia="黑体"/>
          <w:color w:val="000000"/>
          <w:kern w:val="0"/>
          <w:sz w:val="30"/>
        </w:rPr>
        <w:t>二、释义</w:t>
      </w:r>
      <w:bookmarkEnd w:id="3"/>
      <w:bookmarkEnd w:id="4"/>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5"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医药创新股票</w:t>
      </w:r>
      <w:r w:rsidRPr="005435A1">
        <w:rPr>
          <w:rFonts w:hint="eastAsia"/>
          <w:bCs/>
          <w:sz w:val="24"/>
        </w:rPr>
        <w:t>型证券投资基金托管协议》及对该托管协议的任何有效修订和补充</w:t>
      </w:r>
    </w:p>
    <w:p w14:paraId="1F0545E4" w14:textId="77777777" w:rsidR="00DF2D86" w:rsidRPr="005435A1" w:rsidRDefault="00DF2D86" w:rsidP="00DF2D86">
      <w:pPr>
        <w:adjustRightInd w:val="0"/>
        <w:snapToGrid w:val="0"/>
        <w:spacing w:line="360" w:lineRule="auto"/>
        <w:ind w:firstLineChars="200" w:firstLine="480"/>
        <w:rPr>
          <w:bCs/>
          <w:sz w:val="24"/>
        </w:rPr>
      </w:pPr>
      <w:r w:rsidRPr="005435A1">
        <w:rPr>
          <w:bCs/>
          <w:sz w:val="24"/>
        </w:rPr>
        <w:lastRenderedPageBreak/>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型证券投资基金招募说明书》及其定期的更新</w:t>
      </w:r>
    </w:p>
    <w:p w14:paraId="2856F1E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A8BF07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38DCF3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5253814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6893EDF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0E1C0C46"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13</w:t>
      </w:r>
      <w:r w:rsidRPr="005435A1">
        <w:rPr>
          <w:rFonts w:hint="eastAsia"/>
          <w:bCs/>
          <w:sz w:val="24"/>
        </w:rPr>
        <w:t>、中国证监会：指中国证券监督管理委员会</w:t>
      </w:r>
    </w:p>
    <w:p w14:paraId="650F851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14</w:t>
      </w:r>
      <w:r w:rsidRPr="005435A1">
        <w:rPr>
          <w:rFonts w:hint="eastAsia"/>
          <w:bCs/>
          <w:sz w:val="24"/>
        </w:rPr>
        <w:t>、银行业监督管理机构：指中国人民银行和</w:t>
      </w:r>
      <w:r w:rsidRPr="005435A1">
        <w:rPr>
          <w:rFonts w:hint="eastAsia"/>
          <w:bCs/>
          <w:sz w:val="24"/>
        </w:rPr>
        <w:t>/</w:t>
      </w:r>
      <w:r w:rsidRPr="005435A1">
        <w:rPr>
          <w:rFonts w:hint="eastAsia"/>
          <w:bCs/>
          <w:sz w:val="24"/>
        </w:rPr>
        <w:t>或中国银行业监督管理委员会</w:t>
      </w:r>
    </w:p>
    <w:p w14:paraId="1F727F6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15</w:t>
      </w:r>
      <w:r w:rsidRPr="005435A1">
        <w:rPr>
          <w:rFonts w:hint="eastAsia"/>
          <w:bCs/>
          <w:sz w:val="24"/>
        </w:rPr>
        <w:t>、基金合同当事人：指受基金合同约束，根据基金合同享有权利并承担义务的法律主体，包括基金管理人、基金托管人和基金份额持有人</w:t>
      </w:r>
    </w:p>
    <w:p w14:paraId="068E726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16</w:t>
      </w:r>
      <w:r w:rsidRPr="005435A1">
        <w:rPr>
          <w:rFonts w:hint="eastAsia"/>
          <w:bCs/>
          <w:sz w:val="24"/>
        </w:rPr>
        <w:t>、个人投资者：指依据有关法律法规规定可投资于证券投资基金的自然人</w:t>
      </w:r>
    </w:p>
    <w:p w14:paraId="21C7A70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17</w:t>
      </w:r>
      <w:r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18</w:t>
      </w:r>
      <w:r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19</w:t>
      </w:r>
      <w:r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20</w:t>
      </w:r>
      <w:r w:rsidRPr="005435A1">
        <w:rPr>
          <w:rFonts w:hint="eastAsia"/>
          <w:bCs/>
          <w:sz w:val="24"/>
        </w:rPr>
        <w:t>、投资人或投资者：指个人投资者、机构投资者、合格境外机构投资者和人</w:t>
      </w:r>
      <w:r w:rsidRPr="005435A1">
        <w:rPr>
          <w:rFonts w:hint="eastAsia"/>
          <w:bCs/>
          <w:sz w:val="24"/>
        </w:rPr>
        <w:lastRenderedPageBreak/>
        <w:t>民币合格境外机构投资者以及法律法规或中国证监会允许购买证券投资基金的其他投资人的合称</w:t>
      </w:r>
    </w:p>
    <w:p w14:paraId="0E54147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21</w:t>
      </w:r>
      <w:r w:rsidRPr="005435A1">
        <w:rPr>
          <w:rFonts w:hint="eastAsia"/>
          <w:bCs/>
          <w:sz w:val="24"/>
        </w:rPr>
        <w:t>、基金份额持有人：指依基金合同和招募说明书合法取得基金份额的投资人</w:t>
      </w:r>
    </w:p>
    <w:p w14:paraId="4AA0C75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22</w:t>
      </w:r>
      <w:r w:rsidRPr="005435A1">
        <w:rPr>
          <w:rFonts w:hint="eastAsia"/>
          <w:bCs/>
          <w:sz w:val="24"/>
        </w:rPr>
        <w:t>、基金销售业务：指基金管理人或销售机构宣传推介基金，发售基金份额，办理基金份额的申购、赎回、转换、转托管及定期定额投资等业务</w:t>
      </w:r>
    </w:p>
    <w:p w14:paraId="150CD084"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23</w:t>
      </w:r>
      <w:r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24</w:t>
      </w:r>
      <w:r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ADDFE2"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25</w:t>
      </w:r>
      <w:r w:rsidRPr="005435A1">
        <w:rPr>
          <w:rFonts w:hint="eastAsia"/>
          <w:bCs/>
          <w:sz w:val="24"/>
        </w:rPr>
        <w:t>、登记机构：指办理登记业务的机构。基金的登记机构为交银施罗德基金管理有限公司或接受交银施罗德基金管理有限公司委托办理登记业务的机构</w:t>
      </w:r>
    </w:p>
    <w:p w14:paraId="4172DA69"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26</w:t>
      </w:r>
      <w:r w:rsidRPr="005435A1">
        <w:rPr>
          <w:rFonts w:hint="eastAsia"/>
          <w:bCs/>
          <w:sz w:val="24"/>
        </w:rPr>
        <w:t>、基金账户：指登记机构为投资人开立的、记录其持有的、基金管理人所管理的基金份额余额及其变动情况的账户</w:t>
      </w:r>
    </w:p>
    <w:p w14:paraId="6E31CAFA"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27</w:t>
      </w:r>
      <w:r w:rsidRPr="005435A1">
        <w:rPr>
          <w:rFonts w:hint="eastAsia"/>
          <w:bCs/>
          <w:sz w:val="24"/>
        </w:rPr>
        <w:t>、基金交易账户：指销售机构为投资人开立的、记录投资人通过该销售机构办理认购、申购、赎回、</w:t>
      </w:r>
      <w:r>
        <w:rPr>
          <w:rFonts w:hint="eastAsia"/>
          <w:bCs/>
          <w:sz w:val="24"/>
        </w:rPr>
        <w:t>转换、</w:t>
      </w:r>
      <w:r w:rsidRPr="0069325C">
        <w:rPr>
          <w:rFonts w:ascii="宋体" w:hAnsi="宋体" w:hint="eastAsia"/>
          <w:sz w:val="24"/>
        </w:rPr>
        <w:t>定期定额投资</w:t>
      </w:r>
      <w:r w:rsidRPr="005435A1">
        <w:rPr>
          <w:rFonts w:hint="eastAsia"/>
          <w:bCs/>
          <w:sz w:val="24"/>
        </w:rPr>
        <w:t>及转托管等业务而引起的基金份额变动及结余情况的账户</w:t>
      </w:r>
    </w:p>
    <w:p w14:paraId="0744DB0D"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bCs/>
          <w:sz w:val="24"/>
        </w:rPr>
        <w:t>28</w:t>
      </w:r>
      <w:r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29</w:t>
      </w:r>
      <w:r w:rsidRPr="005435A1">
        <w:rPr>
          <w:rFonts w:hint="eastAsia"/>
          <w:kern w:val="0"/>
          <w:sz w:val="24"/>
        </w:rPr>
        <w:t>、基金合同终止日：指基金合同规定的基金合同终止事由出现后，基金财产清算完毕，清算结果报中国证监会备案并予以公告的日期</w:t>
      </w:r>
    </w:p>
    <w:p w14:paraId="0A094B61"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30</w:t>
      </w:r>
      <w:r w:rsidRPr="005435A1">
        <w:rPr>
          <w:rFonts w:hint="eastAsia"/>
          <w:kern w:val="0"/>
          <w:sz w:val="24"/>
        </w:rPr>
        <w:t>、基金募集期：指自基金份额发售之日起至发售结束之日止的期间，最长不得超过</w:t>
      </w:r>
      <w:r w:rsidRPr="005435A1">
        <w:rPr>
          <w:rFonts w:hint="eastAsia"/>
          <w:kern w:val="0"/>
          <w:sz w:val="24"/>
        </w:rPr>
        <w:t>3</w:t>
      </w:r>
      <w:r w:rsidRPr="005435A1">
        <w:rPr>
          <w:rFonts w:hint="eastAsia"/>
          <w:kern w:val="0"/>
          <w:sz w:val="24"/>
        </w:rPr>
        <w:t>个月</w:t>
      </w:r>
    </w:p>
    <w:p w14:paraId="219D7220"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31</w:t>
      </w:r>
      <w:r w:rsidRPr="005435A1">
        <w:rPr>
          <w:rFonts w:hint="eastAsia"/>
          <w:kern w:val="0"/>
          <w:sz w:val="24"/>
        </w:rPr>
        <w:t>、存续期：指基金合同生效至终止之间的不定期期限</w:t>
      </w:r>
    </w:p>
    <w:p w14:paraId="302FFDB5"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32</w:t>
      </w:r>
      <w:r w:rsidRPr="005435A1">
        <w:rPr>
          <w:rFonts w:hint="eastAsia"/>
          <w:kern w:val="0"/>
          <w:sz w:val="24"/>
        </w:rPr>
        <w:t>、工作日：指上海证券交易所、深圳证券交易所的正常交易日</w:t>
      </w:r>
    </w:p>
    <w:p w14:paraId="3C24D88E"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33</w:t>
      </w:r>
      <w:r w:rsidRPr="005435A1">
        <w:rPr>
          <w:rFonts w:hint="eastAsia"/>
          <w:kern w:val="0"/>
          <w:sz w:val="24"/>
        </w:rPr>
        <w:t>、</w:t>
      </w:r>
      <w:r w:rsidRPr="005435A1">
        <w:rPr>
          <w:rFonts w:hint="eastAsia"/>
          <w:kern w:val="0"/>
          <w:sz w:val="24"/>
        </w:rPr>
        <w:t>T</w:t>
      </w:r>
      <w:r w:rsidRPr="005435A1">
        <w:rPr>
          <w:rFonts w:hint="eastAsia"/>
          <w:kern w:val="0"/>
          <w:sz w:val="24"/>
        </w:rPr>
        <w:t>日：指销售机构在规定时间受理投资人申购、赎回或其他业务申请的开</w:t>
      </w:r>
      <w:r w:rsidRPr="005435A1">
        <w:rPr>
          <w:rFonts w:hint="eastAsia"/>
          <w:kern w:val="0"/>
          <w:sz w:val="24"/>
        </w:rPr>
        <w:lastRenderedPageBreak/>
        <w:t>放日</w:t>
      </w:r>
    </w:p>
    <w:p w14:paraId="6C948438"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34</w:t>
      </w:r>
      <w:r w:rsidRPr="005435A1">
        <w:rPr>
          <w:rFonts w:hint="eastAsia"/>
          <w:kern w:val="0"/>
          <w:sz w:val="24"/>
        </w:rPr>
        <w:t>、</w:t>
      </w:r>
      <w:r w:rsidRPr="005435A1">
        <w:rPr>
          <w:rFonts w:hint="eastAsia"/>
          <w:kern w:val="0"/>
          <w:sz w:val="24"/>
        </w:rPr>
        <w:t>T+n</w:t>
      </w:r>
      <w:r w:rsidRPr="005435A1">
        <w:rPr>
          <w:rFonts w:hint="eastAsia"/>
          <w:kern w:val="0"/>
          <w:sz w:val="24"/>
        </w:rPr>
        <w:t>日：指自</w:t>
      </w:r>
      <w:r w:rsidRPr="005435A1">
        <w:rPr>
          <w:rFonts w:hint="eastAsia"/>
          <w:kern w:val="0"/>
          <w:sz w:val="24"/>
        </w:rPr>
        <w:t>T</w:t>
      </w:r>
      <w:r w:rsidRPr="005435A1">
        <w:rPr>
          <w:rFonts w:hint="eastAsia"/>
          <w:kern w:val="0"/>
          <w:sz w:val="24"/>
        </w:rPr>
        <w:t>日起第</w:t>
      </w:r>
      <w:r w:rsidRPr="005435A1">
        <w:rPr>
          <w:rFonts w:hint="eastAsia"/>
          <w:kern w:val="0"/>
          <w:sz w:val="24"/>
        </w:rPr>
        <w:t>n</w:t>
      </w:r>
      <w:r w:rsidRPr="005435A1">
        <w:rPr>
          <w:rFonts w:hint="eastAsia"/>
          <w:kern w:val="0"/>
          <w:sz w:val="24"/>
        </w:rPr>
        <w:t>个工作日</w:t>
      </w:r>
      <w:r w:rsidRPr="005435A1">
        <w:rPr>
          <w:rFonts w:hint="eastAsia"/>
          <w:kern w:val="0"/>
          <w:sz w:val="24"/>
        </w:rPr>
        <w:t>(</w:t>
      </w:r>
      <w:r w:rsidRPr="005435A1">
        <w:rPr>
          <w:rFonts w:hint="eastAsia"/>
          <w:kern w:val="0"/>
          <w:sz w:val="24"/>
        </w:rPr>
        <w:t>不包含</w:t>
      </w:r>
      <w:r w:rsidRPr="005435A1">
        <w:rPr>
          <w:rFonts w:hint="eastAsia"/>
          <w:kern w:val="0"/>
          <w:sz w:val="24"/>
        </w:rPr>
        <w:t>T</w:t>
      </w:r>
      <w:r w:rsidRPr="005435A1">
        <w:rPr>
          <w:rFonts w:hint="eastAsia"/>
          <w:kern w:val="0"/>
          <w:sz w:val="24"/>
        </w:rPr>
        <w:t>日</w:t>
      </w:r>
      <w:r w:rsidRPr="005435A1">
        <w:rPr>
          <w:rFonts w:hint="eastAsia"/>
          <w:kern w:val="0"/>
          <w:sz w:val="24"/>
        </w:rPr>
        <w:t>)</w:t>
      </w:r>
    </w:p>
    <w:p w14:paraId="18A140DF"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35</w:t>
      </w:r>
      <w:r w:rsidRPr="005435A1">
        <w:rPr>
          <w:rFonts w:hint="eastAsia"/>
          <w:kern w:val="0"/>
          <w:sz w:val="24"/>
        </w:rPr>
        <w:t>、开放日：指为投资人办理基金份额申购、赎回或其他业务的工作日</w:t>
      </w:r>
    </w:p>
    <w:p w14:paraId="7D426D78"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36</w:t>
      </w:r>
      <w:r w:rsidRPr="005435A1">
        <w:rPr>
          <w:rFonts w:hint="eastAsia"/>
          <w:kern w:val="0"/>
          <w:sz w:val="24"/>
        </w:rPr>
        <w:t>、开放时间：指开放日基金接受申购、赎回或其他交易的时间段</w:t>
      </w:r>
    </w:p>
    <w:p w14:paraId="786E9937"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37</w:t>
      </w:r>
      <w:r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38</w:t>
      </w:r>
      <w:r w:rsidRPr="005435A1">
        <w:rPr>
          <w:rFonts w:hint="eastAsia"/>
          <w:kern w:val="0"/>
          <w:sz w:val="24"/>
        </w:rPr>
        <w:t>、认购：指在基金募集期内，投资人根据基金合同和招募说明书的规定申请购买基金份额的行为</w:t>
      </w:r>
    </w:p>
    <w:p w14:paraId="72F62469"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39</w:t>
      </w:r>
      <w:r w:rsidRPr="005435A1">
        <w:rPr>
          <w:rFonts w:hint="eastAsia"/>
          <w:kern w:val="0"/>
          <w:sz w:val="24"/>
        </w:rPr>
        <w:t>、申购：指基金合同生效后，投资人根据基金合同和招募说明书的规定申请购买基金份额的行为</w:t>
      </w:r>
    </w:p>
    <w:p w14:paraId="67DFB333"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kern w:val="0"/>
          <w:sz w:val="24"/>
        </w:rPr>
        <w:t>40</w:t>
      </w:r>
      <w:r w:rsidRPr="005435A1">
        <w:rPr>
          <w:rFonts w:hint="eastAsia"/>
          <w:kern w:val="0"/>
          <w:sz w:val="24"/>
        </w:rPr>
        <w:t>、赎回：指基金合同生效后，基金份额持有人按基金合同和招募说明书规定的条件要求将基金份额兑换为现金的行为</w:t>
      </w:r>
    </w:p>
    <w:p w14:paraId="0BEA8A77" w14:textId="77777777" w:rsidR="00DF2D86" w:rsidRPr="005435A1" w:rsidRDefault="00DF2D86" w:rsidP="00DF2D86">
      <w:pPr>
        <w:adjustRightInd w:val="0"/>
        <w:snapToGrid w:val="0"/>
        <w:spacing w:line="360" w:lineRule="auto"/>
        <w:ind w:firstLineChars="200" w:firstLine="480"/>
        <w:rPr>
          <w:kern w:val="0"/>
          <w:sz w:val="24"/>
        </w:rPr>
      </w:pPr>
      <w:r w:rsidRPr="005435A1">
        <w:rPr>
          <w:rFonts w:hint="eastAsia"/>
          <w:bCs/>
          <w:sz w:val="24"/>
        </w:rPr>
        <w:t>41</w:t>
      </w:r>
      <w:r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CEB007"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42</w:t>
      </w:r>
      <w:r w:rsidRPr="005435A1">
        <w:rPr>
          <w:rFonts w:hint="eastAsia"/>
          <w:bCs/>
          <w:sz w:val="24"/>
        </w:rPr>
        <w:t>、转托管：指基金份额持有人在本基金的不同销售机构之间实施的变更所持基金份额销售机构的操作</w:t>
      </w:r>
    </w:p>
    <w:p w14:paraId="7743CA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43</w:t>
      </w:r>
      <w:r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44</w:t>
      </w:r>
      <w:r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5435A1">
        <w:rPr>
          <w:rFonts w:hint="eastAsia"/>
          <w:bCs/>
          <w:sz w:val="24"/>
        </w:rPr>
        <w:t>10%</w:t>
      </w:r>
      <w:r w:rsidRPr="005435A1">
        <w:rPr>
          <w:rFonts w:hint="eastAsia"/>
          <w:bCs/>
          <w:sz w:val="24"/>
        </w:rPr>
        <w:t>的情形</w:t>
      </w:r>
    </w:p>
    <w:p w14:paraId="23ED3789"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45</w:t>
      </w:r>
      <w:r w:rsidRPr="005435A1">
        <w:rPr>
          <w:rFonts w:hint="eastAsia"/>
          <w:bCs/>
          <w:sz w:val="24"/>
        </w:rPr>
        <w:t>、元：指人民币元</w:t>
      </w:r>
      <w:r w:rsidRPr="005435A1">
        <w:rPr>
          <w:bCs/>
          <w:sz w:val="24"/>
        </w:rPr>
        <w:t xml:space="preserve"> </w:t>
      </w:r>
    </w:p>
    <w:p w14:paraId="5E783AB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46</w:t>
      </w:r>
      <w:r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47</w:t>
      </w:r>
      <w:r w:rsidRPr="005435A1">
        <w:rPr>
          <w:rFonts w:hint="eastAsia"/>
          <w:bCs/>
          <w:sz w:val="24"/>
        </w:rPr>
        <w:t>、基金资产总值：指基金拥有的各类有价证券、股指期货合约、银行存款本</w:t>
      </w:r>
      <w:r w:rsidRPr="005435A1">
        <w:rPr>
          <w:rFonts w:hint="eastAsia"/>
          <w:bCs/>
          <w:sz w:val="24"/>
        </w:rPr>
        <w:lastRenderedPageBreak/>
        <w:t>息、基金应收申购款及其他资产的价值总和</w:t>
      </w:r>
    </w:p>
    <w:p w14:paraId="4EC578C7"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48</w:t>
      </w:r>
      <w:r w:rsidRPr="005435A1">
        <w:rPr>
          <w:rFonts w:hint="eastAsia"/>
          <w:bCs/>
          <w:sz w:val="24"/>
        </w:rPr>
        <w:t>、基金资产净值：指基金资产总值减去基金负债后的价值</w:t>
      </w:r>
    </w:p>
    <w:p w14:paraId="08B74F0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49</w:t>
      </w:r>
      <w:r w:rsidRPr="005435A1">
        <w:rPr>
          <w:rFonts w:hint="eastAsia"/>
          <w:bCs/>
          <w:sz w:val="24"/>
        </w:rPr>
        <w:t>、基金份额净值：指计算日基金资产净值除以计算日基金份额总数</w:t>
      </w:r>
    </w:p>
    <w:p w14:paraId="7B5E6B45"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50</w:t>
      </w:r>
      <w:r w:rsidRPr="005435A1">
        <w:rPr>
          <w:rFonts w:hint="eastAsia"/>
          <w:bCs/>
          <w:sz w:val="24"/>
        </w:rPr>
        <w:t>、基金资产估值：指计算评估基金资产和负债的价值，以确定基金资产净值和基金份额净值的过程</w:t>
      </w:r>
    </w:p>
    <w:p w14:paraId="70461FB6"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51</w:t>
      </w:r>
      <w:r w:rsidRPr="005435A1">
        <w:rPr>
          <w:rFonts w:hint="eastAsia"/>
          <w:bCs/>
          <w:sz w:val="24"/>
        </w:rPr>
        <w:t>、指定媒介：指中国证监会指定的用以进行信息披露的报刊、互联网网站及其他媒介</w:t>
      </w:r>
    </w:p>
    <w:p w14:paraId="4D3B8DD1" w14:textId="77777777" w:rsidR="00DF2D86" w:rsidRPr="005435A1" w:rsidRDefault="00DF2D86" w:rsidP="00DF2D86">
      <w:pPr>
        <w:adjustRightInd w:val="0"/>
        <w:snapToGrid w:val="0"/>
        <w:spacing w:line="360" w:lineRule="auto"/>
        <w:ind w:firstLineChars="200" w:firstLine="480"/>
        <w:rPr>
          <w:rFonts w:ascii="宋体" w:hAnsi="宋体"/>
          <w:sz w:val="24"/>
        </w:rPr>
      </w:pPr>
      <w:r w:rsidRPr="005435A1">
        <w:rPr>
          <w:rFonts w:hint="eastAsia"/>
          <w:bCs/>
          <w:sz w:val="24"/>
        </w:rPr>
        <w:t>52</w:t>
      </w:r>
      <w:r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6" w:name="_Toc496104567"/>
      <w:r w:rsidRPr="00A1239E">
        <w:rPr>
          <w:rFonts w:eastAsia="黑体"/>
          <w:color w:val="000000"/>
          <w:kern w:val="0"/>
          <w:sz w:val="30"/>
        </w:rPr>
        <w:t>三、基金管理人</w:t>
      </w:r>
      <w:bookmarkEnd w:id="5"/>
      <w:bookmarkEnd w:id="6"/>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4AC051C"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名称：交银施罗德基金管理有限公司</w:t>
      </w:r>
    </w:p>
    <w:p w14:paraId="464CC0EA"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住所：上海市浦东新区银城中路</w:t>
      </w:r>
      <w:r w:rsidRPr="005435A1">
        <w:rPr>
          <w:kern w:val="0"/>
          <w:sz w:val="24"/>
        </w:rPr>
        <w:t>188</w:t>
      </w:r>
      <w:r w:rsidRPr="005435A1">
        <w:rPr>
          <w:rFonts w:hAnsi="宋体"/>
          <w:kern w:val="0"/>
          <w:sz w:val="24"/>
        </w:rPr>
        <w:t>号交通银行大楼二层（裙）</w:t>
      </w:r>
    </w:p>
    <w:p w14:paraId="09919E43"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办公地址：</w:t>
      </w:r>
      <w:r w:rsidRPr="005435A1">
        <w:rPr>
          <w:rFonts w:ascii="宋体" w:hAnsi="宋体" w:hint="eastAsia"/>
          <w:sz w:val="24"/>
        </w:rPr>
        <w:t>上海</w:t>
      </w:r>
      <w:r w:rsidRPr="005435A1">
        <w:rPr>
          <w:rFonts w:ascii="宋体" w:hAnsi="宋体"/>
          <w:sz w:val="24"/>
        </w:rPr>
        <w:t>浦东新区世纪大道</w:t>
      </w:r>
      <w:r w:rsidRPr="005435A1">
        <w:rPr>
          <w:sz w:val="24"/>
        </w:rPr>
        <w:t>8</w:t>
      </w:r>
      <w:r w:rsidRPr="005435A1">
        <w:rPr>
          <w:rFonts w:ascii="宋体" w:hAnsi="宋体" w:hint="eastAsia"/>
          <w:sz w:val="24"/>
        </w:rPr>
        <w:t>号</w:t>
      </w:r>
      <w:r w:rsidRPr="005435A1">
        <w:rPr>
          <w:rFonts w:ascii="宋体" w:hAnsi="宋体"/>
          <w:sz w:val="24"/>
        </w:rPr>
        <w:t>国金中心二期</w:t>
      </w:r>
      <w:r w:rsidRPr="005435A1">
        <w:rPr>
          <w:sz w:val="24"/>
        </w:rPr>
        <w:t>21-22</w:t>
      </w:r>
      <w:r w:rsidRPr="005435A1">
        <w:rPr>
          <w:rFonts w:ascii="宋体" w:hAnsi="宋体" w:hint="eastAsia"/>
          <w:sz w:val="24"/>
        </w:rPr>
        <w:t>楼</w:t>
      </w:r>
    </w:p>
    <w:p w14:paraId="32712E3B"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sz w:val="24"/>
        </w:rPr>
        <w:t>邮政编码：</w:t>
      </w:r>
      <w:r w:rsidRPr="005435A1">
        <w:rPr>
          <w:sz w:val="24"/>
        </w:rPr>
        <w:t>200120</w:t>
      </w:r>
    </w:p>
    <w:p w14:paraId="3B07689F"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法定代表人：</w:t>
      </w:r>
      <w:r>
        <w:rPr>
          <w:rFonts w:hAnsi="宋体" w:hint="eastAsia"/>
          <w:kern w:val="0"/>
          <w:sz w:val="24"/>
        </w:rPr>
        <w:t>于亚利</w:t>
      </w:r>
    </w:p>
    <w:p w14:paraId="264577C7"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435A1">
          <w:rPr>
            <w:kern w:val="0"/>
            <w:sz w:val="24"/>
          </w:rPr>
          <w:t>2005</w:t>
        </w:r>
        <w:r w:rsidRPr="005435A1">
          <w:rPr>
            <w:rFonts w:hAnsi="宋体"/>
            <w:kern w:val="0"/>
            <w:sz w:val="24"/>
          </w:rPr>
          <w:t>年</w:t>
        </w:r>
        <w:r w:rsidRPr="005435A1">
          <w:rPr>
            <w:kern w:val="0"/>
            <w:sz w:val="24"/>
          </w:rPr>
          <w:t>8</w:t>
        </w:r>
        <w:r w:rsidRPr="005435A1">
          <w:rPr>
            <w:rFonts w:hAnsi="宋体"/>
            <w:kern w:val="0"/>
            <w:sz w:val="24"/>
          </w:rPr>
          <w:t>月</w:t>
        </w:r>
        <w:r w:rsidRPr="005435A1">
          <w:rPr>
            <w:kern w:val="0"/>
            <w:sz w:val="24"/>
          </w:rPr>
          <w:t>4</w:t>
        </w:r>
        <w:r w:rsidRPr="005435A1">
          <w:rPr>
            <w:rFonts w:hAnsi="宋体"/>
            <w:kern w:val="0"/>
            <w:sz w:val="24"/>
          </w:rPr>
          <w:t>日</w:t>
        </w:r>
      </w:smartTag>
    </w:p>
    <w:p w14:paraId="5210C2DE"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注册资本：</w:t>
      </w:r>
      <w:r w:rsidRPr="005435A1">
        <w:rPr>
          <w:kern w:val="0"/>
          <w:sz w:val="24"/>
        </w:rPr>
        <w:t>2</w:t>
      </w:r>
      <w:r w:rsidRPr="005435A1">
        <w:rPr>
          <w:rFonts w:hAnsi="宋体"/>
          <w:kern w:val="0"/>
          <w:sz w:val="24"/>
        </w:rPr>
        <w:t>亿元人民币</w:t>
      </w:r>
    </w:p>
    <w:p w14:paraId="6810939D"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存续期间：持续经营</w:t>
      </w:r>
    </w:p>
    <w:p w14:paraId="5EFBED7D" w14:textId="3B772899"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联系人：</w:t>
      </w:r>
      <w:r w:rsidR="00327BFA">
        <w:rPr>
          <w:rFonts w:hAnsi="宋体" w:hint="eastAsia"/>
          <w:kern w:val="0"/>
          <w:sz w:val="24"/>
        </w:rPr>
        <w:t>郭佳敏</w:t>
      </w:r>
      <w:r w:rsidR="00327BFA" w:rsidDel="00327BFA">
        <w:rPr>
          <w:rFonts w:hAnsi="宋体" w:hint="eastAsia"/>
          <w:kern w:val="0"/>
          <w:sz w:val="24"/>
        </w:rPr>
        <w:t xml:space="preserve"> </w:t>
      </w:r>
    </w:p>
    <w:p w14:paraId="01D2AD21"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61055050</w:t>
      </w:r>
    </w:p>
    <w:p w14:paraId="0A4880D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61055034</w:t>
      </w:r>
    </w:p>
    <w:p w14:paraId="1A8468C5" w14:textId="77777777" w:rsidR="00DF2D86" w:rsidRPr="005435A1" w:rsidRDefault="00DF2D86" w:rsidP="00DF2D86">
      <w:pPr>
        <w:widowControl/>
        <w:adjustRightInd w:val="0"/>
        <w:snapToGrid w:val="0"/>
        <w:spacing w:line="360" w:lineRule="auto"/>
        <w:ind w:firstLineChars="200" w:firstLine="480"/>
        <w:rPr>
          <w:rFonts w:ascii="宋体" w:hAnsi="宋体"/>
          <w:kern w:val="0"/>
          <w:sz w:val="24"/>
        </w:rPr>
      </w:pPr>
      <w:r w:rsidRPr="005435A1">
        <w:rPr>
          <w:rFonts w:hAnsi="宋体" w:hint="eastAsia"/>
          <w:kern w:val="0"/>
          <w:sz w:val="24"/>
        </w:rPr>
        <w:t>交银施罗德基金管理有限公司（以下简称“公司”）经中国证监会证监基金字</w:t>
      </w:r>
      <w:r w:rsidRPr="005435A1">
        <w:rPr>
          <w:rFonts w:hAnsi="宋体" w:hint="eastAsia"/>
          <w:kern w:val="0"/>
          <w:sz w:val="24"/>
        </w:rPr>
        <w:t>[2005]128</w:t>
      </w:r>
      <w:r w:rsidRPr="005435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DF2D86" w:rsidRPr="005435A1" w14:paraId="6788E5CD" w14:textId="77777777" w:rsidTr="00DF2D86">
        <w:trPr>
          <w:jc w:val="center"/>
        </w:trPr>
        <w:tc>
          <w:tcPr>
            <w:tcW w:w="6565" w:type="dxa"/>
          </w:tcPr>
          <w:p w14:paraId="64B406CD"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股东名称</w:t>
            </w:r>
          </w:p>
        </w:tc>
        <w:tc>
          <w:tcPr>
            <w:tcW w:w="1313" w:type="dxa"/>
          </w:tcPr>
          <w:p w14:paraId="6975CEBC"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股权比例</w:t>
            </w:r>
          </w:p>
        </w:tc>
      </w:tr>
      <w:tr w:rsidR="00DF2D86" w:rsidRPr="005435A1" w14:paraId="06224A72" w14:textId="77777777" w:rsidTr="00DF2D86">
        <w:trPr>
          <w:jc w:val="center"/>
        </w:trPr>
        <w:tc>
          <w:tcPr>
            <w:tcW w:w="6565" w:type="dxa"/>
          </w:tcPr>
          <w:p w14:paraId="09E4CBB5"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交通银行股份有限公司（以下使用全称或其简称“交通银行”）</w:t>
            </w:r>
          </w:p>
        </w:tc>
        <w:tc>
          <w:tcPr>
            <w:tcW w:w="1313" w:type="dxa"/>
            <w:vAlign w:val="center"/>
          </w:tcPr>
          <w:p w14:paraId="29679740"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65%</w:t>
            </w:r>
          </w:p>
        </w:tc>
      </w:tr>
      <w:tr w:rsidR="00DF2D86" w:rsidRPr="005435A1" w14:paraId="42B0CBAA" w14:textId="77777777" w:rsidTr="00DF2D86">
        <w:trPr>
          <w:jc w:val="center"/>
        </w:trPr>
        <w:tc>
          <w:tcPr>
            <w:tcW w:w="6565" w:type="dxa"/>
          </w:tcPr>
          <w:p w14:paraId="6C8EA2DF"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施罗德投资管理有限公司</w:t>
            </w:r>
          </w:p>
        </w:tc>
        <w:tc>
          <w:tcPr>
            <w:tcW w:w="1313" w:type="dxa"/>
            <w:vAlign w:val="center"/>
          </w:tcPr>
          <w:p w14:paraId="370B2C57"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30%</w:t>
            </w:r>
          </w:p>
        </w:tc>
      </w:tr>
      <w:tr w:rsidR="00DF2D86" w:rsidRPr="005435A1" w14:paraId="6E75F34B" w14:textId="77777777" w:rsidTr="00DF2D86">
        <w:trPr>
          <w:jc w:val="center"/>
        </w:trPr>
        <w:tc>
          <w:tcPr>
            <w:tcW w:w="6565" w:type="dxa"/>
          </w:tcPr>
          <w:p w14:paraId="13820C3B"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lastRenderedPageBreak/>
              <w:t>中国国际海运集装箱（集团）股份有限公司</w:t>
            </w:r>
          </w:p>
        </w:tc>
        <w:tc>
          <w:tcPr>
            <w:tcW w:w="1313" w:type="dxa"/>
            <w:vAlign w:val="center"/>
          </w:tcPr>
          <w:p w14:paraId="7F1BF43E"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5%</w:t>
            </w:r>
          </w:p>
        </w:tc>
      </w:tr>
    </w:tbl>
    <w:p w14:paraId="175296DF" w14:textId="77777777" w:rsidR="00DF2D86" w:rsidRDefault="00DF2D86" w:rsidP="00923A5E">
      <w:pPr>
        <w:widowControl/>
        <w:adjustRightInd w:val="0"/>
        <w:snapToGrid w:val="0"/>
        <w:spacing w:line="360" w:lineRule="auto"/>
        <w:ind w:firstLineChars="200" w:firstLine="482"/>
        <w:outlineLvl w:val="1"/>
        <w:rPr>
          <w:rFonts w:hAnsi="宋体"/>
          <w:b/>
          <w:kern w:val="0"/>
          <w:sz w:val="24"/>
        </w:rPr>
      </w:pPr>
    </w:p>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4B6671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、基金管理人董事会成员</w:t>
      </w:r>
      <w:r w:rsidRPr="005435A1">
        <w:rPr>
          <w:kern w:val="0"/>
          <w:sz w:val="24"/>
        </w:rPr>
        <w:t xml:space="preserve"> </w:t>
      </w:r>
    </w:p>
    <w:p w14:paraId="149D604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FD63E5">
        <w:rPr>
          <w:rFonts w:hint="eastAsia"/>
          <w:kern w:val="0"/>
          <w:sz w:val="24"/>
        </w:rPr>
        <w:t>交通银行首席财务官。</w:t>
      </w:r>
    </w:p>
    <w:p w14:paraId="748360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F2A5BD5"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711DE6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A9ABFB"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317D595"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04B2629" w14:textId="372E7050"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谢丹阳先生，独立董事，博士学位。现任香港科技大学经济系教授。历任</w:t>
      </w:r>
      <w:r w:rsidR="00327BFA" w:rsidRPr="00327BFA">
        <w:rPr>
          <w:rFonts w:hint="eastAsia"/>
          <w:kern w:val="0"/>
          <w:sz w:val="24"/>
        </w:rPr>
        <w:t>武汉大学经济与管理学院院长</w:t>
      </w:r>
      <w:r w:rsidR="00327BFA">
        <w:rPr>
          <w:rFonts w:hint="eastAsia"/>
          <w:kern w:val="0"/>
          <w:sz w:val="24"/>
        </w:rPr>
        <w:t>，</w:t>
      </w:r>
      <w:r w:rsidRPr="00FD63E5">
        <w:rPr>
          <w:rFonts w:hint="eastAsia"/>
          <w:kern w:val="0"/>
          <w:sz w:val="24"/>
        </w:rPr>
        <w:t>蒙特利尔大学经济系助理教授，国际货币基金经济学家和高级经济学家，香港科技大学助理教授、副教授、教授、系主任、瑞安经管中心主任。</w:t>
      </w:r>
    </w:p>
    <w:p w14:paraId="3E03D2CE"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袁志刚先生，独立董事，博士学位。现任复旦大学经济学院教授。历任复旦大学经济学院副教授、教授、经济系系主任、经济学院院长。</w:t>
      </w:r>
    </w:p>
    <w:p w14:paraId="33BAEF7F" w14:textId="77777777" w:rsidR="00DF2D86" w:rsidRDefault="00DF2D86" w:rsidP="00DF2D86">
      <w:pPr>
        <w:widowControl/>
        <w:adjustRightInd w:val="0"/>
        <w:snapToGrid w:val="0"/>
        <w:spacing w:line="360" w:lineRule="auto"/>
        <w:ind w:firstLineChars="200" w:firstLine="480"/>
        <w:jc w:val="left"/>
        <w:rPr>
          <w:rFonts w:hAnsi="宋体"/>
          <w:kern w:val="0"/>
          <w:sz w:val="24"/>
        </w:rPr>
      </w:pPr>
      <w:r w:rsidRPr="00FD63E5">
        <w:rPr>
          <w:rFonts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B85291">
        <w:rPr>
          <w:rFonts w:hAnsi="宋体" w:hint="eastAsia"/>
          <w:kern w:val="0"/>
          <w:sz w:val="24"/>
        </w:rPr>
        <w:t>。</w:t>
      </w:r>
    </w:p>
    <w:p w14:paraId="258299A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1E4C7BB3"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7323D11"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FD63E5">
        <w:rPr>
          <w:rFonts w:hint="eastAsia"/>
          <w:kern w:val="0"/>
          <w:sz w:val="24"/>
        </w:rPr>
        <w:t>MIDAS-KAPITI INTERNATIONAL LIMITED</w:t>
      </w:r>
      <w:r w:rsidRPr="00FD63E5">
        <w:rPr>
          <w:rFonts w:hint="eastAsia"/>
          <w:kern w:val="0"/>
          <w:sz w:val="24"/>
        </w:rPr>
        <w:t>，施罗德投资管理</w:t>
      </w:r>
      <w:r w:rsidRPr="00FD63E5">
        <w:rPr>
          <w:rFonts w:hint="eastAsia"/>
          <w:kern w:val="0"/>
          <w:sz w:val="24"/>
        </w:rPr>
        <w:t>(</w:t>
      </w:r>
      <w:r w:rsidRPr="00FD63E5">
        <w:rPr>
          <w:rFonts w:hint="eastAsia"/>
          <w:kern w:val="0"/>
          <w:sz w:val="24"/>
        </w:rPr>
        <w:t>香港</w:t>
      </w:r>
      <w:r w:rsidRPr="00FD63E5">
        <w:rPr>
          <w:rFonts w:hint="eastAsia"/>
          <w:kern w:val="0"/>
          <w:sz w:val="24"/>
        </w:rPr>
        <w:t>)</w:t>
      </w:r>
      <w:r w:rsidRPr="00FD63E5">
        <w:rPr>
          <w:rFonts w:hint="eastAsia"/>
          <w:kern w:val="0"/>
          <w:sz w:val="24"/>
        </w:rPr>
        <w:t>有限公司资讯科技部主管、中国事务联席董事、交银施罗德基金管理有限公司监察稽核及风险管理总监。</w:t>
      </w:r>
    </w:p>
    <w:p w14:paraId="5D5DBA79"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FC79330" w14:textId="0B9775AC" w:rsidR="00DF2D86" w:rsidRPr="0035480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5666937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w:t>
      </w:r>
      <w:r>
        <w:rPr>
          <w:rFonts w:hAnsi="宋体" w:hint="eastAsia"/>
          <w:kern w:val="0"/>
          <w:sz w:val="24"/>
        </w:rPr>
        <w:t>基金管理人</w:t>
      </w:r>
      <w:r>
        <w:rPr>
          <w:rFonts w:hAnsi="宋体"/>
          <w:kern w:val="0"/>
          <w:sz w:val="24"/>
        </w:rPr>
        <w:t>高级管理</w:t>
      </w:r>
      <w:r w:rsidRPr="005435A1">
        <w:rPr>
          <w:rFonts w:hAnsi="宋体"/>
          <w:kern w:val="0"/>
          <w:sz w:val="24"/>
        </w:rPr>
        <w:t>人员</w:t>
      </w:r>
      <w:r w:rsidRPr="005435A1">
        <w:rPr>
          <w:kern w:val="0"/>
          <w:sz w:val="24"/>
        </w:rPr>
        <w:t xml:space="preserve"> </w:t>
      </w:r>
    </w:p>
    <w:p w14:paraId="38344653"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阮红女士，总经理。简历同上。</w:t>
      </w:r>
      <w:r w:rsidRPr="00FD63E5">
        <w:rPr>
          <w:rFonts w:hint="eastAsia"/>
          <w:kern w:val="0"/>
          <w:sz w:val="24"/>
        </w:rPr>
        <w:t xml:space="preserve"> </w:t>
      </w:r>
    </w:p>
    <w:p w14:paraId="487AAE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5958C9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夏华龙先生，副总经理，博士学历。历任中国地质大学经济管理系教师、经济学院教研室副主任、主任、经济学院副院长；交通银行资产托管部副处长、处长、</w:t>
      </w:r>
      <w:r w:rsidRPr="00FD63E5">
        <w:rPr>
          <w:rFonts w:hint="eastAsia"/>
          <w:kern w:val="0"/>
          <w:sz w:val="24"/>
        </w:rPr>
        <w:lastRenderedPageBreak/>
        <w:t>高级经理、副总经理；交通银行资产托管业务中心副总裁；云南省曲靖市市委常委、副市长（挂职）。</w:t>
      </w:r>
    </w:p>
    <w:p w14:paraId="753F7C8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F995B07"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945EB7E" w14:textId="77777777" w:rsidR="00DF2D86" w:rsidRPr="005435A1"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35BAF741" w14:textId="4DEBB04A" w:rsidR="00DF2D86" w:rsidRDefault="00DF2D86" w:rsidP="00DF2D86">
      <w:pPr>
        <w:widowControl/>
        <w:adjustRightInd w:val="0"/>
        <w:snapToGrid w:val="0"/>
        <w:spacing w:line="360" w:lineRule="auto"/>
        <w:ind w:firstLineChars="200" w:firstLine="480"/>
        <w:rPr>
          <w:rFonts w:hAnsi="宋体"/>
          <w:kern w:val="0"/>
          <w:sz w:val="24"/>
        </w:rPr>
      </w:pPr>
      <w:r>
        <w:rPr>
          <w:rFonts w:hAnsi="宋体" w:hint="eastAsia"/>
          <w:kern w:val="0"/>
          <w:sz w:val="24"/>
        </w:rPr>
        <w:t>盖</w:t>
      </w:r>
      <w:r>
        <w:rPr>
          <w:rFonts w:hAnsi="宋体"/>
          <w:kern w:val="0"/>
          <w:sz w:val="24"/>
        </w:rPr>
        <w:t>婷婷女士，</w:t>
      </w:r>
      <w:r w:rsidRPr="00461505">
        <w:rPr>
          <w:rFonts w:hAnsi="宋体" w:hint="eastAsia"/>
          <w:kern w:val="0"/>
          <w:sz w:val="24"/>
        </w:rPr>
        <w:t>上海交通大学硕士，</w:t>
      </w:r>
      <w:r w:rsidR="00E070C0" w:rsidRPr="00E070C0">
        <w:rPr>
          <w:rFonts w:hAnsi="宋体" w:hint="eastAsia"/>
          <w:kern w:val="0"/>
          <w:sz w:val="24"/>
        </w:rPr>
        <w:t>11</w:t>
      </w:r>
      <w:r w:rsidR="00E070C0" w:rsidRPr="00E070C0">
        <w:rPr>
          <w:rFonts w:hAnsi="宋体" w:hint="eastAsia"/>
          <w:kern w:val="0"/>
          <w:sz w:val="24"/>
        </w:rPr>
        <w:t>年证券基金行业经验。</w:t>
      </w:r>
      <w:r w:rsidR="00E070C0" w:rsidRPr="00E070C0">
        <w:rPr>
          <w:rFonts w:hAnsi="宋体" w:hint="eastAsia"/>
          <w:kern w:val="0"/>
          <w:sz w:val="24"/>
        </w:rPr>
        <w:t>2006</w:t>
      </w:r>
      <w:r w:rsidR="00E070C0" w:rsidRPr="00E070C0">
        <w:rPr>
          <w:rFonts w:hAnsi="宋体" w:hint="eastAsia"/>
          <w:kern w:val="0"/>
          <w:sz w:val="24"/>
        </w:rPr>
        <w:t>年至</w:t>
      </w:r>
      <w:r w:rsidR="00E070C0" w:rsidRPr="00E070C0">
        <w:rPr>
          <w:rFonts w:hAnsi="宋体" w:hint="eastAsia"/>
          <w:kern w:val="0"/>
          <w:sz w:val="24"/>
        </w:rPr>
        <w:t>2011</w:t>
      </w:r>
      <w:r w:rsidR="00E070C0" w:rsidRPr="00E070C0">
        <w:rPr>
          <w:rFonts w:hAnsi="宋体" w:hint="eastAsia"/>
          <w:kern w:val="0"/>
          <w:sz w:val="24"/>
        </w:rPr>
        <w:t>年在信诚基金管理有限公司任职，先后担任分析师、研究总监助理。</w:t>
      </w:r>
      <w:r w:rsidR="00E070C0" w:rsidRPr="00E070C0">
        <w:rPr>
          <w:rFonts w:hAnsi="宋体" w:hint="eastAsia"/>
          <w:kern w:val="0"/>
          <w:sz w:val="24"/>
        </w:rPr>
        <w:t>2011</w:t>
      </w:r>
      <w:r w:rsidR="00E070C0" w:rsidRPr="00E070C0">
        <w:rPr>
          <w:rFonts w:hAnsi="宋体" w:hint="eastAsia"/>
          <w:kern w:val="0"/>
          <w:sz w:val="24"/>
        </w:rPr>
        <w:t>年加入交银施罗德基金管理有限公司，曾任行业分析师。自</w:t>
      </w:r>
      <w:r w:rsidR="00E070C0" w:rsidRPr="00E070C0">
        <w:rPr>
          <w:rFonts w:hAnsi="宋体" w:hint="eastAsia"/>
          <w:kern w:val="0"/>
          <w:sz w:val="24"/>
        </w:rPr>
        <w:t>2015</w:t>
      </w:r>
      <w:r w:rsidR="00E070C0" w:rsidRPr="00E070C0">
        <w:rPr>
          <w:rFonts w:hAnsi="宋体" w:hint="eastAsia"/>
          <w:kern w:val="0"/>
          <w:sz w:val="24"/>
        </w:rPr>
        <w:t>年</w:t>
      </w:r>
      <w:r w:rsidR="00E070C0" w:rsidRPr="00E070C0">
        <w:rPr>
          <w:rFonts w:hAnsi="宋体" w:hint="eastAsia"/>
          <w:kern w:val="0"/>
          <w:sz w:val="24"/>
        </w:rPr>
        <w:t>7</w:t>
      </w:r>
      <w:r w:rsidR="00E070C0" w:rsidRPr="00E070C0">
        <w:rPr>
          <w:rFonts w:hAnsi="宋体" w:hint="eastAsia"/>
          <w:kern w:val="0"/>
          <w:sz w:val="24"/>
        </w:rPr>
        <w:t>月</w:t>
      </w:r>
      <w:r w:rsidR="00E070C0" w:rsidRPr="00E070C0">
        <w:rPr>
          <w:rFonts w:hAnsi="宋体" w:hint="eastAsia"/>
          <w:kern w:val="0"/>
          <w:sz w:val="24"/>
        </w:rPr>
        <w:t>1</w:t>
      </w:r>
      <w:r w:rsidR="00E070C0" w:rsidRPr="00E070C0">
        <w:rPr>
          <w:rFonts w:hAnsi="宋体" w:hint="eastAsia"/>
          <w:kern w:val="0"/>
          <w:sz w:val="24"/>
        </w:rPr>
        <w:t>日起担任交银施罗德消费新驱动股票型证券投资基金基金经理至今</w:t>
      </w:r>
      <w:r w:rsidR="00E070C0" w:rsidRPr="00E070C0">
        <w:rPr>
          <w:rFonts w:hAnsi="宋体" w:hint="eastAsia"/>
          <w:kern w:val="0"/>
          <w:sz w:val="24"/>
        </w:rPr>
        <w:t>,2017</w:t>
      </w:r>
      <w:r w:rsidR="00E070C0" w:rsidRPr="00E070C0">
        <w:rPr>
          <w:rFonts w:hAnsi="宋体" w:hint="eastAsia"/>
          <w:kern w:val="0"/>
          <w:sz w:val="24"/>
        </w:rPr>
        <w:t>年</w:t>
      </w:r>
      <w:r w:rsidR="00E070C0" w:rsidRPr="00E070C0">
        <w:rPr>
          <w:rFonts w:hAnsi="宋体" w:hint="eastAsia"/>
          <w:kern w:val="0"/>
          <w:sz w:val="24"/>
        </w:rPr>
        <w:t>3</w:t>
      </w:r>
      <w:r w:rsidR="00E070C0" w:rsidRPr="00E070C0">
        <w:rPr>
          <w:rFonts w:hAnsi="宋体" w:hint="eastAsia"/>
          <w:kern w:val="0"/>
          <w:sz w:val="24"/>
        </w:rPr>
        <w:t>月</w:t>
      </w:r>
      <w:r w:rsidR="00E070C0" w:rsidRPr="00E070C0">
        <w:rPr>
          <w:rFonts w:hAnsi="宋体" w:hint="eastAsia"/>
          <w:kern w:val="0"/>
          <w:sz w:val="24"/>
        </w:rPr>
        <w:t>23</w:t>
      </w:r>
      <w:r w:rsidR="00E070C0" w:rsidRPr="00E070C0">
        <w:rPr>
          <w:rFonts w:hAnsi="宋体" w:hint="eastAsia"/>
          <w:kern w:val="0"/>
          <w:sz w:val="24"/>
        </w:rPr>
        <w:t>日起担任交银施罗德医药创新股票型证券投资基金基金经理至今</w:t>
      </w:r>
      <w:r w:rsidR="00DB10A9">
        <w:rPr>
          <w:rFonts w:hAnsi="宋体" w:hint="eastAsia"/>
          <w:kern w:val="0"/>
          <w:sz w:val="24"/>
        </w:rPr>
        <w:t>，</w:t>
      </w:r>
      <w:r w:rsidR="00DB10A9">
        <w:rPr>
          <w:rFonts w:hAnsi="宋体" w:hint="eastAsia"/>
          <w:kern w:val="0"/>
          <w:sz w:val="24"/>
        </w:rPr>
        <w:t>2017</w:t>
      </w:r>
      <w:r w:rsidR="00DB10A9">
        <w:rPr>
          <w:rFonts w:hAnsi="宋体" w:hint="eastAsia"/>
          <w:kern w:val="0"/>
          <w:sz w:val="24"/>
        </w:rPr>
        <w:t>年</w:t>
      </w:r>
      <w:r w:rsidR="00DB10A9">
        <w:rPr>
          <w:rFonts w:hAnsi="宋体" w:hint="eastAsia"/>
          <w:kern w:val="0"/>
          <w:sz w:val="24"/>
        </w:rPr>
        <w:t>9</w:t>
      </w:r>
      <w:r w:rsidR="00DB10A9">
        <w:rPr>
          <w:rFonts w:hAnsi="宋体" w:hint="eastAsia"/>
          <w:kern w:val="0"/>
          <w:sz w:val="24"/>
        </w:rPr>
        <w:t>月</w:t>
      </w:r>
      <w:r w:rsidR="00DB10A9">
        <w:rPr>
          <w:rFonts w:hAnsi="宋体"/>
          <w:kern w:val="0"/>
          <w:sz w:val="24"/>
        </w:rPr>
        <w:t>15</w:t>
      </w:r>
      <w:r w:rsidR="00DB10A9">
        <w:rPr>
          <w:rFonts w:hAnsi="宋体" w:hint="eastAsia"/>
          <w:kern w:val="0"/>
          <w:sz w:val="24"/>
        </w:rPr>
        <w:t>日</w:t>
      </w:r>
      <w:r w:rsidR="00DB10A9">
        <w:rPr>
          <w:rFonts w:hAnsi="宋体"/>
          <w:kern w:val="0"/>
          <w:sz w:val="24"/>
        </w:rPr>
        <w:t>起担任</w:t>
      </w:r>
      <w:r w:rsidR="00DB10A9" w:rsidRPr="00DB10A9">
        <w:rPr>
          <w:rFonts w:hAnsi="宋体" w:hint="eastAsia"/>
          <w:kern w:val="0"/>
          <w:sz w:val="24"/>
        </w:rPr>
        <w:t>交银施罗德恒益灵活配置混合型证券投资基金</w:t>
      </w:r>
      <w:r w:rsidR="00DB10A9">
        <w:rPr>
          <w:rFonts w:hAnsi="宋体" w:hint="eastAsia"/>
          <w:kern w:val="0"/>
          <w:sz w:val="24"/>
        </w:rPr>
        <w:t>基金经理</w:t>
      </w:r>
      <w:r w:rsidR="00DB10A9">
        <w:rPr>
          <w:rFonts w:hAnsi="宋体"/>
          <w:kern w:val="0"/>
          <w:sz w:val="24"/>
        </w:rPr>
        <w:t>至今</w:t>
      </w:r>
      <w:r w:rsidR="00E070C0" w:rsidRPr="00E070C0">
        <w:rPr>
          <w:rFonts w:hAnsi="宋体" w:hint="eastAsia"/>
          <w:kern w:val="0"/>
          <w:sz w:val="24"/>
        </w:rPr>
        <w:t>。</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77777777" w:rsidR="00DF2D86" w:rsidRDefault="00DF2D86" w:rsidP="00DF2D86">
      <w:pPr>
        <w:adjustRightInd w:val="0"/>
        <w:snapToGrid w:val="0"/>
        <w:spacing w:line="360" w:lineRule="auto"/>
        <w:ind w:firstLineChars="200" w:firstLine="480"/>
        <w:rPr>
          <w:kern w:val="0"/>
          <w:sz w:val="24"/>
        </w:rPr>
      </w:pPr>
      <w:r w:rsidRPr="005435A1">
        <w:rPr>
          <w:kern w:val="0"/>
          <w:sz w:val="24"/>
        </w:rPr>
        <w:t>委员：</w:t>
      </w:r>
      <w:r>
        <w:rPr>
          <w:rFonts w:hint="eastAsia"/>
          <w:kern w:val="0"/>
          <w:sz w:val="24"/>
        </w:rPr>
        <w:t>阮红（总经理）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583E8A6D" w14:textId="77777777" w:rsidR="00DF2D86" w:rsidRDefault="00DF2D86" w:rsidP="00DF2D86">
      <w:pPr>
        <w:adjustRightInd w:val="0"/>
        <w:snapToGrid w:val="0"/>
        <w:spacing w:line="360" w:lineRule="auto"/>
        <w:ind w:firstLineChars="500" w:firstLine="1200"/>
        <w:rPr>
          <w:kern w:val="0"/>
          <w:sz w:val="24"/>
        </w:rPr>
      </w:pPr>
      <w:r w:rsidRPr="00354805">
        <w:rPr>
          <w:rFonts w:hint="eastAsia"/>
          <w:kern w:val="0"/>
          <w:sz w:val="24"/>
        </w:rPr>
        <w:t>齐晧（跨境投资总监、</w:t>
      </w:r>
      <w:r w:rsidRPr="00354805">
        <w:rPr>
          <w:kern w:val="0"/>
          <w:sz w:val="24"/>
        </w:rPr>
        <w:t>投资经理</w:t>
      </w:r>
      <w:r w:rsidRPr="00354805">
        <w:rPr>
          <w:rFonts w:hint="eastAsia"/>
          <w:kern w:val="0"/>
          <w:sz w:val="24"/>
        </w:rPr>
        <w:t>）</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5FE7C505"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Pr="001E60D2">
        <w:rPr>
          <w:rFonts w:hint="eastAsia"/>
          <w:bCs/>
          <w:sz w:val="24"/>
        </w:rPr>
        <w:t>201</w:t>
      </w:r>
      <w:r>
        <w:rPr>
          <w:bCs/>
          <w:sz w:val="24"/>
        </w:rPr>
        <w:t>7</w:t>
      </w:r>
      <w:r w:rsidRPr="001E60D2">
        <w:rPr>
          <w:rFonts w:hint="eastAsia"/>
          <w:bCs/>
          <w:sz w:val="24"/>
        </w:rPr>
        <w:t>年</w:t>
      </w:r>
      <w:r>
        <w:rPr>
          <w:bCs/>
          <w:sz w:val="24"/>
        </w:rPr>
        <w:t>9</w:t>
      </w:r>
      <w:r w:rsidRPr="001E60D2">
        <w:rPr>
          <w:rFonts w:hint="eastAsia"/>
          <w:bCs/>
          <w:sz w:val="24"/>
        </w:rPr>
        <w:t>月</w:t>
      </w:r>
      <w:r>
        <w:rPr>
          <w:bCs/>
          <w:sz w:val="24"/>
        </w:rPr>
        <w:t>23</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lastRenderedPageBreak/>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77777777"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、编制季度、半年度和年度基金报告；</w:t>
      </w:r>
      <w:r w:rsidRPr="005435A1">
        <w:rPr>
          <w:sz w:val="24"/>
        </w:rPr>
        <w:t xml:space="preserve"> </w:t>
      </w:r>
    </w:p>
    <w:p w14:paraId="36AEB482" w14:textId="77777777"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、计算并公告基金资产净值，确定基金份额申购、赎回价格；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w:t>
      </w:r>
      <w:r w:rsidRPr="005435A1">
        <w:rPr>
          <w:sz w:val="24"/>
        </w:rPr>
        <w:lastRenderedPageBreak/>
        <w:t>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lastRenderedPageBreak/>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Default="00DF2D86" w:rsidP="00DF2D86">
      <w:pPr>
        <w:ind w:firstLineChars="200" w:firstLine="480"/>
        <w:rPr>
          <w:sz w:val="24"/>
        </w:rPr>
      </w:pPr>
      <w:r w:rsidRPr="00680C7A">
        <w:rPr>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7" w:name="_Toc109537382"/>
      <w:bookmarkStart w:id="8" w:name="_Toc496104568"/>
      <w:r w:rsidRPr="00A1239E">
        <w:rPr>
          <w:rFonts w:eastAsia="黑体"/>
          <w:color w:val="000000"/>
          <w:kern w:val="0"/>
          <w:sz w:val="30"/>
        </w:rPr>
        <w:t>四、基金托管人</w:t>
      </w:r>
      <w:bookmarkEnd w:id="7"/>
      <w:bookmarkEnd w:id="8"/>
    </w:p>
    <w:p w14:paraId="5B6FD744" w14:textId="77777777" w:rsidR="00FC5EBE" w:rsidRPr="005435A1" w:rsidRDefault="00FC5EBE" w:rsidP="00FC5EBE">
      <w:pPr>
        <w:adjustRightInd w:val="0"/>
        <w:snapToGrid w:val="0"/>
        <w:spacing w:line="360" w:lineRule="auto"/>
        <w:ind w:firstLineChars="200" w:firstLine="482"/>
        <w:rPr>
          <w:b/>
          <w:sz w:val="24"/>
        </w:rPr>
      </w:pPr>
      <w:bookmarkStart w:id="9" w:name="_Toc109537383"/>
      <w:r w:rsidRPr="005435A1">
        <w:rPr>
          <w:rFonts w:hint="eastAsia"/>
          <w:b/>
          <w:sz w:val="24"/>
        </w:rPr>
        <w:t>（</w:t>
      </w:r>
      <w:r w:rsidRPr="005435A1">
        <w:rPr>
          <w:rFonts w:hAnsi="宋体"/>
          <w:b/>
          <w:sz w:val="24"/>
        </w:rPr>
        <w:t>一</w:t>
      </w:r>
      <w:r w:rsidRPr="005435A1">
        <w:rPr>
          <w:rFonts w:hint="eastAsia"/>
          <w:b/>
          <w:sz w:val="24"/>
        </w:rPr>
        <w:t>）</w:t>
      </w:r>
      <w:r w:rsidRPr="005435A1">
        <w:rPr>
          <w:rFonts w:hAnsi="宋体"/>
          <w:b/>
          <w:sz w:val="24"/>
        </w:rPr>
        <w:t>基金托管人</w:t>
      </w:r>
      <w:r>
        <w:rPr>
          <w:rFonts w:hAnsi="宋体" w:hint="eastAsia"/>
          <w:b/>
          <w:sz w:val="24"/>
        </w:rPr>
        <w:t>基本</w:t>
      </w:r>
      <w:r w:rsidRPr="005435A1">
        <w:rPr>
          <w:rFonts w:hAnsi="宋体"/>
          <w:b/>
          <w:sz w:val="24"/>
        </w:rPr>
        <w:t>情况</w:t>
      </w:r>
    </w:p>
    <w:p w14:paraId="6CA2228B"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名称：中国工商银行股份有限公司</w:t>
      </w:r>
    </w:p>
    <w:p w14:paraId="23141C58"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注册地址：北京市西城区复兴门内大街</w:t>
      </w:r>
      <w:r w:rsidRPr="00FE598D">
        <w:rPr>
          <w:rFonts w:hint="eastAsia"/>
          <w:kern w:val="0"/>
          <w:sz w:val="24"/>
        </w:rPr>
        <w:t>55</w:t>
      </w:r>
      <w:r w:rsidRPr="00FE598D">
        <w:rPr>
          <w:rFonts w:hint="eastAsia"/>
          <w:kern w:val="0"/>
          <w:sz w:val="24"/>
        </w:rPr>
        <w:t>号</w:t>
      </w:r>
    </w:p>
    <w:p w14:paraId="55901A88"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成立时间：</w:t>
      </w:r>
      <w:r w:rsidRPr="00FE598D">
        <w:rPr>
          <w:rFonts w:hint="eastAsia"/>
          <w:kern w:val="0"/>
          <w:sz w:val="24"/>
        </w:rPr>
        <w:t>1984</w:t>
      </w:r>
      <w:r w:rsidRPr="00FE598D">
        <w:rPr>
          <w:rFonts w:hint="eastAsia"/>
          <w:kern w:val="0"/>
          <w:sz w:val="24"/>
        </w:rPr>
        <w:t>年</w:t>
      </w:r>
      <w:r w:rsidRPr="00FE598D">
        <w:rPr>
          <w:rFonts w:hint="eastAsia"/>
          <w:kern w:val="0"/>
          <w:sz w:val="24"/>
        </w:rPr>
        <w:t>1</w:t>
      </w:r>
      <w:r w:rsidRPr="00FE598D">
        <w:rPr>
          <w:rFonts w:hint="eastAsia"/>
          <w:kern w:val="0"/>
          <w:sz w:val="24"/>
        </w:rPr>
        <w:t>月</w:t>
      </w:r>
      <w:r w:rsidRPr="00FE598D">
        <w:rPr>
          <w:rFonts w:hint="eastAsia"/>
          <w:kern w:val="0"/>
          <w:sz w:val="24"/>
        </w:rPr>
        <w:t>1</w:t>
      </w:r>
      <w:r w:rsidRPr="00FE598D">
        <w:rPr>
          <w:rFonts w:hint="eastAsia"/>
          <w:kern w:val="0"/>
          <w:sz w:val="24"/>
        </w:rPr>
        <w:t>日</w:t>
      </w:r>
    </w:p>
    <w:p w14:paraId="1456C6F3"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法定代表人：易会满</w:t>
      </w:r>
    </w:p>
    <w:p w14:paraId="601B0F33"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注册资本：人民币</w:t>
      </w:r>
      <w:r w:rsidRPr="00FE598D">
        <w:rPr>
          <w:rFonts w:hint="eastAsia"/>
          <w:kern w:val="0"/>
          <w:sz w:val="24"/>
        </w:rPr>
        <w:t>35,640,625.71</w:t>
      </w:r>
      <w:r w:rsidRPr="00FE598D">
        <w:rPr>
          <w:rFonts w:hint="eastAsia"/>
          <w:kern w:val="0"/>
          <w:sz w:val="24"/>
        </w:rPr>
        <w:t>万元</w:t>
      </w:r>
    </w:p>
    <w:p w14:paraId="0922F6D7" w14:textId="77777777" w:rsidR="00FC5EBE" w:rsidRPr="00FE598D" w:rsidRDefault="00FC5EBE" w:rsidP="00FC5EBE">
      <w:pPr>
        <w:adjustRightInd w:val="0"/>
        <w:snapToGrid w:val="0"/>
        <w:spacing w:line="360" w:lineRule="auto"/>
        <w:ind w:firstLineChars="200" w:firstLine="480"/>
        <w:rPr>
          <w:kern w:val="0"/>
          <w:sz w:val="24"/>
        </w:rPr>
      </w:pPr>
      <w:r w:rsidRPr="00FE598D">
        <w:rPr>
          <w:rFonts w:hint="eastAsia"/>
          <w:kern w:val="0"/>
          <w:sz w:val="24"/>
        </w:rPr>
        <w:t>联系电话：</w:t>
      </w:r>
      <w:r w:rsidRPr="00FE598D">
        <w:rPr>
          <w:rFonts w:hint="eastAsia"/>
          <w:kern w:val="0"/>
          <w:sz w:val="24"/>
        </w:rPr>
        <w:t>010-66105799</w:t>
      </w:r>
    </w:p>
    <w:p w14:paraId="1D644B62" w14:textId="77777777" w:rsidR="00FC5EBE" w:rsidRDefault="00FC5EBE" w:rsidP="00FC5EBE">
      <w:pPr>
        <w:widowControl/>
        <w:spacing w:line="360" w:lineRule="auto"/>
        <w:ind w:firstLineChars="200" w:firstLine="480"/>
        <w:rPr>
          <w:kern w:val="0"/>
          <w:sz w:val="24"/>
        </w:rPr>
      </w:pPr>
      <w:r w:rsidRPr="00FE598D">
        <w:rPr>
          <w:rFonts w:hint="eastAsia"/>
          <w:kern w:val="0"/>
          <w:sz w:val="24"/>
        </w:rPr>
        <w:t>联系人：郭明</w:t>
      </w:r>
    </w:p>
    <w:p w14:paraId="2BACA7B3" w14:textId="77777777" w:rsidR="00FC5EBE" w:rsidRPr="00AF2B1F" w:rsidRDefault="00FC5EBE" w:rsidP="00FC5EBE">
      <w:pPr>
        <w:widowControl/>
        <w:spacing w:line="360" w:lineRule="auto"/>
        <w:ind w:firstLineChars="200" w:firstLine="482"/>
        <w:rPr>
          <w:rFonts w:ascii="宋体" w:hAnsi="宋体" w:cs="宋体"/>
          <w:b/>
          <w:kern w:val="0"/>
          <w:sz w:val="24"/>
        </w:rPr>
      </w:pPr>
      <w:bookmarkStart w:id="10" w:name="_Toc237253318"/>
      <w:bookmarkStart w:id="11" w:name="_Toc331516424"/>
      <w:bookmarkStart w:id="12" w:name="_Toc331516488"/>
      <w:bookmarkStart w:id="13" w:name="_Toc331516536"/>
      <w:r w:rsidRPr="00AF2B1F">
        <w:rPr>
          <w:rFonts w:ascii="宋体" w:hAnsi="宋体" w:cs="宋体" w:hint="eastAsia"/>
          <w:b/>
          <w:kern w:val="0"/>
          <w:sz w:val="24"/>
        </w:rPr>
        <w:t>（二）主要人员情况</w:t>
      </w:r>
      <w:bookmarkEnd w:id="10"/>
      <w:bookmarkEnd w:id="11"/>
      <w:bookmarkEnd w:id="12"/>
      <w:bookmarkEnd w:id="13"/>
    </w:p>
    <w:p w14:paraId="19AA413E" w14:textId="77777777" w:rsidR="00FC5EBE" w:rsidRDefault="00FC5EBE" w:rsidP="00FC5EBE">
      <w:pPr>
        <w:widowControl/>
        <w:spacing w:line="360" w:lineRule="auto"/>
        <w:ind w:firstLineChars="200" w:firstLine="480"/>
        <w:rPr>
          <w:kern w:val="0"/>
          <w:sz w:val="24"/>
        </w:rPr>
      </w:pPr>
      <w:bookmarkStart w:id="14" w:name="_Toc237253320"/>
      <w:bookmarkStart w:id="15" w:name="_Toc331516426"/>
      <w:bookmarkStart w:id="16" w:name="_Toc331516490"/>
      <w:bookmarkStart w:id="17" w:name="_Toc331516537"/>
      <w:r w:rsidRPr="00FE598D">
        <w:rPr>
          <w:rFonts w:hint="eastAsia"/>
          <w:kern w:val="0"/>
          <w:sz w:val="24"/>
        </w:rPr>
        <w:t>截至</w:t>
      </w:r>
      <w:r w:rsidRPr="00FE598D">
        <w:rPr>
          <w:rFonts w:hint="eastAsia"/>
          <w:kern w:val="0"/>
          <w:sz w:val="24"/>
        </w:rPr>
        <w:t>2017</w:t>
      </w:r>
      <w:r w:rsidRPr="00FE598D">
        <w:rPr>
          <w:rFonts w:hint="eastAsia"/>
          <w:kern w:val="0"/>
          <w:sz w:val="24"/>
        </w:rPr>
        <w:t>年</w:t>
      </w:r>
      <w:r w:rsidRPr="00FE598D">
        <w:rPr>
          <w:rFonts w:hint="eastAsia"/>
          <w:kern w:val="0"/>
          <w:sz w:val="24"/>
        </w:rPr>
        <w:t>6</w:t>
      </w:r>
      <w:r w:rsidRPr="00FE598D">
        <w:rPr>
          <w:rFonts w:hint="eastAsia"/>
          <w:kern w:val="0"/>
          <w:sz w:val="24"/>
        </w:rPr>
        <w:t>月末，中国工商银行资产托管部共有员工</w:t>
      </w:r>
      <w:r w:rsidRPr="00FE598D">
        <w:rPr>
          <w:rFonts w:hint="eastAsia"/>
          <w:kern w:val="0"/>
          <w:sz w:val="24"/>
        </w:rPr>
        <w:t>218</w:t>
      </w:r>
      <w:r w:rsidRPr="00FE598D">
        <w:rPr>
          <w:rFonts w:hint="eastAsia"/>
          <w:kern w:val="0"/>
          <w:sz w:val="24"/>
        </w:rPr>
        <w:t>人，平均年龄</w:t>
      </w:r>
      <w:r w:rsidRPr="00FE598D">
        <w:rPr>
          <w:rFonts w:hint="eastAsia"/>
          <w:kern w:val="0"/>
          <w:sz w:val="24"/>
        </w:rPr>
        <w:t>30</w:t>
      </w:r>
      <w:r w:rsidRPr="00FE598D">
        <w:rPr>
          <w:rFonts w:hint="eastAsia"/>
          <w:kern w:val="0"/>
          <w:sz w:val="24"/>
        </w:rPr>
        <w:t>岁，</w:t>
      </w:r>
      <w:r w:rsidRPr="00FE598D">
        <w:rPr>
          <w:rFonts w:hint="eastAsia"/>
          <w:kern w:val="0"/>
          <w:sz w:val="24"/>
        </w:rPr>
        <w:t>95%</w:t>
      </w:r>
      <w:r w:rsidRPr="00FE598D">
        <w:rPr>
          <w:rFonts w:hint="eastAsia"/>
          <w:kern w:val="0"/>
          <w:sz w:val="24"/>
        </w:rPr>
        <w:t>以上员工拥有大学本科以上学历，高管人员均拥有研究生以上学历或高级技术职称。</w:t>
      </w:r>
    </w:p>
    <w:p w14:paraId="33959861" w14:textId="77777777" w:rsidR="00FC5EBE" w:rsidRPr="00AF2B1F" w:rsidRDefault="00FC5EBE" w:rsidP="00FC5EBE">
      <w:pPr>
        <w:widowControl/>
        <w:spacing w:line="360" w:lineRule="auto"/>
        <w:ind w:firstLineChars="200" w:firstLine="482"/>
        <w:rPr>
          <w:rFonts w:ascii="宋体" w:hAnsi="宋体" w:cs="宋体"/>
          <w:b/>
          <w:kern w:val="0"/>
          <w:sz w:val="24"/>
        </w:rPr>
      </w:pPr>
      <w:r w:rsidRPr="00AF2B1F">
        <w:rPr>
          <w:rFonts w:ascii="宋体" w:hAnsi="宋体" w:cs="宋体" w:hint="eastAsia"/>
          <w:b/>
          <w:kern w:val="0"/>
          <w:sz w:val="24"/>
        </w:rPr>
        <w:t>（三）基金托管业务经营情况</w:t>
      </w:r>
      <w:bookmarkEnd w:id="14"/>
      <w:bookmarkEnd w:id="15"/>
      <w:bookmarkEnd w:id="16"/>
      <w:bookmarkEnd w:id="17"/>
    </w:p>
    <w:p w14:paraId="0D038534" w14:textId="77777777" w:rsidR="00FC5EBE" w:rsidRPr="00005062" w:rsidRDefault="00FC5EBE" w:rsidP="00FC5EBE">
      <w:pPr>
        <w:widowControl/>
        <w:adjustRightInd w:val="0"/>
        <w:snapToGrid w:val="0"/>
        <w:spacing w:line="360" w:lineRule="auto"/>
        <w:ind w:firstLineChars="200" w:firstLine="480"/>
        <w:rPr>
          <w:kern w:val="0"/>
          <w:sz w:val="24"/>
        </w:rPr>
      </w:pPr>
      <w:r w:rsidRPr="00FE598D">
        <w:rPr>
          <w:rFonts w:hint="eastAsia"/>
          <w:kern w:val="0"/>
          <w:sz w:val="24"/>
        </w:rPr>
        <w:t>作为中国大陆托管服务的先行者，中国工商银行自</w:t>
      </w:r>
      <w:r w:rsidRPr="00FE598D">
        <w:rPr>
          <w:rFonts w:hint="eastAsia"/>
          <w:kern w:val="0"/>
          <w:sz w:val="24"/>
        </w:rPr>
        <w:t>1998</w:t>
      </w:r>
      <w:r w:rsidRPr="00FE598D">
        <w:rPr>
          <w:rFonts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FE598D">
        <w:rPr>
          <w:rFonts w:hint="eastAsia"/>
          <w:kern w:val="0"/>
          <w:sz w:val="24"/>
        </w:rPr>
        <w:t>QFII</w:t>
      </w:r>
      <w:r w:rsidRPr="00FE598D">
        <w:rPr>
          <w:rFonts w:hint="eastAsia"/>
          <w:kern w:val="0"/>
          <w:sz w:val="24"/>
        </w:rPr>
        <w:t>资产、</w:t>
      </w:r>
      <w:r w:rsidRPr="00FE598D">
        <w:rPr>
          <w:rFonts w:hint="eastAsia"/>
          <w:kern w:val="0"/>
          <w:sz w:val="24"/>
        </w:rPr>
        <w:t>QDII</w:t>
      </w:r>
      <w:r w:rsidRPr="00FE598D">
        <w:rPr>
          <w:rFonts w:hint="eastAsia"/>
          <w:kern w:val="0"/>
          <w:sz w:val="24"/>
        </w:rPr>
        <w:t>资产、股权投资基金、证券公司集合资产管理计划、证券公司定向资产管理计划、商业银行信贷资产证券化、基金公司特定客户资产管理、</w:t>
      </w:r>
      <w:r w:rsidRPr="00FE598D">
        <w:rPr>
          <w:rFonts w:hint="eastAsia"/>
          <w:kern w:val="0"/>
          <w:sz w:val="24"/>
        </w:rPr>
        <w:t>QDII</w:t>
      </w:r>
      <w:r w:rsidRPr="00FE598D">
        <w:rPr>
          <w:rFonts w:hint="eastAsia"/>
          <w:kern w:val="0"/>
          <w:sz w:val="24"/>
        </w:rPr>
        <w:t>专户资产、</w:t>
      </w:r>
      <w:r w:rsidRPr="00FE598D">
        <w:rPr>
          <w:rFonts w:hint="eastAsia"/>
          <w:kern w:val="0"/>
          <w:sz w:val="24"/>
        </w:rPr>
        <w:t>ESCROW</w:t>
      </w:r>
      <w:r w:rsidRPr="00FE598D">
        <w:rPr>
          <w:rFonts w:hint="eastAsia"/>
          <w:kern w:val="0"/>
          <w:sz w:val="24"/>
        </w:rPr>
        <w:t>等门类齐全的托管产品体系，同时在国内率先开展绩效评估、风险管理等增值服务，可以为各类客户提供个性化的托管服务。截至</w:t>
      </w:r>
      <w:r w:rsidRPr="00FE598D">
        <w:rPr>
          <w:rFonts w:hint="eastAsia"/>
          <w:kern w:val="0"/>
          <w:sz w:val="24"/>
        </w:rPr>
        <w:t>2017</w:t>
      </w:r>
      <w:r w:rsidRPr="00FE598D">
        <w:rPr>
          <w:rFonts w:hint="eastAsia"/>
          <w:kern w:val="0"/>
          <w:sz w:val="24"/>
        </w:rPr>
        <w:t>年</w:t>
      </w:r>
      <w:r w:rsidRPr="00FE598D">
        <w:rPr>
          <w:rFonts w:hint="eastAsia"/>
          <w:kern w:val="0"/>
          <w:sz w:val="24"/>
        </w:rPr>
        <w:t>6</w:t>
      </w:r>
      <w:r w:rsidRPr="00FE598D">
        <w:rPr>
          <w:rFonts w:hint="eastAsia"/>
          <w:kern w:val="0"/>
          <w:sz w:val="24"/>
        </w:rPr>
        <w:t>月，中国工商银行共托管证券投资基金</w:t>
      </w:r>
      <w:r w:rsidRPr="00FE598D">
        <w:rPr>
          <w:rFonts w:hint="eastAsia"/>
          <w:kern w:val="0"/>
          <w:sz w:val="24"/>
        </w:rPr>
        <w:lastRenderedPageBreak/>
        <w:t>745</w:t>
      </w:r>
      <w:r w:rsidRPr="00FE598D">
        <w:rPr>
          <w:rFonts w:hint="eastAsia"/>
          <w:kern w:val="0"/>
          <w:sz w:val="24"/>
        </w:rPr>
        <w:t>只。自</w:t>
      </w:r>
      <w:r w:rsidRPr="00FE598D">
        <w:rPr>
          <w:rFonts w:hint="eastAsia"/>
          <w:kern w:val="0"/>
          <w:sz w:val="24"/>
        </w:rPr>
        <w:t xml:space="preserve">2003 </w:t>
      </w:r>
      <w:r w:rsidRPr="00FE598D">
        <w:rPr>
          <w:rFonts w:hint="eastAsia"/>
          <w:kern w:val="0"/>
          <w:sz w:val="24"/>
        </w:rPr>
        <w:t>年以来，本行连续十四年获得香港《亚洲货币》、英国《全球托管人》、香港《财资》、美国《环球金融》、内地《证券时报》、《上海证券报》等境内外权威财经媒体评选的</w:t>
      </w:r>
      <w:r w:rsidRPr="00FE598D">
        <w:rPr>
          <w:rFonts w:hint="eastAsia"/>
          <w:kern w:val="0"/>
          <w:sz w:val="24"/>
        </w:rPr>
        <w:t>54</w:t>
      </w:r>
      <w:r w:rsidRPr="00FE598D">
        <w:rPr>
          <w:rFonts w:hint="eastAsia"/>
          <w:kern w:val="0"/>
          <w:sz w:val="24"/>
        </w:rPr>
        <w:t>项最佳托管银行大奖；是获得奖项最多的国内托管银行，优良的服务品质获得国内外金融领域的持续认可和广泛好评。</w:t>
      </w:r>
    </w:p>
    <w:p w14:paraId="1665579A" w14:textId="06533EC6" w:rsidR="00A14733" w:rsidRPr="000E5470" w:rsidRDefault="008B0490" w:rsidP="00A14733">
      <w:pPr>
        <w:snapToGrid w:val="0"/>
        <w:spacing w:before="50" w:after="50" w:line="360" w:lineRule="auto"/>
        <w:ind w:firstLine="504"/>
        <w:rPr>
          <w:rFonts w:asciiTheme="minorEastAsia" w:eastAsiaTheme="minorEastAsia" w:hAnsiTheme="minorEastAsia" w:cs="宋体"/>
          <w:b/>
          <w:spacing w:val="6"/>
          <w:sz w:val="24"/>
          <w:szCs w:val="22"/>
        </w:rPr>
      </w:pPr>
      <w:r>
        <w:rPr>
          <w:rFonts w:asciiTheme="minorEastAsia" w:eastAsiaTheme="minorEastAsia" w:hAnsiTheme="minorEastAsia" w:cs="宋体" w:hint="eastAsia"/>
          <w:b/>
          <w:spacing w:val="6"/>
          <w:sz w:val="24"/>
          <w:szCs w:val="22"/>
        </w:rPr>
        <w:t>（</w:t>
      </w:r>
      <w:r w:rsidR="00A14733" w:rsidRPr="000E5470">
        <w:rPr>
          <w:rFonts w:asciiTheme="minorEastAsia" w:eastAsiaTheme="minorEastAsia" w:hAnsiTheme="minorEastAsia" w:cs="宋体" w:hint="eastAsia"/>
          <w:b/>
          <w:spacing w:val="6"/>
          <w:sz w:val="24"/>
          <w:szCs w:val="22"/>
        </w:rPr>
        <w:t>四</w:t>
      </w:r>
      <w:r>
        <w:rPr>
          <w:rFonts w:asciiTheme="minorEastAsia" w:eastAsiaTheme="minorEastAsia" w:hAnsiTheme="minorEastAsia" w:cs="宋体" w:hint="eastAsia"/>
          <w:b/>
          <w:spacing w:val="6"/>
          <w:sz w:val="24"/>
          <w:szCs w:val="22"/>
        </w:rPr>
        <w:t>）</w:t>
      </w:r>
      <w:r w:rsidR="00A14733" w:rsidRPr="000E5470">
        <w:rPr>
          <w:rFonts w:asciiTheme="minorEastAsia" w:eastAsiaTheme="minorEastAsia" w:hAnsiTheme="minorEastAsia" w:cs="宋体" w:hint="eastAsia"/>
          <w:b/>
          <w:spacing w:val="6"/>
          <w:sz w:val="24"/>
          <w:szCs w:val="22"/>
        </w:rPr>
        <w:t>基金托管人的内部控制制度</w:t>
      </w:r>
    </w:p>
    <w:p w14:paraId="48DE638B"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spacing w:val="6"/>
          <w:sz w:val="24"/>
          <w:szCs w:val="22"/>
        </w:rPr>
      </w:pPr>
      <w:r w:rsidRPr="000E5470">
        <w:rPr>
          <w:rFonts w:asciiTheme="minorEastAsia" w:eastAsiaTheme="minorEastAsia" w:hAnsiTheme="minorEastAsia" w:cs="宋体" w:hint="eastAsia"/>
          <w:color w:val="000000"/>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2016年中国工商银行资产托管部均通过ISAE3402（原SAS70）审阅，迄今已第十次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69DB8F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1、内部风险控制目标</w:t>
      </w:r>
    </w:p>
    <w:p w14:paraId="3BCDC40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FE63AC0"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2、内部风险控制组织结构</w:t>
      </w:r>
    </w:p>
    <w:p w14:paraId="1E68BB6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w:t>
      </w:r>
      <w:r w:rsidRPr="000E5470">
        <w:rPr>
          <w:rFonts w:asciiTheme="minorEastAsia" w:eastAsiaTheme="minorEastAsia" w:hAnsiTheme="minorEastAsia" w:cs="宋体" w:hint="eastAsia"/>
          <w:sz w:val="24"/>
        </w:rPr>
        <w:lastRenderedPageBreak/>
        <w:t>律规章，对业务的运行独立行使稽核监察职权。各业务处室在各自职责范围内实施具体的风险控制措施。</w:t>
      </w:r>
    </w:p>
    <w:p w14:paraId="32EA4E96"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3、内部风险控制原则</w:t>
      </w:r>
    </w:p>
    <w:p w14:paraId="61D5A71C"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（1）合法性原则。内控制度应当符合国家法律法规及监管机构的监管要求，并贯穿于托管业务经营管理活动的始终。</w:t>
      </w:r>
    </w:p>
    <w:p w14:paraId="5C78B61C"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（2）完整性原则。托管业务的各项经营管理活动都必须有相应的规范程序和监督制约；监督制约应渗透到托管业务的全过程和各个操作环节，覆盖所有的部门、岗位和人员。</w:t>
      </w:r>
    </w:p>
    <w:p w14:paraId="1DEF4151"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（3）及时性原则。托管业务经营活动必须在发生时能准确及时地记录；按照“内控优先”的原则，新设机构或新增业务品种时，必须做到已建立相关的规章制度。</w:t>
      </w:r>
    </w:p>
    <w:p w14:paraId="7EA97E8A" w14:textId="77777777" w:rsidR="00A14733" w:rsidRPr="000E5470" w:rsidRDefault="00A14733" w:rsidP="00A14733">
      <w:pPr>
        <w:autoSpaceDE w:val="0"/>
        <w:autoSpaceDN w:val="0"/>
        <w:adjustRightInd w:val="0"/>
        <w:spacing w:line="360" w:lineRule="auto"/>
        <w:ind w:firstLine="20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 xml:space="preserve">　（4）审慎性原则。各项业务经营活动必须防范风险，审慎经营，保证基金资产和其他委托资产的安全与完整。</w:t>
      </w:r>
    </w:p>
    <w:p w14:paraId="4768643A"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（5）有效性原则。内控制度应根据国家政策、法律及经营管理的需要适时修改完善，并保证得到全面落实执行，不得有任何空间、时限及人员的例外。</w:t>
      </w:r>
    </w:p>
    <w:p w14:paraId="0AD9D4B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（6）独立性原则。设立专门履行托管人职责的管理部门；直接操作人员和控制人员必须相对独立，适当分离；内控制度的检查、评价部门必须独立于内控制度的制定和执行部门。</w:t>
      </w:r>
    </w:p>
    <w:p w14:paraId="61C273E7"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4、内部风险控制措施实施</w:t>
      </w:r>
    </w:p>
    <w:p w14:paraId="7BE555AF"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8150294"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9109FBD"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（3）人事控制。资产托管部严格落实岗位责任制，建立“自控防线”、“互控防线”、“监控防线”三道控制防线，健全绩效考核和激励机制，树立“以人为</w:t>
      </w:r>
      <w:r w:rsidRPr="000E5470">
        <w:rPr>
          <w:rFonts w:asciiTheme="minorEastAsia" w:eastAsiaTheme="minorEastAsia" w:hAnsiTheme="minorEastAsia" w:cs="宋体" w:hint="eastAsia"/>
          <w:sz w:val="24"/>
        </w:rPr>
        <w:lastRenderedPageBreak/>
        <w:t>本”的内控文化，增强员工的责任心和荣誉感，培育团队精神和核心竞争力。并通过进行定期、定向的业务与职业道德培训、签订承诺书，使员工树立风险防范与控制理念。</w:t>
      </w:r>
    </w:p>
    <w:p w14:paraId="1DCCE370"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（4）经营控制。资产托管部通过制定计划、编制预算等方法开展各种业务营销活动、处理各项事务，从而有效地控制和配置组织资源，达到资源利用和效益最大化目的。</w:t>
      </w:r>
    </w:p>
    <w:p w14:paraId="583E07FE"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5EC57FFA"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（6）数据安全控制。我们通过业务操作区相对独立、数据和传真加密、数据传输线路的冗余备份、监控设施的运用和保障等措施来保障数据安全。</w:t>
      </w:r>
    </w:p>
    <w:p w14:paraId="59CB7874"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DD8E3C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5、资产托管部内部风险控制情况</w:t>
      </w:r>
    </w:p>
    <w:p w14:paraId="34A79A92"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（1）资产托管部内部设置专职稽核监察部门，配备专职稽核监察人员，在总经理的直接领导下，依照有关法律规章，全面贯彻落实全程监控思想，确保资产托管业务健康、稳定地发展。</w:t>
      </w:r>
    </w:p>
    <w:p w14:paraId="1CE192F5"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4CF722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w:t>
      </w:r>
      <w:r w:rsidRPr="000E5470">
        <w:rPr>
          <w:rFonts w:asciiTheme="minorEastAsia" w:eastAsiaTheme="minorEastAsia" w:hAnsiTheme="minorEastAsia" w:cs="宋体" w:hint="eastAsia"/>
          <w:sz w:val="24"/>
        </w:rPr>
        <w:lastRenderedPageBreak/>
        <w:t>业务过程，形成各个业务环节之间的相互制约机制。</w:t>
      </w:r>
    </w:p>
    <w:p w14:paraId="755B485D" w14:textId="77777777" w:rsidR="00A14733" w:rsidRPr="000E5470" w:rsidRDefault="00A14733" w:rsidP="00A14733">
      <w:pPr>
        <w:snapToGrid w:val="0"/>
        <w:spacing w:before="50" w:after="50" w:line="360" w:lineRule="auto"/>
        <w:ind w:firstLine="504"/>
        <w:rPr>
          <w:rFonts w:asciiTheme="minorEastAsia" w:eastAsiaTheme="minorEastAsia" w:hAnsiTheme="minorEastAsia" w:cs="宋体"/>
          <w:spacing w:val="6"/>
          <w:sz w:val="24"/>
          <w:szCs w:val="22"/>
        </w:rPr>
      </w:pPr>
      <w:r w:rsidRPr="000E5470">
        <w:rPr>
          <w:rFonts w:asciiTheme="minorEastAsia" w:eastAsiaTheme="minorEastAsia" w:hAnsiTheme="minorEastAsia" w:cs="宋体" w:hint="eastAsia"/>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0E5470">
        <w:rPr>
          <w:rFonts w:asciiTheme="minorEastAsia" w:eastAsiaTheme="minorEastAsia" w:hAnsiTheme="minorEastAsia" w:cs="宋体" w:hint="eastAsia"/>
          <w:spacing w:val="6"/>
          <w:sz w:val="24"/>
          <w:szCs w:val="22"/>
        </w:rPr>
        <w:t xml:space="preserve">。 </w:t>
      </w:r>
    </w:p>
    <w:p w14:paraId="49F3FDD6" w14:textId="429BD96B" w:rsidR="00A14733" w:rsidRPr="000E5470" w:rsidRDefault="00B75E99" w:rsidP="00A14733">
      <w:pPr>
        <w:snapToGrid w:val="0"/>
        <w:spacing w:before="50" w:after="50" w:line="360" w:lineRule="auto"/>
        <w:ind w:firstLine="504"/>
        <w:rPr>
          <w:rFonts w:asciiTheme="minorEastAsia" w:eastAsiaTheme="minorEastAsia" w:hAnsiTheme="minorEastAsia" w:cs="宋体"/>
          <w:b/>
          <w:spacing w:val="6"/>
          <w:sz w:val="24"/>
          <w:szCs w:val="22"/>
        </w:rPr>
      </w:pPr>
      <w:r>
        <w:rPr>
          <w:rFonts w:asciiTheme="minorEastAsia" w:eastAsiaTheme="minorEastAsia" w:hAnsiTheme="minorEastAsia" w:cs="宋体" w:hint="eastAsia"/>
          <w:b/>
          <w:spacing w:val="6"/>
          <w:sz w:val="24"/>
          <w:szCs w:val="22"/>
        </w:rPr>
        <w:t>（</w:t>
      </w:r>
      <w:r>
        <w:rPr>
          <w:rFonts w:asciiTheme="minorEastAsia" w:eastAsiaTheme="minorEastAsia" w:hAnsiTheme="minorEastAsia" w:cs="宋体"/>
          <w:b/>
          <w:spacing w:val="6"/>
          <w:sz w:val="24"/>
          <w:szCs w:val="22"/>
        </w:rPr>
        <w:t>五）</w:t>
      </w:r>
      <w:r w:rsidR="00A14733" w:rsidRPr="000E5470">
        <w:rPr>
          <w:rFonts w:asciiTheme="minorEastAsia" w:eastAsiaTheme="minorEastAsia" w:hAnsiTheme="minorEastAsia" w:cs="宋体" w:hint="eastAsia"/>
          <w:b/>
          <w:spacing w:val="6"/>
          <w:sz w:val="24"/>
          <w:szCs w:val="22"/>
        </w:rPr>
        <w:t>基金托管人对基金管理人运作基金进行监督的方法和程序</w:t>
      </w:r>
    </w:p>
    <w:p w14:paraId="305DE3DE"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CFB8F6C"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9B9D88E"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基金托管人发现基金管理人有重大违规行为，应立即报告中国证监会，同时通知基金管理人限期纠正。</w:t>
      </w:r>
    </w:p>
    <w:p w14:paraId="5A0BF1F1" w14:textId="77777777" w:rsidR="00E5719D" w:rsidRDefault="00E5719D" w:rsidP="00D55D46">
      <w:pPr>
        <w:pStyle w:val="ac"/>
        <w:rPr>
          <w:rFonts w:eastAsia="黑体"/>
          <w:color w:val="000000"/>
          <w:kern w:val="0"/>
          <w:sz w:val="30"/>
        </w:rPr>
      </w:pPr>
    </w:p>
    <w:p w14:paraId="31CD5465" w14:textId="77777777" w:rsidR="004A3FF6" w:rsidRDefault="004A3FF6" w:rsidP="004A3FF6">
      <w:pPr>
        <w:pStyle w:val="a5"/>
      </w:pPr>
    </w:p>
    <w:p w14:paraId="2D2B6F60" w14:textId="77777777" w:rsidR="004A3FF6" w:rsidRDefault="004A3FF6" w:rsidP="004A3FF6">
      <w:pPr>
        <w:pStyle w:val="a5"/>
      </w:pPr>
    </w:p>
    <w:p w14:paraId="765C70B1" w14:textId="77777777" w:rsidR="004A3FF6" w:rsidRDefault="004A3FF6" w:rsidP="004A3FF6">
      <w:pPr>
        <w:pStyle w:val="a5"/>
      </w:pPr>
    </w:p>
    <w:p w14:paraId="535C26B1" w14:textId="77777777" w:rsidR="004A3FF6" w:rsidRPr="004A3FF6" w:rsidRDefault="004A3FF6" w:rsidP="004A3FF6">
      <w:pPr>
        <w:pStyle w:val="a5"/>
      </w:pPr>
    </w:p>
    <w:p w14:paraId="174D9BB2" w14:textId="77777777" w:rsidR="00B527CE" w:rsidRPr="00A1239E" w:rsidRDefault="00B527CE" w:rsidP="00D55D46">
      <w:pPr>
        <w:pStyle w:val="ac"/>
        <w:rPr>
          <w:rFonts w:eastAsia="黑体"/>
          <w:color w:val="000000"/>
          <w:kern w:val="0"/>
          <w:sz w:val="30"/>
        </w:rPr>
      </w:pPr>
      <w:bookmarkStart w:id="18" w:name="_Toc496104569"/>
      <w:r w:rsidRPr="00A1239E">
        <w:rPr>
          <w:rFonts w:eastAsia="黑体"/>
          <w:color w:val="000000"/>
          <w:kern w:val="0"/>
          <w:sz w:val="30"/>
        </w:rPr>
        <w:t>五、相关服务机构</w:t>
      </w:r>
      <w:bookmarkEnd w:id="9"/>
      <w:bookmarkEnd w:id="18"/>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lastRenderedPageBreak/>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4A3FF6">
      <w:pPr>
        <w:adjustRightInd w:val="0"/>
        <w:snapToGrid w:val="0"/>
        <w:spacing w:line="360" w:lineRule="auto"/>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Pr="005435A1">
        <w:rPr>
          <w:rFonts w:hAnsi="宋体" w:hint="eastAsia"/>
          <w:sz w:val="24"/>
        </w:rPr>
        <w:t>上海市浦东新区银城中路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Pr>
          <w:rFonts w:hAnsi="宋体" w:hint="eastAsia"/>
          <w:sz w:val="24"/>
        </w:rPr>
        <w:t>于亚利</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77777777"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r w:rsidRPr="005435A1">
        <w:rPr>
          <w:rFonts w:hAnsi="宋体" w:hint="eastAsia"/>
          <w:sz w:val="24"/>
        </w:rPr>
        <w:t>，</w:t>
      </w:r>
      <w:r w:rsidRPr="005435A1">
        <w:rPr>
          <w:rFonts w:hAnsi="宋体" w:hint="eastAsia"/>
          <w:sz w:val="24"/>
        </w:rPr>
        <w:t>www.bocomschroder.com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77777777"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hyperlink r:id="rId12" w:history="1">
        <w:r w:rsidRPr="005435A1">
          <w:rPr>
            <w:rStyle w:val="a9"/>
            <w:sz w:val="24"/>
          </w:rPr>
          <w:t>www. fund001.com</w:t>
        </w:r>
      </w:hyperlink>
      <w:r w:rsidRPr="005435A1">
        <w:rPr>
          <w:rStyle w:val="a9"/>
          <w:sz w:val="24"/>
        </w:rPr>
        <w:t>，</w:t>
      </w:r>
      <w:hyperlink r:id="rId13" w:history="1">
        <w:r w:rsidRPr="005435A1">
          <w:rPr>
            <w:rStyle w:val="a9"/>
            <w:sz w:val="24"/>
          </w:rPr>
          <w:t>www.bocomschroder.com</w:t>
        </w:r>
      </w:hyperlink>
      <w:r w:rsidRPr="005435A1">
        <w:rPr>
          <w:rStyle w:val="a9"/>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551055C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w:t>
      </w:r>
      <w:r w:rsidRPr="00DF7BBB">
        <w:rPr>
          <w:rFonts w:hAnsi="宋体" w:hint="eastAsia"/>
          <w:sz w:val="24"/>
        </w:rPr>
        <w:t>）交通银行股份有限公司</w:t>
      </w:r>
      <w:r w:rsidRPr="00DF7BBB">
        <w:rPr>
          <w:rFonts w:hAnsi="宋体" w:hint="eastAsia"/>
          <w:sz w:val="24"/>
        </w:rPr>
        <w:t xml:space="preserve">  </w:t>
      </w:r>
    </w:p>
    <w:p w14:paraId="6EB6787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住所：上海市浦东新区银城中路</w:t>
      </w:r>
      <w:r w:rsidRPr="00DF7BBB">
        <w:rPr>
          <w:rFonts w:hAnsi="宋体" w:hint="eastAsia"/>
          <w:sz w:val="24"/>
        </w:rPr>
        <w:t>188</w:t>
      </w:r>
      <w:r w:rsidRPr="00DF7BBB">
        <w:rPr>
          <w:rFonts w:hAnsi="宋体" w:hint="eastAsia"/>
          <w:sz w:val="24"/>
        </w:rPr>
        <w:t>号</w:t>
      </w:r>
      <w:r w:rsidRPr="00DF7BBB">
        <w:rPr>
          <w:rFonts w:hAnsi="宋体" w:hint="eastAsia"/>
          <w:sz w:val="24"/>
        </w:rPr>
        <w:t xml:space="preserve"> </w:t>
      </w:r>
    </w:p>
    <w:p w14:paraId="6939807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办公地址：上海市浦东新区银城中路</w:t>
      </w:r>
      <w:r w:rsidRPr="00DF7BBB">
        <w:rPr>
          <w:rFonts w:hAnsi="宋体" w:hint="eastAsia"/>
          <w:sz w:val="24"/>
        </w:rPr>
        <w:t>188</w:t>
      </w:r>
      <w:r w:rsidRPr="00DF7BBB">
        <w:rPr>
          <w:rFonts w:hAnsi="宋体" w:hint="eastAsia"/>
          <w:sz w:val="24"/>
        </w:rPr>
        <w:t>号</w:t>
      </w:r>
    </w:p>
    <w:p w14:paraId="5E0352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法定代表人：牛锡明</w:t>
      </w:r>
    </w:p>
    <w:p w14:paraId="407CA0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 xml:space="preserve">58781234 </w:t>
      </w:r>
    </w:p>
    <w:p w14:paraId="082202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 xml:space="preserve">58408483 </w:t>
      </w:r>
    </w:p>
    <w:p w14:paraId="1BD64B4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联系人：曹榕</w:t>
      </w:r>
    </w:p>
    <w:p w14:paraId="0713E50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95559</w:t>
      </w:r>
    </w:p>
    <w:p w14:paraId="2146E4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www.bankcomm.com</w:t>
      </w:r>
    </w:p>
    <w:p w14:paraId="37C8998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w:t>
      </w:r>
      <w:r w:rsidRPr="00DF7BBB">
        <w:rPr>
          <w:rFonts w:hAnsi="宋体" w:hint="eastAsia"/>
          <w:sz w:val="24"/>
        </w:rPr>
        <w:t>）中国工商银行股份有限公司</w:t>
      </w:r>
    </w:p>
    <w:p w14:paraId="25B6DC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住所：北京市复兴门内大街</w:t>
      </w:r>
      <w:r w:rsidRPr="00DF7BBB">
        <w:rPr>
          <w:rFonts w:hAnsi="宋体" w:hint="eastAsia"/>
          <w:sz w:val="24"/>
        </w:rPr>
        <w:t>55</w:t>
      </w:r>
      <w:r w:rsidRPr="00DF7BBB">
        <w:rPr>
          <w:rFonts w:hAnsi="宋体" w:hint="eastAsia"/>
          <w:sz w:val="24"/>
        </w:rPr>
        <w:t>号</w:t>
      </w:r>
    </w:p>
    <w:p w14:paraId="73459C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办公地址：北京市复兴门内大街</w:t>
      </w:r>
      <w:r w:rsidRPr="00DF7BBB">
        <w:rPr>
          <w:rFonts w:hAnsi="宋体" w:hint="eastAsia"/>
          <w:sz w:val="24"/>
        </w:rPr>
        <w:t>55</w:t>
      </w:r>
      <w:r w:rsidRPr="00DF7BBB">
        <w:rPr>
          <w:rFonts w:hAnsi="宋体" w:hint="eastAsia"/>
          <w:sz w:val="24"/>
        </w:rPr>
        <w:t>号</w:t>
      </w:r>
    </w:p>
    <w:p w14:paraId="509978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法定代表人：易会满</w:t>
      </w:r>
    </w:p>
    <w:p w14:paraId="2ABE774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95588</w:t>
      </w:r>
    </w:p>
    <w:p w14:paraId="67F1983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www.icbc.com.cn</w:t>
      </w:r>
    </w:p>
    <w:p w14:paraId="3A6A024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w:t>
      </w:r>
      <w:r w:rsidRPr="00DF7BBB">
        <w:rPr>
          <w:rFonts w:hAnsi="宋体" w:hint="eastAsia"/>
          <w:sz w:val="24"/>
        </w:rPr>
        <w:t>）招商银行股份有限公司</w:t>
      </w:r>
    </w:p>
    <w:p w14:paraId="0FE708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住所：深圳市福田区深南大道</w:t>
      </w:r>
      <w:r w:rsidRPr="00DF7BBB">
        <w:rPr>
          <w:rFonts w:hAnsi="宋体" w:hint="eastAsia"/>
          <w:sz w:val="24"/>
        </w:rPr>
        <w:t>7088</w:t>
      </w:r>
      <w:r w:rsidRPr="00DF7BBB">
        <w:rPr>
          <w:rFonts w:hAnsi="宋体" w:hint="eastAsia"/>
          <w:sz w:val="24"/>
        </w:rPr>
        <w:t>号</w:t>
      </w:r>
    </w:p>
    <w:p w14:paraId="2D4D8A5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办公地址：深圳市福田区深南大道</w:t>
      </w:r>
      <w:r w:rsidRPr="00DF7BBB">
        <w:rPr>
          <w:rFonts w:hAnsi="宋体" w:hint="eastAsia"/>
          <w:sz w:val="24"/>
        </w:rPr>
        <w:t>7088</w:t>
      </w:r>
      <w:r w:rsidRPr="00DF7BBB">
        <w:rPr>
          <w:rFonts w:hAnsi="宋体" w:hint="eastAsia"/>
          <w:sz w:val="24"/>
        </w:rPr>
        <w:t>号</w:t>
      </w:r>
    </w:p>
    <w:p w14:paraId="12C01DB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法定代表人：李建红</w:t>
      </w:r>
    </w:p>
    <w:p w14:paraId="6F3FE81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83198888</w:t>
      </w:r>
    </w:p>
    <w:p w14:paraId="01B79D9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83195109</w:t>
      </w:r>
    </w:p>
    <w:p w14:paraId="7C2463A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联系人：邓炯鹏</w:t>
      </w:r>
    </w:p>
    <w:p w14:paraId="1B10867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95555</w:t>
      </w:r>
    </w:p>
    <w:p w14:paraId="6403710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www.cmbchina.com</w:t>
      </w:r>
    </w:p>
    <w:p w14:paraId="7312EAC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w:t>
      </w:r>
      <w:r w:rsidRPr="00DF7BBB">
        <w:rPr>
          <w:rFonts w:hAnsi="宋体" w:hint="eastAsia"/>
          <w:sz w:val="24"/>
        </w:rPr>
        <w:t>）</w:t>
      </w:r>
      <w:r w:rsidRPr="00DF7BBB">
        <w:rPr>
          <w:rFonts w:hAnsi="宋体" w:hint="eastAsia"/>
          <w:sz w:val="24"/>
        </w:rPr>
        <w:t xml:space="preserve"> </w:t>
      </w:r>
      <w:r w:rsidRPr="00DF7BBB">
        <w:rPr>
          <w:rFonts w:hAnsi="宋体" w:hint="eastAsia"/>
          <w:sz w:val="24"/>
        </w:rPr>
        <w:t>中国农业银行股份有限公司</w:t>
      </w:r>
    </w:p>
    <w:p w14:paraId="37C6F0E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住所：北京市东城区建国门内大街</w:t>
      </w:r>
      <w:r w:rsidRPr="00DF7BBB">
        <w:rPr>
          <w:rFonts w:hAnsi="宋体" w:hint="eastAsia"/>
          <w:sz w:val="24"/>
        </w:rPr>
        <w:t>69</w:t>
      </w:r>
      <w:r w:rsidRPr="00DF7BBB">
        <w:rPr>
          <w:rFonts w:hAnsi="宋体" w:hint="eastAsia"/>
          <w:sz w:val="24"/>
        </w:rPr>
        <w:t>号</w:t>
      </w:r>
    </w:p>
    <w:p w14:paraId="661572F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办公地址：北京市东城区建国门内大街</w:t>
      </w:r>
      <w:r w:rsidRPr="00DF7BBB">
        <w:rPr>
          <w:rFonts w:hAnsi="宋体" w:hint="eastAsia"/>
          <w:sz w:val="24"/>
        </w:rPr>
        <w:t>69</w:t>
      </w:r>
      <w:r w:rsidRPr="00DF7BBB">
        <w:rPr>
          <w:rFonts w:hAnsi="宋体" w:hint="eastAsia"/>
          <w:sz w:val="24"/>
        </w:rPr>
        <w:t>号</w:t>
      </w:r>
    </w:p>
    <w:p w14:paraId="5FE8306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法定代表人：周慕冰</w:t>
      </w:r>
    </w:p>
    <w:p w14:paraId="699645A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85109219</w:t>
      </w:r>
    </w:p>
    <w:p w14:paraId="44FBB84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95599</w:t>
      </w:r>
    </w:p>
    <w:p w14:paraId="07D9E2C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www.abchina.com</w:t>
      </w:r>
    </w:p>
    <w:p w14:paraId="4CDE85D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w:t>
      </w:r>
      <w:r w:rsidRPr="00DF7BBB">
        <w:rPr>
          <w:rFonts w:hAnsi="宋体" w:hint="eastAsia"/>
          <w:sz w:val="24"/>
        </w:rPr>
        <w:t>）</w:t>
      </w:r>
      <w:r w:rsidRPr="00DF7BBB">
        <w:rPr>
          <w:rFonts w:hAnsi="宋体" w:hint="eastAsia"/>
          <w:sz w:val="24"/>
        </w:rPr>
        <w:t xml:space="preserve"> </w:t>
      </w:r>
      <w:r w:rsidRPr="00DF7BBB">
        <w:rPr>
          <w:rFonts w:hAnsi="宋体" w:hint="eastAsia"/>
          <w:sz w:val="24"/>
        </w:rPr>
        <w:t>海通证券股份有限公司</w:t>
      </w:r>
    </w:p>
    <w:p w14:paraId="0FC2AD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住所：上海市淮海中路</w:t>
      </w:r>
      <w:r w:rsidRPr="00DF7BBB">
        <w:rPr>
          <w:rFonts w:hAnsi="宋体" w:hint="eastAsia"/>
          <w:sz w:val="24"/>
        </w:rPr>
        <w:t>98</w:t>
      </w:r>
      <w:r w:rsidRPr="00DF7BBB">
        <w:rPr>
          <w:rFonts w:hAnsi="宋体" w:hint="eastAsia"/>
          <w:sz w:val="24"/>
        </w:rPr>
        <w:t>号</w:t>
      </w:r>
    </w:p>
    <w:p w14:paraId="3A76B5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办公地址：上海市广东路</w:t>
      </w:r>
      <w:r w:rsidRPr="00DF7BBB">
        <w:rPr>
          <w:rFonts w:hAnsi="宋体" w:hint="eastAsia"/>
          <w:sz w:val="24"/>
        </w:rPr>
        <w:t>689</w:t>
      </w:r>
      <w:r w:rsidRPr="00DF7BBB">
        <w:rPr>
          <w:rFonts w:hAnsi="宋体" w:hint="eastAsia"/>
          <w:sz w:val="24"/>
        </w:rPr>
        <w:t>号</w:t>
      </w:r>
    </w:p>
    <w:p w14:paraId="7728612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法定代表人：王开国</w:t>
      </w:r>
    </w:p>
    <w:p w14:paraId="632397B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23219000</w:t>
      </w:r>
    </w:p>
    <w:p w14:paraId="6780283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23219100</w:t>
      </w:r>
    </w:p>
    <w:p w14:paraId="3A938C9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联系人：李笑鸣</w:t>
      </w:r>
    </w:p>
    <w:p w14:paraId="49844E3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95553</w:t>
      </w:r>
      <w:r w:rsidRPr="00DF7BBB">
        <w:rPr>
          <w:rFonts w:hAnsi="宋体" w:hint="eastAsia"/>
          <w:sz w:val="24"/>
        </w:rPr>
        <w:t>或拨打各城市营业网点咨询电话</w:t>
      </w:r>
    </w:p>
    <w:p w14:paraId="73B8C4D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www.htsec.com</w:t>
      </w:r>
    </w:p>
    <w:p w14:paraId="1264E69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w:t>
      </w:r>
      <w:r w:rsidRPr="00DF7BBB">
        <w:rPr>
          <w:rFonts w:hAnsi="宋体" w:hint="eastAsia"/>
          <w:sz w:val="24"/>
        </w:rPr>
        <w:t>6</w:t>
      </w:r>
      <w:r w:rsidRPr="00DF7BBB">
        <w:rPr>
          <w:rFonts w:hAnsi="宋体" w:hint="eastAsia"/>
          <w:sz w:val="24"/>
        </w:rPr>
        <w:t>）东莞证券股份有限公司</w:t>
      </w:r>
    </w:p>
    <w:p w14:paraId="43EF116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住所：广东省东莞市莞城区可园南路一号</w:t>
      </w:r>
    </w:p>
    <w:p w14:paraId="457AD75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办公地址：广东省东莞市莞城区可园南路一号</w:t>
      </w:r>
    </w:p>
    <w:p w14:paraId="14A3C5F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0769</w:t>
      </w:r>
      <w:r w:rsidRPr="00DF7BBB">
        <w:rPr>
          <w:rFonts w:hAnsi="宋体" w:hint="eastAsia"/>
          <w:sz w:val="24"/>
        </w:rPr>
        <w:t>）</w:t>
      </w:r>
      <w:r w:rsidRPr="00DF7BBB">
        <w:rPr>
          <w:rFonts w:hAnsi="宋体" w:hint="eastAsia"/>
          <w:sz w:val="24"/>
        </w:rPr>
        <w:t>22115712</w:t>
      </w:r>
    </w:p>
    <w:p w14:paraId="69EDCE9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0769</w:t>
      </w:r>
      <w:r w:rsidRPr="00DF7BBB">
        <w:rPr>
          <w:rFonts w:hAnsi="宋体" w:hint="eastAsia"/>
          <w:sz w:val="24"/>
        </w:rPr>
        <w:t>）</w:t>
      </w:r>
      <w:r w:rsidRPr="00DF7BBB">
        <w:rPr>
          <w:rFonts w:hAnsi="宋体" w:hint="eastAsia"/>
          <w:sz w:val="24"/>
        </w:rPr>
        <w:t>22115712</w:t>
      </w:r>
    </w:p>
    <w:p w14:paraId="631B9CD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联系人：李荣</w:t>
      </w:r>
    </w:p>
    <w:p w14:paraId="355C0AF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95328</w:t>
      </w:r>
    </w:p>
    <w:p w14:paraId="271C938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www.dgzq.com</w:t>
      </w:r>
    </w:p>
    <w:p w14:paraId="0E552D1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7</w:t>
      </w:r>
      <w:r w:rsidRPr="00DF7BBB">
        <w:rPr>
          <w:rFonts w:hAnsi="宋体" w:hint="eastAsia"/>
          <w:sz w:val="24"/>
        </w:rPr>
        <w:t>）中国银河证券股份有限公司</w:t>
      </w:r>
    </w:p>
    <w:p w14:paraId="74AF8C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住所：北京市西城区金融大街</w:t>
      </w:r>
      <w:r w:rsidRPr="00DF7BBB">
        <w:rPr>
          <w:rFonts w:hAnsi="宋体" w:hint="eastAsia"/>
          <w:sz w:val="24"/>
        </w:rPr>
        <w:t>35</w:t>
      </w:r>
      <w:r w:rsidRPr="00DF7BBB">
        <w:rPr>
          <w:rFonts w:hAnsi="宋体" w:hint="eastAsia"/>
          <w:sz w:val="24"/>
        </w:rPr>
        <w:t>号国际企业大厦</w:t>
      </w:r>
      <w:r w:rsidRPr="00DF7BBB">
        <w:rPr>
          <w:rFonts w:hAnsi="宋体" w:hint="eastAsia"/>
          <w:sz w:val="24"/>
        </w:rPr>
        <w:t>C</w:t>
      </w:r>
      <w:r w:rsidRPr="00DF7BBB">
        <w:rPr>
          <w:rFonts w:hAnsi="宋体" w:hint="eastAsia"/>
          <w:sz w:val="24"/>
        </w:rPr>
        <w:t>座</w:t>
      </w:r>
    </w:p>
    <w:p w14:paraId="0DBDEAB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办公地址：北京市西城区金融大街</w:t>
      </w:r>
      <w:r w:rsidRPr="00DF7BBB">
        <w:rPr>
          <w:rFonts w:hAnsi="宋体" w:hint="eastAsia"/>
          <w:sz w:val="24"/>
        </w:rPr>
        <w:t>35</w:t>
      </w:r>
      <w:r w:rsidRPr="00DF7BBB">
        <w:rPr>
          <w:rFonts w:hAnsi="宋体" w:hint="eastAsia"/>
          <w:sz w:val="24"/>
        </w:rPr>
        <w:t>号国际企业大厦</w:t>
      </w:r>
      <w:r w:rsidRPr="00DF7BBB">
        <w:rPr>
          <w:rFonts w:hAnsi="宋体" w:hint="eastAsia"/>
          <w:sz w:val="24"/>
        </w:rPr>
        <w:t>C</w:t>
      </w:r>
      <w:r w:rsidRPr="00DF7BBB">
        <w:rPr>
          <w:rFonts w:hAnsi="宋体" w:hint="eastAsia"/>
          <w:sz w:val="24"/>
        </w:rPr>
        <w:t>座</w:t>
      </w:r>
    </w:p>
    <w:p w14:paraId="49E326B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法定代表人：陈有安</w:t>
      </w:r>
    </w:p>
    <w:p w14:paraId="2A50C3A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66568292</w:t>
      </w:r>
    </w:p>
    <w:p w14:paraId="776D8AB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联系人：邓颜</w:t>
      </w:r>
    </w:p>
    <w:p w14:paraId="40708F0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400-888-8888</w:t>
      </w:r>
    </w:p>
    <w:p w14:paraId="392B46D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www.chinastock.com.cn </w:t>
      </w:r>
    </w:p>
    <w:p w14:paraId="4C48D33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8</w:t>
      </w:r>
      <w:r w:rsidRPr="00DF7BBB">
        <w:rPr>
          <w:rFonts w:hAnsi="宋体" w:hint="eastAsia"/>
          <w:sz w:val="24"/>
        </w:rPr>
        <w:t>）中信证券股份有限公司</w:t>
      </w:r>
    </w:p>
    <w:p w14:paraId="20DC82A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住所：深圳市深南大道</w:t>
      </w:r>
      <w:r w:rsidRPr="00DF7BBB">
        <w:rPr>
          <w:rFonts w:hAnsi="宋体" w:hint="eastAsia"/>
          <w:sz w:val="24"/>
        </w:rPr>
        <w:t>7088</w:t>
      </w:r>
      <w:r w:rsidRPr="00DF7BBB">
        <w:rPr>
          <w:rFonts w:hAnsi="宋体" w:hint="eastAsia"/>
          <w:sz w:val="24"/>
        </w:rPr>
        <w:t>号招商银行大厦</w:t>
      </w:r>
      <w:r w:rsidRPr="00DF7BBB">
        <w:rPr>
          <w:rFonts w:hAnsi="宋体" w:hint="eastAsia"/>
          <w:sz w:val="24"/>
        </w:rPr>
        <w:t>A</w:t>
      </w:r>
      <w:r w:rsidRPr="00DF7BBB">
        <w:rPr>
          <w:rFonts w:hAnsi="宋体" w:hint="eastAsia"/>
          <w:sz w:val="24"/>
        </w:rPr>
        <w:t>层</w:t>
      </w:r>
    </w:p>
    <w:p w14:paraId="468E3DE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办公地址：北京市朝阳区亮马桥路</w:t>
      </w:r>
      <w:r w:rsidRPr="00DF7BBB">
        <w:rPr>
          <w:rFonts w:hAnsi="宋体" w:hint="eastAsia"/>
          <w:sz w:val="24"/>
        </w:rPr>
        <w:t>48</w:t>
      </w:r>
      <w:r w:rsidRPr="00DF7BBB">
        <w:rPr>
          <w:rFonts w:hAnsi="宋体" w:hint="eastAsia"/>
          <w:sz w:val="24"/>
        </w:rPr>
        <w:t>号中信证券大厦</w:t>
      </w:r>
    </w:p>
    <w:p w14:paraId="59E9A7F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法定代表人：王东明</w:t>
      </w:r>
    </w:p>
    <w:p w14:paraId="73DCF7B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60838888</w:t>
      </w:r>
    </w:p>
    <w:p w14:paraId="7F18B4B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60833739</w:t>
      </w:r>
    </w:p>
    <w:p w14:paraId="71D902E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联系人：陈忠</w:t>
      </w:r>
    </w:p>
    <w:p w14:paraId="2D523E7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95558</w:t>
      </w:r>
    </w:p>
    <w:p w14:paraId="4732A17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www.cs.ecitic.com</w:t>
      </w:r>
    </w:p>
    <w:p w14:paraId="7C6903F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9</w:t>
      </w:r>
      <w:r w:rsidRPr="00DF7BBB">
        <w:rPr>
          <w:rFonts w:hAnsi="宋体" w:hint="eastAsia"/>
          <w:sz w:val="24"/>
        </w:rPr>
        <w:t>）国都证券股份有限公司</w:t>
      </w:r>
    </w:p>
    <w:p w14:paraId="63CAA56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住所：北京市东城区东直门南大街</w:t>
      </w:r>
      <w:r w:rsidRPr="00DF7BBB">
        <w:rPr>
          <w:rFonts w:hAnsi="宋体" w:hint="eastAsia"/>
          <w:sz w:val="24"/>
        </w:rPr>
        <w:t>3</w:t>
      </w:r>
      <w:r w:rsidRPr="00DF7BBB">
        <w:rPr>
          <w:rFonts w:hAnsi="宋体" w:hint="eastAsia"/>
          <w:sz w:val="24"/>
        </w:rPr>
        <w:t>号国华投资大厦</w:t>
      </w:r>
      <w:r w:rsidRPr="00DF7BBB">
        <w:rPr>
          <w:rFonts w:hAnsi="宋体" w:hint="eastAsia"/>
          <w:sz w:val="24"/>
        </w:rPr>
        <w:t>9</w:t>
      </w:r>
      <w:r w:rsidRPr="00DF7BBB">
        <w:rPr>
          <w:rFonts w:hAnsi="宋体" w:hint="eastAsia"/>
          <w:sz w:val="24"/>
        </w:rPr>
        <w:t>层</w:t>
      </w:r>
      <w:r w:rsidRPr="00DF7BBB">
        <w:rPr>
          <w:rFonts w:hAnsi="宋体" w:hint="eastAsia"/>
          <w:sz w:val="24"/>
        </w:rPr>
        <w:t>10</w:t>
      </w:r>
      <w:r w:rsidRPr="00DF7BBB">
        <w:rPr>
          <w:rFonts w:hAnsi="宋体" w:hint="eastAsia"/>
          <w:sz w:val="24"/>
        </w:rPr>
        <w:t>层</w:t>
      </w:r>
    </w:p>
    <w:p w14:paraId="7038259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办公地址：北京市东城区东直门南大街</w:t>
      </w:r>
      <w:r w:rsidRPr="00DF7BBB">
        <w:rPr>
          <w:rFonts w:hAnsi="宋体" w:hint="eastAsia"/>
          <w:sz w:val="24"/>
        </w:rPr>
        <w:t>3</w:t>
      </w:r>
      <w:r w:rsidRPr="00DF7BBB">
        <w:rPr>
          <w:rFonts w:hAnsi="宋体" w:hint="eastAsia"/>
          <w:sz w:val="24"/>
        </w:rPr>
        <w:t>号国华投资大厦</w:t>
      </w:r>
      <w:r w:rsidRPr="00DF7BBB">
        <w:rPr>
          <w:rFonts w:hAnsi="宋体" w:hint="eastAsia"/>
          <w:sz w:val="24"/>
        </w:rPr>
        <w:t>9</w:t>
      </w:r>
      <w:r w:rsidRPr="00DF7BBB">
        <w:rPr>
          <w:rFonts w:hAnsi="宋体" w:hint="eastAsia"/>
          <w:sz w:val="24"/>
        </w:rPr>
        <w:t>层</w:t>
      </w:r>
      <w:r w:rsidRPr="00DF7BBB">
        <w:rPr>
          <w:rFonts w:hAnsi="宋体" w:hint="eastAsia"/>
          <w:sz w:val="24"/>
        </w:rPr>
        <w:t>10</w:t>
      </w:r>
      <w:r w:rsidRPr="00DF7BBB">
        <w:rPr>
          <w:rFonts w:hAnsi="宋体" w:hint="eastAsia"/>
          <w:sz w:val="24"/>
        </w:rPr>
        <w:t>层</w:t>
      </w:r>
    </w:p>
    <w:p w14:paraId="35066B5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法定代表人：王少华</w:t>
      </w:r>
    </w:p>
    <w:p w14:paraId="5250DB0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客户服务电话：</w:t>
      </w:r>
      <w:r w:rsidRPr="00DF7BBB">
        <w:rPr>
          <w:rFonts w:hAnsi="宋体" w:hint="eastAsia"/>
          <w:sz w:val="24"/>
        </w:rPr>
        <w:t>400-818-8118</w:t>
      </w:r>
    </w:p>
    <w:p w14:paraId="02EF36A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www.guodu.com</w:t>
      </w:r>
    </w:p>
    <w:p w14:paraId="2E110E8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10</w:t>
      </w:r>
      <w:r w:rsidRPr="00DF7BBB">
        <w:rPr>
          <w:rFonts w:hAnsi="宋体" w:hint="eastAsia"/>
          <w:sz w:val="24"/>
        </w:rPr>
        <w:t>）中信证券（山东）有限责任公司</w:t>
      </w:r>
    </w:p>
    <w:p w14:paraId="5F66DA5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住所：青岛市崂山区苗岭路</w:t>
      </w:r>
      <w:r w:rsidRPr="00DF7BBB">
        <w:rPr>
          <w:rFonts w:hAnsi="宋体" w:hint="eastAsia"/>
          <w:sz w:val="24"/>
        </w:rPr>
        <w:t>29</w:t>
      </w:r>
      <w:r w:rsidRPr="00DF7BBB">
        <w:rPr>
          <w:rFonts w:hAnsi="宋体" w:hint="eastAsia"/>
          <w:sz w:val="24"/>
        </w:rPr>
        <w:t>号澳柯玛大厦</w:t>
      </w:r>
      <w:r w:rsidRPr="00DF7BBB">
        <w:rPr>
          <w:rFonts w:hAnsi="宋体" w:hint="eastAsia"/>
          <w:sz w:val="24"/>
        </w:rPr>
        <w:t>15</w:t>
      </w:r>
      <w:r w:rsidRPr="00DF7BBB">
        <w:rPr>
          <w:rFonts w:hAnsi="宋体" w:hint="eastAsia"/>
          <w:sz w:val="24"/>
        </w:rPr>
        <w:t>层（</w:t>
      </w:r>
      <w:r w:rsidRPr="00DF7BBB">
        <w:rPr>
          <w:rFonts w:hAnsi="宋体" w:hint="eastAsia"/>
          <w:sz w:val="24"/>
        </w:rPr>
        <w:t>1507</w:t>
      </w:r>
      <w:r w:rsidRPr="00DF7BBB">
        <w:rPr>
          <w:rFonts w:hAnsi="宋体" w:hint="eastAsia"/>
          <w:sz w:val="24"/>
        </w:rPr>
        <w:t>－</w:t>
      </w:r>
      <w:r w:rsidRPr="00DF7BBB">
        <w:rPr>
          <w:rFonts w:hAnsi="宋体" w:hint="eastAsia"/>
          <w:sz w:val="24"/>
        </w:rPr>
        <w:t>1510</w:t>
      </w:r>
      <w:r w:rsidRPr="00DF7BBB">
        <w:rPr>
          <w:rFonts w:hAnsi="宋体" w:hint="eastAsia"/>
          <w:sz w:val="24"/>
        </w:rPr>
        <w:t>室）</w:t>
      </w:r>
    </w:p>
    <w:p w14:paraId="07D2F3C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办公地址：青岛市崂山区深圳路</w:t>
      </w:r>
      <w:r w:rsidRPr="00DF7BBB">
        <w:rPr>
          <w:rFonts w:hAnsi="宋体" w:hint="eastAsia"/>
          <w:sz w:val="24"/>
        </w:rPr>
        <w:t>222</w:t>
      </w:r>
      <w:r w:rsidRPr="00DF7BBB">
        <w:rPr>
          <w:rFonts w:hAnsi="宋体" w:hint="eastAsia"/>
          <w:sz w:val="24"/>
        </w:rPr>
        <w:t>号青岛国际金融广场</w:t>
      </w:r>
      <w:r w:rsidRPr="00DF7BBB">
        <w:rPr>
          <w:rFonts w:hAnsi="宋体" w:hint="eastAsia"/>
          <w:sz w:val="24"/>
        </w:rPr>
        <w:t>1</w:t>
      </w:r>
      <w:r w:rsidRPr="00DF7BBB">
        <w:rPr>
          <w:rFonts w:hAnsi="宋体" w:hint="eastAsia"/>
          <w:sz w:val="24"/>
        </w:rPr>
        <w:t>号楼第</w:t>
      </w:r>
      <w:r w:rsidRPr="00DF7BBB">
        <w:rPr>
          <w:rFonts w:hAnsi="宋体" w:hint="eastAsia"/>
          <w:sz w:val="24"/>
        </w:rPr>
        <w:t>20</w:t>
      </w:r>
      <w:r w:rsidRPr="00DF7BBB">
        <w:rPr>
          <w:rFonts w:hAnsi="宋体" w:hint="eastAsia"/>
          <w:sz w:val="24"/>
        </w:rPr>
        <w:t>层</w:t>
      </w:r>
    </w:p>
    <w:p w14:paraId="42DFE22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法定代表人：杨宝林</w:t>
      </w:r>
    </w:p>
    <w:p w14:paraId="21F3D4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0532</w:t>
      </w:r>
      <w:r w:rsidRPr="00DF7BBB">
        <w:rPr>
          <w:rFonts w:hAnsi="宋体" w:hint="eastAsia"/>
          <w:sz w:val="24"/>
        </w:rPr>
        <w:t>）</w:t>
      </w:r>
      <w:r w:rsidRPr="00DF7BBB">
        <w:rPr>
          <w:rFonts w:hAnsi="宋体" w:hint="eastAsia"/>
          <w:sz w:val="24"/>
        </w:rPr>
        <w:t>85022326</w:t>
      </w:r>
    </w:p>
    <w:p w14:paraId="222B0BC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0532</w:t>
      </w:r>
      <w:r w:rsidRPr="00DF7BBB">
        <w:rPr>
          <w:rFonts w:hAnsi="宋体" w:hint="eastAsia"/>
          <w:sz w:val="24"/>
        </w:rPr>
        <w:t>）</w:t>
      </w:r>
      <w:r w:rsidRPr="00DF7BBB">
        <w:rPr>
          <w:rFonts w:hAnsi="宋体" w:hint="eastAsia"/>
          <w:sz w:val="24"/>
        </w:rPr>
        <w:t>85022605</w:t>
      </w:r>
    </w:p>
    <w:p w14:paraId="686FF21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联系人：吴忠超</w:t>
      </w:r>
    </w:p>
    <w:p w14:paraId="29A72E8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0532</w:t>
      </w:r>
      <w:r w:rsidRPr="00DF7BBB">
        <w:rPr>
          <w:rFonts w:hAnsi="宋体" w:hint="eastAsia"/>
          <w:sz w:val="24"/>
        </w:rPr>
        <w:t>）</w:t>
      </w:r>
      <w:r w:rsidRPr="00DF7BBB">
        <w:rPr>
          <w:rFonts w:hAnsi="宋体" w:hint="eastAsia"/>
          <w:sz w:val="24"/>
        </w:rPr>
        <w:t>96577</w:t>
      </w:r>
    </w:p>
    <w:p w14:paraId="0DB1BB0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www.zxwt.com.cn</w:t>
      </w:r>
    </w:p>
    <w:p w14:paraId="7660D34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11</w:t>
      </w:r>
      <w:r w:rsidRPr="00DF7BBB">
        <w:rPr>
          <w:rFonts w:hAnsi="宋体" w:hint="eastAsia"/>
          <w:sz w:val="24"/>
        </w:rPr>
        <w:t>）中泰证券股份有限公司</w:t>
      </w:r>
    </w:p>
    <w:p w14:paraId="7B9665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住所：山东省济南市市中区经七路</w:t>
      </w:r>
      <w:r w:rsidRPr="00DF7BBB">
        <w:rPr>
          <w:rFonts w:hAnsi="宋体" w:hint="eastAsia"/>
          <w:sz w:val="24"/>
        </w:rPr>
        <w:t>86</w:t>
      </w:r>
      <w:r w:rsidRPr="00DF7BBB">
        <w:rPr>
          <w:rFonts w:hAnsi="宋体" w:hint="eastAsia"/>
          <w:sz w:val="24"/>
        </w:rPr>
        <w:t>号</w:t>
      </w:r>
    </w:p>
    <w:p w14:paraId="53CFDC0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办公地址：山东省济南市市中区经七路</w:t>
      </w:r>
      <w:r w:rsidRPr="00DF7BBB">
        <w:rPr>
          <w:rFonts w:hAnsi="宋体" w:hint="eastAsia"/>
          <w:sz w:val="24"/>
        </w:rPr>
        <w:t>86</w:t>
      </w:r>
      <w:r w:rsidRPr="00DF7BBB">
        <w:rPr>
          <w:rFonts w:hAnsi="宋体" w:hint="eastAsia"/>
          <w:sz w:val="24"/>
        </w:rPr>
        <w:t>号</w:t>
      </w:r>
    </w:p>
    <w:p w14:paraId="6838F0A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法定代表人：李玮</w:t>
      </w:r>
    </w:p>
    <w:p w14:paraId="6B75170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0531</w:t>
      </w:r>
      <w:r w:rsidRPr="00DF7BBB">
        <w:rPr>
          <w:rFonts w:hAnsi="宋体" w:hint="eastAsia"/>
          <w:sz w:val="24"/>
        </w:rPr>
        <w:t>）</w:t>
      </w:r>
      <w:r w:rsidRPr="00DF7BBB">
        <w:rPr>
          <w:rFonts w:hAnsi="宋体" w:hint="eastAsia"/>
          <w:sz w:val="24"/>
        </w:rPr>
        <w:t>68889155</w:t>
      </w:r>
    </w:p>
    <w:p w14:paraId="060131A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0531</w:t>
      </w:r>
      <w:r w:rsidRPr="00DF7BBB">
        <w:rPr>
          <w:rFonts w:hAnsi="宋体" w:hint="eastAsia"/>
          <w:sz w:val="24"/>
        </w:rPr>
        <w:t>）</w:t>
      </w:r>
      <w:r w:rsidRPr="00DF7BBB">
        <w:rPr>
          <w:rFonts w:hAnsi="宋体" w:hint="eastAsia"/>
          <w:sz w:val="24"/>
        </w:rPr>
        <w:t>68889752</w:t>
      </w:r>
    </w:p>
    <w:p w14:paraId="76DA798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联系人：许曼华</w:t>
      </w:r>
    </w:p>
    <w:p w14:paraId="36743FA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95538</w:t>
      </w:r>
    </w:p>
    <w:p w14:paraId="24BAB1D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www.zts.com.cn</w:t>
      </w:r>
    </w:p>
    <w:p w14:paraId="2944C26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12</w:t>
      </w:r>
      <w:r w:rsidRPr="00DF7BBB">
        <w:rPr>
          <w:rFonts w:hAnsi="宋体" w:hint="eastAsia"/>
          <w:sz w:val="24"/>
        </w:rPr>
        <w:t>）中国国际金融股份有限公司</w:t>
      </w:r>
    </w:p>
    <w:p w14:paraId="4DE369B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住所：北京建国门外大街</w:t>
      </w:r>
      <w:r w:rsidRPr="00DF7BBB">
        <w:rPr>
          <w:rFonts w:hAnsi="宋体" w:hint="eastAsia"/>
          <w:sz w:val="24"/>
        </w:rPr>
        <w:t>1</w:t>
      </w:r>
      <w:r w:rsidRPr="00DF7BBB">
        <w:rPr>
          <w:rFonts w:hAnsi="宋体" w:hint="eastAsia"/>
          <w:sz w:val="24"/>
        </w:rPr>
        <w:t>号国贸大厦</w:t>
      </w:r>
      <w:r w:rsidRPr="00DF7BBB">
        <w:rPr>
          <w:rFonts w:hAnsi="宋体" w:hint="eastAsia"/>
          <w:sz w:val="24"/>
        </w:rPr>
        <w:t>2</w:t>
      </w:r>
      <w:r w:rsidRPr="00DF7BBB">
        <w:rPr>
          <w:rFonts w:hAnsi="宋体" w:hint="eastAsia"/>
          <w:sz w:val="24"/>
        </w:rPr>
        <w:t>座</w:t>
      </w:r>
      <w:r w:rsidRPr="00DF7BBB">
        <w:rPr>
          <w:rFonts w:hAnsi="宋体" w:hint="eastAsia"/>
          <w:sz w:val="24"/>
        </w:rPr>
        <w:t>27</w:t>
      </w:r>
      <w:r w:rsidRPr="00DF7BBB">
        <w:rPr>
          <w:rFonts w:hAnsi="宋体" w:hint="eastAsia"/>
          <w:sz w:val="24"/>
        </w:rPr>
        <w:t>层及</w:t>
      </w:r>
      <w:r w:rsidRPr="00DF7BBB">
        <w:rPr>
          <w:rFonts w:hAnsi="宋体" w:hint="eastAsia"/>
          <w:sz w:val="24"/>
        </w:rPr>
        <w:t>28</w:t>
      </w:r>
      <w:r w:rsidRPr="00DF7BBB">
        <w:rPr>
          <w:rFonts w:hAnsi="宋体" w:hint="eastAsia"/>
          <w:sz w:val="24"/>
        </w:rPr>
        <w:t>层</w:t>
      </w:r>
    </w:p>
    <w:p w14:paraId="285CAD4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办公地址：北京建国门外大街</w:t>
      </w:r>
      <w:r w:rsidRPr="00DF7BBB">
        <w:rPr>
          <w:rFonts w:hAnsi="宋体" w:hint="eastAsia"/>
          <w:sz w:val="24"/>
        </w:rPr>
        <w:t>1</w:t>
      </w:r>
      <w:r w:rsidRPr="00DF7BBB">
        <w:rPr>
          <w:rFonts w:hAnsi="宋体" w:hint="eastAsia"/>
          <w:sz w:val="24"/>
        </w:rPr>
        <w:t>号国贸大厦</w:t>
      </w:r>
      <w:r w:rsidRPr="00DF7BBB">
        <w:rPr>
          <w:rFonts w:hAnsi="宋体" w:hint="eastAsia"/>
          <w:sz w:val="24"/>
        </w:rPr>
        <w:t>2</w:t>
      </w:r>
      <w:r w:rsidRPr="00DF7BBB">
        <w:rPr>
          <w:rFonts w:hAnsi="宋体" w:hint="eastAsia"/>
          <w:sz w:val="24"/>
        </w:rPr>
        <w:t>座</w:t>
      </w:r>
      <w:r w:rsidRPr="00DF7BBB">
        <w:rPr>
          <w:rFonts w:hAnsi="宋体" w:hint="eastAsia"/>
          <w:sz w:val="24"/>
        </w:rPr>
        <w:t>27</w:t>
      </w:r>
      <w:r w:rsidRPr="00DF7BBB">
        <w:rPr>
          <w:rFonts w:hAnsi="宋体" w:hint="eastAsia"/>
          <w:sz w:val="24"/>
        </w:rPr>
        <w:t>层及</w:t>
      </w:r>
      <w:r w:rsidRPr="00DF7BBB">
        <w:rPr>
          <w:rFonts w:hAnsi="宋体" w:hint="eastAsia"/>
          <w:sz w:val="24"/>
        </w:rPr>
        <w:t>28</w:t>
      </w:r>
      <w:r w:rsidRPr="00DF7BBB">
        <w:rPr>
          <w:rFonts w:hAnsi="宋体" w:hint="eastAsia"/>
          <w:sz w:val="24"/>
        </w:rPr>
        <w:t>层</w:t>
      </w:r>
    </w:p>
    <w:p w14:paraId="0670AEC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法定代表人：丁学东</w:t>
      </w:r>
    </w:p>
    <w:p w14:paraId="2BECBE7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65051166</w:t>
      </w:r>
    </w:p>
    <w:p w14:paraId="34529B7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85679203</w:t>
      </w:r>
    </w:p>
    <w:p w14:paraId="6023EB3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联系人：杨涵宇</w:t>
      </w:r>
    </w:p>
    <w:p w14:paraId="5D0390E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www.cicc.com.cn</w:t>
      </w:r>
    </w:p>
    <w:p w14:paraId="6CDA7AF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13</w:t>
      </w:r>
      <w:r w:rsidRPr="00DF7BBB">
        <w:rPr>
          <w:rFonts w:hAnsi="宋体" w:hint="eastAsia"/>
          <w:sz w:val="24"/>
        </w:rPr>
        <w:t>）国金证券股份有限公司</w:t>
      </w:r>
    </w:p>
    <w:p w14:paraId="14ABD3B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住所：四川省成都市东城根上街</w:t>
      </w:r>
      <w:r w:rsidRPr="00DF7BBB">
        <w:rPr>
          <w:rFonts w:hAnsi="宋体" w:hint="eastAsia"/>
          <w:sz w:val="24"/>
        </w:rPr>
        <w:t>95</w:t>
      </w:r>
      <w:r w:rsidRPr="00DF7BBB">
        <w:rPr>
          <w:rFonts w:hAnsi="宋体" w:hint="eastAsia"/>
          <w:sz w:val="24"/>
        </w:rPr>
        <w:t>号</w:t>
      </w:r>
    </w:p>
    <w:p w14:paraId="1EE5A45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办公地址：成都市东城根上街</w:t>
      </w:r>
      <w:r w:rsidRPr="00DF7BBB">
        <w:rPr>
          <w:rFonts w:hAnsi="宋体" w:hint="eastAsia"/>
          <w:sz w:val="24"/>
        </w:rPr>
        <w:t>95</w:t>
      </w:r>
      <w:r w:rsidRPr="00DF7BBB">
        <w:rPr>
          <w:rFonts w:hAnsi="宋体" w:hint="eastAsia"/>
          <w:sz w:val="24"/>
        </w:rPr>
        <w:t>号</w:t>
      </w:r>
    </w:p>
    <w:p w14:paraId="6ADE726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法定代表人：冉云</w:t>
      </w:r>
      <w:r w:rsidRPr="00DF7BBB">
        <w:rPr>
          <w:rFonts w:hAnsi="宋体" w:hint="eastAsia"/>
          <w:sz w:val="24"/>
        </w:rPr>
        <w:t xml:space="preserve"> </w:t>
      </w:r>
    </w:p>
    <w:p w14:paraId="72D88AB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028</w:t>
      </w:r>
      <w:r w:rsidRPr="00DF7BBB">
        <w:rPr>
          <w:rFonts w:hAnsi="宋体" w:hint="eastAsia"/>
          <w:sz w:val="24"/>
        </w:rPr>
        <w:t>）</w:t>
      </w:r>
      <w:r w:rsidRPr="00DF7BBB">
        <w:rPr>
          <w:rFonts w:hAnsi="宋体" w:hint="eastAsia"/>
          <w:sz w:val="24"/>
        </w:rPr>
        <w:t>86690057</w:t>
      </w:r>
      <w:r w:rsidRPr="00DF7BBB">
        <w:rPr>
          <w:rFonts w:hAnsi="宋体" w:hint="eastAsia"/>
          <w:sz w:val="24"/>
        </w:rPr>
        <w:t>，（</w:t>
      </w:r>
      <w:r w:rsidRPr="00DF7BBB">
        <w:rPr>
          <w:rFonts w:hAnsi="宋体" w:hint="eastAsia"/>
          <w:sz w:val="24"/>
        </w:rPr>
        <w:t>028</w:t>
      </w:r>
      <w:r w:rsidRPr="00DF7BBB">
        <w:rPr>
          <w:rFonts w:hAnsi="宋体" w:hint="eastAsia"/>
          <w:sz w:val="24"/>
        </w:rPr>
        <w:t>）</w:t>
      </w:r>
      <w:r w:rsidRPr="00DF7BBB">
        <w:rPr>
          <w:rFonts w:hAnsi="宋体" w:hint="eastAsia"/>
          <w:sz w:val="24"/>
        </w:rPr>
        <w:t>86690058</w:t>
      </w:r>
    </w:p>
    <w:p w14:paraId="784FC8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028</w:t>
      </w:r>
      <w:r w:rsidRPr="00DF7BBB">
        <w:rPr>
          <w:rFonts w:hAnsi="宋体" w:hint="eastAsia"/>
          <w:sz w:val="24"/>
        </w:rPr>
        <w:t>）</w:t>
      </w:r>
      <w:r w:rsidRPr="00DF7BBB">
        <w:rPr>
          <w:rFonts w:hAnsi="宋体" w:hint="eastAsia"/>
          <w:sz w:val="24"/>
        </w:rPr>
        <w:t>86690126</w:t>
      </w:r>
    </w:p>
    <w:p w14:paraId="27D6833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联系人：刘婧漪</w:t>
      </w:r>
      <w:r w:rsidRPr="00DF7BBB">
        <w:rPr>
          <w:rFonts w:hAnsi="宋体" w:hint="eastAsia"/>
          <w:sz w:val="24"/>
        </w:rPr>
        <w:t xml:space="preserve"> </w:t>
      </w:r>
      <w:r w:rsidRPr="00DF7BBB">
        <w:rPr>
          <w:rFonts w:hAnsi="宋体" w:hint="eastAsia"/>
          <w:sz w:val="24"/>
        </w:rPr>
        <w:t>贾鹏</w:t>
      </w:r>
    </w:p>
    <w:p w14:paraId="6B739CE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95310</w:t>
      </w:r>
    </w:p>
    <w:p w14:paraId="4D5658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www.gjzq.com.cn</w:t>
      </w:r>
    </w:p>
    <w:p w14:paraId="049899A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14</w:t>
      </w:r>
      <w:r w:rsidRPr="00DF7BBB">
        <w:rPr>
          <w:rFonts w:hAnsi="宋体" w:hint="eastAsia"/>
          <w:sz w:val="24"/>
        </w:rPr>
        <w:t>）渤海证券股份有限公司</w:t>
      </w:r>
    </w:p>
    <w:p w14:paraId="6D4B102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住所：天津经济技术开发区第二大街</w:t>
      </w:r>
      <w:r w:rsidRPr="00DF7BBB">
        <w:rPr>
          <w:rFonts w:hAnsi="宋体" w:hint="eastAsia"/>
          <w:sz w:val="24"/>
        </w:rPr>
        <w:t>42</w:t>
      </w:r>
      <w:r w:rsidRPr="00DF7BBB">
        <w:rPr>
          <w:rFonts w:hAnsi="宋体" w:hint="eastAsia"/>
          <w:sz w:val="24"/>
        </w:rPr>
        <w:t>号写字楼</w:t>
      </w:r>
      <w:r w:rsidRPr="00DF7BBB">
        <w:rPr>
          <w:rFonts w:hAnsi="宋体" w:hint="eastAsia"/>
          <w:sz w:val="24"/>
        </w:rPr>
        <w:t>101</w:t>
      </w:r>
      <w:r w:rsidRPr="00DF7BBB">
        <w:rPr>
          <w:rFonts w:hAnsi="宋体" w:hint="eastAsia"/>
          <w:sz w:val="24"/>
        </w:rPr>
        <w:t>室</w:t>
      </w:r>
    </w:p>
    <w:p w14:paraId="73B69CE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办公地址：天津市南开区宾水西道</w:t>
      </w:r>
      <w:r w:rsidRPr="00DF7BBB">
        <w:rPr>
          <w:rFonts w:hAnsi="宋体" w:hint="eastAsia"/>
          <w:sz w:val="24"/>
        </w:rPr>
        <w:t>8</w:t>
      </w:r>
      <w:r w:rsidRPr="00DF7BBB">
        <w:rPr>
          <w:rFonts w:hAnsi="宋体" w:hint="eastAsia"/>
          <w:sz w:val="24"/>
        </w:rPr>
        <w:t>号</w:t>
      </w:r>
    </w:p>
    <w:p w14:paraId="3FAD23F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法定代表人：王春峰</w:t>
      </w:r>
    </w:p>
    <w:p w14:paraId="704914B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022</w:t>
      </w:r>
      <w:r w:rsidRPr="00DF7BBB">
        <w:rPr>
          <w:rFonts w:hAnsi="宋体" w:hint="eastAsia"/>
          <w:sz w:val="24"/>
        </w:rPr>
        <w:t>）</w:t>
      </w:r>
      <w:r w:rsidRPr="00DF7BBB">
        <w:rPr>
          <w:rFonts w:hAnsi="宋体" w:hint="eastAsia"/>
          <w:sz w:val="24"/>
        </w:rPr>
        <w:t>28451991</w:t>
      </w:r>
    </w:p>
    <w:p w14:paraId="3EAD935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022</w:t>
      </w:r>
      <w:r w:rsidRPr="00DF7BBB">
        <w:rPr>
          <w:rFonts w:hAnsi="宋体" w:hint="eastAsia"/>
          <w:sz w:val="24"/>
        </w:rPr>
        <w:t>）</w:t>
      </w:r>
      <w:r w:rsidRPr="00DF7BBB">
        <w:rPr>
          <w:rFonts w:hAnsi="宋体" w:hint="eastAsia"/>
          <w:sz w:val="24"/>
        </w:rPr>
        <w:t>28451892</w:t>
      </w:r>
    </w:p>
    <w:p w14:paraId="23FA540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联系人：蔡霆</w:t>
      </w:r>
    </w:p>
    <w:p w14:paraId="5576B88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 400-651-5988</w:t>
      </w:r>
    </w:p>
    <w:p w14:paraId="46921C6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www.bhzq.com</w:t>
      </w:r>
    </w:p>
    <w:p w14:paraId="6E57D9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15</w:t>
      </w:r>
      <w:r w:rsidRPr="00DF7BBB">
        <w:rPr>
          <w:rFonts w:hAnsi="宋体" w:hint="eastAsia"/>
          <w:sz w:val="24"/>
        </w:rPr>
        <w:t>）信达证券股份有限公司</w:t>
      </w:r>
    </w:p>
    <w:p w14:paraId="3B4AA30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住所：北京市西城区闹市口大街</w:t>
      </w:r>
      <w:r w:rsidRPr="00DF7BBB">
        <w:rPr>
          <w:rFonts w:hAnsi="宋体" w:hint="eastAsia"/>
          <w:sz w:val="24"/>
        </w:rPr>
        <w:t>9</w:t>
      </w:r>
      <w:r w:rsidRPr="00DF7BBB">
        <w:rPr>
          <w:rFonts w:hAnsi="宋体" w:hint="eastAsia"/>
          <w:sz w:val="24"/>
        </w:rPr>
        <w:t>号院</w:t>
      </w:r>
      <w:r w:rsidRPr="00DF7BBB">
        <w:rPr>
          <w:rFonts w:hAnsi="宋体" w:hint="eastAsia"/>
          <w:sz w:val="24"/>
        </w:rPr>
        <w:t>1</w:t>
      </w:r>
      <w:r w:rsidRPr="00DF7BBB">
        <w:rPr>
          <w:rFonts w:hAnsi="宋体" w:hint="eastAsia"/>
          <w:sz w:val="24"/>
        </w:rPr>
        <w:t>号楼信达金融中心</w:t>
      </w:r>
    </w:p>
    <w:p w14:paraId="395C0CA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办公地址：北京市西城区闹市口大街</w:t>
      </w:r>
      <w:r w:rsidRPr="00DF7BBB">
        <w:rPr>
          <w:rFonts w:hAnsi="宋体" w:hint="eastAsia"/>
          <w:sz w:val="24"/>
        </w:rPr>
        <w:t>9</w:t>
      </w:r>
      <w:r w:rsidRPr="00DF7BBB">
        <w:rPr>
          <w:rFonts w:hAnsi="宋体" w:hint="eastAsia"/>
          <w:sz w:val="24"/>
        </w:rPr>
        <w:t>号院</w:t>
      </w:r>
      <w:r w:rsidRPr="00DF7BBB">
        <w:rPr>
          <w:rFonts w:hAnsi="宋体" w:hint="eastAsia"/>
          <w:sz w:val="24"/>
        </w:rPr>
        <w:t>1</w:t>
      </w:r>
      <w:r w:rsidRPr="00DF7BBB">
        <w:rPr>
          <w:rFonts w:hAnsi="宋体" w:hint="eastAsia"/>
          <w:sz w:val="24"/>
        </w:rPr>
        <w:t>号楼信达金融中心</w:t>
      </w:r>
    </w:p>
    <w:p w14:paraId="1B5DE10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法定代表人：张志刚</w:t>
      </w:r>
    </w:p>
    <w:p w14:paraId="7B8E56C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63081000</w:t>
      </w:r>
    </w:p>
    <w:p w14:paraId="1EA4FC7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63081344</w:t>
      </w:r>
    </w:p>
    <w:p w14:paraId="3A75729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联系人：尹旭航</w:t>
      </w:r>
    </w:p>
    <w:p w14:paraId="46B8CD4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95321</w:t>
      </w:r>
    </w:p>
    <w:p w14:paraId="3AA8549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www.cindasc.com</w:t>
      </w:r>
    </w:p>
    <w:p w14:paraId="66C2145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16</w:t>
      </w:r>
      <w:r w:rsidRPr="00DF7BBB">
        <w:rPr>
          <w:rFonts w:hAnsi="宋体" w:hint="eastAsia"/>
          <w:sz w:val="24"/>
        </w:rPr>
        <w:t>）西南证券股份有限公司</w:t>
      </w:r>
    </w:p>
    <w:p w14:paraId="3E937EF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住所：重庆市江北区桥北苑</w:t>
      </w:r>
      <w:r w:rsidRPr="00DF7BBB">
        <w:rPr>
          <w:rFonts w:hAnsi="宋体" w:hint="eastAsia"/>
          <w:sz w:val="24"/>
        </w:rPr>
        <w:t>8</w:t>
      </w:r>
      <w:r w:rsidRPr="00DF7BBB">
        <w:rPr>
          <w:rFonts w:hAnsi="宋体" w:hint="eastAsia"/>
          <w:sz w:val="24"/>
        </w:rPr>
        <w:t>号</w:t>
      </w:r>
    </w:p>
    <w:p w14:paraId="3B7A7B0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办公地址：重庆市江北区桥北苑</w:t>
      </w:r>
      <w:r w:rsidRPr="00DF7BBB">
        <w:rPr>
          <w:rFonts w:hAnsi="宋体" w:hint="eastAsia"/>
          <w:sz w:val="24"/>
        </w:rPr>
        <w:t>8</w:t>
      </w:r>
      <w:r w:rsidRPr="00DF7BBB">
        <w:rPr>
          <w:rFonts w:hAnsi="宋体" w:hint="eastAsia"/>
          <w:sz w:val="24"/>
        </w:rPr>
        <w:t>号西南证券大厦</w:t>
      </w:r>
    </w:p>
    <w:p w14:paraId="64CECFA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法定代表人：余维佳</w:t>
      </w:r>
    </w:p>
    <w:p w14:paraId="6D01FDA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023</w:t>
      </w:r>
      <w:r w:rsidRPr="00DF7BBB">
        <w:rPr>
          <w:rFonts w:hAnsi="宋体" w:hint="eastAsia"/>
          <w:sz w:val="24"/>
        </w:rPr>
        <w:t>）</w:t>
      </w:r>
      <w:r w:rsidRPr="00DF7BBB">
        <w:rPr>
          <w:rFonts w:hAnsi="宋体" w:hint="eastAsia"/>
          <w:sz w:val="24"/>
        </w:rPr>
        <w:t>63786141</w:t>
      </w:r>
    </w:p>
    <w:p w14:paraId="006CFFC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023</w:t>
      </w:r>
      <w:r w:rsidRPr="00DF7BBB">
        <w:rPr>
          <w:rFonts w:hAnsi="宋体" w:hint="eastAsia"/>
          <w:sz w:val="24"/>
        </w:rPr>
        <w:t>）</w:t>
      </w:r>
      <w:r w:rsidRPr="00DF7BBB">
        <w:rPr>
          <w:rFonts w:hAnsi="宋体" w:hint="eastAsia"/>
          <w:sz w:val="24"/>
        </w:rPr>
        <w:t>63786212</w:t>
      </w:r>
    </w:p>
    <w:p w14:paraId="709C745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联系人：张煜</w:t>
      </w:r>
    </w:p>
    <w:p w14:paraId="3D2816A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400-809-6096</w:t>
      </w:r>
    </w:p>
    <w:p w14:paraId="45FA035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www.swsc.com.cn</w:t>
      </w:r>
    </w:p>
    <w:p w14:paraId="2360334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17</w:t>
      </w:r>
      <w:r w:rsidRPr="00DF7BBB">
        <w:rPr>
          <w:rFonts w:hAnsi="宋体" w:hint="eastAsia"/>
          <w:sz w:val="24"/>
        </w:rPr>
        <w:t>）华龙证券有限责任公司</w:t>
      </w:r>
    </w:p>
    <w:p w14:paraId="3C9BBD2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住所：兰州市城关区东岗西路</w:t>
      </w:r>
      <w:r w:rsidRPr="00DF7BBB">
        <w:rPr>
          <w:rFonts w:hAnsi="宋体" w:hint="eastAsia"/>
          <w:sz w:val="24"/>
        </w:rPr>
        <w:t>638</w:t>
      </w:r>
      <w:r w:rsidRPr="00DF7BBB">
        <w:rPr>
          <w:rFonts w:hAnsi="宋体" w:hint="eastAsia"/>
          <w:sz w:val="24"/>
        </w:rPr>
        <w:t>号财富中心</w:t>
      </w:r>
    </w:p>
    <w:p w14:paraId="3DB447E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办公地址：兰州市城关区东岗西路</w:t>
      </w:r>
      <w:r w:rsidRPr="00DF7BBB">
        <w:rPr>
          <w:rFonts w:hAnsi="宋体" w:hint="eastAsia"/>
          <w:sz w:val="24"/>
        </w:rPr>
        <w:t>638</w:t>
      </w:r>
      <w:r w:rsidRPr="00DF7BBB">
        <w:rPr>
          <w:rFonts w:hAnsi="宋体" w:hint="eastAsia"/>
          <w:sz w:val="24"/>
        </w:rPr>
        <w:t>号财富中心</w:t>
      </w:r>
    </w:p>
    <w:p w14:paraId="48372E6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法定代表人：李晓安</w:t>
      </w:r>
    </w:p>
    <w:p w14:paraId="07FB015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0931</w:t>
      </w:r>
      <w:r w:rsidRPr="00DF7BBB">
        <w:rPr>
          <w:rFonts w:hAnsi="宋体" w:hint="eastAsia"/>
          <w:sz w:val="24"/>
        </w:rPr>
        <w:t>）</w:t>
      </w:r>
      <w:r w:rsidRPr="00DF7BBB">
        <w:rPr>
          <w:rFonts w:hAnsi="宋体" w:hint="eastAsia"/>
          <w:sz w:val="24"/>
        </w:rPr>
        <w:t>4890208</w:t>
      </w:r>
    </w:p>
    <w:p w14:paraId="436EAEE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0931</w:t>
      </w:r>
      <w:r w:rsidRPr="00DF7BBB">
        <w:rPr>
          <w:rFonts w:hAnsi="宋体" w:hint="eastAsia"/>
          <w:sz w:val="24"/>
        </w:rPr>
        <w:t>）</w:t>
      </w:r>
      <w:r w:rsidRPr="00DF7BBB">
        <w:rPr>
          <w:rFonts w:hAnsi="宋体" w:hint="eastAsia"/>
          <w:sz w:val="24"/>
        </w:rPr>
        <w:t>4890628</w:t>
      </w:r>
    </w:p>
    <w:p w14:paraId="0839E2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联系人：李昕田</w:t>
      </w:r>
    </w:p>
    <w:p w14:paraId="2FA908B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4006898888</w:t>
      </w:r>
      <w:r w:rsidRPr="00DF7BBB">
        <w:rPr>
          <w:rFonts w:hAnsi="宋体" w:hint="eastAsia"/>
          <w:sz w:val="24"/>
        </w:rPr>
        <w:t>、（</w:t>
      </w:r>
      <w:r w:rsidRPr="00DF7BBB">
        <w:rPr>
          <w:rFonts w:hAnsi="宋体" w:hint="eastAsia"/>
          <w:sz w:val="24"/>
        </w:rPr>
        <w:t>0931</w:t>
      </w:r>
      <w:r w:rsidRPr="00DF7BBB">
        <w:rPr>
          <w:rFonts w:hAnsi="宋体" w:hint="eastAsia"/>
          <w:sz w:val="24"/>
        </w:rPr>
        <w:t>）</w:t>
      </w:r>
      <w:r w:rsidRPr="00DF7BBB">
        <w:rPr>
          <w:rFonts w:hAnsi="宋体" w:hint="eastAsia"/>
          <w:sz w:val="24"/>
        </w:rPr>
        <w:t>4890208</w:t>
      </w:r>
    </w:p>
    <w:p w14:paraId="02C0240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www.hlzqgs.com</w:t>
      </w:r>
    </w:p>
    <w:p w14:paraId="2034032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18</w:t>
      </w:r>
      <w:r w:rsidRPr="00DF7BBB">
        <w:rPr>
          <w:rFonts w:hAnsi="宋体" w:hint="eastAsia"/>
          <w:sz w:val="24"/>
        </w:rPr>
        <w:t>）华融证券股份有限公司</w:t>
      </w:r>
    </w:p>
    <w:p w14:paraId="066ACA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住所：北京市西城区金融大街</w:t>
      </w:r>
      <w:r w:rsidRPr="00DF7BBB">
        <w:rPr>
          <w:rFonts w:hAnsi="宋体" w:hint="eastAsia"/>
          <w:sz w:val="24"/>
        </w:rPr>
        <w:t>8</w:t>
      </w:r>
      <w:r w:rsidRPr="00DF7BBB">
        <w:rPr>
          <w:rFonts w:hAnsi="宋体" w:hint="eastAsia"/>
          <w:sz w:val="24"/>
        </w:rPr>
        <w:t>号</w:t>
      </w:r>
    </w:p>
    <w:p w14:paraId="49DD5E6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办公地址：北京市西城区金融大街</w:t>
      </w:r>
      <w:r w:rsidRPr="00DF7BBB">
        <w:rPr>
          <w:rFonts w:hAnsi="宋体" w:hint="eastAsia"/>
          <w:sz w:val="24"/>
        </w:rPr>
        <w:t>8</w:t>
      </w:r>
      <w:r w:rsidRPr="00DF7BBB">
        <w:rPr>
          <w:rFonts w:hAnsi="宋体" w:hint="eastAsia"/>
          <w:sz w:val="24"/>
        </w:rPr>
        <w:t>号</w:t>
      </w:r>
    </w:p>
    <w:p w14:paraId="4C7C546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法定代表人：宋德清</w:t>
      </w:r>
    </w:p>
    <w:p w14:paraId="58BE3D2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58568235</w:t>
      </w:r>
    </w:p>
    <w:p w14:paraId="153D875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58568062</w:t>
      </w:r>
    </w:p>
    <w:p w14:paraId="747E03F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联系人：黄恒</w:t>
      </w:r>
    </w:p>
    <w:p w14:paraId="216A57F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010</w:t>
      </w:r>
      <w:r w:rsidRPr="00DF7BBB">
        <w:rPr>
          <w:rFonts w:hAnsi="宋体" w:hint="eastAsia"/>
          <w:sz w:val="24"/>
        </w:rPr>
        <w:t>）</w:t>
      </w:r>
      <w:r w:rsidRPr="00DF7BBB">
        <w:rPr>
          <w:rFonts w:hAnsi="宋体" w:hint="eastAsia"/>
          <w:sz w:val="24"/>
        </w:rPr>
        <w:t>58568118</w:t>
      </w:r>
    </w:p>
    <w:p w14:paraId="07BDA5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www.hrsec.com.cn</w:t>
      </w:r>
    </w:p>
    <w:p w14:paraId="1172BDE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19</w:t>
      </w:r>
      <w:r w:rsidRPr="00DF7BBB">
        <w:rPr>
          <w:rFonts w:hAnsi="宋体" w:hint="eastAsia"/>
          <w:sz w:val="24"/>
        </w:rPr>
        <w:t>）天相投资顾问有限公司</w:t>
      </w:r>
    </w:p>
    <w:p w14:paraId="79EBB48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住所：北京市西城区金融街</w:t>
      </w:r>
      <w:r w:rsidRPr="00DF7BBB">
        <w:rPr>
          <w:rFonts w:hAnsi="宋体" w:hint="eastAsia"/>
          <w:sz w:val="24"/>
        </w:rPr>
        <w:t>19</w:t>
      </w:r>
      <w:r w:rsidRPr="00DF7BBB">
        <w:rPr>
          <w:rFonts w:hAnsi="宋体" w:hint="eastAsia"/>
          <w:sz w:val="24"/>
        </w:rPr>
        <w:t>号富凯大厦</w:t>
      </w:r>
      <w:r w:rsidRPr="00DF7BBB">
        <w:rPr>
          <w:rFonts w:hAnsi="宋体" w:hint="eastAsia"/>
          <w:sz w:val="24"/>
        </w:rPr>
        <w:t>B</w:t>
      </w:r>
      <w:r w:rsidRPr="00DF7BBB">
        <w:rPr>
          <w:rFonts w:hAnsi="宋体" w:hint="eastAsia"/>
          <w:sz w:val="24"/>
        </w:rPr>
        <w:t>座</w:t>
      </w:r>
      <w:r w:rsidRPr="00DF7BBB">
        <w:rPr>
          <w:rFonts w:hAnsi="宋体" w:hint="eastAsia"/>
          <w:sz w:val="24"/>
        </w:rPr>
        <w:t>701</w:t>
      </w:r>
    </w:p>
    <w:p w14:paraId="627ABEE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办公地址：北京市西城区新街口外大街</w:t>
      </w:r>
      <w:r w:rsidRPr="00DF7BBB">
        <w:rPr>
          <w:rFonts w:hAnsi="宋体" w:hint="eastAsia"/>
          <w:sz w:val="24"/>
        </w:rPr>
        <w:t>28</w:t>
      </w:r>
      <w:r w:rsidRPr="00DF7BBB">
        <w:rPr>
          <w:rFonts w:hAnsi="宋体" w:hint="eastAsia"/>
          <w:sz w:val="24"/>
        </w:rPr>
        <w:t>号</w:t>
      </w:r>
      <w:r w:rsidRPr="00DF7BBB">
        <w:rPr>
          <w:rFonts w:hAnsi="宋体" w:hint="eastAsia"/>
          <w:sz w:val="24"/>
        </w:rPr>
        <w:t>C</w:t>
      </w:r>
      <w:r w:rsidRPr="00DF7BBB">
        <w:rPr>
          <w:rFonts w:hAnsi="宋体" w:hint="eastAsia"/>
          <w:sz w:val="24"/>
        </w:rPr>
        <w:t>座</w:t>
      </w:r>
      <w:r w:rsidRPr="00DF7BBB">
        <w:rPr>
          <w:rFonts w:hAnsi="宋体" w:hint="eastAsia"/>
          <w:sz w:val="24"/>
        </w:rPr>
        <w:t>5</w:t>
      </w:r>
      <w:r w:rsidRPr="00DF7BBB">
        <w:rPr>
          <w:rFonts w:hAnsi="宋体" w:hint="eastAsia"/>
          <w:sz w:val="24"/>
        </w:rPr>
        <w:t>层</w:t>
      </w:r>
    </w:p>
    <w:p w14:paraId="19FA353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法定代表人：林义相</w:t>
      </w:r>
    </w:p>
    <w:p w14:paraId="2ED8CA5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66045529</w:t>
      </w:r>
    </w:p>
    <w:p w14:paraId="4DD71E0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传真：（</w:t>
      </w:r>
      <w:r w:rsidRPr="00DF7BBB">
        <w:rPr>
          <w:rFonts w:hAnsi="宋体" w:hint="eastAsia"/>
          <w:sz w:val="24"/>
        </w:rPr>
        <w:t>010</w:t>
      </w:r>
      <w:r w:rsidRPr="00DF7BBB">
        <w:rPr>
          <w:rFonts w:hAnsi="宋体" w:hint="eastAsia"/>
          <w:sz w:val="24"/>
        </w:rPr>
        <w:t>）</w:t>
      </w:r>
      <w:r w:rsidRPr="00DF7BBB">
        <w:rPr>
          <w:rFonts w:hAnsi="宋体" w:hint="eastAsia"/>
          <w:sz w:val="24"/>
        </w:rPr>
        <w:t>66045518</w:t>
      </w:r>
    </w:p>
    <w:p w14:paraId="50A7FC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联系人：尹伶</w:t>
      </w:r>
    </w:p>
    <w:p w14:paraId="577FAA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010</w:t>
      </w:r>
      <w:r w:rsidRPr="00DF7BBB">
        <w:rPr>
          <w:rFonts w:hAnsi="宋体" w:hint="eastAsia"/>
          <w:sz w:val="24"/>
        </w:rPr>
        <w:t>）</w:t>
      </w:r>
      <w:r w:rsidRPr="00DF7BBB">
        <w:rPr>
          <w:rFonts w:hAnsi="宋体" w:hint="eastAsia"/>
          <w:sz w:val="24"/>
        </w:rPr>
        <w:t>66045678</w:t>
      </w:r>
    </w:p>
    <w:p w14:paraId="57CBDC2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http://www.txsec.com</w:t>
      </w:r>
      <w:r w:rsidRPr="00DF7BBB">
        <w:rPr>
          <w:rFonts w:hAnsi="宋体" w:hint="eastAsia"/>
          <w:sz w:val="24"/>
        </w:rPr>
        <w:t>，</w:t>
      </w:r>
      <w:r w:rsidRPr="00DF7BBB">
        <w:rPr>
          <w:rFonts w:hAnsi="宋体" w:hint="eastAsia"/>
          <w:sz w:val="24"/>
        </w:rPr>
        <w:t>www.jjm.com.cn</w:t>
      </w:r>
    </w:p>
    <w:p w14:paraId="42CA5AA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20</w:t>
      </w:r>
      <w:r w:rsidRPr="00DF7BBB">
        <w:rPr>
          <w:rFonts w:hAnsi="宋体" w:hint="eastAsia"/>
          <w:sz w:val="24"/>
        </w:rPr>
        <w:t>）华西证券股份有限公司</w:t>
      </w:r>
    </w:p>
    <w:p w14:paraId="68057EC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住所：四川省成都市高新区天府二街</w:t>
      </w:r>
      <w:r w:rsidRPr="00DF7BBB">
        <w:rPr>
          <w:rFonts w:hAnsi="宋体" w:hint="eastAsia"/>
          <w:sz w:val="24"/>
        </w:rPr>
        <w:t>198</w:t>
      </w:r>
      <w:r w:rsidRPr="00DF7BBB">
        <w:rPr>
          <w:rFonts w:hAnsi="宋体" w:hint="eastAsia"/>
          <w:sz w:val="24"/>
        </w:rPr>
        <w:t>号华西证券大厦</w:t>
      </w:r>
    </w:p>
    <w:p w14:paraId="35DC9F2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办公地址：四川省成都市高新区天府二街</w:t>
      </w:r>
      <w:r w:rsidRPr="00DF7BBB">
        <w:rPr>
          <w:rFonts w:hAnsi="宋体" w:hint="eastAsia"/>
          <w:sz w:val="24"/>
        </w:rPr>
        <w:t>198</w:t>
      </w:r>
      <w:r w:rsidRPr="00DF7BBB">
        <w:rPr>
          <w:rFonts w:hAnsi="宋体" w:hint="eastAsia"/>
          <w:sz w:val="24"/>
        </w:rPr>
        <w:t>号华西证券大厦</w:t>
      </w:r>
    </w:p>
    <w:p w14:paraId="6BD1C03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法定代表人：杨炯洋</w:t>
      </w:r>
    </w:p>
    <w:p w14:paraId="68C7777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028</w:t>
      </w:r>
      <w:r w:rsidRPr="00DF7BBB">
        <w:rPr>
          <w:rFonts w:hAnsi="宋体" w:hint="eastAsia"/>
          <w:sz w:val="24"/>
        </w:rPr>
        <w:t>）</w:t>
      </w:r>
      <w:r w:rsidRPr="00DF7BBB">
        <w:rPr>
          <w:rFonts w:hAnsi="宋体" w:hint="eastAsia"/>
          <w:sz w:val="24"/>
        </w:rPr>
        <w:t>86135991</w:t>
      </w:r>
    </w:p>
    <w:p w14:paraId="473ECB5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028</w:t>
      </w:r>
      <w:r w:rsidRPr="00DF7BBB">
        <w:rPr>
          <w:rFonts w:hAnsi="宋体" w:hint="eastAsia"/>
          <w:sz w:val="24"/>
        </w:rPr>
        <w:t>）</w:t>
      </w:r>
      <w:r w:rsidRPr="00DF7BBB">
        <w:rPr>
          <w:rFonts w:hAnsi="宋体" w:hint="eastAsia"/>
          <w:sz w:val="24"/>
        </w:rPr>
        <w:t>86150400</w:t>
      </w:r>
    </w:p>
    <w:p w14:paraId="4F0BFB3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联系人：周志茹</w:t>
      </w:r>
    </w:p>
    <w:p w14:paraId="19B207D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95584</w:t>
      </w:r>
    </w:p>
    <w:p w14:paraId="5DE36AD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www.hx168.com.cn </w:t>
      </w:r>
    </w:p>
    <w:p w14:paraId="7885B81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21</w:t>
      </w:r>
      <w:r w:rsidRPr="00DF7BBB">
        <w:rPr>
          <w:rFonts w:hAnsi="宋体" w:hint="eastAsia"/>
          <w:sz w:val="24"/>
        </w:rPr>
        <w:t>）中信期货有限公司</w:t>
      </w:r>
    </w:p>
    <w:p w14:paraId="3CF4B80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住所：深圳市福田区中心三路</w:t>
      </w:r>
      <w:r w:rsidRPr="00DF7BBB">
        <w:rPr>
          <w:rFonts w:hAnsi="宋体" w:hint="eastAsia"/>
          <w:sz w:val="24"/>
        </w:rPr>
        <w:t>8</w:t>
      </w:r>
      <w:r w:rsidRPr="00DF7BBB">
        <w:rPr>
          <w:rFonts w:hAnsi="宋体" w:hint="eastAsia"/>
          <w:sz w:val="24"/>
        </w:rPr>
        <w:t>号卓越时代广场（二期）北座</w:t>
      </w:r>
      <w:r w:rsidRPr="00DF7BBB">
        <w:rPr>
          <w:rFonts w:hAnsi="宋体" w:hint="eastAsia"/>
          <w:sz w:val="24"/>
        </w:rPr>
        <w:t>13</w:t>
      </w:r>
      <w:r w:rsidRPr="00DF7BBB">
        <w:rPr>
          <w:rFonts w:hAnsi="宋体" w:hint="eastAsia"/>
          <w:sz w:val="24"/>
        </w:rPr>
        <w:t>层</w:t>
      </w:r>
      <w:r w:rsidRPr="00DF7BBB">
        <w:rPr>
          <w:rFonts w:hAnsi="宋体" w:hint="eastAsia"/>
          <w:sz w:val="24"/>
        </w:rPr>
        <w:t>1301-1305</w:t>
      </w:r>
      <w:r w:rsidRPr="00DF7BBB">
        <w:rPr>
          <w:rFonts w:hAnsi="宋体" w:hint="eastAsia"/>
          <w:sz w:val="24"/>
        </w:rPr>
        <w:t>室、</w:t>
      </w:r>
      <w:r w:rsidRPr="00DF7BBB">
        <w:rPr>
          <w:rFonts w:hAnsi="宋体" w:hint="eastAsia"/>
          <w:sz w:val="24"/>
        </w:rPr>
        <w:t>14</w:t>
      </w:r>
      <w:r w:rsidRPr="00DF7BBB">
        <w:rPr>
          <w:rFonts w:hAnsi="宋体" w:hint="eastAsia"/>
          <w:sz w:val="24"/>
        </w:rPr>
        <w:t>层</w:t>
      </w:r>
    </w:p>
    <w:p w14:paraId="1344C4A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办公地址：深圳市福田区中心三路</w:t>
      </w:r>
      <w:r w:rsidRPr="00DF7BBB">
        <w:rPr>
          <w:rFonts w:hAnsi="宋体" w:hint="eastAsia"/>
          <w:sz w:val="24"/>
        </w:rPr>
        <w:t>8</w:t>
      </w:r>
      <w:r w:rsidRPr="00DF7BBB">
        <w:rPr>
          <w:rFonts w:hAnsi="宋体" w:hint="eastAsia"/>
          <w:sz w:val="24"/>
        </w:rPr>
        <w:t>号卓越时代广场（二期）北座</w:t>
      </w:r>
      <w:r w:rsidRPr="00DF7BBB">
        <w:rPr>
          <w:rFonts w:hAnsi="宋体" w:hint="eastAsia"/>
          <w:sz w:val="24"/>
        </w:rPr>
        <w:t>13</w:t>
      </w:r>
      <w:r w:rsidRPr="00DF7BBB">
        <w:rPr>
          <w:rFonts w:hAnsi="宋体" w:hint="eastAsia"/>
          <w:sz w:val="24"/>
        </w:rPr>
        <w:t>层</w:t>
      </w:r>
      <w:r w:rsidRPr="00DF7BBB">
        <w:rPr>
          <w:rFonts w:hAnsi="宋体" w:hint="eastAsia"/>
          <w:sz w:val="24"/>
        </w:rPr>
        <w:t>1301-1305</w:t>
      </w:r>
      <w:r w:rsidRPr="00DF7BBB">
        <w:rPr>
          <w:rFonts w:hAnsi="宋体" w:hint="eastAsia"/>
          <w:sz w:val="24"/>
        </w:rPr>
        <w:t>室、</w:t>
      </w:r>
      <w:r w:rsidRPr="00DF7BBB">
        <w:rPr>
          <w:rFonts w:hAnsi="宋体" w:hint="eastAsia"/>
          <w:sz w:val="24"/>
        </w:rPr>
        <w:t>14</w:t>
      </w:r>
      <w:r w:rsidRPr="00DF7BBB">
        <w:rPr>
          <w:rFonts w:hAnsi="宋体" w:hint="eastAsia"/>
          <w:sz w:val="24"/>
        </w:rPr>
        <w:t>层</w:t>
      </w:r>
    </w:p>
    <w:p w14:paraId="5039FC6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法定代表人：张皓</w:t>
      </w:r>
    </w:p>
    <w:p w14:paraId="5B9520A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23953913</w:t>
      </w:r>
    </w:p>
    <w:p w14:paraId="0311D48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83217421</w:t>
      </w:r>
    </w:p>
    <w:p w14:paraId="5E13D5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联系人：洪诚</w:t>
      </w:r>
    </w:p>
    <w:p w14:paraId="39FA21E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400-990-8826</w:t>
      </w:r>
    </w:p>
    <w:p w14:paraId="4BF263C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www.citicsf.com</w:t>
      </w:r>
    </w:p>
    <w:p w14:paraId="2CEB3F4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22</w:t>
      </w:r>
      <w:r w:rsidRPr="00DF7BBB">
        <w:rPr>
          <w:rFonts w:hAnsi="宋体" w:hint="eastAsia"/>
          <w:sz w:val="24"/>
        </w:rPr>
        <w:t>）平安证券股份有限公司</w:t>
      </w:r>
    </w:p>
    <w:p w14:paraId="57E7938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住所：深圳市福田区金田路大中华国际交易广场裙楼</w:t>
      </w:r>
      <w:r w:rsidRPr="00DF7BBB">
        <w:rPr>
          <w:rFonts w:hAnsi="宋体" w:hint="eastAsia"/>
          <w:sz w:val="24"/>
        </w:rPr>
        <w:t>8</w:t>
      </w:r>
      <w:r w:rsidRPr="00DF7BBB">
        <w:rPr>
          <w:rFonts w:hAnsi="宋体" w:hint="eastAsia"/>
          <w:sz w:val="24"/>
        </w:rPr>
        <w:t>楼</w:t>
      </w:r>
    </w:p>
    <w:p w14:paraId="6A12C0B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办公地址：深圳市福田区金田路大中华国际交易广场裙楼</w:t>
      </w:r>
      <w:r w:rsidRPr="00DF7BBB">
        <w:rPr>
          <w:rFonts w:hAnsi="宋体" w:hint="eastAsia"/>
          <w:sz w:val="24"/>
        </w:rPr>
        <w:t>8</w:t>
      </w:r>
      <w:r w:rsidRPr="00DF7BBB">
        <w:rPr>
          <w:rFonts w:hAnsi="宋体" w:hint="eastAsia"/>
          <w:sz w:val="24"/>
        </w:rPr>
        <w:t>楼（</w:t>
      </w:r>
      <w:r w:rsidRPr="00DF7BBB">
        <w:rPr>
          <w:rFonts w:hAnsi="宋体" w:hint="eastAsia"/>
          <w:sz w:val="24"/>
        </w:rPr>
        <w:t>518048</w:t>
      </w:r>
      <w:r w:rsidRPr="00DF7BBB">
        <w:rPr>
          <w:rFonts w:hAnsi="宋体" w:hint="eastAsia"/>
          <w:sz w:val="24"/>
        </w:rPr>
        <w:t>）</w:t>
      </w:r>
    </w:p>
    <w:p w14:paraId="6C77E1D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法定代表人：杨宇翔</w:t>
      </w:r>
    </w:p>
    <w:p w14:paraId="4E1F687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22627802</w:t>
      </w:r>
    </w:p>
    <w:p w14:paraId="25F69C9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传真：（</w:t>
      </w:r>
      <w:r w:rsidRPr="00DF7BBB">
        <w:rPr>
          <w:rFonts w:hAnsi="宋体" w:hint="eastAsia"/>
          <w:sz w:val="24"/>
        </w:rPr>
        <w:t>0755</w:t>
      </w:r>
      <w:r w:rsidRPr="00DF7BBB">
        <w:rPr>
          <w:rFonts w:hAnsi="宋体" w:hint="eastAsia"/>
          <w:sz w:val="24"/>
        </w:rPr>
        <w:t>）</w:t>
      </w:r>
      <w:r w:rsidRPr="00DF7BBB">
        <w:rPr>
          <w:rFonts w:hAnsi="宋体" w:hint="eastAsia"/>
          <w:sz w:val="24"/>
        </w:rPr>
        <w:t>82400862</w:t>
      </w:r>
    </w:p>
    <w:p w14:paraId="00E1B85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联系人：郑舒丽</w:t>
      </w:r>
    </w:p>
    <w:p w14:paraId="6E692AD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95511-8</w:t>
      </w:r>
    </w:p>
    <w:p w14:paraId="539D0FA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www.pingan.com</w:t>
      </w:r>
    </w:p>
    <w:p w14:paraId="4B6F9DF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23</w:t>
      </w:r>
      <w:r w:rsidRPr="00DF7BBB">
        <w:rPr>
          <w:rFonts w:hAnsi="宋体" w:hint="eastAsia"/>
          <w:sz w:val="24"/>
        </w:rPr>
        <w:t>）长江证券股份有限公司</w:t>
      </w:r>
    </w:p>
    <w:p w14:paraId="140AF99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住所：武汉市新华路特</w:t>
      </w:r>
      <w:r w:rsidRPr="00DF7BBB">
        <w:rPr>
          <w:rFonts w:hAnsi="宋体" w:hint="eastAsia"/>
          <w:sz w:val="24"/>
        </w:rPr>
        <w:t>8</w:t>
      </w:r>
      <w:r w:rsidRPr="00DF7BBB">
        <w:rPr>
          <w:rFonts w:hAnsi="宋体" w:hint="eastAsia"/>
          <w:sz w:val="24"/>
        </w:rPr>
        <w:t>号长江证券大厦</w:t>
      </w:r>
    </w:p>
    <w:p w14:paraId="041539C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办公地址：武汉市新华路特</w:t>
      </w:r>
      <w:r w:rsidRPr="00DF7BBB">
        <w:rPr>
          <w:rFonts w:hAnsi="宋体" w:hint="eastAsia"/>
          <w:sz w:val="24"/>
        </w:rPr>
        <w:t>8</w:t>
      </w:r>
      <w:r w:rsidRPr="00DF7BBB">
        <w:rPr>
          <w:rFonts w:hAnsi="宋体" w:hint="eastAsia"/>
          <w:sz w:val="24"/>
        </w:rPr>
        <w:t>号长江证券大厦</w:t>
      </w:r>
    </w:p>
    <w:p w14:paraId="3D560B5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法定代表人：胡运钊</w:t>
      </w:r>
    </w:p>
    <w:p w14:paraId="28FDDB1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027</w:t>
      </w:r>
      <w:r w:rsidRPr="00DF7BBB">
        <w:rPr>
          <w:rFonts w:hAnsi="宋体" w:hint="eastAsia"/>
          <w:sz w:val="24"/>
        </w:rPr>
        <w:t>）</w:t>
      </w:r>
      <w:r w:rsidRPr="00DF7BBB">
        <w:rPr>
          <w:rFonts w:hAnsi="宋体" w:hint="eastAsia"/>
          <w:sz w:val="24"/>
        </w:rPr>
        <w:t>65799999</w:t>
      </w:r>
    </w:p>
    <w:p w14:paraId="2DCB4DC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027</w:t>
      </w:r>
      <w:r w:rsidRPr="00DF7BBB">
        <w:rPr>
          <w:rFonts w:hAnsi="宋体" w:hint="eastAsia"/>
          <w:sz w:val="24"/>
        </w:rPr>
        <w:t>）</w:t>
      </w:r>
      <w:r w:rsidRPr="00DF7BBB">
        <w:rPr>
          <w:rFonts w:hAnsi="宋体" w:hint="eastAsia"/>
          <w:sz w:val="24"/>
        </w:rPr>
        <w:t>85481900</w:t>
      </w:r>
    </w:p>
    <w:p w14:paraId="6B72F91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联系人：李良</w:t>
      </w:r>
    </w:p>
    <w:p w14:paraId="34CB03F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95579</w:t>
      </w:r>
      <w:r w:rsidRPr="00DF7BBB">
        <w:rPr>
          <w:rFonts w:hAnsi="宋体" w:hint="eastAsia"/>
          <w:sz w:val="24"/>
        </w:rPr>
        <w:t>或</w:t>
      </w:r>
      <w:r w:rsidRPr="00DF7BBB">
        <w:rPr>
          <w:rFonts w:hAnsi="宋体" w:hint="eastAsia"/>
          <w:sz w:val="24"/>
        </w:rPr>
        <w:t>4008-888-999</w:t>
      </w:r>
    </w:p>
    <w:p w14:paraId="6B6399C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www.95579.com</w:t>
      </w:r>
    </w:p>
    <w:p w14:paraId="670E737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24</w:t>
      </w:r>
      <w:r w:rsidRPr="00DF7BBB">
        <w:rPr>
          <w:rFonts w:hAnsi="宋体" w:hint="eastAsia"/>
          <w:sz w:val="24"/>
        </w:rPr>
        <w:t>）爱建证券有限责任公司</w:t>
      </w:r>
    </w:p>
    <w:p w14:paraId="30700A2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住所：上海市南京西路</w:t>
      </w:r>
      <w:r w:rsidRPr="00DF7BBB">
        <w:rPr>
          <w:rFonts w:hAnsi="宋体" w:hint="eastAsia"/>
          <w:sz w:val="24"/>
        </w:rPr>
        <w:t>758</w:t>
      </w:r>
      <w:r w:rsidRPr="00DF7BBB">
        <w:rPr>
          <w:rFonts w:hAnsi="宋体" w:hint="eastAsia"/>
          <w:sz w:val="24"/>
        </w:rPr>
        <w:t>号</w:t>
      </w:r>
      <w:r w:rsidRPr="00DF7BBB">
        <w:rPr>
          <w:rFonts w:hAnsi="宋体" w:hint="eastAsia"/>
          <w:sz w:val="24"/>
        </w:rPr>
        <w:t>24</w:t>
      </w:r>
      <w:r w:rsidRPr="00DF7BBB">
        <w:rPr>
          <w:rFonts w:hAnsi="宋体" w:hint="eastAsia"/>
          <w:sz w:val="24"/>
        </w:rPr>
        <w:t>楼</w:t>
      </w:r>
    </w:p>
    <w:p w14:paraId="55431C7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办公地址：上海市浦东新区世纪大道</w:t>
      </w:r>
      <w:r w:rsidRPr="00DF7BBB">
        <w:rPr>
          <w:rFonts w:hAnsi="宋体" w:hint="eastAsia"/>
          <w:sz w:val="24"/>
        </w:rPr>
        <w:t>1600</w:t>
      </w:r>
      <w:r w:rsidRPr="00DF7BBB">
        <w:rPr>
          <w:rFonts w:hAnsi="宋体" w:hint="eastAsia"/>
          <w:sz w:val="24"/>
        </w:rPr>
        <w:t>号</w:t>
      </w:r>
      <w:r w:rsidRPr="00DF7BBB">
        <w:rPr>
          <w:rFonts w:hAnsi="宋体" w:hint="eastAsia"/>
          <w:sz w:val="24"/>
        </w:rPr>
        <w:t>32</w:t>
      </w:r>
      <w:r w:rsidRPr="00DF7BBB">
        <w:rPr>
          <w:rFonts w:hAnsi="宋体" w:hint="eastAsia"/>
          <w:sz w:val="24"/>
        </w:rPr>
        <w:t>楼</w:t>
      </w:r>
    </w:p>
    <w:p w14:paraId="0AA6E87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法定代表人：张建华</w:t>
      </w:r>
    </w:p>
    <w:p w14:paraId="403075F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32229888</w:t>
      </w:r>
    </w:p>
    <w:p w14:paraId="1E2A7E0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68728703</w:t>
      </w:r>
    </w:p>
    <w:p w14:paraId="5F3222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联系人：陈敏</w:t>
      </w:r>
    </w:p>
    <w:p w14:paraId="215E519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021</w:t>
      </w:r>
      <w:r w:rsidRPr="00DF7BBB">
        <w:rPr>
          <w:rFonts w:hAnsi="宋体" w:hint="eastAsia"/>
          <w:sz w:val="24"/>
        </w:rPr>
        <w:t>）</w:t>
      </w:r>
      <w:r w:rsidRPr="00DF7BBB">
        <w:rPr>
          <w:rFonts w:hAnsi="宋体" w:hint="eastAsia"/>
          <w:sz w:val="24"/>
        </w:rPr>
        <w:t>63340678</w:t>
      </w:r>
    </w:p>
    <w:p w14:paraId="3A6CB99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www.ajzq.com</w:t>
      </w:r>
    </w:p>
    <w:p w14:paraId="781998D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25</w:t>
      </w:r>
      <w:r w:rsidRPr="00DF7BBB">
        <w:rPr>
          <w:rFonts w:hAnsi="宋体" w:hint="eastAsia"/>
          <w:sz w:val="24"/>
        </w:rPr>
        <w:t>）长城证券有限责任公司</w:t>
      </w:r>
    </w:p>
    <w:p w14:paraId="090A7EE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住所：深圳市福田区深南大道</w:t>
      </w:r>
      <w:r w:rsidRPr="00DF7BBB">
        <w:rPr>
          <w:rFonts w:hAnsi="宋体" w:hint="eastAsia"/>
          <w:sz w:val="24"/>
        </w:rPr>
        <w:t>6008</w:t>
      </w:r>
      <w:r w:rsidRPr="00DF7BBB">
        <w:rPr>
          <w:rFonts w:hAnsi="宋体" w:hint="eastAsia"/>
          <w:sz w:val="24"/>
        </w:rPr>
        <w:t>号特区报业大厦</w:t>
      </w:r>
      <w:r w:rsidRPr="00DF7BBB">
        <w:rPr>
          <w:rFonts w:hAnsi="宋体" w:hint="eastAsia"/>
          <w:sz w:val="24"/>
        </w:rPr>
        <w:t>14</w:t>
      </w:r>
      <w:r w:rsidRPr="00DF7BBB">
        <w:rPr>
          <w:rFonts w:hAnsi="宋体" w:hint="eastAsia"/>
          <w:sz w:val="24"/>
        </w:rPr>
        <w:t>、</w:t>
      </w:r>
      <w:r w:rsidRPr="00DF7BBB">
        <w:rPr>
          <w:rFonts w:hAnsi="宋体" w:hint="eastAsia"/>
          <w:sz w:val="24"/>
        </w:rPr>
        <w:t>16</w:t>
      </w:r>
      <w:r w:rsidRPr="00DF7BBB">
        <w:rPr>
          <w:rFonts w:hAnsi="宋体" w:hint="eastAsia"/>
          <w:sz w:val="24"/>
        </w:rPr>
        <w:t>、</w:t>
      </w:r>
      <w:r w:rsidRPr="00DF7BBB">
        <w:rPr>
          <w:rFonts w:hAnsi="宋体" w:hint="eastAsia"/>
          <w:sz w:val="24"/>
        </w:rPr>
        <w:t>17</w:t>
      </w:r>
      <w:r w:rsidRPr="00DF7BBB">
        <w:rPr>
          <w:rFonts w:hAnsi="宋体" w:hint="eastAsia"/>
          <w:sz w:val="24"/>
        </w:rPr>
        <w:t>层</w:t>
      </w:r>
    </w:p>
    <w:p w14:paraId="72B2258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法定代表人：黄耀华</w:t>
      </w:r>
    </w:p>
    <w:p w14:paraId="375670D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83516289</w:t>
      </w:r>
    </w:p>
    <w:p w14:paraId="0A33454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83516199</w:t>
      </w:r>
    </w:p>
    <w:p w14:paraId="6BF509C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联系人：匡婷</w:t>
      </w:r>
    </w:p>
    <w:p w14:paraId="328533D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0755</w:t>
      </w:r>
      <w:r w:rsidRPr="00DF7BBB">
        <w:rPr>
          <w:rFonts w:hAnsi="宋体" w:hint="eastAsia"/>
          <w:sz w:val="24"/>
        </w:rPr>
        <w:t>）</w:t>
      </w:r>
      <w:r w:rsidRPr="00DF7BBB">
        <w:rPr>
          <w:rFonts w:hAnsi="宋体" w:hint="eastAsia"/>
          <w:sz w:val="24"/>
        </w:rPr>
        <w:t>33680000</w:t>
      </w:r>
      <w:r w:rsidRPr="00DF7BBB">
        <w:rPr>
          <w:rFonts w:hAnsi="宋体" w:hint="eastAsia"/>
          <w:sz w:val="24"/>
        </w:rPr>
        <w:t>，</w:t>
      </w:r>
      <w:r w:rsidRPr="00DF7BBB">
        <w:rPr>
          <w:rFonts w:hAnsi="宋体" w:hint="eastAsia"/>
          <w:sz w:val="24"/>
        </w:rPr>
        <w:t>400-6666-888</w:t>
      </w:r>
    </w:p>
    <w:p w14:paraId="3B21C40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网址：</w:t>
      </w:r>
      <w:r w:rsidRPr="00DF7BBB">
        <w:rPr>
          <w:rFonts w:hAnsi="宋体" w:hint="eastAsia"/>
          <w:sz w:val="24"/>
        </w:rPr>
        <w:t>www.cc168.com.cn</w:t>
      </w:r>
    </w:p>
    <w:p w14:paraId="1968FD2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26</w:t>
      </w:r>
      <w:r w:rsidRPr="00DF7BBB">
        <w:rPr>
          <w:rFonts w:hAnsi="宋体" w:hint="eastAsia"/>
          <w:sz w:val="24"/>
        </w:rPr>
        <w:t>）中国中投证券有限责任公司</w:t>
      </w:r>
    </w:p>
    <w:p w14:paraId="6BC3BF9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住所：深圳市福田区益田路与福中路交界处荣超商务中心</w:t>
      </w:r>
      <w:r w:rsidRPr="00DF7BBB">
        <w:rPr>
          <w:rFonts w:hAnsi="宋体" w:hint="eastAsia"/>
          <w:sz w:val="24"/>
        </w:rPr>
        <w:t>A</w:t>
      </w:r>
      <w:r w:rsidRPr="00DF7BBB">
        <w:rPr>
          <w:rFonts w:hAnsi="宋体" w:hint="eastAsia"/>
          <w:sz w:val="24"/>
        </w:rPr>
        <w:t>栋第</w:t>
      </w:r>
      <w:r w:rsidRPr="00DF7BBB">
        <w:rPr>
          <w:rFonts w:hAnsi="宋体" w:hint="eastAsia"/>
          <w:sz w:val="24"/>
        </w:rPr>
        <w:t>18</w:t>
      </w:r>
      <w:r w:rsidRPr="00DF7BBB">
        <w:rPr>
          <w:rFonts w:hAnsi="宋体" w:hint="eastAsia"/>
          <w:sz w:val="24"/>
        </w:rPr>
        <w:t>层</w:t>
      </w:r>
      <w:r w:rsidRPr="00DF7BBB">
        <w:rPr>
          <w:rFonts w:hAnsi="宋体" w:hint="eastAsia"/>
          <w:sz w:val="24"/>
        </w:rPr>
        <w:t>-21</w:t>
      </w:r>
      <w:r w:rsidRPr="00DF7BBB">
        <w:rPr>
          <w:rFonts w:hAnsi="宋体" w:hint="eastAsia"/>
          <w:sz w:val="24"/>
        </w:rPr>
        <w:t>层及第</w:t>
      </w:r>
      <w:r w:rsidRPr="00DF7BBB">
        <w:rPr>
          <w:rFonts w:hAnsi="宋体" w:hint="eastAsia"/>
          <w:sz w:val="24"/>
        </w:rPr>
        <w:t>04</w:t>
      </w:r>
      <w:r w:rsidRPr="00DF7BBB">
        <w:rPr>
          <w:rFonts w:hAnsi="宋体" w:hint="eastAsia"/>
          <w:sz w:val="24"/>
        </w:rPr>
        <w:t>层</w:t>
      </w:r>
      <w:r w:rsidRPr="00DF7BBB">
        <w:rPr>
          <w:rFonts w:hAnsi="宋体" w:hint="eastAsia"/>
          <w:sz w:val="24"/>
        </w:rPr>
        <w:t>01.02.03.05.11.12.13.15.16.18.19.20.21.22.23</w:t>
      </w:r>
      <w:r w:rsidRPr="00DF7BBB">
        <w:rPr>
          <w:rFonts w:hAnsi="宋体" w:hint="eastAsia"/>
          <w:sz w:val="24"/>
        </w:rPr>
        <w:t>单元</w:t>
      </w:r>
    </w:p>
    <w:p w14:paraId="4F9AE81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办公地址：深圳市福田区益田路</w:t>
      </w:r>
      <w:r w:rsidRPr="00DF7BBB">
        <w:rPr>
          <w:rFonts w:hAnsi="宋体" w:hint="eastAsia"/>
          <w:sz w:val="24"/>
        </w:rPr>
        <w:t>6003</w:t>
      </w:r>
      <w:r w:rsidRPr="00DF7BBB">
        <w:rPr>
          <w:rFonts w:hAnsi="宋体" w:hint="eastAsia"/>
          <w:sz w:val="24"/>
        </w:rPr>
        <w:t>号荣超商务中心</w:t>
      </w:r>
      <w:r w:rsidRPr="00DF7BBB">
        <w:rPr>
          <w:rFonts w:hAnsi="宋体" w:hint="eastAsia"/>
          <w:sz w:val="24"/>
        </w:rPr>
        <w:t>A</w:t>
      </w:r>
      <w:r w:rsidRPr="00DF7BBB">
        <w:rPr>
          <w:rFonts w:hAnsi="宋体" w:hint="eastAsia"/>
          <w:sz w:val="24"/>
        </w:rPr>
        <w:t>栋第</w:t>
      </w:r>
      <w:r w:rsidRPr="00DF7BBB">
        <w:rPr>
          <w:rFonts w:hAnsi="宋体" w:hint="eastAsia"/>
          <w:sz w:val="24"/>
        </w:rPr>
        <w:t>04</w:t>
      </w:r>
      <w:r w:rsidRPr="00DF7BBB">
        <w:rPr>
          <w:rFonts w:hAnsi="宋体" w:hint="eastAsia"/>
          <w:sz w:val="24"/>
        </w:rPr>
        <w:t>、</w:t>
      </w:r>
      <w:r w:rsidRPr="00DF7BBB">
        <w:rPr>
          <w:rFonts w:hAnsi="宋体" w:hint="eastAsia"/>
          <w:sz w:val="24"/>
        </w:rPr>
        <w:t>18</w:t>
      </w:r>
      <w:r w:rsidRPr="00DF7BBB">
        <w:rPr>
          <w:rFonts w:hAnsi="宋体" w:hint="eastAsia"/>
          <w:sz w:val="24"/>
        </w:rPr>
        <w:t>层至</w:t>
      </w:r>
      <w:r w:rsidRPr="00DF7BBB">
        <w:rPr>
          <w:rFonts w:hAnsi="宋体" w:hint="eastAsia"/>
          <w:sz w:val="24"/>
        </w:rPr>
        <w:t>21</w:t>
      </w:r>
      <w:r w:rsidRPr="00DF7BBB">
        <w:rPr>
          <w:rFonts w:hAnsi="宋体" w:hint="eastAsia"/>
          <w:sz w:val="24"/>
        </w:rPr>
        <w:t>层</w:t>
      </w:r>
    </w:p>
    <w:p w14:paraId="04C59BB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法定代表人：龙增来</w:t>
      </w:r>
    </w:p>
    <w:p w14:paraId="2BF440A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82023442</w:t>
      </w:r>
    </w:p>
    <w:p w14:paraId="546234B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82026539</w:t>
      </w:r>
    </w:p>
    <w:p w14:paraId="568C503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联系人：刘毅</w:t>
      </w:r>
    </w:p>
    <w:p w14:paraId="5FEDB5E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400-600-8008</w:t>
      </w:r>
    </w:p>
    <w:p w14:paraId="3D69398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www.china-invs.cn</w:t>
      </w:r>
    </w:p>
    <w:p w14:paraId="08D120F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27</w:t>
      </w:r>
      <w:r w:rsidRPr="00DF7BBB">
        <w:rPr>
          <w:rFonts w:hAnsi="宋体" w:hint="eastAsia"/>
          <w:sz w:val="24"/>
        </w:rPr>
        <w:t>）光大证券股份有限公司</w:t>
      </w:r>
    </w:p>
    <w:p w14:paraId="59E9DE7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住所：上海市静安区新闸路</w:t>
      </w:r>
      <w:r w:rsidRPr="00DF7BBB">
        <w:rPr>
          <w:rFonts w:hAnsi="宋体" w:hint="eastAsia"/>
          <w:sz w:val="24"/>
        </w:rPr>
        <w:t>1508</w:t>
      </w:r>
      <w:r w:rsidRPr="00DF7BBB">
        <w:rPr>
          <w:rFonts w:hAnsi="宋体" w:hint="eastAsia"/>
          <w:sz w:val="24"/>
        </w:rPr>
        <w:t>号</w:t>
      </w:r>
    </w:p>
    <w:p w14:paraId="7C098E4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办公地址：上海市静安区新闸路</w:t>
      </w:r>
      <w:r w:rsidRPr="00DF7BBB">
        <w:rPr>
          <w:rFonts w:hAnsi="宋体" w:hint="eastAsia"/>
          <w:sz w:val="24"/>
        </w:rPr>
        <w:t>1508</w:t>
      </w:r>
      <w:r w:rsidRPr="00DF7BBB">
        <w:rPr>
          <w:rFonts w:hAnsi="宋体" w:hint="eastAsia"/>
          <w:sz w:val="24"/>
        </w:rPr>
        <w:t>号</w:t>
      </w:r>
    </w:p>
    <w:p w14:paraId="15A3C8A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法定代表人：薛峰</w:t>
      </w:r>
    </w:p>
    <w:p w14:paraId="4754A12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22169999</w:t>
      </w:r>
    </w:p>
    <w:p w14:paraId="14B6444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22169134</w:t>
      </w:r>
    </w:p>
    <w:p w14:paraId="2F65669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联系人：刘晨</w:t>
      </w:r>
    </w:p>
    <w:p w14:paraId="601D03F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10108998</w:t>
      </w:r>
    </w:p>
    <w:p w14:paraId="542F2B5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www.ebscn.com</w:t>
      </w:r>
    </w:p>
    <w:p w14:paraId="309FBE4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28</w:t>
      </w:r>
      <w:r w:rsidRPr="00DF7BBB">
        <w:rPr>
          <w:rFonts w:hAnsi="宋体" w:hint="eastAsia"/>
          <w:sz w:val="24"/>
        </w:rPr>
        <w:t>）兴业证券股份有限公司</w:t>
      </w:r>
      <w:r w:rsidRPr="00DF7BBB">
        <w:rPr>
          <w:rFonts w:hAnsi="宋体" w:hint="eastAsia"/>
          <w:sz w:val="24"/>
        </w:rPr>
        <w:t xml:space="preserve"> </w:t>
      </w:r>
    </w:p>
    <w:p w14:paraId="7B531FF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住所：福州市湖东路</w:t>
      </w:r>
      <w:r w:rsidRPr="00DF7BBB">
        <w:rPr>
          <w:rFonts w:hAnsi="宋体" w:hint="eastAsia"/>
          <w:sz w:val="24"/>
        </w:rPr>
        <w:t>268</w:t>
      </w:r>
      <w:r w:rsidRPr="00DF7BBB">
        <w:rPr>
          <w:rFonts w:hAnsi="宋体" w:hint="eastAsia"/>
          <w:sz w:val="24"/>
        </w:rPr>
        <w:t>号</w:t>
      </w:r>
    </w:p>
    <w:p w14:paraId="3EFE9B8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办公地址：上海市浦东民生路</w:t>
      </w:r>
      <w:r w:rsidRPr="00DF7BBB">
        <w:rPr>
          <w:rFonts w:hAnsi="宋体" w:hint="eastAsia"/>
          <w:sz w:val="24"/>
        </w:rPr>
        <w:t>1199</w:t>
      </w:r>
      <w:r w:rsidRPr="00DF7BBB">
        <w:rPr>
          <w:rFonts w:hAnsi="宋体" w:hint="eastAsia"/>
          <w:sz w:val="24"/>
        </w:rPr>
        <w:t>弄五道口广场</w:t>
      </w:r>
      <w:r w:rsidRPr="00DF7BBB">
        <w:rPr>
          <w:rFonts w:hAnsi="宋体" w:hint="eastAsia"/>
          <w:sz w:val="24"/>
        </w:rPr>
        <w:t>1</w:t>
      </w:r>
      <w:r w:rsidRPr="00DF7BBB">
        <w:rPr>
          <w:rFonts w:hAnsi="宋体" w:hint="eastAsia"/>
          <w:sz w:val="24"/>
        </w:rPr>
        <w:t>号楼</w:t>
      </w:r>
      <w:r w:rsidRPr="00DF7BBB">
        <w:rPr>
          <w:rFonts w:hAnsi="宋体" w:hint="eastAsia"/>
          <w:sz w:val="24"/>
        </w:rPr>
        <w:t>21</w:t>
      </w:r>
      <w:r w:rsidRPr="00DF7BBB">
        <w:rPr>
          <w:rFonts w:hAnsi="宋体" w:hint="eastAsia"/>
          <w:sz w:val="24"/>
        </w:rPr>
        <w:t>层</w:t>
      </w:r>
    </w:p>
    <w:p w14:paraId="48A15E7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法定代表人：兰荣</w:t>
      </w:r>
    </w:p>
    <w:p w14:paraId="71B2B0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38565785</w:t>
      </w:r>
    </w:p>
    <w:p w14:paraId="6F1A0B3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38565955</w:t>
      </w:r>
    </w:p>
    <w:p w14:paraId="552C307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联系人：谢高得</w:t>
      </w:r>
    </w:p>
    <w:p w14:paraId="1B4D159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400-8888-123</w:t>
      </w:r>
    </w:p>
    <w:p w14:paraId="7741DDB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网址：</w:t>
      </w:r>
      <w:r w:rsidRPr="00DF7BBB">
        <w:rPr>
          <w:rFonts w:hAnsi="宋体" w:hint="eastAsia"/>
          <w:sz w:val="24"/>
        </w:rPr>
        <w:t>www.xyzq.com.cn</w:t>
      </w:r>
    </w:p>
    <w:p w14:paraId="34E4184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29</w:t>
      </w:r>
      <w:r w:rsidRPr="00DF7BBB">
        <w:rPr>
          <w:rFonts w:hAnsi="宋体" w:hint="eastAsia"/>
          <w:sz w:val="24"/>
        </w:rPr>
        <w:t>）蚂蚁（杭州）基金销售有限公司</w:t>
      </w:r>
    </w:p>
    <w:p w14:paraId="2D84A22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住所：杭州市余杭区仓前街道海曙路东</w:t>
      </w:r>
      <w:r w:rsidRPr="00DF7BBB">
        <w:rPr>
          <w:rFonts w:hAnsi="宋体" w:hint="eastAsia"/>
          <w:sz w:val="24"/>
        </w:rPr>
        <w:t>2</w:t>
      </w:r>
      <w:r w:rsidRPr="00DF7BBB">
        <w:rPr>
          <w:rFonts w:hAnsi="宋体" w:hint="eastAsia"/>
          <w:sz w:val="24"/>
        </w:rPr>
        <w:t>号</w:t>
      </w:r>
    </w:p>
    <w:p w14:paraId="544C9E4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办公地址：浙江省杭州市滨江区江南大道</w:t>
      </w:r>
      <w:r w:rsidRPr="00DF7BBB">
        <w:rPr>
          <w:rFonts w:hAnsi="宋体" w:hint="eastAsia"/>
          <w:sz w:val="24"/>
        </w:rPr>
        <w:t>3588</w:t>
      </w:r>
      <w:r w:rsidRPr="00DF7BBB">
        <w:rPr>
          <w:rFonts w:hAnsi="宋体" w:hint="eastAsia"/>
          <w:sz w:val="24"/>
        </w:rPr>
        <w:t>号恒生大厦</w:t>
      </w:r>
      <w:r w:rsidRPr="00DF7BBB">
        <w:rPr>
          <w:rFonts w:hAnsi="宋体" w:hint="eastAsia"/>
          <w:sz w:val="24"/>
        </w:rPr>
        <w:t>12</w:t>
      </w:r>
      <w:r w:rsidRPr="00DF7BBB">
        <w:rPr>
          <w:rFonts w:hAnsi="宋体" w:hint="eastAsia"/>
          <w:sz w:val="24"/>
        </w:rPr>
        <w:t>楼</w:t>
      </w:r>
    </w:p>
    <w:p w14:paraId="1A6034C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法定代表人：陈柏青</w:t>
      </w:r>
    </w:p>
    <w:p w14:paraId="77D47D5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0571</w:t>
      </w:r>
      <w:r w:rsidRPr="00DF7BBB">
        <w:rPr>
          <w:rFonts w:hAnsi="宋体" w:hint="eastAsia"/>
          <w:sz w:val="24"/>
        </w:rPr>
        <w:t>）</w:t>
      </w:r>
      <w:r w:rsidRPr="00DF7BBB">
        <w:rPr>
          <w:rFonts w:hAnsi="宋体" w:hint="eastAsia"/>
          <w:sz w:val="24"/>
        </w:rPr>
        <w:t>28829790</w:t>
      </w:r>
      <w:r w:rsidRPr="00DF7BBB">
        <w:rPr>
          <w:rFonts w:hAnsi="宋体" w:hint="eastAsia"/>
          <w:sz w:val="24"/>
        </w:rPr>
        <w:t>，（</w:t>
      </w:r>
      <w:r w:rsidRPr="00DF7BBB">
        <w:rPr>
          <w:rFonts w:hAnsi="宋体" w:hint="eastAsia"/>
          <w:sz w:val="24"/>
        </w:rPr>
        <w:t>021</w:t>
      </w:r>
      <w:r w:rsidRPr="00DF7BBB">
        <w:rPr>
          <w:rFonts w:hAnsi="宋体" w:hint="eastAsia"/>
          <w:sz w:val="24"/>
        </w:rPr>
        <w:t>）</w:t>
      </w:r>
      <w:r w:rsidRPr="00DF7BBB">
        <w:rPr>
          <w:rFonts w:hAnsi="宋体" w:hint="eastAsia"/>
          <w:sz w:val="24"/>
        </w:rPr>
        <w:t>60897869</w:t>
      </w:r>
    </w:p>
    <w:p w14:paraId="2DDA744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0571</w:t>
      </w:r>
      <w:r w:rsidRPr="00DF7BBB">
        <w:rPr>
          <w:rFonts w:hAnsi="宋体" w:hint="eastAsia"/>
          <w:sz w:val="24"/>
        </w:rPr>
        <w:t>）</w:t>
      </w:r>
      <w:r w:rsidRPr="00DF7BBB">
        <w:rPr>
          <w:rFonts w:hAnsi="宋体" w:hint="eastAsia"/>
          <w:sz w:val="24"/>
        </w:rPr>
        <w:t>26698533</w:t>
      </w:r>
    </w:p>
    <w:p w14:paraId="30AB049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联系人：周嬿旻</w:t>
      </w:r>
    </w:p>
    <w:p w14:paraId="2BDBA49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4000-766-123</w:t>
      </w:r>
    </w:p>
    <w:p w14:paraId="244614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www.fund123.cn</w:t>
      </w:r>
    </w:p>
    <w:p w14:paraId="2F834AC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30</w:t>
      </w:r>
      <w:r w:rsidRPr="00DF7BBB">
        <w:rPr>
          <w:rFonts w:hAnsi="宋体" w:hint="eastAsia"/>
          <w:sz w:val="24"/>
        </w:rPr>
        <w:t>）深圳众禄基金销售有限公司</w:t>
      </w:r>
    </w:p>
    <w:p w14:paraId="5AD81C8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住所：深圳市罗湖区梨园路物资控股置地大厦</w:t>
      </w:r>
      <w:r w:rsidRPr="00DF7BBB">
        <w:rPr>
          <w:rFonts w:hAnsi="宋体" w:hint="eastAsia"/>
          <w:sz w:val="24"/>
        </w:rPr>
        <w:t>8</w:t>
      </w:r>
      <w:r w:rsidRPr="00DF7BBB">
        <w:rPr>
          <w:rFonts w:hAnsi="宋体" w:hint="eastAsia"/>
          <w:sz w:val="24"/>
        </w:rPr>
        <w:t>楼</w:t>
      </w:r>
    </w:p>
    <w:p w14:paraId="2FCBC4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办公地址：深圳市罗湖区梨园路物资控股置地大厦</w:t>
      </w:r>
      <w:r w:rsidRPr="00DF7BBB">
        <w:rPr>
          <w:rFonts w:hAnsi="宋体" w:hint="eastAsia"/>
          <w:sz w:val="24"/>
        </w:rPr>
        <w:t>8</w:t>
      </w:r>
      <w:r w:rsidRPr="00DF7BBB">
        <w:rPr>
          <w:rFonts w:hAnsi="宋体" w:hint="eastAsia"/>
          <w:sz w:val="24"/>
        </w:rPr>
        <w:t>楼</w:t>
      </w:r>
    </w:p>
    <w:p w14:paraId="372E2D5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法定代表人：薛峰</w:t>
      </w:r>
    </w:p>
    <w:p w14:paraId="018D9EE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33227953</w:t>
      </w:r>
    </w:p>
    <w:p w14:paraId="3114A30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33227951</w:t>
      </w:r>
    </w:p>
    <w:p w14:paraId="7FC04C5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联系人：汤素娅</w:t>
      </w:r>
    </w:p>
    <w:p w14:paraId="0F3CAA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4006-788-887</w:t>
      </w:r>
    </w:p>
    <w:p w14:paraId="2575890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www.zlfund.cn</w:t>
      </w:r>
      <w:r w:rsidRPr="00DF7BBB">
        <w:rPr>
          <w:rFonts w:hAnsi="宋体" w:hint="eastAsia"/>
          <w:sz w:val="24"/>
        </w:rPr>
        <w:t>，</w:t>
      </w:r>
      <w:r w:rsidRPr="00DF7BBB">
        <w:rPr>
          <w:rFonts w:hAnsi="宋体" w:hint="eastAsia"/>
          <w:sz w:val="24"/>
        </w:rPr>
        <w:t>www.jjmmw.com</w:t>
      </w:r>
    </w:p>
    <w:p w14:paraId="2916D05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31</w:t>
      </w:r>
      <w:r w:rsidRPr="00DF7BBB">
        <w:rPr>
          <w:rFonts w:hAnsi="宋体" w:hint="eastAsia"/>
          <w:sz w:val="24"/>
        </w:rPr>
        <w:t>）上海长量基金销售投资顾问有限公司</w:t>
      </w:r>
    </w:p>
    <w:p w14:paraId="6B42C08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住所：上海市浦东新区高翔路</w:t>
      </w:r>
      <w:r w:rsidRPr="00DF7BBB">
        <w:rPr>
          <w:rFonts w:hAnsi="宋体" w:hint="eastAsia"/>
          <w:sz w:val="24"/>
        </w:rPr>
        <w:t>526</w:t>
      </w:r>
      <w:r w:rsidRPr="00DF7BBB">
        <w:rPr>
          <w:rFonts w:hAnsi="宋体" w:hint="eastAsia"/>
          <w:sz w:val="24"/>
        </w:rPr>
        <w:t>号</w:t>
      </w:r>
      <w:r w:rsidRPr="00DF7BBB">
        <w:rPr>
          <w:rFonts w:hAnsi="宋体" w:hint="eastAsia"/>
          <w:sz w:val="24"/>
        </w:rPr>
        <w:t>2</w:t>
      </w:r>
      <w:r w:rsidRPr="00DF7BBB">
        <w:rPr>
          <w:rFonts w:hAnsi="宋体" w:hint="eastAsia"/>
          <w:sz w:val="24"/>
        </w:rPr>
        <w:t>幢</w:t>
      </w:r>
      <w:r w:rsidRPr="00DF7BBB">
        <w:rPr>
          <w:rFonts w:hAnsi="宋体" w:hint="eastAsia"/>
          <w:sz w:val="24"/>
        </w:rPr>
        <w:t>220</w:t>
      </w:r>
      <w:r w:rsidRPr="00DF7BBB">
        <w:rPr>
          <w:rFonts w:hAnsi="宋体" w:hint="eastAsia"/>
          <w:sz w:val="24"/>
        </w:rPr>
        <w:t>室</w:t>
      </w:r>
    </w:p>
    <w:p w14:paraId="7AE062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办公地址：上海市浦东新区浦东大道</w:t>
      </w:r>
      <w:r w:rsidRPr="00DF7BBB">
        <w:rPr>
          <w:rFonts w:hAnsi="宋体" w:hint="eastAsia"/>
          <w:sz w:val="24"/>
        </w:rPr>
        <w:t>555</w:t>
      </w:r>
      <w:r w:rsidRPr="00DF7BBB">
        <w:rPr>
          <w:rFonts w:hAnsi="宋体" w:hint="eastAsia"/>
          <w:sz w:val="24"/>
        </w:rPr>
        <w:t>号裕景国际</w:t>
      </w:r>
      <w:r w:rsidRPr="00DF7BBB">
        <w:rPr>
          <w:rFonts w:hAnsi="宋体" w:hint="eastAsia"/>
          <w:sz w:val="24"/>
        </w:rPr>
        <w:t>B</w:t>
      </w:r>
      <w:r w:rsidRPr="00DF7BBB">
        <w:rPr>
          <w:rFonts w:hAnsi="宋体" w:hint="eastAsia"/>
          <w:sz w:val="24"/>
        </w:rPr>
        <w:t>座</w:t>
      </w:r>
      <w:r w:rsidRPr="00DF7BBB">
        <w:rPr>
          <w:rFonts w:hAnsi="宋体" w:hint="eastAsia"/>
          <w:sz w:val="24"/>
        </w:rPr>
        <w:t>16</w:t>
      </w:r>
      <w:r w:rsidRPr="00DF7BBB">
        <w:rPr>
          <w:rFonts w:hAnsi="宋体" w:hint="eastAsia"/>
          <w:sz w:val="24"/>
        </w:rPr>
        <w:t>层</w:t>
      </w:r>
    </w:p>
    <w:p w14:paraId="0D3F98A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法定代表人：张跃伟</w:t>
      </w:r>
    </w:p>
    <w:p w14:paraId="5BCF286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20691832</w:t>
      </w:r>
    </w:p>
    <w:p w14:paraId="354F234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 xml:space="preserve">20691861 </w:t>
      </w:r>
    </w:p>
    <w:p w14:paraId="38087B4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联系人：单丙烨</w:t>
      </w:r>
    </w:p>
    <w:p w14:paraId="386D7C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400-820-2899</w:t>
      </w:r>
    </w:p>
    <w:p w14:paraId="5B4D249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www.erichfund.com</w:t>
      </w:r>
    </w:p>
    <w:p w14:paraId="3980BD1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32</w:t>
      </w:r>
      <w:r w:rsidRPr="00DF7BBB">
        <w:rPr>
          <w:rFonts w:hAnsi="宋体" w:hint="eastAsia"/>
          <w:sz w:val="24"/>
        </w:rPr>
        <w:t>）上海好买基金销售有限公司</w:t>
      </w:r>
      <w:r w:rsidRPr="00DF7BBB">
        <w:rPr>
          <w:rFonts w:hAnsi="宋体" w:hint="eastAsia"/>
          <w:sz w:val="24"/>
        </w:rPr>
        <w:t xml:space="preserve"> </w:t>
      </w:r>
    </w:p>
    <w:p w14:paraId="1AE41E1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住所：上海市虹口区场中路</w:t>
      </w:r>
      <w:r w:rsidRPr="00DF7BBB">
        <w:rPr>
          <w:rFonts w:hAnsi="宋体" w:hint="eastAsia"/>
          <w:sz w:val="24"/>
        </w:rPr>
        <w:t>685</w:t>
      </w:r>
      <w:r w:rsidRPr="00DF7BBB">
        <w:rPr>
          <w:rFonts w:hAnsi="宋体" w:hint="eastAsia"/>
          <w:sz w:val="24"/>
        </w:rPr>
        <w:t>弄</w:t>
      </w:r>
      <w:r w:rsidRPr="00DF7BBB">
        <w:rPr>
          <w:rFonts w:hAnsi="宋体" w:hint="eastAsia"/>
          <w:sz w:val="24"/>
        </w:rPr>
        <w:t>37</w:t>
      </w:r>
      <w:r w:rsidRPr="00DF7BBB">
        <w:rPr>
          <w:rFonts w:hAnsi="宋体" w:hint="eastAsia"/>
          <w:sz w:val="24"/>
        </w:rPr>
        <w:t>号</w:t>
      </w:r>
      <w:r w:rsidRPr="00DF7BBB">
        <w:rPr>
          <w:rFonts w:hAnsi="宋体" w:hint="eastAsia"/>
          <w:sz w:val="24"/>
        </w:rPr>
        <w:t>4</w:t>
      </w:r>
      <w:r w:rsidRPr="00DF7BBB">
        <w:rPr>
          <w:rFonts w:hAnsi="宋体" w:hint="eastAsia"/>
          <w:sz w:val="24"/>
        </w:rPr>
        <w:t>号楼</w:t>
      </w:r>
      <w:r w:rsidRPr="00DF7BBB">
        <w:rPr>
          <w:rFonts w:hAnsi="宋体" w:hint="eastAsia"/>
          <w:sz w:val="24"/>
        </w:rPr>
        <w:t>449</w:t>
      </w:r>
      <w:r w:rsidRPr="00DF7BBB">
        <w:rPr>
          <w:rFonts w:hAnsi="宋体" w:hint="eastAsia"/>
          <w:sz w:val="24"/>
        </w:rPr>
        <w:t>室</w:t>
      </w:r>
      <w:r w:rsidRPr="00DF7BBB">
        <w:rPr>
          <w:rFonts w:hAnsi="宋体" w:hint="eastAsia"/>
          <w:sz w:val="24"/>
        </w:rPr>
        <w:t xml:space="preserve"> </w:t>
      </w:r>
    </w:p>
    <w:p w14:paraId="3C62107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办公地址：上海市浦东新区浦东南路</w:t>
      </w:r>
      <w:r w:rsidRPr="00DF7BBB">
        <w:rPr>
          <w:rFonts w:hAnsi="宋体" w:hint="eastAsia"/>
          <w:sz w:val="24"/>
        </w:rPr>
        <w:t>1118</w:t>
      </w:r>
      <w:r w:rsidRPr="00DF7BBB">
        <w:rPr>
          <w:rFonts w:hAnsi="宋体" w:hint="eastAsia"/>
          <w:sz w:val="24"/>
        </w:rPr>
        <w:t>号鄂尔多斯国际大厦</w:t>
      </w:r>
      <w:r w:rsidRPr="00DF7BBB">
        <w:rPr>
          <w:rFonts w:hAnsi="宋体" w:hint="eastAsia"/>
          <w:sz w:val="24"/>
        </w:rPr>
        <w:t>903-906</w:t>
      </w:r>
      <w:r w:rsidRPr="00DF7BBB">
        <w:rPr>
          <w:rFonts w:hAnsi="宋体" w:hint="eastAsia"/>
          <w:sz w:val="24"/>
        </w:rPr>
        <w:t>室</w:t>
      </w:r>
      <w:r w:rsidRPr="00DF7BBB">
        <w:rPr>
          <w:rFonts w:hAnsi="宋体" w:hint="eastAsia"/>
          <w:sz w:val="24"/>
        </w:rPr>
        <w:t xml:space="preserve"> </w:t>
      </w:r>
    </w:p>
    <w:p w14:paraId="191DCDF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法定代表人：杨文斌</w:t>
      </w:r>
      <w:r w:rsidRPr="00DF7BBB">
        <w:rPr>
          <w:rFonts w:hAnsi="宋体" w:hint="eastAsia"/>
          <w:sz w:val="24"/>
        </w:rPr>
        <w:t xml:space="preserve"> </w:t>
      </w:r>
    </w:p>
    <w:p w14:paraId="277258F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 xml:space="preserve">68596916 </w:t>
      </w:r>
    </w:p>
    <w:p w14:paraId="68CAC6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联系人：薛年</w:t>
      </w:r>
    </w:p>
    <w:p w14:paraId="462D279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 xml:space="preserve">400-700-9665 </w:t>
      </w:r>
    </w:p>
    <w:p w14:paraId="4D557E1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www.howbuy.com</w:t>
      </w:r>
    </w:p>
    <w:p w14:paraId="63D2F9D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33</w:t>
      </w:r>
      <w:r w:rsidRPr="00DF7BBB">
        <w:rPr>
          <w:rFonts w:hAnsi="宋体" w:hint="eastAsia"/>
          <w:sz w:val="24"/>
        </w:rPr>
        <w:t>）诺亚正行</w:t>
      </w:r>
      <w:r w:rsidRPr="00DF7BBB">
        <w:rPr>
          <w:rFonts w:hAnsi="宋体" w:hint="eastAsia"/>
          <w:sz w:val="24"/>
        </w:rPr>
        <w:t>(</w:t>
      </w:r>
      <w:r w:rsidRPr="00DF7BBB">
        <w:rPr>
          <w:rFonts w:hAnsi="宋体" w:hint="eastAsia"/>
          <w:sz w:val="24"/>
        </w:rPr>
        <w:t>上海</w:t>
      </w:r>
      <w:r w:rsidRPr="00DF7BBB">
        <w:rPr>
          <w:rFonts w:hAnsi="宋体" w:hint="eastAsia"/>
          <w:sz w:val="24"/>
        </w:rPr>
        <w:t>)</w:t>
      </w:r>
      <w:r w:rsidRPr="00DF7BBB">
        <w:rPr>
          <w:rFonts w:hAnsi="宋体" w:hint="eastAsia"/>
          <w:sz w:val="24"/>
        </w:rPr>
        <w:t>基金销售投资顾问有限公司</w:t>
      </w:r>
    </w:p>
    <w:p w14:paraId="2FC7A3D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住所：上海市虹口区飞虹路</w:t>
      </w:r>
      <w:r w:rsidRPr="00DF7BBB">
        <w:rPr>
          <w:rFonts w:hAnsi="宋体" w:hint="eastAsia"/>
          <w:sz w:val="24"/>
        </w:rPr>
        <w:t>360</w:t>
      </w:r>
      <w:r w:rsidRPr="00DF7BBB">
        <w:rPr>
          <w:rFonts w:hAnsi="宋体" w:hint="eastAsia"/>
          <w:sz w:val="24"/>
        </w:rPr>
        <w:t>弄</w:t>
      </w:r>
      <w:r w:rsidRPr="00DF7BBB">
        <w:rPr>
          <w:rFonts w:hAnsi="宋体" w:hint="eastAsia"/>
          <w:sz w:val="24"/>
        </w:rPr>
        <w:t>9</w:t>
      </w:r>
      <w:r w:rsidRPr="00DF7BBB">
        <w:rPr>
          <w:rFonts w:hAnsi="宋体" w:hint="eastAsia"/>
          <w:sz w:val="24"/>
        </w:rPr>
        <w:t>号</w:t>
      </w:r>
      <w:r w:rsidRPr="00DF7BBB">
        <w:rPr>
          <w:rFonts w:hAnsi="宋体" w:hint="eastAsia"/>
          <w:sz w:val="24"/>
        </w:rPr>
        <w:t>3724</w:t>
      </w:r>
      <w:r w:rsidRPr="00DF7BBB">
        <w:rPr>
          <w:rFonts w:hAnsi="宋体" w:hint="eastAsia"/>
          <w:sz w:val="24"/>
        </w:rPr>
        <w:t>室</w:t>
      </w:r>
    </w:p>
    <w:p w14:paraId="18E651A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办公地址：上海杨浦区秦皇岛路</w:t>
      </w:r>
      <w:r w:rsidRPr="00DF7BBB">
        <w:rPr>
          <w:rFonts w:hAnsi="宋体" w:hint="eastAsia"/>
          <w:sz w:val="24"/>
        </w:rPr>
        <w:t>32</w:t>
      </w:r>
      <w:r w:rsidRPr="00DF7BBB">
        <w:rPr>
          <w:rFonts w:hAnsi="宋体" w:hint="eastAsia"/>
          <w:sz w:val="24"/>
        </w:rPr>
        <w:t>号</w:t>
      </w:r>
      <w:r w:rsidRPr="00DF7BBB">
        <w:rPr>
          <w:rFonts w:hAnsi="宋体" w:hint="eastAsia"/>
          <w:sz w:val="24"/>
        </w:rPr>
        <w:t>C</w:t>
      </w:r>
      <w:r w:rsidRPr="00DF7BBB">
        <w:rPr>
          <w:rFonts w:hAnsi="宋体" w:hint="eastAsia"/>
          <w:sz w:val="24"/>
        </w:rPr>
        <w:t>栋</w:t>
      </w:r>
      <w:r w:rsidRPr="00DF7BBB">
        <w:rPr>
          <w:rFonts w:hAnsi="宋体" w:hint="eastAsia"/>
          <w:sz w:val="24"/>
        </w:rPr>
        <w:t xml:space="preserve"> 2</w:t>
      </w:r>
      <w:r w:rsidRPr="00DF7BBB">
        <w:rPr>
          <w:rFonts w:hAnsi="宋体" w:hint="eastAsia"/>
          <w:sz w:val="24"/>
        </w:rPr>
        <w:t>楼</w:t>
      </w:r>
    </w:p>
    <w:p w14:paraId="56D7D4A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法定代表人：汪静波</w:t>
      </w:r>
    </w:p>
    <w:p w14:paraId="3106DC9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38600735</w:t>
      </w:r>
    </w:p>
    <w:p w14:paraId="6F4994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38509777</w:t>
      </w:r>
    </w:p>
    <w:p w14:paraId="74DA7CE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联系人：方成</w:t>
      </w:r>
    </w:p>
    <w:p w14:paraId="7CF7917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400-821-5399</w:t>
      </w:r>
    </w:p>
    <w:p w14:paraId="4095A9A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www.noah-fund.com</w:t>
      </w:r>
    </w:p>
    <w:p w14:paraId="489A308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34</w:t>
      </w:r>
      <w:r w:rsidRPr="00DF7BBB">
        <w:rPr>
          <w:rFonts w:hAnsi="宋体" w:hint="eastAsia"/>
          <w:sz w:val="24"/>
        </w:rPr>
        <w:t>）和讯信息科技有限公司</w:t>
      </w:r>
      <w:r w:rsidRPr="00DF7BBB">
        <w:rPr>
          <w:rFonts w:hAnsi="宋体" w:hint="eastAsia"/>
          <w:sz w:val="24"/>
        </w:rPr>
        <w:t xml:space="preserve"> </w:t>
      </w:r>
    </w:p>
    <w:p w14:paraId="5E4482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住所：北京市朝阳区朝外大街</w:t>
      </w:r>
      <w:r w:rsidRPr="00DF7BBB">
        <w:rPr>
          <w:rFonts w:hAnsi="宋体" w:hint="eastAsia"/>
          <w:sz w:val="24"/>
        </w:rPr>
        <w:t>22</w:t>
      </w:r>
      <w:r w:rsidRPr="00DF7BBB">
        <w:rPr>
          <w:rFonts w:hAnsi="宋体" w:hint="eastAsia"/>
          <w:sz w:val="24"/>
        </w:rPr>
        <w:t>号泛利大厦</w:t>
      </w:r>
      <w:r w:rsidRPr="00DF7BBB">
        <w:rPr>
          <w:rFonts w:hAnsi="宋体" w:hint="eastAsia"/>
          <w:sz w:val="24"/>
        </w:rPr>
        <w:t>10</w:t>
      </w:r>
      <w:r w:rsidRPr="00DF7BBB">
        <w:rPr>
          <w:rFonts w:hAnsi="宋体" w:hint="eastAsia"/>
          <w:sz w:val="24"/>
        </w:rPr>
        <w:t>层</w:t>
      </w:r>
    </w:p>
    <w:p w14:paraId="0540489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办公地址：北京市朝阳区朝外大街</w:t>
      </w:r>
      <w:r w:rsidRPr="00DF7BBB">
        <w:rPr>
          <w:rFonts w:hAnsi="宋体" w:hint="eastAsia"/>
          <w:sz w:val="24"/>
        </w:rPr>
        <w:t>22</w:t>
      </w:r>
      <w:r w:rsidRPr="00DF7BBB">
        <w:rPr>
          <w:rFonts w:hAnsi="宋体" w:hint="eastAsia"/>
          <w:sz w:val="24"/>
        </w:rPr>
        <w:t>号泛利大厦</w:t>
      </w:r>
      <w:r w:rsidRPr="00DF7BBB">
        <w:rPr>
          <w:rFonts w:hAnsi="宋体" w:hint="eastAsia"/>
          <w:sz w:val="24"/>
        </w:rPr>
        <w:t>10</w:t>
      </w:r>
      <w:r w:rsidRPr="00DF7BBB">
        <w:rPr>
          <w:rFonts w:hAnsi="宋体" w:hint="eastAsia"/>
          <w:sz w:val="24"/>
        </w:rPr>
        <w:t>层</w:t>
      </w:r>
    </w:p>
    <w:p w14:paraId="0E2C6E5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法定代表人：王莉</w:t>
      </w:r>
    </w:p>
    <w:p w14:paraId="5992CC8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20835789</w:t>
      </w:r>
    </w:p>
    <w:p w14:paraId="6FBC988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20835879</w:t>
      </w:r>
    </w:p>
    <w:p w14:paraId="313546B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联系人：周轶</w:t>
      </w:r>
    </w:p>
    <w:p w14:paraId="63E5DCA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4009200022</w:t>
      </w:r>
    </w:p>
    <w:p w14:paraId="044FB3A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http://licaike.hexun.com/</w:t>
      </w:r>
    </w:p>
    <w:p w14:paraId="00AC39E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35</w:t>
      </w:r>
      <w:r w:rsidRPr="00DF7BBB">
        <w:rPr>
          <w:rFonts w:hAnsi="宋体" w:hint="eastAsia"/>
          <w:sz w:val="24"/>
        </w:rPr>
        <w:t>）上海天天基金销售有限公司</w:t>
      </w:r>
      <w:r w:rsidRPr="00DF7BBB">
        <w:rPr>
          <w:rFonts w:hAnsi="宋体" w:hint="eastAsia"/>
          <w:sz w:val="24"/>
        </w:rPr>
        <w:t xml:space="preserve"> </w:t>
      </w:r>
    </w:p>
    <w:p w14:paraId="6A3729A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住所：上海市徐汇区龙田路</w:t>
      </w:r>
      <w:r w:rsidRPr="00DF7BBB">
        <w:rPr>
          <w:rFonts w:hAnsi="宋体" w:hint="eastAsia"/>
          <w:sz w:val="24"/>
        </w:rPr>
        <w:t>190</w:t>
      </w:r>
      <w:r w:rsidRPr="00DF7BBB">
        <w:rPr>
          <w:rFonts w:hAnsi="宋体" w:hint="eastAsia"/>
          <w:sz w:val="24"/>
        </w:rPr>
        <w:t>号</w:t>
      </w:r>
      <w:r w:rsidRPr="00DF7BBB">
        <w:rPr>
          <w:rFonts w:hAnsi="宋体" w:hint="eastAsia"/>
          <w:sz w:val="24"/>
        </w:rPr>
        <w:t>2</w:t>
      </w:r>
      <w:r w:rsidRPr="00DF7BBB">
        <w:rPr>
          <w:rFonts w:hAnsi="宋体" w:hint="eastAsia"/>
          <w:sz w:val="24"/>
        </w:rPr>
        <w:t>号楼</w:t>
      </w:r>
      <w:r w:rsidRPr="00DF7BBB">
        <w:rPr>
          <w:rFonts w:hAnsi="宋体" w:hint="eastAsia"/>
          <w:sz w:val="24"/>
        </w:rPr>
        <w:t>2</w:t>
      </w:r>
      <w:r w:rsidRPr="00DF7BBB">
        <w:rPr>
          <w:rFonts w:hAnsi="宋体" w:hint="eastAsia"/>
          <w:sz w:val="24"/>
        </w:rPr>
        <w:t>层</w:t>
      </w:r>
      <w:r w:rsidRPr="00DF7BBB">
        <w:rPr>
          <w:rFonts w:hAnsi="宋体" w:hint="eastAsia"/>
          <w:sz w:val="24"/>
        </w:rPr>
        <w:t xml:space="preserve"> </w:t>
      </w:r>
    </w:p>
    <w:p w14:paraId="61454BA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办公地址：上海市徐汇区龙田路</w:t>
      </w:r>
      <w:r w:rsidRPr="00DF7BBB">
        <w:rPr>
          <w:rFonts w:hAnsi="宋体" w:hint="eastAsia"/>
          <w:sz w:val="24"/>
        </w:rPr>
        <w:t>195</w:t>
      </w:r>
      <w:r w:rsidRPr="00DF7BBB">
        <w:rPr>
          <w:rFonts w:hAnsi="宋体" w:hint="eastAsia"/>
          <w:sz w:val="24"/>
        </w:rPr>
        <w:t>号</w:t>
      </w:r>
      <w:r w:rsidRPr="00DF7BBB">
        <w:rPr>
          <w:rFonts w:hAnsi="宋体" w:hint="eastAsia"/>
          <w:sz w:val="24"/>
        </w:rPr>
        <w:t>3C</w:t>
      </w:r>
      <w:r w:rsidRPr="00DF7BBB">
        <w:rPr>
          <w:rFonts w:hAnsi="宋体" w:hint="eastAsia"/>
          <w:sz w:val="24"/>
        </w:rPr>
        <w:t>座</w:t>
      </w:r>
      <w:r w:rsidRPr="00DF7BBB">
        <w:rPr>
          <w:rFonts w:hAnsi="宋体" w:hint="eastAsia"/>
          <w:sz w:val="24"/>
        </w:rPr>
        <w:t>10</w:t>
      </w:r>
      <w:r w:rsidRPr="00DF7BBB">
        <w:rPr>
          <w:rFonts w:hAnsi="宋体" w:hint="eastAsia"/>
          <w:sz w:val="24"/>
        </w:rPr>
        <w:t>楼</w:t>
      </w:r>
    </w:p>
    <w:p w14:paraId="3A74FBA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法定代表人：其实</w:t>
      </w:r>
    </w:p>
    <w:p w14:paraId="34E6D3F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电话：（</w:t>
      </w:r>
      <w:r w:rsidRPr="00DF7BBB">
        <w:rPr>
          <w:rFonts w:hAnsi="宋体" w:hint="eastAsia"/>
          <w:sz w:val="24"/>
        </w:rPr>
        <w:t>021</w:t>
      </w:r>
      <w:r w:rsidRPr="00DF7BBB">
        <w:rPr>
          <w:rFonts w:hAnsi="宋体" w:hint="eastAsia"/>
          <w:sz w:val="24"/>
        </w:rPr>
        <w:t>）</w:t>
      </w:r>
      <w:r w:rsidRPr="00DF7BBB">
        <w:rPr>
          <w:rFonts w:hAnsi="宋体" w:hint="eastAsia"/>
          <w:sz w:val="24"/>
        </w:rPr>
        <w:t>54509998</w:t>
      </w:r>
    </w:p>
    <w:p w14:paraId="165D86B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64385308</w:t>
      </w:r>
    </w:p>
    <w:p w14:paraId="1D05DCD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联系人：潘世友</w:t>
      </w:r>
    </w:p>
    <w:p w14:paraId="04F707F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400-1818-188</w:t>
      </w:r>
    </w:p>
    <w:p w14:paraId="13F873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www.1234567.com.cn</w:t>
      </w:r>
    </w:p>
    <w:p w14:paraId="3D7301B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36</w:t>
      </w:r>
      <w:r w:rsidRPr="00DF7BBB">
        <w:rPr>
          <w:rFonts w:hAnsi="宋体" w:hint="eastAsia"/>
          <w:sz w:val="24"/>
        </w:rPr>
        <w:t>）北京钱景财富投资管理有限公司</w:t>
      </w:r>
      <w:r w:rsidRPr="00DF7BBB">
        <w:rPr>
          <w:rFonts w:hAnsi="宋体" w:hint="eastAsia"/>
          <w:sz w:val="24"/>
        </w:rPr>
        <w:t xml:space="preserve"> </w:t>
      </w:r>
    </w:p>
    <w:p w14:paraId="0016712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住所：北京市海淀区丹棱街</w:t>
      </w:r>
      <w:r w:rsidRPr="00DF7BBB">
        <w:rPr>
          <w:rFonts w:hAnsi="宋体" w:hint="eastAsia"/>
          <w:sz w:val="24"/>
        </w:rPr>
        <w:t>6</w:t>
      </w:r>
      <w:r w:rsidRPr="00DF7BBB">
        <w:rPr>
          <w:rFonts w:hAnsi="宋体" w:hint="eastAsia"/>
          <w:sz w:val="24"/>
        </w:rPr>
        <w:t>幢</w:t>
      </w:r>
      <w:r w:rsidRPr="00DF7BBB">
        <w:rPr>
          <w:rFonts w:hAnsi="宋体" w:hint="eastAsia"/>
          <w:sz w:val="24"/>
        </w:rPr>
        <w:t>1</w:t>
      </w:r>
      <w:r w:rsidRPr="00DF7BBB">
        <w:rPr>
          <w:rFonts w:hAnsi="宋体" w:hint="eastAsia"/>
          <w:sz w:val="24"/>
        </w:rPr>
        <w:t>号</w:t>
      </w:r>
      <w:r w:rsidRPr="00DF7BBB">
        <w:rPr>
          <w:rFonts w:hAnsi="宋体" w:hint="eastAsia"/>
          <w:sz w:val="24"/>
        </w:rPr>
        <w:t>9</w:t>
      </w:r>
      <w:r w:rsidRPr="00DF7BBB">
        <w:rPr>
          <w:rFonts w:hAnsi="宋体" w:hint="eastAsia"/>
          <w:sz w:val="24"/>
        </w:rPr>
        <w:t>层</w:t>
      </w:r>
      <w:r w:rsidRPr="00DF7BBB">
        <w:rPr>
          <w:rFonts w:hAnsi="宋体" w:hint="eastAsia"/>
          <w:sz w:val="24"/>
        </w:rPr>
        <w:t>1008-1012</w:t>
      </w:r>
    </w:p>
    <w:p w14:paraId="77FF8F3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办公地址：北京市海淀区丹棱街</w:t>
      </w:r>
      <w:r w:rsidRPr="00DF7BBB">
        <w:rPr>
          <w:rFonts w:hAnsi="宋体" w:hint="eastAsia"/>
          <w:sz w:val="24"/>
        </w:rPr>
        <w:t>6</w:t>
      </w:r>
      <w:r w:rsidRPr="00DF7BBB">
        <w:rPr>
          <w:rFonts w:hAnsi="宋体" w:hint="eastAsia"/>
          <w:sz w:val="24"/>
        </w:rPr>
        <w:t>幢</w:t>
      </w:r>
      <w:r w:rsidRPr="00DF7BBB">
        <w:rPr>
          <w:rFonts w:hAnsi="宋体" w:hint="eastAsia"/>
          <w:sz w:val="24"/>
        </w:rPr>
        <w:t>1</w:t>
      </w:r>
      <w:r w:rsidRPr="00DF7BBB">
        <w:rPr>
          <w:rFonts w:hAnsi="宋体" w:hint="eastAsia"/>
          <w:sz w:val="24"/>
        </w:rPr>
        <w:t>号</w:t>
      </w:r>
      <w:r w:rsidRPr="00DF7BBB">
        <w:rPr>
          <w:rFonts w:hAnsi="宋体" w:hint="eastAsia"/>
          <w:sz w:val="24"/>
        </w:rPr>
        <w:t>9</w:t>
      </w:r>
      <w:r w:rsidRPr="00DF7BBB">
        <w:rPr>
          <w:rFonts w:hAnsi="宋体" w:hint="eastAsia"/>
          <w:sz w:val="24"/>
        </w:rPr>
        <w:t>层</w:t>
      </w:r>
      <w:r w:rsidRPr="00DF7BBB">
        <w:rPr>
          <w:rFonts w:hAnsi="宋体" w:hint="eastAsia"/>
          <w:sz w:val="24"/>
        </w:rPr>
        <w:t>1008-1012</w:t>
      </w:r>
    </w:p>
    <w:p w14:paraId="222593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法定代表人：赵荣春</w:t>
      </w:r>
    </w:p>
    <w:p w14:paraId="16A826F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57418829</w:t>
      </w:r>
    </w:p>
    <w:p w14:paraId="4BEC8D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57569671</w:t>
      </w:r>
    </w:p>
    <w:p w14:paraId="4CFC6BC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联系人：魏争</w:t>
      </w:r>
    </w:p>
    <w:p w14:paraId="0AC028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400-678-5095</w:t>
      </w:r>
    </w:p>
    <w:p w14:paraId="08EC38C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www.qianjing.com</w:t>
      </w:r>
    </w:p>
    <w:p w14:paraId="694B986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37</w:t>
      </w:r>
      <w:r w:rsidRPr="00DF7BBB">
        <w:rPr>
          <w:rFonts w:hAnsi="宋体" w:hint="eastAsia"/>
          <w:sz w:val="24"/>
        </w:rPr>
        <w:t>）深圳市新兰德证券投资咨询有限公司</w:t>
      </w:r>
    </w:p>
    <w:p w14:paraId="1422FE1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住所：深圳市福田区华强北路赛格科技园</w:t>
      </w:r>
      <w:r w:rsidRPr="00DF7BBB">
        <w:rPr>
          <w:rFonts w:hAnsi="宋体" w:hint="eastAsia"/>
          <w:sz w:val="24"/>
        </w:rPr>
        <w:t>4</w:t>
      </w:r>
      <w:r w:rsidRPr="00DF7BBB">
        <w:rPr>
          <w:rFonts w:hAnsi="宋体" w:hint="eastAsia"/>
          <w:sz w:val="24"/>
        </w:rPr>
        <w:t>栋</w:t>
      </w:r>
      <w:r w:rsidRPr="00DF7BBB">
        <w:rPr>
          <w:rFonts w:hAnsi="宋体" w:hint="eastAsia"/>
          <w:sz w:val="24"/>
        </w:rPr>
        <w:t>10</w:t>
      </w:r>
      <w:r w:rsidRPr="00DF7BBB">
        <w:rPr>
          <w:rFonts w:hAnsi="宋体" w:hint="eastAsia"/>
          <w:sz w:val="24"/>
        </w:rPr>
        <w:t>层</w:t>
      </w:r>
      <w:r w:rsidRPr="00DF7BBB">
        <w:rPr>
          <w:rFonts w:hAnsi="宋体" w:hint="eastAsia"/>
          <w:sz w:val="24"/>
        </w:rPr>
        <w:t>1006#</w:t>
      </w:r>
    </w:p>
    <w:p w14:paraId="1D7A7B3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办公地址：北京市西城区金融大街</w:t>
      </w:r>
      <w:r w:rsidRPr="00DF7BBB">
        <w:rPr>
          <w:rFonts w:hAnsi="宋体" w:hint="eastAsia"/>
          <w:sz w:val="24"/>
        </w:rPr>
        <w:t>35</w:t>
      </w:r>
      <w:r w:rsidRPr="00DF7BBB">
        <w:rPr>
          <w:rFonts w:hAnsi="宋体" w:hint="eastAsia"/>
          <w:sz w:val="24"/>
        </w:rPr>
        <w:t>号国际企业大厦</w:t>
      </w:r>
      <w:r w:rsidRPr="00DF7BBB">
        <w:rPr>
          <w:rFonts w:hAnsi="宋体" w:hint="eastAsia"/>
          <w:sz w:val="24"/>
        </w:rPr>
        <w:t>C</w:t>
      </w:r>
      <w:r w:rsidRPr="00DF7BBB">
        <w:rPr>
          <w:rFonts w:hAnsi="宋体" w:hint="eastAsia"/>
          <w:sz w:val="24"/>
        </w:rPr>
        <w:t>座</w:t>
      </w:r>
      <w:r w:rsidRPr="00DF7BBB">
        <w:rPr>
          <w:rFonts w:hAnsi="宋体" w:hint="eastAsia"/>
          <w:sz w:val="24"/>
        </w:rPr>
        <w:t>9</w:t>
      </w:r>
      <w:r w:rsidRPr="00DF7BBB">
        <w:rPr>
          <w:rFonts w:hAnsi="宋体" w:hint="eastAsia"/>
          <w:sz w:val="24"/>
        </w:rPr>
        <w:t>层</w:t>
      </w:r>
    </w:p>
    <w:p w14:paraId="7ED4E18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法定代表人：陈操</w:t>
      </w:r>
    </w:p>
    <w:p w14:paraId="47DD43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58325395</w:t>
      </w:r>
    </w:p>
    <w:p w14:paraId="0E7AF8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58325282</w:t>
      </w:r>
    </w:p>
    <w:p w14:paraId="1E9B40F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联系人：刘宝文</w:t>
      </w:r>
      <w:r w:rsidRPr="00DF7BBB">
        <w:rPr>
          <w:rFonts w:hAnsi="宋体" w:hint="eastAsia"/>
          <w:sz w:val="24"/>
        </w:rPr>
        <w:t xml:space="preserve"> </w:t>
      </w:r>
    </w:p>
    <w:p w14:paraId="45189CC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400-850-7771</w:t>
      </w:r>
    </w:p>
    <w:p w14:paraId="5C44201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http://8.jrj.com.cn/</w:t>
      </w:r>
    </w:p>
    <w:p w14:paraId="3C90E8D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38</w:t>
      </w:r>
      <w:r w:rsidRPr="00DF7BBB">
        <w:rPr>
          <w:rFonts w:hAnsi="宋体" w:hint="eastAsia"/>
          <w:sz w:val="24"/>
        </w:rPr>
        <w:t>）北京展恒基金销售股份有限公司</w:t>
      </w:r>
    </w:p>
    <w:p w14:paraId="1E41D7C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住所：北京市顺义区后沙峪镇安富街</w:t>
      </w:r>
      <w:r w:rsidRPr="00DF7BBB">
        <w:rPr>
          <w:rFonts w:hAnsi="宋体" w:hint="eastAsia"/>
          <w:sz w:val="24"/>
        </w:rPr>
        <w:t>6</w:t>
      </w:r>
      <w:r w:rsidRPr="00DF7BBB">
        <w:rPr>
          <w:rFonts w:hAnsi="宋体" w:hint="eastAsia"/>
          <w:sz w:val="24"/>
        </w:rPr>
        <w:t>号</w:t>
      </w:r>
    </w:p>
    <w:p w14:paraId="5EFEB17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办公地址：北京市朝阳区安苑路</w:t>
      </w:r>
      <w:r w:rsidRPr="00DF7BBB">
        <w:rPr>
          <w:rFonts w:hAnsi="宋体" w:hint="eastAsia"/>
          <w:sz w:val="24"/>
        </w:rPr>
        <w:t>15-1</w:t>
      </w:r>
      <w:r w:rsidRPr="00DF7BBB">
        <w:rPr>
          <w:rFonts w:hAnsi="宋体" w:hint="eastAsia"/>
          <w:sz w:val="24"/>
        </w:rPr>
        <w:t>号邮电新闻大厦</w:t>
      </w:r>
      <w:r w:rsidRPr="00DF7BBB">
        <w:rPr>
          <w:rFonts w:hAnsi="宋体" w:hint="eastAsia"/>
          <w:sz w:val="24"/>
        </w:rPr>
        <w:t>2</w:t>
      </w:r>
      <w:r w:rsidRPr="00DF7BBB">
        <w:rPr>
          <w:rFonts w:hAnsi="宋体" w:hint="eastAsia"/>
          <w:sz w:val="24"/>
        </w:rPr>
        <w:t>层</w:t>
      </w:r>
    </w:p>
    <w:p w14:paraId="6BEA544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法定代表人：闫振杰</w:t>
      </w:r>
    </w:p>
    <w:p w14:paraId="17B111C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59601366-7024</w:t>
      </w:r>
    </w:p>
    <w:p w14:paraId="7F039FE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62020355</w:t>
      </w:r>
    </w:p>
    <w:p w14:paraId="4919A1D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联系人：马林</w:t>
      </w:r>
    </w:p>
    <w:p w14:paraId="77621E4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400-888-6661</w:t>
      </w:r>
    </w:p>
    <w:p w14:paraId="0A2F6E1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www.myfund.com </w:t>
      </w:r>
    </w:p>
    <w:p w14:paraId="589F577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39</w:t>
      </w:r>
      <w:r w:rsidRPr="00DF7BBB">
        <w:rPr>
          <w:rFonts w:hAnsi="宋体" w:hint="eastAsia"/>
          <w:sz w:val="24"/>
        </w:rPr>
        <w:t>）一路财富（北京）信息科技有限公司</w:t>
      </w:r>
    </w:p>
    <w:p w14:paraId="73EBA51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住所：北京市西城区车公庄大街</w:t>
      </w:r>
      <w:r w:rsidRPr="00DF7BBB">
        <w:rPr>
          <w:rFonts w:hAnsi="宋体" w:hint="eastAsia"/>
          <w:sz w:val="24"/>
        </w:rPr>
        <w:t>9</w:t>
      </w:r>
      <w:r w:rsidRPr="00DF7BBB">
        <w:rPr>
          <w:rFonts w:hAnsi="宋体" w:hint="eastAsia"/>
          <w:sz w:val="24"/>
        </w:rPr>
        <w:t>号五栋大楼</w:t>
      </w:r>
      <w:r w:rsidRPr="00DF7BBB">
        <w:rPr>
          <w:rFonts w:hAnsi="宋体" w:hint="eastAsia"/>
          <w:sz w:val="24"/>
        </w:rPr>
        <w:t>C</w:t>
      </w:r>
      <w:r w:rsidRPr="00DF7BBB">
        <w:rPr>
          <w:rFonts w:hAnsi="宋体" w:hint="eastAsia"/>
          <w:sz w:val="24"/>
        </w:rPr>
        <w:t>座</w:t>
      </w:r>
      <w:r w:rsidRPr="00DF7BBB">
        <w:rPr>
          <w:rFonts w:hAnsi="宋体" w:hint="eastAsia"/>
          <w:sz w:val="24"/>
        </w:rPr>
        <w:t>702</w:t>
      </w:r>
    </w:p>
    <w:p w14:paraId="3229E9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办公地址：北京西城区阜成门大街</w:t>
      </w:r>
      <w:r w:rsidRPr="00DF7BBB">
        <w:rPr>
          <w:rFonts w:hAnsi="宋体" w:hint="eastAsia"/>
          <w:sz w:val="24"/>
        </w:rPr>
        <w:t>2</w:t>
      </w:r>
      <w:r w:rsidRPr="00DF7BBB">
        <w:rPr>
          <w:rFonts w:hAnsi="宋体" w:hint="eastAsia"/>
          <w:sz w:val="24"/>
        </w:rPr>
        <w:t>号万通新世界广场</w:t>
      </w:r>
      <w:r w:rsidRPr="00DF7BBB">
        <w:rPr>
          <w:rFonts w:hAnsi="宋体" w:hint="eastAsia"/>
          <w:sz w:val="24"/>
        </w:rPr>
        <w:t>A</w:t>
      </w:r>
      <w:r w:rsidRPr="00DF7BBB">
        <w:rPr>
          <w:rFonts w:hAnsi="宋体" w:hint="eastAsia"/>
          <w:sz w:val="24"/>
        </w:rPr>
        <w:t>座</w:t>
      </w:r>
      <w:r w:rsidRPr="00DF7BBB">
        <w:rPr>
          <w:rFonts w:hAnsi="宋体" w:hint="eastAsia"/>
          <w:sz w:val="24"/>
        </w:rPr>
        <w:t>22</w:t>
      </w:r>
      <w:r w:rsidRPr="00DF7BBB">
        <w:rPr>
          <w:rFonts w:hAnsi="宋体" w:hint="eastAsia"/>
          <w:sz w:val="24"/>
        </w:rPr>
        <w:t>层</w:t>
      </w:r>
      <w:r w:rsidRPr="00DF7BBB">
        <w:rPr>
          <w:rFonts w:hAnsi="宋体" w:hint="eastAsia"/>
          <w:sz w:val="24"/>
        </w:rPr>
        <w:t>2208</w:t>
      </w:r>
    </w:p>
    <w:p w14:paraId="0CDF90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法定代表人：吴雪秀</w:t>
      </w:r>
    </w:p>
    <w:p w14:paraId="77AD442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010-88312877</w:t>
      </w:r>
    </w:p>
    <w:p w14:paraId="4D1D989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010-88312099</w:t>
      </w:r>
    </w:p>
    <w:p w14:paraId="03749B4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联系人：苏昊</w:t>
      </w:r>
    </w:p>
    <w:p w14:paraId="2B7596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400-001-1566</w:t>
      </w:r>
    </w:p>
    <w:p w14:paraId="592B314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http://www.yilucaifu.com/</w:t>
      </w:r>
    </w:p>
    <w:p w14:paraId="690D3E7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40</w:t>
      </w:r>
      <w:r w:rsidRPr="00DF7BBB">
        <w:rPr>
          <w:rFonts w:hAnsi="宋体" w:hint="eastAsia"/>
          <w:sz w:val="24"/>
        </w:rPr>
        <w:t>）上海联泰资产管理有限公司</w:t>
      </w:r>
    </w:p>
    <w:p w14:paraId="3C22296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住所：中国（上海）自由贸易试验区富特北路</w:t>
      </w:r>
      <w:r w:rsidRPr="00DF7BBB">
        <w:rPr>
          <w:rFonts w:hAnsi="宋体" w:hint="eastAsia"/>
          <w:sz w:val="24"/>
        </w:rPr>
        <w:t>277</w:t>
      </w:r>
      <w:r w:rsidRPr="00DF7BBB">
        <w:rPr>
          <w:rFonts w:hAnsi="宋体" w:hint="eastAsia"/>
          <w:sz w:val="24"/>
        </w:rPr>
        <w:t>号</w:t>
      </w:r>
      <w:r w:rsidRPr="00DF7BBB">
        <w:rPr>
          <w:rFonts w:hAnsi="宋体" w:hint="eastAsia"/>
          <w:sz w:val="24"/>
        </w:rPr>
        <w:t>3</w:t>
      </w:r>
      <w:r w:rsidRPr="00DF7BBB">
        <w:rPr>
          <w:rFonts w:hAnsi="宋体" w:hint="eastAsia"/>
          <w:sz w:val="24"/>
        </w:rPr>
        <w:t>层</w:t>
      </w:r>
      <w:r w:rsidRPr="00DF7BBB">
        <w:rPr>
          <w:rFonts w:hAnsi="宋体" w:hint="eastAsia"/>
          <w:sz w:val="24"/>
        </w:rPr>
        <w:t>310</w:t>
      </w:r>
      <w:r w:rsidRPr="00DF7BBB">
        <w:rPr>
          <w:rFonts w:hAnsi="宋体" w:hint="eastAsia"/>
          <w:sz w:val="24"/>
        </w:rPr>
        <w:t>室</w:t>
      </w:r>
    </w:p>
    <w:p w14:paraId="059A59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办公地址：上海市长宁区福泉北路</w:t>
      </w:r>
      <w:r w:rsidRPr="00DF7BBB">
        <w:rPr>
          <w:rFonts w:hAnsi="宋体" w:hint="eastAsia"/>
          <w:sz w:val="24"/>
        </w:rPr>
        <w:t>518</w:t>
      </w:r>
      <w:r w:rsidRPr="00DF7BBB">
        <w:rPr>
          <w:rFonts w:hAnsi="宋体" w:hint="eastAsia"/>
          <w:sz w:val="24"/>
        </w:rPr>
        <w:t>号</w:t>
      </w:r>
      <w:r w:rsidRPr="00DF7BBB">
        <w:rPr>
          <w:rFonts w:hAnsi="宋体" w:hint="eastAsia"/>
          <w:sz w:val="24"/>
        </w:rPr>
        <w:t>8</w:t>
      </w:r>
      <w:r w:rsidRPr="00DF7BBB">
        <w:rPr>
          <w:rFonts w:hAnsi="宋体" w:hint="eastAsia"/>
          <w:sz w:val="24"/>
        </w:rPr>
        <w:t>座</w:t>
      </w:r>
      <w:r w:rsidRPr="00DF7BBB">
        <w:rPr>
          <w:rFonts w:hAnsi="宋体" w:hint="eastAsia"/>
          <w:sz w:val="24"/>
        </w:rPr>
        <w:t>3</w:t>
      </w:r>
      <w:r w:rsidRPr="00DF7BBB">
        <w:rPr>
          <w:rFonts w:hAnsi="宋体" w:hint="eastAsia"/>
          <w:sz w:val="24"/>
        </w:rPr>
        <w:t>楼</w:t>
      </w:r>
    </w:p>
    <w:p w14:paraId="0D63FB1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法定代表人：燕斌</w:t>
      </w:r>
    </w:p>
    <w:p w14:paraId="4FA3755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021-52822063</w:t>
      </w:r>
    </w:p>
    <w:p w14:paraId="4CD8A2D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021-52975270</w:t>
      </w:r>
    </w:p>
    <w:p w14:paraId="2DEB894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联系人：凌秋艳</w:t>
      </w:r>
    </w:p>
    <w:p w14:paraId="3FFDBE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4000-466-788</w:t>
      </w:r>
    </w:p>
    <w:p w14:paraId="0491B5E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www.66zichan.com</w:t>
      </w:r>
    </w:p>
    <w:p w14:paraId="64FB4C4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41</w:t>
      </w:r>
      <w:r w:rsidRPr="00DF7BBB">
        <w:rPr>
          <w:rFonts w:hAnsi="宋体" w:hint="eastAsia"/>
          <w:sz w:val="24"/>
        </w:rPr>
        <w:t>）宜信普泽投资顾问（北京）有限公司</w:t>
      </w:r>
    </w:p>
    <w:p w14:paraId="17AA544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住所：北京市朝阳区建国路</w:t>
      </w:r>
      <w:r w:rsidRPr="00DF7BBB">
        <w:rPr>
          <w:rFonts w:hAnsi="宋体" w:hint="eastAsia"/>
          <w:sz w:val="24"/>
        </w:rPr>
        <w:t>88</w:t>
      </w:r>
      <w:r w:rsidRPr="00DF7BBB">
        <w:rPr>
          <w:rFonts w:hAnsi="宋体" w:hint="eastAsia"/>
          <w:sz w:val="24"/>
        </w:rPr>
        <w:t>号</w:t>
      </w:r>
      <w:r w:rsidRPr="00DF7BBB">
        <w:rPr>
          <w:rFonts w:hAnsi="宋体" w:hint="eastAsia"/>
          <w:sz w:val="24"/>
        </w:rPr>
        <w:t>9</w:t>
      </w:r>
      <w:r w:rsidRPr="00DF7BBB">
        <w:rPr>
          <w:rFonts w:hAnsi="宋体" w:hint="eastAsia"/>
          <w:sz w:val="24"/>
        </w:rPr>
        <w:t>号楼</w:t>
      </w:r>
      <w:r w:rsidRPr="00DF7BBB">
        <w:rPr>
          <w:rFonts w:hAnsi="宋体" w:hint="eastAsia"/>
          <w:sz w:val="24"/>
        </w:rPr>
        <w:t>15</w:t>
      </w:r>
      <w:r w:rsidRPr="00DF7BBB">
        <w:rPr>
          <w:rFonts w:hAnsi="宋体" w:hint="eastAsia"/>
          <w:sz w:val="24"/>
        </w:rPr>
        <w:t>层</w:t>
      </w:r>
      <w:r w:rsidRPr="00DF7BBB">
        <w:rPr>
          <w:rFonts w:hAnsi="宋体" w:hint="eastAsia"/>
          <w:sz w:val="24"/>
        </w:rPr>
        <w:t xml:space="preserve">1809 </w:t>
      </w:r>
    </w:p>
    <w:p w14:paraId="7C70E84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办公地址：北京市朝阳区建国路</w:t>
      </w:r>
      <w:r w:rsidRPr="00DF7BBB">
        <w:rPr>
          <w:rFonts w:hAnsi="宋体" w:hint="eastAsia"/>
          <w:sz w:val="24"/>
        </w:rPr>
        <w:t>88</w:t>
      </w:r>
      <w:r w:rsidRPr="00DF7BBB">
        <w:rPr>
          <w:rFonts w:hAnsi="宋体" w:hint="eastAsia"/>
          <w:sz w:val="24"/>
        </w:rPr>
        <w:t>号</w:t>
      </w:r>
      <w:r w:rsidRPr="00DF7BBB">
        <w:rPr>
          <w:rFonts w:hAnsi="宋体" w:hint="eastAsia"/>
          <w:sz w:val="24"/>
        </w:rPr>
        <w:t>SOHO</w:t>
      </w:r>
      <w:r w:rsidRPr="00DF7BBB">
        <w:rPr>
          <w:rFonts w:hAnsi="宋体" w:hint="eastAsia"/>
          <w:sz w:val="24"/>
        </w:rPr>
        <w:t>现代城</w:t>
      </w:r>
      <w:r w:rsidRPr="00DF7BBB">
        <w:rPr>
          <w:rFonts w:hAnsi="宋体" w:hint="eastAsia"/>
          <w:sz w:val="24"/>
        </w:rPr>
        <w:t>C</w:t>
      </w:r>
      <w:r w:rsidRPr="00DF7BBB">
        <w:rPr>
          <w:rFonts w:hAnsi="宋体" w:hint="eastAsia"/>
          <w:sz w:val="24"/>
        </w:rPr>
        <w:t>座</w:t>
      </w:r>
      <w:r w:rsidRPr="00DF7BBB">
        <w:rPr>
          <w:rFonts w:hAnsi="宋体" w:hint="eastAsia"/>
          <w:sz w:val="24"/>
        </w:rPr>
        <w:t>1809</w:t>
      </w:r>
    </w:p>
    <w:p w14:paraId="128B277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法定代表人：沈伟桦</w:t>
      </w:r>
    </w:p>
    <w:p w14:paraId="7F759A8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010-52855713</w:t>
      </w:r>
    </w:p>
    <w:p w14:paraId="5DB623E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010-85894285</w:t>
      </w:r>
    </w:p>
    <w:p w14:paraId="2F8B4BE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联系人：程刚</w:t>
      </w:r>
    </w:p>
    <w:p w14:paraId="0DEAA1C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400-6099-200</w:t>
      </w:r>
    </w:p>
    <w:p w14:paraId="7D4C004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网址：</w:t>
      </w:r>
      <w:r w:rsidRPr="00DF7BBB">
        <w:rPr>
          <w:rFonts w:hAnsi="宋体" w:hint="eastAsia"/>
          <w:sz w:val="24"/>
        </w:rPr>
        <w:t>www.yixinfund.com</w:t>
      </w:r>
    </w:p>
    <w:p w14:paraId="67B30F6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42</w:t>
      </w:r>
      <w:r w:rsidRPr="00DF7BBB">
        <w:rPr>
          <w:rFonts w:hAnsi="宋体" w:hint="eastAsia"/>
          <w:sz w:val="24"/>
        </w:rPr>
        <w:t>）浙江同花顺基金销售有限公司</w:t>
      </w:r>
    </w:p>
    <w:p w14:paraId="5B631FC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住所：浙江省杭州市文二西路</w:t>
      </w:r>
      <w:r w:rsidRPr="00DF7BBB">
        <w:rPr>
          <w:rFonts w:hAnsi="宋体" w:hint="eastAsia"/>
          <w:sz w:val="24"/>
        </w:rPr>
        <w:t>1</w:t>
      </w:r>
      <w:r w:rsidRPr="00DF7BBB">
        <w:rPr>
          <w:rFonts w:hAnsi="宋体" w:hint="eastAsia"/>
          <w:sz w:val="24"/>
        </w:rPr>
        <w:t>号元茂大厦</w:t>
      </w:r>
      <w:r w:rsidRPr="00DF7BBB">
        <w:rPr>
          <w:rFonts w:hAnsi="宋体" w:hint="eastAsia"/>
          <w:sz w:val="24"/>
        </w:rPr>
        <w:t>903</w:t>
      </w:r>
    </w:p>
    <w:p w14:paraId="04C655E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办公地址：浙江省杭州市西湖区翠柏路</w:t>
      </w:r>
      <w:r w:rsidRPr="00DF7BBB">
        <w:rPr>
          <w:rFonts w:hAnsi="宋体" w:hint="eastAsia"/>
          <w:sz w:val="24"/>
        </w:rPr>
        <w:t>7</w:t>
      </w:r>
      <w:r w:rsidRPr="00DF7BBB">
        <w:rPr>
          <w:rFonts w:hAnsi="宋体" w:hint="eastAsia"/>
          <w:sz w:val="24"/>
        </w:rPr>
        <w:t>号电子商务产业园</w:t>
      </w:r>
      <w:r w:rsidRPr="00DF7BBB">
        <w:rPr>
          <w:rFonts w:hAnsi="宋体" w:hint="eastAsia"/>
          <w:sz w:val="24"/>
        </w:rPr>
        <w:t>2</w:t>
      </w:r>
      <w:r w:rsidRPr="00DF7BBB">
        <w:rPr>
          <w:rFonts w:hAnsi="宋体" w:hint="eastAsia"/>
          <w:sz w:val="24"/>
        </w:rPr>
        <w:t>号楼</w:t>
      </w:r>
      <w:r w:rsidRPr="00DF7BBB">
        <w:rPr>
          <w:rFonts w:hAnsi="宋体" w:hint="eastAsia"/>
          <w:sz w:val="24"/>
        </w:rPr>
        <w:t xml:space="preserve"> 2</w:t>
      </w:r>
      <w:r w:rsidRPr="00DF7BBB">
        <w:rPr>
          <w:rFonts w:hAnsi="宋体" w:hint="eastAsia"/>
          <w:sz w:val="24"/>
        </w:rPr>
        <w:t>楼</w:t>
      </w:r>
    </w:p>
    <w:p w14:paraId="47DA657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法定代表人：凌顺平</w:t>
      </w:r>
      <w:r w:rsidRPr="00DF7BBB">
        <w:rPr>
          <w:rFonts w:hAnsi="宋体" w:hint="eastAsia"/>
          <w:sz w:val="24"/>
        </w:rPr>
        <w:t xml:space="preserve"> </w:t>
      </w:r>
    </w:p>
    <w:p w14:paraId="2074862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0571</w:t>
      </w:r>
      <w:r w:rsidRPr="00DF7BBB">
        <w:rPr>
          <w:rFonts w:hAnsi="宋体" w:hint="eastAsia"/>
          <w:sz w:val="24"/>
        </w:rPr>
        <w:t>）</w:t>
      </w:r>
      <w:r w:rsidRPr="00DF7BBB">
        <w:rPr>
          <w:rFonts w:hAnsi="宋体" w:hint="eastAsia"/>
          <w:sz w:val="24"/>
        </w:rPr>
        <w:t>88911818</w:t>
      </w:r>
    </w:p>
    <w:p w14:paraId="314BC89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0571</w:t>
      </w:r>
      <w:r w:rsidRPr="00DF7BBB">
        <w:rPr>
          <w:rFonts w:hAnsi="宋体" w:hint="eastAsia"/>
          <w:sz w:val="24"/>
        </w:rPr>
        <w:t>）</w:t>
      </w:r>
      <w:r w:rsidRPr="00DF7BBB">
        <w:rPr>
          <w:rFonts w:hAnsi="宋体" w:hint="eastAsia"/>
          <w:sz w:val="24"/>
        </w:rPr>
        <w:t>86800423</w:t>
      </w:r>
    </w:p>
    <w:p w14:paraId="435BC9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联系人：吴强</w:t>
      </w:r>
      <w:r w:rsidRPr="00DF7BBB">
        <w:rPr>
          <w:rFonts w:hAnsi="宋体" w:hint="eastAsia"/>
          <w:sz w:val="24"/>
        </w:rPr>
        <w:t xml:space="preserve"> </w:t>
      </w:r>
    </w:p>
    <w:p w14:paraId="335BD7D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400-877-3772</w:t>
      </w:r>
    </w:p>
    <w:p w14:paraId="657306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www.5ifund.com</w:t>
      </w:r>
    </w:p>
    <w:p w14:paraId="08D4ED7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43</w:t>
      </w:r>
      <w:r w:rsidRPr="00DF7BBB">
        <w:rPr>
          <w:rFonts w:hAnsi="宋体" w:hint="eastAsia"/>
          <w:sz w:val="24"/>
        </w:rPr>
        <w:t>）北京增财基金销售有限公司</w:t>
      </w:r>
    </w:p>
    <w:p w14:paraId="6BA6283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住所：北京市西城区南礼士路</w:t>
      </w:r>
      <w:r w:rsidRPr="00DF7BBB">
        <w:rPr>
          <w:rFonts w:hAnsi="宋体" w:hint="eastAsia"/>
          <w:sz w:val="24"/>
        </w:rPr>
        <w:t>66</w:t>
      </w:r>
      <w:r w:rsidRPr="00DF7BBB">
        <w:rPr>
          <w:rFonts w:hAnsi="宋体" w:hint="eastAsia"/>
          <w:sz w:val="24"/>
        </w:rPr>
        <w:t>号建威大厦</w:t>
      </w:r>
      <w:r w:rsidRPr="00DF7BBB">
        <w:rPr>
          <w:rFonts w:hAnsi="宋体" w:hint="eastAsia"/>
          <w:sz w:val="24"/>
        </w:rPr>
        <w:t>1208</w:t>
      </w:r>
    </w:p>
    <w:p w14:paraId="6062E01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办公地址：北京市西城区南礼士路</w:t>
      </w:r>
      <w:r w:rsidRPr="00DF7BBB">
        <w:rPr>
          <w:rFonts w:hAnsi="宋体" w:hint="eastAsia"/>
          <w:sz w:val="24"/>
        </w:rPr>
        <w:t>66</w:t>
      </w:r>
      <w:r w:rsidRPr="00DF7BBB">
        <w:rPr>
          <w:rFonts w:hAnsi="宋体" w:hint="eastAsia"/>
          <w:sz w:val="24"/>
        </w:rPr>
        <w:t>号建威大厦</w:t>
      </w:r>
      <w:r w:rsidRPr="00DF7BBB">
        <w:rPr>
          <w:rFonts w:hAnsi="宋体" w:hint="eastAsia"/>
          <w:sz w:val="24"/>
        </w:rPr>
        <w:t>1208</w:t>
      </w:r>
    </w:p>
    <w:p w14:paraId="4C3AA44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法定代表人：罗细安</w:t>
      </w:r>
    </w:p>
    <w:p w14:paraId="00BDD35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67000988</w:t>
      </w:r>
    </w:p>
    <w:p w14:paraId="0D60D73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67000988-6000</w:t>
      </w:r>
    </w:p>
    <w:p w14:paraId="572D3E6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联系人：李皓</w:t>
      </w:r>
    </w:p>
    <w:p w14:paraId="7DC10B6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400-001-8811</w:t>
      </w:r>
    </w:p>
    <w:p w14:paraId="71DFD6F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www.zengcaiwang.com</w:t>
      </w:r>
    </w:p>
    <w:p w14:paraId="3347C74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44</w:t>
      </w:r>
      <w:r w:rsidRPr="00DF7BBB">
        <w:rPr>
          <w:rFonts w:hAnsi="宋体" w:hint="eastAsia"/>
          <w:sz w:val="24"/>
        </w:rPr>
        <w:t>）泰诚财富基金销售（大连）有限公司</w:t>
      </w:r>
    </w:p>
    <w:p w14:paraId="63B4FC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住所：辽宁省大连市沙河口区星海中龙园</w:t>
      </w:r>
      <w:r w:rsidRPr="00DF7BBB">
        <w:rPr>
          <w:rFonts w:hAnsi="宋体" w:hint="eastAsia"/>
          <w:sz w:val="24"/>
        </w:rPr>
        <w:t>3</w:t>
      </w:r>
      <w:r w:rsidRPr="00DF7BBB">
        <w:rPr>
          <w:rFonts w:hAnsi="宋体" w:hint="eastAsia"/>
          <w:sz w:val="24"/>
        </w:rPr>
        <w:t>号</w:t>
      </w:r>
    </w:p>
    <w:p w14:paraId="3146E70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办公地址：辽宁省大连市沙河口区星海中龙园</w:t>
      </w:r>
      <w:r w:rsidRPr="00DF7BBB">
        <w:rPr>
          <w:rFonts w:hAnsi="宋体" w:hint="eastAsia"/>
          <w:sz w:val="24"/>
        </w:rPr>
        <w:t>3</w:t>
      </w:r>
      <w:r w:rsidRPr="00DF7BBB">
        <w:rPr>
          <w:rFonts w:hAnsi="宋体" w:hint="eastAsia"/>
          <w:sz w:val="24"/>
        </w:rPr>
        <w:t>号</w:t>
      </w:r>
    </w:p>
    <w:p w14:paraId="0819EA6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法定代表人：林卓</w:t>
      </w:r>
    </w:p>
    <w:p w14:paraId="6542831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0411</w:t>
      </w:r>
      <w:r w:rsidRPr="00DF7BBB">
        <w:rPr>
          <w:rFonts w:hAnsi="宋体" w:hint="eastAsia"/>
          <w:sz w:val="24"/>
        </w:rPr>
        <w:t>）</w:t>
      </w:r>
      <w:r w:rsidRPr="00DF7BBB">
        <w:rPr>
          <w:rFonts w:hAnsi="宋体" w:hint="eastAsia"/>
          <w:sz w:val="24"/>
        </w:rPr>
        <w:t>88891212</w:t>
      </w:r>
    </w:p>
    <w:p w14:paraId="43AB744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0411</w:t>
      </w:r>
      <w:r w:rsidRPr="00DF7BBB">
        <w:rPr>
          <w:rFonts w:hAnsi="宋体" w:hint="eastAsia"/>
          <w:sz w:val="24"/>
        </w:rPr>
        <w:t>）</w:t>
      </w:r>
      <w:r w:rsidRPr="00DF7BBB">
        <w:rPr>
          <w:rFonts w:hAnsi="宋体" w:hint="eastAsia"/>
          <w:sz w:val="24"/>
        </w:rPr>
        <w:t>84396536</w:t>
      </w:r>
    </w:p>
    <w:p w14:paraId="239986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联系人：薛长平</w:t>
      </w:r>
      <w:r w:rsidRPr="00DF7BBB">
        <w:rPr>
          <w:rFonts w:hAnsi="宋体" w:hint="eastAsia"/>
          <w:sz w:val="24"/>
        </w:rPr>
        <w:t xml:space="preserve"> </w:t>
      </w:r>
    </w:p>
    <w:p w14:paraId="53BFAAF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4006411999</w:t>
      </w:r>
    </w:p>
    <w:p w14:paraId="7B0E0F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www.taichengcaifu.com</w:t>
      </w:r>
    </w:p>
    <w:p w14:paraId="6574CE6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45</w:t>
      </w:r>
      <w:r w:rsidRPr="00DF7BBB">
        <w:rPr>
          <w:rFonts w:hAnsi="宋体" w:hint="eastAsia"/>
          <w:sz w:val="24"/>
        </w:rPr>
        <w:t>）上海基煜基金销售有限公司</w:t>
      </w:r>
    </w:p>
    <w:p w14:paraId="4D1F34D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住所：上海市崇明县长兴镇路潘园公路</w:t>
      </w:r>
      <w:r w:rsidRPr="00DF7BBB">
        <w:rPr>
          <w:rFonts w:hAnsi="宋体" w:hint="eastAsia"/>
          <w:sz w:val="24"/>
        </w:rPr>
        <w:t>1800</w:t>
      </w:r>
      <w:r w:rsidRPr="00DF7BBB">
        <w:rPr>
          <w:rFonts w:hAnsi="宋体" w:hint="eastAsia"/>
          <w:sz w:val="24"/>
        </w:rPr>
        <w:t>号</w:t>
      </w:r>
      <w:r w:rsidRPr="00DF7BBB">
        <w:rPr>
          <w:rFonts w:hAnsi="宋体" w:hint="eastAsia"/>
          <w:sz w:val="24"/>
        </w:rPr>
        <w:t>2</w:t>
      </w:r>
      <w:r w:rsidRPr="00DF7BBB">
        <w:rPr>
          <w:rFonts w:hAnsi="宋体" w:hint="eastAsia"/>
          <w:sz w:val="24"/>
        </w:rPr>
        <w:t>号楼</w:t>
      </w:r>
      <w:r w:rsidRPr="00DF7BBB">
        <w:rPr>
          <w:rFonts w:hAnsi="宋体" w:hint="eastAsia"/>
          <w:sz w:val="24"/>
        </w:rPr>
        <w:t>6153</w:t>
      </w:r>
      <w:r w:rsidRPr="00DF7BBB">
        <w:rPr>
          <w:rFonts w:hAnsi="宋体" w:hint="eastAsia"/>
          <w:sz w:val="24"/>
        </w:rPr>
        <w:t>室（上海泰和经济发展区）</w:t>
      </w:r>
      <w:r w:rsidRPr="00DF7BBB">
        <w:rPr>
          <w:rFonts w:hAnsi="宋体" w:hint="eastAsia"/>
          <w:sz w:val="24"/>
        </w:rPr>
        <w:t xml:space="preserve"> </w:t>
      </w:r>
    </w:p>
    <w:p w14:paraId="413AD36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办公地址：上海市杨浦区昆明路</w:t>
      </w:r>
      <w:r w:rsidRPr="00DF7BBB">
        <w:rPr>
          <w:rFonts w:hAnsi="宋体" w:hint="eastAsia"/>
          <w:sz w:val="24"/>
        </w:rPr>
        <w:t>518</w:t>
      </w:r>
      <w:r w:rsidRPr="00DF7BBB">
        <w:rPr>
          <w:rFonts w:hAnsi="宋体" w:hint="eastAsia"/>
          <w:sz w:val="24"/>
        </w:rPr>
        <w:t>号</w:t>
      </w:r>
      <w:r w:rsidRPr="00DF7BBB">
        <w:rPr>
          <w:rFonts w:hAnsi="宋体" w:hint="eastAsia"/>
          <w:sz w:val="24"/>
        </w:rPr>
        <w:t>A1002</w:t>
      </w:r>
      <w:r w:rsidRPr="00DF7BBB">
        <w:rPr>
          <w:rFonts w:hAnsi="宋体" w:hint="eastAsia"/>
          <w:sz w:val="24"/>
        </w:rPr>
        <w:t>室</w:t>
      </w:r>
    </w:p>
    <w:p w14:paraId="08CCF23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法定代表人：王翔</w:t>
      </w:r>
    </w:p>
    <w:p w14:paraId="3974A24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65370077</w:t>
      </w:r>
    </w:p>
    <w:p w14:paraId="4A82ABD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55085991</w:t>
      </w:r>
    </w:p>
    <w:p w14:paraId="1207A22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联系人：俞申莉</w:t>
      </w:r>
    </w:p>
    <w:p w14:paraId="49E4E22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021</w:t>
      </w:r>
      <w:r w:rsidRPr="00DF7BBB">
        <w:rPr>
          <w:rFonts w:hAnsi="宋体" w:hint="eastAsia"/>
          <w:sz w:val="24"/>
        </w:rPr>
        <w:t>）</w:t>
      </w:r>
      <w:r w:rsidRPr="00DF7BBB">
        <w:rPr>
          <w:rFonts w:hAnsi="宋体" w:hint="eastAsia"/>
          <w:sz w:val="24"/>
        </w:rPr>
        <w:t>65370077</w:t>
      </w:r>
    </w:p>
    <w:p w14:paraId="6CC5A5A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http://www.fofund.com.cn/</w:t>
      </w:r>
    </w:p>
    <w:p w14:paraId="7571A2B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46</w:t>
      </w:r>
      <w:r w:rsidRPr="00DF7BBB">
        <w:rPr>
          <w:rFonts w:hAnsi="宋体" w:hint="eastAsia"/>
          <w:sz w:val="24"/>
        </w:rPr>
        <w:t>）珠海盈米财富管理有限公司</w:t>
      </w:r>
    </w:p>
    <w:p w14:paraId="237BD0E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住所：珠海市横琴新区宝华路</w:t>
      </w:r>
      <w:r w:rsidRPr="00DF7BBB">
        <w:rPr>
          <w:rFonts w:hAnsi="宋体" w:hint="eastAsia"/>
          <w:sz w:val="24"/>
        </w:rPr>
        <w:t>6</w:t>
      </w:r>
      <w:r w:rsidRPr="00DF7BBB">
        <w:rPr>
          <w:rFonts w:hAnsi="宋体" w:hint="eastAsia"/>
          <w:sz w:val="24"/>
        </w:rPr>
        <w:t>号</w:t>
      </w:r>
      <w:r w:rsidRPr="00DF7BBB">
        <w:rPr>
          <w:rFonts w:hAnsi="宋体" w:hint="eastAsia"/>
          <w:sz w:val="24"/>
        </w:rPr>
        <w:t>105</w:t>
      </w:r>
      <w:r w:rsidRPr="00DF7BBB">
        <w:rPr>
          <w:rFonts w:hAnsi="宋体" w:hint="eastAsia"/>
          <w:sz w:val="24"/>
        </w:rPr>
        <w:t>室</w:t>
      </w:r>
      <w:r w:rsidRPr="00DF7BBB">
        <w:rPr>
          <w:rFonts w:hAnsi="宋体" w:hint="eastAsia"/>
          <w:sz w:val="24"/>
        </w:rPr>
        <w:t xml:space="preserve">-3491 </w:t>
      </w:r>
    </w:p>
    <w:p w14:paraId="6009C49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办公地址：广州市海珠区琶洲大道东</w:t>
      </w:r>
      <w:r w:rsidRPr="00DF7BBB">
        <w:rPr>
          <w:rFonts w:hAnsi="宋体" w:hint="eastAsia"/>
          <w:sz w:val="24"/>
        </w:rPr>
        <w:t>1</w:t>
      </w:r>
      <w:r w:rsidRPr="00DF7BBB">
        <w:rPr>
          <w:rFonts w:hAnsi="宋体" w:hint="eastAsia"/>
          <w:sz w:val="24"/>
        </w:rPr>
        <w:t>号保利国际广场南塔</w:t>
      </w:r>
      <w:r w:rsidRPr="00DF7BBB">
        <w:rPr>
          <w:rFonts w:hAnsi="宋体" w:hint="eastAsia"/>
          <w:sz w:val="24"/>
        </w:rPr>
        <w:t>12</w:t>
      </w:r>
      <w:r w:rsidRPr="00DF7BBB">
        <w:rPr>
          <w:rFonts w:hAnsi="宋体" w:hint="eastAsia"/>
          <w:sz w:val="24"/>
        </w:rPr>
        <w:t>楼</w:t>
      </w:r>
      <w:r w:rsidRPr="00DF7BBB">
        <w:rPr>
          <w:rFonts w:hAnsi="宋体" w:hint="eastAsia"/>
          <w:sz w:val="24"/>
        </w:rPr>
        <w:t xml:space="preserve">B1201-1203 </w:t>
      </w:r>
    </w:p>
    <w:p w14:paraId="71C8E30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法定代表人：肖雯</w:t>
      </w:r>
      <w:r w:rsidRPr="00DF7BBB">
        <w:rPr>
          <w:rFonts w:hAnsi="宋体" w:hint="eastAsia"/>
          <w:sz w:val="24"/>
        </w:rPr>
        <w:t xml:space="preserve"> </w:t>
      </w:r>
    </w:p>
    <w:p w14:paraId="42BA402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020</w:t>
      </w:r>
      <w:r w:rsidRPr="00DF7BBB">
        <w:rPr>
          <w:rFonts w:hAnsi="宋体" w:hint="eastAsia"/>
          <w:sz w:val="24"/>
        </w:rPr>
        <w:t>）</w:t>
      </w:r>
      <w:r w:rsidRPr="00DF7BBB">
        <w:rPr>
          <w:rFonts w:hAnsi="宋体" w:hint="eastAsia"/>
          <w:sz w:val="24"/>
        </w:rPr>
        <w:t xml:space="preserve">89629099 </w:t>
      </w:r>
    </w:p>
    <w:p w14:paraId="7E3C3CC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020</w:t>
      </w:r>
      <w:r w:rsidRPr="00DF7BBB">
        <w:rPr>
          <w:rFonts w:hAnsi="宋体" w:hint="eastAsia"/>
          <w:sz w:val="24"/>
        </w:rPr>
        <w:t>）</w:t>
      </w:r>
      <w:r w:rsidRPr="00DF7BBB">
        <w:rPr>
          <w:rFonts w:hAnsi="宋体" w:hint="eastAsia"/>
          <w:sz w:val="24"/>
        </w:rPr>
        <w:t xml:space="preserve">89629011 </w:t>
      </w:r>
    </w:p>
    <w:p w14:paraId="67F4C75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联系人：黄敏嫦</w:t>
      </w:r>
      <w:r w:rsidRPr="00DF7BBB">
        <w:rPr>
          <w:rFonts w:hAnsi="宋体" w:hint="eastAsia"/>
          <w:sz w:val="24"/>
        </w:rPr>
        <w:t xml:space="preserve"> </w:t>
      </w:r>
    </w:p>
    <w:p w14:paraId="348FD95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020</w:t>
      </w:r>
      <w:r w:rsidRPr="00DF7BBB">
        <w:rPr>
          <w:rFonts w:hAnsi="宋体" w:hint="eastAsia"/>
          <w:sz w:val="24"/>
        </w:rPr>
        <w:t>）</w:t>
      </w:r>
      <w:r w:rsidRPr="00DF7BBB">
        <w:rPr>
          <w:rFonts w:hAnsi="宋体" w:hint="eastAsia"/>
          <w:sz w:val="24"/>
        </w:rPr>
        <w:t>89629066</w:t>
      </w:r>
    </w:p>
    <w:p w14:paraId="0D91300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www.yingmi.cn</w:t>
      </w:r>
    </w:p>
    <w:p w14:paraId="15EB4A9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47</w:t>
      </w:r>
      <w:r w:rsidRPr="00DF7BBB">
        <w:rPr>
          <w:rFonts w:hAnsi="宋体" w:hint="eastAsia"/>
          <w:sz w:val="24"/>
        </w:rPr>
        <w:t>）深圳富济财富管理有限公司</w:t>
      </w:r>
    </w:p>
    <w:p w14:paraId="7E994D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住所：深圳市前海深港合作区前湾一路</w:t>
      </w:r>
      <w:r w:rsidRPr="00DF7BBB">
        <w:rPr>
          <w:rFonts w:hAnsi="宋体" w:hint="eastAsia"/>
          <w:sz w:val="24"/>
        </w:rPr>
        <w:t>1</w:t>
      </w:r>
      <w:r w:rsidRPr="00DF7BBB">
        <w:rPr>
          <w:rFonts w:hAnsi="宋体" w:hint="eastAsia"/>
          <w:sz w:val="24"/>
        </w:rPr>
        <w:t>号</w:t>
      </w:r>
      <w:r w:rsidRPr="00DF7BBB">
        <w:rPr>
          <w:rFonts w:hAnsi="宋体" w:hint="eastAsia"/>
          <w:sz w:val="24"/>
        </w:rPr>
        <w:t>A</w:t>
      </w:r>
      <w:r w:rsidRPr="00DF7BBB">
        <w:rPr>
          <w:rFonts w:hAnsi="宋体" w:hint="eastAsia"/>
          <w:sz w:val="24"/>
        </w:rPr>
        <w:t>栋</w:t>
      </w:r>
      <w:r w:rsidRPr="00DF7BBB">
        <w:rPr>
          <w:rFonts w:hAnsi="宋体" w:hint="eastAsia"/>
          <w:sz w:val="24"/>
        </w:rPr>
        <w:t>201</w:t>
      </w:r>
      <w:r w:rsidRPr="00DF7BBB">
        <w:rPr>
          <w:rFonts w:hAnsi="宋体" w:hint="eastAsia"/>
          <w:sz w:val="24"/>
        </w:rPr>
        <w:t>室</w:t>
      </w:r>
    </w:p>
    <w:p w14:paraId="5A3E649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办公地址：深圳市南山区高新南七道</w:t>
      </w:r>
      <w:r w:rsidRPr="00DF7BBB">
        <w:rPr>
          <w:rFonts w:hAnsi="宋体" w:hint="eastAsia"/>
          <w:sz w:val="24"/>
        </w:rPr>
        <w:t>12</w:t>
      </w:r>
      <w:r w:rsidRPr="00DF7BBB">
        <w:rPr>
          <w:rFonts w:hAnsi="宋体" w:hint="eastAsia"/>
          <w:sz w:val="24"/>
        </w:rPr>
        <w:t>号惠恒集团二期</w:t>
      </w:r>
      <w:r w:rsidRPr="00DF7BBB">
        <w:rPr>
          <w:rFonts w:hAnsi="宋体" w:hint="eastAsia"/>
          <w:sz w:val="24"/>
        </w:rPr>
        <w:t>418</w:t>
      </w:r>
      <w:r w:rsidRPr="00DF7BBB">
        <w:rPr>
          <w:rFonts w:hAnsi="宋体" w:hint="eastAsia"/>
          <w:sz w:val="24"/>
        </w:rPr>
        <w:t>室</w:t>
      </w:r>
    </w:p>
    <w:p w14:paraId="26A5C6E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法定代表人：齐小贺</w:t>
      </w:r>
    </w:p>
    <w:p w14:paraId="40CC61C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83999907-802</w:t>
      </w:r>
    </w:p>
    <w:p w14:paraId="7BD03C0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83999926</w:t>
      </w:r>
    </w:p>
    <w:p w14:paraId="7E9ABFF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联系人：马力佳</w:t>
      </w:r>
    </w:p>
    <w:p w14:paraId="11C42DA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0755</w:t>
      </w:r>
      <w:r w:rsidRPr="00DF7BBB">
        <w:rPr>
          <w:rFonts w:hAnsi="宋体" w:hint="eastAsia"/>
          <w:sz w:val="24"/>
        </w:rPr>
        <w:t>）</w:t>
      </w:r>
      <w:r w:rsidRPr="00DF7BBB">
        <w:rPr>
          <w:rFonts w:hAnsi="宋体" w:hint="eastAsia"/>
          <w:sz w:val="24"/>
        </w:rPr>
        <w:t>83999907</w:t>
      </w:r>
    </w:p>
    <w:p w14:paraId="2E17D99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www.jinqianwo.com</w:t>
      </w:r>
    </w:p>
    <w:p w14:paraId="6403A76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48</w:t>
      </w:r>
      <w:r w:rsidRPr="00DF7BBB">
        <w:rPr>
          <w:rFonts w:hAnsi="宋体" w:hint="eastAsia"/>
          <w:sz w:val="24"/>
        </w:rPr>
        <w:t>）上海汇付金融服务有限公司</w:t>
      </w:r>
    </w:p>
    <w:p w14:paraId="7B3B39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住所：上海市中山南路</w:t>
      </w:r>
      <w:r w:rsidRPr="00DF7BBB">
        <w:rPr>
          <w:rFonts w:hAnsi="宋体" w:hint="eastAsia"/>
          <w:sz w:val="24"/>
        </w:rPr>
        <w:t>100</w:t>
      </w:r>
      <w:r w:rsidRPr="00DF7BBB">
        <w:rPr>
          <w:rFonts w:hAnsi="宋体" w:hint="eastAsia"/>
          <w:sz w:val="24"/>
        </w:rPr>
        <w:t>号金外滩国际广场</w:t>
      </w:r>
      <w:r w:rsidRPr="00DF7BBB">
        <w:rPr>
          <w:rFonts w:hAnsi="宋体" w:hint="eastAsia"/>
          <w:sz w:val="24"/>
        </w:rPr>
        <w:t>19</w:t>
      </w:r>
      <w:r w:rsidRPr="00DF7BBB">
        <w:rPr>
          <w:rFonts w:hAnsi="宋体" w:hint="eastAsia"/>
          <w:sz w:val="24"/>
        </w:rPr>
        <w:t>楼</w:t>
      </w:r>
    </w:p>
    <w:p w14:paraId="2A28E79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办公地址：上海市虹梅路</w:t>
      </w:r>
      <w:r w:rsidRPr="00DF7BBB">
        <w:rPr>
          <w:rFonts w:hAnsi="宋体" w:hint="eastAsia"/>
          <w:sz w:val="24"/>
        </w:rPr>
        <w:t>1801</w:t>
      </w:r>
      <w:r w:rsidRPr="00DF7BBB">
        <w:rPr>
          <w:rFonts w:hAnsi="宋体" w:hint="eastAsia"/>
          <w:sz w:val="24"/>
        </w:rPr>
        <w:t>号凯科国际大厦</w:t>
      </w:r>
      <w:r w:rsidRPr="00DF7BBB">
        <w:rPr>
          <w:rFonts w:hAnsi="宋体" w:hint="eastAsia"/>
          <w:sz w:val="24"/>
        </w:rPr>
        <w:t>7</w:t>
      </w:r>
      <w:r w:rsidRPr="00DF7BBB">
        <w:rPr>
          <w:rFonts w:hAnsi="宋体" w:hint="eastAsia"/>
          <w:sz w:val="24"/>
        </w:rPr>
        <w:t>楼</w:t>
      </w:r>
    </w:p>
    <w:p w14:paraId="7E49B78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法定代表人：冯修敏</w:t>
      </w:r>
    </w:p>
    <w:p w14:paraId="6D1222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33323999</w:t>
      </w:r>
    </w:p>
    <w:p w14:paraId="6BB3806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33323837</w:t>
      </w:r>
    </w:p>
    <w:p w14:paraId="6051255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 xml:space="preserve"> </w:t>
      </w:r>
      <w:r w:rsidRPr="00DF7BBB">
        <w:rPr>
          <w:rFonts w:hAnsi="宋体" w:hint="eastAsia"/>
          <w:sz w:val="24"/>
        </w:rPr>
        <w:t>联系人：陈云卉</w:t>
      </w:r>
      <w:r w:rsidRPr="00DF7BBB">
        <w:rPr>
          <w:rFonts w:hAnsi="宋体" w:hint="eastAsia"/>
          <w:sz w:val="24"/>
        </w:rPr>
        <w:t xml:space="preserve"> </w:t>
      </w:r>
    </w:p>
    <w:p w14:paraId="241155B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4008213999</w:t>
      </w:r>
    </w:p>
    <w:p w14:paraId="481122C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https://tty.chinapnr.com</w:t>
      </w:r>
    </w:p>
    <w:p w14:paraId="5470A82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49</w:t>
      </w:r>
      <w:r w:rsidRPr="00DF7BBB">
        <w:rPr>
          <w:rFonts w:hAnsi="宋体" w:hint="eastAsia"/>
          <w:sz w:val="24"/>
        </w:rPr>
        <w:t>）上海陆金所资产管理有限公司</w:t>
      </w:r>
    </w:p>
    <w:p w14:paraId="00EEC06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住所：上海市浦东新区陆家嘴环路</w:t>
      </w:r>
      <w:r w:rsidRPr="00DF7BBB">
        <w:rPr>
          <w:rFonts w:hAnsi="宋体" w:hint="eastAsia"/>
          <w:sz w:val="24"/>
        </w:rPr>
        <w:t>1333</w:t>
      </w:r>
      <w:r w:rsidRPr="00DF7BBB">
        <w:rPr>
          <w:rFonts w:hAnsi="宋体" w:hint="eastAsia"/>
          <w:sz w:val="24"/>
        </w:rPr>
        <w:t>号</w:t>
      </w:r>
      <w:r w:rsidRPr="00DF7BBB">
        <w:rPr>
          <w:rFonts w:hAnsi="宋体" w:hint="eastAsia"/>
          <w:sz w:val="24"/>
        </w:rPr>
        <w:t>14</w:t>
      </w:r>
      <w:r w:rsidRPr="00DF7BBB">
        <w:rPr>
          <w:rFonts w:hAnsi="宋体" w:hint="eastAsia"/>
          <w:sz w:val="24"/>
        </w:rPr>
        <w:t>楼</w:t>
      </w:r>
      <w:r w:rsidRPr="00DF7BBB">
        <w:rPr>
          <w:rFonts w:hAnsi="宋体" w:hint="eastAsia"/>
          <w:sz w:val="24"/>
        </w:rPr>
        <w:t>09</w:t>
      </w:r>
      <w:r w:rsidRPr="00DF7BBB">
        <w:rPr>
          <w:rFonts w:hAnsi="宋体" w:hint="eastAsia"/>
          <w:sz w:val="24"/>
        </w:rPr>
        <w:t>单元</w:t>
      </w:r>
    </w:p>
    <w:p w14:paraId="6258BF2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办公地址：上海市浦东新区陆家嘴环路</w:t>
      </w:r>
      <w:r w:rsidRPr="00DF7BBB">
        <w:rPr>
          <w:rFonts w:hAnsi="宋体" w:hint="eastAsia"/>
          <w:sz w:val="24"/>
        </w:rPr>
        <w:t>1333</w:t>
      </w:r>
      <w:r w:rsidRPr="00DF7BBB">
        <w:rPr>
          <w:rFonts w:hAnsi="宋体" w:hint="eastAsia"/>
          <w:sz w:val="24"/>
        </w:rPr>
        <w:t>号</w:t>
      </w:r>
      <w:r w:rsidRPr="00DF7BBB">
        <w:rPr>
          <w:rFonts w:hAnsi="宋体" w:hint="eastAsia"/>
          <w:sz w:val="24"/>
        </w:rPr>
        <w:t>14</w:t>
      </w:r>
      <w:r w:rsidRPr="00DF7BBB">
        <w:rPr>
          <w:rFonts w:hAnsi="宋体" w:hint="eastAsia"/>
          <w:sz w:val="24"/>
        </w:rPr>
        <w:t>楼</w:t>
      </w:r>
    </w:p>
    <w:p w14:paraId="01AB40A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法定代表人：鲍东华</w:t>
      </w:r>
    </w:p>
    <w:p w14:paraId="21DBE5B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20665952</w:t>
      </w:r>
    </w:p>
    <w:p w14:paraId="0C07726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22066653</w:t>
      </w:r>
    </w:p>
    <w:p w14:paraId="14BD6FC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联系人：宁博宇</w:t>
      </w:r>
    </w:p>
    <w:p w14:paraId="4275F74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4008219031</w:t>
      </w:r>
    </w:p>
    <w:p w14:paraId="429BBA9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www.lufunds.com</w:t>
      </w:r>
    </w:p>
    <w:p w14:paraId="6B528A0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50</w:t>
      </w:r>
      <w:r w:rsidRPr="00DF7BBB">
        <w:rPr>
          <w:rFonts w:hAnsi="宋体" w:hint="eastAsia"/>
          <w:sz w:val="24"/>
        </w:rPr>
        <w:t>）北京乐融多源投资咨询有限公司</w:t>
      </w:r>
    </w:p>
    <w:p w14:paraId="5886E1F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住所：北京市朝阳区西大望路</w:t>
      </w:r>
      <w:r w:rsidRPr="00DF7BBB">
        <w:rPr>
          <w:rFonts w:hAnsi="宋体" w:hint="eastAsia"/>
          <w:sz w:val="24"/>
        </w:rPr>
        <w:t>1</w:t>
      </w:r>
      <w:r w:rsidRPr="00DF7BBB">
        <w:rPr>
          <w:rFonts w:hAnsi="宋体" w:hint="eastAsia"/>
          <w:sz w:val="24"/>
        </w:rPr>
        <w:t>号</w:t>
      </w:r>
      <w:r w:rsidRPr="00DF7BBB">
        <w:rPr>
          <w:rFonts w:hAnsi="宋体" w:hint="eastAsia"/>
          <w:sz w:val="24"/>
        </w:rPr>
        <w:t>1</w:t>
      </w:r>
      <w:r w:rsidRPr="00DF7BBB">
        <w:rPr>
          <w:rFonts w:hAnsi="宋体" w:hint="eastAsia"/>
          <w:sz w:val="24"/>
        </w:rPr>
        <w:t>号楼</w:t>
      </w:r>
      <w:r w:rsidRPr="00DF7BBB">
        <w:rPr>
          <w:rFonts w:hAnsi="宋体" w:hint="eastAsia"/>
          <w:sz w:val="24"/>
        </w:rPr>
        <w:t>16</w:t>
      </w:r>
      <w:r w:rsidRPr="00DF7BBB">
        <w:rPr>
          <w:rFonts w:hAnsi="宋体" w:hint="eastAsia"/>
          <w:sz w:val="24"/>
        </w:rPr>
        <w:t>层</w:t>
      </w:r>
      <w:r w:rsidRPr="00DF7BBB">
        <w:rPr>
          <w:rFonts w:hAnsi="宋体" w:hint="eastAsia"/>
          <w:sz w:val="24"/>
        </w:rPr>
        <w:t>1603</w:t>
      </w:r>
      <w:r w:rsidRPr="00DF7BBB">
        <w:rPr>
          <w:rFonts w:hAnsi="宋体" w:hint="eastAsia"/>
          <w:sz w:val="24"/>
        </w:rPr>
        <w:t>室</w:t>
      </w:r>
    </w:p>
    <w:p w14:paraId="4997F1C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办公地址：北京市朝阳区工人体育馆北路甲</w:t>
      </w:r>
      <w:r w:rsidRPr="00DF7BBB">
        <w:rPr>
          <w:rFonts w:hAnsi="宋体" w:hint="eastAsia"/>
          <w:sz w:val="24"/>
        </w:rPr>
        <w:t>2</w:t>
      </w:r>
      <w:r w:rsidRPr="00DF7BBB">
        <w:rPr>
          <w:rFonts w:hAnsi="宋体" w:hint="eastAsia"/>
          <w:sz w:val="24"/>
        </w:rPr>
        <w:t>号盈科中心</w:t>
      </w:r>
      <w:r w:rsidRPr="00DF7BBB">
        <w:rPr>
          <w:rFonts w:hAnsi="宋体" w:hint="eastAsia"/>
          <w:sz w:val="24"/>
        </w:rPr>
        <w:t>B</w:t>
      </w:r>
      <w:r w:rsidRPr="00DF7BBB">
        <w:rPr>
          <w:rFonts w:hAnsi="宋体" w:hint="eastAsia"/>
          <w:sz w:val="24"/>
        </w:rPr>
        <w:t>座裙楼二层</w:t>
      </w:r>
    </w:p>
    <w:p w14:paraId="65238E2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法定代表人：董浩</w:t>
      </w:r>
    </w:p>
    <w:p w14:paraId="20122C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65951887</w:t>
      </w:r>
    </w:p>
    <w:p w14:paraId="7437FC7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65951887</w:t>
      </w:r>
    </w:p>
    <w:p w14:paraId="22DD7F6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联系人：张婷婷</w:t>
      </w:r>
    </w:p>
    <w:p w14:paraId="266D7D5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400-068-1176</w:t>
      </w:r>
    </w:p>
    <w:p w14:paraId="516E542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www.jimufund.com</w:t>
      </w:r>
    </w:p>
    <w:p w14:paraId="109F95C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51</w:t>
      </w:r>
      <w:r w:rsidRPr="00DF7BBB">
        <w:rPr>
          <w:rFonts w:hAnsi="宋体" w:hint="eastAsia"/>
          <w:sz w:val="24"/>
        </w:rPr>
        <w:t>）上海凯石财富基金销售有限公司</w:t>
      </w:r>
    </w:p>
    <w:p w14:paraId="5541571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住所：上海市黄浦区西藏南路</w:t>
      </w:r>
      <w:r w:rsidRPr="00DF7BBB">
        <w:rPr>
          <w:rFonts w:hAnsi="宋体" w:hint="eastAsia"/>
          <w:sz w:val="24"/>
        </w:rPr>
        <w:t>765</w:t>
      </w:r>
      <w:r w:rsidRPr="00DF7BBB">
        <w:rPr>
          <w:rFonts w:hAnsi="宋体" w:hint="eastAsia"/>
          <w:sz w:val="24"/>
        </w:rPr>
        <w:t>号</w:t>
      </w:r>
      <w:r w:rsidRPr="00DF7BBB">
        <w:rPr>
          <w:rFonts w:hAnsi="宋体" w:hint="eastAsia"/>
          <w:sz w:val="24"/>
        </w:rPr>
        <w:t>602-115</w:t>
      </w:r>
      <w:r w:rsidRPr="00DF7BBB">
        <w:rPr>
          <w:rFonts w:hAnsi="宋体" w:hint="eastAsia"/>
          <w:sz w:val="24"/>
        </w:rPr>
        <w:t>室</w:t>
      </w:r>
    </w:p>
    <w:p w14:paraId="46B80EB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办公地址：上海市黄浦区延安东路</w:t>
      </w:r>
      <w:r w:rsidRPr="00DF7BBB">
        <w:rPr>
          <w:rFonts w:hAnsi="宋体" w:hint="eastAsia"/>
          <w:sz w:val="24"/>
        </w:rPr>
        <w:t>1</w:t>
      </w:r>
      <w:r w:rsidRPr="00DF7BBB">
        <w:rPr>
          <w:rFonts w:hAnsi="宋体" w:hint="eastAsia"/>
          <w:sz w:val="24"/>
        </w:rPr>
        <w:t>号凯石大厦</w:t>
      </w:r>
      <w:r w:rsidRPr="00DF7BBB">
        <w:rPr>
          <w:rFonts w:hAnsi="宋体" w:hint="eastAsia"/>
          <w:sz w:val="24"/>
        </w:rPr>
        <w:t>4</w:t>
      </w:r>
      <w:r w:rsidRPr="00DF7BBB">
        <w:rPr>
          <w:rFonts w:hAnsi="宋体" w:hint="eastAsia"/>
          <w:sz w:val="24"/>
        </w:rPr>
        <w:t>楼</w:t>
      </w:r>
    </w:p>
    <w:p w14:paraId="1E193C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法定代表人：陈继武</w:t>
      </w:r>
    </w:p>
    <w:p w14:paraId="493D5DE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电话：</w:t>
      </w:r>
      <w:r w:rsidRPr="00DF7BBB">
        <w:rPr>
          <w:rFonts w:hAnsi="宋体" w:hint="eastAsia"/>
          <w:sz w:val="24"/>
        </w:rPr>
        <w:t>021-63333319</w:t>
      </w:r>
    </w:p>
    <w:p w14:paraId="52486F4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021-63332523</w:t>
      </w:r>
    </w:p>
    <w:p w14:paraId="3FE233D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联系人：李晓明</w:t>
      </w:r>
    </w:p>
    <w:p w14:paraId="63EB7D4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客服电话：</w:t>
      </w:r>
      <w:r w:rsidRPr="00DF7BBB">
        <w:rPr>
          <w:rFonts w:hAnsi="宋体" w:hint="eastAsia"/>
          <w:sz w:val="24"/>
        </w:rPr>
        <w:t>4000 178 000</w:t>
      </w:r>
    </w:p>
    <w:p w14:paraId="5C329D4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www.lingxianfund.com</w:t>
      </w:r>
    </w:p>
    <w:p w14:paraId="1CC9AB3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52</w:t>
      </w:r>
      <w:r w:rsidRPr="00DF7BBB">
        <w:rPr>
          <w:rFonts w:hAnsi="宋体" w:hint="eastAsia"/>
          <w:sz w:val="24"/>
        </w:rPr>
        <w:t>）上海利得基金销售有限公司</w:t>
      </w:r>
    </w:p>
    <w:p w14:paraId="7FBAAD8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住所：上海浦东新区峨山路</w:t>
      </w:r>
      <w:r w:rsidRPr="00DF7BBB">
        <w:rPr>
          <w:rFonts w:hAnsi="宋体" w:hint="eastAsia"/>
          <w:sz w:val="24"/>
        </w:rPr>
        <w:t>91</w:t>
      </w:r>
      <w:r w:rsidRPr="00DF7BBB">
        <w:rPr>
          <w:rFonts w:hAnsi="宋体" w:hint="eastAsia"/>
          <w:sz w:val="24"/>
        </w:rPr>
        <w:t>弄</w:t>
      </w:r>
      <w:r w:rsidRPr="00DF7BBB">
        <w:rPr>
          <w:rFonts w:hAnsi="宋体" w:hint="eastAsia"/>
          <w:sz w:val="24"/>
        </w:rPr>
        <w:t>61</w:t>
      </w:r>
      <w:r w:rsidRPr="00DF7BBB">
        <w:rPr>
          <w:rFonts w:hAnsi="宋体" w:hint="eastAsia"/>
          <w:sz w:val="24"/>
        </w:rPr>
        <w:t>号陆家嘴软件园</w:t>
      </w:r>
      <w:r w:rsidRPr="00DF7BBB">
        <w:rPr>
          <w:rFonts w:hAnsi="宋体" w:hint="eastAsia"/>
          <w:sz w:val="24"/>
        </w:rPr>
        <w:t>10</w:t>
      </w:r>
      <w:r w:rsidRPr="00DF7BBB">
        <w:rPr>
          <w:rFonts w:hAnsi="宋体" w:hint="eastAsia"/>
          <w:sz w:val="24"/>
        </w:rPr>
        <w:t>号楼</w:t>
      </w:r>
      <w:r w:rsidRPr="00DF7BBB">
        <w:rPr>
          <w:rFonts w:hAnsi="宋体" w:hint="eastAsia"/>
          <w:sz w:val="24"/>
        </w:rPr>
        <w:t>12</w:t>
      </w:r>
      <w:r w:rsidRPr="00DF7BBB">
        <w:rPr>
          <w:rFonts w:hAnsi="宋体" w:hint="eastAsia"/>
          <w:sz w:val="24"/>
        </w:rPr>
        <w:t>楼</w:t>
      </w:r>
    </w:p>
    <w:p w14:paraId="379F1B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办公地址：上海浦东新区峨山路</w:t>
      </w:r>
      <w:r w:rsidRPr="00DF7BBB">
        <w:rPr>
          <w:rFonts w:hAnsi="宋体" w:hint="eastAsia"/>
          <w:sz w:val="24"/>
        </w:rPr>
        <w:t>91</w:t>
      </w:r>
      <w:r w:rsidRPr="00DF7BBB">
        <w:rPr>
          <w:rFonts w:hAnsi="宋体" w:hint="eastAsia"/>
          <w:sz w:val="24"/>
        </w:rPr>
        <w:t>弄</w:t>
      </w:r>
      <w:r w:rsidRPr="00DF7BBB">
        <w:rPr>
          <w:rFonts w:hAnsi="宋体" w:hint="eastAsia"/>
          <w:sz w:val="24"/>
        </w:rPr>
        <w:t>61</w:t>
      </w:r>
      <w:r w:rsidRPr="00DF7BBB">
        <w:rPr>
          <w:rFonts w:hAnsi="宋体" w:hint="eastAsia"/>
          <w:sz w:val="24"/>
        </w:rPr>
        <w:t>号陆家嘴软件园</w:t>
      </w:r>
      <w:r w:rsidRPr="00DF7BBB">
        <w:rPr>
          <w:rFonts w:hAnsi="宋体" w:hint="eastAsia"/>
          <w:sz w:val="24"/>
        </w:rPr>
        <w:t>10</w:t>
      </w:r>
      <w:r w:rsidRPr="00DF7BBB">
        <w:rPr>
          <w:rFonts w:hAnsi="宋体" w:hint="eastAsia"/>
          <w:sz w:val="24"/>
        </w:rPr>
        <w:t>号楼</w:t>
      </w:r>
      <w:r w:rsidRPr="00DF7BBB">
        <w:rPr>
          <w:rFonts w:hAnsi="宋体" w:hint="eastAsia"/>
          <w:sz w:val="24"/>
        </w:rPr>
        <w:t>12</w:t>
      </w:r>
      <w:r w:rsidRPr="00DF7BBB">
        <w:rPr>
          <w:rFonts w:hAnsi="宋体" w:hint="eastAsia"/>
          <w:sz w:val="24"/>
        </w:rPr>
        <w:t>楼</w:t>
      </w:r>
    </w:p>
    <w:p w14:paraId="6DDFD4B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法定代表人：李兴春</w:t>
      </w:r>
    </w:p>
    <w:p w14:paraId="3EF05EA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021-50583533</w:t>
      </w:r>
    </w:p>
    <w:p w14:paraId="266AFA9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021-50583633</w:t>
      </w:r>
    </w:p>
    <w:p w14:paraId="711B495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联系人：徐鹏</w:t>
      </w:r>
    </w:p>
    <w:p w14:paraId="3EDA79E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客服电话：</w:t>
      </w:r>
      <w:r w:rsidRPr="00DF7BBB">
        <w:rPr>
          <w:rFonts w:hAnsi="宋体" w:hint="eastAsia"/>
          <w:sz w:val="24"/>
        </w:rPr>
        <w:t>400-921-7755</w:t>
      </w:r>
    </w:p>
    <w:p w14:paraId="5E84971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m.leadfund.com.cn</w:t>
      </w:r>
    </w:p>
    <w:p w14:paraId="1FA65D2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53</w:t>
      </w:r>
      <w:r w:rsidRPr="00DF7BBB">
        <w:rPr>
          <w:rFonts w:hAnsi="宋体" w:hint="eastAsia"/>
          <w:sz w:val="24"/>
        </w:rPr>
        <w:t>）大泰金石基金销售有限公司</w:t>
      </w:r>
    </w:p>
    <w:p w14:paraId="4C5143D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住所：南京市建邺区江东中路</w:t>
      </w:r>
      <w:r w:rsidRPr="00DF7BBB">
        <w:rPr>
          <w:rFonts w:hAnsi="宋体" w:hint="eastAsia"/>
          <w:sz w:val="24"/>
        </w:rPr>
        <w:t>359</w:t>
      </w:r>
      <w:r w:rsidRPr="00DF7BBB">
        <w:rPr>
          <w:rFonts w:hAnsi="宋体" w:hint="eastAsia"/>
          <w:sz w:val="24"/>
        </w:rPr>
        <w:t>号国睿大厦一号楼</w:t>
      </w:r>
      <w:r w:rsidRPr="00DF7BBB">
        <w:rPr>
          <w:rFonts w:hAnsi="宋体" w:hint="eastAsia"/>
          <w:sz w:val="24"/>
        </w:rPr>
        <w:t>B</w:t>
      </w:r>
      <w:r w:rsidRPr="00DF7BBB">
        <w:rPr>
          <w:rFonts w:hAnsi="宋体" w:hint="eastAsia"/>
          <w:sz w:val="24"/>
        </w:rPr>
        <w:t>区</w:t>
      </w:r>
      <w:r w:rsidRPr="00DF7BBB">
        <w:rPr>
          <w:rFonts w:hAnsi="宋体" w:hint="eastAsia"/>
          <w:sz w:val="24"/>
        </w:rPr>
        <w:t>4</w:t>
      </w:r>
      <w:r w:rsidRPr="00DF7BBB">
        <w:rPr>
          <w:rFonts w:hAnsi="宋体" w:hint="eastAsia"/>
          <w:sz w:val="24"/>
        </w:rPr>
        <w:t>楼</w:t>
      </w:r>
      <w:r w:rsidRPr="00DF7BBB">
        <w:rPr>
          <w:rFonts w:hAnsi="宋体" w:hint="eastAsia"/>
          <w:sz w:val="24"/>
        </w:rPr>
        <w:t>A506</w:t>
      </w:r>
      <w:r w:rsidRPr="00DF7BBB">
        <w:rPr>
          <w:rFonts w:hAnsi="宋体" w:hint="eastAsia"/>
          <w:sz w:val="24"/>
        </w:rPr>
        <w:t>室</w:t>
      </w:r>
    </w:p>
    <w:p w14:paraId="64A372C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办公地址：上海市长宁区虹桥路</w:t>
      </w:r>
      <w:r w:rsidRPr="00DF7BBB">
        <w:rPr>
          <w:rFonts w:hAnsi="宋体" w:hint="eastAsia"/>
          <w:sz w:val="24"/>
        </w:rPr>
        <w:t>1386</w:t>
      </w:r>
      <w:r w:rsidRPr="00DF7BBB">
        <w:rPr>
          <w:rFonts w:hAnsi="宋体" w:hint="eastAsia"/>
          <w:sz w:val="24"/>
        </w:rPr>
        <w:t>号文广大厦</w:t>
      </w:r>
      <w:r w:rsidRPr="00DF7BBB">
        <w:rPr>
          <w:rFonts w:hAnsi="宋体" w:hint="eastAsia"/>
          <w:sz w:val="24"/>
        </w:rPr>
        <w:t>15</w:t>
      </w:r>
      <w:r w:rsidRPr="00DF7BBB">
        <w:rPr>
          <w:rFonts w:hAnsi="宋体" w:hint="eastAsia"/>
          <w:sz w:val="24"/>
        </w:rPr>
        <w:t>楼</w:t>
      </w:r>
    </w:p>
    <w:p w14:paraId="6D78266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法定代表人：袁顾明</w:t>
      </w:r>
    </w:p>
    <w:p w14:paraId="3566D20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025</w:t>
      </w:r>
      <w:r w:rsidRPr="00DF7BBB">
        <w:rPr>
          <w:rFonts w:hAnsi="宋体" w:hint="eastAsia"/>
          <w:sz w:val="24"/>
        </w:rPr>
        <w:t>）</w:t>
      </w:r>
      <w:r w:rsidRPr="00DF7BBB">
        <w:rPr>
          <w:rFonts w:hAnsi="宋体" w:hint="eastAsia"/>
          <w:sz w:val="24"/>
        </w:rPr>
        <w:t>68206846</w:t>
      </w:r>
    </w:p>
    <w:p w14:paraId="44952E3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22268089</w:t>
      </w:r>
    </w:p>
    <w:p w14:paraId="2A1BBB1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联系人：何庭宇</w:t>
      </w:r>
    </w:p>
    <w:p w14:paraId="04E649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400-928-2266/021-22267995</w:t>
      </w:r>
    </w:p>
    <w:p w14:paraId="119A2C7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www.dtfunds.com</w:t>
      </w:r>
    </w:p>
    <w:p w14:paraId="62A982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54</w:t>
      </w:r>
      <w:r w:rsidRPr="00DF7BBB">
        <w:rPr>
          <w:rFonts w:hAnsi="宋体" w:hint="eastAsia"/>
          <w:sz w:val="24"/>
        </w:rPr>
        <w:t>）北京汇成基金销售有限公司</w:t>
      </w:r>
    </w:p>
    <w:p w14:paraId="1C0E2EC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住所：北京市海淀区中关村大街</w:t>
      </w:r>
      <w:r w:rsidRPr="00DF7BBB">
        <w:rPr>
          <w:rFonts w:hAnsi="宋体" w:hint="eastAsia"/>
          <w:sz w:val="24"/>
        </w:rPr>
        <w:t>11</w:t>
      </w:r>
      <w:r w:rsidRPr="00DF7BBB">
        <w:rPr>
          <w:rFonts w:hAnsi="宋体" w:hint="eastAsia"/>
          <w:sz w:val="24"/>
        </w:rPr>
        <w:t>号</w:t>
      </w:r>
      <w:r w:rsidRPr="00DF7BBB">
        <w:rPr>
          <w:rFonts w:hAnsi="宋体" w:hint="eastAsia"/>
          <w:sz w:val="24"/>
        </w:rPr>
        <w:t>11</w:t>
      </w:r>
      <w:r w:rsidRPr="00DF7BBB">
        <w:rPr>
          <w:rFonts w:hAnsi="宋体" w:hint="eastAsia"/>
          <w:sz w:val="24"/>
        </w:rPr>
        <w:t>层</w:t>
      </w:r>
      <w:r w:rsidRPr="00DF7BBB">
        <w:rPr>
          <w:rFonts w:hAnsi="宋体" w:hint="eastAsia"/>
          <w:sz w:val="24"/>
        </w:rPr>
        <w:t xml:space="preserve">1108 </w:t>
      </w:r>
    </w:p>
    <w:p w14:paraId="67246D1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办公地址：北京市海淀区中关村大街</w:t>
      </w:r>
      <w:r w:rsidRPr="00DF7BBB">
        <w:rPr>
          <w:rFonts w:hAnsi="宋体" w:hint="eastAsia"/>
          <w:sz w:val="24"/>
        </w:rPr>
        <w:t>11</w:t>
      </w:r>
      <w:r w:rsidRPr="00DF7BBB">
        <w:rPr>
          <w:rFonts w:hAnsi="宋体" w:hint="eastAsia"/>
          <w:sz w:val="24"/>
        </w:rPr>
        <w:t>号</w:t>
      </w:r>
      <w:r w:rsidRPr="00DF7BBB">
        <w:rPr>
          <w:rFonts w:hAnsi="宋体" w:hint="eastAsia"/>
          <w:sz w:val="24"/>
        </w:rPr>
        <w:t>11</w:t>
      </w:r>
      <w:r w:rsidRPr="00DF7BBB">
        <w:rPr>
          <w:rFonts w:hAnsi="宋体" w:hint="eastAsia"/>
          <w:sz w:val="24"/>
        </w:rPr>
        <w:t>层</w:t>
      </w:r>
      <w:r w:rsidRPr="00DF7BBB">
        <w:rPr>
          <w:rFonts w:hAnsi="宋体" w:hint="eastAsia"/>
          <w:sz w:val="24"/>
        </w:rPr>
        <w:t xml:space="preserve">1108  </w:t>
      </w:r>
    </w:p>
    <w:p w14:paraId="7B7AEA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法定代表人：王伟刚</w:t>
      </w:r>
      <w:r w:rsidRPr="00DF7BBB">
        <w:rPr>
          <w:rFonts w:hAnsi="宋体" w:hint="eastAsia"/>
          <w:sz w:val="24"/>
        </w:rPr>
        <w:t xml:space="preserve"> </w:t>
      </w:r>
    </w:p>
    <w:p w14:paraId="35931D1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56282140</w:t>
      </w:r>
    </w:p>
    <w:p w14:paraId="67D03F4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62680827</w:t>
      </w:r>
    </w:p>
    <w:p w14:paraId="3B18F9B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联系人：丁向坤</w:t>
      </w:r>
    </w:p>
    <w:p w14:paraId="4830904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400-619-9059</w:t>
      </w:r>
    </w:p>
    <w:p w14:paraId="0A1D14B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www.fundzone.cn</w:t>
      </w:r>
      <w:r w:rsidRPr="00DF7BBB">
        <w:rPr>
          <w:rFonts w:hAnsi="宋体" w:hint="eastAsia"/>
          <w:sz w:val="24"/>
        </w:rPr>
        <w:t>、</w:t>
      </w:r>
      <w:r w:rsidRPr="00DF7BBB">
        <w:rPr>
          <w:rFonts w:hAnsi="宋体" w:hint="eastAsia"/>
          <w:sz w:val="24"/>
        </w:rPr>
        <w:t>www.51jijinhui.com</w:t>
      </w:r>
    </w:p>
    <w:p w14:paraId="18AFBD0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55</w:t>
      </w:r>
      <w:r w:rsidRPr="00DF7BBB">
        <w:rPr>
          <w:rFonts w:hAnsi="宋体" w:hint="eastAsia"/>
          <w:sz w:val="24"/>
        </w:rPr>
        <w:t>）北京恒天明泽基金销售有限公司</w:t>
      </w:r>
    </w:p>
    <w:p w14:paraId="28F31FD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住所：北京市经济技术开发区宏达北路</w:t>
      </w:r>
      <w:r w:rsidRPr="00DF7BBB">
        <w:rPr>
          <w:rFonts w:hAnsi="宋体" w:hint="eastAsia"/>
          <w:sz w:val="24"/>
        </w:rPr>
        <w:t>10</w:t>
      </w:r>
      <w:r w:rsidRPr="00DF7BBB">
        <w:rPr>
          <w:rFonts w:hAnsi="宋体" w:hint="eastAsia"/>
          <w:sz w:val="24"/>
        </w:rPr>
        <w:t>号五层</w:t>
      </w:r>
      <w:r w:rsidRPr="00DF7BBB">
        <w:rPr>
          <w:rFonts w:hAnsi="宋体" w:hint="eastAsia"/>
          <w:sz w:val="24"/>
        </w:rPr>
        <w:t>5122</w:t>
      </w:r>
      <w:r w:rsidRPr="00DF7BBB">
        <w:rPr>
          <w:rFonts w:hAnsi="宋体" w:hint="eastAsia"/>
          <w:sz w:val="24"/>
        </w:rPr>
        <w:t>室</w:t>
      </w:r>
      <w:r w:rsidRPr="00DF7BBB">
        <w:rPr>
          <w:rFonts w:hAnsi="宋体" w:hint="eastAsia"/>
          <w:sz w:val="24"/>
        </w:rPr>
        <w:t xml:space="preserve"> </w:t>
      </w:r>
    </w:p>
    <w:p w14:paraId="121854D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办公地址：北京市朝阳区东三环北路甲</w:t>
      </w:r>
      <w:r w:rsidRPr="00DF7BBB">
        <w:rPr>
          <w:rFonts w:hAnsi="宋体" w:hint="eastAsia"/>
          <w:sz w:val="24"/>
        </w:rPr>
        <w:t>19</w:t>
      </w:r>
      <w:r w:rsidRPr="00DF7BBB">
        <w:rPr>
          <w:rFonts w:hAnsi="宋体" w:hint="eastAsia"/>
          <w:sz w:val="24"/>
        </w:rPr>
        <w:t>号</w:t>
      </w:r>
      <w:r w:rsidRPr="00DF7BBB">
        <w:rPr>
          <w:rFonts w:hAnsi="宋体" w:hint="eastAsia"/>
          <w:sz w:val="24"/>
        </w:rPr>
        <w:t>SOHO</w:t>
      </w:r>
      <w:r w:rsidRPr="00DF7BBB">
        <w:rPr>
          <w:rFonts w:hAnsi="宋体" w:hint="eastAsia"/>
          <w:sz w:val="24"/>
        </w:rPr>
        <w:t>嘉盛中心</w:t>
      </w:r>
      <w:r w:rsidRPr="00DF7BBB">
        <w:rPr>
          <w:rFonts w:hAnsi="宋体" w:hint="eastAsia"/>
          <w:sz w:val="24"/>
        </w:rPr>
        <w:t>30</w:t>
      </w:r>
      <w:r w:rsidRPr="00DF7BBB">
        <w:rPr>
          <w:rFonts w:hAnsi="宋体" w:hint="eastAsia"/>
          <w:sz w:val="24"/>
        </w:rPr>
        <w:t>层</w:t>
      </w:r>
      <w:r w:rsidRPr="00DF7BBB">
        <w:rPr>
          <w:rFonts w:hAnsi="宋体" w:hint="eastAsia"/>
          <w:sz w:val="24"/>
        </w:rPr>
        <w:t>3001</w:t>
      </w:r>
      <w:r w:rsidRPr="00DF7BBB">
        <w:rPr>
          <w:rFonts w:hAnsi="宋体" w:hint="eastAsia"/>
          <w:sz w:val="24"/>
        </w:rPr>
        <w:t>室</w:t>
      </w:r>
      <w:r w:rsidRPr="00DF7BBB">
        <w:rPr>
          <w:rFonts w:hAnsi="宋体" w:hint="eastAsia"/>
          <w:sz w:val="24"/>
        </w:rPr>
        <w:t xml:space="preserve"> </w:t>
      </w:r>
    </w:p>
    <w:p w14:paraId="4A7B939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法定代表人：李悦</w:t>
      </w:r>
      <w:r w:rsidRPr="00DF7BBB">
        <w:rPr>
          <w:rFonts w:hAnsi="宋体" w:hint="eastAsia"/>
          <w:sz w:val="24"/>
        </w:rPr>
        <w:t xml:space="preserve"> </w:t>
      </w:r>
    </w:p>
    <w:p w14:paraId="01DB1A9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56642600</w:t>
      </w:r>
    </w:p>
    <w:p w14:paraId="4D981F4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56642623</w:t>
      </w:r>
    </w:p>
    <w:p w14:paraId="5FF4830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联系人：张晔</w:t>
      </w:r>
    </w:p>
    <w:p w14:paraId="425419D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4007868868</w:t>
      </w:r>
    </w:p>
    <w:p w14:paraId="2F6FDC3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www.chtfund.com</w:t>
      </w:r>
    </w:p>
    <w:p w14:paraId="7161048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56</w:t>
      </w:r>
      <w:r w:rsidRPr="00DF7BBB">
        <w:rPr>
          <w:rFonts w:hAnsi="宋体" w:hint="eastAsia"/>
          <w:sz w:val="24"/>
        </w:rPr>
        <w:t>）北京广源达信投资管理有限公司</w:t>
      </w:r>
    </w:p>
    <w:p w14:paraId="31F765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住所：北京市西城区新街口外大街</w:t>
      </w:r>
      <w:r w:rsidRPr="00DF7BBB">
        <w:rPr>
          <w:rFonts w:hAnsi="宋体" w:hint="eastAsia"/>
          <w:sz w:val="24"/>
        </w:rPr>
        <w:t>28</w:t>
      </w:r>
      <w:r w:rsidRPr="00DF7BBB">
        <w:rPr>
          <w:rFonts w:hAnsi="宋体" w:hint="eastAsia"/>
          <w:sz w:val="24"/>
        </w:rPr>
        <w:t>号</w:t>
      </w:r>
      <w:r w:rsidRPr="00DF7BBB">
        <w:rPr>
          <w:rFonts w:hAnsi="宋体" w:hint="eastAsia"/>
          <w:sz w:val="24"/>
        </w:rPr>
        <w:t>C</w:t>
      </w:r>
      <w:r w:rsidRPr="00DF7BBB">
        <w:rPr>
          <w:rFonts w:hAnsi="宋体" w:hint="eastAsia"/>
          <w:sz w:val="24"/>
        </w:rPr>
        <w:t>座六层</w:t>
      </w:r>
      <w:r w:rsidRPr="00DF7BBB">
        <w:rPr>
          <w:rFonts w:hAnsi="宋体" w:hint="eastAsia"/>
          <w:sz w:val="24"/>
        </w:rPr>
        <w:t>605</w:t>
      </w:r>
      <w:r w:rsidRPr="00DF7BBB">
        <w:rPr>
          <w:rFonts w:hAnsi="宋体" w:hint="eastAsia"/>
          <w:sz w:val="24"/>
        </w:rPr>
        <w:t>室</w:t>
      </w:r>
    </w:p>
    <w:p w14:paraId="7B0CB42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办公地址：北京市朝阳区望京东园四区</w:t>
      </w:r>
      <w:r w:rsidRPr="00DF7BBB">
        <w:rPr>
          <w:rFonts w:hAnsi="宋体" w:hint="eastAsia"/>
          <w:sz w:val="24"/>
        </w:rPr>
        <w:t>13</w:t>
      </w:r>
      <w:r w:rsidRPr="00DF7BBB">
        <w:rPr>
          <w:rFonts w:hAnsi="宋体" w:hint="eastAsia"/>
          <w:sz w:val="24"/>
        </w:rPr>
        <w:t>号楼浦项中心</w:t>
      </w:r>
      <w:r w:rsidRPr="00DF7BBB">
        <w:rPr>
          <w:rFonts w:hAnsi="宋体" w:hint="eastAsia"/>
          <w:sz w:val="24"/>
        </w:rPr>
        <w:t>B</w:t>
      </w:r>
      <w:r w:rsidRPr="00DF7BBB">
        <w:rPr>
          <w:rFonts w:hAnsi="宋体" w:hint="eastAsia"/>
          <w:sz w:val="24"/>
        </w:rPr>
        <w:t>座</w:t>
      </w:r>
      <w:r w:rsidRPr="00DF7BBB">
        <w:rPr>
          <w:rFonts w:hAnsi="宋体" w:hint="eastAsia"/>
          <w:sz w:val="24"/>
        </w:rPr>
        <w:t>19</w:t>
      </w:r>
      <w:r w:rsidRPr="00DF7BBB">
        <w:rPr>
          <w:rFonts w:hAnsi="宋体" w:hint="eastAsia"/>
          <w:sz w:val="24"/>
        </w:rPr>
        <w:t>层</w:t>
      </w:r>
    </w:p>
    <w:p w14:paraId="3168B56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法定代表人：齐剑辉</w:t>
      </w:r>
      <w:r w:rsidRPr="00DF7BBB">
        <w:rPr>
          <w:rFonts w:hAnsi="宋体" w:hint="eastAsia"/>
          <w:sz w:val="24"/>
        </w:rPr>
        <w:t xml:space="preserve"> </w:t>
      </w:r>
    </w:p>
    <w:p w14:paraId="190329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57298634</w:t>
      </w:r>
    </w:p>
    <w:p w14:paraId="295ADBA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82055860</w:t>
      </w:r>
    </w:p>
    <w:p w14:paraId="1DA86CB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联系人：王英俊</w:t>
      </w:r>
      <w:r w:rsidRPr="00DF7BBB">
        <w:rPr>
          <w:rFonts w:hAnsi="宋体" w:hint="eastAsia"/>
          <w:sz w:val="24"/>
        </w:rPr>
        <w:t xml:space="preserve"> </w:t>
      </w:r>
    </w:p>
    <w:p w14:paraId="615F1E9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400-623-6060</w:t>
      </w:r>
    </w:p>
    <w:p w14:paraId="1925619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www.niuniufund.com</w:t>
      </w:r>
    </w:p>
    <w:p w14:paraId="4A1DDCC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57</w:t>
      </w:r>
      <w:r w:rsidRPr="00DF7BBB">
        <w:rPr>
          <w:rFonts w:hAnsi="宋体" w:hint="eastAsia"/>
          <w:sz w:val="24"/>
        </w:rPr>
        <w:t>）奕丰金融服务（深圳）有限公司</w:t>
      </w:r>
    </w:p>
    <w:p w14:paraId="76ABD95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住所：深圳市前海深港合作区前湾一路</w:t>
      </w:r>
      <w:r w:rsidRPr="00DF7BBB">
        <w:rPr>
          <w:rFonts w:hAnsi="宋体" w:hint="eastAsia"/>
          <w:sz w:val="24"/>
        </w:rPr>
        <w:t>1</w:t>
      </w:r>
      <w:r w:rsidRPr="00DF7BBB">
        <w:rPr>
          <w:rFonts w:hAnsi="宋体" w:hint="eastAsia"/>
          <w:sz w:val="24"/>
        </w:rPr>
        <w:t>号</w:t>
      </w:r>
      <w:r w:rsidRPr="00DF7BBB">
        <w:rPr>
          <w:rFonts w:hAnsi="宋体" w:hint="eastAsia"/>
          <w:sz w:val="24"/>
        </w:rPr>
        <w:t>A</w:t>
      </w:r>
      <w:r w:rsidRPr="00DF7BBB">
        <w:rPr>
          <w:rFonts w:hAnsi="宋体" w:hint="eastAsia"/>
          <w:sz w:val="24"/>
        </w:rPr>
        <w:t>栋</w:t>
      </w:r>
      <w:r w:rsidRPr="00DF7BBB">
        <w:rPr>
          <w:rFonts w:hAnsi="宋体" w:hint="eastAsia"/>
          <w:sz w:val="24"/>
        </w:rPr>
        <w:t>201</w:t>
      </w:r>
      <w:r w:rsidRPr="00DF7BBB">
        <w:rPr>
          <w:rFonts w:hAnsi="宋体" w:hint="eastAsia"/>
          <w:sz w:val="24"/>
        </w:rPr>
        <w:t>室（入住深圳市前海商务秘书有限公司）</w:t>
      </w:r>
      <w:r w:rsidRPr="00DF7BBB">
        <w:rPr>
          <w:rFonts w:hAnsi="宋体" w:hint="eastAsia"/>
          <w:sz w:val="24"/>
        </w:rPr>
        <w:t xml:space="preserve"> </w:t>
      </w:r>
    </w:p>
    <w:p w14:paraId="39BCF18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办公地址：深圳市南山区海德三路海岸大厦东座</w:t>
      </w:r>
      <w:r w:rsidRPr="00DF7BBB">
        <w:rPr>
          <w:rFonts w:hAnsi="宋体" w:hint="eastAsia"/>
          <w:sz w:val="24"/>
        </w:rPr>
        <w:t>1115</w:t>
      </w:r>
      <w:r w:rsidRPr="00DF7BBB">
        <w:rPr>
          <w:rFonts w:hAnsi="宋体" w:hint="eastAsia"/>
          <w:sz w:val="24"/>
        </w:rPr>
        <w:t>室，</w:t>
      </w:r>
      <w:r w:rsidRPr="00DF7BBB">
        <w:rPr>
          <w:rFonts w:hAnsi="宋体" w:hint="eastAsia"/>
          <w:sz w:val="24"/>
        </w:rPr>
        <w:t>1116</w:t>
      </w:r>
      <w:r w:rsidRPr="00DF7BBB">
        <w:rPr>
          <w:rFonts w:hAnsi="宋体" w:hint="eastAsia"/>
          <w:sz w:val="24"/>
        </w:rPr>
        <w:t>室及</w:t>
      </w:r>
      <w:r w:rsidRPr="00DF7BBB">
        <w:rPr>
          <w:rFonts w:hAnsi="宋体" w:hint="eastAsia"/>
          <w:sz w:val="24"/>
        </w:rPr>
        <w:t>1307</w:t>
      </w:r>
      <w:r w:rsidRPr="00DF7BBB">
        <w:rPr>
          <w:rFonts w:hAnsi="宋体" w:hint="eastAsia"/>
          <w:sz w:val="24"/>
        </w:rPr>
        <w:t>室</w:t>
      </w:r>
    </w:p>
    <w:p w14:paraId="2089F67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w:t>
      </w:r>
      <w:r w:rsidRPr="00DF7BBB">
        <w:rPr>
          <w:rFonts w:hAnsi="宋体" w:hint="eastAsia"/>
          <w:sz w:val="24"/>
        </w:rPr>
        <w:t xml:space="preserve">TAN YIK KUAN </w:t>
      </w:r>
    </w:p>
    <w:p w14:paraId="67C054A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89460500</w:t>
      </w:r>
    </w:p>
    <w:p w14:paraId="587D1B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21674453</w:t>
      </w:r>
    </w:p>
    <w:p w14:paraId="5294251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联系人：叶健</w:t>
      </w:r>
    </w:p>
    <w:p w14:paraId="185F89F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客户服务电话：</w:t>
      </w:r>
      <w:r w:rsidRPr="00DF7BBB">
        <w:rPr>
          <w:rFonts w:hAnsi="宋体" w:hint="eastAsia"/>
          <w:sz w:val="24"/>
        </w:rPr>
        <w:t>400-684-0500</w:t>
      </w:r>
    </w:p>
    <w:p w14:paraId="243BD14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www.ifastps.com.cn</w:t>
      </w:r>
    </w:p>
    <w:p w14:paraId="25D915E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58</w:t>
      </w:r>
      <w:r w:rsidRPr="00DF7BBB">
        <w:rPr>
          <w:rFonts w:hAnsi="宋体" w:hint="eastAsia"/>
          <w:sz w:val="24"/>
        </w:rPr>
        <w:t>）浙江金观诚财富管理有限公司</w:t>
      </w:r>
    </w:p>
    <w:p w14:paraId="142AB2E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住所：杭州市拱墅区登云路</w:t>
      </w:r>
      <w:r w:rsidRPr="00DF7BBB">
        <w:rPr>
          <w:rFonts w:hAnsi="宋体" w:hint="eastAsia"/>
          <w:sz w:val="24"/>
        </w:rPr>
        <w:t>45</w:t>
      </w:r>
      <w:r w:rsidRPr="00DF7BBB">
        <w:rPr>
          <w:rFonts w:hAnsi="宋体" w:hint="eastAsia"/>
          <w:sz w:val="24"/>
        </w:rPr>
        <w:t>号（锦昌大厦）</w:t>
      </w:r>
      <w:r w:rsidRPr="00DF7BBB">
        <w:rPr>
          <w:rFonts w:hAnsi="宋体" w:hint="eastAsia"/>
          <w:sz w:val="24"/>
        </w:rPr>
        <w:t>1</w:t>
      </w:r>
      <w:r w:rsidRPr="00DF7BBB">
        <w:rPr>
          <w:rFonts w:hAnsi="宋体" w:hint="eastAsia"/>
          <w:sz w:val="24"/>
        </w:rPr>
        <w:t>幢</w:t>
      </w:r>
      <w:r w:rsidRPr="00DF7BBB">
        <w:rPr>
          <w:rFonts w:hAnsi="宋体" w:hint="eastAsia"/>
          <w:sz w:val="24"/>
        </w:rPr>
        <w:t>10</w:t>
      </w:r>
      <w:r w:rsidRPr="00DF7BBB">
        <w:rPr>
          <w:rFonts w:hAnsi="宋体" w:hint="eastAsia"/>
          <w:sz w:val="24"/>
        </w:rPr>
        <w:t>楼</w:t>
      </w:r>
      <w:r w:rsidRPr="00DF7BBB">
        <w:rPr>
          <w:rFonts w:hAnsi="宋体" w:hint="eastAsia"/>
          <w:sz w:val="24"/>
        </w:rPr>
        <w:t>1001</w:t>
      </w:r>
      <w:r w:rsidRPr="00DF7BBB">
        <w:rPr>
          <w:rFonts w:hAnsi="宋体" w:hint="eastAsia"/>
          <w:sz w:val="24"/>
        </w:rPr>
        <w:t>室</w:t>
      </w:r>
    </w:p>
    <w:p w14:paraId="451D722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办公地址：杭州市拱墅区登云路</w:t>
      </w:r>
      <w:r w:rsidRPr="00DF7BBB">
        <w:rPr>
          <w:rFonts w:hAnsi="宋体" w:hint="eastAsia"/>
          <w:sz w:val="24"/>
        </w:rPr>
        <w:t>45</w:t>
      </w:r>
      <w:r w:rsidRPr="00DF7BBB">
        <w:rPr>
          <w:rFonts w:hAnsi="宋体" w:hint="eastAsia"/>
          <w:sz w:val="24"/>
        </w:rPr>
        <w:t>号锦昌大厦一楼金观诚财富</w:t>
      </w:r>
    </w:p>
    <w:p w14:paraId="15B0104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法定代表人：徐黎云</w:t>
      </w:r>
    </w:p>
    <w:p w14:paraId="1E6DB8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0571</w:t>
      </w:r>
      <w:r w:rsidRPr="00DF7BBB">
        <w:rPr>
          <w:rFonts w:hAnsi="宋体" w:hint="eastAsia"/>
          <w:sz w:val="24"/>
        </w:rPr>
        <w:t>）</w:t>
      </w:r>
      <w:r w:rsidRPr="00DF7BBB">
        <w:rPr>
          <w:rFonts w:hAnsi="宋体" w:hint="eastAsia"/>
          <w:sz w:val="24"/>
        </w:rPr>
        <w:t>88337717</w:t>
      </w:r>
    </w:p>
    <w:p w14:paraId="724B191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0571</w:t>
      </w:r>
      <w:r w:rsidRPr="00DF7BBB">
        <w:rPr>
          <w:rFonts w:hAnsi="宋体" w:hint="eastAsia"/>
          <w:sz w:val="24"/>
        </w:rPr>
        <w:t>）</w:t>
      </w:r>
      <w:r w:rsidRPr="00DF7BBB">
        <w:rPr>
          <w:rFonts w:hAnsi="宋体" w:hint="eastAsia"/>
          <w:sz w:val="24"/>
        </w:rPr>
        <w:t>88337666</w:t>
      </w:r>
    </w:p>
    <w:p w14:paraId="460EF32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联系人：孙成岩</w:t>
      </w:r>
    </w:p>
    <w:p w14:paraId="469310F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400-068-0058</w:t>
      </w:r>
    </w:p>
    <w:p w14:paraId="12FF6A0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www.jincheng-fund.com </w:t>
      </w:r>
    </w:p>
    <w:p w14:paraId="6B92E67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59</w:t>
      </w:r>
      <w:r w:rsidRPr="00DF7BBB">
        <w:rPr>
          <w:rFonts w:hAnsi="宋体" w:hint="eastAsia"/>
          <w:sz w:val="24"/>
        </w:rPr>
        <w:t>）北京创金启富投资管理有限公司</w:t>
      </w:r>
    </w:p>
    <w:p w14:paraId="7D9FE98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住所：北京市西城区民丰胡同</w:t>
      </w:r>
      <w:r w:rsidRPr="00DF7BBB">
        <w:rPr>
          <w:rFonts w:hAnsi="宋体" w:hint="eastAsia"/>
          <w:sz w:val="24"/>
        </w:rPr>
        <w:t>31</w:t>
      </w:r>
      <w:r w:rsidRPr="00DF7BBB">
        <w:rPr>
          <w:rFonts w:hAnsi="宋体" w:hint="eastAsia"/>
          <w:sz w:val="24"/>
        </w:rPr>
        <w:t>号中水大厦</w:t>
      </w:r>
      <w:r w:rsidRPr="00DF7BBB">
        <w:rPr>
          <w:rFonts w:hAnsi="宋体" w:hint="eastAsia"/>
          <w:sz w:val="24"/>
        </w:rPr>
        <w:t>215A</w:t>
      </w:r>
    </w:p>
    <w:p w14:paraId="7ACE9D6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办公地址：北京市西城区白纸坊东街</w:t>
      </w:r>
      <w:r w:rsidRPr="00DF7BBB">
        <w:rPr>
          <w:rFonts w:hAnsi="宋体" w:hint="eastAsia"/>
          <w:sz w:val="24"/>
        </w:rPr>
        <w:t>2</w:t>
      </w:r>
      <w:r w:rsidRPr="00DF7BBB">
        <w:rPr>
          <w:rFonts w:hAnsi="宋体" w:hint="eastAsia"/>
          <w:sz w:val="24"/>
        </w:rPr>
        <w:t>号经济日报社</w:t>
      </w:r>
      <w:r w:rsidRPr="00DF7BBB">
        <w:rPr>
          <w:rFonts w:hAnsi="宋体" w:hint="eastAsia"/>
          <w:sz w:val="24"/>
        </w:rPr>
        <w:t>A</w:t>
      </w:r>
      <w:r w:rsidRPr="00DF7BBB">
        <w:rPr>
          <w:rFonts w:hAnsi="宋体" w:hint="eastAsia"/>
          <w:sz w:val="24"/>
        </w:rPr>
        <w:t>综合楼</w:t>
      </w:r>
      <w:r w:rsidRPr="00DF7BBB">
        <w:rPr>
          <w:rFonts w:hAnsi="宋体" w:hint="eastAsia"/>
          <w:sz w:val="24"/>
        </w:rPr>
        <w:t>712</w:t>
      </w:r>
      <w:r w:rsidRPr="00DF7BBB">
        <w:rPr>
          <w:rFonts w:hAnsi="宋体" w:hint="eastAsia"/>
          <w:sz w:val="24"/>
        </w:rPr>
        <w:t>室</w:t>
      </w:r>
    </w:p>
    <w:p w14:paraId="637995F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法定代表人：梁蓉</w:t>
      </w:r>
    </w:p>
    <w:p w14:paraId="4A7C0AD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66154828</w:t>
      </w:r>
    </w:p>
    <w:p w14:paraId="13B7A9B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63583991</w:t>
      </w:r>
    </w:p>
    <w:p w14:paraId="07F7081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联系人：李婷婷</w:t>
      </w:r>
      <w:r w:rsidRPr="00DF7BBB">
        <w:rPr>
          <w:rFonts w:hAnsi="宋体" w:hint="eastAsia"/>
          <w:sz w:val="24"/>
        </w:rPr>
        <w:t xml:space="preserve"> </w:t>
      </w:r>
    </w:p>
    <w:p w14:paraId="2AFDDA5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400-6262-818</w:t>
      </w:r>
    </w:p>
    <w:p w14:paraId="67AEAEE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www.5irich.com</w:t>
      </w:r>
    </w:p>
    <w:p w14:paraId="33787F3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60</w:t>
      </w:r>
      <w:r w:rsidRPr="00DF7BBB">
        <w:rPr>
          <w:rFonts w:hAnsi="宋体" w:hint="eastAsia"/>
          <w:sz w:val="24"/>
        </w:rPr>
        <w:t>）中证金牛（北京）投资咨询有限公司</w:t>
      </w:r>
    </w:p>
    <w:p w14:paraId="30B5AD7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住所：北京市丰台区东管头</w:t>
      </w:r>
      <w:r w:rsidRPr="00DF7BBB">
        <w:rPr>
          <w:rFonts w:hAnsi="宋体" w:hint="eastAsia"/>
          <w:sz w:val="24"/>
        </w:rPr>
        <w:t>1</w:t>
      </w:r>
      <w:r w:rsidRPr="00DF7BBB">
        <w:rPr>
          <w:rFonts w:hAnsi="宋体" w:hint="eastAsia"/>
          <w:sz w:val="24"/>
        </w:rPr>
        <w:t>号</w:t>
      </w:r>
      <w:r w:rsidRPr="00DF7BBB">
        <w:rPr>
          <w:rFonts w:hAnsi="宋体" w:hint="eastAsia"/>
          <w:sz w:val="24"/>
        </w:rPr>
        <w:t>2</w:t>
      </w:r>
      <w:r w:rsidRPr="00DF7BBB">
        <w:rPr>
          <w:rFonts w:hAnsi="宋体" w:hint="eastAsia"/>
          <w:sz w:val="24"/>
        </w:rPr>
        <w:t>号楼</w:t>
      </w:r>
      <w:r w:rsidRPr="00DF7BBB">
        <w:rPr>
          <w:rFonts w:hAnsi="宋体" w:hint="eastAsia"/>
          <w:sz w:val="24"/>
        </w:rPr>
        <w:t>2-45</w:t>
      </w:r>
      <w:r w:rsidRPr="00DF7BBB">
        <w:rPr>
          <w:rFonts w:hAnsi="宋体" w:hint="eastAsia"/>
          <w:sz w:val="24"/>
        </w:rPr>
        <w:t>室</w:t>
      </w:r>
    </w:p>
    <w:p w14:paraId="44CC561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办公地址：北京市西城区宣武门外大街甲一号环球财讯中心</w:t>
      </w:r>
      <w:r w:rsidRPr="00DF7BBB">
        <w:rPr>
          <w:rFonts w:hAnsi="宋体" w:hint="eastAsia"/>
          <w:sz w:val="24"/>
        </w:rPr>
        <w:t>A</w:t>
      </w:r>
      <w:r w:rsidRPr="00DF7BBB">
        <w:rPr>
          <w:rFonts w:hAnsi="宋体" w:hint="eastAsia"/>
          <w:sz w:val="24"/>
        </w:rPr>
        <w:t>座</w:t>
      </w:r>
      <w:r w:rsidRPr="00DF7BBB">
        <w:rPr>
          <w:rFonts w:hAnsi="宋体" w:hint="eastAsia"/>
          <w:sz w:val="24"/>
        </w:rPr>
        <w:t>5</w:t>
      </w:r>
      <w:r w:rsidRPr="00DF7BBB">
        <w:rPr>
          <w:rFonts w:hAnsi="宋体" w:hint="eastAsia"/>
          <w:sz w:val="24"/>
        </w:rPr>
        <w:t>层</w:t>
      </w:r>
    </w:p>
    <w:p w14:paraId="6E0FA27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法定代表人：钱昊旻</w:t>
      </w:r>
    </w:p>
    <w:p w14:paraId="68D8C7E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59336533</w:t>
      </w:r>
    </w:p>
    <w:p w14:paraId="5F7AFCD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59336500</w:t>
      </w:r>
    </w:p>
    <w:p w14:paraId="0C43400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联系人：孟汉霄</w:t>
      </w:r>
    </w:p>
    <w:p w14:paraId="0AFBA6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4008-909-998</w:t>
      </w:r>
    </w:p>
    <w:p w14:paraId="733CEB6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www.jnlc.com</w:t>
      </w:r>
    </w:p>
    <w:p w14:paraId="031F07E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w:t>
      </w:r>
      <w:r w:rsidRPr="00DF7BBB">
        <w:rPr>
          <w:rFonts w:hAnsi="宋体" w:hint="eastAsia"/>
          <w:sz w:val="24"/>
        </w:rPr>
        <w:t>61</w:t>
      </w:r>
      <w:r w:rsidRPr="00DF7BBB">
        <w:rPr>
          <w:rFonts w:hAnsi="宋体" w:hint="eastAsia"/>
          <w:sz w:val="24"/>
        </w:rPr>
        <w:t>）上海云湾投资管理有限公司</w:t>
      </w:r>
    </w:p>
    <w:p w14:paraId="587F527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住所：中国（上海）自由贸易试验区新金桥路</w:t>
      </w:r>
      <w:r w:rsidRPr="00DF7BBB">
        <w:rPr>
          <w:rFonts w:hAnsi="宋体" w:hint="eastAsia"/>
          <w:sz w:val="24"/>
        </w:rPr>
        <w:t>27</w:t>
      </w:r>
      <w:r w:rsidRPr="00DF7BBB">
        <w:rPr>
          <w:rFonts w:hAnsi="宋体" w:hint="eastAsia"/>
          <w:sz w:val="24"/>
        </w:rPr>
        <w:t>号</w:t>
      </w:r>
      <w:r w:rsidRPr="00DF7BBB">
        <w:rPr>
          <w:rFonts w:hAnsi="宋体" w:hint="eastAsia"/>
          <w:sz w:val="24"/>
        </w:rPr>
        <w:t>13</w:t>
      </w:r>
      <w:r w:rsidRPr="00DF7BBB">
        <w:rPr>
          <w:rFonts w:hAnsi="宋体" w:hint="eastAsia"/>
          <w:sz w:val="24"/>
        </w:rPr>
        <w:t>号楼</w:t>
      </w:r>
      <w:r w:rsidRPr="00DF7BBB">
        <w:rPr>
          <w:rFonts w:hAnsi="宋体" w:hint="eastAsia"/>
          <w:sz w:val="24"/>
        </w:rPr>
        <w:t>2</w:t>
      </w:r>
      <w:r w:rsidRPr="00DF7BBB">
        <w:rPr>
          <w:rFonts w:hAnsi="宋体" w:hint="eastAsia"/>
          <w:sz w:val="24"/>
        </w:rPr>
        <w:t>层，</w:t>
      </w:r>
      <w:r w:rsidRPr="00DF7BBB">
        <w:rPr>
          <w:rFonts w:hAnsi="宋体" w:hint="eastAsia"/>
          <w:sz w:val="24"/>
        </w:rPr>
        <w:t>200127</w:t>
      </w:r>
    </w:p>
    <w:p w14:paraId="278C148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办公地址：上海市锦康路</w:t>
      </w:r>
      <w:r w:rsidRPr="00DF7BBB">
        <w:rPr>
          <w:rFonts w:hAnsi="宋体" w:hint="eastAsia"/>
          <w:sz w:val="24"/>
        </w:rPr>
        <w:t>308</w:t>
      </w:r>
      <w:r w:rsidRPr="00DF7BBB">
        <w:rPr>
          <w:rFonts w:hAnsi="宋体" w:hint="eastAsia"/>
          <w:sz w:val="24"/>
        </w:rPr>
        <w:t>号</w:t>
      </w:r>
      <w:r w:rsidRPr="00DF7BBB">
        <w:rPr>
          <w:rFonts w:hAnsi="宋体" w:hint="eastAsia"/>
          <w:sz w:val="24"/>
        </w:rPr>
        <w:t>6</w:t>
      </w:r>
      <w:r w:rsidRPr="00DF7BBB">
        <w:rPr>
          <w:rFonts w:hAnsi="宋体" w:hint="eastAsia"/>
          <w:sz w:val="24"/>
        </w:rPr>
        <w:t>号楼</w:t>
      </w:r>
      <w:r w:rsidRPr="00DF7BBB">
        <w:rPr>
          <w:rFonts w:hAnsi="宋体" w:hint="eastAsia"/>
          <w:sz w:val="24"/>
        </w:rPr>
        <w:t>6</w:t>
      </w:r>
      <w:r w:rsidRPr="00DF7BBB">
        <w:rPr>
          <w:rFonts w:hAnsi="宋体" w:hint="eastAsia"/>
          <w:sz w:val="24"/>
        </w:rPr>
        <w:t>层</w:t>
      </w:r>
    </w:p>
    <w:p w14:paraId="43FD23D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法定代表人：戴新装</w:t>
      </w:r>
    </w:p>
    <w:p w14:paraId="6155A96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20538888</w:t>
      </w:r>
    </w:p>
    <w:p w14:paraId="2E51BA2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20538999</w:t>
      </w:r>
    </w:p>
    <w:p w14:paraId="105E3D5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联系人：江辉</w:t>
      </w:r>
    </w:p>
    <w:p w14:paraId="0A62D7D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400-820-1515</w:t>
      </w:r>
    </w:p>
    <w:p w14:paraId="0CFE37C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www.zhengtongfunds.com </w:t>
      </w:r>
    </w:p>
    <w:p w14:paraId="0FAEB8B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62</w:t>
      </w:r>
      <w:r w:rsidRPr="00DF7BBB">
        <w:rPr>
          <w:rFonts w:hAnsi="宋体" w:hint="eastAsia"/>
          <w:sz w:val="24"/>
        </w:rPr>
        <w:t>）乾道金融信息服务（北京）有限公司</w:t>
      </w:r>
    </w:p>
    <w:p w14:paraId="3CF216A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住所：北京市海淀区东北旺村南</w:t>
      </w:r>
      <w:r w:rsidRPr="00DF7BBB">
        <w:rPr>
          <w:rFonts w:hAnsi="宋体" w:hint="eastAsia"/>
          <w:sz w:val="24"/>
        </w:rPr>
        <w:t>1</w:t>
      </w:r>
      <w:r w:rsidRPr="00DF7BBB">
        <w:rPr>
          <w:rFonts w:hAnsi="宋体" w:hint="eastAsia"/>
          <w:sz w:val="24"/>
        </w:rPr>
        <w:t>号楼</w:t>
      </w:r>
      <w:r w:rsidRPr="00DF7BBB">
        <w:rPr>
          <w:rFonts w:hAnsi="宋体" w:hint="eastAsia"/>
          <w:sz w:val="24"/>
        </w:rPr>
        <w:t>7</w:t>
      </w:r>
      <w:r w:rsidRPr="00DF7BBB">
        <w:rPr>
          <w:rFonts w:hAnsi="宋体" w:hint="eastAsia"/>
          <w:sz w:val="24"/>
        </w:rPr>
        <w:t>层</w:t>
      </w:r>
      <w:r w:rsidRPr="00DF7BBB">
        <w:rPr>
          <w:rFonts w:hAnsi="宋体" w:hint="eastAsia"/>
          <w:sz w:val="24"/>
        </w:rPr>
        <w:t>7117</w:t>
      </w:r>
      <w:r w:rsidRPr="00DF7BBB">
        <w:rPr>
          <w:rFonts w:hAnsi="宋体" w:hint="eastAsia"/>
          <w:sz w:val="24"/>
        </w:rPr>
        <w:t>室</w:t>
      </w:r>
    </w:p>
    <w:p w14:paraId="2E5B14E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办公地址：北京市西城区德外大街合生财富广场</w:t>
      </w:r>
      <w:r w:rsidRPr="00DF7BBB">
        <w:rPr>
          <w:rFonts w:hAnsi="宋体" w:hint="eastAsia"/>
          <w:sz w:val="24"/>
        </w:rPr>
        <w:t>1302</w:t>
      </w:r>
      <w:r w:rsidRPr="00DF7BBB">
        <w:rPr>
          <w:rFonts w:hAnsi="宋体" w:hint="eastAsia"/>
          <w:sz w:val="24"/>
        </w:rPr>
        <w:t>室</w:t>
      </w:r>
    </w:p>
    <w:p w14:paraId="773CAEE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法定代表人：王兴吉</w:t>
      </w:r>
    </w:p>
    <w:p w14:paraId="6E0F232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62062880</w:t>
      </w:r>
    </w:p>
    <w:p w14:paraId="55C512A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82057741</w:t>
      </w:r>
    </w:p>
    <w:p w14:paraId="04691EA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联系人：高雪超</w:t>
      </w:r>
    </w:p>
    <w:p w14:paraId="4FCAD1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4000-888-080</w:t>
      </w:r>
    </w:p>
    <w:p w14:paraId="32DE8D9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www.qiandaojr.com</w:t>
      </w:r>
    </w:p>
    <w:p w14:paraId="1EEAD2F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63</w:t>
      </w:r>
      <w:r w:rsidRPr="00DF7BBB">
        <w:rPr>
          <w:rFonts w:hAnsi="宋体" w:hint="eastAsia"/>
          <w:sz w:val="24"/>
        </w:rPr>
        <w:t>）杭州科地瑞富基金销售有限公司</w:t>
      </w:r>
    </w:p>
    <w:p w14:paraId="31AB2F6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住所：杭州市下城区武林时代商务中心</w:t>
      </w:r>
      <w:r w:rsidRPr="00DF7BBB">
        <w:rPr>
          <w:rFonts w:hAnsi="宋体" w:hint="eastAsia"/>
          <w:sz w:val="24"/>
        </w:rPr>
        <w:t>1604</w:t>
      </w:r>
      <w:r w:rsidRPr="00DF7BBB">
        <w:rPr>
          <w:rFonts w:hAnsi="宋体" w:hint="eastAsia"/>
          <w:sz w:val="24"/>
        </w:rPr>
        <w:t>室</w:t>
      </w:r>
      <w:r w:rsidRPr="00DF7BBB">
        <w:rPr>
          <w:rFonts w:hAnsi="宋体" w:hint="eastAsia"/>
          <w:sz w:val="24"/>
        </w:rPr>
        <w:t xml:space="preserve"> </w:t>
      </w:r>
    </w:p>
    <w:p w14:paraId="0F468A0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办公地址：杭州市下城区上塘路</w:t>
      </w:r>
      <w:r w:rsidRPr="00DF7BBB">
        <w:rPr>
          <w:rFonts w:hAnsi="宋体" w:hint="eastAsia"/>
          <w:sz w:val="24"/>
        </w:rPr>
        <w:t>15</w:t>
      </w:r>
      <w:r w:rsidRPr="00DF7BBB">
        <w:rPr>
          <w:rFonts w:hAnsi="宋体" w:hint="eastAsia"/>
          <w:sz w:val="24"/>
        </w:rPr>
        <w:t>号武林时代</w:t>
      </w:r>
      <w:r w:rsidRPr="00DF7BBB">
        <w:rPr>
          <w:rFonts w:hAnsi="宋体" w:hint="eastAsia"/>
          <w:sz w:val="24"/>
        </w:rPr>
        <w:t>20</w:t>
      </w:r>
      <w:r w:rsidRPr="00DF7BBB">
        <w:rPr>
          <w:rFonts w:hAnsi="宋体" w:hint="eastAsia"/>
          <w:sz w:val="24"/>
        </w:rPr>
        <w:t>楼</w:t>
      </w:r>
    </w:p>
    <w:p w14:paraId="202A72A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法定代表人：陈刚</w:t>
      </w:r>
    </w:p>
    <w:p w14:paraId="177C71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0571</w:t>
      </w:r>
      <w:r w:rsidRPr="00DF7BBB">
        <w:rPr>
          <w:rFonts w:hAnsi="宋体" w:hint="eastAsia"/>
          <w:sz w:val="24"/>
        </w:rPr>
        <w:t>）</w:t>
      </w:r>
      <w:r w:rsidRPr="00DF7BBB">
        <w:rPr>
          <w:rFonts w:hAnsi="宋体" w:hint="eastAsia"/>
          <w:sz w:val="24"/>
        </w:rPr>
        <w:t>85267500</w:t>
      </w:r>
    </w:p>
    <w:p w14:paraId="1C2A04C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0571</w:t>
      </w:r>
      <w:r w:rsidRPr="00DF7BBB">
        <w:rPr>
          <w:rFonts w:hAnsi="宋体" w:hint="eastAsia"/>
          <w:sz w:val="24"/>
        </w:rPr>
        <w:t>）</w:t>
      </w:r>
      <w:r w:rsidRPr="00DF7BBB">
        <w:rPr>
          <w:rFonts w:hAnsi="宋体" w:hint="eastAsia"/>
          <w:sz w:val="24"/>
        </w:rPr>
        <w:t>85269200</w:t>
      </w:r>
    </w:p>
    <w:p w14:paraId="1306350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联系人：胡璇</w:t>
      </w:r>
    </w:p>
    <w:p w14:paraId="702D85F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0571</w:t>
      </w:r>
      <w:r w:rsidRPr="00DF7BBB">
        <w:rPr>
          <w:rFonts w:hAnsi="宋体" w:hint="eastAsia"/>
          <w:sz w:val="24"/>
        </w:rPr>
        <w:t>）</w:t>
      </w:r>
      <w:r w:rsidRPr="00DF7BBB">
        <w:rPr>
          <w:rFonts w:hAnsi="宋体" w:hint="eastAsia"/>
          <w:sz w:val="24"/>
        </w:rPr>
        <w:t>86655920</w:t>
      </w:r>
    </w:p>
    <w:p w14:paraId="1D78491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www.cd121.com </w:t>
      </w:r>
    </w:p>
    <w:p w14:paraId="2A97D4D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64</w:t>
      </w:r>
      <w:r w:rsidRPr="00DF7BBB">
        <w:rPr>
          <w:rFonts w:hAnsi="宋体" w:hint="eastAsia"/>
          <w:sz w:val="24"/>
        </w:rPr>
        <w:t>）北京新浪仓石基金销售有限公司</w:t>
      </w:r>
    </w:p>
    <w:p w14:paraId="1DCCF06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住所：北京市海淀区东北旺西路中关村软件园二期（西扩）</w:t>
      </w:r>
      <w:r w:rsidRPr="00DF7BBB">
        <w:rPr>
          <w:rFonts w:hAnsi="宋体" w:hint="eastAsia"/>
          <w:sz w:val="24"/>
        </w:rPr>
        <w:t>N-1</w:t>
      </w:r>
      <w:r w:rsidRPr="00DF7BBB">
        <w:rPr>
          <w:rFonts w:hAnsi="宋体" w:hint="eastAsia"/>
          <w:sz w:val="24"/>
        </w:rPr>
        <w:t>、</w:t>
      </w:r>
      <w:r w:rsidRPr="00DF7BBB">
        <w:rPr>
          <w:rFonts w:hAnsi="宋体" w:hint="eastAsia"/>
          <w:sz w:val="24"/>
        </w:rPr>
        <w:t>N-2</w:t>
      </w:r>
      <w:r w:rsidRPr="00DF7BBB">
        <w:rPr>
          <w:rFonts w:hAnsi="宋体" w:hint="eastAsia"/>
          <w:sz w:val="24"/>
        </w:rPr>
        <w:t>地块新</w:t>
      </w:r>
      <w:r w:rsidRPr="00DF7BBB">
        <w:rPr>
          <w:rFonts w:hAnsi="宋体" w:hint="eastAsia"/>
          <w:sz w:val="24"/>
        </w:rPr>
        <w:lastRenderedPageBreak/>
        <w:t>浪总部科研楼</w:t>
      </w:r>
      <w:r w:rsidRPr="00DF7BBB">
        <w:rPr>
          <w:rFonts w:hAnsi="宋体" w:hint="eastAsia"/>
          <w:sz w:val="24"/>
        </w:rPr>
        <w:t>5</w:t>
      </w:r>
      <w:r w:rsidRPr="00DF7BBB">
        <w:rPr>
          <w:rFonts w:hAnsi="宋体" w:hint="eastAsia"/>
          <w:sz w:val="24"/>
        </w:rPr>
        <w:t>层</w:t>
      </w:r>
      <w:r w:rsidRPr="00DF7BBB">
        <w:rPr>
          <w:rFonts w:hAnsi="宋体" w:hint="eastAsia"/>
          <w:sz w:val="24"/>
        </w:rPr>
        <w:t>518</w:t>
      </w:r>
      <w:r w:rsidRPr="00DF7BBB">
        <w:rPr>
          <w:rFonts w:hAnsi="宋体" w:hint="eastAsia"/>
          <w:sz w:val="24"/>
        </w:rPr>
        <w:t>室</w:t>
      </w:r>
      <w:r w:rsidRPr="00DF7BBB">
        <w:rPr>
          <w:rFonts w:hAnsi="宋体" w:hint="eastAsia"/>
          <w:sz w:val="24"/>
        </w:rPr>
        <w:t xml:space="preserve"> </w:t>
      </w:r>
    </w:p>
    <w:p w14:paraId="5A2F976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办公地址：北京市海淀区东北旺西路中关村软件园二期（西扩）</w:t>
      </w:r>
      <w:r w:rsidRPr="00DF7BBB">
        <w:rPr>
          <w:rFonts w:hAnsi="宋体" w:hint="eastAsia"/>
          <w:sz w:val="24"/>
        </w:rPr>
        <w:t>N-1</w:t>
      </w:r>
      <w:r w:rsidRPr="00DF7BBB">
        <w:rPr>
          <w:rFonts w:hAnsi="宋体" w:hint="eastAsia"/>
          <w:sz w:val="24"/>
        </w:rPr>
        <w:t>、</w:t>
      </w:r>
      <w:r w:rsidRPr="00DF7BBB">
        <w:rPr>
          <w:rFonts w:hAnsi="宋体" w:hint="eastAsia"/>
          <w:sz w:val="24"/>
        </w:rPr>
        <w:t>N-2</w:t>
      </w:r>
      <w:r w:rsidRPr="00DF7BBB">
        <w:rPr>
          <w:rFonts w:hAnsi="宋体" w:hint="eastAsia"/>
          <w:sz w:val="24"/>
        </w:rPr>
        <w:t>地块新浪总部科研楼</w:t>
      </w:r>
      <w:r w:rsidRPr="00DF7BBB">
        <w:rPr>
          <w:rFonts w:hAnsi="宋体" w:hint="eastAsia"/>
          <w:sz w:val="24"/>
        </w:rPr>
        <w:t>5</w:t>
      </w:r>
      <w:r w:rsidRPr="00DF7BBB">
        <w:rPr>
          <w:rFonts w:hAnsi="宋体" w:hint="eastAsia"/>
          <w:sz w:val="24"/>
        </w:rPr>
        <w:t>层</w:t>
      </w:r>
      <w:r w:rsidRPr="00DF7BBB">
        <w:rPr>
          <w:rFonts w:hAnsi="宋体" w:hint="eastAsia"/>
          <w:sz w:val="24"/>
        </w:rPr>
        <w:t>518</w:t>
      </w:r>
      <w:r w:rsidRPr="00DF7BBB">
        <w:rPr>
          <w:rFonts w:hAnsi="宋体" w:hint="eastAsia"/>
          <w:sz w:val="24"/>
        </w:rPr>
        <w:t>室</w:t>
      </w:r>
    </w:p>
    <w:p w14:paraId="6ECF36A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法定代表人：李昭琛</w:t>
      </w:r>
      <w:r w:rsidRPr="00DF7BBB">
        <w:rPr>
          <w:rFonts w:hAnsi="宋体" w:hint="eastAsia"/>
          <w:sz w:val="24"/>
        </w:rPr>
        <w:t xml:space="preserve"> </w:t>
      </w:r>
    </w:p>
    <w:p w14:paraId="1E70C3B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60619607</w:t>
      </w:r>
    </w:p>
    <w:p w14:paraId="67121B79"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8610-62676582</w:t>
      </w:r>
    </w:p>
    <w:p w14:paraId="3CB4EDC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联系人：付文红</w:t>
      </w:r>
      <w:r w:rsidRPr="00DF7BBB">
        <w:rPr>
          <w:rFonts w:hAnsi="宋体" w:hint="eastAsia"/>
          <w:sz w:val="24"/>
        </w:rPr>
        <w:t xml:space="preserve"> </w:t>
      </w:r>
    </w:p>
    <w:p w14:paraId="0413296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010</w:t>
      </w:r>
      <w:r w:rsidRPr="00DF7BBB">
        <w:rPr>
          <w:rFonts w:hAnsi="宋体" w:hint="eastAsia"/>
          <w:sz w:val="24"/>
        </w:rPr>
        <w:t>）</w:t>
      </w:r>
      <w:r w:rsidRPr="00DF7BBB">
        <w:rPr>
          <w:rFonts w:hAnsi="宋体" w:hint="eastAsia"/>
          <w:sz w:val="24"/>
        </w:rPr>
        <w:t>62675369</w:t>
      </w:r>
    </w:p>
    <w:p w14:paraId="6E278DF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www.xincai.com </w:t>
      </w:r>
    </w:p>
    <w:p w14:paraId="7E7EE04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65</w:t>
      </w:r>
      <w:r w:rsidRPr="00DF7BBB">
        <w:rPr>
          <w:rFonts w:hAnsi="宋体" w:hint="eastAsia"/>
          <w:sz w:val="24"/>
        </w:rPr>
        <w:t>）北京肯特瑞财富投资管理有限公司</w:t>
      </w:r>
    </w:p>
    <w:p w14:paraId="646ED4A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住所：北京市海淀区海淀东三街</w:t>
      </w:r>
      <w:r w:rsidRPr="00DF7BBB">
        <w:rPr>
          <w:rFonts w:hAnsi="宋体" w:hint="eastAsia"/>
          <w:sz w:val="24"/>
        </w:rPr>
        <w:t>2</w:t>
      </w:r>
      <w:r w:rsidRPr="00DF7BBB">
        <w:rPr>
          <w:rFonts w:hAnsi="宋体" w:hint="eastAsia"/>
          <w:sz w:val="24"/>
        </w:rPr>
        <w:t>号</w:t>
      </w:r>
      <w:r w:rsidRPr="00DF7BBB">
        <w:rPr>
          <w:rFonts w:hAnsi="宋体" w:hint="eastAsia"/>
          <w:sz w:val="24"/>
        </w:rPr>
        <w:t>4</w:t>
      </w:r>
      <w:r w:rsidRPr="00DF7BBB">
        <w:rPr>
          <w:rFonts w:hAnsi="宋体" w:hint="eastAsia"/>
          <w:sz w:val="24"/>
        </w:rPr>
        <w:t>层</w:t>
      </w:r>
      <w:r w:rsidRPr="00DF7BBB">
        <w:rPr>
          <w:rFonts w:hAnsi="宋体" w:hint="eastAsia"/>
          <w:sz w:val="24"/>
        </w:rPr>
        <w:t>401-15</w:t>
      </w:r>
    </w:p>
    <w:p w14:paraId="0AE0711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办公地址：北京市亦庄经济开发区科创十一街</w:t>
      </w:r>
      <w:r w:rsidRPr="00DF7BBB">
        <w:rPr>
          <w:rFonts w:hAnsi="宋体" w:hint="eastAsia"/>
          <w:sz w:val="24"/>
        </w:rPr>
        <w:t>18</w:t>
      </w:r>
      <w:r w:rsidRPr="00DF7BBB">
        <w:rPr>
          <w:rFonts w:hAnsi="宋体" w:hint="eastAsia"/>
          <w:sz w:val="24"/>
        </w:rPr>
        <w:t>号院京东集团总部</w:t>
      </w:r>
    </w:p>
    <w:p w14:paraId="5F60680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法定代表人：陈超</w:t>
      </w:r>
    </w:p>
    <w:p w14:paraId="1084F15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4000988511</w:t>
      </w:r>
      <w:r w:rsidRPr="00DF7BBB">
        <w:rPr>
          <w:rFonts w:hAnsi="宋体" w:hint="eastAsia"/>
          <w:sz w:val="24"/>
        </w:rPr>
        <w:t>，</w:t>
      </w:r>
      <w:r w:rsidRPr="00DF7BBB">
        <w:rPr>
          <w:rFonts w:hAnsi="宋体" w:hint="eastAsia"/>
          <w:sz w:val="24"/>
        </w:rPr>
        <w:t>4000888816</w:t>
      </w:r>
    </w:p>
    <w:p w14:paraId="572AC9E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89188000</w:t>
      </w:r>
    </w:p>
    <w:p w14:paraId="1F8F969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联系人：赵德赛</w:t>
      </w:r>
    </w:p>
    <w:p w14:paraId="62907D7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4000988511</w:t>
      </w:r>
      <w:r w:rsidRPr="00DF7BBB">
        <w:rPr>
          <w:rFonts w:hAnsi="宋体" w:hint="eastAsia"/>
          <w:sz w:val="24"/>
        </w:rPr>
        <w:t>，</w:t>
      </w:r>
      <w:r w:rsidRPr="00DF7BBB">
        <w:rPr>
          <w:rFonts w:hAnsi="宋体" w:hint="eastAsia"/>
          <w:sz w:val="24"/>
        </w:rPr>
        <w:t>4000888816</w:t>
      </w:r>
    </w:p>
    <w:p w14:paraId="5C290B1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http://fund.jd.com/</w:t>
      </w:r>
    </w:p>
    <w:p w14:paraId="2D9ACC7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66</w:t>
      </w:r>
      <w:r w:rsidRPr="00DF7BBB">
        <w:rPr>
          <w:rFonts w:hAnsi="宋体" w:hint="eastAsia"/>
          <w:sz w:val="24"/>
        </w:rPr>
        <w:t>）凤凰金信（银川）投资管理有限公司</w:t>
      </w:r>
    </w:p>
    <w:p w14:paraId="26A3C98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住所：宁夏回族自治区银川市金凤区阅海湾中央商务区万寿路</w:t>
      </w:r>
      <w:r w:rsidRPr="00DF7BBB">
        <w:rPr>
          <w:rFonts w:hAnsi="宋体" w:hint="eastAsia"/>
          <w:sz w:val="24"/>
        </w:rPr>
        <w:t>142</w:t>
      </w:r>
      <w:r w:rsidRPr="00DF7BBB">
        <w:rPr>
          <w:rFonts w:hAnsi="宋体" w:hint="eastAsia"/>
          <w:sz w:val="24"/>
        </w:rPr>
        <w:t>号</w:t>
      </w:r>
      <w:r w:rsidRPr="00DF7BBB">
        <w:rPr>
          <w:rFonts w:hAnsi="宋体" w:hint="eastAsia"/>
          <w:sz w:val="24"/>
        </w:rPr>
        <w:t>14</w:t>
      </w:r>
      <w:r w:rsidRPr="00DF7BBB">
        <w:rPr>
          <w:rFonts w:hAnsi="宋体" w:hint="eastAsia"/>
          <w:sz w:val="24"/>
        </w:rPr>
        <w:t>层</w:t>
      </w:r>
      <w:r w:rsidRPr="00DF7BBB">
        <w:rPr>
          <w:rFonts w:hAnsi="宋体" w:hint="eastAsia"/>
          <w:sz w:val="24"/>
        </w:rPr>
        <w:t>1402(750000)</w:t>
      </w:r>
    </w:p>
    <w:p w14:paraId="74770C0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办公地址：北京市朝阳区紫月路</w:t>
      </w:r>
      <w:r w:rsidRPr="00DF7BBB">
        <w:rPr>
          <w:rFonts w:hAnsi="宋体" w:hint="eastAsia"/>
          <w:sz w:val="24"/>
        </w:rPr>
        <w:t>18</w:t>
      </w:r>
      <w:r w:rsidRPr="00DF7BBB">
        <w:rPr>
          <w:rFonts w:hAnsi="宋体" w:hint="eastAsia"/>
          <w:sz w:val="24"/>
        </w:rPr>
        <w:t>号院朝来高科技产业园</w:t>
      </w:r>
      <w:r w:rsidRPr="00DF7BBB">
        <w:rPr>
          <w:rFonts w:hAnsi="宋体" w:hint="eastAsia"/>
          <w:sz w:val="24"/>
        </w:rPr>
        <w:t>18</w:t>
      </w:r>
      <w:r w:rsidRPr="00DF7BBB">
        <w:rPr>
          <w:rFonts w:hAnsi="宋体" w:hint="eastAsia"/>
          <w:sz w:val="24"/>
        </w:rPr>
        <w:t>号楼</w:t>
      </w:r>
      <w:r w:rsidRPr="00DF7BBB">
        <w:rPr>
          <w:rFonts w:hAnsi="宋体" w:hint="eastAsia"/>
          <w:sz w:val="24"/>
        </w:rPr>
        <w:t xml:space="preserve">   (100000)</w:t>
      </w:r>
    </w:p>
    <w:p w14:paraId="1614FCB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法定代表人：程刚</w:t>
      </w:r>
    </w:p>
    <w:p w14:paraId="3E2F339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58160168</w:t>
      </w:r>
    </w:p>
    <w:p w14:paraId="33DC376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58160173</w:t>
      </w:r>
    </w:p>
    <w:p w14:paraId="224524D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联系人：张旭</w:t>
      </w:r>
    </w:p>
    <w:p w14:paraId="51A2D9B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400-810-5919</w:t>
      </w:r>
    </w:p>
    <w:p w14:paraId="6F882A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www.fengfd.com</w:t>
      </w:r>
    </w:p>
    <w:p w14:paraId="55C4571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67</w:t>
      </w:r>
      <w:r w:rsidRPr="00DF7BBB">
        <w:rPr>
          <w:rFonts w:hAnsi="宋体" w:hint="eastAsia"/>
          <w:sz w:val="24"/>
        </w:rPr>
        <w:t>）深圳市金斧子基金销售有限公司</w:t>
      </w:r>
    </w:p>
    <w:p w14:paraId="684D6B1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住所：深圳市南山区粤海街道科苑路</w:t>
      </w:r>
      <w:r w:rsidRPr="00DF7BBB">
        <w:rPr>
          <w:rFonts w:hAnsi="宋体" w:hint="eastAsia"/>
          <w:sz w:val="24"/>
        </w:rPr>
        <w:t>16</w:t>
      </w:r>
      <w:r w:rsidRPr="00DF7BBB">
        <w:rPr>
          <w:rFonts w:hAnsi="宋体" w:hint="eastAsia"/>
          <w:sz w:val="24"/>
        </w:rPr>
        <w:t>号东方科技大厦</w:t>
      </w:r>
      <w:r w:rsidRPr="00DF7BBB">
        <w:rPr>
          <w:rFonts w:hAnsi="宋体" w:hint="eastAsia"/>
          <w:sz w:val="24"/>
        </w:rPr>
        <w:t>18</w:t>
      </w:r>
      <w:r w:rsidRPr="00DF7BBB">
        <w:rPr>
          <w:rFonts w:hAnsi="宋体" w:hint="eastAsia"/>
          <w:sz w:val="24"/>
        </w:rPr>
        <w:t>楼</w:t>
      </w:r>
      <w:r w:rsidRPr="00DF7BBB">
        <w:rPr>
          <w:rFonts w:hAnsi="宋体" w:hint="eastAsia"/>
          <w:sz w:val="24"/>
        </w:rPr>
        <w:t xml:space="preserve"> </w:t>
      </w:r>
    </w:p>
    <w:p w14:paraId="7D1310F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办公地址：深圳市南山区粤海街道科苑路科兴科学园</w:t>
      </w:r>
      <w:r w:rsidRPr="00DF7BBB">
        <w:rPr>
          <w:rFonts w:hAnsi="宋体" w:hint="eastAsia"/>
          <w:sz w:val="24"/>
        </w:rPr>
        <w:t>B3</w:t>
      </w:r>
      <w:r w:rsidRPr="00DF7BBB">
        <w:rPr>
          <w:rFonts w:hAnsi="宋体" w:hint="eastAsia"/>
          <w:sz w:val="24"/>
        </w:rPr>
        <w:t>单元</w:t>
      </w:r>
      <w:r w:rsidRPr="00DF7BBB">
        <w:rPr>
          <w:rFonts w:hAnsi="宋体" w:hint="eastAsia"/>
          <w:sz w:val="24"/>
        </w:rPr>
        <w:t>7</w:t>
      </w:r>
      <w:r w:rsidRPr="00DF7BBB">
        <w:rPr>
          <w:rFonts w:hAnsi="宋体" w:hint="eastAsia"/>
          <w:sz w:val="24"/>
        </w:rPr>
        <w:t>楼</w:t>
      </w:r>
    </w:p>
    <w:p w14:paraId="5F80023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法定代表人：赖任军</w:t>
      </w:r>
      <w:r w:rsidRPr="00DF7BBB">
        <w:rPr>
          <w:rFonts w:hAnsi="宋体" w:hint="eastAsia"/>
          <w:sz w:val="24"/>
        </w:rPr>
        <w:t xml:space="preserve"> </w:t>
      </w:r>
    </w:p>
    <w:p w14:paraId="4CE0FFD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0755</w:t>
      </w:r>
      <w:r w:rsidRPr="00DF7BBB">
        <w:rPr>
          <w:rFonts w:hAnsi="宋体" w:hint="eastAsia"/>
          <w:sz w:val="24"/>
        </w:rPr>
        <w:t>）</w:t>
      </w:r>
      <w:r w:rsidRPr="00DF7BBB">
        <w:rPr>
          <w:rFonts w:hAnsi="宋体" w:hint="eastAsia"/>
          <w:sz w:val="24"/>
        </w:rPr>
        <w:t>66892301</w:t>
      </w:r>
    </w:p>
    <w:p w14:paraId="6EC4E15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0755</w:t>
      </w:r>
      <w:r w:rsidRPr="00DF7BBB">
        <w:rPr>
          <w:rFonts w:hAnsi="宋体" w:hint="eastAsia"/>
          <w:sz w:val="24"/>
        </w:rPr>
        <w:t>）</w:t>
      </w:r>
      <w:r w:rsidRPr="00DF7BBB">
        <w:rPr>
          <w:rFonts w:hAnsi="宋体" w:hint="eastAsia"/>
          <w:sz w:val="24"/>
        </w:rPr>
        <w:t>66892399</w:t>
      </w:r>
    </w:p>
    <w:p w14:paraId="1205531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联系人：张烨</w:t>
      </w:r>
      <w:r w:rsidRPr="00DF7BBB">
        <w:rPr>
          <w:rFonts w:hAnsi="宋体" w:hint="eastAsia"/>
          <w:sz w:val="24"/>
        </w:rPr>
        <w:t xml:space="preserve"> </w:t>
      </w:r>
    </w:p>
    <w:p w14:paraId="71528C9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400-9500-888</w:t>
      </w:r>
    </w:p>
    <w:p w14:paraId="06E9B11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www.jfzinv.com</w:t>
      </w:r>
    </w:p>
    <w:p w14:paraId="4E3B869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68</w:t>
      </w:r>
      <w:r w:rsidRPr="00DF7BBB">
        <w:rPr>
          <w:rFonts w:hAnsi="宋体" w:hint="eastAsia"/>
          <w:sz w:val="24"/>
        </w:rPr>
        <w:t>）北京蛋卷基金销售有限公司</w:t>
      </w:r>
    </w:p>
    <w:p w14:paraId="5CA804E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住所：北京市朝阳区阜通东大街</w:t>
      </w:r>
      <w:r w:rsidRPr="00DF7BBB">
        <w:rPr>
          <w:rFonts w:hAnsi="宋体" w:hint="eastAsia"/>
          <w:sz w:val="24"/>
        </w:rPr>
        <w:t>1</w:t>
      </w:r>
      <w:r w:rsidRPr="00DF7BBB">
        <w:rPr>
          <w:rFonts w:hAnsi="宋体" w:hint="eastAsia"/>
          <w:sz w:val="24"/>
        </w:rPr>
        <w:t>号院</w:t>
      </w:r>
      <w:r w:rsidRPr="00DF7BBB">
        <w:rPr>
          <w:rFonts w:hAnsi="宋体" w:hint="eastAsia"/>
          <w:sz w:val="24"/>
        </w:rPr>
        <w:t>6</w:t>
      </w:r>
      <w:r w:rsidRPr="00DF7BBB">
        <w:rPr>
          <w:rFonts w:hAnsi="宋体" w:hint="eastAsia"/>
          <w:sz w:val="24"/>
        </w:rPr>
        <w:t>号楼</w:t>
      </w:r>
      <w:r w:rsidRPr="00DF7BBB">
        <w:rPr>
          <w:rFonts w:hAnsi="宋体" w:hint="eastAsia"/>
          <w:sz w:val="24"/>
        </w:rPr>
        <w:t>2</w:t>
      </w:r>
      <w:r w:rsidRPr="00DF7BBB">
        <w:rPr>
          <w:rFonts w:hAnsi="宋体" w:hint="eastAsia"/>
          <w:sz w:val="24"/>
        </w:rPr>
        <w:t>单元</w:t>
      </w:r>
      <w:r w:rsidRPr="00DF7BBB">
        <w:rPr>
          <w:rFonts w:hAnsi="宋体" w:hint="eastAsia"/>
          <w:sz w:val="24"/>
        </w:rPr>
        <w:t>21</w:t>
      </w:r>
      <w:r w:rsidRPr="00DF7BBB">
        <w:rPr>
          <w:rFonts w:hAnsi="宋体" w:hint="eastAsia"/>
          <w:sz w:val="24"/>
        </w:rPr>
        <w:t>层</w:t>
      </w:r>
      <w:r w:rsidRPr="00DF7BBB">
        <w:rPr>
          <w:rFonts w:hAnsi="宋体" w:hint="eastAsia"/>
          <w:sz w:val="24"/>
        </w:rPr>
        <w:t>222507</w:t>
      </w:r>
    </w:p>
    <w:p w14:paraId="34D12A4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办公地址：北京市朝阳区望京</w:t>
      </w:r>
      <w:r w:rsidRPr="00DF7BBB">
        <w:rPr>
          <w:rFonts w:hAnsi="宋体" w:hint="eastAsia"/>
          <w:sz w:val="24"/>
        </w:rPr>
        <w:t>SOHO</w:t>
      </w:r>
      <w:r w:rsidRPr="00DF7BBB">
        <w:rPr>
          <w:rFonts w:hAnsi="宋体" w:hint="eastAsia"/>
          <w:sz w:val="24"/>
        </w:rPr>
        <w:t>塔</w:t>
      </w:r>
      <w:r w:rsidRPr="00DF7BBB">
        <w:rPr>
          <w:rFonts w:hAnsi="宋体" w:hint="eastAsia"/>
          <w:sz w:val="24"/>
        </w:rPr>
        <w:t>2B</w:t>
      </w:r>
      <w:r w:rsidRPr="00DF7BBB">
        <w:rPr>
          <w:rFonts w:hAnsi="宋体" w:hint="eastAsia"/>
          <w:sz w:val="24"/>
        </w:rPr>
        <w:t>座</w:t>
      </w:r>
      <w:r w:rsidRPr="00DF7BBB">
        <w:rPr>
          <w:rFonts w:hAnsi="宋体" w:hint="eastAsia"/>
          <w:sz w:val="24"/>
        </w:rPr>
        <w:t>2507</w:t>
      </w:r>
    </w:p>
    <w:p w14:paraId="574E974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法定代表人：钟斐斐</w:t>
      </w:r>
    </w:p>
    <w:p w14:paraId="7D0EDB01"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61860688</w:t>
      </w:r>
    </w:p>
    <w:p w14:paraId="3DF4AF7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61840699</w:t>
      </w:r>
    </w:p>
    <w:p w14:paraId="6EFD77F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联系人：戚晓强</w:t>
      </w:r>
    </w:p>
    <w:p w14:paraId="0CF0675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400-0618-518</w:t>
      </w:r>
    </w:p>
    <w:p w14:paraId="7DB882F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https://danjuanapp.com/</w:t>
      </w:r>
    </w:p>
    <w:p w14:paraId="2A841C5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69</w:t>
      </w:r>
      <w:r w:rsidRPr="00DF7BBB">
        <w:rPr>
          <w:rFonts w:hAnsi="宋体" w:hint="eastAsia"/>
          <w:sz w:val="24"/>
        </w:rPr>
        <w:t>）格上富信投资顾问有限公司</w:t>
      </w:r>
    </w:p>
    <w:p w14:paraId="293FDF7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住所：北京市朝阳区东三环北路</w:t>
      </w:r>
      <w:r w:rsidRPr="00DF7BBB">
        <w:rPr>
          <w:rFonts w:hAnsi="宋体" w:hint="eastAsia"/>
          <w:sz w:val="24"/>
        </w:rPr>
        <w:t>19</w:t>
      </w:r>
      <w:r w:rsidRPr="00DF7BBB">
        <w:rPr>
          <w:rFonts w:hAnsi="宋体" w:hint="eastAsia"/>
          <w:sz w:val="24"/>
        </w:rPr>
        <w:t>号楼</w:t>
      </w:r>
      <w:r w:rsidRPr="00DF7BBB">
        <w:rPr>
          <w:rFonts w:hAnsi="宋体" w:hint="eastAsia"/>
          <w:sz w:val="24"/>
        </w:rPr>
        <w:t>701</w:t>
      </w:r>
      <w:r w:rsidRPr="00DF7BBB">
        <w:rPr>
          <w:rFonts w:hAnsi="宋体" w:hint="eastAsia"/>
          <w:sz w:val="24"/>
        </w:rPr>
        <w:t>内</w:t>
      </w:r>
      <w:r w:rsidRPr="00DF7BBB">
        <w:rPr>
          <w:rFonts w:hAnsi="宋体" w:hint="eastAsia"/>
          <w:sz w:val="24"/>
        </w:rPr>
        <w:t>09</w:t>
      </w:r>
      <w:r w:rsidRPr="00DF7BBB">
        <w:rPr>
          <w:rFonts w:hAnsi="宋体" w:hint="eastAsia"/>
          <w:sz w:val="24"/>
        </w:rPr>
        <w:t>室</w:t>
      </w:r>
      <w:r w:rsidRPr="00DF7BBB">
        <w:rPr>
          <w:rFonts w:hAnsi="宋体" w:hint="eastAsia"/>
          <w:sz w:val="24"/>
        </w:rPr>
        <w:t xml:space="preserve"> </w:t>
      </w:r>
    </w:p>
    <w:p w14:paraId="126DACD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办公地址：北京市朝阳区东三环北路</w:t>
      </w:r>
      <w:r w:rsidRPr="00DF7BBB">
        <w:rPr>
          <w:rFonts w:hAnsi="宋体" w:hint="eastAsia"/>
          <w:sz w:val="24"/>
        </w:rPr>
        <w:t>19</w:t>
      </w:r>
      <w:r w:rsidRPr="00DF7BBB">
        <w:rPr>
          <w:rFonts w:hAnsi="宋体" w:hint="eastAsia"/>
          <w:sz w:val="24"/>
        </w:rPr>
        <w:t>号楼</w:t>
      </w:r>
      <w:r w:rsidRPr="00DF7BBB">
        <w:rPr>
          <w:rFonts w:hAnsi="宋体" w:hint="eastAsia"/>
          <w:sz w:val="24"/>
        </w:rPr>
        <w:t>701</w:t>
      </w:r>
      <w:r w:rsidRPr="00DF7BBB">
        <w:rPr>
          <w:rFonts w:hAnsi="宋体" w:hint="eastAsia"/>
          <w:sz w:val="24"/>
        </w:rPr>
        <w:t>内</w:t>
      </w:r>
      <w:r w:rsidRPr="00DF7BBB">
        <w:rPr>
          <w:rFonts w:hAnsi="宋体" w:hint="eastAsia"/>
          <w:sz w:val="24"/>
        </w:rPr>
        <w:t>09</w:t>
      </w:r>
      <w:r w:rsidRPr="00DF7BBB">
        <w:rPr>
          <w:rFonts w:hAnsi="宋体" w:hint="eastAsia"/>
          <w:sz w:val="24"/>
        </w:rPr>
        <w:t>室</w:t>
      </w:r>
    </w:p>
    <w:p w14:paraId="148D1D5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法定代表人：李悦章</w:t>
      </w:r>
    </w:p>
    <w:p w14:paraId="04AC170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010</w:t>
      </w:r>
      <w:r w:rsidRPr="00DF7BBB">
        <w:rPr>
          <w:rFonts w:hAnsi="宋体" w:hint="eastAsia"/>
          <w:sz w:val="24"/>
        </w:rPr>
        <w:t>）</w:t>
      </w:r>
      <w:r w:rsidRPr="00DF7BBB">
        <w:rPr>
          <w:rFonts w:hAnsi="宋体" w:hint="eastAsia"/>
          <w:sz w:val="24"/>
        </w:rPr>
        <w:t>85594745</w:t>
      </w:r>
    </w:p>
    <w:p w14:paraId="58FD5C9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010</w:t>
      </w:r>
      <w:r w:rsidRPr="00DF7BBB">
        <w:rPr>
          <w:rFonts w:hAnsi="宋体" w:hint="eastAsia"/>
          <w:sz w:val="24"/>
        </w:rPr>
        <w:t>）</w:t>
      </w:r>
      <w:r w:rsidRPr="00DF7BBB">
        <w:rPr>
          <w:rFonts w:hAnsi="宋体" w:hint="eastAsia"/>
          <w:sz w:val="24"/>
        </w:rPr>
        <w:t>65983333</w:t>
      </w:r>
    </w:p>
    <w:p w14:paraId="0AD6B56D"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联系人：张林</w:t>
      </w:r>
    </w:p>
    <w:p w14:paraId="69FAC786"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400-066-8586</w:t>
      </w:r>
    </w:p>
    <w:p w14:paraId="54C550F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www.igesafe.com </w:t>
      </w:r>
    </w:p>
    <w:p w14:paraId="30C02C8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70</w:t>
      </w:r>
      <w:r w:rsidRPr="00DF7BBB">
        <w:rPr>
          <w:rFonts w:hAnsi="宋体" w:hint="eastAsia"/>
          <w:sz w:val="24"/>
        </w:rPr>
        <w:t>）苏州财路基金销售有限公司</w:t>
      </w:r>
    </w:p>
    <w:p w14:paraId="57785F1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住所：江苏省苏州市高新区华佗路</w:t>
      </w:r>
      <w:r w:rsidRPr="00DF7BBB">
        <w:rPr>
          <w:rFonts w:hAnsi="宋体" w:hint="eastAsia"/>
          <w:sz w:val="24"/>
        </w:rPr>
        <w:t>99</w:t>
      </w:r>
      <w:r w:rsidRPr="00DF7BBB">
        <w:rPr>
          <w:rFonts w:hAnsi="宋体" w:hint="eastAsia"/>
          <w:sz w:val="24"/>
        </w:rPr>
        <w:t>号</w:t>
      </w:r>
      <w:r w:rsidRPr="00DF7BBB">
        <w:rPr>
          <w:rFonts w:hAnsi="宋体" w:hint="eastAsia"/>
          <w:sz w:val="24"/>
        </w:rPr>
        <w:t>6</w:t>
      </w:r>
      <w:r w:rsidRPr="00DF7BBB">
        <w:rPr>
          <w:rFonts w:hAnsi="宋体" w:hint="eastAsia"/>
          <w:sz w:val="24"/>
        </w:rPr>
        <w:t>幢</w:t>
      </w:r>
      <w:r w:rsidRPr="00DF7BBB">
        <w:rPr>
          <w:rFonts w:hAnsi="宋体" w:hint="eastAsia"/>
          <w:sz w:val="24"/>
        </w:rPr>
        <w:t>1008</w:t>
      </w:r>
      <w:r w:rsidRPr="00DF7BBB">
        <w:rPr>
          <w:rFonts w:hAnsi="宋体" w:hint="eastAsia"/>
          <w:sz w:val="24"/>
        </w:rPr>
        <w:t>室</w:t>
      </w:r>
    </w:p>
    <w:p w14:paraId="3FE452A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办公地址：江苏省苏州市姑苏区苏站路</w:t>
      </w:r>
      <w:r w:rsidRPr="00DF7BBB">
        <w:rPr>
          <w:rFonts w:hAnsi="宋体" w:hint="eastAsia"/>
          <w:sz w:val="24"/>
        </w:rPr>
        <w:t>1599</w:t>
      </w:r>
      <w:r w:rsidRPr="00DF7BBB">
        <w:rPr>
          <w:rFonts w:hAnsi="宋体" w:hint="eastAsia"/>
          <w:sz w:val="24"/>
        </w:rPr>
        <w:t>号</w:t>
      </w:r>
      <w:r w:rsidRPr="00DF7BBB">
        <w:rPr>
          <w:rFonts w:hAnsi="宋体" w:hint="eastAsia"/>
          <w:sz w:val="24"/>
        </w:rPr>
        <w:t>7</w:t>
      </w:r>
      <w:r w:rsidRPr="00DF7BBB">
        <w:rPr>
          <w:rFonts w:hAnsi="宋体" w:hint="eastAsia"/>
          <w:sz w:val="24"/>
        </w:rPr>
        <w:t>号楼</w:t>
      </w:r>
      <w:r w:rsidRPr="00DF7BBB">
        <w:rPr>
          <w:rFonts w:hAnsi="宋体" w:hint="eastAsia"/>
          <w:sz w:val="24"/>
        </w:rPr>
        <w:t>1101</w:t>
      </w:r>
      <w:r w:rsidRPr="00DF7BBB">
        <w:rPr>
          <w:rFonts w:hAnsi="宋体" w:hint="eastAsia"/>
          <w:sz w:val="24"/>
        </w:rPr>
        <w:t>室</w:t>
      </w:r>
    </w:p>
    <w:p w14:paraId="354419C7"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lastRenderedPageBreak/>
        <w:t>法定代表人：高志华</w:t>
      </w:r>
    </w:p>
    <w:p w14:paraId="109DAED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(0512) 68603767</w:t>
      </w:r>
    </w:p>
    <w:p w14:paraId="0C49A695"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(0512) 68603767</w:t>
      </w:r>
    </w:p>
    <w:p w14:paraId="00885D40"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联系人：马贇</w:t>
      </w:r>
    </w:p>
    <w:p w14:paraId="0A6E1FC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(0512) 68603767</w:t>
      </w:r>
    </w:p>
    <w:p w14:paraId="3DC6636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www.cai6.com</w:t>
      </w:r>
    </w:p>
    <w:p w14:paraId="7EE0FFCF"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w:t>
      </w:r>
      <w:r w:rsidRPr="00DF7BBB">
        <w:rPr>
          <w:rFonts w:hAnsi="宋体" w:hint="eastAsia"/>
          <w:sz w:val="24"/>
        </w:rPr>
        <w:t>71</w:t>
      </w:r>
      <w:r w:rsidRPr="00DF7BBB">
        <w:rPr>
          <w:rFonts w:hAnsi="宋体" w:hint="eastAsia"/>
          <w:sz w:val="24"/>
        </w:rPr>
        <w:t>）中民财富管理（上海）有限公司</w:t>
      </w:r>
    </w:p>
    <w:p w14:paraId="18C29AFE"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住所：上海市黄浦区中山南路</w:t>
      </w:r>
      <w:r w:rsidRPr="00DF7BBB">
        <w:rPr>
          <w:rFonts w:hAnsi="宋体" w:hint="eastAsia"/>
          <w:sz w:val="24"/>
        </w:rPr>
        <w:t>100</w:t>
      </w:r>
      <w:r w:rsidRPr="00DF7BBB">
        <w:rPr>
          <w:rFonts w:hAnsi="宋体" w:hint="eastAsia"/>
          <w:sz w:val="24"/>
        </w:rPr>
        <w:t>号</w:t>
      </w:r>
      <w:r w:rsidRPr="00DF7BBB">
        <w:rPr>
          <w:rFonts w:hAnsi="宋体" w:hint="eastAsia"/>
          <w:sz w:val="24"/>
        </w:rPr>
        <w:t>7</w:t>
      </w:r>
      <w:r w:rsidRPr="00DF7BBB">
        <w:rPr>
          <w:rFonts w:hAnsi="宋体" w:hint="eastAsia"/>
          <w:sz w:val="24"/>
        </w:rPr>
        <w:t>层</w:t>
      </w:r>
      <w:r w:rsidRPr="00DF7BBB">
        <w:rPr>
          <w:rFonts w:hAnsi="宋体" w:hint="eastAsia"/>
          <w:sz w:val="24"/>
        </w:rPr>
        <w:t>05</w:t>
      </w:r>
      <w:r w:rsidRPr="00DF7BBB">
        <w:rPr>
          <w:rFonts w:hAnsi="宋体" w:hint="eastAsia"/>
          <w:sz w:val="24"/>
        </w:rPr>
        <w:t>单元</w:t>
      </w:r>
    </w:p>
    <w:p w14:paraId="7CC0C03C"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办公地址：上海市浦东新区民生路</w:t>
      </w:r>
      <w:r w:rsidRPr="00DF7BBB">
        <w:rPr>
          <w:rFonts w:hAnsi="宋体" w:hint="eastAsia"/>
          <w:sz w:val="24"/>
        </w:rPr>
        <w:t>1199</w:t>
      </w:r>
      <w:r w:rsidRPr="00DF7BBB">
        <w:rPr>
          <w:rFonts w:hAnsi="宋体" w:hint="eastAsia"/>
          <w:sz w:val="24"/>
        </w:rPr>
        <w:t>弄证大五道口广场</w:t>
      </w:r>
      <w:r w:rsidRPr="00DF7BBB">
        <w:rPr>
          <w:rFonts w:hAnsi="宋体" w:hint="eastAsia"/>
          <w:sz w:val="24"/>
        </w:rPr>
        <w:t>1</w:t>
      </w:r>
      <w:r w:rsidRPr="00DF7BBB">
        <w:rPr>
          <w:rFonts w:hAnsi="宋体" w:hint="eastAsia"/>
          <w:sz w:val="24"/>
        </w:rPr>
        <w:t>号楼</w:t>
      </w:r>
      <w:r w:rsidRPr="00DF7BBB">
        <w:rPr>
          <w:rFonts w:hAnsi="宋体" w:hint="eastAsia"/>
          <w:sz w:val="24"/>
        </w:rPr>
        <w:t>27</w:t>
      </w:r>
      <w:r w:rsidRPr="00DF7BBB">
        <w:rPr>
          <w:rFonts w:hAnsi="宋体" w:hint="eastAsia"/>
          <w:sz w:val="24"/>
        </w:rPr>
        <w:t>层</w:t>
      </w:r>
    </w:p>
    <w:p w14:paraId="099BC652"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法定代表人：弭洪军</w:t>
      </w:r>
    </w:p>
    <w:p w14:paraId="3813E978"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电话：（</w:t>
      </w:r>
      <w:r w:rsidRPr="00DF7BBB">
        <w:rPr>
          <w:rFonts w:hAnsi="宋体" w:hint="eastAsia"/>
          <w:sz w:val="24"/>
        </w:rPr>
        <w:t>021</w:t>
      </w:r>
      <w:r w:rsidRPr="00DF7BBB">
        <w:rPr>
          <w:rFonts w:hAnsi="宋体" w:hint="eastAsia"/>
          <w:sz w:val="24"/>
        </w:rPr>
        <w:t>）</w:t>
      </w:r>
      <w:r w:rsidRPr="00DF7BBB">
        <w:rPr>
          <w:rFonts w:hAnsi="宋体" w:hint="eastAsia"/>
          <w:sz w:val="24"/>
        </w:rPr>
        <w:t>33355392</w:t>
      </w:r>
    </w:p>
    <w:p w14:paraId="6EF0647A"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传真：（</w:t>
      </w:r>
      <w:r w:rsidRPr="00DF7BBB">
        <w:rPr>
          <w:rFonts w:hAnsi="宋体" w:hint="eastAsia"/>
          <w:sz w:val="24"/>
        </w:rPr>
        <w:t>021</w:t>
      </w:r>
      <w:r w:rsidRPr="00DF7BBB">
        <w:rPr>
          <w:rFonts w:hAnsi="宋体" w:hint="eastAsia"/>
          <w:sz w:val="24"/>
        </w:rPr>
        <w:t>）</w:t>
      </w:r>
      <w:r w:rsidRPr="00DF7BBB">
        <w:rPr>
          <w:rFonts w:hAnsi="宋体" w:hint="eastAsia"/>
          <w:sz w:val="24"/>
        </w:rPr>
        <w:t>63353736</w:t>
      </w:r>
    </w:p>
    <w:p w14:paraId="174B8BE4"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联系人：</w:t>
      </w:r>
      <w:r w:rsidRPr="00DF7BBB">
        <w:rPr>
          <w:rFonts w:hAnsi="宋体" w:hint="eastAsia"/>
          <w:sz w:val="24"/>
        </w:rPr>
        <w:t xml:space="preserve"> </w:t>
      </w:r>
      <w:r w:rsidRPr="00DF7BBB">
        <w:rPr>
          <w:rFonts w:hAnsi="宋体" w:hint="eastAsia"/>
          <w:sz w:val="24"/>
        </w:rPr>
        <w:t>茅旦青</w:t>
      </w:r>
    </w:p>
    <w:p w14:paraId="48426F23"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客户服务电话：</w:t>
      </w:r>
      <w:r w:rsidRPr="00DF7BBB">
        <w:rPr>
          <w:rFonts w:hAnsi="宋体" w:hint="eastAsia"/>
          <w:sz w:val="24"/>
        </w:rPr>
        <w:t>400-876-5716</w:t>
      </w:r>
    </w:p>
    <w:p w14:paraId="37AE6C3B" w14:textId="77777777" w:rsidR="00DF7BBB" w:rsidRPr="00DF7BBB" w:rsidRDefault="00DF7BBB" w:rsidP="00DF7BBB">
      <w:pPr>
        <w:adjustRightInd w:val="0"/>
        <w:snapToGrid w:val="0"/>
        <w:spacing w:line="360" w:lineRule="auto"/>
        <w:ind w:firstLineChars="200" w:firstLine="480"/>
        <w:rPr>
          <w:rFonts w:hAnsi="宋体"/>
          <w:sz w:val="24"/>
        </w:rPr>
      </w:pPr>
      <w:r w:rsidRPr="00DF7BBB">
        <w:rPr>
          <w:rFonts w:hAnsi="宋体" w:hint="eastAsia"/>
          <w:sz w:val="24"/>
        </w:rPr>
        <w:t>网址：</w:t>
      </w:r>
      <w:r w:rsidRPr="00DF7BBB">
        <w:rPr>
          <w:rFonts w:hAnsi="宋体" w:hint="eastAsia"/>
          <w:sz w:val="24"/>
        </w:rPr>
        <w:t xml:space="preserve"> www.cmiwm.com</w:t>
      </w:r>
    </w:p>
    <w:p w14:paraId="250FAB02" w14:textId="1BBCE680" w:rsidR="004A3FF6" w:rsidRPr="00881B12" w:rsidRDefault="00D67861" w:rsidP="00502050">
      <w:pPr>
        <w:widowControl/>
        <w:adjustRightInd w:val="0"/>
        <w:snapToGrid w:val="0"/>
        <w:spacing w:line="360" w:lineRule="auto"/>
        <w:rPr>
          <w:rFonts w:hAnsi="宋体"/>
          <w:sz w:val="24"/>
        </w:rPr>
      </w:pPr>
      <w:r>
        <w:rPr>
          <w:rFonts w:hAnsi="宋体"/>
          <w:sz w:val="24"/>
        </w:rPr>
        <w:t xml:space="preserve">    </w:t>
      </w:r>
      <w:r w:rsidR="004A3FF6" w:rsidRPr="00781410">
        <w:rPr>
          <w:rFonts w:hAnsi="宋体"/>
          <w:kern w:val="0"/>
          <w:sz w:val="24"/>
        </w:rPr>
        <w:t>基金管理人可根据有关法律法规的要求，选择其它符合要求的机构销售本基金，并及时公告。</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Pr>
          <w:kern w:val="0"/>
          <w:sz w:val="24"/>
        </w:rPr>
        <w:t>50938617</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周莉</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lastRenderedPageBreak/>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7777777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Pr>
          <w:rFonts w:ascii="宋体" w:hAnsi="宋体" w:hint="eastAsia"/>
          <w:sz w:val="24"/>
        </w:rPr>
        <w:t>薛竞、</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25566C7D" w14:textId="77777777" w:rsidR="004A3FF6" w:rsidRDefault="004A3FF6"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9" w:name="_Toc367104005"/>
      <w:bookmarkStart w:id="20" w:name="_Toc496104570"/>
      <w:r w:rsidRPr="005435A1">
        <w:rPr>
          <w:rFonts w:ascii="宋体" w:hAnsi="宋体" w:hint="eastAsia"/>
          <w:b/>
          <w:kern w:val="0"/>
          <w:sz w:val="30"/>
        </w:rPr>
        <w:t>六、基金的募集</w:t>
      </w:r>
      <w:bookmarkEnd w:id="19"/>
      <w:bookmarkEnd w:id="20"/>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21" w:name="_Toc496104571"/>
      <w:bookmarkStart w:id="22" w:name="_Toc109537386"/>
      <w:r w:rsidRPr="005435A1">
        <w:rPr>
          <w:rFonts w:ascii="宋体" w:hAnsi="宋体" w:hint="eastAsia"/>
          <w:b/>
          <w:kern w:val="0"/>
          <w:sz w:val="30"/>
        </w:rPr>
        <w:lastRenderedPageBreak/>
        <w:t>七、基金合同的生效</w:t>
      </w:r>
      <w:bookmarkEnd w:id="21"/>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23" w:name="_Hlt88901074"/>
      <w:bookmarkStart w:id="24" w:name="_Toc15118260"/>
      <w:bookmarkStart w:id="25" w:name="_Toc57530272"/>
      <w:bookmarkStart w:id="26" w:name="_Toc79392603"/>
      <w:bookmarkEnd w:id="23"/>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24"/>
    <w:bookmarkEnd w:id="25"/>
    <w:bookmarkEnd w:id="26"/>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Pr="00B46B80"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59E57CD" w14:textId="77777777" w:rsidR="00414214" w:rsidRDefault="00B527CE" w:rsidP="00224C98">
      <w:pPr>
        <w:pStyle w:val="ac"/>
        <w:rPr>
          <w:rFonts w:eastAsia="黑体"/>
          <w:color w:val="000000"/>
          <w:kern w:val="0"/>
          <w:sz w:val="30"/>
        </w:rPr>
      </w:pPr>
      <w:bookmarkStart w:id="27" w:name="_Toc496104572"/>
      <w:r w:rsidRPr="00A1239E">
        <w:rPr>
          <w:rFonts w:eastAsia="黑体"/>
          <w:color w:val="000000"/>
          <w:kern w:val="0"/>
          <w:sz w:val="30"/>
        </w:rPr>
        <w:t>八、基金份额的申购与赎回</w:t>
      </w:r>
      <w:bookmarkEnd w:id="27"/>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住所：上海市浦东新区银城中路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r w:rsidRPr="00B46B80">
        <w:rPr>
          <w:rFonts w:hAnsi="宋体" w:hint="eastAsia"/>
          <w:kern w:val="0"/>
          <w:sz w:val="24"/>
        </w:rPr>
        <w:t>，</w:t>
      </w:r>
      <w:r w:rsidRPr="00B46B80">
        <w:rPr>
          <w:rFonts w:hAnsi="宋体" w:hint="eastAsia"/>
          <w:kern w:val="0"/>
          <w:sz w:val="24"/>
        </w:rPr>
        <w:t>www.bocomschroder.com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Pr="00B46B80">
        <w:rPr>
          <w:rFonts w:hAnsi="宋体"/>
          <w:kern w:val="0"/>
          <w:sz w:val="24"/>
        </w:rPr>
        <w:t>，</w:t>
      </w:r>
      <w:hyperlink r:id="rId14" w:history="1">
        <w:r w:rsidRPr="00B46B80">
          <w:rPr>
            <w:rFonts w:hAnsi="宋体"/>
            <w:kern w:val="0"/>
            <w:sz w:val="24"/>
          </w:rPr>
          <w:t>www.bocomschroder.com</w:t>
        </w:r>
      </w:hyperlink>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77777777" w:rsidR="00B46B80" w:rsidRPr="005435A1" w:rsidRDefault="00B46B80" w:rsidP="00B46B80">
      <w:pPr>
        <w:adjustRightInd w:val="0"/>
        <w:snapToGrid w:val="0"/>
        <w:spacing w:line="360" w:lineRule="auto"/>
        <w:ind w:firstLineChars="200" w:firstLine="480"/>
        <w:rPr>
          <w:sz w:val="24"/>
        </w:rPr>
      </w:pPr>
      <w:r w:rsidRPr="005435A1">
        <w:rPr>
          <w:sz w:val="24"/>
        </w:rPr>
        <w:lastRenderedPageBreak/>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机构，并予以公告。</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lastRenderedPageBreak/>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77777777"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hint="eastAsia"/>
          <w:kern w:val="0"/>
          <w:sz w:val="24"/>
        </w:rPr>
        <w:t>10</w:t>
      </w:r>
      <w:r w:rsidRPr="005435A1">
        <w:rPr>
          <w:kern w:val="0"/>
          <w:sz w:val="24"/>
        </w:rPr>
        <w:t xml:space="preserve"> </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Pr>
          <w:rFonts w:hint="eastAsia"/>
          <w:kern w:val="0"/>
          <w:sz w:val="24"/>
        </w:rPr>
        <w:t>10</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Pr>
          <w:rFonts w:hint="eastAsia"/>
          <w:kern w:val="0"/>
          <w:sz w:val="24"/>
        </w:rPr>
        <w:t>10</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8" w:name="OLE_LINK6"/>
      <w:r w:rsidRPr="005435A1">
        <w:rPr>
          <w:kern w:val="0"/>
          <w:sz w:val="24"/>
        </w:rPr>
        <w:t>3</w:t>
      </w:r>
      <w:r w:rsidRPr="005435A1">
        <w:rPr>
          <w:rFonts w:hAnsi="宋体"/>
          <w:kern w:val="0"/>
          <w:sz w:val="24"/>
        </w:rPr>
        <w:t>、最低余额的限制</w:t>
      </w:r>
    </w:p>
    <w:p w14:paraId="101B56B6"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sz w:val="24"/>
        </w:rPr>
        <w:t>每个工作日投资人在单个交易账户的本基金份额余额少于</w:t>
      </w:r>
      <w:r>
        <w:rPr>
          <w:rFonts w:hint="eastAsia"/>
          <w:sz w:val="24"/>
        </w:rPr>
        <w:t>5</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28"/>
    </w:p>
    <w:p w14:paraId="03DA326D"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、基金管理人可根据市场情况，在法律法规允许的情况下，调整申购的金额和赎回的份额以及最低</w:t>
      </w:r>
      <w:r w:rsidRPr="005435A1">
        <w:rPr>
          <w:rFonts w:hAnsi="宋体" w:hint="eastAsia"/>
          <w:kern w:val="0"/>
          <w:sz w:val="24"/>
        </w:rPr>
        <w:t>基金份额</w:t>
      </w:r>
      <w:r w:rsidRPr="005435A1">
        <w:rPr>
          <w:rFonts w:hAnsi="宋体"/>
          <w:kern w:val="0"/>
          <w:sz w:val="24"/>
        </w:rPr>
        <w:t>保留余额的数量限制，基金管理人必须在调整</w:t>
      </w:r>
      <w:r w:rsidRPr="005435A1">
        <w:rPr>
          <w:rFonts w:hAnsi="宋体" w:hint="eastAsia"/>
          <w:kern w:val="0"/>
          <w:sz w:val="24"/>
        </w:rPr>
        <w:t>实施</w:t>
      </w:r>
      <w:r w:rsidRPr="005435A1">
        <w:rPr>
          <w:rFonts w:hAnsi="宋体"/>
          <w:kern w:val="0"/>
          <w:sz w:val="24"/>
        </w:rPr>
        <w:t>前依照《信息披露办法》的有关规定在指定媒</w:t>
      </w:r>
      <w:r w:rsidRPr="005435A1">
        <w:rPr>
          <w:rFonts w:hAnsi="宋体" w:hint="eastAsia"/>
          <w:kern w:val="0"/>
          <w:sz w:val="24"/>
        </w:rPr>
        <w:t>介</w:t>
      </w:r>
      <w:r w:rsidRPr="005435A1">
        <w:rPr>
          <w:rFonts w:hAnsi="宋体"/>
          <w:kern w:val="0"/>
          <w:sz w:val="24"/>
        </w:rPr>
        <w:t>上刊登公告</w:t>
      </w:r>
      <w:r w:rsidRPr="005435A1">
        <w:rPr>
          <w:bCs/>
          <w:sz w:val="24"/>
        </w:rPr>
        <w:t>并报中国证监会备案</w:t>
      </w:r>
      <w:r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lastRenderedPageBreak/>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3E47CF" w:rsidRDefault="004B3938" w:rsidP="004B3938">
      <w:pPr>
        <w:widowControl/>
        <w:adjustRightInd w:val="0"/>
        <w:snapToGrid w:val="0"/>
        <w:spacing w:beforeLines="50" w:before="156"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3E47CF" w:rsidRDefault="004B3938" w:rsidP="004B3938">
      <w:pPr>
        <w:widowControl/>
        <w:adjustRightInd w:val="0"/>
        <w:snapToGrid w:val="0"/>
        <w:spacing w:beforeLines="50" w:before="156" w:line="360" w:lineRule="auto"/>
        <w:ind w:firstLineChars="200" w:firstLine="480"/>
        <w:rPr>
          <w:kern w:val="0"/>
          <w:sz w:val="24"/>
        </w:rPr>
      </w:pPr>
      <w:r w:rsidRPr="003E47CF">
        <w:rPr>
          <w:rFonts w:hint="eastAsia"/>
          <w:kern w:val="0"/>
          <w:sz w:val="24"/>
        </w:rPr>
        <w:lastRenderedPageBreak/>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3E47CF" w:rsidRDefault="004B3938" w:rsidP="004B3938">
      <w:pPr>
        <w:widowControl/>
        <w:adjustRightInd w:val="0"/>
        <w:snapToGrid w:val="0"/>
        <w:spacing w:beforeLines="50" w:before="156"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02C880C1" w14:textId="77777777" w:rsidR="004B3938" w:rsidRPr="003E47CF" w:rsidRDefault="004B3938" w:rsidP="004B3938">
      <w:pPr>
        <w:widowControl/>
        <w:adjustRightInd w:val="0"/>
        <w:snapToGrid w:val="0"/>
        <w:spacing w:beforeLines="50" w:before="156"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46AD0CB" w14:textId="61000D74" w:rsidR="004B3938" w:rsidRDefault="004B3938" w:rsidP="004B3938">
      <w:pPr>
        <w:widowControl/>
        <w:adjustRightInd w:val="0"/>
        <w:snapToGrid w:val="0"/>
        <w:spacing w:beforeLines="50" w:before="156" w:line="360" w:lineRule="auto"/>
        <w:ind w:firstLineChars="200" w:firstLine="480"/>
        <w:rPr>
          <w:rFonts w:hAnsi="宋体"/>
          <w:sz w:val="24"/>
        </w:rPr>
      </w:pPr>
      <w:r w:rsidRPr="003E47CF">
        <w:rPr>
          <w:rFonts w:hint="eastAsia"/>
          <w:kern w:val="0"/>
          <w:sz w:val="24"/>
        </w:rPr>
        <w:t>本基金管理人可根据业务情况调整上述交易费用和限额要求，并依据相关法规的要求提前进行公告。</w:t>
      </w:r>
    </w:p>
    <w:p w14:paraId="062358DA" w14:textId="77777777" w:rsidR="00B46B80" w:rsidRPr="005435A1" w:rsidRDefault="00B46B80" w:rsidP="00B46B80">
      <w:pPr>
        <w:widowControl/>
        <w:adjustRightInd w:val="0"/>
        <w:snapToGrid w:val="0"/>
        <w:spacing w:beforeLines="50" w:before="156" w:line="360" w:lineRule="auto"/>
        <w:ind w:firstLineChars="200" w:firstLine="480"/>
        <w:rPr>
          <w:kern w:val="0"/>
          <w:sz w:val="24"/>
        </w:rPr>
      </w:pPr>
      <w:r w:rsidRPr="005435A1">
        <w:rPr>
          <w:rFonts w:hAnsi="宋体"/>
          <w:sz w:val="24"/>
        </w:rPr>
        <w:t>2</w:t>
      </w:r>
      <w:r w:rsidRPr="005435A1">
        <w:rPr>
          <w:rFonts w:hAnsi="宋体"/>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lastRenderedPageBreak/>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lastRenderedPageBreak/>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9" w:name="_Toc79392615"/>
      <w:r w:rsidRPr="00A1239E">
        <w:rPr>
          <w:b/>
          <w:color w:val="000000"/>
          <w:kern w:val="0"/>
          <w:sz w:val="24"/>
        </w:rPr>
        <w:t>（八）拒绝或暂停申购的情形</w:t>
      </w:r>
      <w:bookmarkEnd w:id="29"/>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Pr="00393084"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7CC37C4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393084">
        <w:rPr>
          <w:rFonts w:hAnsi="宋体"/>
          <w:bCs/>
          <w:kern w:val="0"/>
          <w:sz w:val="24"/>
        </w:rPr>
        <w:t>7</w:t>
      </w:r>
      <w:r w:rsidRPr="00393084">
        <w:rPr>
          <w:rFonts w:hAnsi="宋体" w:hint="eastAsia"/>
          <w:bCs/>
          <w:kern w:val="0"/>
          <w:sz w:val="24"/>
        </w:rPr>
        <w:t>、</w:t>
      </w:r>
      <w:r w:rsidRPr="00774376">
        <w:rPr>
          <w:rFonts w:hAnsi="宋体" w:hint="eastAsia"/>
          <w:kern w:val="0"/>
          <w:sz w:val="24"/>
        </w:rPr>
        <w:t>基金合同约定、</w:t>
      </w:r>
      <w:r w:rsidRPr="005435A1">
        <w:rPr>
          <w:rFonts w:hAnsi="宋体" w:hint="eastAsia"/>
          <w:kern w:val="0"/>
          <w:sz w:val="24"/>
        </w:rPr>
        <w:t>法律法规规定或中国证监会认定的其他情形。</w:t>
      </w:r>
    </w:p>
    <w:p w14:paraId="7282937E"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30"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54BD76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6</w:t>
      </w:r>
      <w:r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30"/>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31"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w:t>
      </w:r>
      <w:r w:rsidRPr="005435A1">
        <w:rPr>
          <w:rFonts w:hAnsi="宋体" w:hint="eastAsia"/>
          <w:kern w:val="0"/>
          <w:sz w:val="24"/>
        </w:rPr>
        <w:lastRenderedPageBreak/>
        <w:t>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个交易日内通知基金份额持有人，说明有关处理方法，同时在指定媒介上刊登公告。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32" w:name="_Toc59441259"/>
      <w:bookmarkStart w:id="33" w:name="_Toc15118274"/>
      <w:bookmarkStart w:id="34" w:name="_Toc79392618"/>
      <w:r w:rsidRPr="005435A1">
        <w:rPr>
          <w:rFonts w:hAnsi="宋体" w:hint="eastAsia"/>
          <w:kern w:val="0"/>
          <w:sz w:val="24"/>
        </w:rPr>
        <w:t>1</w:t>
      </w:r>
      <w:r w:rsidRPr="005435A1">
        <w:rPr>
          <w:rFonts w:hAnsi="宋体" w:hint="eastAsia"/>
          <w:kern w:val="0"/>
          <w:sz w:val="24"/>
        </w:rPr>
        <w:t>、发生上述暂停申购或赎回情况的，基金管理人当日应立即向中国证监会备案，并在规定期限内在指定媒介上刊登暂停公告。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22"/>
    <w:bookmarkEnd w:id="31"/>
    <w:bookmarkEnd w:id="32"/>
    <w:bookmarkEnd w:id="33"/>
    <w:bookmarkEnd w:id="34"/>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5435A1">
        <w:rPr>
          <w:rFonts w:hAnsi="宋体" w:hint="eastAsia"/>
          <w:kern w:val="0"/>
          <w:sz w:val="24"/>
        </w:rPr>
        <w:lastRenderedPageBreak/>
        <w:t>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35"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35"/>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w:t>
      </w:r>
      <w:r w:rsidRPr="005435A1">
        <w:rPr>
          <w:rFonts w:hAnsi="宋体" w:hint="eastAsia"/>
          <w:sz w:val="24"/>
        </w:rPr>
        <w:lastRenderedPageBreak/>
        <w:t>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36" w:name="_Toc496104573"/>
      <w:r w:rsidRPr="005435A1">
        <w:rPr>
          <w:rFonts w:ascii="宋体" w:hAnsi="宋体" w:hint="eastAsia"/>
          <w:b/>
          <w:kern w:val="0"/>
          <w:sz w:val="30"/>
        </w:rPr>
        <w:t>九、基金的</w:t>
      </w:r>
      <w:r>
        <w:rPr>
          <w:rFonts w:ascii="宋体" w:hAnsi="宋体" w:hint="eastAsia"/>
          <w:b/>
          <w:kern w:val="0"/>
          <w:sz w:val="30"/>
        </w:rPr>
        <w:t>转换</w:t>
      </w:r>
      <w:bookmarkEnd w:id="36"/>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lastRenderedPageBreak/>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Pr="00E53ABC">
        <w:rPr>
          <w:rFonts w:hAnsi="宋体" w:hint="eastAsia"/>
          <w:color w:val="000000"/>
          <w:sz w:val="24"/>
        </w:rPr>
        <w:t>1</w:t>
      </w:r>
      <w:r>
        <w:rPr>
          <w:rFonts w:hAnsi="宋体"/>
          <w:color w:val="000000"/>
          <w:sz w:val="24"/>
        </w:rPr>
        <w:t>0</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w:t>
      </w:r>
      <w:r w:rsidRPr="003D1DE0">
        <w:rPr>
          <w:rFonts w:hAnsi="宋体" w:hint="eastAsia"/>
          <w:color w:val="000000"/>
          <w:sz w:val="24"/>
        </w:rPr>
        <w:lastRenderedPageBreak/>
        <w:t>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w:t>
      </w:r>
      <w:r w:rsidRPr="00BA21B9">
        <w:rPr>
          <w:rFonts w:hAnsi="宋体" w:hint="eastAsia"/>
          <w:color w:val="000000"/>
          <w:sz w:val="24"/>
        </w:rPr>
        <w:t>www.bocomschroder.com</w:t>
      </w:r>
      <w:r w:rsidRPr="00BA21B9">
        <w:rPr>
          <w:rFonts w:hAnsi="宋体" w:hint="eastAsia"/>
          <w:color w:val="000000"/>
          <w:sz w:val="24"/>
        </w:rPr>
        <w:t>）列示的相关基金转换业务规则、转换费率表或相关公告。</w:t>
      </w:r>
    </w:p>
    <w:p w14:paraId="43F535C7" w14:textId="77777777"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rPr>
        <w:t>信息披露办法》的有关规定在中国证监会指定媒体上公告。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0DA0D7E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B60E1E">
        <w:rPr>
          <w:rFonts w:hAnsi="宋体" w:hint="eastAsia"/>
          <w:color w:val="000000"/>
          <w:sz w:val="24"/>
        </w:rPr>
        <w:lastRenderedPageBreak/>
        <w:t>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7" w:name="_Toc109059025"/>
      <w:bookmarkStart w:id="38" w:name="_Toc496104574"/>
      <w:bookmarkEnd w:id="37"/>
      <w:r>
        <w:rPr>
          <w:rFonts w:eastAsia="黑体" w:hint="eastAsia"/>
          <w:color w:val="000000"/>
          <w:kern w:val="0"/>
          <w:sz w:val="30"/>
        </w:rPr>
        <w:t>十</w:t>
      </w:r>
      <w:r w:rsidR="00342C5E" w:rsidRPr="005435A1">
        <w:rPr>
          <w:rFonts w:ascii="宋体" w:hAnsi="宋体" w:hint="eastAsia"/>
          <w:b/>
          <w:kern w:val="0"/>
          <w:sz w:val="30"/>
        </w:rPr>
        <w:t>、基金的投资</w:t>
      </w:r>
      <w:bookmarkEnd w:id="38"/>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5"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6"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t>如果法律法规或中国证监会变更投资品种的投资比例限制，基金管理人在履</w:t>
      </w:r>
      <w:r w:rsidRPr="005435A1">
        <w:rPr>
          <w:rFonts w:ascii="宋体" w:hAnsi="宋体" w:hint="eastAsia"/>
          <w:sz w:val="24"/>
        </w:rPr>
        <w:lastRenderedPageBreak/>
        <w:t>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w:t>
      </w:r>
      <w:r w:rsidRPr="0083032D">
        <w:rPr>
          <w:rFonts w:ascii="宋体" w:hAnsi="宋体" w:hint="eastAsia"/>
          <w:bCs/>
          <w:sz w:val="24"/>
        </w:rPr>
        <w:lastRenderedPageBreak/>
        <w:t>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在全球经济的框架下，本基金管理人对宏观经济运行趋势及其引致的财政货币政策变化做出判断，密切跟踪CPI、PPI、汇率、M2等利率敏感指标，运用数量</w:t>
      </w:r>
      <w:r w:rsidRPr="00C76ED7">
        <w:rPr>
          <w:rFonts w:ascii="宋体" w:hAnsi="宋体" w:hint="eastAsia"/>
          <w:bCs/>
          <w:sz w:val="24"/>
        </w:rPr>
        <w:lastRenderedPageBreak/>
        <w:t>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w:t>
      </w:r>
      <w:r w:rsidRPr="005435A1">
        <w:rPr>
          <w:rFonts w:ascii="宋体" w:hAnsi="宋体" w:hint="eastAsia"/>
          <w:sz w:val="24"/>
        </w:rPr>
        <w:lastRenderedPageBreak/>
        <w:t>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（16）本基金的基金资产总值不得超过基金资产净值的140%；</w:t>
      </w:r>
    </w:p>
    <w:p w14:paraId="6B71EF0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0CEBCAC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Pr>
          <w:rFonts w:ascii="宋体" w:hAnsi="宋体" w:hint="eastAsia"/>
          <w:sz w:val="24"/>
        </w:rPr>
        <w:t>18</w:t>
      </w:r>
      <w:r w:rsidRPr="005435A1">
        <w:rPr>
          <w:rFonts w:ascii="宋体" w:hAnsi="宋体" w:hint="eastAsia"/>
          <w:sz w:val="24"/>
        </w:rPr>
        <w:t>）法律法规及中国证监会规定的和《基金合同》约定的其他投资限制。</w:t>
      </w:r>
    </w:p>
    <w:p w14:paraId="4CCE985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因证券、期货市场波动、证券发行人合并</w:t>
      </w:r>
      <w:r>
        <w:rPr>
          <w:rFonts w:ascii="宋体" w:hAnsi="宋体" w:hint="eastAsia"/>
          <w:sz w:val="24"/>
        </w:rPr>
        <w:t>或</w:t>
      </w:r>
      <w:r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w:t>
      </w:r>
      <w:r w:rsidRPr="005435A1">
        <w:rPr>
          <w:rFonts w:ascii="宋体" w:hAnsi="宋体" w:hint="eastAsia"/>
          <w:sz w:val="24"/>
        </w:rPr>
        <w:lastRenderedPageBreak/>
        <w:t>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77777777"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lastRenderedPageBreak/>
        <w:t>（八）</w:t>
      </w:r>
      <w:bookmarkStart w:id="39" w:name="_Toc109059036"/>
      <w:bookmarkStart w:id="40" w:name="_Toc109059037"/>
      <w:bookmarkStart w:id="41" w:name="_Hlt5528681"/>
      <w:bookmarkStart w:id="42" w:name="_Hlt5604240"/>
      <w:bookmarkStart w:id="43" w:name="_Hlt88281392"/>
      <w:bookmarkStart w:id="44" w:name="_Hlt81033092"/>
      <w:bookmarkStart w:id="45" w:name="_Hlt81033424"/>
      <w:bookmarkEnd w:id="39"/>
      <w:bookmarkEnd w:id="40"/>
      <w:bookmarkEnd w:id="41"/>
      <w:bookmarkEnd w:id="42"/>
      <w:bookmarkEnd w:id="43"/>
      <w:bookmarkEnd w:id="44"/>
      <w:bookmarkEnd w:id="45"/>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lastRenderedPageBreak/>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46"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7822E282"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7643F6" w:rsidRPr="00A14A5F">
        <w:rPr>
          <w:sz w:val="24"/>
        </w:rPr>
        <w:t>2017</w:t>
      </w:r>
      <w:r w:rsidR="009C556D" w:rsidRPr="00A14A5F">
        <w:rPr>
          <w:rFonts w:hint="eastAsia"/>
          <w:sz w:val="24"/>
        </w:rPr>
        <w:t>年</w:t>
      </w:r>
      <w:r w:rsidR="00373618" w:rsidRPr="00A14A5F">
        <w:rPr>
          <w:sz w:val="24"/>
        </w:rPr>
        <w:t>7</w:t>
      </w:r>
      <w:r w:rsidRPr="00A14A5F">
        <w:rPr>
          <w:rFonts w:hint="eastAsia"/>
          <w:sz w:val="24"/>
        </w:rPr>
        <w:t>月</w:t>
      </w:r>
      <w:r w:rsidR="00373618" w:rsidRPr="00A14A5F">
        <w:rPr>
          <w:sz w:val="24"/>
        </w:rPr>
        <w:t>19</w:t>
      </w:r>
      <w:r w:rsidRPr="00A14A5F">
        <w:rPr>
          <w:rFonts w:hint="eastAsia"/>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5A4358B3" w14:textId="66A8EB0E" w:rsidR="00C52253" w:rsidRDefault="001F7530" w:rsidP="00C52253">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DB39F0">
        <w:rPr>
          <w:rFonts w:hint="eastAsia"/>
          <w:color w:val="000000"/>
          <w:sz w:val="24"/>
        </w:rPr>
        <w:t>201</w:t>
      </w:r>
      <w:r w:rsidR="00DB39F0">
        <w:rPr>
          <w:color w:val="000000"/>
          <w:sz w:val="24"/>
        </w:rPr>
        <w:t>7</w:t>
      </w:r>
      <w:r w:rsidR="00DB39F0">
        <w:rPr>
          <w:rFonts w:hint="eastAsia"/>
          <w:color w:val="000000"/>
          <w:sz w:val="24"/>
        </w:rPr>
        <w:t>年</w:t>
      </w:r>
      <w:r w:rsidR="00DB39F0">
        <w:rPr>
          <w:color w:val="000000"/>
          <w:sz w:val="24"/>
        </w:rPr>
        <w:t>4</w:t>
      </w:r>
      <w:r>
        <w:rPr>
          <w:rFonts w:hint="eastAsia"/>
          <w:color w:val="000000"/>
          <w:sz w:val="24"/>
        </w:rPr>
        <w:t>月</w:t>
      </w:r>
      <w:r>
        <w:rPr>
          <w:rFonts w:hint="eastAsia"/>
          <w:color w:val="000000"/>
          <w:sz w:val="24"/>
        </w:rPr>
        <w:t>1</w:t>
      </w:r>
      <w:r>
        <w:rPr>
          <w:rFonts w:hint="eastAsia"/>
          <w:color w:val="000000"/>
          <w:sz w:val="24"/>
        </w:rPr>
        <w:t>日起</w:t>
      </w:r>
      <w:r>
        <w:rPr>
          <w:color w:val="000000"/>
          <w:sz w:val="24"/>
        </w:rPr>
        <w:t>至</w:t>
      </w:r>
      <w:r w:rsidR="00DB39F0">
        <w:rPr>
          <w:color w:val="000000"/>
          <w:sz w:val="24"/>
        </w:rPr>
        <w:t>6</w:t>
      </w:r>
      <w:r w:rsidR="00856689">
        <w:rPr>
          <w:rFonts w:hint="eastAsia"/>
          <w:color w:val="000000"/>
          <w:sz w:val="24"/>
        </w:rPr>
        <w:t>月</w:t>
      </w:r>
      <w:r w:rsidR="00DB39F0">
        <w:rPr>
          <w:color w:val="000000"/>
          <w:sz w:val="24"/>
        </w:rPr>
        <w:t>30</w:t>
      </w:r>
      <w:r w:rsidR="00856689">
        <w:rPr>
          <w:rFonts w:hint="eastAsia"/>
          <w:color w:val="000000"/>
          <w:sz w:val="24"/>
        </w:rPr>
        <w:t>日</w:t>
      </w:r>
      <w:r w:rsidR="00C52253">
        <w:rPr>
          <w:rFonts w:ascii="宋体" w:hAnsi="宋体" w:hint="eastAsia"/>
          <w:color w:val="000000"/>
          <w:sz w:val="24"/>
        </w:rPr>
        <w:t>，所载财务数据未经审计师审计。</w:t>
      </w:r>
    </w:p>
    <w:p w14:paraId="3292B22C" w14:textId="158C34E7" w:rsidR="00E70D6C" w:rsidRPr="00F65263" w:rsidRDefault="00E70D6C" w:rsidP="00E70D6C">
      <w:pPr>
        <w:spacing w:line="360" w:lineRule="auto"/>
        <w:ind w:firstLineChars="200" w:firstLine="480"/>
        <w:rPr>
          <w:rFonts w:ascii="宋体" w:hAnsi="宋体"/>
          <w:color w:val="000000"/>
          <w:sz w:val="24"/>
        </w:rPr>
      </w:pPr>
    </w:p>
    <w:p w14:paraId="40CA0CD7" w14:textId="77777777" w:rsidR="00E70D6C" w:rsidRDefault="00E70D6C" w:rsidP="004A3FF6">
      <w:pPr>
        <w:numPr>
          <w:ilvl w:val="0"/>
          <w:numId w:val="6"/>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DB39F0" w:rsidRPr="00414345" w14:paraId="0C0E5C31" w14:textId="77777777" w:rsidTr="00502050">
        <w:tc>
          <w:tcPr>
            <w:tcW w:w="718" w:type="dxa"/>
            <w:vAlign w:val="center"/>
          </w:tcPr>
          <w:p w14:paraId="34EEEC90" w14:textId="794E6E2B" w:rsidR="00DB39F0" w:rsidRPr="00414345" w:rsidRDefault="00DB39F0" w:rsidP="00DB39F0">
            <w:pPr>
              <w:spacing w:before="29" w:line="288" w:lineRule="auto"/>
              <w:ind w:left="17"/>
              <w:jc w:val="center"/>
              <w:rPr>
                <w:color w:val="000000"/>
                <w:sz w:val="24"/>
              </w:rPr>
            </w:pPr>
            <w:r w:rsidRPr="00220111">
              <w:rPr>
                <w:color w:val="000000"/>
                <w:kern w:val="0"/>
                <w:sz w:val="24"/>
              </w:rPr>
              <w:t>1</w:t>
            </w:r>
          </w:p>
        </w:tc>
        <w:tc>
          <w:tcPr>
            <w:tcW w:w="3346" w:type="dxa"/>
            <w:vAlign w:val="center"/>
          </w:tcPr>
          <w:p w14:paraId="4CF61A91" w14:textId="50E57203" w:rsidR="00DB39F0" w:rsidRPr="00414345" w:rsidRDefault="00DB39F0" w:rsidP="00DB39F0">
            <w:pPr>
              <w:spacing w:before="29" w:line="288" w:lineRule="auto"/>
              <w:ind w:left="17"/>
              <w:jc w:val="left"/>
              <w:rPr>
                <w:sz w:val="24"/>
              </w:rPr>
            </w:pPr>
            <w:r w:rsidRPr="00220111">
              <w:rPr>
                <w:color w:val="000000"/>
                <w:kern w:val="0"/>
                <w:sz w:val="24"/>
              </w:rPr>
              <w:t>权益投资</w:t>
            </w:r>
          </w:p>
        </w:tc>
        <w:tc>
          <w:tcPr>
            <w:tcW w:w="2967" w:type="dxa"/>
            <w:vAlign w:val="center"/>
          </w:tcPr>
          <w:p w14:paraId="186606BE" w14:textId="0D53C9D0" w:rsidR="00DB39F0" w:rsidRPr="00414345" w:rsidRDefault="00DB39F0" w:rsidP="00DB39F0">
            <w:pPr>
              <w:spacing w:before="29" w:line="288" w:lineRule="auto"/>
              <w:ind w:left="17"/>
              <w:jc w:val="right"/>
              <w:rPr>
                <w:color w:val="000000"/>
                <w:sz w:val="24"/>
              </w:rPr>
            </w:pPr>
            <w:r w:rsidRPr="00220111">
              <w:rPr>
                <w:color w:val="000000"/>
                <w:kern w:val="0"/>
                <w:sz w:val="24"/>
              </w:rPr>
              <w:t>731,607,518.59</w:t>
            </w:r>
          </w:p>
        </w:tc>
        <w:tc>
          <w:tcPr>
            <w:tcW w:w="1837" w:type="dxa"/>
            <w:vAlign w:val="center"/>
          </w:tcPr>
          <w:p w14:paraId="1D1D673D" w14:textId="6271F98A" w:rsidR="00DB39F0" w:rsidRPr="00414345" w:rsidRDefault="00DB39F0" w:rsidP="00DB39F0">
            <w:pPr>
              <w:spacing w:before="29" w:line="288" w:lineRule="auto"/>
              <w:ind w:left="17"/>
              <w:jc w:val="right"/>
              <w:rPr>
                <w:color w:val="000000"/>
                <w:sz w:val="24"/>
              </w:rPr>
            </w:pPr>
            <w:r w:rsidRPr="00220111">
              <w:rPr>
                <w:color w:val="000000"/>
                <w:kern w:val="0"/>
                <w:sz w:val="24"/>
              </w:rPr>
              <w:t>58.41</w:t>
            </w:r>
          </w:p>
        </w:tc>
      </w:tr>
      <w:tr w:rsidR="00DB39F0" w:rsidRPr="00414345" w14:paraId="1D807901" w14:textId="77777777" w:rsidTr="00502050">
        <w:tc>
          <w:tcPr>
            <w:tcW w:w="718" w:type="dxa"/>
            <w:vAlign w:val="center"/>
          </w:tcPr>
          <w:p w14:paraId="1DF36CCA" w14:textId="77777777" w:rsidR="00DB39F0" w:rsidRPr="00414345" w:rsidRDefault="00DB39F0" w:rsidP="00DB39F0">
            <w:pPr>
              <w:spacing w:before="29" w:line="288" w:lineRule="auto"/>
              <w:ind w:left="17"/>
              <w:jc w:val="center"/>
              <w:rPr>
                <w:color w:val="000000"/>
                <w:sz w:val="24"/>
              </w:rPr>
            </w:pPr>
          </w:p>
        </w:tc>
        <w:tc>
          <w:tcPr>
            <w:tcW w:w="3346" w:type="dxa"/>
            <w:vAlign w:val="center"/>
          </w:tcPr>
          <w:p w14:paraId="1EA14293" w14:textId="497F2030" w:rsidR="00DB39F0" w:rsidRPr="00414345" w:rsidRDefault="00DB39F0" w:rsidP="00DB39F0">
            <w:pPr>
              <w:spacing w:before="29" w:line="288" w:lineRule="auto"/>
              <w:ind w:left="17"/>
              <w:jc w:val="left"/>
              <w:rPr>
                <w:sz w:val="24"/>
              </w:rPr>
            </w:pPr>
            <w:r w:rsidRPr="00220111">
              <w:rPr>
                <w:color w:val="000000"/>
                <w:kern w:val="0"/>
                <w:sz w:val="24"/>
              </w:rPr>
              <w:t>其中：股票</w:t>
            </w:r>
          </w:p>
        </w:tc>
        <w:tc>
          <w:tcPr>
            <w:tcW w:w="2967" w:type="dxa"/>
            <w:vAlign w:val="center"/>
          </w:tcPr>
          <w:p w14:paraId="2B83B5EE" w14:textId="2D02B159" w:rsidR="00DB39F0" w:rsidRPr="00414345" w:rsidRDefault="00DB39F0" w:rsidP="00DB39F0">
            <w:pPr>
              <w:spacing w:before="29" w:line="288" w:lineRule="auto"/>
              <w:ind w:left="17"/>
              <w:jc w:val="right"/>
              <w:rPr>
                <w:color w:val="000000"/>
                <w:sz w:val="24"/>
              </w:rPr>
            </w:pPr>
            <w:r w:rsidRPr="00220111">
              <w:rPr>
                <w:color w:val="000000"/>
                <w:kern w:val="0"/>
                <w:sz w:val="24"/>
              </w:rPr>
              <w:t>731,607,518.59</w:t>
            </w:r>
          </w:p>
        </w:tc>
        <w:tc>
          <w:tcPr>
            <w:tcW w:w="1837" w:type="dxa"/>
            <w:vAlign w:val="center"/>
          </w:tcPr>
          <w:p w14:paraId="76E72B99" w14:textId="5B5A69FD" w:rsidR="00DB39F0" w:rsidRPr="00414345" w:rsidRDefault="00DB39F0" w:rsidP="00DB39F0">
            <w:pPr>
              <w:spacing w:before="29" w:line="288" w:lineRule="auto"/>
              <w:ind w:left="17"/>
              <w:jc w:val="right"/>
              <w:rPr>
                <w:color w:val="000000"/>
                <w:sz w:val="24"/>
              </w:rPr>
            </w:pPr>
            <w:r w:rsidRPr="00220111">
              <w:rPr>
                <w:color w:val="000000"/>
                <w:kern w:val="0"/>
                <w:sz w:val="24"/>
              </w:rPr>
              <w:t>58.41</w:t>
            </w:r>
          </w:p>
        </w:tc>
      </w:tr>
      <w:tr w:rsidR="00DB39F0" w:rsidRPr="00414345" w14:paraId="2B8BBF28" w14:textId="77777777" w:rsidTr="00502050">
        <w:tc>
          <w:tcPr>
            <w:tcW w:w="718" w:type="dxa"/>
            <w:vAlign w:val="center"/>
          </w:tcPr>
          <w:p w14:paraId="64AEEEE8" w14:textId="36A0F3C4" w:rsidR="00DB39F0" w:rsidRPr="00414345" w:rsidRDefault="00DB39F0" w:rsidP="00DB39F0">
            <w:pPr>
              <w:spacing w:before="29" w:line="288" w:lineRule="auto"/>
              <w:ind w:left="17"/>
              <w:jc w:val="center"/>
              <w:rPr>
                <w:color w:val="000000"/>
                <w:sz w:val="24"/>
              </w:rPr>
            </w:pPr>
            <w:r w:rsidRPr="00220111">
              <w:rPr>
                <w:color w:val="000000"/>
                <w:kern w:val="0"/>
                <w:sz w:val="24"/>
              </w:rPr>
              <w:t>2</w:t>
            </w:r>
          </w:p>
        </w:tc>
        <w:tc>
          <w:tcPr>
            <w:tcW w:w="3346" w:type="dxa"/>
            <w:vAlign w:val="center"/>
          </w:tcPr>
          <w:p w14:paraId="2610286E" w14:textId="57B46C69" w:rsidR="00DB39F0" w:rsidRPr="00414345" w:rsidRDefault="00DB39F0" w:rsidP="00DB39F0">
            <w:pPr>
              <w:spacing w:before="29" w:line="288" w:lineRule="auto"/>
              <w:ind w:left="17"/>
              <w:jc w:val="left"/>
              <w:rPr>
                <w:sz w:val="24"/>
              </w:rPr>
            </w:pPr>
            <w:r w:rsidRPr="00220111">
              <w:rPr>
                <w:color w:val="000000"/>
                <w:kern w:val="0"/>
                <w:sz w:val="24"/>
              </w:rPr>
              <w:t>固定收益投资</w:t>
            </w:r>
          </w:p>
        </w:tc>
        <w:tc>
          <w:tcPr>
            <w:tcW w:w="2967" w:type="dxa"/>
            <w:vAlign w:val="center"/>
          </w:tcPr>
          <w:p w14:paraId="54EBB7E3" w14:textId="3FAFD98D"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71FA5495" w14:textId="5839D528" w:rsidR="00DB39F0" w:rsidRPr="00414345" w:rsidRDefault="00DB39F0" w:rsidP="00DB39F0">
            <w:pPr>
              <w:spacing w:before="29" w:line="288" w:lineRule="auto"/>
              <w:ind w:left="17"/>
              <w:jc w:val="right"/>
              <w:rPr>
                <w:color w:val="000000"/>
                <w:sz w:val="24"/>
              </w:rPr>
            </w:pPr>
            <w:r w:rsidRPr="00220111">
              <w:rPr>
                <w:color w:val="000000"/>
                <w:kern w:val="0"/>
                <w:sz w:val="24"/>
              </w:rPr>
              <w:t>-</w:t>
            </w:r>
          </w:p>
        </w:tc>
      </w:tr>
      <w:tr w:rsidR="00DB39F0" w:rsidRPr="00414345" w14:paraId="7FE0AE7F" w14:textId="77777777" w:rsidTr="00502050">
        <w:tc>
          <w:tcPr>
            <w:tcW w:w="718" w:type="dxa"/>
            <w:vAlign w:val="center"/>
          </w:tcPr>
          <w:p w14:paraId="2B313215" w14:textId="77777777" w:rsidR="00DB39F0" w:rsidRPr="00414345" w:rsidRDefault="00DB39F0" w:rsidP="00DB39F0">
            <w:pPr>
              <w:spacing w:before="29" w:line="288" w:lineRule="auto"/>
              <w:ind w:left="17"/>
              <w:jc w:val="center"/>
              <w:rPr>
                <w:color w:val="000000"/>
                <w:sz w:val="24"/>
              </w:rPr>
            </w:pPr>
          </w:p>
        </w:tc>
        <w:tc>
          <w:tcPr>
            <w:tcW w:w="3346" w:type="dxa"/>
            <w:vAlign w:val="center"/>
          </w:tcPr>
          <w:p w14:paraId="195B0D39" w14:textId="3DB33EB1" w:rsidR="00DB39F0" w:rsidRPr="00414345" w:rsidRDefault="00DB39F0" w:rsidP="00DB39F0">
            <w:pPr>
              <w:spacing w:before="29" w:line="288" w:lineRule="auto"/>
              <w:ind w:left="17"/>
              <w:jc w:val="left"/>
              <w:rPr>
                <w:sz w:val="24"/>
              </w:rPr>
            </w:pPr>
            <w:r w:rsidRPr="00220111">
              <w:rPr>
                <w:color w:val="000000"/>
                <w:kern w:val="0"/>
                <w:sz w:val="24"/>
              </w:rPr>
              <w:t>其中：债券</w:t>
            </w:r>
          </w:p>
        </w:tc>
        <w:tc>
          <w:tcPr>
            <w:tcW w:w="2967" w:type="dxa"/>
            <w:vAlign w:val="center"/>
          </w:tcPr>
          <w:p w14:paraId="55170305" w14:textId="2078DA01"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6EDBC34F" w14:textId="575019B3" w:rsidR="00DB39F0" w:rsidRPr="00414345" w:rsidRDefault="00DB39F0" w:rsidP="00DB39F0">
            <w:pPr>
              <w:spacing w:before="29" w:line="288" w:lineRule="auto"/>
              <w:ind w:left="17"/>
              <w:jc w:val="right"/>
              <w:rPr>
                <w:color w:val="000000"/>
                <w:sz w:val="24"/>
              </w:rPr>
            </w:pPr>
            <w:r w:rsidRPr="00220111">
              <w:rPr>
                <w:color w:val="000000"/>
                <w:kern w:val="0"/>
                <w:sz w:val="24"/>
              </w:rPr>
              <w:t>-</w:t>
            </w:r>
          </w:p>
        </w:tc>
      </w:tr>
      <w:tr w:rsidR="00DB39F0" w:rsidRPr="00414345" w14:paraId="6733D6AE" w14:textId="77777777" w:rsidTr="00502050">
        <w:tc>
          <w:tcPr>
            <w:tcW w:w="718" w:type="dxa"/>
            <w:vAlign w:val="center"/>
          </w:tcPr>
          <w:p w14:paraId="699347A1" w14:textId="77777777" w:rsidR="00DB39F0" w:rsidRPr="00414345" w:rsidRDefault="00DB39F0" w:rsidP="00DB39F0">
            <w:pPr>
              <w:spacing w:before="29" w:line="288" w:lineRule="auto"/>
              <w:ind w:left="17"/>
              <w:jc w:val="center"/>
              <w:rPr>
                <w:color w:val="000000"/>
                <w:sz w:val="24"/>
              </w:rPr>
            </w:pPr>
          </w:p>
        </w:tc>
        <w:tc>
          <w:tcPr>
            <w:tcW w:w="3346" w:type="dxa"/>
            <w:vAlign w:val="center"/>
          </w:tcPr>
          <w:p w14:paraId="522FD151" w14:textId="36F6D0DA" w:rsidR="00DB39F0" w:rsidRPr="00414345" w:rsidRDefault="00DB39F0" w:rsidP="00DB39F0">
            <w:pPr>
              <w:autoSpaceDE w:val="0"/>
              <w:autoSpaceDN w:val="0"/>
              <w:adjustRightInd w:val="0"/>
              <w:spacing w:before="29" w:line="288" w:lineRule="auto"/>
              <w:ind w:leftChars="8" w:left="17" w:firstLineChars="300" w:firstLine="720"/>
              <w:jc w:val="left"/>
              <w:rPr>
                <w:color w:val="000000"/>
                <w:sz w:val="24"/>
              </w:rPr>
            </w:pPr>
            <w:r w:rsidRPr="00220111">
              <w:rPr>
                <w:color w:val="000000"/>
                <w:kern w:val="0"/>
                <w:sz w:val="24"/>
              </w:rPr>
              <w:t>资产支持证券</w:t>
            </w:r>
          </w:p>
        </w:tc>
        <w:tc>
          <w:tcPr>
            <w:tcW w:w="2967" w:type="dxa"/>
            <w:vAlign w:val="center"/>
          </w:tcPr>
          <w:p w14:paraId="0F7DE480" w14:textId="35B71975"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6BB3AE55" w14:textId="4C586450" w:rsidR="00DB39F0" w:rsidRPr="00414345" w:rsidRDefault="00DB39F0" w:rsidP="00DB39F0">
            <w:pPr>
              <w:spacing w:before="29" w:line="288" w:lineRule="auto"/>
              <w:ind w:left="17"/>
              <w:jc w:val="right"/>
              <w:rPr>
                <w:color w:val="000000"/>
                <w:sz w:val="24"/>
              </w:rPr>
            </w:pPr>
            <w:r w:rsidRPr="00220111">
              <w:rPr>
                <w:color w:val="000000"/>
                <w:kern w:val="0"/>
                <w:sz w:val="24"/>
              </w:rPr>
              <w:t>-</w:t>
            </w:r>
          </w:p>
        </w:tc>
      </w:tr>
      <w:tr w:rsidR="00DB39F0" w:rsidRPr="00414345" w14:paraId="6CD85DE7" w14:textId="77777777" w:rsidTr="00502050">
        <w:tc>
          <w:tcPr>
            <w:tcW w:w="718" w:type="dxa"/>
            <w:vAlign w:val="center"/>
          </w:tcPr>
          <w:p w14:paraId="4ABFCF51" w14:textId="760D1D7D" w:rsidR="00DB39F0" w:rsidRPr="00414345" w:rsidRDefault="00DB39F0" w:rsidP="00DB39F0">
            <w:pPr>
              <w:spacing w:before="29" w:line="288" w:lineRule="auto"/>
              <w:ind w:left="17"/>
              <w:jc w:val="center"/>
              <w:rPr>
                <w:color w:val="000000"/>
                <w:sz w:val="24"/>
              </w:rPr>
            </w:pPr>
            <w:r w:rsidRPr="00220111">
              <w:rPr>
                <w:color w:val="000000"/>
                <w:kern w:val="0"/>
                <w:sz w:val="24"/>
              </w:rPr>
              <w:t>3</w:t>
            </w:r>
          </w:p>
        </w:tc>
        <w:tc>
          <w:tcPr>
            <w:tcW w:w="3346" w:type="dxa"/>
            <w:vAlign w:val="center"/>
          </w:tcPr>
          <w:p w14:paraId="3B8124CD" w14:textId="703128BD" w:rsidR="00DB39F0" w:rsidRPr="00414345" w:rsidRDefault="00DB39F0" w:rsidP="00DB39F0">
            <w:pPr>
              <w:spacing w:before="29" w:line="288" w:lineRule="auto"/>
              <w:ind w:left="17"/>
              <w:jc w:val="left"/>
              <w:rPr>
                <w:color w:val="000000"/>
                <w:sz w:val="24"/>
              </w:rPr>
            </w:pPr>
            <w:r w:rsidRPr="00220111">
              <w:rPr>
                <w:rFonts w:hAnsi="宋体"/>
                <w:color w:val="000000"/>
                <w:kern w:val="0"/>
                <w:sz w:val="24"/>
              </w:rPr>
              <w:t>贵金属投资</w:t>
            </w:r>
          </w:p>
        </w:tc>
        <w:tc>
          <w:tcPr>
            <w:tcW w:w="2967" w:type="dxa"/>
            <w:vAlign w:val="center"/>
          </w:tcPr>
          <w:p w14:paraId="646DA629" w14:textId="28F4BCE5"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5D8C5CFE" w14:textId="4FFF55C3" w:rsidR="00DB39F0" w:rsidRPr="00414345" w:rsidRDefault="00DB39F0" w:rsidP="00DB39F0">
            <w:pPr>
              <w:spacing w:before="29" w:line="288" w:lineRule="auto"/>
              <w:ind w:left="17"/>
              <w:jc w:val="right"/>
              <w:rPr>
                <w:rFonts w:eastAsiaTheme="minorEastAsia"/>
                <w:color w:val="000000"/>
                <w:sz w:val="24"/>
              </w:rPr>
            </w:pPr>
            <w:r w:rsidRPr="00220111">
              <w:rPr>
                <w:color w:val="000000"/>
                <w:kern w:val="0"/>
                <w:sz w:val="24"/>
              </w:rPr>
              <w:t>-</w:t>
            </w:r>
          </w:p>
        </w:tc>
      </w:tr>
      <w:tr w:rsidR="00DB39F0" w:rsidRPr="00414345" w14:paraId="55BAC887" w14:textId="77777777" w:rsidTr="00502050">
        <w:tc>
          <w:tcPr>
            <w:tcW w:w="718" w:type="dxa"/>
            <w:vAlign w:val="center"/>
          </w:tcPr>
          <w:p w14:paraId="43975AC2" w14:textId="1189F900" w:rsidR="00DB39F0" w:rsidRPr="00414345" w:rsidRDefault="00DB39F0" w:rsidP="00DB39F0">
            <w:pPr>
              <w:spacing w:before="29" w:line="288" w:lineRule="auto"/>
              <w:ind w:left="17"/>
              <w:jc w:val="center"/>
              <w:rPr>
                <w:color w:val="000000"/>
                <w:sz w:val="24"/>
              </w:rPr>
            </w:pPr>
            <w:r w:rsidRPr="00220111">
              <w:rPr>
                <w:color w:val="000000"/>
                <w:kern w:val="0"/>
                <w:sz w:val="24"/>
              </w:rPr>
              <w:t>4</w:t>
            </w:r>
          </w:p>
        </w:tc>
        <w:tc>
          <w:tcPr>
            <w:tcW w:w="3346" w:type="dxa"/>
            <w:vAlign w:val="center"/>
          </w:tcPr>
          <w:p w14:paraId="2081976D" w14:textId="752242B3" w:rsidR="00DB39F0" w:rsidRPr="00414345" w:rsidRDefault="00DB39F0" w:rsidP="00DB39F0">
            <w:pPr>
              <w:spacing w:before="29" w:line="288" w:lineRule="auto"/>
              <w:ind w:left="17"/>
              <w:jc w:val="left"/>
              <w:rPr>
                <w:sz w:val="24"/>
              </w:rPr>
            </w:pPr>
            <w:r w:rsidRPr="00220111">
              <w:rPr>
                <w:color w:val="000000"/>
                <w:kern w:val="0"/>
                <w:sz w:val="24"/>
              </w:rPr>
              <w:t>金融衍生品投资</w:t>
            </w:r>
          </w:p>
        </w:tc>
        <w:tc>
          <w:tcPr>
            <w:tcW w:w="2967" w:type="dxa"/>
            <w:vAlign w:val="center"/>
          </w:tcPr>
          <w:p w14:paraId="269AE6FF" w14:textId="3E65B4BB"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1F9C9988" w14:textId="5ED32C65" w:rsidR="00DB39F0" w:rsidRPr="00414345" w:rsidRDefault="00DB39F0" w:rsidP="00DB39F0">
            <w:pPr>
              <w:spacing w:before="29" w:line="288" w:lineRule="auto"/>
              <w:ind w:left="17"/>
              <w:jc w:val="right"/>
              <w:rPr>
                <w:color w:val="000000"/>
                <w:sz w:val="24"/>
              </w:rPr>
            </w:pPr>
            <w:r w:rsidRPr="00220111">
              <w:rPr>
                <w:color w:val="000000"/>
                <w:kern w:val="0"/>
                <w:sz w:val="24"/>
              </w:rPr>
              <w:t>-</w:t>
            </w:r>
          </w:p>
        </w:tc>
      </w:tr>
      <w:tr w:rsidR="00DB39F0" w:rsidRPr="00414345" w14:paraId="3176EBBF" w14:textId="77777777" w:rsidTr="00502050">
        <w:tc>
          <w:tcPr>
            <w:tcW w:w="718" w:type="dxa"/>
            <w:vAlign w:val="center"/>
          </w:tcPr>
          <w:p w14:paraId="79ABBFE0" w14:textId="665AFCF3" w:rsidR="00DB39F0" w:rsidRPr="00414345" w:rsidRDefault="00DB39F0" w:rsidP="00DB39F0">
            <w:pPr>
              <w:spacing w:before="29" w:line="288" w:lineRule="auto"/>
              <w:ind w:left="17"/>
              <w:jc w:val="center"/>
              <w:rPr>
                <w:color w:val="000000"/>
                <w:sz w:val="24"/>
              </w:rPr>
            </w:pPr>
            <w:r w:rsidRPr="00220111">
              <w:rPr>
                <w:color w:val="000000"/>
                <w:kern w:val="0"/>
                <w:sz w:val="24"/>
              </w:rPr>
              <w:t>5</w:t>
            </w:r>
          </w:p>
        </w:tc>
        <w:tc>
          <w:tcPr>
            <w:tcW w:w="3346" w:type="dxa"/>
            <w:vAlign w:val="center"/>
          </w:tcPr>
          <w:p w14:paraId="4CECF69A" w14:textId="4BA6E373" w:rsidR="00DB39F0" w:rsidRPr="00414345" w:rsidRDefault="00DB39F0" w:rsidP="00DB39F0">
            <w:pPr>
              <w:spacing w:before="29" w:line="288" w:lineRule="auto"/>
              <w:ind w:left="17"/>
              <w:jc w:val="left"/>
              <w:rPr>
                <w:sz w:val="24"/>
              </w:rPr>
            </w:pPr>
            <w:r w:rsidRPr="00220111">
              <w:rPr>
                <w:color w:val="000000"/>
                <w:kern w:val="0"/>
                <w:sz w:val="24"/>
              </w:rPr>
              <w:t>买入返售金融资产</w:t>
            </w:r>
          </w:p>
        </w:tc>
        <w:tc>
          <w:tcPr>
            <w:tcW w:w="2967" w:type="dxa"/>
            <w:vAlign w:val="center"/>
          </w:tcPr>
          <w:p w14:paraId="39BD4019" w14:textId="5C707F34" w:rsidR="00DB39F0" w:rsidRPr="00414345" w:rsidRDefault="00DB39F0" w:rsidP="00DB39F0">
            <w:pPr>
              <w:spacing w:before="29" w:line="288" w:lineRule="auto"/>
              <w:ind w:left="17"/>
              <w:jc w:val="right"/>
              <w:rPr>
                <w:color w:val="000000"/>
                <w:sz w:val="24"/>
              </w:rPr>
            </w:pPr>
            <w:r w:rsidRPr="00220111">
              <w:rPr>
                <w:color w:val="000000"/>
                <w:kern w:val="0"/>
                <w:sz w:val="24"/>
              </w:rPr>
              <w:t>300,000,000.00</w:t>
            </w:r>
          </w:p>
        </w:tc>
        <w:tc>
          <w:tcPr>
            <w:tcW w:w="1837" w:type="dxa"/>
            <w:vAlign w:val="center"/>
          </w:tcPr>
          <w:p w14:paraId="2C50C3DE" w14:textId="62CCD238" w:rsidR="00DB39F0" w:rsidRPr="00414345" w:rsidRDefault="00DB39F0" w:rsidP="00DB39F0">
            <w:pPr>
              <w:spacing w:before="29" w:line="288" w:lineRule="auto"/>
              <w:ind w:left="17"/>
              <w:jc w:val="right"/>
              <w:rPr>
                <w:color w:val="000000"/>
                <w:sz w:val="24"/>
              </w:rPr>
            </w:pPr>
            <w:r w:rsidRPr="00220111">
              <w:rPr>
                <w:color w:val="000000"/>
                <w:kern w:val="0"/>
                <w:sz w:val="24"/>
              </w:rPr>
              <w:t>23.95</w:t>
            </w:r>
          </w:p>
        </w:tc>
      </w:tr>
      <w:tr w:rsidR="00DB39F0" w:rsidRPr="00414345" w14:paraId="58CD0BE4" w14:textId="77777777" w:rsidTr="00502050">
        <w:tc>
          <w:tcPr>
            <w:tcW w:w="718" w:type="dxa"/>
            <w:vAlign w:val="center"/>
          </w:tcPr>
          <w:p w14:paraId="3A3EDEE5" w14:textId="77777777" w:rsidR="00DB39F0" w:rsidRPr="00414345" w:rsidRDefault="00DB39F0" w:rsidP="00DB39F0">
            <w:pPr>
              <w:spacing w:before="29" w:line="288" w:lineRule="auto"/>
              <w:ind w:left="17"/>
              <w:jc w:val="center"/>
              <w:rPr>
                <w:color w:val="000000"/>
                <w:sz w:val="24"/>
              </w:rPr>
            </w:pPr>
          </w:p>
        </w:tc>
        <w:tc>
          <w:tcPr>
            <w:tcW w:w="3346" w:type="dxa"/>
            <w:vAlign w:val="center"/>
          </w:tcPr>
          <w:p w14:paraId="18F9CF3C" w14:textId="66A9907F" w:rsidR="00DB39F0" w:rsidRPr="00414345" w:rsidRDefault="00DB39F0" w:rsidP="00DB39F0">
            <w:pPr>
              <w:spacing w:before="29" w:line="288" w:lineRule="auto"/>
              <w:ind w:left="17"/>
              <w:jc w:val="left"/>
              <w:rPr>
                <w:sz w:val="24"/>
              </w:rPr>
            </w:pPr>
            <w:r w:rsidRPr="00220111">
              <w:rPr>
                <w:color w:val="000000"/>
                <w:kern w:val="0"/>
                <w:sz w:val="24"/>
              </w:rPr>
              <w:t>其中：买断式回购的买入返售金融资产</w:t>
            </w:r>
          </w:p>
        </w:tc>
        <w:tc>
          <w:tcPr>
            <w:tcW w:w="2967" w:type="dxa"/>
            <w:vAlign w:val="center"/>
          </w:tcPr>
          <w:p w14:paraId="428FF4AF" w14:textId="12195665" w:rsidR="00DB39F0" w:rsidRPr="00414345" w:rsidRDefault="00DB39F0" w:rsidP="00DB39F0">
            <w:pPr>
              <w:spacing w:before="29" w:line="288" w:lineRule="auto"/>
              <w:ind w:left="17"/>
              <w:jc w:val="right"/>
              <w:rPr>
                <w:color w:val="000000"/>
                <w:sz w:val="24"/>
              </w:rPr>
            </w:pPr>
            <w:r w:rsidRPr="00220111">
              <w:rPr>
                <w:color w:val="000000"/>
                <w:kern w:val="0"/>
                <w:sz w:val="24"/>
              </w:rPr>
              <w:t>-</w:t>
            </w:r>
          </w:p>
        </w:tc>
        <w:tc>
          <w:tcPr>
            <w:tcW w:w="1837" w:type="dxa"/>
            <w:vAlign w:val="center"/>
          </w:tcPr>
          <w:p w14:paraId="27AAA6C8" w14:textId="711416A3" w:rsidR="00DB39F0" w:rsidRPr="00414345" w:rsidRDefault="00DB39F0" w:rsidP="00DB39F0">
            <w:pPr>
              <w:spacing w:before="29" w:line="288" w:lineRule="auto"/>
              <w:ind w:left="17"/>
              <w:jc w:val="right"/>
              <w:rPr>
                <w:color w:val="000000"/>
                <w:sz w:val="24"/>
              </w:rPr>
            </w:pPr>
            <w:r w:rsidRPr="00220111">
              <w:rPr>
                <w:color w:val="000000"/>
                <w:kern w:val="0"/>
                <w:sz w:val="24"/>
              </w:rPr>
              <w:t>-</w:t>
            </w:r>
          </w:p>
        </w:tc>
      </w:tr>
      <w:tr w:rsidR="00DB39F0" w:rsidRPr="00414345" w14:paraId="46986F4F" w14:textId="77777777" w:rsidTr="00502050">
        <w:tc>
          <w:tcPr>
            <w:tcW w:w="718" w:type="dxa"/>
            <w:vAlign w:val="center"/>
          </w:tcPr>
          <w:p w14:paraId="4D4DFD5F" w14:textId="2AB56307" w:rsidR="00DB39F0" w:rsidRPr="00414345" w:rsidRDefault="00DB39F0" w:rsidP="00DB39F0">
            <w:pPr>
              <w:spacing w:before="29" w:line="288" w:lineRule="auto"/>
              <w:ind w:left="17"/>
              <w:jc w:val="center"/>
              <w:rPr>
                <w:color w:val="000000"/>
                <w:sz w:val="24"/>
              </w:rPr>
            </w:pPr>
            <w:r w:rsidRPr="00220111">
              <w:rPr>
                <w:color w:val="000000"/>
                <w:kern w:val="0"/>
                <w:sz w:val="24"/>
              </w:rPr>
              <w:t>6</w:t>
            </w:r>
          </w:p>
        </w:tc>
        <w:tc>
          <w:tcPr>
            <w:tcW w:w="3346" w:type="dxa"/>
            <w:vAlign w:val="center"/>
          </w:tcPr>
          <w:p w14:paraId="43FE13A8" w14:textId="0BA4C81B" w:rsidR="00DB39F0" w:rsidRPr="00414345" w:rsidRDefault="00DB39F0" w:rsidP="00DB39F0">
            <w:pPr>
              <w:spacing w:before="29" w:line="288" w:lineRule="auto"/>
              <w:ind w:left="17"/>
              <w:jc w:val="left"/>
              <w:rPr>
                <w:sz w:val="24"/>
              </w:rPr>
            </w:pPr>
            <w:r w:rsidRPr="00220111">
              <w:rPr>
                <w:color w:val="000000"/>
                <w:kern w:val="0"/>
                <w:sz w:val="24"/>
              </w:rPr>
              <w:t>银行存款和结算备付金合计</w:t>
            </w:r>
          </w:p>
        </w:tc>
        <w:tc>
          <w:tcPr>
            <w:tcW w:w="2967" w:type="dxa"/>
            <w:vAlign w:val="center"/>
          </w:tcPr>
          <w:p w14:paraId="0544EE53" w14:textId="4B9D6F00" w:rsidR="00DB39F0" w:rsidRPr="00414345" w:rsidRDefault="00DB39F0" w:rsidP="00DB39F0">
            <w:pPr>
              <w:spacing w:before="29" w:line="288" w:lineRule="auto"/>
              <w:ind w:left="17"/>
              <w:jc w:val="right"/>
              <w:rPr>
                <w:color w:val="000000"/>
                <w:sz w:val="24"/>
              </w:rPr>
            </w:pPr>
            <w:r w:rsidRPr="00220111">
              <w:rPr>
                <w:color w:val="000000"/>
                <w:kern w:val="0"/>
                <w:sz w:val="24"/>
              </w:rPr>
              <w:t>220,322,645.62</w:t>
            </w:r>
          </w:p>
        </w:tc>
        <w:tc>
          <w:tcPr>
            <w:tcW w:w="1837" w:type="dxa"/>
            <w:vAlign w:val="center"/>
          </w:tcPr>
          <w:p w14:paraId="407794E8" w14:textId="71B83FDE" w:rsidR="00DB39F0" w:rsidRPr="00414345" w:rsidRDefault="00DB39F0" w:rsidP="00DB39F0">
            <w:pPr>
              <w:spacing w:before="29" w:line="288" w:lineRule="auto"/>
              <w:ind w:left="17"/>
              <w:jc w:val="right"/>
              <w:rPr>
                <w:color w:val="000000"/>
                <w:sz w:val="24"/>
              </w:rPr>
            </w:pPr>
            <w:r w:rsidRPr="00220111">
              <w:rPr>
                <w:color w:val="000000"/>
                <w:kern w:val="0"/>
                <w:sz w:val="24"/>
              </w:rPr>
              <w:t>17.59</w:t>
            </w:r>
          </w:p>
        </w:tc>
      </w:tr>
      <w:tr w:rsidR="00DB39F0" w:rsidRPr="00414345" w14:paraId="76DD8F3C" w14:textId="77777777" w:rsidTr="00502050">
        <w:tc>
          <w:tcPr>
            <w:tcW w:w="718" w:type="dxa"/>
            <w:vAlign w:val="center"/>
          </w:tcPr>
          <w:p w14:paraId="60F2FA2C" w14:textId="447724EE" w:rsidR="00DB39F0" w:rsidRPr="00414345" w:rsidRDefault="00DB39F0" w:rsidP="00DB39F0">
            <w:pPr>
              <w:spacing w:before="29" w:line="288" w:lineRule="auto"/>
              <w:ind w:left="17"/>
              <w:jc w:val="center"/>
              <w:rPr>
                <w:color w:val="000000"/>
                <w:sz w:val="24"/>
              </w:rPr>
            </w:pPr>
            <w:r w:rsidRPr="00220111">
              <w:rPr>
                <w:color w:val="000000"/>
                <w:kern w:val="0"/>
                <w:sz w:val="24"/>
              </w:rPr>
              <w:t>7</w:t>
            </w:r>
          </w:p>
        </w:tc>
        <w:tc>
          <w:tcPr>
            <w:tcW w:w="3346" w:type="dxa"/>
            <w:vAlign w:val="center"/>
          </w:tcPr>
          <w:p w14:paraId="647446F8" w14:textId="29D08CEA" w:rsidR="00DB39F0" w:rsidRPr="00414345" w:rsidRDefault="00DB39F0" w:rsidP="00DB39F0">
            <w:pPr>
              <w:spacing w:before="29" w:line="288" w:lineRule="auto"/>
              <w:jc w:val="left"/>
              <w:rPr>
                <w:sz w:val="24"/>
              </w:rPr>
            </w:pPr>
            <w:r w:rsidRPr="00220111">
              <w:rPr>
                <w:color w:val="000000"/>
                <w:kern w:val="0"/>
                <w:sz w:val="24"/>
              </w:rPr>
              <w:t>其他资产</w:t>
            </w:r>
          </w:p>
        </w:tc>
        <w:tc>
          <w:tcPr>
            <w:tcW w:w="2967" w:type="dxa"/>
            <w:vAlign w:val="center"/>
          </w:tcPr>
          <w:p w14:paraId="5BD381E4" w14:textId="40BAA74D" w:rsidR="00DB39F0" w:rsidRPr="00414345" w:rsidRDefault="00DB39F0" w:rsidP="00DB39F0">
            <w:pPr>
              <w:spacing w:before="29" w:line="288" w:lineRule="auto"/>
              <w:jc w:val="right"/>
              <w:rPr>
                <w:color w:val="000000"/>
                <w:sz w:val="24"/>
              </w:rPr>
            </w:pPr>
            <w:r w:rsidRPr="00220111">
              <w:rPr>
                <w:color w:val="000000"/>
                <w:kern w:val="0"/>
                <w:sz w:val="24"/>
              </w:rPr>
              <w:t>601,881.93</w:t>
            </w:r>
          </w:p>
        </w:tc>
        <w:tc>
          <w:tcPr>
            <w:tcW w:w="1837" w:type="dxa"/>
            <w:vAlign w:val="center"/>
          </w:tcPr>
          <w:p w14:paraId="5C2AF3F3" w14:textId="53B11AF3" w:rsidR="00DB39F0" w:rsidRPr="00414345" w:rsidRDefault="00DB39F0" w:rsidP="00DB39F0">
            <w:pPr>
              <w:spacing w:before="29" w:line="288" w:lineRule="auto"/>
              <w:jc w:val="right"/>
              <w:rPr>
                <w:color w:val="000000"/>
                <w:sz w:val="24"/>
              </w:rPr>
            </w:pPr>
            <w:r w:rsidRPr="00220111">
              <w:rPr>
                <w:color w:val="000000"/>
                <w:kern w:val="0"/>
                <w:sz w:val="24"/>
              </w:rPr>
              <w:t>0.05</w:t>
            </w:r>
          </w:p>
        </w:tc>
      </w:tr>
      <w:tr w:rsidR="00DB39F0" w:rsidRPr="00414345" w14:paraId="584877D5" w14:textId="77777777" w:rsidTr="00502050">
        <w:tc>
          <w:tcPr>
            <w:tcW w:w="718" w:type="dxa"/>
            <w:vAlign w:val="center"/>
          </w:tcPr>
          <w:p w14:paraId="2CCCE875" w14:textId="4C63BE48" w:rsidR="00DB39F0" w:rsidRPr="00414345" w:rsidRDefault="00DB39F0" w:rsidP="00DB39F0">
            <w:pPr>
              <w:spacing w:before="29" w:line="288" w:lineRule="auto"/>
              <w:ind w:left="17"/>
              <w:jc w:val="center"/>
              <w:rPr>
                <w:color w:val="000000"/>
                <w:sz w:val="24"/>
              </w:rPr>
            </w:pPr>
            <w:r w:rsidRPr="00220111">
              <w:rPr>
                <w:color w:val="000000"/>
                <w:kern w:val="0"/>
                <w:sz w:val="24"/>
              </w:rPr>
              <w:lastRenderedPageBreak/>
              <w:t>8</w:t>
            </w:r>
          </w:p>
        </w:tc>
        <w:tc>
          <w:tcPr>
            <w:tcW w:w="3346" w:type="dxa"/>
            <w:vAlign w:val="center"/>
          </w:tcPr>
          <w:p w14:paraId="4BFEAD7D" w14:textId="2987C07A" w:rsidR="00DB39F0" w:rsidRPr="00414345" w:rsidRDefault="00DB39F0" w:rsidP="00DB39F0">
            <w:pPr>
              <w:spacing w:before="29" w:line="288" w:lineRule="auto"/>
              <w:jc w:val="left"/>
              <w:rPr>
                <w:sz w:val="24"/>
              </w:rPr>
            </w:pPr>
            <w:r w:rsidRPr="00220111">
              <w:rPr>
                <w:color w:val="000000"/>
                <w:kern w:val="0"/>
                <w:sz w:val="24"/>
              </w:rPr>
              <w:t>合计</w:t>
            </w:r>
          </w:p>
        </w:tc>
        <w:tc>
          <w:tcPr>
            <w:tcW w:w="2967" w:type="dxa"/>
            <w:vAlign w:val="center"/>
          </w:tcPr>
          <w:p w14:paraId="04527E36" w14:textId="57EFC682" w:rsidR="00DB39F0" w:rsidRPr="00414345" w:rsidRDefault="00DB39F0" w:rsidP="00DB39F0">
            <w:pPr>
              <w:spacing w:before="29" w:line="288" w:lineRule="auto"/>
              <w:jc w:val="right"/>
              <w:rPr>
                <w:color w:val="000000"/>
                <w:sz w:val="24"/>
              </w:rPr>
            </w:pPr>
            <w:r w:rsidRPr="00220111">
              <w:rPr>
                <w:color w:val="000000"/>
                <w:kern w:val="0"/>
                <w:sz w:val="24"/>
              </w:rPr>
              <w:t>1,252,532,046.14</w:t>
            </w:r>
          </w:p>
        </w:tc>
        <w:tc>
          <w:tcPr>
            <w:tcW w:w="1837" w:type="dxa"/>
            <w:vAlign w:val="center"/>
          </w:tcPr>
          <w:p w14:paraId="6BC0A360" w14:textId="249F604A" w:rsidR="00DB39F0" w:rsidRPr="00414345" w:rsidRDefault="00DB39F0" w:rsidP="00DB39F0">
            <w:pPr>
              <w:spacing w:before="29" w:line="288" w:lineRule="auto"/>
              <w:jc w:val="right"/>
              <w:rPr>
                <w:color w:val="000000"/>
                <w:sz w:val="24"/>
              </w:rPr>
            </w:pPr>
            <w:r w:rsidRPr="00220111">
              <w:rPr>
                <w:color w:val="000000"/>
                <w:kern w:val="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7777777" w:rsidR="00B96167" w:rsidRDefault="00E70D6C" w:rsidP="004A3FF6">
      <w:pPr>
        <w:numPr>
          <w:ilvl w:val="0"/>
          <w:numId w:val="6"/>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DB39F0" w:rsidRPr="00414345" w14:paraId="7E89BEF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113DC26A" w:rsidR="00DB39F0" w:rsidRPr="00414345" w:rsidRDefault="00DB39F0" w:rsidP="00DB39F0">
            <w:pPr>
              <w:jc w:val="left"/>
              <w:rPr>
                <w:sz w:val="24"/>
              </w:rPr>
            </w:pPr>
            <w:r w:rsidRPr="000F4E04">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09581395" w:rsidR="00DB39F0" w:rsidRPr="00414345" w:rsidRDefault="00DB39F0" w:rsidP="00DB39F0">
            <w:pPr>
              <w:jc w:val="left"/>
              <w:rPr>
                <w:sz w:val="24"/>
              </w:rPr>
            </w:pPr>
            <w:r w:rsidRPr="000F4E04">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12F40204"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35FE007C" w:rsidR="00DB39F0" w:rsidRPr="00414345" w:rsidRDefault="00DB39F0" w:rsidP="00DB39F0">
            <w:pPr>
              <w:jc w:val="left"/>
              <w:rPr>
                <w:sz w:val="24"/>
              </w:rPr>
            </w:pPr>
            <w:r w:rsidRPr="000F4E04">
              <w:rPr>
                <w:sz w:val="24"/>
              </w:rPr>
              <w:t>-</w:t>
            </w:r>
          </w:p>
        </w:tc>
      </w:tr>
      <w:tr w:rsidR="00DB39F0" w:rsidRPr="00414345" w14:paraId="007585EF"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6C657541" w:rsidR="00DB39F0" w:rsidRPr="00414345" w:rsidRDefault="00DB39F0" w:rsidP="00DB39F0">
            <w:pPr>
              <w:jc w:val="left"/>
              <w:rPr>
                <w:sz w:val="24"/>
              </w:rPr>
            </w:pPr>
            <w:r w:rsidRPr="000F4E04">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0B502126" w:rsidR="00DB39F0" w:rsidRPr="00414345" w:rsidRDefault="00DB39F0" w:rsidP="00DB39F0">
            <w:pPr>
              <w:jc w:val="left"/>
              <w:rPr>
                <w:sz w:val="24"/>
              </w:rPr>
            </w:pPr>
            <w:r w:rsidRPr="000F4E04">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1C145CE3"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543C3F23" w:rsidR="00DB39F0" w:rsidRPr="00414345" w:rsidRDefault="00DB39F0" w:rsidP="00DB39F0">
            <w:pPr>
              <w:jc w:val="left"/>
              <w:rPr>
                <w:sz w:val="24"/>
              </w:rPr>
            </w:pPr>
            <w:r w:rsidRPr="000F4E04">
              <w:rPr>
                <w:sz w:val="24"/>
              </w:rPr>
              <w:t>-</w:t>
            </w:r>
          </w:p>
        </w:tc>
      </w:tr>
      <w:tr w:rsidR="00DB39F0" w:rsidRPr="00414345" w14:paraId="5AAB38F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264F1747" w:rsidR="00DB39F0" w:rsidRPr="00414345" w:rsidRDefault="00DB39F0" w:rsidP="00DB39F0">
            <w:pPr>
              <w:jc w:val="left"/>
              <w:rPr>
                <w:sz w:val="24"/>
              </w:rPr>
            </w:pPr>
            <w:r w:rsidRPr="000F4E04">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433CD868" w:rsidR="00DB39F0" w:rsidRPr="00414345" w:rsidRDefault="00DB39F0" w:rsidP="00DB39F0">
            <w:pPr>
              <w:jc w:val="left"/>
              <w:rPr>
                <w:sz w:val="24"/>
              </w:rPr>
            </w:pPr>
            <w:r w:rsidRPr="000F4E04">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14:paraId="224D0464" w14:textId="1046F0EA" w:rsidR="00DB39F0" w:rsidRPr="00414345" w:rsidRDefault="00DB39F0" w:rsidP="00DB39F0">
            <w:pPr>
              <w:jc w:val="left"/>
              <w:rPr>
                <w:sz w:val="24"/>
              </w:rPr>
            </w:pPr>
            <w:r w:rsidRPr="000F4E04">
              <w:rPr>
                <w:rFonts w:hint="eastAsia"/>
                <w:sz w:val="24"/>
              </w:rPr>
              <w:t>359,613,470.45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14:paraId="7FAE3EC6" w14:textId="0C950067" w:rsidR="00DB39F0" w:rsidRPr="00414345" w:rsidRDefault="00DB39F0" w:rsidP="00DB39F0">
            <w:pPr>
              <w:jc w:val="left"/>
              <w:rPr>
                <w:sz w:val="24"/>
              </w:rPr>
            </w:pPr>
            <w:r w:rsidRPr="000F4E04">
              <w:rPr>
                <w:rFonts w:hint="eastAsia"/>
                <w:sz w:val="24"/>
              </w:rPr>
              <w:t>29.18</w:t>
            </w:r>
          </w:p>
        </w:tc>
      </w:tr>
      <w:tr w:rsidR="00DB39F0" w:rsidRPr="00414345" w14:paraId="61EEA17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4B3D1628" w:rsidR="00DB39F0" w:rsidRPr="00414345" w:rsidRDefault="00DB39F0" w:rsidP="00DB39F0">
            <w:pPr>
              <w:jc w:val="left"/>
              <w:rPr>
                <w:sz w:val="24"/>
              </w:rPr>
            </w:pPr>
            <w:r w:rsidRPr="000F4E04">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187D2DA" w:rsidR="00DB39F0" w:rsidRPr="00414345" w:rsidRDefault="00DB39F0" w:rsidP="00DB39F0">
            <w:pPr>
              <w:jc w:val="left"/>
              <w:rPr>
                <w:sz w:val="24"/>
              </w:rPr>
            </w:pPr>
            <w:r w:rsidRPr="000F4E04">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52B0B243"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5FB38F9A" w:rsidR="00DB39F0" w:rsidRPr="00414345" w:rsidRDefault="00DB39F0" w:rsidP="00DB39F0">
            <w:pPr>
              <w:jc w:val="left"/>
              <w:rPr>
                <w:sz w:val="24"/>
              </w:rPr>
            </w:pPr>
            <w:r w:rsidRPr="000F4E04">
              <w:rPr>
                <w:sz w:val="24"/>
              </w:rPr>
              <w:t>-</w:t>
            </w:r>
          </w:p>
        </w:tc>
      </w:tr>
      <w:tr w:rsidR="00DB39F0" w:rsidRPr="00414345" w14:paraId="73598E8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698F565" w:rsidR="00DB39F0" w:rsidRPr="00414345" w:rsidRDefault="00DB39F0" w:rsidP="00DB39F0">
            <w:pPr>
              <w:jc w:val="left"/>
              <w:rPr>
                <w:sz w:val="24"/>
              </w:rPr>
            </w:pPr>
            <w:r w:rsidRPr="000F4E04">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50ACD21" w:rsidR="00DB39F0" w:rsidRPr="00414345" w:rsidRDefault="00DB39F0" w:rsidP="00DB39F0">
            <w:pPr>
              <w:jc w:val="left"/>
              <w:rPr>
                <w:sz w:val="24"/>
              </w:rPr>
            </w:pPr>
            <w:r w:rsidRPr="000F4E04">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7A6C2F9F"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236BCF4A" w:rsidR="00DB39F0" w:rsidRPr="00414345" w:rsidRDefault="00DB39F0" w:rsidP="00DB39F0">
            <w:pPr>
              <w:jc w:val="left"/>
              <w:rPr>
                <w:sz w:val="24"/>
              </w:rPr>
            </w:pPr>
            <w:r w:rsidRPr="000F4E04">
              <w:rPr>
                <w:sz w:val="24"/>
              </w:rPr>
              <w:t>-</w:t>
            </w:r>
          </w:p>
        </w:tc>
      </w:tr>
      <w:tr w:rsidR="00DB39F0" w:rsidRPr="00414345" w14:paraId="036F1E4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9FC0C57" w:rsidR="00DB39F0" w:rsidRPr="00414345" w:rsidRDefault="00DB39F0" w:rsidP="00DB39F0">
            <w:pPr>
              <w:jc w:val="left"/>
              <w:rPr>
                <w:sz w:val="24"/>
              </w:rPr>
            </w:pPr>
            <w:r w:rsidRPr="000F4E04">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5726A3A" w:rsidR="00DB39F0" w:rsidRPr="00414345" w:rsidRDefault="00DB39F0" w:rsidP="00DB39F0">
            <w:pPr>
              <w:jc w:val="left"/>
              <w:rPr>
                <w:sz w:val="24"/>
              </w:rPr>
            </w:pPr>
            <w:r w:rsidRPr="000F4E04">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21622065" w:rsidR="00DB39F0" w:rsidRPr="00414345" w:rsidRDefault="00DB39F0" w:rsidP="00DB39F0">
            <w:pPr>
              <w:jc w:val="left"/>
              <w:rPr>
                <w:sz w:val="24"/>
              </w:rPr>
            </w:pPr>
            <w:r w:rsidRPr="000F4E04">
              <w:rPr>
                <w:sz w:val="24"/>
              </w:rPr>
              <w:t>255,867,911.52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4C8176B1" w:rsidR="00DB39F0" w:rsidRPr="00414345" w:rsidRDefault="00DB39F0" w:rsidP="00DB39F0">
            <w:pPr>
              <w:jc w:val="left"/>
              <w:rPr>
                <w:sz w:val="24"/>
              </w:rPr>
            </w:pPr>
            <w:r w:rsidRPr="000F4E04">
              <w:rPr>
                <w:sz w:val="24"/>
              </w:rPr>
              <w:t>20.76</w:t>
            </w:r>
          </w:p>
        </w:tc>
      </w:tr>
      <w:tr w:rsidR="00DB39F0" w:rsidRPr="00414345" w14:paraId="06122DE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B34064" w:rsidR="00DB39F0" w:rsidRPr="00414345" w:rsidRDefault="00DB39F0" w:rsidP="00DB39F0">
            <w:pPr>
              <w:jc w:val="left"/>
              <w:rPr>
                <w:sz w:val="24"/>
              </w:rPr>
            </w:pPr>
            <w:r w:rsidRPr="000F4E04">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B9F8E0" w:rsidR="00DB39F0" w:rsidRPr="00414345" w:rsidRDefault="00DB39F0" w:rsidP="00DB39F0">
            <w:pPr>
              <w:jc w:val="left"/>
              <w:rPr>
                <w:sz w:val="24"/>
              </w:rPr>
            </w:pPr>
            <w:r w:rsidRPr="000F4E04">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798D53DB"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3DD6F863" w:rsidR="00DB39F0" w:rsidRPr="00414345" w:rsidRDefault="00DB39F0" w:rsidP="00DB39F0">
            <w:pPr>
              <w:jc w:val="left"/>
              <w:rPr>
                <w:sz w:val="24"/>
              </w:rPr>
            </w:pPr>
            <w:r w:rsidRPr="000F4E04">
              <w:rPr>
                <w:sz w:val="24"/>
              </w:rPr>
              <w:t>-</w:t>
            </w:r>
          </w:p>
        </w:tc>
      </w:tr>
      <w:tr w:rsidR="00DB39F0" w:rsidRPr="00414345" w14:paraId="7BD7F22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B03CEB2" w:rsidR="00DB39F0" w:rsidRPr="00414345" w:rsidRDefault="00DB39F0" w:rsidP="00DB39F0">
            <w:pPr>
              <w:jc w:val="left"/>
              <w:rPr>
                <w:sz w:val="24"/>
              </w:rPr>
            </w:pPr>
            <w:r w:rsidRPr="000F4E04">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5C1D6F9C" w:rsidR="00DB39F0" w:rsidRPr="00414345" w:rsidRDefault="00DB39F0" w:rsidP="00DB39F0">
            <w:pPr>
              <w:jc w:val="left"/>
              <w:rPr>
                <w:sz w:val="24"/>
              </w:rPr>
            </w:pPr>
            <w:r w:rsidRPr="000F4E04">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704F91B4"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3795A505" w:rsidR="00DB39F0" w:rsidRPr="00414345" w:rsidRDefault="00DB39F0" w:rsidP="00DB39F0">
            <w:pPr>
              <w:jc w:val="left"/>
              <w:rPr>
                <w:sz w:val="24"/>
              </w:rPr>
            </w:pPr>
            <w:r w:rsidRPr="000F4E04">
              <w:rPr>
                <w:sz w:val="24"/>
              </w:rPr>
              <w:t>-</w:t>
            </w:r>
          </w:p>
        </w:tc>
      </w:tr>
      <w:tr w:rsidR="00DB39F0" w:rsidRPr="00414345" w14:paraId="532A5719"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02E889C3" w:rsidR="00DB39F0" w:rsidRPr="00414345" w:rsidRDefault="00DB39F0" w:rsidP="00DB39F0">
            <w:pPr>
              <w:jc w:val="left"/>
              <w:rPr>
                <w:sz w:val="24"/>
              </w:rPr>
            </w:pPr>
            <w:r w:rsidRPr="000F4E04">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2DF9A242" w:rsidR="00DB39F0" w:rsidRPr="00414345" w:rsidRDefault="00DB39F0" w:rsidP="00DB39F0">
            <w:pPr>
              <w:jc w:val="left"/>
              <w:rPr>
                <w:sz w:val="24"/>
              </w:rPr>
            </w:pPr>
            <w:r w:rsidRPr="000F4E04">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14:paraId="51985D2E" w14:textId="5CD27C18" w:rsidR="00DB39F0" w:rsidRPr="00414345" w:rsidRDefault="00DB39F0" w:rsidP="00DB39F0">
            <w:pPr>
              <w:jc w:val="left"/>
              <w:rPr>
                <w:sz w:val="24"/>
              </w:rPr>
            </w:pPr>
            <w:r w:rsidRPr="000F4E04">
              <w:rPr>
                <w:rFonts w:hint="eastAsia"/>
                <w:sz w:val="24"/>
              </w:rPr>
              <w:t>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14:paraId="5D3B9E07" w14:textId="11EF8574" w:rsidR="00DB39F0" w:rsidRPr="00414345" w:rsidRDefault="00DB39F0" w:rsidP="00DB39F0">
            <w:pPr>
              <w:jc w:val="left"/>
              <w:rPr>
                <w:sz w:val="24"/>
              </w:rPr>
            </w:pPr>
            <w:r w:rsidRPr="000F4E04">
              <w:rPr>
                <w:rFonts w:hint="eastAsia"/>
                <w:sz w:val="24"/>
              </w:rPr>
              <w:t>0.00</w:t>
            </w:r>
          </w:p>
        </w:tc>
      </w:tr>
      <w:tr w:rsidR="00DB39F0" w:rsidRPr="00414345" w14:paraId="2958035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2CDF79B9" w:rsidR="00DB39F0" w:rsidRPr="008F51F3" w:rsidRDefault="00DB39F0" w:rsidP="00DB39F0">
            <w:pPr>
              <w:jc w:val="left"/>
              <w:rPr>
                <w:sz w:val="24"/>
              </w:rPr>
            </w:pPr>
            <w:r w:rsidRPr="000F4E04">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144D8C18" w:rsidR="00DB39F0" w:rsidRPr="008F51F3" w:rsidRDefault="00DB39F0" w:rsidP="00DB39F0">
            <w:pPr>
              <w:jc w:val="left"/>
              <w:rPr>
                <w:sz w:val="24"/>
              </w:rPr>
            </w:pPr>
            <w:r w:rsidRPr="000F4E04">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7E043F0B"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03F39065" w:rsidR="00DB39F0" w:rsidRPr="00414345" w:rsidRDefault="00DB39F0" w:rsidP="00DB39F0">
            <w:pPr>
              <w:jc w:val="left"/>
              <w:rPr>
                <w:sz w:val="24"/>
              </w:rPr>
            </w:pPr>
            <w:r w:rsidRPr="000F4E04">
              <w:rPr>
                <w:sz w:val="24"/>
              </w:rPr>
              <w:t>-</w:t>
            </w:r>
          </w:p>
        </w:tc>
      </w:tr>
      <w:tr w:rsidR="00DB39F0" w:rsidRPr="00414345" w14:paraId="6D5C5CF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31F72EDC" w:rsidR="00DB39F0" w:rsidRPr="008F51F3" w:rsidRDefault="00DB39F0" w:rsidP="00DB39F0">
            <w:pPr>
              <w:jc w:val="left"/>
              <w:rPr>
                <w:sz w:val="24"/>
              </w:rPr>
            </w:pPr>
            <w:r w:rsidRPr="000F4E04">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2CD824A" w:rsidR="00DB39F0" w:rsidRPr="008F51F3" w:rsidRDefault="00DB39F0" w:rsidP="00DB39F0">
            <w:pPr>
              <w:jc w:val="left"/>
              <w:rPr>
                <w:sz w:val="24"/>
              </w:rPr>
            </w:pPr>
            <w:r w:rsidRPr="000F4E04">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510C3EF4"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5DD7EA09" w:rsidR="00DB39F0" w:rsidRPr="00414345" w:rsidRDefault="00DB39F0" w:rsidP="00DB39F0">
            <w:pPr>
              <w:jc w:val="left"/>
              <w:rPr>
                <w:sz w:val="24"/>
              </w:rPr>
            </w:pPr>
            <w:r w:rsidRPr="000F4E04">
              <w:rPr>
                <w:sz w:val="24"/>
              </w:rPr>
              <w:t>-</w:t>
            </w:r>
          </w:p>
        </w:tc>
      </w:tr>
      <w:tr w:rsidR="00DB39F0" w:rsidRPr="00414345" w14:paraId="25524FE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3F3A3B7A" w:rsidR="00DB39F0" w:rsidRPr="008F51F3" w:rsidRDefault="00DB39F0" w:rsidP="00DB39F0">
            <w:pPr>
              <w:jc w:val="left"/>
              <w:rPr>
                <w:sz w:val="24"/>
              </w:rPr>
            </w:pPr>
            <w:r w:rsidRPr="000F4E04">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380899DA" w:rsidR="00DB39F0" w:rsidRPr="008F51F3" w:rsidRDefault="00DB39F0" w:rsidP="00DB39F0">
            <w:pPr>
              <w:jc w:val="left"/>
              <w:rPr>
                <w:sz w:val="24"/>
              </w:rPr>
            </w:pPr>
            <w:r w:rsidRPr="000F4E04">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3D031491"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3A38C662" w:rsidR="00DB39F0" w:rsidRPr="00414345" w:rsidRDefault="00DB39F0" w:rsidP="00DB39F0">
            <w:pPr>
              <w:jc w:val="left"/>
              <w:rPr>
                <w:sz w:val="24"/>
              </w:rPr>
            </w:pPr>
            <w:r w:rsidRPr="000F4E04">
              <w:rPr>
                <w:sz w:val="24"/>
              </w:rPr>
              <w:t>-</w:t>
            </w:r>
          </w:p>
        </w:tc>
      </w:tr>
      <w:tr w:rsidR="00DB39F0" w:rsidRPr="00414345" w14:paraId="69FC764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2F1F70EC" w:rsidR="00DB39F0" w:rsidRPr="008F51F3" w:rsidRDefault="00DB39F0" w:rsidP="00DB39F0">
            <w:pPr>
              <w:jc w:val="left"/>
              <w:rPr>
                <w:sz w:val="24"/>
              </w:rPr>
            </w:pPr>
            <w:r w:rsidRPr="000F4E04">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643BE6F9" w:rsidR="00DB39F0" w:rsidRPr="008F51F3" w:rsidRDefault="00DB39F0" w:rsidP="00DB39F0">
            <w:pPr>
              <w:jc w:val="left"/>
              <w:rPr>
                <w:sz w:val="24"/>
              </w:rPr>
            </w:pPr>
            <w:r w:rsidRPr="000F4E04">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6918C51B"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764E972A" w:rsidR="00DB39F0" w:rsidRPr="00414345" w:rsidRDefault="00DB39F0" w:rsidP="00DB39F0">
            <w:pPr>
              <w:jc w:val="left"/>
              <w:rPr>
                <w:sz w:val="24"/>
              </w:rPr>
            </w:pPr>
            <w:r w:rsidRPr="000F4E04">
              <w:rPr>
                <w:sz w:val="24"/>
              </w:rPr>
              <w:t>-</w:t>
            </w:r>
          </w:p>
        </w:tc>
      </w:tr>
      <w:tr w:rsidR="00DB39F0" w:rsidRPr="00414345" w14:paraId="21CEF41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400A17D9" w:rsidR="00DB39F0" w:rsidRPr="008F51F3" w:rsidRDefault="00DB39F0" w:rsidP="00DB39F0">
            <w:pPr>
              <w:jc w:val="left"/>
              <w:rPr>
                <w:sz w:val="24"/>
              </w:rPr>
            </w:pPr>
            <w:r w:rsidRPr="000F4E04">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5E41C7C2" w:rsidR="00DB39F0" w:rsidRPr="008F51F3" w:rsidRDefault="00DB39F0" w:rsidP="00DB39F0">
            <w:pPr>
              <w:jc w:val="left"/>
              <w:rPr>
                <w:sz w:val="24"/>
              </w:rPr>
            </w:pPr>
            <w:r w:rsidRPr="000F4E04">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1C9934D8"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3C8D145E" w:rsidR="00DB39F0" w:rsidRPr="00414345" w:rsidRDefault="00DB39F0" w:rsidP="00DB39F0">
            <w:pPr>
              <w:jc w:val="left"/>
              <w:rPr>
                <w:sz w:val="24"/>
              </w:rPr>
            </w:pPr>
            <w:r w:rsidRPr="000F4E04">
              <w:rPr>
                <w:sz w:val="24"/>
              </w:rPr>
              <w:t>-</w:t>
            </w:r>
          </w:p>
        </w:tc>
      </w:tr>
      <w:tr w:rsidR="00DB39F0" w:rsidRPr="00414345" w14:paraId="7BA1B9F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0B532215" w:rsidR="00DB39F0" w:rsidRPr="008F51F3" w:rsidRDefault="00DB39F0" w:rsidP="00DB39F0">
            <w:pPr>
              <w:jc w:val="left"/>
              <w:rPr>
                <w:sz w:val="24"/>
              </w:rPr>
            </w:pPr>
            <w:r w:rsidRPr="000F4E04">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0F4F417F" w:rsidR="00DB39F0" w:rsidRPr="008F51F3" w:rsidRDefault="00DB39F0" w:rsidP="00DB39F0">
            <w:pPr>
              <w:jc w:val="left"/>
              <w:rPr>
                <w:sz w:val="24"/>
              </w:rPr>
            </w:pPr>
            <w:r w:rsidRPr="000F4E04">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6E904BA6"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30B30715" w:rsidR="00DB39F0" w:rsidRPr="00414345" w:rsidRDefault="00DB39F0" w:rsidP="00DB39F0">
            <w:pPr>
              <w:jc w:val="left"/>
              <w:rPr>
                <w:sz w:val="24"/>
              </w:rPr>
            </w:pPr>
            <w:r w:rsidRPr="000F4E04">
              <w:rPr>
                <w:sz w:val="24"/>
              </w:rPr>
              <w:t>-</w:t>
            </w:r>
          </w:p>
        </w:tc>
      </w:tr>
      <w:tr w:rsidR="00DB39F0" w:rsidRPr="00414345" w14:paraId="43452E7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5F237A22" w:rsidR="00DB39F0" w:rsidRPr="008F51F3" w:rsidRDefault="00DB39F0" w:rsidP="00DB39F0">
            <w:pPr>
              <w:jc w:val="left"/>
              <w:rPr>
                <w:sz w:val="24"/>
              </w:rPr>
            </w:pPr>
            <w:r w:rsidRPr="000F4E04">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6F114B75" w:rsidR="00DB39F0" w:rsidRPr="008F51F3" w:rsidRDefault="00DB39F0" w:rsidP="00DB39F0">
            <w:pPr>
              <w:jc w:val="left"/>
              <w:rPr>
                <w:sz w:val="24"/>
              </w:rPr>
            </w:pPr>
            <w:r w:rsidRPr="000F4E04">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0588B0EF"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67F863D0" w:rsidR="00DB39F0" w:rsidRPr="00414345" w:rsidRDefault="00DB39F0" w:rsidP="00DB39F0">
            <w:pPr>
              <w:jc w:val="left"/>
              <w:rPr>
                <w:sz w:val="24"/>
              </w:rPr>
            </w:pPr>
            <w:r w:rsidRPr="000F4E04">
              <w:rPr>
                <w:sz w:val="24"/>
              </w:rPr>
              <w:t>-</w:t>
            </w:r>
          </w:p>
        </w:tc>
      </w:tr>
      <w:tr w:rsidR="00DB39F0" w:rsidRPr="00414345" w14:paraId="5E64112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3F1A1C19" w:rsidR="00DB39F0" w:rsidRPr="008F51F3" w:rsidRDefault="00DB39F0" w:rsidP="00DB39F0">
            <w:pPr>
              <w:jc w:val="left"/>
              <w:rPr>
                <w:sz w:val="24"/>
              </w:rPr>
            </w:pPr>
            <w:r w:rsidRPr="000F4E04">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67B4B662" w:rsidR="00DB39F0" w:rsidRPr="008F51F3" w:rsidRDefault="00DB39F0" w:rsidP="00DB39F0">
            <w:pPr>
              <w:jc w:val="left"/>
              <w:rPr>
                <w:sz w:val="24"/>
              </w:rPr>
            </w:pPr>
            <w:r w:rsidRPr="000F4E04">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1AC5BC7F" w:rsidR="00DB39F0" w:rsidRPr="00414345" w:rsidRDefault="00DB39F0" w:rsidP="00DB39F0">
            <w:pPr>
              <w:jc w:val="left"/>
              <w:rPr>
                <w:sz w:val="24"/>
              </w:rPr>
            </w:pPr>
            <w:r w:rsidRPr="000F4E04">
              <w:rPr>
                <w:sz w:val="24"/>
              </w:rPr>
              <w:t>116,118,497.00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2EDD2762" w:rsidR="00DB39F0" w:rsidRPr="00414345" w:rsidRDefault="00DB39F0" w:rsidP="00DB39F0">
            <w:pPr>
              <w:jc w:val="left"/>
              <w:rPr>
                <w:sz w:val="24"/>
              </w:rPr>
            </w:pPr>
            <w:r w:rsidRPr="000F4E04">
              <w:rPr>
                <w:sz w:val="24"/>
              </w:rPr>
              <w:t>9.42</w:t>
            </w:r>
          </w:p>
        </w:tc>
      </w:tr>
      <w:tr w:rsidR="00DB39F0" w:rsidRPr="00414345" w14:paraId="29DD082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53CACDF" w:rsidR="00DB39F0" w:rsidRPr="008F51F3" w:rsidRDefault="00DB39F0" w:rsidP="00DB39F0">
            <w:pPr>
              <w:jc w:val="left"/>
              <w:rPr>
                <w:sz w:val="24"/>
              </w:rPr>
            </w:pPr>
            <w:r w:rsidRPr="000F4E04">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33C0D1C9" w:rsidR="00DB39F0" w:rsidRPr="008F51F3" w:rsidRDefault="00DB39F0" w:rsidP="00DB39F0">
            <w:pPr>
              <w:jc w:val="left"/>
              <w:rPr>
                <w:sz w:val="24"/>
              </w:rPr>
            </w:pPr>
            <w:r w:rsidRPr="000F4E04">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073CDFB8"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455F4533" w:rsidR="00DB39F0" w:rsidRPr="00414345" w:rsidRDefault="00DB39F0" w:rsidP="00DB39F0">
            <w:pPr>
              <w:jc w:val="left"/>
              <w:rPr>
                <w:sz w:val="24"/>
              </w:rPr>
            </w:pPr>
            <w:r w:rsidRPr="000F4E04">
              <w:rPr>
                <w:sz w:val="24"/>
              </w:rPr>
              <w:t>-</w:t>
            </w:r>
          </w:p>
        </w:tc>
      </w:tr>
      <w:tr w:rsidR="00DB39F0" w:rsidRPr="00414345" w14:paraId="11C78BD8"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2EE8792" w:rsidR="00DB39F0" w:rsidRPr="008F51F3" w:rsidRDefault="00DB39F0" w:rsidP="00DB39F0">
            <w:pPr>
              <w:jc w:val="left"/>
              <w:rPr>
                <w:sz w:val="24"/>
              </w:rPr>
            </w:pPr>
            <w:r w:rsidRPr="000F4E04">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43D3E845" w:rsidR="00DB39F0" w:rsidRPr="008F51F3" w:rsidRDefault="00DB39F0" w:rsidP="00DB39F0">
            <w:pPr>
              <w:jc w:val="left"/>
              <w:rPr>
                <w:sz w:val="24"/>
              </w:rPr>
            </w:pPr>
            <w:r w:rsidRPr="000F4E04">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33827F33" w:rsidR="00DB39F0" w:rsidRPr="00414345" w:rsidRDefault="00DB39F0" w:rsidP="00DB39F0">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3056A317" w:rsidR="00DB39F0" w:rsidRPr="00414345" w:rsidRDefault="00DB39F0" w:rsidP="00DB39F0">
            <w:pPr>
              <w:jc w:val="left"/>
              <w:rPr>
                <w:sz w:val="24"/>
              </w:rPr>
            </w:pPr>
            <w:r w:rsidRPr="000F4E04">
              <w:rPr>
                <w:sz w:val="24"/>
              </w:rPr>
              <w:t>-</w:t>
            </w:r>
          </w:p>
        </w:tc>
      </w:tr>
      <w:tr w:rsidR="00DB39F0" w:rsidRPr="00414345" w14:paraId="10AECD2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DB39F0" w:rsidRPr="008F51F3" w:rsidRDefault="00DB39F0" w:rsidP="00DB39F0">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06BB81D9" w:rsidR="00DB39F0" w:rsidRPr="008F51F3" w:rsidRDefault="00DB39F0" w:rsidP="00DB39F0">
            <w:pPr>
              <w:jc w:val="left"/>
              <w:rPr>
                <w:sz w:val="24"/>
              </w:rPr>
            </w:pPr>
            <w:r w:rsidRPr="000F4E04">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62712929" w:rsidR="00DB39F0" w:rsidRPr="00414345" w:rsidRDefault="00DB39F0" w:rsidP="00DB39F0">
            <w:pPr>
              <w:jc w:val="left"/>
              <w:rPr>
                <w:sz w:val="24"/>
              </w:rPr>
            </w:pPr>
            <w:r w:rsidRPr="000F4E04">
              <w:rPr>
                <w:sz w:val="24"/>
              </w:rPr>
              <w:t>731,607,518.59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2A45071A" w:rsidR="00DB39F0" w:rsidRPr="00414345" w:rsidRDefault="00DB39F0" w:rsidP="00DB39F0">
            <w:pPr>
              <w:jc w:val="left"/>
              <w:rPr>
                <w:sz w:val="24"/>
              </w:rPr>
            </w:pPr>
            <w:r w:rsidRPr="000F4E04">
              <w:rPr>
                <w:sz w:val="24"/>
              </w:rPr>
              <w:t>59.36</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C52253">
      <w:pPr>
        <w:jc w:val="left"/>
        <w:rPr>
          <w:rFonts w:ascii="宋体" w:hAnsi="宋体"/>
          <w:color w:val="000000"/>
          <w:sz w:val="24"/>
        </w:rPr>
      </w:pPr>
    </w:p>
    <w:p w14:paraId="0F564C70" w14:textId="352E37EE" w:rsidR="00C52253" w:rsidRPr="00C52253" w:rsidRDefault="00C52253" w:rsidP="00C52253">
      <w:pPr>
        <w:jc w:val="left"/>
        <w:rPr>
          <w:rFonts w:ascii="宋体" w:hAnsi="宋体"/>
          <w:color w:val="000000"/>
          <w:sz w:val="24"/>
        </w:rPr>
      </w:pPr>
      <w:r w:rsidRPr="00C52253">
        <w:rPr>
          <w:rFonts w:ascii="宋体" w:hAnsi="宋体" w:hint="eastAsia"/>
          <w:color w:val="000000"/>
          <w:sz w:val="24"/>
        </w:rPr>
        <w:t>2.2报告期末按行业分类的</w:t>
      </w:r>
      <w:r w:rsidR="00DB39F0" w:rsidRPr="00FF0BBF">
        <w:rPr>
          <w:color w:val="000000"/>
          <w:sz w:val="24"/>
        </w:rPr>
        <w:t>港股通</w:t>
      </w:r>
      <w:r w:rsidRPr="00C52253">
        <w:rPr>
          <w:rFonts w:ascii="宋体" w:hAnsi="宋体" w:hint="eastAsia"/>
          <w:color w:val="000000"/>
          <w:sz w:val="24"/>
        </w:rPr>
        <w:t>投资股票投资组合</w:t>
      </w:r>
    </w:p>
    <w:p w14:paraId="395D0EBE" w14:textId="492463E0" w:rsidR="003D5FAF" w:rsidRDefault="00C52253">
      <w:pPr>
        <w:spacing w:before="29" w:line="360" w:lineRule="auto"/>
        <w:ind w:left="17"/>
        <w:rPr>
          <w:rFonts w:ascii="宋体" w:hAnsi="宋体"/>
          <w:color w:val="000000"/>
          <w:sz w:val="24"/>
        </w:rPr>
      </w:pPr>
      <w:r w:rsidRPr="00C52253">
        <w:rPr>
          <w:rFonts w:ascii="宋体" w:hAnsi="宋体"/>
          <w:color w:val="000000"/>
          <w:sz w:val="24"/>
        </w:rPr>
        <w:t>本基金本报告期末未持有通过</w:t>
      </w:r>
      <w:r w:rsidR="00DB39F0" w:rsidRPr="00FF0BBF">
        <w:rPr>
          <w:color w:val="000000"/>
          <w:sz w:val="24"/>
        </w:rPr>
        <w:t>港股通</w:t>
      </w:r>
      <w:r w:rsidRPr="00C52253">
        <w:rPr>
          <w:rFonts w:ascii="宋体" w:hAnsi="宋体"/>
          <w:color w:val="000000"/>
          <w:sz w:val="24"/>
        </w:rPr>
        <w:t>投资的股票。</w:t>
      </w:r>
    </w:p>
    <w:p w14:paraId="576FFD93" w14:textId="77777777" w:rsidR="00C7637E" w:rsidRDefault="00C7637E">
      <w:pPr>
        <w:spacing w:before="29" w:line="360" w:lineRule="auto"/>
        <w:ind w:left="17"/>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DB39F0" w14:paraId="6053021D" w14:textId="77777777" w:rsidTr="00502050">
        <w:tc>
          <w:tcPr>
            <w:tcW w:w="855" w:type="dxa"/>
            <w:vAlign w:val="center"/>
          </w:tcPr>
          <w:p w14:paraId="19BE616E" w14:textId="14186DFB" w:rsidR="00DB39F0" w:rsidRDefault="00DB39F0" w:rsidP="00DB39F0">
            <w:pPr>
              <w:jc w:val="center"/>
            </w:pPr>
            <w:r w:rsidRPr="00220111">
              <w:rPr>
                <w:color w:val="000000"/>
                <w:kern w:val="0"/>
                <w:sz w:val="24"/>
              </w:rPr>
              <w:t>1</w:t>
            </w:r>
          </w:p>
        </w:tc>
        <w:tc>
          <w:tcPr>
            <w:tcW w:w="1334" w:type="dxa"/>
            <w:vAlign w:val="center"/>
          </w:tcPr>
          <w:p w14:paraId="37AC79A0" w14:textId="083FF55A" w:rsidR="00DB39F0" w:rsidRDefault="00DB39F0" w:rsidP="00DB39F0">
            <w:pPr>
              <w:jc w:val="center"/>
            </w:pPr>
            <w:r w:rsidRPr="00220111">
              <w:rPr>
                <w:color w:val="000000"/>
                <w:kern w:val="0"/>
                <w:sz w:val="24"/>
              </w:rPr>
              <w:t>300347</w:t>
            </w:r>
          </w:p>
        </w:tc>
        <w:tc>
          <w:tcPr>
            <w:tcW w:w="1777" w:type="dxa"/>
            <w:vAlign w:val="center"/>
          </w:tcPr>
          <w:p w14:paraId="6EC2BF98" w14:textId="18B435E5" w:rsidR="00DB39F0" w:rsidRDefault="00DB39F0" w:rsidP="00DB39F0">
            <w:pPr>
              <w:jc w:val="center"/>
            </w:pPr>
            <w:r w:rsidRPr="00220111">
              <w:rPr>
                <w:color w:val="000000"/>
                <w:kern w:val="0"/>
                <w:sz w:val="24"/>
              </w:rPr>
              <w:t>泰格医药</w:t>
            </w:r>
          </w:p>
        </w:tc>
        <w:tc>
          <w:tcPr>
            <w:tcW w:w="1334" w:type="dxa"/>
            <w:vAlign w:val="center"/>
          </w:tcPr>
          <w:p w14:paraId="403D2D92" w14:textId="54844E82" w:rsidR="00DB39F0" w:rsidRDefault="00DB39F0" w:rsidP="00DB39F0">
            <w:pPr>
              <w:jc w:val="right"/>
            </w:pPr>
            <w:r w:rsidRPr="00220111">
              <w:rPr>
                <w:color w:val="000000"/>
                <w:kern w:val="0"/>
                <w:sz w:val="24"/>
              </w:rPr>
              <w:t>4,798,285</w:t>
            </w:r>
          </w:p>
        </w:tc>
        <w:tc>
          <w:tcPr>
            <w:tcW w:w="1924" w:type="dxa"/>
            <w:vAlign w:val="center"/>
          </w:tcPr>
          <w:p w14:paraId="0609FD8E" w14:textId="72C4B388" w:rsidR="00DB39F0" w:rsidRDefault="00DB39F0" w:rsidP="00DB39F0">
            <w:pPr>
              <w:jc w:val="right"/>
            </w:pPr>
            <w:r w:rsidRPr="00220111">
              <w:rPr>
                <w:color w:val="000000"/>
                <w:kern w:val="0"/>
                <w:sz w:val="24"/>
              </w:rPr>
              <w:t>116,118,497.00</w:t>
            </w:r>
          </w:p>
        </w:tc>
        <w:tc>
          <w:tcPr>
            <w:tcW w:w="1644" w:type="dxa"/>
            <w:vAlign w:val="center"/>
          </w:tcPr>
          <w:p w14:paraId="4850D6F3" w14:textId="7F284E3B" w:rsidR="00DB39F0" w:rsidRDefault="00DB39F0" w:rsidP="00DB39F0">
            <w:pPr>
              <w:jc w:val="right"/>
            </w:pPr>
            <w:r w:rsidRPr="00220111">
              <w:rPr>
                <w:color w:val="000000"/>
                <w:kern w:val="0"/>
                <w:sz w:val="24"/>
              </w:rPr>
              <w:t>9.42</w:t>
            </w:r>
          </w:p>
        </w:tc>
      </w:tr>
      <w:tr w:rsidR="00DB39F0" w14:paraId="42077363" w14:textId="77777777" w:rsidTr="00502050">
        <w:tc>
          <w:tcPr>
            <w:tcW w:w="855" w:type="dxa"/>
            <w:vAlign w:val="center"/>
          </w:tcPr>
          <w:p w14:paraId="6B850A91" w14:textId="484E27F1" w:rsidR="00DB39F0" w:rsidRDefault="00DB39F0" w:rsidP="00DB39F0">
            <w:pPr>
              <w:jc w:val="center"/>
            </w:pPr>
            <w:r w:rsidRPr="00220111">
              <w:rPr>
                <w:color w:val="000000"/>
                <w:kern w:val="0"/>
                <w:sz w:val="24"/>
              </w:rPr>
              <w:t>2</w:t>
            </w:r>
          </w:p>
        </w:tc>
        <w:tc>
          <w:tcPr>
            <w:tcW w:w="1334" w:type="dxa"/>
            <w:vAlign w:val="center"/>
          </w:tcPr>
          <w:p w14:paraId="69F35C6D" w14:textId="795F21CA" w:rsidR="00DB39F0" w:rsidRDefault="00DB39F0" w:rsidP="00DB39F0">
            <w:pPr>
              <w:jc w:val="center"/>
            </w:pPr>
            <w:r w:rsidRPr="00220111">
              <w:rPr>
                <w:color w:val="000000"/>
                <w:kern w:val="0"/>
                <w:sz w:val="24"/>
              </w:rPr>
              <w:t>601607</w:t>
            </w:r>
          </w:p>
        </w:tc>
        <w:tc>
          <w:tcPr>
            <w:tcW w:w="1777" w:type="dxa"/>
            <w:vAlign w:val="center"/>
          </w:tcPr>
          <w:p w14:paraId="382DB643" w14:textId="51A02909" w:rsidR="00DB39F0" w:rsidRDefault="00DB39F0" w:rsidP="00DB39F0">
            <w:pPr>
              <w:jc w:val="center"/>
            </w:pPr>
            <w:r w:rsidRPr="00220111">
              <w:rPr>
                <w:color w:val="000000"/>
                <w:kern w:val="0"/>
                <w:sz w:val="24"/>
              </w:rPr>
              <w:t>上海医药</w:t>
            </w:r>
          </w:p>
        </w:tc>
        <w:tc>
          <w:tcPr>
            <w:tcW w:w="1334" w:type="dxa"/>
            <w:vAlign w:val="center"/>
          </w:tcPr>
          <w:p w14:paraId="4CB5FB0F" w14:textId="0853126B" w:rsidR="00DB39F0" w:rsidRDefault="00DB39F0" w:rsidP="00DB39F0">
            <w:pPr>
              <w:jc w:val="right"/>
            </w:pPr>
            <w:r w:rsidRPr="00220111">
              <w:rPr>
                <w:color w:val="000000"/>
                <w:kern w:val="0"/>
                <w:sz w:val="24"/>
              </w:rPr>
              <w:t>3,262,474</w:t>
            </w:r>
          </w:p>
        </w:tc>
        <w:tc>
          <w:tcPr>
            <w:tcW w:w="1924" w:type="dxa"/>
            <w:vAlign w:val="center"/>
          </w:tcPr>
          <w:p w14:paraId="7C6D5CAA" w14:textId="75F645AB" w:rsidR="00DB39F0" w:rsidRDefault="00DB39F0" w:rsidP="00DB39F0">
            <w:pPr>
              <w:jc w:val="right"/>
            </w:pPr>
            <w:r w:rsidRPr="00220111">
              <w:rPr>
                <w:color w:val="000000"/>
                <w:kern w:val="0"/>
                <w:sz w:val="24"/>
              </w:rPr>
              <w:t>94,220,249.12</w:t>
            </w:r>
          </w:p>
        </w:tc>
        <w:tc>
          <w:tcPr>
            <w:tcW w:w="1644" w:type="dxa"/>
            <w:vAlign w:val="center"/>
          </w:tcPr>
          <w:p w14:paraId="0A88ED62" w14:textId="03DBB72C" w:rsidR="00DB39F0" w:rsidRDefault="00DB39F0" w:rsidP="00DB39F0">
            <w:pPr>
              <w:jc w:val="right"/>
            </w:pPr>
            <w:r w:rsidRPr="00220111">
              <w:rPr>
                <w:color w:val="000000"/>
                <w:kern w:val="0"/>
                <w:sz w:val="24"/>
              </w:rPr>
              <w:t>7.65</w:t>
            </w:r>
          </w:p>
        </w:tc>
      </w:tr>
      <w:tr w:rsidR="00DB39F0" w14:paraId="4EC2EBB5" w14:textId="77777777" w:rsidTr="00502050">
        <w:tc>
          <w:tcPr>
            <w:tcW w:w="855" w:type="dxa"/>
            <w:vAlign w:val="center"/>
          </w:tcPr>
          <w:p w14:paraId="32E26BF1" w14:textId="1F0EC4D0" w:rsidR="00DB39F0" w:rsidRDefault="00DB39F0" w:rsidP="00DB39F0">
            <w:pPr>
              <w:jc w:val="center"/>
            </w:pPr>
            <w:r w:rsidRPr="00220111">
              <w:rPr>
                <w:color w:val="000000"/>
                <w:kern w:val="0"/>
                <w:sz w:val="24"/>
              </w:rPr>
              <w:t>3</w:t>
            </w:r>
          </w:p>
        </w:tc>
        <w:tc>
          <w:tcPr>
            <w:tcW w:w="1334" w:type="dxa"/>
            <w:vAlign w:val="center"/>
          </w:tcPr>
          <w:p w14:paraId="3353C143" w14:textId="14A13163" w:rsidR="00DB39F0" w:rsidRDefault="00DB39F0" w:rsidP="00DB39F0">
            <w:pPr>
              <w:jc w:val="center"/>
            </w:pPr>
            <w:r w:rsidRPr="00220111">
              <w:rPr>
                <w:color w:val="000000"/>
                <w:kern w:val="0"/>
                <w:sz w:val="24"/>
              </w:rPr>
              <w:t>000423</w:t>
            </w:r>
          </w:p>
        </w:tc>
        <w:tc>
          <w:tcPr>
            <w:tcW w:w="1777" w:type="dxa"/>
            <w:vAlign w:val="center"/>
          </w:tcPr>
          <w:p w14:paraId="2F29F079" w14:textId="06F063EE" w:rsidR="00DB39F0" w:rsidRDefault="00DB39F0" w:rsidP="00DB39F0">
            <w:pPr>
              <w:jc w:val="center"/>
            </w:pPr>
            <w:r w:rsidRPr="00220111">
              <w:rPr>
                <w:color w:val="000000"/>
                <w:kern w:val="0"/>
                <w:sz w:val="24"/>
              </w:rPr>
              <w:t>东阿阿胶</w:t>
            </w:r>
          </w:p>
        </w:tc>
        <w:tc>
          <w:tcPr>
            <w:tcW w:w="1334" w:type="dxa"/>
            <w:vAlign w:val="center"/>
          </w:tcPr>
          <w:p w14:paraId="76FB1038" w14:textId="4F366772" w:rsidR="00DB39F0" w:rsidRDefault="00DB39F0" w:rsidP="00DB39F0">
            <w:pPr>
              <w:jc w:val="right"/>
            </w:pPr>
            <w:r w:rsidRPr="00220111">
              <w:rPr>
                <w:color w:val="000000"/>
                <w:kern w:val="0"/>
                <w:sz w:val="24"/>
              </w:rPr>
              <w:t>1,255,073</w:t>
            </w:r>
          </w:p>
        </w:tc>
        <w:tc>
          <w:tcPr>
            <w:tcW w:w="1924" w:type="dxa"/>
            <w:vAlign w:val="center"/>
          </w:tcPr>
          <w:p w14:paraId="18AA3260" w14:textId="752B4CEA" w:rsidR="00DB39F0" w:rsidRDefault="00DB39F0" w:rsidP="00DB39F0">
            <w:pPr>
              <w:jc w:val="right"/>
            </w:pPr>
            <w:r w:rsidRPr="00220111">
              <w:rPr>
                <w:color w:val="000000"/>
                <w:kern w:val="0"/>
                <w:sz w:val="24"/>
              </w:rPr>
              <w:t>90,227,197.97</w:t>
            </w:r>
          </w:p>
        </w:tc>
        <w:tc>
          <w:tcPr>
            <w:tcW w:w="1644" w:type="dxa"/>
            <w:vAlign w:val="center"/>
          </w:tcPr>
          <w:p w14:paraId="545B546E" w14:textId="1932984F" w:rsidR="00DB39F0" w:rsidRDefault="00DB39F0" w:rsidP="00DB39F0">
            <w:pPr>
              <w:jc w:val="right"/>
            </w:pPr>
            <w:r w:rsidRPr="00220111">
              <w:rPr>
                <w:color w:val="000000"/>
                <w:kern w:val="0"/>
                <w:sz w:val="24"/>
              </w:rPr>
              <w:t>7.32</w:t>
            </w:r>
          </w:p>
        </w:tc>
      </w:tr>
      <w:tr w:rsidR="00DB39F0" w14:paraId="43910F0C" w14:textId="77777777" w:rsidTr="00502050">
        <w:tc>
          <w:tcPr>
            <w:tcW w:w="855" w:type="dxa"/>
            <w:vAlign w:val="center"/>
          </w:tcPr>
          <w:p w14:paraId="26D9603D" w14:textId="4509C65F" w:rsidR="00DB39F0" w:rsidRDefault="00DB39F0" w:rsidP="00DB39F0">
            <w:pPr>
              <w:jc w:val="center"/>
            </w:pPr>
            <w:r w:rsidRPr="00220111">
              <w:rPr>
                <w:color w:val="000000"/>
                <w:kern w:val="0"/>
                <w:sz w:val="24"/>
              </w:rPr>
              <w:t>4</w:t>
            </w:r>
          </w:p>
        </w:tc>
        <w:tc>
          <w:tcPr>
            <w:tcW w:w="1334" w:type="dxa"/>
            <w:vAlign w:val="center"/>
          </w:tcPr>
          <w:p w14:paraId="7C4DC3B2" w14:textId="230C02C8" w:rsidR="00DB39F0" w:rsidRDefault="00DB39F0" w:rsidP="00DB39F0">
            <w:pPr>
              <w:jc w:val="center"/>
            </w:pPr>
            <w:r w:rsidRPr="00220111">
              <w:rPr>
                <w:color w:val="000000"/>
                <w:kern w:val="0"/>
                <w:sz w:val="24"/>
              </w:rPr>
              <w:t>600276</w:t>
            </w:r>
          </w:p>
        </w:tc>
        <w:tc>
          <w:tcPr>
            <w:tcW w:w="1777" w:type="dxa"/>
            <w:vAlign w:val="center"/>
          </w:tcPr>
          <w:p w14:paraId="4E598511" w14:textId="1ED36516" w:rsidR="00DB39F0" w:rsidRDefault="00DB39F0" w:rsidP="00DB39F0">
            <w:pPr>
              <w:jc w:val="center"/>
            </w:pPr>
            <w:r w:rsidRPr="00220111">
              <w:rPr>
                <w:color w:val="000000"/>
                <w:kern w:val="0"/>
                <w:sz w:val="24"/>
              </w:rPr>
              <w:t>恒瑞医药</w:t>
            </w:r>
          </w:p>
        </w:tc>
        <w:tc>
          <w:tcPr>
            <w:tcW w:w="1334" w:type="dxa"/>
            <w:vAlign w:val="center"/>
          </w:tcPr>
          <w:p w14:paraId="5B52AB53" w14:textId="2ED9B9D6" w:rsidR="00DB39F0" w:rsidRDefault="00DB39F0" w:rsidP="00DB39F0">
            <w:pPr>
              <w:jc w:val="right"/>
            </w:pPr>
            <w:r w:rsidRPr="00220111">
              <w:rPr>
                <w:color w:val="000000"/>
                <w:kern w:val="0"/>
                <w:sz w:val="24"/>
              </w:rPr>
              <w:t>1,448,198</w:t>
            </w:r>
          </w:p>
        </w:tc>
        <w:tc>
          <w:tcPr>
            <w:tcW w:w="1924" w:type="dxa"/>
            <w:vAlign w:val="center"/>
          </w:tcPr>
          <w:p w14:paraId="0D837A4E" w14:textId="71BB0D19" w:rsidR="00DB39F0" w:rsidRDefault="00DB39F0" w:rsidP="00DB39F0">
            <w:pPr>
              <w:jc w:val="right"/>
            </w:pPr>
            <w:r w:rsidRPr="00220111">
              <w:rPr>
                <w:color w:val="000000"/>
                <w:kern w:val="0"/>
                <w:sz w:val="24"/>
              </w:rPr>
              <w:t>73,264,336.82</w:t>
            </w:r>
          </w:p>
        </w:tc>
        <w:tc>
          <w:tcPr>
            <w:tcW w:w="1644" w:type="dxa"/>
            <w:vAlign w:val="center"/>
          </w:tcPr>
          <w:p w14:paraId="07F7AC13" w14:textId="2FF2676D" w:rsidR="00DB39F0" w:rsidRDefault="00DB39F0" w:rsidP="00DB39F0">
            <w:pPr>
              <w:jc w:val="right"/>
            </w:pPr>
            <w:r w:rsidRPr="00220111">
              <w:rPr>
                <w:color w:val="000000"/>
                <w:kern w:val="0"/>
                <w:sz w:val="24"/>
              </w:rPr>
              <w:t>5.94</w:t>
            </w:r>
          </w:p>
        </w:tc>
      </w:tr>
      <w:tr w:rsidR="00DB39F0" w14:paraId="7BAB3ACB" w14:textId="77777777" w:rsidTr="00502050">
        <w:tc>
          <w:tcPr>
            <w:tcW w:w="855" w:type="dxa"/>
            <w:vAlign w:val="center"/>
          </w:tcPr>
          <w:p w14:paraId="2EFB1767" w14:textId="01769772" w:rsidR="00DB39F0" w:rsidRDefault="00DB39F0" w:rsidP="00DB39F0">
            <w:pPr>
              <w:jc w:val="center"/>
            </w:pPr>
            <w:r w:rsidRPr="00220111">
              <w:rPr>
                <w:color w:val="000000"/>
                <w:kern w:val="0"/>
                <w:sz w:val="24"/>
              </w:rPr>
              <w:t>5</w:t>
            </w:r>
          </w:p>
        </w:tc>
        <w:tc>
          <w:tcPr>
            <w:tcW w:w="1334" w:type="dxa"/>
            <w:vAlign w:val="center"/>
          </w:tcPr>
          <w:p w14:paraId="71BD8E4D" w14:textId="3D9C9188" w:rsidR="00DB39F0" w:rsidRDefault="00DB39F0" w:rsidP="00DB39F0">
            <w:pPr>
              <w:jc w:val="center"/>
            </w:pPr>
            <w:r w:rsidRPr="00220111">
              <w:rPr>
                <w:color w:val="000000"/>
                <w:kern w:val="0"/>
                <w:sz w:val="24"/>
              </w:rPr>
              <w:t>300003</w:t>
            </w:r>
          </w:p>
        </w:tc>
        <w:tc>
          <w:tcPr>
            <w:tcW w:w="1777" w:type="dxa"/>
            <w:vAlign w:val="center"/>
          </w:tcPr>
          <w:p w14:paraId="10090F8B" w14:textId="3A87F330" w:rsidR="00DB39F0" w:rsidRDefault="00DB39F0" w:rsidP="00DB39F0">
            <w:pPr>
              <w:jc w:val="center"/>
            </w:pPr>
            <w:r w:rsidRPr="00220111">
              <w:rPr>
                <w:color w:val="000000"/>
                <w:kern w:val="0"/>
                <w:sz w:val="24"/>
              </w:rPr>
              <w:t>乐普医疗</w:t>
            </w:r>
          </w:p>
        </w:tc>
        <w:tc>
          <w:tcPr>
            <w:tcW w:w="1334" w:type="dxa"/>
            <w:vAlign w:val="center"/>
          </w:tcPr>
          <w:p w14:paraId="46A60CCE" w14:textId="0C894325" w:rsidR="00DB39F0" w:rsidRDefault="00DB39F0" w:rsidP="00DB39F0">
            <w:pPr>
              <w:jc w:val="right"/>
            </w:pPr>
            <w:r w:rsidRPr="00220111">
              <w:rPr>
                <w:color w:val="000000"/>
                <w:kern w:val="0"/>
                <w:sz w:val="24"/>
              </w:rPr>
              <w:t>2,127,784</w:t>
            </w:r>
          </w:p>
        </w:tc>
        <w:tc>
          <w:tcPr>
            <w:tcW w:w="1924" w:type="dxa"/>
            <w:vAlign w:val="center"/>
          </w:tcPr>
          <w:p w14:paraId="6B461559" w14:textId="08E19998" w:rsidR="00DB39F0" w:rsidRDefault="00DB39F0" w:rsidP="00DB39F0">
            <w:pPr>
              <w:jc w:val="right"/>
            </w:pPr>
            <w:r w:rsidRPr="00220111">
              <w:rPr>
                <w:color w:val="000000"/>
                <w:kern w:val="0"/>
                <w:sz w:val="24"/>
              </w:rPr>
              <w:t>47,045,304.24</w:t>
            </w:r>
          </w:p>
        </w:tc>
        <w:tc>
          <w:tcPr>
            <w:tcW w:w="1644" w:type="dxa"/>
            <w:vAlign w:val="center"/>
          </w:tcPr>
          <w:p w14:paraId="7AADE15A" w14:textId="51CE03B5" w:rsidR="00DB39F0" w:rsidRDefault="00DB39F0" w:rsidP="00DB39F0">
            <w:pPr>
              <w:jc w:val="right"/>
            </w:pPr>
            <w:r w:rsidRPr="00220111">
              <w:rPr>
                <w:color w:val="000000"/>
                <w:kern w:val="0"/>
                <w:sz w:val="24"/>
              </w:rPr>
              <w:t>3.82</w:t>
            </w:r>
          </w:p>
        </w:tc>
      </w:tr>
      <w:tr w:rsidR="00DB39F0" w14:paraId="6DB4BCA6" w14:textId="77777777" w:rsidTr="00502050">
        <w:tc>
          <w:tcPr>
            <w:tcW w:w="855" w:type="dxa"/>
            <w:vAlign w:val="center"/>
          </w:tcPr>
          <w:p w14:paraId="72FB7CBF" w14:textId="67710607" w:rsidR="00DB39F0" w:rsidRDefault="00DB39F0" w:rsidP="00DB39F0">
            <w:pPr>
              <w:jc w:val="center"/>
            </w:pPr>
            <w:r w:rsidRPr="00220111">
              <w:rPr>
                <w:color w:val="000000"/>
                <w:kern w:val="0"/>
                <w:sz w:val="24"/>
              </w:rPr>
              <w:t>6</w:t>
            </w:r>
          </w:p>
        </w:tc>
        <w:tc>
          <w:tcPr>
            <w:tcW w:w="1334" w:type="dxa"/>
            <w:vAlign w:val="center"/>
          </w:tcPr>
          <w:p w14:paraId="34EDA718" w14:textId="76011B1F" w:rsidR="00DB39F0" w:rsidRDefault="00DB39F0" w:rsidP="00DB39F0">
            <w:pPr>
              <w:jc w:val="center"/>
            </w:pPr>
            <w:r w:rsidRPr="00220111">
              <w:rPr>
                <w:color w:val="000000"/>
                <w:kern w:val="0"/>
                <w:sz w:val="24"/>
              </w:rPr>
              <w:t>600867</w:t>
            </w:r>
          </w:p>
        </w:tc>
        <w:tc>
          <w:tcPr>
            <w:tcW w:w="1777" w:type="dxa"/>
            <w:vAlign w:val="center"/>
          </w:tcPr>
          <w:p w14:paraId="1C30195D" w14:textId="237A79A3" w:rsidR="00DB39F0" w:rsidRDefault="00DB39F0" w:rsidP="00DB39F0">
            <w:pPr>
              <w:jc w:val="center"/>
            </w:pPr>
            <w:r w:rsidRPr="00220111">
              <w:rPr>
                <w:color w:val="000000"/>
                <w:kern w:val="0"/>
                <w:sz w:val="24"/>
              </w:rPr>
              <w:t>通化东宝</w:t>
            </w:r>
          </w:p>
        </w:tc>
        <w:tc>
          <w:tcPr>
            <w:tcW w:w="1334" w:type="dxa"/>
            <w:vAlign w:val="center"/>
          </w:tcPr>
          <w:p w14:paraId="7C49CFDC" w14:textId="2C9921FB" w:rsidR="00DB39F0" w:rsidRDefault="00DB39F0" w:rsidP="00DB39F0">
            <w:pPr>
              <w:jc w:val="right"/>
            </w:pPr>
            <w:r w:rsidRPr="00220111">
              <w:rPr>
                <w:color w:val="000000"/>
                <w:kern w:val="0"/>
                <w:sz w:val="24"/>
              </w:rPr>
              <w:t>2,511,074</w:t>
            </w:r>
          </w:p>
        </w:tc>
        <w:tc>
          <w:tcPr>
            <w:tcW w:w="1924" w:type="dxa"/>
            <w:vAlign w:val="center"/>
          </w:tcPr>
          <w:p w14:paraId="36B82B46" w14:textId="09B963C4" w:rsidR="00DB39F0" w:rsidRDefault="00DB39F0" w:rsidP="00DB39F0">
            <w:pPr>
              <w:jc w:val="right"/>
            </w:pPr>
            <w:r w:rsidRPr="00220111">
              <w:rPr>
                <w:color w:val="000000"/>
                <w:kern w:val="0"/>
                <w:sz w:val="24"/>
              </w:rPr>
              <w:t>45,801,989.76</w:t>
            </w:r>
          </w:p>
        </w:tc>
        <w:tc>
          <w:tcPr>
            <w:tcW w:w="1644" w:type="dxa"/>
            <w:vAlign w:val="center"/>
          </w:tcPr>
          <w:p w14:paraId="5260FC1D" w14:textId="283517EB" w:rsidR="00DB39F0" w:rsidRDefault="00DB39F0" w:rsidP="00DB39F0">
            <w:pPr>
              <w:jc w:val="right"/>
            </w:pPr>
            <w:r w:rsidRPr="00220111">
              <w:rPr>
                <w:color w:val="000000"/>
                <w:kern w:val="0"/>
                <w:sz w:val="24"/>
              </w:rPr>
              <w:t>3.72</w:t>
            </w:r>
          </w:p>
        </w:tc>
      </w:tr>
      <w:tr w:rsidR="00DB39F0" w14:paraId="3A812508" w14:textId="77777777" w:rsidTr="00502050">
        <w:tc>
          <w:tcPr>
            <w:tcW w:w="855" w:type="dxa"/>
            <w:vAlign w:val="center"/>
          </w:tcPr>
          <w:p w14:paraId="49B61D85" w14:textId="17E35150" w:rsidR="00DB39F0" w:rsidRDefault="00DB39F0" w:rsidP="00DB39F0">
            <w:pPr>
              <w:jc w:val="center"/>
            </w:pPr>
            <w:r w:rsidRPr="00220111">
              <w:rPr>
                <w:color w:val="000000"/>
                <w:kern w:val="0"/>
                <w:sz w:val="24"/>
              </w:rPr>
              <w:t>7</w:t>
            </w:r>
          </w:p>
        </w:tc>
        <w:tc>
          <w:tcPr>
            <w:tcW w:w="1334" w:type="dxa"/>
            <w:vAlign w:val="center"/>
          </w:tcPr>
          <w:p w14:paraId="6A9762D6" w14:textId="06B333B9" w:rsidR="00DB39F0" w:rsidRDefault="00DB39F0" w:rsidP="00DB39F0">
            <w:pPr>
              <w:jc w:val="center"/>
            </w:pPr>
            <w:r w:rsidRPr="00220111">
              <w:rPr>
                <w:color w:val="000000"/>
                <w:kern w:val="0"/>
                <w:sz w:val="24"/>
              </w:rPr>
              <w:t>000963</w:t>
            </w:r>
          </w:p>
        </w:tc>
        <w:tc>
          <w:tcPr>
            <w:tcW w:w="1777" w:type="dxa"/>
            <w:vAlign w:val="center"/>
          </w:tcPr>
          <w:p w14:paraId="4CB79EAF" w14:textId="23D3E287" w:rsidR="00DB39F0" w:rsidRDefault="00DB39F0" w:rsidP="00DB39F0">
            <w:pPr>
              <w:jc w:val="center"/>
            </w:pPr>
            <w:r w:rsidRPr="00220111">
              <w:rPr>
                <w:color w:val="000000"/>
                <w:kern w:val="0"/>
                <w:sz w:val="24"/>
              </w:rPr>
              <w:t>华东医药</w:t>
            </w:r>
          </w:p>
        </w:tc>
        <w:tc>
          <w:tcPr>
            <w:tcW w:w="1334" w:type="dxa"/>
            <w:vAlign w:val="center"/>
          </w:tcPr>
          <w:p w14:paraId="3B4F6B7A" w14:textId="12A60FDD" w:rsidR="00DB39F0" w:rsidRDefault="00DB39F0" w:rsidP="00DB39F0">
            <w:pPr>
              <w:jc w:val="right"/>
            </w:pPr>
            <w:r w:rsidRPr="00220111">
              <w:rPr>
                <w:color w:val="000000"/>
                <w:kern w:val="0"/>
                <w:sz w:val="24"/>
              </w:rPr>
              <w:t>874,492</w:t>
            </w:r>
          </w:p>
        </w:tc>
        <w:tc>
          <w:tcPr>
            <w:tcW w:w="1924" w:type="dxa"/>
            <w:vAlign w:val="center"/>
          </w:tcPr>
          <w:p w14:paraId="70DB013B" w14:textId="07BB5B51" w:rsidR="00DB39F0" w:rsidRDefault="00DB39F0" w:rsidP="00DB39F0">
            <w:pPr>
              <w:jc w:val="right"/>
            </w:pPr>
            <w:r w:rsidRPr="00220111">
              <w:rPr>
                <w:color w:val="000000"/>
                <w:kern w:val="0"/>
                <w:sz w:val="24"/>
              </w:rPr>
              <w:t>43,462,252.40</w:t>
            </w:r>
          </w:p>
        </w:tc>
        <w:tc>
          <w:tcPr>
            <w:tcW w:w="1644" w:type="dxa"/>
            <w:vAlign w:val="center"/>
          </w:tcPr>
          <w:p w14:paraId="1CCB3371" w14:textId="39AAF796" w:rsidR="00DB39F0" w:rsidRDefault="00DB39F0" w:rsidP="00DB39F0">
            <w:pPr>
              <w:jc w:val="right"/>
            </w:pPr>
            <w:r w:rsidRPr="00220111">
              <w:rPr>
                <w:color w:val="000000"/>
                <w:kern w:val="0"/>
                <w:sz w:val="24"/>
              </w:rPr>
              <w:t>3.53</w:t>
            </w:r>
          </w:p>
        </w:tc>
      </w:tr>
      <w:tr w:rsidR="00DB39F0" w14:paraId="4D2CB718" w14:textId="77777777" w:rsidTr="00502050">
        <w:tc>
          <w:tcPr>
            <w:tcW w:w="855" w:type="dxa"/>
            <w:vAlign w:val="center"/>
          </w:tcPr>
          <w:p w14:paraId="0776797A" w14:textId="6EE90211" w:rsidR="00DB39F0" w:rsidRDefault="00DB39F0" w:rsidP="00DB39F0">
            <w:pPr>
              <w:jc w:val="center"/>
            </w:pPr>
            <w:r w:rsidRPr="00220111">
              <w:rPr>
                <w:color w:val="000000"/>
                <w:kern w:val="0"/>
                <w:sz w:val="24"/>
              </w:rPr>
              <w:t>8</w:t>
            </w:r>
          </w:p>
        </w:tc>
        <w:tc>
          <w:tcPr>
            <w:tcW w:w="1334" w:type="dxa"/>
            <w:vAlign w:val="center"/>
          </w:tcPr>
          <w:p w14:paraId="671F016E" w14:textId="7C013870" w:rsidR="00DB39F0" w:rsidRDefault="00DB39F0" w:rsidP="00DB39F0">
            <w:pPr>
              <w:jc w:val="center"/>
            </w:pPr>
            <w:r w:rsidRPr="00220111">
              <w:rPr>
                <w:color w:val="000000"/>
                <w:kern w:val="0"/>
                <w:sz w:val="24"/>
              </w:rPr>
              <w:t>603939</w:t>
            </w:r>
          </w:p>
        </w:tc>
        <w:tc>
          <w:tcPr>
            <w:tcW w:w="1777" w:type="dxa"/>
            <w:vAlign w:val="center"/>
          </w:tcPr>
          <w:p w14:paraId="2B86B713" w14:textId="55DF210A" w:rsidR="00DB39F0" w:rsidRDefault="00DB39F0" w:rsidP="00DB39F0">
            <w:pPr>
              <w:jc w:val="center"/>
            </w:pPr>
            <w:r w:rsidRPr="00220111">
              <w:rPr>
                <w:color w:val="000000"/>
                <w:kern w:val="0"/>
                <w:sz w:val="24"/>
              </w:rPr>
              <w:t>益丰药房</w:t>
            </w:r>
          </w:p>
        </w:tc>
        <w:tc>
          <w:tcPr>
            <w:tcW w:w="1334" w:type="dxa"/>
            <w:vAlign w:val="center"/>
          </w:tcPr>
          <w:p w14:paraId="6A2A0CC5" w14:textId="6C035C50" w:rsidR="00DB39F0" w:rsidRDefault="00DB39F0" w:rsidP="00DB39F0">
            <w:pPr>
              <w:jc w:val="right"/>
            </w:pPr>
            <w:r w:rsidRPr="00220111">
              <w:rPr>
                <w:color w:val="000000"/>
                <w:kern w:val="0"/>
                <w:sz w:val="24"/>
              </w:rPr>
              <w:t>1,025,737</w:t>
            </w:r>
          </w:p>
        </w:tc>
        <w:tc>
          <w:tcPr>
            <w:tcW w:w="1924" w:type="dxa"/>
            <w:vAlign w:val="center"/>
          </w:tcPr>
          <w:p w14:paraId="6A38DC99" w14:textId="57F9678A" w:rsidR="00DB39F0" w:rsidRDefault="00DB39F0" w:rsidP="00DB39F0">
            <w:pPr>
              <w:jc w:val="right"/>
            </w:pPr>
            <w:r w:rsidRPr="00220111">
              <w:rPr>
                <w:color w:val="000000"/>
                <w:kern w:val="0"/>
                <w:sz w:val="24"/>
              </w:rPr>
              <w:t>34,567,336.90</w:t>
            </w:r>
          </w:p>
        </w:tc>
        <w:tc>
          <w:tcPr>
            <w:tcW w:w="1644" w:type="dxa"/>
            <w:vAlign w:val="center"/>
          </w:tcPr>
          <w:p w14:paraId="2273BD2A" w14:textId="16060A5A" w:rsidR="00DB39F0" w:rsidRDefault="00DB39F0" w:rsidP="00DB39F0">
            <w:pPr>
              <w:jc w:val="right"/>
            </w:pPr>
            <w:r w:rsidRPr="00220111">
              <w:rPr>
                <w:color w:val="000000"/>
                <w:kern w:val="0"/>
                <w:sz w:val="24"/>
              </w:rPr>
              <w:t>2.80</w:t>
            </w:r>
          </w:p>
        </w:tc>
      </w:tr>
      <w:tr w:rsidR="00DB39F0" w14:paraId="0BEA6D11" w14:textId="77777777" w:rsidTr="00502050">
        <w:tc>
          <w:tcPr>
            <w:tcW w:w="855" w:type="dxa"/>
            <w:vAlign w:val="center"/>
          </w:tcPr>
          <w:p w14:paraId="4778EE75" w14:textId="00C7E3C9" w:rsidR="00DB39F0" w:rsidRDefault="00DB39F0" w:rsidP="00DB39F0">
            <w:pPr>
              <w:jc w:val="center"/>
            </w:pPr>
            <w:r w:rsidRPr="00220111">
              <w:rPr>
                <w:color w:val="000000"/>
                <w:kern w:val="0"/>
                <w:sz w:val="24"/>
              </w:rPr>
              <w:t>9</w:t>
            </w:r>
          </w:p>
        </w:tc>
        <w:tc>
          <w:tcPr>
            <w:tcW w:w="1334" w:type="dxa"/>
            <w:vAlign w:val="center"/>
          </w:tcPr>
          <w:p w14:paraId="0560D713" w14:textId="0F7A3545" w:rsidR="00DB39F0" w:rsidRDefault="00DB39F0" w:rsidP="00DB39F0">
            <w:pPr>
              <w:jc w:val="center"/>
            </w:pPr>
            <w:r w:rsidRPr="00220111">
              <w:rPr>
                <w:color w:val="000000"/>
                <w:kern w:val="0"/>
                <w:sz w:val="24"/>
              </w:rPr>
              <w:t>603883</w:t>
            </w:r>
          </w:p>
        </w:tc>
        <w:tc>
          <w:tcPr>
            <w:tcW w:w="1777" w:type="dxa"/>
            <w:vAlign w:val="center"/>
          </w:tcPr>
          <w:p w14:paraId="6F279BD6" w14:textId="5E5A41BA" w:rsidR="00DB39F0" w:rsidRDefault="00DB39F0" w:rsidP="00DB39F0">
            <w:pPr>
              <w:jc w:val="center"/>
            </w:pPr>
            <w:r w:rsidRPr="00220111">
              <w:rPr>
                <w:color w:val="000000"/>
                <w:kern w:val="0"/>
                <w:sz w:val="24"/>
              </w:rPr>
              <w:t>老百姓</w:t>
            </w:r>
          </w:p>
        </w:tc>
        <w:tc>
          <w:tcPr>
            <w:tcW w:w="1334" w:type="dxa"/>
            <w:vAlign w:val="center"/>
          </w:tcPr>
          <w:p w14:paraId="5D9259D3" w14:textId="4798619C" w:rsidR="00DB39F0" w:rsidRDefault="00DB39F0" w:rsidP="00DB39F0">
            <w:pPr>
              <w:jc w:val="right"/>
            </w:pPr>
            <w:r w:rsidRPr="00220111">
              <w:rPr>
                <w:color w:val="000000"/>
                <w:kern w:val="0"/>
                <w:sz w:val="24"/>
              </w:rPr>
              <w:t>659,724</w:t>
            </w:r>
          </w:p>
        </w:tc>
        <w:tc>
          <w:tcPr>
            <w:tcW w:w="1924" w:type="dxa"/>
            <w:vAlign w:val="center"/>
          </w:tcPr>
          <w:p w14:paraId="528CE1DF" w14:textId="3BE58885" w:rsidR="00DB39F0" w:rsidRDefault="00DB39F0" w:rsidP="00DB39F0">
            <w:pPr>
              <w:jc w:val="right"/>
            </w:pPr>
            <w:r w:rsidRPr="00220111">
              <w:rPr>
                <w:color w:val="000000"/>
                <w:kern w:val="0"/>
                <w:sz w:val="24"/>
              </w:rPr>
              <w:t>32,095,572.60</w:t>
            </w:r>
          </w:p>
        </w:tc>
        <w:tc>
          <w:tcPr>
            <w:tcW w:w="1644" w:type="dxa"/>
            <w:vAlign w:val="center"/>
          </w:tcPr>
          <w:p w14:paraId="01C20946" w14:textId="6FB330E7" w:rsidR="00DB39F0" w:rsidRDefault="00DB39F0" w:rsidP="00DB39F0">
            <w:pPr>
              <w:jc w:val="right"/>
            </w:pPr>
            <w:r w:rsidRPr="00220111">
              <w:rPr>
                <w:color w:val="000000"/>
                <w:kern w:val="0"/>
                <w:sz w:val="24"/>
              </w:rPr>
              <w:t>2.60</w:t>
            </w:r>
          </w:p>
        </w:tc>
      </w:tr>
      <w:tr w:rsidR="00DB39F0" w14:paraId="3BBA2FDD" w14:textId="77777777" w:rsidTr="00502050">
        <w:tc>
          <w:tcPr>
            <w:tcW w:w="855" w:type="dxa"/>
            <w:vAlign w:val="center"/>
          </w:tcPr>
          <w:p w14:paraId="3B66E637" w14:textId="4867FEE9" w:rsidR="00DB39F0" w:rsidRDefault="00DB39F0" w:rsidP="00DB39F0">
            <w:pPr>
              <w:jc w:val="center"/>
            </w:pPr>
            <w:r w:rsidRPr="00220111">
              <w:rPr>
                <w:color w:val="000000"/>
                <w:kern w:val="0"/>
                <w:sz w:val="24"/>
              </w:rPr>
              <w:t>10</w:t>
            </w:r>
          </w:p>
        </w:tc>
        <w:tc>
          <w:tcPr>
            <w:tcW w:w="1334" w:type="dxa"/>
            <w:vAlign w:val="center"/>
          </w:tcPr>
          <w:p w14:paraId="759AAFEC" w14:textId="58AB072F" w:rsidR="00DB39F0" w:rsidRDefault="00DB39F0" w:rsidP="00DB39F0">
            <w:pPr>
              <w:jc w:val="center"/>
            </w:pPr>
            <w:r w:rsidRPr="00220111">
              <w:rPr>
                <w:color w:val="000000"/>
                <w:kern w:val="0"/>
                <w:sz w:val="24"/>
              </w:rPr>
              <w:t>603108</w:t>
            </w:r>
          </w:p>
        </w:tc>
        <w:tc>
          <w:tcPr>
            <w:tcW w:w="1777" w:type="dxa"/>
            <w:vAlign w:val="center"/>
          </w:tcPr>
          <w:p w14:paraId="4A5BED7D" w14:textId="3A1C39EB" w:rsidR="00DB39F0" w:rsidRDefault="00DB39F0" w:rsidP="00DB39F0">
            <w:pPr>
              <w:jc w:val="center"/>
            </w:pPr>
            <w:r w:rsidRPr="00220111">
              <w:rPr>
                <w:color w:val="000000"/>
                <w:kern w:val="0"/>
                <w:sz w:val="24"/>
              </w:rPr>
              <w:t>润达医疗</w:t>
            </w:r>
          </w:p>
        </w:tc>
        <w:tc>
          <w:tcPr>
            <w:tcW w:w="1334" w:type="dxa"/>
            <w:vAlign w:val="center"/>
          </w:tcPr>
          <w:p w14:paraId="43B2BEE2" w14:textId="67E6C78F" w:rsidR="00DB39F0" w:rsidRDefault="00DB39F0" w:rsidP="00DB39F0">
            <w:pPr>
              <w:jc w:val="right"/>
            </w:pPr>
            <w:r w:rsidRPr="00220111">
              <w:rPr>
                <w:color w:val="000000"/>
                <w:kern w:val="0"/>
                <w:sz w:val="24"/>
              </w:rPr>
              <w:t>1,955,160</w:t>
            </w:r>
          </w:p>
        </w:tc>
        <w:tc>
          <w:tcPr>
            <w:tcW w:w="1924" w:type="dxa"/>
            <w:vAlign w:val="center"/>
          </w:tcPr>
          <w:p w14:paraId="3B51C236" w14:textId="1B8294F7" w:rsidR="00DB39F0" w:rsidRDefault="00DB39F0" w:rsidP="00DB39F0">
            <w:pPr>
              <w:jc w:val="right"/>
            </w:pPr>
            <w:r w:rsidRPr="00220111">
              <w:rPr>
                <w:color w:val="000000"/>
                <w:kern w:val="0"/>
                <w:sz w:val="24"/>
              </w:rPr>
              <w:t>31,145,698.80</w:t>
            </w:r>
          </w:p>
        </w:tc>
        <w:tc>
          <w:tcPr>
            <w:tcW w:w="1644" w:type="dxa"/>
            <w:vAlign w:val="center"/>
          </w:tcPr>
          <w:p w14:paraId="4A9470DA" w14:textId="7B997D4D" w:rsidR="00DB39F0" w:rsidRDefault="00DB39F0" w:rsidP="00DB39F0">
            <w:pPr>
              <w:jc w:val="right"/>
            </w:pPr>
            <w:r w:rsidRPr="00220111">
              <w:rPr>
                <w:color w:val="000000"/>
                <w:kern w:val="0"/>
                <w:sz w:val="24"/>
              </w:rPr>
              <w:t>2.53</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DB39F0" w:rsidRPr="00414345" w14:paraId="1848344E" w14:textId="77777777" w:rsidTr="00CD6159">
        <w:trPr>
          <w:jc w:val="center"/>
        </w:trPr>
        <w:tc>
          <w:tcPr>
            <w:tcW w:w="1287" w:type="dxa"/>
            <w:vAlign w:val="center"/>
          </w:tcPr>
          <w:p w14:paraId="3F7DF045" w14:textId="4A68EE4E"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1</w:t>
            </w:r>
          </w:p>
        </w:tc>
        <w:tc>
          <w:tcPr>
            <w:tcW w:w="2573" w:type="dxa"/>
            <w:vAlign w:val="center"/>
          </w:tcPr>
          <w:p w14:paraId="5D776C5E" w14:textId="368AFF94"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存出保证金</w:t>
            </w:r>
          </w:p>
        </w:tc>
        <w:tc>
          <w:tcPr>
            <w:tcW w:w="5008" w:type="dxa"/>
            <w:vAlign w:val="center"/>
          </w:tcPr>
          <w:p w14:paraId="4985422A" w14:textId="0D7B910F"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148,831.27</w:t>
            </w:r>
          </w:p>
        </w:tc>
      </w:tr>
      <w:tr w:rsidR="00DB39F0" w:rsidRPr="00414345" w14:paraId="1326D689" w14:textId="77777777" w:rsidTr="00CD6159">
        <w:trPr>
          <w:jc w:val="center"/>
        </w:trPr>
        <w:tc>
          <w:tcPr>
            <w:tcW w:w="1287" w:type="dxa"/>
            <w:vAlign w:val="center"/>
          </w:tcPr>
          <w:p w14:paraId="250B4F28" w14:textId="58789A14"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2</w:t>
            </w:r>
          </w:p>
        </w:tc>
        <w:tc>
          <w:tcPr>
            <w:tcW w:w="2573" w:type="dxa"/>
            <w:vAlign w:val="center"/>
          </w:tcPr>
          <w:p w14:paraId="3DE87B90" w14:textId="25BBE2DC"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应收证券清算款</w:t>
            </w:r>
          </w:p>
        </w:tc>
        <w:tc>
          <w:tcPr>
            <w:tcW w:w="5008" w:type="dxa"/>
            <w:vAlign w:val="center"/>
          </w:tcPr>
          <w:p w14:paraId="1AD90879" w14:textId="33FAD37C"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34,100.24</w:t>
            </w:r>
          </w:p>
        </w:tc>
      </w:tr>
      <w:tr w:rsidR="00DB39F0" w:rsidRPr="00414345" w14:paraId="530673EE" w14:textId="77777777" w:rsidTr="00CD6159">
        <w:trPr>
          <w:jc w:val="center"/>
        </w:trPr>
        <w:tc>
          <w:tcPr>
            <w:tcW w:w="1287" w:type="dxa"/>
            <w:vAlign w:val="center"/>
          </w:tcPr>
          <w:p w14:paraId="540111AC" w14:textId="3890136A"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3</w:t>
            </w:r>
          </w:p>
        </w:tc>
        <w:tc>
          <w:tcPr>
            <w:tcW w:w="2573" w:type="dxa"/>
            <w:vAlign w:val="center"/>
          </w:tcPr>
          <w:p w14:paraId="480FCD66" w14:textId="0A459B68"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应收股利</w:t>
            </w:r>
          </w:p>
        </w:tc>
        <w:tc>
          <w:tcPr>
            <w:tcW w:w="5008" w:type="dxa"/>
            <w:vAlign w:val="center"/>
          </w:tcPr>
          <w:p w14:paraId="21479AB2" w14:textId="2B67ACB7"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w:t>
            </w:r>
          </w:p>
        </w:tc>
      </w:tr>
      <w:tr w:rsidR="00DB39F0" w:rsidRPr="00414345" w14:paraId="57654594" w14:textId="77777777" w:rsidTr="00CD6159">
        <w:trPr>
          <w:jc w:val="center"/>
        </w:trPr>
        <w:tc>
          <w:tcPr>
            <w:tcW w:w="1287" w:type="dxa"/>
            <w:vAlign w:val="center"/>
          </w:tcPr>
          <w:p w14:paraId="399A666D" w14:textId="4359AA58"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4</w:t>
            </w:r>
          </w:p>
        </w:tc>
        <w:tc>
          <w:tcPr>
            <w:tcW w:w="2573" w:type="dxa"/>
            <w:vAlign w:val="center"/>
          </w:tcPr>
          <w:p w14:paraId="73582BD3" w14:textId="61E8BED8"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应收利息</w:t>
            </w:r>
          </w:p>
        </w:tc>
        <w:tc>
          <w:tcPr>
            <w:tcW w:w="5008" w:type="dxa"/>
            <w:vAlign w:val="center"/>
          </w:tcPr>
          <w:p w14:paraId="189641C1" w14:textId="38EE4C3F"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172,994.06</w:t>
            </w:r>
          </w:p>
        </w:tc>
      </w:tr>
      <w:tr w:rsidR="00DB39F0" w:rsidRPr="00414345" w14:paraId="57207B41" w14:textId="77777777" w:rsidTr="00CD6159">
        <w:trPr>
          <w:jc w:val="center"/>
        </w:trPr>
        <w:tc>
          <w:tcPr>
            <w:tcW w:w="1287" w:type="dxa"/>
            <w:vAlign w:val="center"/>
          </w:tcPr>
          <w:p w14:paraId="632B2F02" w14:textId="28EFD651"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5</w:t>
            </w:r>
          </w:p>
        </w:tc>
        <w:tc>
          <w:tcPr>
            <w:tcW w:w="2573" w:type="dxa"/>
            <w:vAlign w:val="center"/>
          </w:tcPr>
          <w:p w14:paraId="0AB73D51" w14:textId="13FDBB91"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应收申购款</w:t>
            </w:r>
          </w:p>
        </w:tc>
        <w:tc>
          <w:tcPr>
            <w:tcW w:w="5008" w:type="dxa"/>
            <w:vAlign w:val="center"/>
          </w:tcPr>
          <w:p w14:paraId="32B7FAE2" w14:textId="081170DD"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245,956.36</w:t>
            </w:r>
          </w:p>
        </w:tc>
      </w:tr>
      <w:tr w:rsidR="00DB39F0" w:rsidRPr="00414345" w14:paraId="14DFFF22" w14:textId="77777777" w:rsidTr="00CD6159">
        <w:trPr>
          <w:jc w:val="center"/>
        </w:trPr>
        <w:tc>
          <w:tcPr>
            <w:tcW w:w="1287" w:type="dxa"/>
            <w:vAlign w:val="center"/>
          </w:tcPr>
          <w:p w14:paraId="14254D93" w14:textId="202370D4"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6</w:t>
            </w:r>
          </w:p>
        </w:tc>
        <w:tc>
          <w:tcPr>
            <w:tcW w:w="2573" w:type="dxa"/>
            <w:vAlign w:val="center"/>
          </w:tcPr>
          <w:p w14:paraId="761DB586" w14:textId="0AAC44BE"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其他应收款</w:t>
            </w:r>
          </w:p>
        </w:tc>
        <w:tc>
          <w:tcPr>
            <w:tcW w:w="5008" w:type="dxa"/>
            <w:vAlign w:val="center"/>
          </w:tcPr>
          <w:p w14:paraId="6CC9CD90" w14:textId="0DD5EAB1"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w:t>
            </w:r>
          </w:p>
        </w:tc>
      </w:tr>
      <w:tr w:rsidR="00DB39F0" w:rsidRPr="00414345" w14:paraId="2DDFFC90" w14:textId="77777777" w:rsidTr="00CD6159">
        <w:trPr>
          <w:jc w:val="center"/>
        </w:trPr>
        <w:tc>
          <w:tcPr>
            <w:tcW w:w="1287" w:type="dxa"/>
            <w:vAlign w:val="center"/>
          </w:tcPr>
          <w:p w14:paraId="704B6B87" w14:textId="62994E95"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7</w:t>
            </w:r>
          </w:p>
        </w:tc>
        <w:tc>
          <w:tcPr>
            <w:tcW w:w="2573" w:type="dxa"/>
            <w:vAlign w:val="center"/>
          </w:tcPr>
          <w:p w14:paraId="18691261" w14:textId="2E689281"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待摊费用</w:t>
            </w:r>
          </w:p>
        </w:tc>
        <w:tc>
          <w:tcPr>
            <w:tcW w:w="5008" w:type="dxa"/>
            <w:vAlign w:val="center"/>
          </w:tcPr>
          <w:p w14:paraId="11F2E24A" w14:textId="7CC939AC"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w:t>
            </w:r>
          </w:p>
        </w:tc>
      </w:tr>
      <w:tr w:rsidR="00DB39F0" w:rsidRPr="00414345" w14:paraId="5F6E7E11" w14:textId="77777777" w:rsidTr="00CD6159">
        <w:trPr>
          <w:jc w:val="center"/>
        </w:trPr>
        <w:tc>
          <w:tcPr>
            <w:tcW w:w="1287" w:type="dxa"/>
            <w:vAlign w:val="center"/>
          </w:tcPr>
          <w:p w14:paraId="04E8E553" w14:textId="4EB68161"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8</w:t>
            </w:r>
          </w:p>
        </w:tc>
        <w:tc>
          <w:tcPr>
            <w:tcW w:w="2573" w:type="dxa"/>
            <w:vAlign w:val="center"/>
          </w:tcPr>
          <w:p w14:paraId="75B25FCA" w14:textId="4A8E56DB"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其他</w:t>
            </w:r>
          </w:p>
        </w:tc>
        <w:tc>
          <w:tcPr>
            <w:tcW w:w="5008" w:type="dxa"/>
            <w:vAlign w:val="center"/>
          </w:tcPr>
          <w:p w14:paraId="5711C2E4" w14:textId="51A6E99F"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w:t>
            </w:r>
          </w:p>
        </w:tc>
      </w:tr>
      <w:tr w:rsidR="00DB39F0" w:rsidRPr="00414345" w14:paraId="7C59CA59" w14:textId="77777777" w:rsidTr="00CD6159">
        <w:trPr>
          <w:jc w:val="center"/>
        </w:trPr>
        <w:tc>
          <w:tcPr>
            <w:tcW w:w="1287" w:type="dxa"/>
            <w:vAlign w:val="center"/>
          </w:tcPr>
          <w:p w14:paraId="2CE738D4" w14:textId="0B5D5F58" w:rsidR="00DB39F0" w:rsidRPr="00414345" w:rsidRDefault="00DB39F0" w:rsidP="00DB39F0">
            <w:pPr>
              <w:autoSpaceDE w:val="0"/>
              <w:autoSpaceDN w:val="0"/>
              <w:adjustRightInd w:val="0"/>
              <w:spacing w:before="29" w:line="288" w:lineRule="auto"/>
              <w:ind w:left="15"/>
              <w:jc w:val="center"/>
              <w:rPr>
                <w:color w:val="000000"/>
                <w:sz w:val="24"/>
              </w:rPr>
            </w:pPr>
            <w:r w:rsidRPr="00220111">
              <w:rPr>
                <w:color w:val="000000"/>
                <w:kern w:val="0"/>
                <w:sz w:val="24"/>
              </w:rPr>
              <w:t>9</w:t>
            </w:r>
          </w:p>
        </w:tc>
        <w:tc>
          <w:tcPr>
            <w:tcW w:w="2573" w:type="dxa"/>
            <w:vAlign w:val="center"/>
          </w:tcPr>
          <w:p w14:paraId="3D7BF103" w14:textId="181F59A2" w:rsidR="00DB39F0" w:rsidRPr="00414345" w:rsidRDefault="00DB39F0" w:rsidP="00DB39F0">
            <w:pPr>
              <w:autoSpaceDE w:val="0"/>
              <w:autoSpaceDN w:val="0"/>
              <w:adjustRightInd w:val="0"/>
              <w:spacing w:before="29" w:line="288" w:lineRule="auto"/>
              <w:ind w:left="15"/>
              <w:jc w:val="left"/>
              <w:rPr>
                <w:color w:val="000000"/>
                <w:sz w:val="24"/>
              </w:rPr>
            </w:pPr>
            <w:r w:rsidRPr="00220111">
              <w:rPr>
                <w:color w:val="000000"/>
                <w:kern w:val="0"/>
                <w:sz w:val="24"/>
              </w:rPr>
              <w:t>合计</w:t>
            </w:r>
          </w:p>
        </w:tc>
        <w:tc>
          <w:tcPr>
            <w:tcW w:w="5008" w:type="dxa"/>
            <w:vAlign w:val="center"/>
          </w:tcPr>
          <w:p w14:paraId="56D9CB51" w14:textId="05BE6B34" w:rsidR="00DB39F0" w:rsidRPr="00414345" w:rsidRDefault="00DB39F0" w:rsidP="00DB39F0">
            <w:pPr>
              <w:autoSpaceDE w:val="0"/>
              <w:autoSpaceDN w:val="0"/>
              <w:adjustRightInd w:val="0"/>
              <w:spacing w:before="29" w:line="288" w:lineRule="auto"/>
              <w:ind w:left="15"/>
              <w:jc w:val="right"/>
              <w:rPr>
                <w:color w:val="000000"/>
                <w:sz w:val="24"/>
              </w:rPr>
            </w:pPr>
            <w:r w:rsidRPr="00220111">
              <w:rPr>
                <w:color w:val="000000"/>
                <w:kern w:val="0"/>
                <w:sz w:val="24"/>
              </w:rPr>
              <w:t>601,881.93</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F6374C">
      <w:pPr>
        <w:autoSpaceDE w:val="0"/>
        <w:autoSpaceDN w:val="0"/>
        <w:adjustRightInd w:val="0"/>
        <w:spacing w:before="29" w:line="288" w:lineRule="auto"/>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7E991A0F" w14:textId="77777777" w:rsidR="00E70D6C" w:rsidRDefault="00E70D6C" w:rsidP="00E70D6C">
      <w:pPr>
        <w:adjustRightInd w:val="0"/>
        <w:spacing w:line="360" w:lineRule="auto"/>
        <w:ind w:firstLineChars="200" w:firstLine="480"/>
        <w:rPr>
          <w:rFonts w:ascii="宋体" w:hAnsi="宋体"/>
          <w:sz w:val="24"/>
        </w:rPr>
      </w:pPr>
    </w:p>
    <w:p w14:paraId="67288F36" w14:textId="77777777" w:rsidR="00DB39F0" w:rsidRDefault="00DB39F0" w:rsidP="00E70D6C">
      <w:pPr>
        <w:adjustRightInd w:val="0"/>
        <w:spacing w:line="360" w:lineRule="auto"/>
        <w:ind w:firstLineChars="200" w:firstLine="480"/>
        <w:rPr>
          <w:rFonts w:ascii="宋体" w:hAnsi="宋体"/>
          <w:sz w:val="24"/>
        </w:rPr>
      </w:pPr>
    </w:p>
    <w:p w14:paraId="6DC12F18" w14:textId="77777777" w:rsidR="00214DFB" w:rsidRDefault="00214DFB" w:rsidP="00E70D6C">
      <w:pPr>
        <w:adjustRightInd w:val="0"/>
        <w:spacing w:line="360" w:lineRule="auto"/>
        <w:ind w:firstLineChars="200" w:firstLine="480"/>
        <w:rPr>
          <w:rFonts w:ascii="宋体" w:hAnsi="宋体"/>
          <w:sz w:val="24"/>
        </w:rPr>
      </w:pPr>
    </w:p>
    <w:p w14:paraId="32932520" w14:textId="77777777" w:rsidR="00214DFB" w:rsidRPr="00E70D6C" w:rsidRDefault="00214DFB" w:rsidP="00E70D6C">
      <w:pPr>
        <w:adjustRightInd w:val="0"/>
        <w:spacing w:line="360" w:lineRule="auto"/>
        <w:ind w:firstLineChars="200" w:firstLine="480"/>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7" w:name="_Toc320703951"/>
      <w:bookmarkStart w:id="48" w:name="_Toc320704003"/>
      <w:bookmarkStart w:id="49" w:name="_Toc320704076"/>
      <w:bookmarkStart w:id="50" w:name="_Toc322002727"/>
      <w:bookmarkStart w:id="51" w:name="_Toc322519878"/>
      <w:bookmarkStart w:id="52" w:name="_Toc320704363"/>
      <w:bookmarkStart w:id="53" w:name="_Toc496104575"/>
      <w:bookmarkEnd w:id="46"/>
      <w:r w:rsidRPr="00647E55">
        <w:rPr>
          <w:rFonts w:ascii="宋体" w:hAnsi="宋体" w:hint="eastAsia"/>
          <w:b/>
          <w:kern w:val="0"/>
          <w:sz w:val="30"/>
        </w:rPr>
        <w:lastRenderedPageBreak/>
        <w:t>十</w:t>
      </w:r>
      <w:r w:rsidR="00F777F4">
        <w:rPr>
          <w:rFonts w:ascii="宋体" w:hAnsi="宋体" w:hint="eastAsia"/>
          <w:b/>
          <w:kern w:val="0"/>
          <w:sz w:val="30"/>
        </w:rPr>
        <w:t>一</w:t>
      </w:r>
      <w:r w:rsidRPr="00211050">
        <w:rPr>
          <w:rFonts w:ascii="宋体" w:hAnsi="宋体" w:hint="eastAsia"/>
          <w:b/>
          <w:kern w:val="0"/>
          <w:sz w:val="30"/>
        </w:rPr>
        <w:t>、基金的业绩</w:t>
      </w:r>
      <w:bookmarkEnd w:id="47"/>
      <w:bookmarkEnd w:id="48"/>
      <w:bookmarkEnd w:id="49"/>
      <w:bookmarkEnd w:id="50"/>
      <w:bookmarkEnd w:id="51"/>
      <w:bookmarkEnd w:id="52"/>
      <w:bookmarkEnd w:id="53"/>
    </w:p>
    <w:p w14:paraId="403326F6" w14:textId="3FA053A7"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214DFB">
        <w:rPr>
          <w:rFonts w:ascii="宋体" w:hAnsi="宋体" w:hint="eastAsia"/>
          <w:sz w:val="24"/>
          <w:szCs w:val="21"/>
        </w:rPr>
        <w:t>201</w:t>
      </w:r>
      <w:r w:rsidR="00214DFB">
        <w:rPr>
          <w:rFonts w:ascii="宋体" w:hAnsi="宋体"/>
          <w:sz w:val="24"/>
          <w:szCs w:val="21"/>
        </w:rPr>
        <w:t>7</w:t>
      </w:r>
      <w:r w:rsidR="00214DFB">
        <w:rPr>
          <w:rFonts w:ascii="宋体" w:hAnsi="宋体" w:hint="eastAsia"/>
          <w:sz w:val="24"/>
          <w:szCs w:val="21"/>
        </w:rPr>
        <w:t>年</w:t>
      </w:r>
      <w:r w:rsidR="00214DFB">
        <w:rPr>
          <w:rFonts w:ascii="宋体" w:hAnsi="宋体"/>
          <w:sz w:val="24"/>
          <w:szCs w:val="21"/>
        </w:rPr>
        <w:t>6</w:t>
      </w:r>
      <w:r>
        <w:rPr>
          <w:rFonts w:ascii="宋体" w:hAnsi="宋体" w:hint="eastAsia"/>
          <w:sz w:val="24"/>
          <w:szCs w:val="21"/>
        </w:rPr>
        <w:t>月</w:t>
      </w:r>
      <w:r w:rsidR="00214DFB">
        <w:rPr>
          <w:rFonts w:ascii="宋体" w:hAnsi="宋体"/>
          <w:sz w:val="24"/>
          <w:szCs w:val="21"/>
        </w:rPr>
        <w:t>30</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4A3FF6">
      <w:pPr>
        <w:pStyle w:val="afa"/>
        <w:numPr>
          <w:ilvl w:val="0"/>
          <w:numId w:val="7"/>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A9DF24" w:rsidR="00550898" w:rsidRPr="00327BFA" w:rsidRDefault="00550898" w:rsidP="00502050">
      <w:pPr>
        <w:spacing w:afterLines="50" w:after="156" w:line="360" w:lineRule="auto"/>
        <w:ind w:left="480"/>
      </w:pPr>
      <w:r w:rsidRPr="00AF2B1F">
        <w:rPr>
          <w:rFonts w:hint="eastAsia"/>
        </w:rPr>
        <w:t xml:space="preserve"> </w:t>
      </w:r>
      <w:r w:rsidRPr="00502050">
        <w:rPr>
          <w:rFonts w:hint="eastAsia"/>
          <w:kern w:val="0"/>
          <w:sz w:val="24"/>
        </w:rPr>
        <w:t>交银施罗德</w:t>
      </w:r>
      <w:r w:rsidR="00214DFB" w:rsidRPr="00502050">
        <w:rPr>
          <w:rFonts w:hint="eastAsia"/>
          <w:kern w:val="0"/>
          <w:sz w:val="24"/>
        </w:rPr>
        <w:t>医药创新</w:t>
      </w:r>
      <w:r w:rsidRPr="00502050">
        <w:rPr>
          <w:rFonts w:hint="eastAsia"/>
          <w:kern w:val="0"/>
          <w:sz w:val="24"/>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214DFB" w14:paraId="4C372C3D" w14:textId="77777777" w:rsidTr="00263C1C">
        <w:tc>
          <w:tcPr>
            <w:tcW w:w="1872" w:type="dxa"/>
            <w:shd w:val="clear" w:color="auto" w:fill="auto"/>
            <w:vAlign w:val="center"/>
          </w:tcPr>
          <w:p w14:paraId="66256DC2" w14:textId="64614CD0" w:rsidR="00214DFB" w:rsidRPr="00472A77" w:rsidRDefault="00214DFB" w:rsidP="00214DFB">
            <w:pPr>
              <w:jc w:val="left"/>
              <w:rPr>
                <w:color w:val="000000"/>
                <w:sz w:val="24"/>
              </w:rPr>
            </w:pPr>
            <w:r>
              <w:rPr>
                <w:color w:val="000000"/>
                <w:sz w:val="24"/>
              </w:rPr>
              <w:t>过去三个月</w:t>
            </w:r>
          </w:p>
        </w:tc>
        <w:tc>
          <w:tcPr>
            <w:tcW w:w="992" w:type="dxa"/>
            <w:shd w:val="clear" w:color="auto" w:fill="auto"/>
            <w:vAlign w:val="center"/>
          </w:tcPr>
          <w:p w14:paraId="44F0ABAE" w14:textId="03CCB0E1" w:rsidR="00214DFB" w:rsidRPr="00AE391D" w:rsidRDefault="00214DFB" w:rsidP="00214DFB">
            <w:pPr>
              <w:jc w:val="center"/>
              <w:rPr>
                <w:color w:val="000000"/>
                <w:kern w:val="0"/>
                <w:sz w:val="24"/>
              </w:rPr>
            </w:pPr>
            <w:r>
              <w:rPr>
                <w:color w:val="000000"/>
                <w:sz w:val="24"/>
              </w:rPr>
              <w:t>3.83%</w:t>
            </w:r>
          </w:p>
        </w:tc>
        <w:tc>
          <w:tcPr>
            <w:tcW w:w="851" w:type="dxa"/>
            <w:shd w:val="clear" w:color="auto" w:fill="auto"/>
            <w:vAlign w:val="center"/>
          </w:tcPr>
          <w:p w14:paraId="5FF703E2" w14:textId="5EAA5358" w:rsidR="00214DFB" w:rsidRPr="00AE391D" w:rsidRDefault="00214DFB" w:rsidP="00214DFB">
            <w:pPr>
              <w:jc w:val="center"/>
              <w:rPr>
                <w:color w:val="000000"/>
                <w:kern w:val="0"/>
                <w:sz w:val="24"/>
              </w:rPr>
            </w:pPr>
            <w:r>
              <w:rPr>
                <w:color w:val="000000"/>
                <w:sz w:val="24"/>
              </w:rPr>
              <w:t>0.39%</w:t>
            </w:r>
          </w:p>
        </w:tc>
        <w:tc>
          <w:tcPr>
            <w:tcW w:w="1111" w:type="dxa"/>
            <w:shd w:val="clear" w:color="auto" w:fill="auto"/>
            <w:vAlign w:val="center"/>
          </w:tcPr>
          <w:p w14:paraId="225CCE7E" w14:textId="474C4C3B" w:rsidR="00214DFB" w:rsidRPr="00AE391D" w:rsidRDefault="00214DFB" w:rsidP="00214DFB">
            <w:pPr>
              <w:jc w:val="center"/>
              <w:rPr>
                <w:color w:val="000000"/>
                <w:kern w:val="0"/>
                <w:sz w:val="24"/>
              </w:rPr>
            </w:pPr>
            <w:r>
              <w:rPr>
                <w:color w:val="000000"/>
                <w:sz w:val="24"/>
              </w:rPr>
              <w:t>2.93%</w:t>
            </w:r>
          </w:p>
        </w:tc>
        <w:tc>
          <w:tcPr>
            <w:tcW w:w="1188" w:type="dxa"/>
            <w:shd w:val="clear" w:color="auto" w:fill="auto"/>
            <w:vAlign w:val="center"/>
          </w:tcPr>
          <w:p w14:paraId="5D6A85FF" w14:textId="55155789" w:rsidR="00214DFB" w:rsidRPr="00AE391D" w:rsidRDefault="00214DFB" w:rsidP="00214DFB">
            <w:pPr>
              <w:jc w:val="center"/>
              <w:rPr>
                <w:color w:val="000000"/>
                <w:kern w:val="0"/>
                <w:sz w:val="24"/>
              </w:rPr>
            </w:pPr>
            <w:r>
              <w:rPr>
                <w:color w:val="000000"/>
                <w:sz w:val="24"/>
              </w:rPr>
              <w:t>0.61%</w:t>
            </w:r>
          </w:p>
        </w:tc>
        <w:tc>
          <w:tcPr>
            <w:tcW w:w="1199" w:type="dxa"/>
            <w:shd w:val="clear" w:color="auto" w:fill="auto"/>
            <w:vAlign w:val="center"/>
          </w:tcPr>
          <w:p w14:paraId="5AA379C0" w14:textId="2ECC1663" w:rsidR="00214DFB" w:rsidRPr="00AE391D" w:rsidRDefault="00214DFB" w:rsidP="00214DFB">
            <w:pPr>
              <w:jc w:val="center"/>
              <w:rPr>
                <w:color w:val="000000"/>
                <w:kern w:val="0"/>
                <w:sz w:val="24"/>
              </w:rPr>
            </w:pPr>
            <w:r>
              <w:rPr>
                <w:color w:val="000000"/>
                <w:sz w:val="24"/>
              </w:rPr>
              <w:t>0.90%</w:t>
            </w:r>
          </w:p>
        </w:tc>
        <w:tc>
          <w:tcPr>
            <w:tcW w:w="1207" w:type="dxa"/>
            <w:shd w:val="clear" w:color="auto" w:fill="auto"/>
            <w:vAlign w:val="center"/>
          </w:tcPr>
          <w:p w14:paraId="4C82AD17" w14:textId="668391DB" w:rsidR="00214DFB" w:rsidRDefault="00214DFB" w:rsidP="00214DFB">
            <w:pPr>
              <w:jc w:val="center"/>
              <w:rPr>
                <w:color w:val="000000"/>
                <w:sz w:val="24"/>
              </w:rPr>
            </w:pPr>
            <w:r>
              <w:rPr>
                <w:color w:val="000000"/>
                <w:sz w:val="24"/>
              </w:rPr>
              <w:t>-0.22%</w:t>
            </w:r>
          </w:p>
        </w:tc>
      </w:tr>
      <w:tr w:rsidR="00214DFB" w14:paraId="1BF73F2D" w14:textId="77777777" w:rsidTr="00263C1C">
        <w:tc>
          <w:tcPr>
            <w:tcW w:w="1872" w:type="dxa"/>
            <w:shd w:val="clear" w:color="auto" w:fill="auto"/>
            <w:vAlign w:val="center"/>
          </w:tcPr>
          <w:p w14:paraId="2697E9F9" w14:textId="5F360F41" w:rsidR="00214DFB" w:rsidRPr="005B5717" w:rsidRDefault="0034182B" w:rsidP="0034182B">
            <w:pPr>
              <w:jc w:val="left"/>
              <w:rPr>
                <w:rFonts w:ascii="宋体" w:hAnsi="宋体"/>
                <w:color w:val="000000"/>
                <w:sz w:val="24"/>
                <w:szCs w:val="22"/>
              </w:rPr>
            </w:pPr>
            <w:r>
              <w:rPr>
                <w:rFonts w:hint="eastAsia"/>
                <w:color w:val="000000"/>
                <w:sz w:val="24"/>
              </w:rPr>
              <w:t>2017</w:t>
            </w:r>
            <w:r>
              <w:rPr>
                <w:rFonts w:hint="eastAsia"/>
                <w:color w:val="000000"/>
                <w:sz w:val="24"/>
              </w:rPr>
              <w:t>年</w:t>
            </w:r>
            <w:r>
              <w:rPr>
                <w:color w:val="000000"/>
                <w:sz w:val="24"/>
              </w:rPr>
              <w:t>上半年（</w:t>
            </w:r>
            <w:r w:rsidR="00214DFB">
              <w:rPr>
                <w:color w:val="000000"/>
                <w:sz w:val="24"/>
              </w:rPr>
              <w:t>自基金合同生效起至</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r>
              <w:rPr>
                <w:color w:val="000000"/>
                <w:sz w:val="24"/>
              </w:rPr>
              <w:t>）</w:t>
            </w:r>
          </w:p>
        </w:tc>
        <w:tc>
          <w:tcPr>
            <w:tcW w:w="992" w:type="dxa"/>
            <w:shd w:val="clear" w:color="auto" w:fill="auto"/>
            <w:vAlign w:val="center"/>
          </w:tcPr>
          <w:p w14:paraId="2CF7CBA0" w14:textId="47B5C36F" w:rsidR="00214DFB" w:rsidRPr="005B5717" w:rsidRDefault="00214DFB" w:rsidP="00214DFB">
            <w:pPr>
              <w:jc w:val="center"/>
              <w:rPr>
                <w:rFonts w:ascii="宋体" w:hAnsi="宋体"/>
                <w:color w:val="000000"/>
                <w:sz w:val="24"/>
                <w:szCs w:val="22"/>
              </w:rPr>
            </w:pPr>
            <w:r>
              <w:rPr>
                <w:color w:val="000000"/>
                <w:sz w:val="24"/>
              </w:rPr>
              <w:t>3.72%</w:t>
            </w:r>
          </w:p>
        </w:tc>
        <w:tc>
          <w:tcPr>
            <w:tcW w:w="851" w:type="dxa"/>
            <w:shd w:val="clear" w:color="auto" w:fill="auto"/>
            <w:vAlign w:val="center"/>
          </w:tcPr>
          <w:p w14:paraId="394B8E9E" w14:textId="23174D2C" w:rsidR="00214DFB" w:rsidRPr="005B5717" w:rsidRDefault="00214DFB" w:rsidP="00214DFB">
            <w:pPr>
              <w:jc w:val="center"/>
              <w:rPr>
                <w:rFonts w:ascii="宋体" w:hAnsi="宋体"/>
                <w:color w:val="000000"/>
                <w:sz w:val="24"/>
                <w:szCs w:val="22"/>
              </w:rPr>
            </w:pPr>
            <w:r>
              <w:rPr>
                <w:color w:val="000000"/>
                <w:sz w:val="24"/>
              </w:rPr>
              <w:t>0.37%</w:t>
            </w:r>
          </w:p>
        </w:tc>
        <w:tc>
          <w:tcPr>
            <w:tcW w:w="1111" w:type="dxa"/>
            <w:shd w:val="clear" w:color="auto" w:fill="auto"/>
            <w:vAlign w:val="center"/>
          </w:tcPr>
          <w:p w14:paraId="22AB26E8" w14:textId="3A5F9B33" w:rsidR="00214DFB" w:rsidRPr="005B5717" w:rsidRDefault="00214DFB" w:rsidP="00214DFB">
            <w:pPr>
              <w:jc w:val="center"/>
              <w:rPr>
                <w:rFonts w:ascii="宋体" w:hAnsi="宋体"/>
                <w:color w:val="000000"/>
                <w:sz w:val="24"/>
                <w:szCs w:val="22"/>
              </w:rPr>
            </w:pPr>
            <w:r>
              <w:rPr>
                <w:color w:val="000000"/>
                <w:sz w:val="24"/>
              </w:rPr>
              <w:t>1.53%</w:t>
            </w:r>
          </w:p>
        </w:tc>
        <w:tc>
          <w:tcPr>
            <w:tcW w:w="1188" w:type="dxa"/>
            <w:shd w:val="clear" w:color="auto" w:fill="auto"/>
            <w:vAlign w:val="center"/>
          </w:tcPr>
          <w:p w14:paraId="1B004E27" w14:textId="0B9DE260" w:rsidR="00214DFB" w:rsidRPr="005B5717" w:rsidRDefault="00214DFB" w:rsidP="00214DFB">
            <w:pPr>
              <w:jc w:val="center"/>
              <w:rPr>
                <w:rFonts w:ascii="宋体" w:hAnsi="宋体"/>
                <w:color w:val="000000"/>
                <w:sz w:val="24"/>
                <w:szCs w:val="22"/>
              </w:rPr>
            </w:pPr>
            <w:r>
              <w:rPr>
                <w:color w:val="000000"/>
                <w:sz w:val="24"/>
              </w:rPr>
              <w:t>0.61%</w:t>
            </w:r>
          </w:p>
        </w:tc>
        <w:tc>
          <w:tcPr>
            <w:tcW w:w="1199" w:type="dxa"/>
            <w:shd w:val="clear" w:color="auto" w:fill="auto"/>
            <w:vAlign w:val="center"/>
          </w:tcPr>
          <w:p w14:paraId="75C2E6A9" w14:textId="479DF781" w:rsidR="00214DFB" w:rsidRPr="005B5717" w:rsidRDefault="00214DFB" w:rsidP="00214DFB">
            <w:pPr>
              <w:jc w:val="center"/>
              <w:rPr>
                <w:rFonts w:ascii="宋体" w:hAnsi="宋体"/>
                <w:color w:val="000000"/>
                <w:sz w:val="24"/>
                <w:szCs w:val="22"/>
              </w:rPr>
            </w:pPr>
            <w:r>
              <w:rPr>
                <w:color w:val="000000"/>
                <w:sz w:val="24"/>
              </w:rPr>
              <w:t>2.19%</w:t>
            </w:r>
          </w:p>
        </w:tc>
        <w:tc>
          <w:tcPr>
            <w:tcW w:w="1207" w:type="dxa"/>
            <w:shd w:val="clear" w:color="auto" w:fill="auto"/>
            <w:vAlign w:val="center"/>
          </w:tcPr>
          <w:p w14:paraId="5117DFF3" w14:textId="0F2856C1" w:rsidR="00214DFB" w:rsidRPr="005B5717" w:rsidRDefault="00214DFB" w:rsidP="00214DFB">
            <w:pPr>
              <w:jc w:val="center"/>
              <w:rPr>
                <w:rFonts w:ascii="宋体" w:hAnsi="宋体"/>
                <w:color w:val="000000"/>
                <w:sz w:val="24"/>
                <w:szCs w:val="22"/>
              </w:rPr>
            </w:pPr>
            <w:r>
              <w:rPr>
                <w:color w:val="000000"/>
                <w:sz w:val="24"/>
              </w:rPr>
              <w:t>-0.24%</w:t>
            </w:r>
          </w:p>
        </w:tc>
      </w:tr>
    </w:tbl>
    <w:p w14:paraId="3B15A884" w14:textId="48BE288B"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00214DFB" w:rsidRPr="00035D71">
        <w:rPr>
          <w:kern w:val="0"/>
          <w:sz w:val="24"/>
        </w:rPr>
        <w:t>本基金的业绩比较基准为</w:t>
      </w:r>
      <w:r w:rsidR="00214DFB" w:rsidRPr="00035D71">
        <w:rPr>
          <w:kern w:val="0"/>
          <w:sz w:val="24"/>
        </w:rPr>
        <w:t>85%×</w:t>
      </w:r>
      <w:r w:rsidR="00214DFB" w:rsidRPr="00035D71">
        <w:rPr>
          <w:kern w:val="0"/>
          <w:sz w:val="24"/>
        </w:rPr>
        <w:t>中证医药卫生指数收益率</w:t>
      </w:r>
      <w:r w:rsidR="00214DFB" w:rsidRPr="00035D71">
        <w:rPr>
          <w:kern w:val="0"/>
          <w:sz w:val="24"/>
        </w:rPr>
        <w:t>+15%×</w:t>
      </w:r>
      <w:r w:rsidR="00214DFB" w:rsidRPr="00035D71">
        <w:rPr>
          <w:kern w:val="0"/>
          <w:sz w:val="24"/>
        </w:rPr>
        <w:t>中证综合债券指数收益率，每日进行再平衡过程。</w:t>
      </w:r>
    </w:p>
    <w:p w14:paraId="270725E6" w14:textId="77777777" w:rsidR="00214DFB" w:rsidRDefault="00214DFB" w:rsidP="00E70D6C">
      <w:pPr>
        <w:spacing w:line="360" w:lineRule="auto"/>
        <w:ind w:firstLineChars="200" w:firstLine="480"/>
        <w:rPr>
          <w:rFonts w:ascii="宋体" w:hAnsi="宋体"/>
          <w:sz w:val="24"/>
          <w:szCs w:val="21"/>
        </w:rPr>
      </w:pPr>
    </w:p>
    <w:p w14:paraId="5845C038" w14:textId="77777777" w:rsidR="00214DFB" w:rsidRDefault="00214DFB" w:rsidP="00E70D6C">
      <w:pPr>
        <w:spacing w:line="360" w:lineRule="auto"/>
        <w:ind w:firstLineChars="200" w:firstLine="480"/>
        <w:rPr>
          <w:rFonts w:ascii="宋体" w:hAnsi="宋体"/>
          <w:sz w:val="24"/>
          <w:szCs w:val="21"/>
        </w:rPr>
      </w:pP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0F1D7E2F"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w:t>
      </w:r>
      <w:r w:rsidR="00214DFB">
        <w:rPr>
          <w:rFonts w:ascii="宋体" w:hAnsi="宋体" w:hint="eastAsia"/>
          <w:sz w:val="24"/>
          <w:szCs w:val="21"/>
        </w:rPr>
        <w:t>合同生效</w:t>
      </w:r>
      <w:r w:rsidRPr="007F67AD">
        <w:rPr>
          <w:rFonts w:ascii="宋体" w:hAnsi="宋体"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77777777"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3</w:t>
      </w:r>
      <w:r w:rsidRPr="00035D71">
        <w:rPr>
          <w:rFonts w:ascii="Times New Roman" w:hAnsi="Times New Roman"/>
          <w:sz w:val="24"/>
          <w:szCs w:val="24"/>
        </w:rPr>
        <w:t>月</w:t>
      </w:r>
      <w:r w:rsidRPr="00035D71">
        <w:rPr>
          <w:rFonts w:ascii="Times New Roman" w:hAnsi="Times New Roman"/>
          <w:sz w:val="24"/>
          <w:szCs w:val="24"/>
        </w:rPr>
        <w:t>23</w:t>
      </w:r>
      <w:r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E0E38DD" w14:textId="0759B973" w:rsidR="00015F40" w:rsidRPr="00414345" w:rsidRDefault="00214DFB" w:rsidP="00015F40">
      <w:pPr>
        <w:pStyle w:val="ad"/>
        <w:snapToGrid w:val="0"/>
        <w:spacing w:before="29" w:after="156" w:line="288" w:lineRule="auto"/>
        <w:jc w:val="center"/>
        <w:rPr>
          <w:rFonts w:ascii="Times New Roman" w:hAnsi="Times New Roman"/>
          <w:color w:val="000000"/>
          <w:sz w:val="24"/>
          <w:szCs w:val="24"/>
        </w:rPr>
      </w:pPr>
      <w:r w:rsidRPr="00270BBC">
        <w:rPr>
          <w:noProof/>
          <w:color w:val="000000"/>
          <w:sz w:val="24"/>
        </w:rPr>
        <w:lastRenderedPageBreak/>
        <w:drawing>
          <wp:inline distT="0" distB="0" distL="0" distR="0" wp14:anchorId="5EE05CDA" wp14:editId="1A153B7A">
            <wp:extent cx="5372100" cy="3145077"/>
            <wp:effectExtent l="0" t="0" r="0" b="0"/>
            <wp:docPr id="10" name="图片 10"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bonnieliu\Desktop\走势图柱状图\走势图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3145077"/>
                    </a:xfrm>
                    <a:prstGeom prst="rect">
                      <a:avLst/>
                    </a:prstGeom>
                    <a:noFill/>
                    <a:ln>
                      <a:noFill/>
                    </a:ln>
                  </pic:spPr>
                </pic:pic>
              </a:graphicData>
            </a:graphic>
          </wp:inline>
        </w:drawing>
      </w:r>
    </w:p>
    <w:p w14:paraId="37FBADEC" w14:textId="77777777" w:rsidR="00214DFB" w:rsidRDefault="007B57B2" w:rsidP="00214DFB">
      <w:pPr>
        <w:spacing w:line="360" w:lineRule="auto"/>
        <w:rPr>
          <w:kern w:val="0"/>
          <w:sz w:val="24"/>
        </w:rPr>
      </w:pPr>
      <w:r w:rsidRPr="007C301F">
        <w:rPr>
          <w:rFonts w:ascii="宋体" w:hAnsi="宋体" w:hint="eastAsia"/>
          <w:sz w:val="24"/>
          <w:szCs w:val="21"/>
        </w:rPr>
        <w:t>注：</w:t>
      </w:r>
      <w:r w:rsidR="00214DFB" w:rsidRPr="00035D71">
        <w:rPr>
          <w:kern w:val="0"/>
          <w:sz w:val="24"/>
        </w:rPr>
        <w:t>本基金基金合同生效日为</w:t>
      </w:r>
      <w:r w:rsidR="00214DFB" w:rsidRPr="00035D71">
        <w:rPr>
          <w:kern w:val="0"/>
          <w:sz w:val="24"/>
        </w:rPr>
        <w:t>2017</w:t>
      </w:r>
      <w:r w:rsidR="00214DFB" w:rsidRPr="00035D71">
        <w:rPr>
          <w:kern w:val="0"/>
          <w:sz w:val="24"/>
        </w:rPr>
        <w:t>年</w:t>
      </w:r>
      <w:r w:rsidR="00214DFB" w:rsidRPr="00035D71">
        <w:rPr>
          <w:kern w:val="0"/>
          <w:sz w:val="24"/>
        </w:rPr>
        <w:t>3</w:t>
      </w:r>
      <w:r w:rsidR="00214DFB" w:rsidRPr="00035D71">
        <w:rPr>
          <w:kern w:val="0"/>
          <w:sz w:val="24"/>
        </w:rPr>
        <w:t>月</w:t>
      </w:r>
      <w:r w:rsidR="00214DFB" w:rsidRPr="00035D71">
        <w:rPr>
          <w:kern w:val="0"/>
          <w:sz w:val="24"/>
        </w:rPr>
        <w:t>23</w:t>
      </w:r>
      <w:r w:rsidR="00214DFB" w:rsidRPr="00035D71">
        <w:rPr>
          <w:kern w:val="0"/>
          <w:sz w:val="24"/>
        </w:rPr>
        <w:t>日，基金合同生效日至报告期期末，本基金运作时间未满一年。本基金建仓期为自基金合同生效日起的</w:t>
      </w:r>
      <w:r w:rsidR="00214DFB" w:rsidRPr="00035D71">
        <w:rPr>
          <w:kern w:val="0"/>
          <w:sz w:val="24"/>
        </w:rPr>
        <w:t>6</w:t>
      </w:r>
      <w:r w:rsidR="00214DFB" w:rsidRPr="00035D71">
        <w:rPr>
          <w:kern w:val="0"/>
          <w:sz w:val="24"/>
        </w:rPr>
        <w:t>个月。截至</w:t>
      </w:r>
      <w:r w:rsidR="00214DFB" w:rsidRPr="00035D71">
        <w:rPr>
          <w:kern w:val="0"/>
          <w:sz w:val="24"/>
        </w:rPr>
        <w:t>2017</w:t>
      </w:r>
      <w:r w:rsidR="00214DFB" w:rsidRPr="00035D71">
        <w:rPr>
          <w:kern w:val="0"/>
          <w:sz w:val="24"/>
        </w:rPr>
        <w:t>年</w:t>
      </w:r>
      <w:r w:rsidR="00214DFB" w:rsidRPr="00035D71">
        <w:rPr>
          <w:kern w:val="0"/>
          <w:sz w:val="24"/>
        </w:rPr>
        <w:t>6</w:t>
      </w:r>
      <w:r w:rsidR="00214DFB" w:rsidRPr="00035D71">
        <w:rPr>
          <w:kern w:val="0"/>
          <w:sz w:val="24"/>
        </w:rPr>
        <w:t>月</w:t>
      </w:r>
      <w:r w:rsidR="00214DFB" w:rsidRPr="00035D71">
        <w:rPr>
          <w:kern w:val="0"/>
          <w:sz w:val="24"/>
        </w:rPr>
        <w:t>30</w:t>
      </w:r>
      <w:r w:rsidR="00214DFB" w:rsidRPr="00035D71">
        <w:rPr>
          <w:kern w:val="0"/>
          <w:sz w:val="24"/>
        </w:rPr>
        <w:t>日，本基金尚处于建仓期。</w:t>
      </w:r>
    </w:p>
    <w:p w14:paraId="78056184" w14:textId="77777777" w:rsidR="00214DFB" w:rsidRDefault="00214DFB" w:rsidP="00214DFB">
      <w:pPr>
        <w:spacing w:line="360" w:lineRule="auto"/>
        <w:rPr>
          <w:kern w:val="0"/>
          <w:sz w:val="24"/>
        </w:rPr>
      </w:pPr>
    </w:p>
    <w:p w14:paraId="2CC7B667" w14:textId="77777777" w:rsidR="00214DFB" w:rsidRDefault="00214DFB" w:rsidP="00214DFB">
      <w:pPr>
        <w:spacing w:line="360" w:lineRule="auto"/>
        <w:rPr>
          <w:rFonts w:ascii="宋体" w:hAnsi="宋体"/>
          <w:sz w:val="24"/>
          <w:szCs w:val="21"/>
        </w:rPr>
      </w:pPr>
    </w:p>
    <w:p w14:paraId="04AD47CB" w14:textId="77777777" w:rsidR="00214DFB" w:rsidRDefault="00214DFB" w:rsidP="00214DFB">
      <w:pPr>
        <w:spacing w:line="360" w:lineRule="auto"/>
        <w:rPr>
          <w:rFonts w:ascii="宋体" w:hAnsi="宋体"/>
          <w:sz w:val="24"/>
          <w:szCs w:val="21"/>
        </w:rPr>
      </w:pPr>
    </w:p>
    <w:p w14:paraId="06A7D6F8" w14:textId="77777777" w:rsidR="00214DFB" w:rsidRDefault="00214DFB" w:rsidP="00214DFB">
      <w:pPr>
        <w:spacing w:line="360" w:lineRule="auto"/>
        <w:rPr>
          <w:rFonts w:ascii="宋体" w:hAnsi="宋体"/>
          <w:sz w:val="24"/>
          <w:szCs w:val="21"/>
        </w:rPr>
      </w:pPr>
    </w:p>
    <w:p w14:paraId="6FEE9F9D" w14:textId="77777777" w:rsidR="00214DFB" w:rsidRDefault="00214DFB" w:rsidP="00214DFB">
      <w:pPr>
        <w:spacing w:line="360" w:lineRule="auto"/>
        <w:rPr>
          <w:rFonts w:ascii="宋体" w:hAnsi="宋体"/>
          <w:sz w:val="24"/>
          <w:szCs w:val="21"/>
        </w:rPr>
      </w:pPr>
    </w:p>
    <w:p w14:paraId="306E3ABB" w14:textId="77777777" w:rsidR="00214DFB" w:rsidRDefault="00214DFB" w:rsidP="00214DFB">
      <w:pPr>
        <w:spacing w:line="360" w:lineRule="auto"/>
        <w:rPr>
          <w:rFonts w:ascii="宋体" w:hAnsi="宋体"/>
          <w:sz w:val="24"/>
          <w:szCs w:val="21"/>
        </w:rPr>
      </w:pPr>
    </w:p>
    <w:p w14:paraId="0FCFD29B" w14:textId="77777777" w:rsidR="00214DFB" w:rsidRDefault="00214DFB" w:rsidP="00214DFB">
      <w:pPr>
        <w:spacing w:line="360" w:lineRule="auto"/>
        <w:rPr>
          <w:rFonts w:ascii="宋体" w:hAnsi="宋体"/>
          <w:sz w:val="24"/>
          <w:szCs w:val="21"/>
        </w:rPr>
      </w:pPr>
    </w:p>
    <w:p w14:paraId="32CF4067" w14:textId="77777777" w:rsidR="00214DFB" w:rsidRDefault="00214DFB" w:rsidP="00214DFB">
      <w:pPr>
        <w:spacing w:line="360" w:lineRule="auto"/>
        <w:rPr>
          <w:rFonts w:ascii="宋体" w:hAnsi="宋体"/>
          <w:sz w:val="24"/>
          <w:szCs w:val="21"/>
        </w:rPr>
      </w:pPr>
    </w:p>
    <w:p w14:paraId="53E67CD1" w14:textId="77777777" w:rsidR="00214DFB" w:rsidRDefault="00214DFB" w:rsidP="00214DFB">
      <w:pPr>
        <w:spacing w:line="360" w:lineRule="auto"/>
        <w:rPr>
          <w:rFonts w:ascii="宋体" w:hAnsi="宋体"/>
          <w:sz w:val="24"/>
          <w:szCs w:val="21"/>
        </w:rPr>
      </w:pPr>
    </w:p>
    <w:p w14:paraId="4C4F501E" w14:textId="77777777" w:rsidR="00214DFB" w:rsidRDefault="00214DFB" w:rsidP="00214DFB">
      <w:pPr>
        <w:spacing w:line="360" w:lineRule="auto"/>
        <w:rPr>
          <w:rFonts w:ascii="宋体" w:hAnsi="宋体"/>
          <w:sz w:val="24"/>
          <w:szCs w:val="21"/>
        </w:rPr>
      </w:pPr>
    </w:p>
    <w:p w14:paraId="19C161D9" w14:textId="77777777" w:rsidR="00214DFB" w:rsidRDefault="00214DFB" w:rsidP="00214DFB">
      <w:pPr>
        <w:spacing w:line="360" w:lineRule="auto"/>
        <w:rPr>
          <w:rFonts w:ascii="宋体" w:hAnsi="宋体"/>
          <w:sz w:val="24"/>
          <w:szCs w:val="21"/>
        </w:rPr>
      </w:pPr>
    </w:p>
    <w:p w14:paraId="2AD3783B" w14:textId="77777777" w:rsidR="00214DFB" w:rsidRDefault="00214DFB" w:rsidP="00214DFB">
      <w:pPr>
        <w:spacing w:line="360" w:lineRule="auto"/>
        <w:rPr>
          <w:rFonts w:ascii="宋体" w:hAnsi="宋体"/>
          <w:sz w:val="24"/>
          <w:szCs w:val="21"/>
        </w:rPr>
      </w:pPr>
    </w:p>
    <w:p w14:paraId="0DB84455" w14:textId="77777777" w:rsidR="00214DFB" w:rsidRDefault="00214DFB" w:rsidP="00214DFB">
      <w:pPr>
        <w:spacing w:line="360" w:lineRule="auto"/>
        <w:rPr>
          <w:rFonts w:ascii="宋体" w:hAnsi="宋体"/>
          <w:sz w:val="24"/>
          <w:szCs w:val="21"/>
        </w:rPr>
      </w:pP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54" w:name="_Toc496104576"/>
      <w:r w:rsidRPr="00A1239E">
        <w:rPr>
          <w:rFonts w:eastAsia="黑体"/>
          <w:color w:val="000000"/>
          <w:kern w:val="0"/>
          <w:sz w:val="30"/>
        </w:rPr>
        <w:lastRenderedPageBreak/>
        <w:t>十</w:t>
      </w:r>
      <w:r w:rsidR="00F777F4">
        <w:rPr>
          <w:rFonts w:eastAsia="黑体" w:hint="eastAsia"/>
          <w:color w:val="000000"/>
          <w:kern w:val="0"/>
          <w:sz w:val="30"/>
        </w:rPr>
        <w:t>二</w:t>
      </w:r>
      <w:r w:rsidRPr="00A1239E">
        <w:rPr>
          <w:rFonts w:eastAsia="黑体"/>
          <w:color w:val="000000"/>
          <w:kern w:val="0"/>
          <w:sz w:val="30"/>
        </w:rPr>
        <w:t>、基金的财产</w:t>
      </w:r>
      <w:bookmarkEnd w:id="54"/>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5"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55"/>
      <w:r w:rsidRPr="005435A1">
        <w:rPr>
          <w:rFonts w:hAnsi="宋体"/>
          <w:b/>
          <w:kern w:val="0"/>
          <w:sz w:val="24"/>
        </w:rPr>
        <w:t>产净</w:t>
      </w:r>
      <w:bookmarkStart w:id="56"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56"/>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6D4C7AAB" w14:textId="77777777" w:rsidR="00214DFB" w:rsidRDefault="00214DFB" w:rsidP="00D55D46">
      <w:pPr>
        <w:widowControl/>
        <w:spacing w:line="360" w:lineRule="auto"/>
        <w:rPr>
          <w:rFonts w:ascii="宋体" w:hAnsi="宋体"/>
          <w:b/>
          <w:kern w:val="0"/>
          <w:sz w:val="30"/>
        </w:rPr>
      </w:pPr>
    </w:p>
    <w:p w14:paraId="2A0AEF7A" w14:textId="77777777" w:rsidR="00214DFB" w:rsidRDefault="00214DFB" w:rsidP="00D55D46">
      <w:pPr>
        <w:widowControl/>
        <w:spacing w:line="360" w:lineRule="auto"/>
        <w:rPr>
          <w:rFonts w:ascii="宋体" w:hAnsi="宋体"/>
          <w:b/>
          <w:kern w:val="0"/>
          <w:sz w:val="30"/>
        </w:rPr>
      </w:pPr>
    </w:p>
    <w:p w14:paraId="0091F0D1"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57" w:name="_Toc496104577"/>
      <w:r w:rsidRPr="00A1239E">
        <w:rPr>
          <w:rFonts w:eastAsia="黑体"/>
          <w:color w:val="000000"/>
          <w:kern w:val="0"/>
          <w:sz w:val="30"/>
        </w:rPr>
        <w:lastRenderedPageBreak/>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7"/>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lastRenderedPageBreak/>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lastRenderedPageBreak/>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lastRenderedPageBreak/>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lastRenderedPageBreak/>
        <w:t>1</w:t>
      </w:r>
      <w:r w:rsidRPr="005435A1">
        <w:rPr>
          <w:rFonts w:hint="eastAsia"/>
          <w:sz w:val="24"/>
        </w:rPr>
        <w:t>、基金投资所涉及的证券、期货交易市场遇法定节假日或因其他原因暂停营业时；</w:t>
      </w:r>
    </w:p>
    <w:p w14:paraId="331CE95C"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73135AD" w14:textId="77777777" w:rsidR="00214DFB" w:rsidRPr="005435A1" w:rsidRDefault="00214DFB" w:rsidP="00214DFB">
      <w:pPr>
        <w:widowControl/>
        <w:adjustRightInd w:val="0"/>
        <w:snapToGrid w:val="0"/>
        <w:spacing w:line="360" w:lineRule="auto"/>
        <w:ind w:firstLineChars="200" w:firstLine="480"/>
        <w:rPr>
          <w:sz w:val="24"/>
        </w:rPr>
      </w:pPr>
      <w:r w:rsidRPr="005435A1">
        <w:rPr>
          <w:rFonts w:hint="eastAsia"/>
          <w:sz w:val="24"/>
        </w:rPr>
        <w:t>3</w:t>
      </w:r>
      <w:r w:rsidRPr="00180449">
        <w:rPr>
          <w:rFonts w:hint="eastAsia"/>
          <w:bCs/>
          <w:sz w:val="24"/>
        </w:rPr>
        <w:t>法律法规或</w:t>
      </w:r>
      <w:r w:rsidRPr="005435A1">
        <w:rPr>
          <w:rFonts w:hint="eastAsia"/>
          <w:sz w:val="24"/>
        </w:rPr>
        <w:t>中国证监会</w:t>
      </w:r>
      <w:r w:rsidRPr="00180449">
        <w:rPr>
          <w:rFonts w:hint="eastAsia"/>
          <w:bCs/>
          <w:sz w:val="24"/>
        </w:rPr>
        <w:t>规定的</w:t>
      </w:r>
      <w:r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36B9AAF6" w14:textId="77777777" w:rsidR="008115BC" w:rsidRDefault="008115BC" w:rsidP="00D55D46">
      <w:pPr>
        <w:spacing w:line="360" w:lineRule="auto"/>
        <w:rPr>
          <w:rFonts w:ascii="仿宋_GB2312" w:eastAsia="仿宋_GB2312"/>
          <w:sz w:val="24"/>
        </w:rPr>
      </w:pPr>
    </w:p>
    <w:p w14:paraId="0BE0831A" w14:textId="77777777" w:rsidR="008115BC" w:rsidRDefault="008115BC" w:rsidP="00D55D46">
      <w:pPr>
        <w:spacing w:line="360" w:lineRule="auto"/>
        <w:rPr>
          <w:rFonts w:ascii="仿宋_GB2312" w:eastAsia="仿宋_GB2312"/>
          <w:sz w:val="24"/>
        </w:rPr>
      </w:pPr>
    </w:p>
    <w:p w14:paraId="3F1226DB" w14:textId="77777777" w:rsidR="008115BC" w:rsidRDefault="008115BC" w:rsidP="00D55D46">
      <w:pPr>
        <w:spacing w:line="360" w:lineRule="auto"/>
        <w:rPr>
          <w:rFonts w:ascii="仿宋_GB2312" w:eastAsia="仿宋_GB2312"/>
          <w:sz w:val="24"/>
        </w:rPr>
      </w:pPr>
    </w:p>
    <w:p w14:paraId="3669720E" w14:textId="77777777" w:rsidR="008115BC" w:rsidRDefault="008115BC" w:rsidP="00D55D46">
      <w:pPr>
        <w:spacing w:line="360" w:lineRule="auto"/>
        <w:rPr>
          <w:rFonts w:ascii="仿宋_GB2312" w:eastAsia="仿宋_GB2312"/>
          <w:sz w:val="24"/>
        </w:rPr>
      </w:pPr>
    </w:p>
    <w:p w14:paraId="06495C68" w14:textId="77777777" w:rsidR="008115BC" w:rsidRDefault="008115BC" w:rsidP="00D55D46">
      <w:pPr>
        <w:spacing w:line="360" w:lineRule="auto"/>
        <w:rPr>
          <w:rFonts w:ascii="仿宋_GB2312" w:eastAsia="仿宋_GB2312"/>
          <w:sz w:val="24"/>
        </w:rPr>
      </w:pPr>
    </w:p>
    <w:p w14:paraId="476AA2AD" w14:textId="77777777" w:rsidR="008115BC" w:rsidRDefault="008115BC" w:rsidP="00D55D46">
      <w:pPr>
        <w:spacing w:line="360" w:lineRule="auto"/>
        <w:rPr>
          <w:rFonts w:ascii="仿宋_GB2312" w:eastAsia="仿宋_GB2312"/>
          <w:sz w:val="24"/>
        </w:rPr>
      </w:pPr>
    </w:p>
    <w:p w14:paraId="60EF96B8" w14:textId="77777777" w:rsidR="008115BC" w:rsidRDefault="008115BC" w:rsidP="00D55D46">
      <w:pPr>
        <w:spacing w:line="360" w:lineRule="auto"/>
        <w:rPr>
          <w:rFonts w:ascii="仿宋_GB2312" w:eastAsia="仿宋_GB2312"/>
          <w:sz w:val="24"/>
        </w:rPr>
      </w:pPr>
    </w:p>
    <w:p w14:paraId="627602CF" w14:textId="77777777" w:rsidR="008115BC" w:rsidRDefault="008115B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58" w:name="_Toc109537392"/>
      <w:bookmarkStart w:id="59" w:name="_Toc496104578"/>
      <w:r w:rsidRPr="00A1239E">
        <w:rPr>
          <w:rFonts w:eastAsia="黑体"/>
          <w:color w:val="000000"/>
          <w:kern w:val="0"/>
          <w:sz w:val="30"/>
        </w:rPr>
        <w:lastRenderedPageBreak/>
        <w:t>十</w:t>
      </w:r>
      <w:r>
        <w:rPr>
          <w:rFonts w:eastAsia="黑体" w:hint="eastAsia"/>
          <w:color w:val="000000"/>
          <w:kern w:val="0"/>
          <w:sz w:val="30"/>
        </w:rPr>
        <w:t>四</w:t>
      </w:r>
      <w:r w:rsidR="00B527CE" w:rsidRPr="00A1239E">
        <w:rPr>
          <w:rFonts w:eastAsia="黑体"/>
          <w:color w:val="000000"/>
          <w:kern w:val="0"/>
          <w:sz w:val="30"/>
        </w:rPr>
        <w:t>、基金收益与分配</w:t>
      </w:r>
      <w:bookmarkEnd w:id="58"/>
      <w:bookmarkEnd w:id="59"/>
    </w:p>
    <w:p w14:paraId="713D27F4" w14:textId="77777777" w:rsidR="008115BC" w:rsidRPr="005435A1" w:rsidRDefault="008115BC" w:rsidP="008115BC">
      <w:pPr>
        <w:adjustRightInd w:val="0"/>
        <w:snapToGrid w:val="0"/>
        <w:spacing w:line="360" w:lineRule="auto"/>
        <w:ind w:firstLineChars="200" w:firstLine="482"/>
        <w:rPr>
          <w:b/>
          <w:sz w:val="24"/>
        </w:rPr>
      </w:pPr>
      <w:bookmarkStart w:id="60"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End w:id="61"/>
      <w:bookmarkEnd w:id="62"/>
      <w:bookmarkEnd w:id="63"/>
      <w:r w:rsidRPr="005435A1">
        <w:rPr>
          <w:rFonts w:hAnsi="宋体"/>
          <w:sz w:val="24"/>
        </w:rPr>
        <w:t>配</w:t>
      </w:r>
      <w:bookmarkEnd w:id="64"/>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65" w:name="OLE_LINK72"/>
      <w:bookmarkStart w:id="66"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65"/>
    <w:bookmarkEnd w:id="66"/>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日内在指定媒介公告并报中国证监会备案。</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w:t>
      </w:r>
      <w:r w:rsidRPr="005435A1">
        <w:rPr>
          <w:bCs/>
          <w:sz w:val="24"/>
        </w:rPr>
        <w:lastRenderedPageBreak/>
        <w:t>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EDD61A3" w14:textId="2A2BE6AC" w:rsidR="00B527CE" w:rsidRDefault="00B527CE" w:rsidP="00D55D46">
      <w:pPr>
        <w:spacing w:line="360" w:lineRule="auto"/>
        <w:ind w:firstLineChars="200" w:firstLine="480"/>
        <w:rPr>
          <w:rFonts w:ascii="宋体" w:hAnsi="宋体"/>
          <w:sz w:val="24"/>
        </w:rPr>
      </w:pPr>
    </w:p>
    <w:p w14:paraId="4DFEAB05" w14:textId="77777777" w:rsidR="008115BC" w:rsidRDefault="008115BC" w:rsidP="00D55D46">
      <w:pPr>
        <w:spacing w:line="360" w:lineRule="auto"/>
        <w:ind w:firstLineChars="200" w:firstLine="480"/>
        <w:rPr>
          <w:rFonts w:ascii="宋体" w:hAnsi="宋体"/>
          <w:sz w:val="24"/>
        </w:rPr>
      </w:pPr>
    </w:p>
    <w:p w14:paraId="11F97E1B" w14:textId="77777777" w:rsidR="008115BC" w:rsidRDefault="008115BC" w:rsidP="00D55D46">
      <w:pPr>
        <w:spacing w:line="360" w:lineRule="auto"/>
        <w:ind w:firstLineChars="200" w:firstLine="480"/>
        <w:rPr>
          <w:rFonts w:ascii="宋体" w:hAnsi="宋体"/>
          <w:sz w:val="24"/>
        </w:rPr>
      </w:pPr>
    </w:p>
    <w:p w14:paraId="2B67885C" w14:textId="77777777" w:rsidR="008115BC" w:rsidRDefault="008115BC" w:rsidP="00D55D46">
      <w:pPr>
        <w:spacing w:line="360" w:lineRule="auto"/>
        <w:ind w:firstLineChars="200" w:firstLine="480"/>
        <w:rPr>
          <w:rFonts w:ascii="宋体" w:hAnsi="宋体"/>
          <w:sz w:val="24"/>
        </w:rPr>
      </w:pPr>
    </w:p>
    <w:p w14:paraId="3DE6EDE4" w14:textId="77777777" w:rsidR="008115BC" w:rsidRDefault="008115BC" w:rsidP="00D55D46">
      <w:pPr>
        <w:spacing w:line="360" w:lineRule="auto"/>
        <w:ind w:firstLineChars="200" w:firstLine="480"/>
        <w:rPr>
          <w:rFonts w:ascii="宋体" w:hAnsi="宋体"/>
          <w:sz w:val="24"/>
        </w:rPr>
      </w:pPr>
    </w:p>
    <w:p w14:paraId="5F410DB5" w14:textId="77777777" w:rsidR="008115BC" w:rsidRDefault="008115BC" w:rsidP="00D55D46">
      <w:pPr>
        <w:spacing w:line="360" w:lineRule="auto"/>
        <w:ind w:firstLineChars="200" w:firstLine="480"/>
        <w:rPr>
          <w:rFonts w:ascii="宋体" w:hAnsi="宋体"/>
          <w:sz w:val="24"/>
        </w:rPr>
      </w:pPr>
    </w:p>
    <w:p w14:paraId="5DB7B656" w14:textId="77777777" w:rsidR="008115BC" w:rsidRDefault="008115BC" w:rsidP="00D55D46">
      <w:pPr>
        <w:spacing w:line="360" w:lineRule="auto"/>
        <w:ind w:firstLineChars="200" w:firstLine="480"/>
        <w:rPr>
          <w:rFonts w:ascii="宋体" w:hAnsi="宋体"/>
          <w:sz w:val="24"/>
        </w:rPr>
      </w:pPr>
    </w:p>
    <w:p w14:paraId="267A22C9" w14:textId="77777777" w:rsidR="008115BC" w:rsidRDefault="008115BC" w:rsidP="00D55D46">
      <w:pPr>
        <w:spacing w:line="360" w:lineRule="auto"/>
        <w:ind w:firstLineChars="200" w:firstLine="480"/>
        <w:rPr>
          <w:rFonts w:ascii="宋体" w:hAnsi="宋体"/>
          <w:sz w:val="24"/>
        </w:rPr>
      </w:pPr>
    </w:p>
    <w:p w14:paraId="3695351D" w14:textId="77777777" w:rsidR="008115BC" w:rsidRDefault="008115BC" w:rsidP="00D55D46">
      <w:pPr>
        <w:spacing w:line="360" w:lineRule="auto"/>
        <w:ind w:firstLineChars="200" w:firstLine="480"/>
        <w:rPr>
          <w:rFonts w:ascii="宋体" w:hAnsi="宋体"/>
          <w:sz w:val="24"/>
        </w:rPr>
      </w:pPr>
    </w:p>
    <w:p w14:paraId="152366F0" w14:textId="77777777" w:rsidR="008115BC" w:rsidRDefault="008115BC" w:rsidP="00D55D46">
      <w:pPr>
        <w:spacing w:line="360" w:lineRule="auto"/>
        <w:ind w:firstLineChars="200" w:firstLine="480"/>
        <w:rPr>
          <w:rFonts w:ascii="宋体" w:hAnsi="宋体"/>
          <w:sz w:val="24"/>
        </w:rPr>
      </w:pPr>
    </w:p>
    <w:p w14:paraId="0A30D105" w14:textId="77777777" w:rsidR="008115BC" w:rsidRDefault="008115BC" w:rsidP="00D55D46">
      <w:pPr>
        <w:spacing w:line="360" w:lineRule="auto"/>
        <w:ind w:firstLineChars="200" w:firstLine="480"/>
        <w:rPr>
          <w:rFonts w:ascii="宋体" w:hAnsi="宋体"/>
          <w:sz w:val="24"/>
        </w:rPr>
      </w:pPr>
    </w:p>
    <w:p w14:paraId="0DCF5967" w14:textId="77777777" w:rsidR="008115BC" w:rsidRDefault="008115BC" w:rsidP="00D55D46">
      <w:pPr>
        <w:spacing w:line="360" w:lineRule="auto"/>
        <w:ind w:firstLineChars="200" w:firstLine="480"/>
        <w:rPr>
          <w:rFonts w:ascii="宋体" w:hAnsi="宋体"/>
          <w:sz w:val="24"/>
        </w:rPr>
      </w:pPr>
    </w:p>
    <w:p w14:paraId="66A57AD0" w14:textId="77777777" w:rsidR="008115BC" w:rsidRDefault="008115BC" w:rsidP="00D55D46">
      <w:pPr>
        <w:spacing w:line="360" w:lineRule="auto"/>
        <w:ind w:firstLineChars="200" w:firstLine="480"/>
        <w:rPr>
          <w:rFonts w:ascii="宋体" w:hAnsi="宋体"/>
          <w:sz w:val="24"/>
        </w:rPr>
      </w:pPr>
    </w:p>
    <w:p w14:paraId="756578D1" w14:textId="77777777" w:rsidR="008115BC" w:rsidRDefault="008115BC" w:rsidP="00D55D46">
      <w:pPr>
        <w:spacing w:line="360" w:lineRule="auto"/>
        <w:ind w:firstLineChars="200" w:firstLine="480"/>
        <w:rPr>
          <w:rFonts w:ascii="宋体" w:hAnsi="宋体"/>
          <w:sz w:val="24"/>
        </w:rPr>
      </w:pPr>
    </w:p>
    <w:p w14:paraId="50D8E269" w14:textId="77777777" w:rsidR="008115BC" w:rsidRDefault="008115BC" w:rsidP="00D55D46">
      <w:pPr>
        <w:spacing w:line="360" w:lineRule="auto"/>
        <w:ind w:firstLineChars="200" w:firstLine="480"/>
        <w:rPr>
          <w:rFonts w:ascii="宋体" w:hAnsi="宋体"/>
          <w:sz w:val="24"/>
        </w:rPr>
      </w:pPr>
    </w:p>
    <w:p w14:paraId="2B72B2FB" w14:textId="77777777" w:rsidR="008115BC" w:rsidRDefault="008115BC" w:rsidP="00D55D46">
      <w:pPr>
        <w:spacing w:line="360" w:lineRule="auto"/>
        <w:ind w:firstLineChars="200" w:firstLine="480"/>
        <w:rPr>
          <w:rFonts w:ascii="宋体" w:hAnsi="宋体"/>
          <w:sz w:val="24"/>
        </w:rPr>
      </w:pPr>
    </w:p>
    <w:p w14:paraId="6A49230B" w14:textId="77777777" w:rsidR="008115BC" w:rsidRDefault="008115BC" w:rsidP="00D55D46">
      <w:pPr>
        <w:spacing w:line="360" w:lineRule="auto"/>
        <w:ind w:firstLineChars="200" w:firstLine="480"/>
        <w:rPr>
          <w:rFonts w:ascii="宋体" w:hAnsi="宋体"/>
          <w:sz w:val="24"/>
        </w:rPr>
      </w:pPr>
    </w:p>
    <w:p w14:paraId="64660631" w14:textId="77777777" w:rsidR="008115BC" w:rsidRDefault="008115BC" w:rsidP="00D55D46">
      <w:pPr>
        <w:spacing w:line="360" w:lineRule="auto"/>
        <w:ind w:firstLineChars="200" w:firstLine="480"/>
        <w:rPr>
          <w:rFonts w:ascii="宋体" w:hAnsi="宋体"/>
          <w:sz w:val="24"/>
        </w:rPr>
      </w:pPr>
    </w:p>
    <w:p w14:paraId="3908658F" w14:textId="77777777" w:rsidR="008115BC" w:rsidRPr="008115BC" w:rsidRDefault="008115BC" w:rsidP="00D55D46">
      <w:pPr>
        <w:spacing w:line="360" w:lineRule="auto"/>
        <w:ind w:firstLineChars="200" w:firstLine="480"/>
        <w:rPr>
          <w:rFonts w:ascii="宋体" w:hAnsi="宋体"/>
          <w:sz w:val="24"/>
        </w:rPr>
      </w:pPr>
    </w:p>
    <w:p w14:paraId="1DF780D6" w14:textId="77777777" w:rsidR="00B527CE" w:rsidRPr="00A1239E" w:rsidRDefault="00B527CE" w:rsidP="00D55D46">
      <w:pPr>
        <w:pStyle w:val="ac"/>
        <w:rPr>
          <w:rFonts w:eastAsia="黑体"/>
          <w:color w:val="000000"/>
          <w:kern w:val="0"/>
          <w:sz w:val="30"/>
        </w:rPr>
      </w:pPr>
      <w:bookmarkStart w:id="67" w:name="_Toc109537393"/>
      <w:bookmarkEnd w:id="60"/>
    </w:p>
    <w:p w14:paraId="3B164452" w14:textId="3D037CC8" w:rsidR="00B527CE" w:rsidRPr="00A1239E" w:rsidRDefault="00F777F4" w:rsidP="00D55D46">
      <w:pPr>
        <w:pStyle w:val="ac"/>
        <w:rPr>
          <w:rFonts w:eastAsia="黑体"/>
          <w:color w:val="000000"/>
          <w:kern w:val="0"/>
          <w:sz w:val="30"/>
        </w:rPr>
      </w:pPr>
      <w:bookmarkStart w:id="68" w:name="_Toc496104579"/>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67"/>
      <w:bookmarkEnd w:id="68"/>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9"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lastRenderedPageBreak/>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w:t>
      </w:r>
      <w:r w:rsidRPr="005435A1">
        <w:rPr>
          <w:rFonts w:hAnsi="宋体" w:hint="eastAsia"/>
          <w:sz w:val="24"/>
          <w:szCs w:val="21"/>
        </w:rPr>
        <w:lastRenderedPageBreak/>
        <w:t>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71"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9"/>
      <w:bookmarkEnd w:id="71"/>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2" w:name="_Hlt4221115"/>
      <w:bookmarkEnd w:id="72"/>
      <w:r w:rsidRPr="005435A1">
        <w:rPr>
          <w:rFonts w:hAnsi="宋体"/>
          <w:sz w:val="24"/>
          <w:szCs w:val="18"/>
        </w:rPr>
        <w:t>基金管理人认为有充足理由更换会计师事务所，须通报基金托管人。更换会计师事务所需在</w:t>
      </w:r>
      <w:r w:rsidRPr="005435A1">
        <w:rPr>
          <w:rFonts w:hAnsi="宋体"/>
          <w:sz w:val="24"/>
          <w:szCs w:val="18"/>
        </w:rPr>
        <w:t>2</w:t>
      </w:r>
      <w:r w:rsidRPr="005435A1">
        <w:rPr>
          <w:rFonts w:hAnsi="宋体"/>
          <w:sz w:val="24"/>
          <w:szCs w:val="18"/>
        </w:rPr>
        <w:t>日内在</w:t>
      </w:r>
      <w:r w:rsidRPr="005435A1">
        <w:rPr>
          <w:rFonts w:hAnsi="宋体" w:hint="eastAsia"/>
          <w:sz w:val="24"/>
          <w:szCs w:val="18"/>
        </w:rPr>
        <w:t>指定媒介</w:t>
      </w:r>
      <w:r w:rsidRPr="005435A1">
        <w:rPr>
          <w:rFonts w:hAnsi="宋体"/>
          <w:sz w:val="24"/>
          <w:szCs w:val="18"/>
        </w:rPr>
        <w:t>公告并报中国证监会备案。</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33C5D584" w14:textId="77777777" w:rsidR="008115BC" w:rsidRDefault="008115BC" w:rsidP="00D55D46">
      <w:pPr>
        <w:spacing w:line="360" w:lineRule="auto"/>
        <w:ind w:firstLineChars="200" w:firstLine="480"/>
        <w:rPr>
          <w:color w:val="000000"/>
          <w:sz w:val="24"/>
          <w:szCs w:val="21"/>
        </w:rPr>
      </w:pPr>
    </w:p>
    <w:p w14:paraId="479CF647" w14:textId="77777777" w:rsidR="008115BC" w:rsidRPr="008115BC" w:rsidRDefault="008115BC" w:rsidP="00D55D46">
      <w:pPr>
        <w:spacing w:line="360" w:lineRule="auto"/>
        <w:ind w:firstLineChars="200" w:firstLine="480"/>
        <w:rPr>
          <w:color w:val="000000"/>
          <w:sz w:val="24"/>
          <w:szCs w:val="21"/>
        </w:rPr>
      </w:pPr>
    </w:p>
    <w:p w14:paraId="2A364922" w14:textId="77777777" w:rsidR="00BF5F7A" w:rsidRPr="00A1239E" w:rsidRDefault="00BF5F7A" w:rsidP="00D55D46">
      <w:pPr>
        <w:widowControl/>
        <w:spacing w:line="360" w:lineRule="auto"/>
        <w:ind w:firstLine="480"/>
        <w:rPr>
          <w:color w:val="000000"/>
          <w:kern w:val="0"/>
          <w:sz w:val="24"/>
        </w:rPr>
      </w:pPr>
    </w:p>
    <w:p w14:paraId="7FA06C9F" w14:textId="4AC122C3" w:rsidR="00B527CE" w:rsidRPr="00A1239E" w:rsidRDefault="00F777F4" w:rsidP="00D55D46">
      <w:pPr>
        <w:pStyle w:val="ac"/>
        <w:rPr>
          <w:rFonts w:eastAsia="黑体"/>
          <w:color w:val="000000"/>
          <w:kern w:val="0"/>
          <w:sz w:val="30"/>
        </w:rPr>
      </w:pPr>
      <w:bookmarkStart w:id="73" w:name="_Toc109537395"/>
      <w:bookmarkStart w:id="74" w:name="_Toc496104581"/>
      <w:r w:rsidRPr="00A1239E">
        <w:rPr>
          <w:rFonts w:eastAsia="黑体"/>
          <w:color w:val="000000"/>
          <w:kern w:val="0"/>
          <w:sz w:val="30"/>
        </w:rPr>
        <w:lastRenderedPageBreak/>
        <w:t>十</w:t>
      </w:r>
      <w:r>
        <w:rPr>
          <w:rFonts w:eastAsia="黑体" w:hint="eastAsia"/>
          <w:color w:val="000000"/>
          <w:kern w:val="0"/>
          <w:sz w:val="30"/>
        </w:rPr>
        <w:t>七</w:t>
      </w:r>
      <w:r w:rsidR="00B527CE" w:rsidRPr="00A1239E">
        <w:rPr>
          <w:rFonts w:eastAsia="黑体"/>
          <w:color w:val="000000"/>
          <w:kern w:val="0"/>
          <w:sz w:val="30"/>
        </w:rPr>
        <w:t>、基金的信息披露</w:t>
      </w:r>
      <w:bookmarkEnd w:id="73"/>
      <w:bookmarkEnd w:id="74"/>
    </w:p>
    <w:p w14:paraId="54583EC1" w14:textId="77777777"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（一）</w:t>
      </w:r>
      <w:r w:rsidRPr="005435A1">
        <w:rPr>
          <w:rFonts w:hAnsi="宋体"/>
          <w:sz w:val="24"/>
        </w:rPr>
        <w:t>本基金的信息披露应符合《基金法》、《运作办法》、《信息披露办法》、《基金合同》及其他有关规定。</w:t>
      </w:r>
    </w:p>
    <w:p w14:paraId="586C5AB7" w14:textId="77777777" w:rsidR="008115BC" w:rsidRPr="005435A1" w:rsidRDefault="008115BC" w:rsidP="008115BC">
      <w:pPr>
        <w:adjustRightInd w:val="0"/>
        <w:snapToGrid w:val="0"/>
        <w:spacing w:line="360" w:lineRule="auto"/>
        <w:ind w:firstLineChars="200" w:firstLine="482"/>
        <w:rPr>
          <w:b/>
          <w:sz w:val="24"/>
        </w:rPr>
      </w:pPr>
      <w:r w:rsidRPr="005435A1">
        <w:rPr>
          <w:b/>
          <w:bCs/>
          <w:sz w:val="24"/>
        </w:rPr>
        <w:t>（二）信息披露义务人</w:t>
      </w:r>
    </w:p>
    <w:p w14:paraId="4FE0FED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059D483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7DE80BB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A1766D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ED138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B7DADA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F7B9FB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4ABAE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694DE38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6C1FA5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1518A8E6" w14:textId="77777777"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（四）</w:t>
      </w:r>
      <w:r w:rsidRPr="005435A1">
        <w:rPr>
          <w:bCs/>
          <w:sz w:val="24"/>
        </w:rPr>
        <w:t>本</w:t>
      </w:r>
      <w:r w:rsidRPr="005435A1">
        <w:rPr>
          <w:rFonts w:hAnsi="宋体"/>
          <w:sz w:val="24"/>
        </w:rPr>
        <w:t>基金公开披露的信息应采用中文文本。如同时采用外文文本的，基金信息披露义务人应保证两种文本的内容一致。两种文本发生歧义的，以中文文本为准。</w:t>
      </w:r>
    </w:p>
    <w:p w14:paraId="6E14429D"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1A4C70AE"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（五）公开披露的基金信息</w:t>
      </w:r>
    </w:p>
    <w:p w14:paraId="018B8F91" w14:textId="77777777" w:rsidR="008115BC" w:rsidRPr="005435A1" w:rsidRDefault="008115BC" w:rsidP="008115BC">
      <w:pPr>
        <w:adjustRightInd w:val="0"/>
        <w:snapToGrid w:val="0"/>
        <w:spacing w:line="360" w:lineRule="auto"/>
        <w:ind w:firstLineChars="200" w:firstLine="480"/>
        <w:rPr>
          <w:b/>
          <w:bCs/>
          <w:sz w:val="24"/>
        </w:rPr>
      </w:pPr>
      <w:r w:rsidRPr="005435A1">
        <w:rPr>
          <w:bCs/>
          <w:sz w:val="24"/>
        </w:rPr>
        <w:t>公开披露的基金信息包括：</w:t>
      </w:r>
    </w:p>
    <w:p w14:paraId="620F64AC"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、基金招募说明书、《基金合同》、基金托管协议</w:t>
      </w:r>
    </w:p>
    <w:p w14:paraId="039600C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）《基金合同》是界定《基金合同》当事人的各项权利、义务关系，明确基金份额持有人大会召开的规则及具体程序，说明基金产品的特性等涉及基金投资</w:t>
      </w:r>
      <w:r w:rsidRPr="005435A1">
        <w:rPr>
          <w:rFonts w:hAnsi="宋体"/>
          <w:sz w:val="24"/>
        </w:rPr>
        <w:lastRenderedPageBreak/>
        <w:t>者重大利益的事项的法律文件。</w:t>
      </w:r>
    </w:p>
    <w:p w14:paraId="2CA81BD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2</w:t>
      </w:r>
      <w:r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435A1">
        <w:rPr>
          <w:rFonts w:hAnsi="宋体"/>
          <w:sz w:val="24"/>
        </w:rPr>
        <w:t>6</w:t>
      </w:r>
      <w:r w:rsidRPr="005435A1">
        <w:rPr>
          <w:rFonts w:hAnsi="宋体"/>
          <w:sz w:val="24"/>
        </w:rPr>
        <w:t>个月结束之日起</w:t>
      </w:r>
      <w:r w:rsidRPr="005435A1">
        <w:rPr>
          <w:rFonts w:hAnsi="宋体"/>
          <w:sz w:val="24"/>
        </w:rPr>
        <w:t>45</w:t>
      </w:r>
      <w:r w:rsidRPr="005435A1">
        <w:rPr>
          <w:rFonts w:hAnsi="宋体"/>
          <w:sz w:val="24"/>
        </w:rPr>
        <w:t>日内，更新招募说明书并登载在网站上，将更新后的招募说明书摘要登载在指定</w:t>
      </w:r>
      <w:r w:rsidRPr="000860B2">
        <w:rPr>
          <w:rFonts w:hAnsi="宋体" w:hint="eastAsia"/>
          <w:bCs/>
          <w:sz w:val="24"/>
        </w:rPr>
        <w:t>媒介</w:t>
      </w:r>
      <w:r w:rsidRPr="005435A1">
        <w:rPr>
          <w:rFonts w:hAnsi="宋体"/>
          <w:sz w:val="24"/>
        </w:rPr>
        <w:t>上；基金管理人在公告的</w:t>
      </w:r>
      <w:r w:rsidRPr="005435A1">
        <w:rPr>
          <w:rFonts w:hAnsi="宋体"/>
          <w:sz w:val="24"/>
        </w:rPr>
        <w:t>15</w:t>
      </w:r>
      <w:r w:rsidRPr="005435A1">
        <w:rPr>
          <w:rFonts w:hAnsi="宋体"/>
          <w:sz w:val="24"/>
        </w:rPr>
        <w:t>日前向主要办公场所所在地的中国证监会派出机构报送更新的招募说明书，并就有关更新内容提供书面说明。</w:t>
      </w:r>
    </w:p>
    <w:p w14:paraId="48401F1B" w14:textId="77777777" w:rsidR="008115BC" w:rsidRPr="005435A1" w:rsidRDefault="008115BC" w:rsidP="008115BC">
      <w:pPr>
        <w:adjustRightInd w:val="0"/>
        <w:snapToGrid w:val="0"/>
        <w:spacing w:line="360" w:lineRule="auto"/>
        <w:ind w:firstLineChars="200" w:firstLine="480"/>
        <w:rPr>
          <w:bCs/>
          <w:sz w:val="24"/>
        </w:rPr>
      </w:pPr>
      <w:r w:rsidRPr="005435A1">
        <w:rPr>
          <w:rFonts w:hAnsi="宋体"/>
          <w:sz w:val="24"/>
        </w:rPr>
        <w:t>（</w:t>
      </w:r>
      <w:r w:rsidRPr="005435A1">
        <w:rPr>
          <w:rFonts w:hAnsi="宋体"/>
          <w:sz w:val="24"/>
        </w:rPr>
        <w:t>3</w:t>
      </w:r>
      <w:r w:rsidRPr="005435A1">
        <w:rPr>
          <w:rFonts w:hAnsi="宋体"/>
          <w:sz w:val="24"/>
        </w:rPr>
        <w:t>）基金托管协议是界定基金托管人和基金管理人在基金财产保管及基金运作监督等活动中的权利、义务关系的法律文件。</w:t>
      </w:r>
    </w:p>
    <w:p w14:paraId="5EF6242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基金募集申请经中国证监会</w:t>
      </w:r>
      <w:r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Pr="000860B2">
        <w:rPr>
          <w:rFonts w:hAnsi="宋体" w:hint="eastAsia"/>
          <w:bCs/>
          <w:sz w:val="24"/>
        </w:rPr>
        <w:t>媒介</w:t>
      </w:r>
      <w:r w:rsidRPr="005435A1">
        <w:rPr>
          <w:rFonts w:hAnsi="宋体"/>
          <w:sz w:val="24"/>
        </w:rPr>
        <w:t>上；基金管理人、基金托管人应当将《基金合同》、基金托管协议登载在网站上。</w:t>
      </w:r>
    </w:p>
    <w:p w14:paraId="23D5C1BD" w14:textId="77777777" w:rsidR="008115BC" w:rsidRPr="005435A1" w:rsidRDefault="008115BC" w:rsidP="008115BC">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5A7633C5"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Pr>
          <w:rFonts w:hAnsi="宋体" w:hint="eastAsia"/>
          <w:sz w:val="24"/>
        </w:rPr>
        <w:t>媒介</w:t>
      </w:r>
      <w:r w:rsidRPr="005435A1">
        <w:rPr>
          <w:rFonts w:hAnsi="宋体"/>
          <w:sz w:val="24"/>
        </w:rPr>
        <w:t>上。</w:t>
      </w:r>
    </w:p>
    <w:p w14:paraId="03ACEAAE" w14:textId="77777777" w:rsidR="008115BC" w:rsidRPr="005435A1" w:rsidRDefault="008115BC" w:rsidP="008115BC">
      <w:pPr>
        <w:adjustRightInd w:val="0"/>
        <w:snapToGrid w:val="0"/>
        <w:spacing w:line="360" w:lineRule="auto"/>
        <w:ind w:firstLineChars="200" w:firstLine="480"/>
        <w:rPr>
          <w:sz w:val="24"/>
        </w:rPr>
      </w:pPr>
      <w:r w:rsidRPr="005435A1">
        <w:rPr>
          <w:sz w:val="24"/>
        </w:rPr>
        <w:t>3</w:t>
      </w:r>
      <w:r w:rsidRPr="005435A1">
        <w:rPr>
          <w:rFonts w:hAnsi="宋体"/>
          <w:sz w:val="24"/>
        </w:rPr>
        <w:t>、</w:t>
      </w:r>
      <w:r w:rsidRPr="005435A1">
        <w:rPr>
          <w:bCs/>
          <w:sz w:val="24"/>
        </w:rPr>
        <w:t>《基金合同》</w:t>
      </w:r>
      <w:r w:rsidRPr="005435A1">
        <w:rPr>
          <w:rFonts w:hAnsi="宋体"/>
          <w:sz w:val="24"/>
        </w:rPr>
        <w:t>生效公告</w:t>
      </w:r>
    </w:p>
    <w:p w14:paraId="1BB3CE1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Pr>
          <w:rFonts w:hAnsi="宋体" w:hint="eastAsia"/>
          <w:sz w:val="24"/>
        </w:rPr>
        <w:t>媒介</w:t>
      </w:r>
      <w:r w:rsidRPr="005435A1">
        <w:rPr>
          <w:rFonts w:hAnsi="宋体"/>
          <w:sz w:val="24"/>
        </w:rPr>
        <w:t>上登载《基金合同》生效公告。</w:t>
      </w:r>
    </w:p>
    <w:p w14:paraId="5BF5D04C" w14:textId="77777777" w:rsidR="008115BC" w:rsidRPr="005435A1" w:rsidRDefault="008115BC" w:rsidP="008115BC">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0044D731" w14:textId="77777777" w:rsidR="008115BC" w:rsidRPr="005435A1" w:rsidRDefault="008115BC" w:rsidP="008115BC">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C0035A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Pr="000860B2">
        <w:rPr>
          <w:rFonts w:hAnsi="宋体" w:hint="eastAsia"/>
          <w:bCs/>
          <w:sz w:val="24"/>
        </w:rPr>
        <w:t>销售机构</w:t>
      </w:r>
      <w:r w:rsidRPr="005435A1">
        <w:rPr>
          <w:rFonts w:hAnsi="宋体"/>
          <w:sz w:val="24"/>
        </w:rPr>
        <w:t>以及其他媒介，披露开放日的基金份额净值和基金份额累计净值。</w:t>
      </w:r>
    </w:p>
    <w:p w14:paraId="5F1688F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Pr>
          <w:rFonts w:hAnsi="宋体" w:hint="eastAsia"/>
          <w:sz w:val="24"/>
        </w:rPr>
        <w:t>媒介</w:t>
      </w:r>
      <w:r w:rsidRPr="005435A1">
        <w:rPr>
          <w:rFonts w:hAnsi="宋体"/>
          <w:sz w:val="24"/>
        </w:rPr>
        <w:t>上。</w:t>
      </w:r>
    </w:p>
    <w:p w14:paraId="7E90DFAA" w14:textId="77777777" w:rsidR="008115BC" w:rsidRPr="005435A1" w:rsidRDefault="008115BC" w:rsidP="008115BC">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6E1739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w:t>
      </w:r>
      <w:r w:rsidRPr="005435A1">
        <w:rPr>
          <w:rFonts w:hAnsi="宋体"/>
          <w:sz w:val="24"/>
        </w:rPr>
        <w:lastRenderedPageBreak/>
        <w:t>申购、赎回价格的计算方式及有关申购、赎回费率，并保证投资者能够在基金</w:t>
      </w:r>
      <w:r w:rsidRPr="000860B2">
        <w:rPr>
          <w:rFonts w:hAnsi="宋体" w:hint="eastAsia"/>
          <w:bCs/>
          <w:sz w:val="24"/>
        </w:rPr>
        <w:t>销售机构</w:t>
      </w:r>
      <w:r w:rsidRPr="005435A1">
        <w:rPr>
          <w:rFonts w:hAnsi="宋体"/>
          <w:sz w:val="24"/>
        </w:rPr>
        <w:t>查阅或者复制前述信息资料。</w:t>
      </w:r>
    </w:p>
    <w:p w14:paraId="621C6B5A" w14:textId="77777777" w:rsidR="008115BC" w:rsidRPr="005435A1" w:rsidRDefault="008115BC" w:rsidP="008115BC">
      <w:pPr>
        <w:adjustRightInd w:val="0"/>
        <w:snapToGrid w:val="0"/>
        <w:spacing w:line="360" w:lineRule="auto"/>
        <w:ind w:firstLineChars="200" w:firstLine="480"/>
        <w:rPr>
          <w:sz w:val="24"/>
        </w:rPr>
      </w:pPr>
      <w:r w:rsidRPr="005435A1">
        <w:rPr>
          <w:sz w:val="24"/>
        </w:rPr>
        <w:t>6</w:t>
      </w:r>
      <w:r w:rsidRPr="005435A1">
        <w:rPr>
          <w:rFonts w:hAnsi="宋体"/>
          <w:sz w:val="24"/>
        </w:rPr>
        <w:t>、</w:t>
      </w:r>
      <w:r w:rsidRPr="005435A1">
        <w:rPr>
          <w:bCs/>
          <w:sz w:val="24"/>
        </w:rPr>
        <w:t>基金定期报告，包括基金年度报告、基金半年度报告和基金季度报告</w:t>
      </w:r>
    </w:p>
    <w:p w14:paraId="774F536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Pr="000860B2">
        <w:rPr>
          <w:rFonts w:hAnsi="宋体" w:hint="eastAsia"/>
          <w:bCs/>
          <w:sz w:val="24"/>
        </w:rPr>
        <w:t>媒介</w:t>
      </w:r>
      <w:r w:rsidRPr="005435A1">
        <w:rPr>
          <w:rFonts w:hAnsi="宋体"/>
          <w:sz w:val="24"/>
        </w:rPr>
        <w:t>上。基金年度报告的财务会计报告应当经过审计。</w:t>
      </w:r>
    </w:p>
    <w:p w14:paraId="394086D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Pr="000860B2">
        <w:rPr>
          <w:rFonts w:hAnsi="宋体" w:hint="eastAsia"/>
          <w:bCs/>
          <w:sz w:val="24"/>
        </w:rPr>
        <w:t>媒介</w:t>
      </w:r>
      <w:r w:rsidRPr="005435A1">
        <w:rPr>
          <w:rFonts w:hAnsi="宋体"/>
          <w:sz w:val="24"/>
        </w:rPr>
        <w:t>上。</w:t>
      </w:r>
    </w:p>
    <w:p w14:paraId="7B81C4E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Pr>
          <w:rFonts w:hAnsi="宋体" w:hint="eastAsia"/>
          <w:sz w:val="24"/>
        </w:rPr>
        <w:t>媒介</w:t>
      </w:r>
      <w:r w:rsidRPr="005435A1">
        <w:rPr>
          <w:rFonts w:hAnsi="宋体"/>
          <w:sz w:val="24"/>
        </w:rPr>
        <w:t>上。</w:t>
      </w:r>
    </w:p>
    <w:p w14:paraId="3C6B300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771F38AA"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03CDB8B7" w14:textId="77777777" w:rsidR="008115BC" w:rsidRPr="005435A1" w:rsidRDefault="008115BC" w:rsidP="008115BC">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0633E7C7" w14:textId="77777777" w:rsidR="008115BC" w:rsidRPr="005435A1" w:rsidRDefault="008115BC" w:rsidP="008115BC">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75"/>
    <w:bookmarkEnd w:id="76"/>
    <w:p w14:paraId="104F5F9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5013C4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2173CF9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72EF99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6CCDFB0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5242DF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4803F7E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5B4B3C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06962E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w:t>
      </w:r>
      <w:r w:rsidRPr="005435A1">
        <w:rPr>
          <w:rFonts w:hint="eastAsia"/>
          <w:bCs/>
          <w:sz w:val="24"/>
        </w:rPr>
        <w:lastRenderedPageBreak/>
        <w:t>管人基金托管部门负责人发生变动；</w:t>
      </w:r>
    </w:p>
    <w:p w14:paraId="160472F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43BA496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5C9F346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62A97B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1AEF01A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5E1FD74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0691EC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272B99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4EAFDF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C13250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157FAA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5DB7E6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73216D4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646A1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55CD8CC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499E3BA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5662761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）本基金暂停接受申购、赎回申请；</w:t>
      </w:r>
    </w:p>
    <w:p w14:paraId="1A5837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454A953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）中国证监会规定和基金合同约定的其他事项。</w:t>
      </w:r>
    </w:p>
    <w:p w14:paraId="594C2CB6" w14:textId="77777777" w:rsidR="008115BC" w:rsidRPr="005435A1" w:rsidRDefault="008115BC" w:rsidP="008115BC">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5A5C1D0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AD195DE" w14:textId="77777777" w:rsidR="008115BC" w:rsidRPr="005435A1" w:rsidRDefault="008115BC" w:rsidP="008115BC">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56F2B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44EC92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w:t>
      </w:r>
      <w:r w:rsidRPr="005435A1">
        <w:rPr>
          <w:rFonts w:hint="eastAsia"/>
          <w:bCs/>
          <w:sz w:val="24"/>
        </w:rPr>
        <w:lastRenderedPageBreak/>
        <w:t>人对基金份额持有人大会决定的事项不依法履行信息披露义务的，召集人应当履行相关信息披露义务。</w:t>
      </w:r>
    </w:p>
    <w:p w14:paraId="42B27C09" w14:textId="77777777" w:rsidR="008115BC" w:rsidRPr="005435A1" w:rsidRDefault="008115BC" w:rsidP="008115BC">
      <w:pPr>
        <w:adjustRightInd w:val="0"/>
        <w:snapToGrid w:val="0"/>
        <w:spacing w:line="360" w:lineRule="auto"/>
        <w:ind w:firstLineChars="200" w:firstLine="480"/>
        <w:rPr>
          <w:bCs/>
          <w:sz w:val="24"/>
        </w:rPr>
      </w:pPr>
      <w:r w:rsidRPr="005435A1">
        <w:rPr>
          <w:sz w:val="24"/>
        </w:rPr>
        <w:t>10</w:t>
      </w:r>
      <w:r w:rsidRPr="005435A1">
        <w:rPr>
          <w:rFonts w:hAnsi="宋体"/>
          <w:sz w:val="24"/>
        </w:rPr>
        <w:t>、</w:t>
      </w:r>
      <w:r w:rsidRPr="005435A1">
        <w:rPr>
          <w:rFonts w:hint="eastAsia"/>
          <w:bCs/>
          <w:sz w:val="24"/>
        </w:rPr>
        <w:t>本基金投资股指期货，</w:t>
      </w:r>
      <w:r w:rsidRPr="000860B2">
        <w:rPr>
          <w:rFonts w:hint="eastAsia"/>
          <w:bCs/>
          <w:sz w:val="24"/>
        </w:rPr>
        <w:t>基金管理人</w:t>
      </w:r>
      <w:r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44D2B40"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、本基金投资资产支持证券，基金管理人应在基金年报及半年报中披露其持有的资产支持证券总额、资产支持证券市值占基金净资产的比例和报告</w:t>
      </w:r>
      <w:r w:rsidRPr="000860B2">
        <w:rPr>
          <w:rFonts w:hAnsi="宋体" w:hint="eastAsia"/>
          <w:bCs/>
          <w:sz w:val="24"/>
        </w:rPr>
        <w:t>期末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2F81291E"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hint="eastAsia"/>
          <w:sz w:val="24"/>
        </w:rPr>
        <w:t>12</w:t>
      </w:r>
      <w:r w:rsidRPr="005435A1">
        <w:rPr>
          <w:rFonts w:hAnsi="宋体" w:hint="eastAsia"/>
          <w:sz w:val="24"/>
        </w:rPr>
        <w:t>、</w:t>
      </w:r>
      <w:r w:rsidRPr="000860B2">
        <w:rPr>
          <w:rFonts w:hAnsi="宋体" w:hint="eastAsia"/>
          <w:bCs/>
          <w:sz w:val="24"/>
        </w:rPr>
        <w:t>基金管理人在本基金投资非公开发行股票后</w:t>
      </w:r>
      <w:r w:rsidRPr="000860B2">
        <w:rPr>
          <w:rFonts w:hAnsi="宋体" w:hint="eastAsia"/>
          <w:bCs/>
          <w:sz w:val="24"/>
        </w:rPr>
        <w:t>2</w:t>
      </w:r>
      <w:r w:rsidRPr="000860B2">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091328D6" w14:textId="77777777" w:rsidR="008115BC" w:rsidRPr="005435A1" w:rsidRDefault="008115BC" w:rsidP="008115BC">
      <w:pPr>
        <w:adjustRightInd w:val="0"/>
        <w:snapToGrid w:val="0"/>
        <w:spacing w:line="360" w:lineRule="auto"/>
        <w:ind w:firstLineChars="200" w:firstLine="480"/>
        <w:rPr>
          <w:sz w:val="24"/>
        </w:rPr>
      </w:pPr>
      <w:r>
        <w:rPr>
          <w:rFonts w:hAnsi="宋体" w:hint="eastAsia"/>
          <w:sz w:val="24"/>
        </w:rPr>
        <w:t>13</w:t>
      </w:r>
      <w:r>
        <w:rPr>
          <w:rFonts w:hAnsi="宋体" w:hint="eastAsia"/>
          <w:sz w:val="24"/>
        </w:rPr>
        <w:t>、</w:t>
      </w:r>
      <w:r w:rsidRPr="005435A1">
        <w:rPr>
          <w:rFonts w:hAnsi="宋体"/>
          <w:sz w:val="24"/>
        </w:rPr>
        <w:t>中国证监会规定的其他信息</w:t>
      </w:r>
      <w:r w:rsidRPr="005435A1">
        <w:rPr>
          <w:rFonts w:hAnsi="宋体" w:hint="eastAsia"/>
          <w:sz w:val="24"/>
        </w:rPr>
        <w:t>。</w:t>
      </w:r>
    </w:p>
    <w:p w14:paraId="3F12516A" w14:textId="77777777" w:rsidR="008115BC" w:rsidRPr="005435A1" w:rsidRDefault="008115BC" w:rsidP="008115BC">
      <w:pPr>
        <w:adjustRightInd w:val="0"/>
        <w:snapToGrid w:val="0"/>
        <w:spacing w:line="360" w:lineRule="auto"/>
        <w:ind w:firstLineChars="200" w:firstLine="482"/>
        <w:rPr>
          <w:b/>
          <w:bCs/>
          <w:sz w:val="24"/>
        </w:rPr>
      </w:pPr>
      <w:r w:rsidRPr="005435A1">
        <w:rPr>
          <w:b/>
          <w:bCs/>
          <w:sz w:val="24"/>
        </w:rPr>
        <w:t>（六）信息披露事务管理</w:t>
      </w:r>
    </w:p>
    <w:p w14:paraId="3CCA27C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3264AFB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5BB6090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Pr="000860B2">
        <w:rPr>
          <w:rFonts w:hAnsi="宋体" w:hint="eastAsia"/>
          <w:bCs/>
          <w:sz w:val="24"/>
        </w:rPr>
        <w:t>以双方认可的方式</w:t>
      </w:r>
      <w:r w:rsidRPr="005435A1">
        <w:rPr>
          <w:rFonts w:hAnsi="宋体" w:hint="eastAsia"/>
          <w:sz w:val="24"/>
        </w:rPr>
        <w:t>确认。</w:t>
      </w:r>
    </w:p>
    <w:p w14:paraId="7185FE1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基金管理人、基金托管人应当在指定</w:t>
      </w:r>
      <w:r>
        <w:rPr>
          <w:rFonts w:hAnsi="宋体" w:hint="eastAsia"/>
          <w:sz w:val="24"/>
        </w:rPr>
        <w:t>媒介</w:t>
      </w:r>
      <w:r w:rsidRPr="005435A1">
        <w:rPr>
          <w:rFonts w:hAnsi="宋体" w:hint="eastAsia"/>
          <w:sz w:val="24"/>
        </w:rPr>
        <w:t>中选择披露信息的</w:t>
      </w:r>
      <w:r w:rsidRPr="000860B2">
        <w:rPr>
          <w:rFonts w:hAnsi="宋体" w:hint="eastAsia"/>
          <w:bCs/>
          <w:sz w:val="24"/>
        </w:rPr>
        <w:t>媒介</w:t>
      </w:r>
      <w:r w:rsidRPr="005435A1">
        <w:rPr>
          <w:rFonts w:hAnsi="宋体" w:hint="eastAsia"/>
          <w:sz w:val="24"/>
        </w:rPr>
        <w:t>。</w:t>
      </w:r>
    </w:p>
    <w:p w14:paraId="3C71349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基金管理人、基金托管人除依法在指定</w:t>
      </w:r>
      <w:r>
        <w:rPr>
          <w:rFonts w:hAnsi="宋体" w:hint="eastAsia"/>
          <w:sz w:val="24"/>
        </w:rPr>
        <w:t>媒介</w:t>
      </w:r>
      <w:r w:rsidRPr="005435A1">
        <w:rPr>
          <w:rFonts w:hAnsi="宋体" w:hint="eastAsia"/>
          <w:sz w:val="24"/>
        </w:rPr>
        <w:t>上披露信息外，还可以根据需要在其他公共媒介披露信息，但是其他公共媒介不得早于指定</w:t>
      </w:r>
      <w:r>
        <w:rPr>
          <w:rFonts w:hAnsi="宋体" w:hint="eastAsia"/>
          <w:sz w:val="24"/>
        </w:rPr>
        <w:t>媒介</w:t>
      </w:r>
      <w:r w:rsidRPr="005435A1">
        <w:rPr>
          <w:rFonts w:hAnsi="宋体" w:hint="eastAsia"/>
          <w:sz w:val="24"/>
        </w:rPr>
        <w:t>披露信息，并且在不同媒介上披露同一信息的内容应当一致。</w:t>
      </w:r>
    </w:p>
    <w:p w14:paraId="5DFC1B8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w:t>
      </w:r>
      <w:r w:rsidRPr="005435A1">
        <w:rPr>
          <w:rFonts w:hAnsi="宋体" w:hint="eastAsia"/>
          <w:sz w:val="24"/>
        </w:rPr>
        <w:lastRenderedPageBreak/>
        <w:t>业机构，应当制作工作底稿，并将相关档案至少保存到《基金合同》终止后十年。</w:t>
      </w:r>
    </w:p>
    <w:p w14:paraId="2BB85E70"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（七）信息披露文件的存放与查阅</w:t>
      </w:r>
    </w:p>
    <w:p w14:paraId="5B0BAD1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招募说明书公布后，应当分别置备于基金管理人、基金托管人和基金销售机构的住所，供公众查阅、复制。</w:t>
      </w:r>
    </w:p>
    <w:p w14:paraId="69FCA40C" w14:textId="77777777" w:rsidR="008115BC" w:rsidRDefault="008115BC" w:rsidP="008115BC">
      <w:pPr>
        <w:adjustRightInd w:val="0"/>
        <w:snapToGrid w:val="0"/>
        <w:spacing w:line="360" w:lineRule="auto"/>
        <w:ind w:firstLineChars="200" w:firstLine="480"/>
        <w:rPr>
          <w:bCs/>
          <w:sz w:val="24"/>
        </w:rPr>
      </w:pPr>
      <w:r w:rsidRPr="005435A1">
        <w:rPr>
          <w:bCs/>
          <w:sz w:val="24"/>
        </w:rPr>
        <w:t>基金定期报告公布后，应当分别置备于基金管理人和基金托管人的住所，以供公众查阅、复制。</w:t>
      </w: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77"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77"/>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rPr>
        <w:t>生的收益，也可能承担</w:t>
      </w:r>
      <w:bookmarkEnd w:id="80"/>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lastRenderedPageBreak/>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lastRenderedPageBreak/>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Pr="007225B4"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824D3C" w14:textId="77777777"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t>（八）</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81" w:name="_Toc496104583"/>
      <w:r w:rsidRPr="00A1239E">
        <w:rPr>
          <w:rFonts w:eastAsia="黑体"/>
          <w:color w:val="000000"/>
          <w:kern w:val="0"/>
          <w:sz w:val="30"/>
        </w:rPr>
        <w:lastRenderedPageBreak/>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81"/>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291BC36A" w14:textId="77777777" w:rsidR="008115BC" w:rsidRDefault="008115BC" w:rsidP="008115BC">
      <w:pPr>
        <w:spacing w:line="360" w:lineRule="auto"/>
        <w:ind w:firstLineChars="200" w:firstLine="480"/>
        <w:rPr>
          <w:color w:val="000000"/>
          <w:kern w:val="0"/>
          <w:sz w:val="24"/>
        </w:rPr>
      </w:pPr>
    </w:p>
    <w:p w14:paraId="2924900D" w14:textId="77777777" w:rsidR="008115BC" w:rsidRDefault="008115BC" w:rsidP="008115BC">
      <w:pPr>
        <w:spacing w:line="360" w:lineRule="auto"/>
        <w:ind w:firstLineChars="200" w:firstLine="480"/>
        <w:rPr>
          <w:color w:val="000000"/>
          <w:kern w:val="0"/>
          <w:sz w:val="24"/>
        </w:rPr>
      </w:pPr>
    </w:p>
    <w:p w14:paraId="7AB714B1"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8115BC">
      <w:pPr>
        <w:spacing w:line="360" w:lineRule="auto"/>
        <w:ind w:firstLineChars="200" w:firstLine="480"/>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82" w:name="_Toc496104584"/>
      <w:r>
        <w:rPr>
          <w:rFonts w:eastAsia="黑体" w:hint="eastAsia"/>
          <w:color w:val="000000"/>
          <w:kern w:val="0"/>
          <w:sz w:val="30"/>
        </w:rPr>
        <w:lastRenderedPageBreak/>
        <w:t>二十</w:t>
      </w:r>
      <w:r w:rsidR="00142D1F" w:rsidRPr="00A1239E">
        <w:rPr>
          <w:rFonts w:eastAsia="黑体"/>
          <w:color w:val="000000"/>
          <w:kern w:val="0"/>
          <w:sz w:val="30"/>
        </w:rPr>
        <w:t>、基金合同内容摘要</w:t>
      </w:r>
      <w:bookmarkEnd w:id="82"/>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w:t>
      </w:r>
      <w:r w:rsidRPr="005435A1">
        <w:rPr>
          <w:rFonts w:hint="eastAsia"/>
          <w:bCs/>
          <w:sz w:val="24"/>
        </w:rPr>
        <w:lastRenderedPageBreak/>
        <w:t>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83" w:name="_Hlt88897298"/>
      <w:bookmarkEnd w:id="83"/>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w:t>
      </w:r>
      <w:r w:rsidRPr="005435A1">
        <w:rPr>
          <w:rFonts w:hint="eastAsia"/>
          <w:bCs/>
          <w:sz w:val="24"/>
        </w:rPr>
        <w:lastRenderedPageBreak/>
        <w:t>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84" w:name="_Hlt88825668"/>
      <w:bookmarkEnd w:id="84"/>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85" w:name="_Hlt88825574"/>
      <w:bookmarkEnd w:id="85"/>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86" w:name="_Hlt94543071"/>
      <w:bookmarkEnd w:id="86"/>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lastRenderedPageBreak/>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w:t>
      </w:r>
      <w:r w:rsidRPr="005435A1">
        <w:rPr>
          <w:rFonts w:hint="eastAsia"/>
          <w:bCs/>
          <w:sz w:val="24"/>
        </w:rPr>
        <w:lastRenderedPageBreak/>
        <w:t>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w:t>
      </w:r>
      <w:r w:rsidRPr="00E266FC">
        <w:rPr>
          <w:rFonts w:hint="eastAsia"/>
          <w:bCs/>
          <w:sz w:val="24"/>
        </w:rPr>
        <w:lastRenderedPageBreak/>
        <w:t>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w:t>
      </w:r>
      <w:r w:rsidRPr="005435A1">
        <w:rPr>
          <w:rFonts w:hint="eastAsia"/>
          <w:bCs/>
          <w:sz w:val="24"/>
        </w:rPr>
        <w:lastRenderedPageBreak/>
        <w:t>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87"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87"/>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5931BD30" w14:textId="77777777" w:rsidR="008115BC" w:rsidRDefault="008115BC" w:rsidP="00E12F50">
      <w:pPr>
        <w:spacing w:line="360" w:lineRule="auto"/>
        <w:ind w:firstLineChars="200" w:firstLine="480"/>
        <w:rPr>
          <w:rFonts w:ascii="宋体" w:hAnsi="宋体"/>
          <w:color w:val="000000"/>
          <w:sz w:val="24"/>
        </w:rPr>
      </w:pPr>
    </w:p>
    <w:p w14:paraId="6433ADC2" w14:textId="77777777" w:rsidR="008115BC" w:rsidRDefault="008115BC" w:rsidP="00E12F50">
      <w:pPr>
        <w:spacing w:line="360" w:lineRule="auto"/>
        <w:ind w:firstLineChars="200" w:firstLine="480"/>
        <w:rPr>
          <w:rFonts w:ascii="宋体" w:hAnsi="宋体"/>
          <w:color w:val="000000"/>
          <w:sz w:val="24"/>
        </w:rPr>
      </w:pPr>
    </w:p>
    <w:p w14:paraId="2D9DC4B8" w14:textId="77777777" w:rsidR="008115BC" w:rsidRDefault="008115BC" w:rsidP="00E12F50">
      <w:pPr>
        <w:spacing w:line="360" w:lineRule="auto"/>
        <w:ind w:firstLineChars="200" w:firstLine="480"/>
        <w:rPr>
          <w:rFonts w:ascii="宋体" w:hAnsi="宋体"/>
          <w:color w:val="000000"/>
          <w:sz w:val="24"/>
        </w:rPr>
      </w:pPr>
    </w:p>
    <w:p w14:paraId="18908723" w14:textId="77777777" w:rsidR="008115BC" w:rsidRPr="008115BC" w:rsidRDefault="008115BC" w:rsidP="00E12F50">
      <w:pPr>
        <w:spacing w:line="360" w:lineRule="auto"/>
        <w:ind w:firstLineChars="200" w:firstLine="480"/>
        <w:rPr>
          <w:rFonts w:ascii="宋体" w:hAnsi="宋体"/>
          <w:color w:val="000000"/>
          <w:sz w:val="24"/>
        </w:rPr>
      </w:pPr>
    </w:p>
    <w:p w14:paraId="635E28F8" w14:textId="77777777" w:rsidR="00B527CE" w:rsidRPr="00A1239E" w:rsidRDefault="00B527CE" w:rsidP="00E12F50">
      <w:pPr>
        <w:spacing w:line="360" w:lineRule="auto"/>
        <w:ind w:firstLineChars="200" w:firstLine="480"/>
        <w:rPr>
          <w:color w:val="000000"/>
          <w:sz w:val="24"/>
          <w:szCs w:val="21"/>
        </w:rPr>
      </w:pPr>
    </w:p>
    <w:p w14:paraId="2E569646" w14:textId="2E09BF89" w:rsidR="00B527CE" w:rsidRPr="00A1239E" w:rsidRDefault="00E70D6C" w:rsidP="00D55D46">
      <w:pPr>
        <w:pStyle w:val="ac"/>
        <w:rPr>
          <w:rFonts w:eastAsia="黑体"/>
          <w:color w:val="000000"/>
          <w:kern w:val="0"/>
          <w:sz w:val="30"/>
        </w:rPr>
      </w:pPr>
      <w:bookmarkStart w:id="88" w:name="_Toc496104585"/>
      <w:r>
        <w:rPr>
          <w:rFonts w:eastAsia="黑体" w:hint="eastAsia"/>
          <w:color w:val="000000"/>
          <w:kern w:val="0"/>
          <w:sz w:val="30"/>
        </w:rPr>
        <w:lastRenderedPageBreak/>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88"/>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9" w:name="_Toc15118236"/>
      <w:r w:rsidRPr="00876E63">
        <w:rPr>
          <w:rFonts w:hint="eastAsia"/>
          <w:bCs/>
          <w:sz w:val="24"/>
        </w:rPr>
        <w:t>名称：交银施罗德基金管理有限公司</w:t>
      </w:r>
    </w:p>
    <w:p w14:paraId="134D383E"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住所：上海市浦东新区银城中路</w:t>
      </w:r>
      <w:r w:rsidRPr="00876E63">
        <w:rPr>
          <w:bCs/>
          <w:sz w:val="24"/>
        </w:rPr>
        <w:t>188</w:t>
      </w:r>
      <w:r w:rsidRPr="00876E63">
        <w:rPr>
          <w:bCs/>
          <w:sz w:val="24"/>
        </w:rPr>
        <w:t>号交通银行大楼二层（裙）</w:t>
      </w:r>
      <w:r w:rsidRPr="00876E63">
        <w:rPr>
          <w:rFonts w:hint="eastAsia"/>
          <w:bCs/>
          <w:sz w:val="24"/>
        </w:rPr>
        <w:t xml:space="preserve"> </w:t>
      </w:r>
    </w:p>
    <w:p w14:paraId="14734BD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法定代表人：于亚利</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9"/>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1、基金托管人对基金管理人的投资行为行使监督权</w:t>
      </w:r>
    </w:p>
    <w:p w14:paraId="24F964BA"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（1）基金托管人根据有关法律法规的规定和《基金合同》的约定，对下述基金投资范围、投资对象进行监督。</w:t>
      </w:r>
    </w:p>
    <w:p w14:paraId="0E9A0386"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本</w:t>
      </w:r>
      <w:r>
        <w:rPr>
          <w:rFonts w:ascii="宋体" w:hAnsi="宋体" w:hint="eastAsia"/>
          <w:kern w:val="0"/>
          <w:sz w:val="24"/>
        </w:rPr>
        <w:t>基金</w:t>
      </w:r>
      <w:r w:rsidRPr="005E2EB0">
        <w:rPr>
          <w:rFonts w:ascii="宋体" w:hAnsi="宋体" w:hint="eastAsia"/>
          <w:kern w:val="0"/>
          <w:sz w:val="24"/>
        </w:rPr>
        <w:t>将投资于以下金融工具：</w:t>
      </w:r>
    </w:p>
    <w:p w14:paraId="4585D7E3"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本基金的投资范围为具有良好流动性的金融工具，包括国内依法发行上市的股票（含中小板、创业板及其他经中国证监会核准上市的股票）、债券</w:t>
      </w:r>
      <w:r w:rsidRPr="003F131F">
        <w:rPr>
          <w:rFonts w:ascii="宋体" w:hAnsi="宋体" w:hint="eastAsia"/>
          <w:bCs/>
          <w:kern w:val="0"/>
          <w:sz w:val="24"/>
        </w:rPr>
        <w:t>（含国债、央行票据、金融债券、政府支持债券</w:t>
      </w:r>
      <w:r w:rsidRPr="003F131F">
        <w:rPr>
          <w:rFonts w:ascii="宋体" w:hAnsi="宋体"/>
          <w:bCs/>
          <w:kern w:val="0"/>
          <w:sz w:val="24"/>
        </w:rPr>
        <w:t>、政府支持</w:t>
      </w:r>
      <w:r w:rsidRPr="003F131F">
        <w:rPr>
          <w:rFonts w:ascii="宋体" w:hAnsi="宋体" w:hint="eastAsia"/>
          <w:bCs/>
          <w:kern w:val="0"/>
          <w:sz w:val="24"/>
        </w:rPr>
        <w:t>机构</w:t>
      </w:r>
      <w:r w:rsidRPr="003F131F">
        <w:rPr>
          <w:rFonts w:ascii="宋体" w:hAnsi="宋体"/>
          <w:bCs/>
          <w:kern w:val="0"/>
          <w:sz w:val="24"/>
        </w:rPr>
        <w:t>债券</w:t>
      </w:r>
      <w:r w:rsidRPr="003F131F">
        <w:rPr>
          <w:rFonts w:ascii="宋体" w:hAnsi="宋体" w:hint="eastAsia"/>
          <w:bCs/>
          <w:kern w:val="0"/>
          <w:sz w:val="24"/>
        </w:rPr>
        <w:t>、地方政府债券、企业债券、公司债券、可转换债券（含可分离交易可转换债券）、可交换公司债券、次级债券、中期票据、短期融资券、超短期融资券等）</w:t>
      </w:r>
      <w:r w:rsidRPr="005E2EB0">
        <w:rPr>
          <w:rFonts w:ascii="宋体" w:hAnsi="宋体" w:hint="eastAsia"/>
          <w:kern w:val="0"/>
          <w:sz w:val="24"/>
        </w:rPr>
        <w:t>、货币市场工具、</w:t>
      </w:r>
      <w:r w:rsidRPr="00C636A8">
        <w:rPr>
          <w:rFonts w:ascii="宋体" w:hAnsi="宋体" w:hint="eastAsia"/>
          <w:bCs/>
          <w:kern w:val="0"/>
          <w:sz w:val="24"/>
        </w:rPr>
        <w:t>债券</w:t>
      </w:r>
      <w:r w:rsidRPr="00C636A8">
        <w:rPr>
          <w:rFonts w:ascii="宋体" w:hAnsi="宋体"/>
          <w:bCs/>
          <w:kern w:val="0"/>
          <w:sz w:val="24"/>
        </w:rPr>
        <w:t>回购、同业存单、</w:t>
      </w:r>
      <w:r w:rsidRPr="003F131F">
        <w:rPr>
          <w:rFonts w:ascii="宋体" w:hAnsi="宋体" w:hint="eastAsia"/>
          <w:bCs/>
          <w:kern w:val="0"/>
          <w:sz w:val="24"/>
        </w:rPr>
        <w:t>银行存款（含协议存款、定期存款及其他银行存款</w:t>
      </w:r>
      <w:r w:rsidRPr="003F131F">
        <w:rPr>
          <w:rFonts w:ascii="宋体" w:hAnsi="宋体"/>
          <w:bCs/>
          <w:kern w:val="0"/>
          <w:sz w:val="24"/>
        </w:rPr>
        <w:t>）</w:t>
      </w:r>
      <w:r w:rsidRPr="003F131F">
        <w:rPr>
          <w:rFonts w:ascii="宋体" w:hAnsi="宋体" w:hint="eastAsia"/>
          <w:bCs/>
          <w:kern w:val="0"/>
          <w:sz w:val="24"/>
        </w:rPr>
        <w:t>、</w:t>
      </w:r>
      <w:r w:rsidRPr="005E2EB0">
        <w:rPr>
          <w:rFonts w:ascii="宋体" w:hAnsi="宋体" w:hint="eastAsia"/>
          <w:kern w:val="0"/>
          <w:sz w:val="24"/>
        </w:rPr>
        <w:t>权证、资产支持证券、股指期货以及法律法规或中国证监会允许基金投资的其他金融工具（但须符合中国证监会相关规定）。</w:t>
      </w:r>
    </w:p>
    <w:p w14:paraId="3AB7FFC0"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如法律法规或监管机构以后允许基金投资其他品种，基金管理人在履行适当程序后，可以将其纳入投资范围。</w:t>
      </w:r>
      <w:r w:rsidRPr="00AF2B1F">
        <w:rPr>
          <w:rFonts w:ascii="宋体" w:hAnsi="宋体"/>
          <w:kern w:val="0"/>
          <w:sz w:val="24"/>
        </w:rPr>
        <w:t>本基金不得投资于</w:t>
      </w:r>
      <w:r w:rsidRPr="00AF2B1F">
        <w:rPr>
          <w:rFonts w:ascii="宋体" w:hAnsi="宋体" w:hint="eastAsia"/>
          <w:kern w:val="0"/>
          <w:sz w:val="24"/>
        </w:rPr>
        <w:t>相关法律、法规、部门规章及《基金合同》禁止投资的投资工具</w:t>
      </w:r>
      <w:r w:rsidRPr="00AF2B1F">
        <w:rPr>
          <w:rFonts w:ascii="宋体" w:hAnsi="宋体"/>
          <w:kern w:val="0"/>
          <w:sz w:val="24"/>
        </w:rPr>
        <w:t>。</w:t>
      </w:r>
    </w:p>
    <w:p w14:paraId="3FDB2BE3" w14:textId="77777777" w:rsidR="008115BC" w:rsidRPr="005E2EB0" w:rsidRDefault="008115BC" w:rsidP="008115BC">
      <w:pPr>
        <w:widowControl/>
        <w:adjustRightInd w:val="0"/>
        <w:snapToGrid w:val="0"/>
        <w:spacing w:line="312" w:lineRule="auto"/>
        <w:ind w:firstLineChars="200" w:firstLine="480"/>
        <w:rPr>
          <w:rFonts w:ascii="宋体" w:hAnsi="宋体"/>
          <w:kern w:val="0"/>
          <w:sz w:val="24"/>
        </w:rPr>
      </w:pPr>
      <w:r w:rsidRPr="005E2EB0">
        <w:rPr>
          <w:rFonts w:ascii="宋体" w:hAnsi="宋体" w:hint="eastAsia"/>
          <w:kern w:val="0"/>
          <w:sz w:val="24"/>
        </w:rPr>
        <w:t>（2）基金托管人根据有关法律法规的规定及《基金合同》的约定对下述基金投融资比例进行监督：</w:t>
      </w:r>
    </w:p>
    <w:p w14:paraId="562F73B6" w14:textId="77777777" w:rsidR="008115BC" w:rsidRDefault="008115BC" w:rsidP="008115BC">
      <w:pPr>
        <w:snapToGrid w:val="0"/>
        <w:spacing w:line="312" w:lineRule="auto"/>
        <w:ind w:firstLine="482"/>
        <w:rPr>
          <w:rFonts w:ascii="宋体" w:hAnsi="宋体"/>
          <w:kern w:val="0"/>
          <w:sz w:val="24"/>
        </w:rPr>
      </w:pPr>
      <w:r w:rsidRPr="005E2EB0">
        <w:rPr>
          <w:rFonts w:ascii="宋体" w:hAnsi="宋体" w:hint="eastAsia"/>
          <w:kern w:val="0"/>
          <w:sz w:val="24"/>
        </w:rPr>
        <w:t>按法律法规的规定及《基金合同》的约定，本基金的投资资产配置比例为：</w:t>
      </w:r>
      <w:r w:rsidRPr="00C07E76">
        <w:rPr>
          <w:rFonts w:hAnsi="宋体"/>
          <w:bCs/>
          <w:sz w:val="24"/>
        </w:rPr>
        <w:t>股</w:t>
      </w:r>
      <w:r w:rsidRPr="0021088D">
        <w:rPr>
          <w:rFonts w:ascii="宋体" w:hAnsi="宋体"/>
          <w:kern w:val="0"/>
          <w:sz w:val="24"/>
        </w:rPr>
        <w:t>票资产占基金资产的</w:t>
      </w:r>
      <w:r w:rsidRPr="00EF4AA1">
        <w:rPr>
          <w:rFonts w:ascii="宋体" w:hAnsi="宋体" w:hint="eastAsia"/>
          <w:bCs/>
          <w:kern w:val="0"/>
          <w:sz w:val="24"/>
        </w:rPr>
        <w:t>80%-95%，其中投资于医药创新主题相关</w:t>
      </w:r>
      <w:r w:rsidRPr="00EF4AA1">
        <w:rPr>
          <w:rFonts w:ascii="宋体" w:hAnsi="宋体"/>
          <w:bCs/>
          <w:kern w:val="0"/>
          <w:sz w:val="24"/>
        </w:rPr>
        <w:t>证券</w:t>
      </w:r>
      <w:r w:rsidRPr="00EF4AA1">
        <w:rPr>
          <w:rFonts w:ascii="宋体" w:hAnsi="宋体" w:hint="eastAsia"/>
          <w:bCs/>
          <w:kern w:val="0"/>
          <w:sz w:val="24"/>
        </w:rPr>
        <w:t>的比例不低于非现金基金资产的80%</w:t>
      </w:r>
      <w:r w:rsidRPr="0021088D">
        <w:rPr>
          <w:rFonts w:ascii="宋体" w:hAnsi="宋体" w:hint="eastAsia"/>
          <w:kern w:val="0"/>
          <w:sz w:val="24"/>
        </w:rPr>
        <w:t>；每个交易日日终在扣除</w:t>
      </w:r>
      <w:hyperlink r:id="rId18" w:tgtFrame="_blank" w:history="1">
        <w:r w:rsidRPr="0021088D">
          <w:rPr>
            <w:rFonts w:ascii="宋体" w:hAnsi="宋体" w:hint="eastAsia"/>
            <w:kern w:val="0"/>
            <w:sz w:val="24"/>
          </w:rPr>
          <w:t>股指期货合约</w:t>
        </w:r>
      </w:hyperlink>
      <w:r w:rsidRPr="0021088D">
        <w:rPr>
          <w:rFonts w:ascii="宋体" w:hAnsi="宋体" w:hint="eastAsia"/>
          <w:kern w:val="0"/>
          <w:sz w:val="24"/>
        </w:rPr>
        <w:t>需缴纳的</w:t>
      </w:r>
      <w:hyperlink r:id="rId19" w:tgtFrame="_blank" w:history="1">
        <w:r w:rsidRPr="0021088D">
          <w:rPr>
            <w:rFonts w:ascii="宋体" w:hAnsi="宋体" w:hint="eastAsia"/>
            <w:kern w:val="0"/>
            <w:sz w:val="24"/>
          </w:rPr>
          <w:t>交易保证</w:t>
        </w:r>
        <w:r w:rsidRPr="0021088D">
          <w:rPr>
            <w:rFonts w:ascii="宋体" w:hAnsi="宋体" w:hint="eastAsia"/>
            <w:kern w:val="0"/>
            <w:sz w:val="24"/>
          </w:rPr>
          <w:lastRenderedPageBreak/>
          <w:t>金</w:t>
        </w:r>
      </w:hyperlink>
      <w:r w:rsidRPr="0021088D">
        <w:rPr>
          <w:rFonts w:ascii="宋体" w:hAnsi="宋体" w:hint="eastAsia"/>
          <w:kern w:val="0"/>
          <w:sz w:val="24"/>
        </w:rPr>
        <w:t>后，本基金保留的现金或者投资于到期日在一年以内的政府债券的比例合计不低于基金资产净值的</w:t>
      </w:r>
      <w:r w:rsidRPr="0021088D">
        <w:rPr>
          <w:rFonts w:ascii="宋体" w:hAnsi="宋体"/>
          <w:kern w:val="0"/>
          <w:sz w:val="24"/>
        </w:rPr>
        <w:t>5%</w:t>
      </w:r>
      <w:r w:rsidRPr="0021088D">
        <w:rPr>
          <w:rFonts w:ascii="宋体" w:hAnsi="宋体" w:hint="eastAsia"/>
          <w:kern w:val="0"/>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77777777"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w:t>
      </w:r>
      <w:r w:rsidRPr="008F6B1F">
        <w:rPr>
          <w:bCs/>
          <w:sz w:val="24"/>
        </w:rPr>
        <w:lastRenderedPageBreak/>
        <w:t>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77777777"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t>10%</w:t>
      </w:r>
      <w:r>
        <w:rPr>
          <w:rFonts w:hint="eastAsia"/>
          <w:bCs/>
          <w:sz w:val="24"/>
        </w:rPr>
        <w:t>。</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因</w:t>
      </w:r>
      <w:r w:rsidRPr="005E2EB0">
        <w:rPr>
          <w:rFonts w:ascii="宋体" w:hAnsi="宋体" w:hint="eastAsia"/>
          <w:kern w:val="0"/>
          <w:sz w:val="24"/>
        </w:rPr>
        <w:t>证券、期货市场波动、证券发行人合并</w:t>
      </w:r>
      <w:r w:rsidRPr="005E2EB0">
        <w:rPr>
          <w:rFonts w:ascii="宋体" w:hAnsi="宋体"/>
          <w:kern w:val="0"/>
          <w:sz w:val="24"/>
        </w:rPr>
        <w:t>或</w:t>
      </w:r>
      <w:r w:rsidRPr="005E2EB0">
        <w:rPr>
          <w:rFonts w:ascii="宋体" w:hAnsi="宋体" w:hint="eastAsia"/>
          <w:kern w:val="0"/>
          <w:sz w:val="24"/>
        </w:rPr>
        <w:t>基金规模变动等基金管理人之外的</w:t>
      </w:r>
      <w:r>
        <w:rPr>
          <w:rFonts w:ascii="宋体" w:hAnsi="宋体" w:hint="eastAsia"/>
          <w:kern w:val="0"/>
          <w:sz w:val="24"/>
        </w:rPr>
        <w:t>因素致使基金</w:t>
      </w:r>
      <w:r w:rsidRPr="005E2EB0">
        <w:rPr>
          <w:rFonts w:ascii="宋体" w:hAnsi="宋体"/>
          <w:kern w:val="0"/>
          <w:sz w:val="24"/>
        </w:rPr>
        <w:t>投资</w:t>
      </w:r>
      <w:r>
        <w:rPr>
          <w:rFonts w:ascii="宋体" w:hAnsi="宋体" w:hint="eastAsia"/>
          <w:kern w:val="0"/>
          <w:sz w:val="24"/>
        </w:rPr>
        <w:t>比例</w:t>
      </w:r>
      <w:r w:rsidRPr="005E2EB0">
        <w:rPr>
          <w:rFonts w:ascii="宋体" w:hAnsi="宋体" w:hint="eastAsia"/>
          <w:kern w:val="0"/>
          <w:sz w:val="24"/>
        </w:rPr>
        <w:t>不符合</w:t>
      </w:r>
      <w:r w:rsidRPr="005E2EB0">
        <w:rPr>
          <w:rFonts w:ascii="宋体" w:hAnsi="宋体"/>
          <w:kern w:val="0"/>
          <w:sz w:val="24"/>
        </w:rPr>
        <w:t>上述</w:t>
      </w:r>
      <w:r>
        <w:rPr>
          <w:rFonts w:ascii="宋体" w:hAnsi="宋体" w:hint="eastAsia"/>
          <w:kern w:val="0"/>
          <w:sz w:val="24"/>
        </w:rPr>
        <w:t>规定投资</w:t>
      </w:r>
      <w:r w:rsidRPr="005E2EB0">
        <w:rPr>
          <w:rFonts w:ascii="宋体" w:hAnsi="宋体"/>
          <w:kern w:val="0"/>
          <w:sz w:val="24"/>
        </w:rPr>
        <w:t>比例</w:t>
      </w:r>
      <w:r>
        <w:rPr>
          <w:rFonts w:ascii="宋体" w:hAnsi="宋体" w:hint="eastAsia"/>
          <w:kern w:val="0"/>
          <w:sz w:val="24"/>
        </w:rPr>
        <w:t>的</w:t>
      </w:r>
      <w:r w:rsidRPr="005E2EB0">
        <w:rPr>
          <w:rFonts w:ascii="宋体" w:hAnsi="宋体" w:hint="eastAsia"/>
          <w:kern w:val="0"/>
          <w:sz w:val="24"/>
        </w:rPr>
        <w:t>，</w:t>
      </w:r>
      <w:r w:rsidRPr="005E2EB0">
        <w:rPr>
          <w:rFonts w:ascii="宋体" w:hAnsi="宋体"/>
          <w:kern w:val="0"/>
          <w:sz w:val="24"/>
        </w:rPr>
        <w:t>基金管理人应</w:t>
      </w:r>
      <w:r>
        <w:rPr>
          <w:rFonts w:ascii="宋体" w:hAnsi="宋体" w:hint="eastAsia"/>
          <w:kern w:val="0"/>
          <w:sz w:val="24"/>
        </w:rPr>
        <w:t>当</w:t>
      </w:r>
      <w:r w:rsidRPr="005E2EB0">
        <w:rPr>
          <w:rFonts w:ascii="宋体" w:hAnsi="宋体"/>
          <w:kern w:val="0"/>
          <w:sz w:val="24"/>
        </w:rPr>
        <w:t>在</w:t>
      </w:r>
      <w:r w:rsidRPr="005E2EB0">
        <w:rPr>
          <w:rFonts w:ascii="宋体" w:hAnsi="宋体" w:hint="eastAsia"/>
          <w:kern w:val="0"/>
          <w:sz w:val="24"/>
        </w:rPr>
        <w:t>10个交易日</w:t>
      </w:r>
      <w:r w:rsidRPr="005E2EB0">
        <w:rPr>
          <w:rFonts w:ascii="宋体" w:hAnsi="宋体"/>
          <w:kern w:val="0"/>
          <w:sz w:val="24"/>
        </w:rPr>
        <w:t>内进行调整，</w:t>
      </w:r>
      <w:r w:rsidRPr="008F6B1F">
        <w:rPr>
          <w:rFonts w:ascii="宋体" w:hAnsi="宋体" w:hint="eastAsia"/>
          <w:bCs/>
          <w:sz w:val="24"/>
        </w:rPr>
        <w:t>但中国证监会规定的特殊情形除外</w:t>
      </w:r>
      <w:r w:rsidRPr="005E2EB0">
        <w:rPr>
          <w:rFonts w:ascii="宋体" w:hAnsi="宋体" w:hint="eastAsia"/>
          <w:kern w:val="0"/>
          <w:sz w:val="24"/>
        </w:rPr>
        <w:t>。法律法规另有规定的从其规定。</w:t>
      </w:r>
    </w:p>
    <w:p w14:paraId="0E8E576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w:t>
      </w:r>
    </w:p>
    <w:p w14:paraId="05BAF371" w14:textId="77777777" w:rsidR="008115BC" w:rsidRPr="005E2EB0" w:rsidRDefault="008115BC" w:rsidP="008115BC">
      <w:pPr>
        <w:widowControl/>
        <w:adjustRightInd w:val="0"/>
        <w:snapToGrid w:val="0"/>
        <w:spacing w:line="360" w:lineRule="auto"/>
        <w:rPr>
          <w:rFonts w:ascii="宋体" w:hAnsi="宋体"/>
          <w:kern w:val="0"/>
          <w:sz w:val="24"/>
        </w:rPr>
      </w:pPr>
      <w:r w:rsidRPr="005E2EB0">
        <w:rPr>
          <w:rFonts w:ascii="宋体" w:hAnsi="宋体" w:hint="eastAsia"/>
          <w:kern w:val="0"/>
          <w:sz w:val="24"/>
        </w:rPr>
        <w:t>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w:t>
      </w:r>
      <w:r w:rsidRPr="005E2EB0">
        <w:rPr>
          <w:rFonts w:ascii="宋体" w:hAnsi="宋体" w:hint="eastAsia"/>
          <w:kern w:val="0"/>
          <w:sz w:val="24"/>
        </w:rPr>
        <w:lastRenderedPageBreak/>
        <w:t>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w:t>
      </w:r>
      <w:r w:rsidRPr="005E2EB0">
        <w:rPr>
          <w:rFonts w:ascii="宋体" w:hAnsi="宋体" w:hint="eastAsia"/>
          <w:kern w:val="0"/>
          <w:sz w:val="24"/>
        </w:rPr>
        <w:lastRenderedPageBreak/>
        <w:t>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w:t>
      </w:r>
      <w:r w:rsidRPr="005E2EB0">
        <w:rPr>
          <w:rFonts w:ascii="宋体" w:hAnsi="宋体" w:hint="eastAsia"/>
          <w:kern w:val="0"/>
          <w:sz w:val="24"/>
        </w:rPr>
        <w:lastRenderedPageBreak/>
        <w:t>《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w:t>
      </w:r>
      <w:r w:rsidRPr="005E2EB0">
        <w:rPr>
          <w:rFonts w:ascii="宋体" w:hAnsi="宋体" w:hint="eastAsia"/>
          <w:kern w:val="0"/>
          <w:sz w:val="24"/>
        </w:rPr>
        <w:lastRenderedPageBreak/>
        <w:t>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并以双方认可的方式发送给基金托管人。基金托管人对净值计算结果复核后以双方认可的方式发送给基金管理人，由基金管理人对基金净值予以公布。</w:t>
      </w:r>
    </w:p>
    <w:p w14:paraId="16071BB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w:t>
      </w:r>
      <w:r w:rsidRPr="007051BC">
        <w:rPr>
          <w:rFonts w:hint="eastAsia"/>
          <w:bCs/>
          <w:sz w:val="24"/>
        </w:rPr>
        <w:lastRenderedPageBreak/>
        <w:t>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w:t>
      </w:r>
      <w:r w:rsidRPr="007051BC">
        <w:rPr>
          <w:rFonts w:hint="eastAsia"/>
          <w:bCs/>
          <w:sz w:val="24"/>
        </w:rPr>
        <w:lastRenderedPageBreak/>
        <w:t>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90" w:name="_Hlt89689505"/>
      <w:bookmarkEnd w:id="90"/>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14:paraId="344047D8"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w:t>
      </w:r>
      <w:r w:rsidRPr="008B4568">
        <w:rPr>
          <w:rFonts w:ascii="宋体" w:hAnsi="宋体" w:hint="eastAsia"/>
          <w:kern w:val="0"/>
          <w:sz w:val="24"/>
        </w:rPr>
        <w:lastRenderedPageBreak/>
        <w:t>与基金托管人不能于应当发布公告之日之前就相关报表达成一致，基金管理人有权按照其编制的报表对外发布公告，基金托管人有权就相关情况报证监会备案。</w:t>
      </w:r>
    </w:p>
    <w:p w14:paraId="22ECD41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基金托管人在对财务会计报告、半年报告或年度报告复核完毕后，需盖章确认或出具相应的复核确认书，以备有权机构对相关文件审核时提示。</w:t>
      </w:r>
      <w:bookmarkStart w:id="91" w:name="_Toc466788859"/>
      <w:bookmarkStart w:id="92" w:name="_Toc523830000"/>
      <w:bookmarkStart w:id="93" w:name="_Toc22454461"/>
      <w:bookmarkStart w:id="94" w:name="_Toc48703912"/>
    </w:p>
    <w:p w14:paraId="72904A64"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基金定期报告应当在公开披露的第2个工作日，分别报中国证监会和基金管理人主要办公场所所在地中国证监会派出机构备案。</w:t>
      </w:r>
      <w:bookmarkEnd w:id="91"/>
      <w:bookmarkEnd w:id="92"/>
      <w:bookmarkEnd w:id="93"/>
      <w:bookmarkEnd w:id="94"/>
    </w:p>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95" w:name="_Hlt112616834"/>
      <w:bookmarkEnd w:id="95"/>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379EF5F0"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684DCDD4"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0BDE2F76"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65CF757E"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62DB4261"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108E7AC1"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96" w:name="_Toc496104586"/>
      <w:r w:rsidRPr="00A1239E">
        <w:rPr>
          <w:rFonts w:eastAsia="黑体"/>
          <w:color w:val="000000"/>
          <w:kern w:val="0"/>
          <w:sz w:val="30"/>
        </w:rPr>
        <w:lastRenderedPageBreak/>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96"/>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97"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97"/>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kern w:val="0"/>
          <w:sz w:val="24"/>
        </w:rPr>
        <w:t>，</w:t>
      </w:r>
      <w:r w:rsidRPr="005435A1">
        <w:rPr>
          <w:kern w:val="0"/>
          <w:sz w:val="24"/>
        </w:rPr>
        <w:t>www.bocomschroder.com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w:t>
      </w:r>
      <w:r w:rsidRPr="005435A1">
        <w:rPr>
          <w:rFonts w:hAnsi="宋体"/>
          <w:kern w:val="0"/>
          <w:sz w:val="24"/>
        </w:rPr>
        <w:lastRenderedPageBreak/>
        <w:t>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20" w:history="1">
        <w:r w:rsidRPr="005435A1">
          <w:rPr>
            <w:kern w:val="0"/>
            <w:sz w:val="24"/>
          </w:rPr>
          <w:t>www.fund001.com</w:t>
        </w:r>
        <w:r w:rsidRPr="005435A1">
          <w:rPr>
            <w:sz w:val="24"/>
          </w:rPr>
          <w:t>，</w:t>
        </w:r>
        <w:r w:rsidRPr="005435A1">
          <w:rPr>
            <w:sz w:val="24"/>
          </w:rPr>
          <w:t>www.bocomschroder.com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Pr="008115BC" w:rsidRDefault="00B527C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98"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98"/>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97"/>
        <w:gridCol w:w="1734"/>
        <w:gridCol w:w="1957"/>
      </w:tblGrid>
      <w:tr w:rsidR="00B11F44" w:rsidRPr="009855A6" w14:paraId="171A4E70" w14:textId="77777777" w:rsidTr="00844DE2">
        <w:trPr>
          <w:trHeight w:val="300"/>
        </w:trPr>
        <w:tc>
          <w:tcPr>
            <w:tcW w:w="510" w:type="pct"/>
            <w:shd w:val="clear" w:color="auto" w:fill="auto"/>
            <w:noWrap/>
            <w:vAlign w:val="center"/>
            <w:hideMark/>
          </w:tcPr>
          <w:p w14:paraId="1E07C02D" w14:textId="77777777" w:rsidR="00B11F44" w:rsidRPr="00435EF4" w:rsidRDefault="00B11F44" w:rsidP="00844DE2">
            <w:pPr>
              <w:widowControl/>
              <w:jc w:val="center"/>
              <w:rPr>
                <w:color w:val="000000"/>
                <w:kern w:val="0"/>
                <w:sz w:val="24"/>
              </w:rPr>
            </w:pPr>
            <w:r w:rsidRPr="00435EF4">
              <w:rPr>
                <w:color w:val="000000"/>
                <w:kern w:val="0"/>
                <w:sz w:val="24"/>
              </w:rPr>
              <w:t>序号</w:t>
            </w:r>
          </w:p>
        </w:tc>
        <w:tc>
          <w:tcPr>
            <w:tcW w:w="2306" w:type="pct"/>
            <w:shd w:val="clear" w:color="auto" w:fill="auto"/>
            <w:noWrap/>
            <w:vAlign w:val="center"/>
            <w:hideMark/>
          </w:tcPr>
          <w:p w14:paraId="2A645005" w14:textId="77777777" w:rsidR="00B11F44" w:rsidRPr="00435EF4" w:rsidRDefault="00B11F44" w:rsidP="00844DE2">
            <w:pPr>
              <w:widowControl/>
              <w:jc w:val="center"/>
              <w:rPr>
                <w:color w:val="000000"/>
                <w:kern w:val="0"/>
                <w:sz w:val="24"/>
              </w:rPr>
            </w:pPr>
            <w:r w:rsidRPr="00435EF4">
              <w:rPr>
                <w:color w:val="000000"/>
                <w:kern w:val="0"/>
                <w:sz w:val="24"/>
              </w:rPr>
              <w:t>公告事项</w:t>
            </w:r>
          </w:p>
        </w:tc>
        <w:tc>
          <w:tcPr>
            <w:tcW w:w="1026" w:type="pct"/>
            <w:shd w:val="clear" w:color="auto" w:fill="auto"/>
            <w:noWrap/>
            <w:vAlign w:val="center"/>
            <w:hideMark/>
          </w:tcPr>
          <w:p w14:paraId="655EA934" w14:textId="77777777" w:rsidR="00B11F44" w:rsidRPr="00435EF4" w:rsidRDefault="00B11F44" w:rsidP="00844DE2">
            <w:pPr>
              <w:widowControl/>
              <w:jc w:val="center"/>
              <w:rPr>
                <w:color w:val="000000"/>
                <w:kern w:val="0"/>
                <w:sz w:val="24"/>
              </w:rPr>
            </w:pPr>
            <w:r w:rsidRPr="00435EF4">
              <w:rPr>
                <w:color w:val="000000"/>
                <w:kern w:val="0"/>
                <w:sz w:val="24"/>
              </w:rPr>
              <w:t>法定披露方式</w:t>
            </w:r>
          </w:p>
        </w:tc>
        <w:tc>
          <w:tcPr>
            <w:tcW w:w="1158" w:type="pct"/>
            <w:shd w:val="clear" w:color="auto" w:fill="auto"/>
            <w:noWrap/>
            <w:vAlign w:val="center"/>
            <w:hideMark/>
          </w:tcPr>
          <w:p w14:paraId="7B8E247A" w14:textId="77777777" w:rsidR="00B11F44" w:rsidRPr="00435EF4" w:rsidRDefault="00B11F44" w:rsidP="00844DE2">
            <w:pPr>
              <w:widowControl/>
              <w:jc w:val="center"/>
              <w:rPr>
                <w:color w:val="000000"/>
                <w:kern w:val="0"/>
                <w:sz w:val="24"/>
              </w:rPr>
            </w:pPr>
            <w:r w:rsidRPr="00435EF4">
              <w:rPr>
                <w:color w:val="000000"/>
                <w:kern w:val="0"/>
                <w:sz w:val="24"/>
              </w:rPr>
              <w:t>法定披露日期</w:t>
            </w:r>
          </w:p>
        </w:tc>
      </w:tr>
      <w:tr w:rsidR="00B11F44" w:rsidRPr="00B11F44" w14:paraId="2308C6CA"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EF5F" w14:textId="77777777" w:rsidR="00B11F44" w:rsidRPr="00B11F44" w:rsidRDefault="00B11F44" w:rsidP="00B11F44">
            <w:pPr>
              <w:widowControl/>
              <w:jc w:val="center"/>
              <w:rPr>
                <w:color w:val="000000"/>
                <w:kern w:val="0"/>
                <w:sz w:val="24"/>
              </w:rPr>
            </w:pPr>
            <w:r w:rsidRPr="00B11F44">
              <w:rPr>
                <w:rFonts w:hint="eastAsia"/>
                <w:color w:val="000000"/>
                <w:kern w:val="0"/>
                <w:sz w:val="24"/>
              </w:rPr>
              <w:t>1</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D460"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交银施罗德医药创新股票型证券投资基金基金份额发售公告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77DB" w14:textId="2D47F089"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2E785" w14:textId="77777777" w:rsidR="00B11F44" w:rsidRPr="00B11F44" w:rsidRDefault="00B11F44" w:rsidP="00B11F44">
            <w:pPr>
              <w:widowControl/>
              <w:jc w:val="center"/>
              <w:rPr>
                <w:color w:val="000000"/>
                <w:kern w:val="0"/>
                <w:sz w:val="24"/>
              </w:rPr>
            </w:pPr>
            <w:r w:rsidRPr="00B11F44">
              <w:rPr>
                <w:rFonts w:hint="eastAsia"/>
                <w:color w:val="000000"/>
                <w:kern w:val="0"/>
                <w:sz w:val="24"/>
              </w:rPr>
              <w:t>2017-2-16</w:t>
            </w:r>
          </w:p>
        </w:tc>
      </w:tr>
      <w:tr w:rsidR="00B11F44" w:rsidRPr="00B11F44" w14:paraId="35D3AA86"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F552" w14:textId="77777777" w:rsidR="00B11F44" w:rsidRPr="00B11F44" w:rsidRDefault="00B11F44" w:rsidP="00B11F44">
            <w:pPr>
              <w:widowControl/>
              <w:jc w:val="center"/>
              <w:rPr>
                <w:color w:val="000000"/>
                <w:kern w:val="0"/>
                <w:sz w:val="24"/>
              </w:rPr>
            </w:pPr>
            <w:r w:rsidRPr="00B11F44">
              <w:rPr>
                <w:rFonts w:hint="eastAsia"/>
                <w:color w:val="000000"/>
                <w:kern w:val="0"/>
                <w:sz w:val="24"/>
              </w:rPr>
              <w:t>2</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1EA3"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交银施罗德医药创新股票型证券投资基金基金合同摘要</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1082"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01508" w14:textId="77777777" w:rsidR="00B11F44" w:rsidRPr="00B11F44" w:rsidRDefault="00B11F44" w:rsidP="00B11F44">
            <w:pPr>
              <w:widowControl/>
              <w:jc w:val="center"/>
              <w:rPr>
                <w:color w:val="000000"/>
                <w:kern w:val="0"/>
                <w:sz w:val="24"/>
              </w:rPr>
            </w:pPr>
            <w:r w:rsidRPr="00B11F44">
              <w:rPr>
                <w:rFonts w:hint="eastAsia"/>
                <w:color w:val="000000"/>
                <w:kern w:val="0"/>
                <w:sz w:val="24"/>
              </w:rPr>
              <w:t>2017-2-16</w:t>
            </w:r>
          </w:p>
        </w:tc>
      </w:tr>
      <w:tr w:rsidR="00B11F44" w:rsidRPr="00B11F44" w14:paraId="1390D5DB"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AF9F" w14:textId="77777777" w:rsidR="00B11F44" w:rsidRPr="00B11F44" w:rsidRDefault="00B11F44" w:rsidP="00B11F44">
            <w:pPr>
              <w:widowControl/>
              <w:jc w:val="center"/>
              <w:rPr>
                <w:color w:val="000000"/>
                <w:kern w:val="0"/>
                <w:sz w:val="24"/>
              </w:rPr>
            </w:pPr>
            <w:r w:rsidRPr="00B11F44">
              <w:rPr>
                <w:rFonts w:hint="eastAsia"/>
                <w:color w:val="000000"/>
                <w:kern w:val="0"/>
                <w:sz w:val="24"/>
              </w:rPr>
              <w:t>3</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318B"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交银施罗德医药创新股票型证券投资基金招募说明书</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5F9C"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D3C4" w14:textId="77777777" w:rsidR="00B11F44" w:rsidRPr="00B11F44" w:rsidRDefault="00B11F44" w:rsidP="00B11F44">
            <w:pPr>
              <w:widowControl/>
              <w:jc w:val="center"/>
              <w:rPr>
                <w:color w:val="000000"/>
                <w:kern w:val="0"/>
                <w:sz w:val="24"/>
              </w:rPr>
            </w:pPr>
            <w:r w:rsidRPr="00B11F44">
              <w:rPr>
                <w:rFonts w:hint="eastAsia"/>
                <w:color w:val="000000"/>
                <w:kern w:val="0"/>
                <w:sz w:val="24"/>
              </w:rPr>
              <w:t>2017-2-16</w:t>
            </w:r>
          </w:p>
        </w:tc>
      </w:tr>
      <w:tr w:rsidR="00B11F44" w:rsidRPr="00B11F44" w14:paraId="7B29E7E9"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E942" w14:textId="77777777" w:rsidR="00B11F44" w:rsidRPr="00B11F44" w:rsidRDefault="00B11F44" w:rsidP="00B11F44">
            <w:pPr>
              <w:widowControl/>
              <w:jc w:val="center"/>
              <w:rPr>
                <w:color w:val="000000"/>
                <w:kern w:val="0"/>
                <w:sz w:val="24"/>
              </w:rPr>
            </w:pPr>
            <w:r w:rsidRPr="00B11F44">
              <w:rPr>
                <w:rFonts w:hint="eastAsia"/>
                <w:color w:val="000000"/>
                <w:kern w:val="0"/>
                <w:sz w:val="24"/>
              </w:rPr>
              <w:t>4</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5361"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交银施罗德基金管理有限公司关于增加北京蛋卷基金销售有限公司为旗下部分基金的场外销售机构并参</w:t>
            </w:r>
            <w:r w:rsidRPr="00B11F44">
              <w:rPr>
                <w:rFonts w:hint="eastAsia"/>
                <w:color w:val="000000"/>
                <w:kern w:val="0"/>
                <w:sz w:val="24"/>
              </w:rPr>
              <w:lastRenderedPageBreak/>
              <w:t>与其基金前端申购（含定期定额投资）费率优惠活动的公告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983D" w14:textId="77777777" w:rsidR="00B11F44" w:rsidRPr="00B11F44" w:rsidRDefault="00B11F44" w:rsidP="00B11F44">
            <w:pPr>
              <w:widowControl/>
              <w:jc w:val="center"/>
              <w:rPr>
                <w:color w:val="000000"/>
                <w:kern w:val="0"/>
                <w:sz w:val="24"/>
              </w:rPr>
            </w:pPr>
            <w:r w:rsidRPr="00B11F44">
              <w:rPr>
                <w:rFonts w:hint="eastAsia"/>
                <w:color w:val="000000"/>
                <w:kern w:val="0"/>
                <w:sz w:val="24"/>
              </w:rPr>
              <w:lastRenderedPageBreak/>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3A7E" w14:textId="77777777" w:rsidR="00B11F44" w:rsidRPr="00B11F44" w:rsidRDefault="00B11F44" w:rsidP="00B11F44">
            <w:pPr>
              <w:widowControl/>
              <w:jc w:val="center"/>
              <w:rPr>
                <w:color w:val="000000"/>
                <w:kern w:val="0"/>
                <w:sz w:val="24"/>
              </w:rPr>
            </w:pPr>
            <w:r w:rsidRPr="00B11F44">
              <w:rPr>
                <w:rFonts w:hint="eastAsia"/>
                <w:color w:val="000000"/>
                <w:kern w:val="0"/>
                <w:sz w:val="24"/>
              </w:rPr>
              <w:t>2017-2-24</w:t>
            </w:r>
          </w:p>
        </w:tc>
      </w:tr>
      <w:tr w:rsidR="00B11F44" w:rsidRPr="00B11F44" w14:paraId="08885675"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C477" w14:textId="77777777" w:rsidR="00B11F44" w:rsidRPr="00B11F44" w:rsidRDefault="00B11F44" w:rsidP="00B11F44">
            <w:pPr>
              <w:widowControl/>
              <w:jc w:val="center"/>
              <w:rPr>
                <w:color w:val="000000"/>
                <w:kern w:val="0"/>
                <w:sz w:val="24"/>
              </w:rPr>
            </w:pPr>
            <w:r w:rsidRPr="00B11F44">
              <w:rPr>
                <w:rFonts w:hint="eastAsia"/>
                <w:color w:val="000000"/>
                <w:kern w:val="0"/>
                <w:sz w:val="24"/>
              </w:rPr>
              <w:lastRenderedPageBreak/>
              <w:t>5</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7D596"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927E"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ABB0" w14:textId="77777777" w:rsidR="00B11F44" w:rsidRPr="00B11F44" w:rsidRDefault="00B11F44" w:rsidP="00B11F44">
            <w:pPr>
              <w:widowControl/>
              <w:jc w:val="center"/>
              <w:rPr>
                <w:color w:val="000000"/>
                <w:kern w:val="0"/>
                <w:sz w:val="24"/>
              </w:rPr>
            </w:pPr>
            <w:r w:rsidRPr="00B11F44">
              <w:rPr>
                <w:rFonts w:hint="eastAsia"/>
                <w:color w:val="000000"/>
                <w:kern w:val="0"/>
                <w:sz w:val="24"/>
              </w:rPr>
              <w:t>2017-2-24</w:t>
            </w:r>
          </w:p>
        </w:tc>
      </w:tr>
      <w:tr w:rsidR="00B11F44" w:rsidRPr="00B11F44" w14:paraId="5B37E2C9"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97FF9" w14:textId="77777777" w:rsidR="00B11F44" w:rsidRPr="00B11F44" w:rsidRDefault="00B11F44" w:rsidP="00B11F44">
            <w:pPr>
              <w:widowControl/>
              <w:jc w:val="center"/>
              <w:rPr>
                <w:color w:val="000000"/>
                <w:kern w:val="0"/>
                <w:sz w:val="24"/>
              </w:rPr>
            </w:pPr>
            <w:r w:rsidRPr="00B11F44">
              <w:rPr>
                <w:rFonts w:hint="eastAsia"/>
                <w:color w:val="000000"/>
                <w:kern w:val="0"/>
                <w:sz w:val="24"/>
              </w:rPr>
              <w:t>6</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5982"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B95A"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858A" w14:textId="77777777" w:rsidR="00B11F44" w:rsidRPr="00B11F44" w:rsidRDefault="00B11F44" w:rsidP="00B11F44">
            <w:pPr>
              <w:widowControl/>
              <w:jc w:val="center"/>
              <w:rPr>
                <w:color w:val="000000"/>
                <w:kern w:val="0"/>
                <w:sz w:val="24"/>
              </w:rPr>
            </w:pPr>
            <w:r w:rsidRPr="00B11F44">
              <w:rPr>
                <w:rFonts w:hint="eastAsia"/>
                <w:color w:val="000000"/>
                <w:kern w:val="0"/>
                <w:sz w:val="24"/>
              </w:rPr>
              <w:t>2017-3-3</w:t>
            </w:r>
          </w:p>
        </w:tc>
      </w:tr>
      <w:tr w:rsidR="00B11F44" w:rsidRPr="00B11F44" w14:paraId="11F8EC6C"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2931" w14:textId="77777777" w:rsidR="00B11F44" w:rsidRPr="00B11F44" w:rsidRDefault="00B11F44" w:rsidP="00B11F44">
            <w:pPr>
              <w:widowControl/>
              <w:jc w:val="center"/>
              <w:rPr>
                <w:color w:val="000000"/>
                <w:kern w:val="0"/>
                <w:sz w:val="24"/>
              </w:rPr>
            </w:pPr>
            <w:r w:rsidRPr="00B11F44">
              <w:rPr>
                <w:rFonts w:hint="eastAsia"/>
                <w:color w:val="000000"/>
                <w:kern w:val="0"/>
                <w:sz w:val="24"/>
              </w:rPr>
              <w:t>7</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ED0E"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交银施罗德基金管理有限公司关于增加中国农业银行股份有限公司为交银施罗德医药创新股票型证券投资基金销售机构的公告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0B06"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D652" w14:textId="77777777" w:rsidR="00B11F44" w:rsidRPr="00B11F44" w:rsidRDefault="00B11F44" w:rsidP="00B11F44">
            <w:pPr>
              <w:widowControl/>
              <w:jc w:val="center"/>
              <w:rPr>
                <w:color w:val="000000"/>
                <w:kern w:val="0"/>
                <w:sz w:val="24"/>
              </w:rPr>
            </w:pPr>
            <w:r w:rsidRPr="00B11F44">
              <w:rPr>
                <w:rFonts w:hint="eastAsia"/>
                <w:color w:val="000000"/>
                <w:kern w:val="0"/>
                <w:sz w:val="24"/>
              </w:rPr>
              <w:t>2017-3-3</w:t>
            </w:r>
          </w:p>
        </w:tc>
      </w:tr>
      <w:tr w:rsidR="00B11F44" w:rsidRPr="00B11F44" w14:paraId="3C6AB5A9"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29C8A" w14:textId="77777777" w:rsidR="00B11F44" w:rsidRPr="00B11F44" w:rsidRDefault="00B11F44" w:rsidP="00B11F44">
            <w:pPr>
              <w:widowControl/>
              <w:jc w:val="center"/>
              <w:rPr>
                <w:color w:val="000000"/>
                <w:kern w:val="0"/>
                <w:sz w:val="24"/>
              </w:rPr>
            </w:pPr>
            <w:r w:rsidRPr="00B11F44">
              <w:rPr>
                <w:rFonts w:hint="eastAsia"/>
                <w:color w:val="000000"/>
                <w:kern w:val="0"/>
                <w:sz w:val="24"/>
              </w:rPr>
              <w:t>8</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218A"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交银施罗德基金管理有限公司关于增加海通证券股份有限公司为交银施罗德医药创新股票型证券投资基金销售机构的公告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F88F1"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6F46" w14:textId="77777777" w:rsidR="00B11F44" w:rsidRPr="00B11F44" w:rsidRDefault="00B11F44" w:rsidP="00B11F44">
            <w:pPr>
              <w:widowControl/>
              <w:jc w:val="center"/>
              <w:rPr>
                <w:color w:val="000000"/>
                <w:kern w:val="0"/>
                <w:sz w:val="24"/>
              </w:rPr>
            </w:pPr>
            <w:r w:rsidRPr="00B11F44">
              <w:rPr>
                <w:rFonts w:hint="eastAsia"/>
                <w:color w:val="000000"/>
                <w:kern w:val="0"/>
                <w:sz w:val="24"/>
              </w:rPr>
              <w:t>2017-3-14</w:t>
            </w:r>
          </w:p>
        </w:tc>
      </w:tr>
      <w:tr w:rsidR="00B11F44" w:rsidRPr="00B11F44" w14:paraId="5DC3FCA9"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D714" w14:textId="77777777" w:rsidR="00B11F44" w:rsidRPr="00B11F44" w:rsidRDefault="00B11F44" w:rsidP="00B11F44">
            <w:pPr>
              <w:widowControl/>
              <w:jc w:val="center"/>
              <w:rPr>
                <w:color w:val="000000"/>
                <w:kern w:val="0"/>
                <w:sz w:val="24"/>
              </w:rPr>
            </w:pPr>
            <w:r w:rsidRPr="00B11F44">
              <w:rPr>
                <w:rFonts w:hint="eastAsia"/>
                <w:color w:val="000000"/>
                <w:kern w:val="0"/>
                <w:sz w:val="24"/>
              </w:rPr>
              <w:t>9</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30D6E"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交银施罗德基金管理有限公司关于交银施罗德医药创新股票型证券投资基金提前结束募集的公告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15C4"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F41E" w14:textId="77777777" w:rsidR="00B11F44" w:rsidRPr="00B11F44" w:rsidRDefault="00B11F44" w:rsidP="00B11F44">
            <w:pPr>
              <w:widowControl/>
              <w:jc w:val="center"/>
              <w:rPr>
                <w:color w:val="000000"/>
                <w:kern w:val="0"/>
                <w:sz w:val="24"/>
              </w:rPr>
            </w:pPr>
            <w:r w:rsidRPr="00B11F44">
              <w:rPr>
                <w:rFonts w:hint="eastAsia"/>
                <w:color w:val="000000"/>
                <w:kern w:val="0"/>
                <w:sz w:val="24"/>
              </w:rPr>
              <w:t>2017-3-20</w:t>
            </w:r>
          </w:p>
        </w:tc>
      </w:tr>
      <w:tr w:rsidR="00B11F44" w:rsidRPr="00B11F44" w14:paraId="167A5905"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D076" w14:textId="77777777" w:rsidR="00B11F44" w:rsidRPr="00B11F44" w:rsidRDefault="00B11F44" w:rsidP="00B11F44">
            <w:pPr>
              <w:widowControl/>
              <w:jc w:val="center"/>
              <w:rPr>
                <w:color w:val="000000"/>
                <w:kern w:val="0"/>
                <w:sz w:val="24"/>
              </w:rPr>
            </w:pPr>
            <w:r w:rsidRPr="00B11F44">
              <w:rPr>
                <w:rFonts w:hint="eastAsia"/>
                <w:color w:val="000000"/>
                <w:kern w:val="0"/>
                <w:sz w:val="24"/>
              </w:rPr>
              <w:t>10</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1C60"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交银施罗德基金管理有限公司关于交银施罗德医药创新股票型证券投资基金基金合同生效公告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8316"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D8B5" w14:textId="77777777" w:rsidR="00B11F44" w:rsidRPr="00B11F44" w:rsidRDefault="00B11F44" w:rsidP="00B11F44">
            <w:pPr>
              <w:widowControl/>
              <w:jc w:val="center"/>
              <w:rPr>
                <w:color w:val="000000"/>
                <w:kern w:val="0"/>
                <w:sz w:val="24"/>
              </w:rPr>
            </w:pPr>
            <w:r w:rsidRPr="00B11F44">
              <w:rPr>
                <w:rFonts w:hint="eastAsia"/>
                <w:color w:val="000000"/>
                <w:kern w:val="0"/>
                <w:sz w:val="24"/>
              </w:rPr>
              <w:t>2017-3-24</w:t>
            </w:r>
          </w:p>
        </w:tc>
      </w:tr>
      <w:tr w:rsidR="00B11F44" w:rsidRPr="00B11F44" w14:paraId="10B36F4E"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5D04F" w14:textId="77777777" w:rsidR="00B11F44" w:rsidRPr="00B11F44" w:rsidRDefault="00B11F44" w:rsidP="00B11F44">
            <w:pPr>
              <w:widowControl/>
              <w:jc w:val="center"/>
              <w:rPr>
                <w:color w:val="000000"/>
                <w:kern w:val="0"/>
                <w:sz w:val="24"/>
              </w:rPr>
            </w:pPr>
            <w:r w:rsidRPr="00B11F44">
              <w:rPr>
                <w:rFonts w:hint="eastAsia"/>
                <w:color w:val="000000"/>
                <w:kern w:val="0"/>
                <w:sz w:val="24"/>
              </w:rPr>
              <w:t>11</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54914"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交银施罗德基金管理有限公司关于交银施罗德医药创新股票型证券投资基金开放日常申购、赎回、定期定额投资业务并参与部分销售机构申购费率优惠活动的公告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7122"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22A1" w14:textId="77777777" w:rsidR="00B11F44" w:rsidRPr="00B11F44" w:rsidRDefault="00B11F44" w:rsidP="00B11F44">
            <w:pPr>
              <w:widowControl/>
              <w:jc w:val="center"/>
              <w:rPr>
                <w:color w:val="000000"/>
                <w:kern w:val="0"/>
                <w:sz w:val="24"/>
              </w:rPr>
            </w:pPr>
            <w:r w:rsidRPr="00B11F44">
              <w:rPr>
                <w:rFonts w:hint="eastAsia"/>
                <w:color w:val="000000"/>
                <w:kern w:val="0"/>
                <w:sz w:val="24"/>
              </w:rPr>
              <w:t>2017-4-21</w:t>
            </w:r>
          </w:p>
        </w:tc>
      </w:tr>
      <w:tr w:rsidR="00B11F44" w:rsidRPr="00B11F44" w14:paraId="00D88455"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BDB4" w14:textId="77777777" w:rsidR="00B11F44" w:rsidRPr="00B11F44" w:rsidRDefault="00B11F44" w:rsidP="00B11F44">
            <w:pPr>
              <w:widowControl/>
              <w:jc w:val="center"/>
              <w:rPr>
                <w:color w:val="000000"/>
                <w:kern w:val="0"/>
                <w:sz w:val="24"/>
              </w:rPr>
            </w:pPr>
            <w:r w:rsidRPr="00B11F44">
              <w:rPr>
                <w:rFonts w:hint="eastAsia"/>
                <w:color w:val="000000"/>
                <w:kern w:val="0"/>
                <w:sz w:val="24"/>
              </w:rPr>
              <w:t>12</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8F55"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交银施罗德基金管理有限公司关于交银施罗德医药创新股票型证券投资基金在中国农业银行股份有限公司开办定期定额赎回业务的公告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B421"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2064" w14:textId="77777777" w:rsidR="00B11F44" w:rsidRPr="00B11F44" w:rsidRDefault="00B11F44" w:rsidP="00B11F44">
            <w:pPr>
              <w:widowControl/>
              <w:jc w:val="center"/>
              <w:rPr>
                <w:color w:val="000000"/>
                <w:kern w:val="0"/>
                <w:sz w:val="24"/>
              </w:rPr>
            </w:pPr>
            <w:r w:rsidRPr="00B11F44">
              <w:rPr>
                <w:rFonts w:hint="eastAsia"/>
                <w:color w:val="000000"/>
                <w:kern w:val="0"/>
                <w:sz w:val="24"/>
              </w:rPr>
              <w:t>2017-4-22</w:t>
            </w:r>
          </w:p>
        </w:tc>
      </w:tr>
      <w:tr w:rsidR="00B11F44" w:rsidRPr="00B11F44" w14:paraId="6B7C4248"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68DB" w14:textId="77777777" w:rsidR="00B11F44" w:rsidRPr="00B11F44" w:rsidRDefault="00B11F44" w:rsidP="00B11F44">
            <w:pPr>
              <w:widowControl/>
              <w:jc w:val="center"/>
              <w:rPr>
                <w:color w:val="000000"/>
                <w:kern w:val="0"/>
                <w:sz w:val="24"/>
              </w:rPr>
            </w:pPr>
            <w:r w:rsidRPr="00B11F44">
              <w:rPr>
                <w:rFonts w:hint="eastAsia"/>
                <w:color w:val="000000"/>
                <w:kern w:val="0"/>
                <w:sz w:val="24"/>
              </w:rPr>
              <w:t>13</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40F9"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16444"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51BB" w14:textId="77777777" w:rsidR="00B11F44" w:rsidRPr="00B11F44" w:rsidRDefault="00B11F44" w:rsidP="00B11F44">
            <w:pPr>
              <w:widowControl/>
              <w:jc w:val="center"/>
              <w:rPr>
                <w:color w:val="000000"/>
                <w:kern w:val="0"/>
                <w:sz w:val="24"/>
              </w:rPr>
            </w:pPr>
            <w:r w:rsidRPr="00B11F44">
              <w:rPr>
                <w:rFonts w:hint="eastAsia"/>
                <w:color w:val="000000"/>
                <w:kern w:val="0"/>
                <w:sz w:val="24"/>
              </w:rPr>
              <w:t>2017-4-22</w:t>
            </w:r>
          </w:p>
        </w:tc>
      </w:tr>
      <w:tr w:rsidR="00B11F44" w:rsidRPr="00B11F44" w14:paraId="0B1079D1"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ABB6" w14:textId="77777777" w:rsidR="00B11F44" w:rsidRPr="00B11F44" w:rsidRDefault="00B11F44" w:rsidP="00B11F44">
            <w:pPr>
              <w:widowControl/>
              <w:jc w:val="center"/>
              <w:rPr>
                <w:color w:val="000000"/>
                <w:kern w:val="0"/>
                <w:sz w:val="24"/>
              </w:rPr>
            </w:pPr>
            <w:r w:rsidRPr="00B11F44">
              <w:rPr>
                <w:rFonts w:hint="eastAsia"/>
                <w:color w:val="000000"/>
                <w:kern w:val="0"/>
                <w:sz w:val="24"/>
              </w:rPr>
              <w:lastRenderedPageBreak/>
              <w:t>14</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319CA"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交银施罗德基金管理有限公司关于增加东莞证券股份有限公司为旗下部分基金的场外销售机构的公告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4ED2"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B278" w14:textId="77777777" w:rsidR="00B11F44" w:rsidRPr="00B11F44" w:rsidRDefault="00B11F44" w:rsidP="00B11F44">
            <w:pPr>
              <w:widowControl/>
              <w:jc w:val="center"/>
              <w:rPr>
                <w:color w:val="000000"/>
                <w:kern w:val="0"/>
                <w:sz w:val="24"/>
              </w:rPr>
            </w:pPr>
            <w:r w:rsidRPr="00B11F44">
              <w:rPr>
                <w:rFonts w:hint="eastAsia"/>
                <w:color w:val="000000"/>
                <w:kern w:val="0"/>
                <w:sz w:val="24"/>
              </w:rPr>
              <w:t>2017-5-22</w:t>
            </w:r>
          </w:p>
        </w:tc>
      </w:tr>
      <w:tr w:rsidR="00B11F44" w:rsidRPr="00B11F44" w14:paraId="4FB3D8C8"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00B3" w14:textId="77777777" w:rsidR="00B11F44" w:rsidRPr="00B11F44" w:rsidRDefault="00B11F44" w:rsidP="00B11F44">
            <w:pPr>
              <w:widowControl/>
              <w:jc w:val="center"/>
              <w:rPr>
                <w:color w:val="000000"/>
                <w:kern w:val="0"/>
                <w:sz w:val="24"/>
              </w:rPr>
            </w:pPr>
            <w:r w:rsidRPr="00B11F44">
              <w:rPr>
                <w:rFonts w:hint="eastAsia"/>
                <w:color w:val="000000"/>
                <w:kern w:val="0"/>
                <w:sz w:val="24"/>
              </w:rPr>
              <w:t>15</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883A"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交银施罗德基金管理有限公司关于旗下部分基金在大泰金石基金销售有限公司开通定期定额投资业务并参与其电子交易平台定期定额投资费率优惠活动的公告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F190"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E8A4" w14:textId="77777777" w:rsidR="00B11F44" w:rsidRPr="00B11F44" w:rsidRDefault="00B11F44" w:rsidP="00B11F44">
            <w:pPr>
              <w:widowControl/>
              <w:jc w:val="center"/>
              <w:rPr>
                <w:color w:val="000000"/>
                <w:kern w:val="0"/>
                <w:sz w:val="24"/>
              </w:rPr>
            </w:pPr>
            <w:r w:rsidRPr="00B11F44">
              <w:rPr>
                <w:rFonts w:hint="eastAsia"/>
                <w:color w:val="000000"/>
                <w:kern w:val="0"/>
                <w:sz w:val="24"/>
              </w:rPr>
              <w:t>2017-6-16</w:t>
            </w:r>
          </w:p>
        </w:tc>
      </w:tr>
      <w:tr w:rsidR="00B11F44" w:rsidRPr="00B11F44" w14:paraId="163AD8E8"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5E80" w14:textId="77777777" w:rsidR="00B11F44" w:rsidRPr="00B11F44" w:rsidRDefault="00B11F44" w:rsidP="00B11F44">
            <w:pPr>
              <w:widowControl/>
              <w:jc w:val="center"/>
              <w:rPr>
                <w:color w:val="000000"/>
                <w:kern w:val="0"/>
                <w:sz w:val="24"/>
              </w:rPr>
            </w:pPr>
            <w:r w:rsidRPr="00B11F44">
              <w:rPr>
                <w:rFonts w:hint="eastAsia"/>
                <w:color w:val="000000"/>
                <w:kern w:val="0"/>
                <w:sz w:val="24"/>
              </w:rPr>
              <w:t>16</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3947"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3E65"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8E39" w14:textId="77777777" w:rsidR="00B11F44" w:rsidRPr="00B11F44" w:rsidRDefault="00B11F44" w:rsidP="00B11F44">
            <w:pPr>
              <w:widowControl/>
              <w:jc w:val="center"/>
              <w:rPr>
                <w:color w:val="000000"/>
                <w:kern w:val="0"/>
                <w:sz w:val="24"/>
              </w:rPr>
            </w:pPr>
            <w:r w:rsidRPr="00B11F44">
              <w:rPr>
                <w:rFonts w:hint="eastAsia"/>
                <w:color w:val="000000"/>
                <w:kern w:val="0"/>
                <w:sz w:val="24"/>
              </w:rPr>
              <w:t>2017-6-30</w:t>
            </w:r>
          </w:p>
        </w:tc>
      </w:tr>
      <w:tr w:rsidR="00B11F44" w:rsidRPr="00B11F44" w14:paraId="1DC15FA0"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FF899" w14:textId="77777777" w:rsidR="00B11F44" w:rsidRPr="00B11F44" w:rsidRDefault="00B11F44" w:rsidP="00B11F44">
            <w:pPr>
              <w:widowControl/>
              <w:jc w:val="center"/>
              <w:rPr>
                <w:color w:val="000000"/>
                <w:kern w:val="0"/>
                <w:sz w:val="24"/>
              </w:rPr>
            </w:pPr>
            <w:r w:rsidRPr="00B11F44">
              <w:rPr>
                <w:rFonts w:hint="eastAsia"/>
                <w:color w:val="000000"/>
                <w:kern w:val="0"/>
                <w:sz w:val="24"/>
              </w:rPr>
              <w:t>17</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0E7E4"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交银施罗德基金管理有限公司关于旗下部分基金参与交通银行股份有限公司基金网上银行前端申购费率优惠活动的公告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D54B"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7252" w14:textId="77777777" w:rsidR="00B11F44" w:rsidRPr="00B11F44" w:rsidRDefault="00B11F44" w:rsidP="00B11F44">
            <w:pPr>
              <w:widowControl/>
              <w:jc w:val="center"/>
              <w:rPr>
                <w:color w:val="000000"/>
                <w:kern w:val="0"/>
                <w:sz w:val="24"/>
              </w:rPr>
            </w:pPr>
            <w:r w:rsidRPr="00B11F44">
              <w:rPr>
                <w:rFonts w:hint="eastAsia"/>
                <w:color w:val="000000"/>
                <w:kern w:val="0"/>
                <w:sz w:val="24"/>
              </w:rPr>
              <w:t>2017-7-1</w:t>
            </w:r>
          </w:p>
        </w:tc>
      </w:tr>
      <w:tr w:rsidR="00B11F44" w:rsidRPr="00B11F44" w14:paraId="0CBD963F"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3A92" w14:textId="77777777" w:rsidR="00B11F44" w:rsidRPr="00B11F44" w:rsidRDefault="00B11F44" w:rsidP="00B11F44">
            <w:pPr>
              <w:widowControl/>
              <w:jc w:val="center"/>
              <w:rPr>
                <w:color w:val="000000"/>
                <w:kern w:val="0"/>
                <w:sz w:val="24"/>
              </w:rPr>
            </w:pPr>
            <w:r w:rsidRPr="00B11F44">
              <w:rPr>
                <w:rFonts w:hint="eastAsia"/>
                <w:color w:val="000000"/>
                <w:kern w:val="0"/>
                <w:sz w:val="24"/>
              </w:rPr>
              <w:t>18</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A46A"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交银施罗德基金管理有限公司关于直销柜台开展旗下基金前端收费模式下申购费率优惠活动的公告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6B40"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29BB" w14:textId="77777777" w:rsidR="00B11F44" w:rsidRPr="00B11F44" w:rsidRDefault="00B11F44" w:rsidP="00B11F44">
            <w:pPr>
              <w:widowControl/>
              <w:jc w:val="center"/>
              <w:rPr>
                <w:color w:val="000000"/>
                <w:kern w:val="0"/>
                <w:sz w:val="24"/>
              </w:rPr>
            </w:pPr>
            <w:r w:rsidRPr="00B11F44">
              <w:rPr>
                <w:rFonts w:hint="eastAsia"/>
                <w:color w:val="000000"/>
                <w:kern w:val="0"/>
                <w:sz w:val="24"/>
              </w:rPr>
              <w:t>2017-7-6</w:t>
            </w:r>
          </w:p>
        </w:tc>
      </w:tr>
      <w:tr w:rsidR="00B11F44" w:rsidRPr="00B11F44" w14:paraId="269FCE3E"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B049" w14:textId="77777777" w:rsidR="00B11F44" w:rsidRPr="00B11F44" w:rsidRDefault="00B11F44" w:rsidP="00B11F44">
            <w:pPr>
              <w:widowControl/>
              <w:jc w:val="center"/>
              <w:rPr>
                <w:color w:val="000000"/>
                <w:kern w:val="0"/>
                <w:sz w:val="24"/>
              </w:rPr>
            </w:pPr>
            <w:r w:rsidRPr="00B11F44">
              <w:rPr>
                <w:rFonts w:hint="eastAsia"/>
                <w:color w:val="000000"/>
                <w:kern w:val="0"/>
                <w:sz w:val="24"/>
              </w:rPr>
              <w:t>19</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D06D"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交银施罗德基金管理有限公司关于增加格上富信投资顾问有限公司为旗下部分基金的场外销售机构并参与其基金前端申购（含定期定额投资）费率优惠活动的公告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4B6F8"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2BF9" w14:textId="77777777" w:rsidR="00B11F44" w:rsidRPr="00B11F44" w:rsidRDefault="00B11F44" w:rsidP="00B11F44">
            <w:pPr>
              <w:widowControl/>
              <w:jc w:val="center"/>
              <w:rPr>
                <w:color w:val="000000"/>
                <w:kern w:val="0"/>
                <w:sz w:val="24"/>
              </w:rPr>
            </w:pPr>
            <w:r w:rsidRPr="00B11F44">
              <w:rPr>
                <w:rFonts w:hint="eastAsia"/>
                <w:color w:val="000000"/>
                <w:kern w:val="0"/>
                <w:sz w:val="24"/>
              </w:rPr>
              <w:t>2017-7-17</w:t>
            </w:r>
          </w:p>
        </w:tc>
      </w:tr>
      <w:tr w:rsidR="00B11F44" w:rsidRPr="00B11F44" w14:paraId="3F226031"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7F1BF" w14:textId="77777777" w:rsidR="00B11F44" w:rsidRPr="00B11F44" w:rsidRDefault="00B11F44" w:rsidP="00B11F44">
            <w:pPr>
              <w:widowControl/>
              <w:jc w:val="center"/>
              <w:rPr>
                <w:color w:val="000000"/>
                <w:kern w:val="0"/>
                <w:sz w:val="24"/>
              </w:rPr>
            </w:pPr>
            <w:r w:rsidRPr="00B11F44">
              <w:rPr>
                <w:rFonts w:hint="eastAsia"/>
                <w:color w:val="000000"/>
                <w:kern w:val="0"/>
                <w:sz w:val="24"/>
              </w:rPr>
              <w:t>20</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20255"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交银施罗德医药创新股票型证券投资基金</w:t>
            </w:r>
            <w:r w:rsidRPr="00B11F44">
              <w:rPr>
                <w:rFonts w:hint="eastAsia"/>
                <w:color w:val="000000"/>
                <w:kern w:val="0"/>
                <w:sz w:val="24"/>
              </w:rPr>
              <w:t>2017</w:t>
            </w:r>
            <w:r w:rsidRPr="00B11F44">
              <w:rPr>
                <w:rFonts w:hint="eastAsia"/>
                <w:color w:val="000000"/>
                <w:kern w:val="0"/>
                <w:sz w:val="24"/>
              </w:rPr>
              <w:t>年第</w:t>
            </w:r>
            <w:r w:rsidRPr="00B11F44">
              <w:rPr>
                <w:rFonts w:hint="eastAsia"/>
                <w:color w:val="000000"/>
                <w:kern w:val="0"/>
                <w:sz w:val="24"/>
              </w:rPr>
              <w:t>2</w:t>
            </w:r>
            <w:r w:rsidRPr="00B11F44">
              <w:rPr>
                <w:rFonts w:hint="eastAsia"/>
                <w:color w:val="000000"/>
                <w:kern w:val="0"/>
                <w:sz w:val="24"/>
              </w:rPr>
              <w:t>季度报告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03778"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CC01A" w14:textId="77777777" w:rsidR="00B11F44" w:rsidRPr="00B11F44" w:rsidRDefault="00B11F44" w:rsidP="00B11F44">
            <w:pPr>
              <w:widowControl/>
              <w:jc w:val="center"/>
              <w:rPr>
                <w:color w:val="000000"/>
                <w:kern w:val="0"/>
                <w:sz w:val="24"/>
              </w:rPr>
            </w:pPr>
            <w:r w:rsidRPr="00B11F44">
              <w:rPr>
                <w:rFonts w:hint="eastAsia"/>
                <w:color w:val="000000"/>
                <w:kern w:val="0"/>
                <w:sz w:val="24"/>
              </w:rPr>
              <w:t>2017-7-20</w:t>
            </w:r>
          </w:p>
        </w:tc>
      </w:tr>
      <w:tr w:rsidR="00B11F44" w:rsidRPr="00B11F44" w14:paraId="549CFFCA"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FADD" w14:textId="77777777" w:rsidR="00B11F44" w:rsidRPr="00B11F44" w:rsidRDefault="00B11F44" w:rsidP="00B11F44">
            <w:pPr>
              <w:widowControl/>
              <w:jc w:val="center"/>
              <w:rPr>
                <w:color w:val="000000"/>
                <w:kern w:val="0"/>
                <w:sz w:val="24"/>
              </w:rPr>
            </w:pPr>
            <w:r w:rsidRPr="00B11F44">
              <w:rPr>
                <w:rFonts w:hint="eastAsia"/>
                <w:color w:val="000000"/>
                <w:kern w:val="0"/>
                <w:sz w:val="24"/>
              </w:rPr>
              <w:t>21</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4B992"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交银施罗德基金管理有限公司关于旗下部分基金参加华西证券股份有限公司基金前端申购（含定期定额投资业务）费率优惠活动的公告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BBE2"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762A" w14:textId="77777777" w:rsidR="00B11F44" w:rsidRPr="00B11F44" w:rsidRDefault="00B11F44" w:rsidP="00B11F44">
            <w:pPr>
              <w:widowControl/>
              <w:jc w:val="center"/>
              <w:rPr>
                <w:color w:val="000000"/>
                <w:kern w:val="0"/>
                <w:sz w:val="24"/>
              </w:rPr>
            </w:pPr>
            <w:r w:rsidRPr="00B11F44">
              <w:rPr>
                <w:rFonts w:hint="eastAsia"/>
                <w:color w:val="000000"/>
                <w:kern w:val="0"/>
                <w:sz w:val="24"/>
              </w:rPr>
              <w:t>2017-7-21</w:t>
            </w:r>
          </w:p>
        </w:tc>
      </w:tr>
      <w:tr w:rsidR="00B11F44" w:rsidRPr="00B11F44" w14:paraId="06AA7351"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BA78" w14:textId="77777777" w:rsidR="00B11F44" w:rsidRPr="00B11F44" w:rsidRDefault="00B11F44" w:rsidP="00B11F44">
            <w:pPr>
              <w:widowControl/>
              <w:jc w:val="center"/>
              <w:rPr>
                <w:color w:val="000000"/>
                <w:kern w:val="0"/>
                <w:sz w:val="24"/>
              </w:rPr>
            </w:pPr>
            <w:r w:rsidRPr="00B11F44">
              <w:rPr>
                <w:rFonts w:hint="eastAsia"/>
                <w:color w:val="000000"/>
                <w:kern w:val="0"/>
                <w:sz w:val="24"/>
              </w:rPr>
              <w:t>22</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53B9"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交银施罗德基金管理有限公司关于旗下部分基金参加网上直销交易平台定期定额投资业务前端申购费率优惠活动的公告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E102"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ECDB" w14:textId="77777777" w:rsidR="00B11F44" w:rsidRPr="00B11F44" w:rsidRDefault="00B11F44" w:rsidP="00B11F44">
            <w:pPr>
              <w:widowControl/>
              <w:jc w:val="center"/>
              <w:rPr>
                <w:color w:val="000000"/>
                <w:kern w:val="0"/>
                <w:sz w:val="24"/>
              </w:rPr>
            </w:pPr>
            <w:r w:rsidRPr="00B11F44">
              <w:rPr>
                <w:rFonts w:hint="eastAsia"/>
                <w:color w:val="000000"/>
                <w:kern w:val="0"/>
                <w:sz w:val="24"/>
              </w:rPr>
              <w:t>2017-8-14</w:t>
            </w:r>
          </w:p>
        </w:tc>
      </w:tr>
      <w:tr w:rsidR="00B11F44" w:rsidRPr="00B11F44" w14:paraId="51E4300F"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6912A" w14:textId="77777777" w:rsidR="00B11F44" w:rsidRPr="00B11F44" w:rsidRDefault="00B11F44" w:rsidP="00B11F44">
            <w:pPr>
              <w:widowControl/>
              <w:jc w:val="center"/>
              <w:rPr>
                <w:color w:val="000000"/>
                <w:kern w:val="0"/>
                <w:sz w:val="24"/>
              </w:rPr>
            </w:pPr>
            <w:r w:rsidRPr="00B11F44">
              <w:rPr>
                <w:rFonts w:hint="eastAsia"/>
                <w:color w:val="000000"/>
                <w:kern w:val="0"/>
                <w:sz w:val="24"/>
              </w:rPr>
              <w:t>23</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CE94"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交银施罗德基金管理有限公司关于交银施罗德医药创新股票型证券投资基金开放日常转换业务的公告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C0D6"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286A4" w14:textId="77777777" w:rsidR="00B11F44" w:rsidRPr="00B11F44" w:rsidRDefault="00B11F44" w:rsidP="00B11F44">
            <w:pPr>
              <w:widowControl/>
              <w:jc w:val="center"/>
              <w:rPr>
                <w:color w:val="000000"/>
                <w:kern w:val="0"/>
                <w:sz w:val="24"/>
              </w:rPr>
            </w:pPr>
            <w:r w:rsidRPr="00B11F44">
              <w:rPr>
                <w:rFonts w:hint="eastAsia"/>
                <w:color w:val="000000"/>
                <w:kern w:val="0"/>
                <w:sz w:val="24"/>
              </w:rPr>
              <w:t>2017-8-23</w:t>
            </w:r>
          </w:p>
        </w:tc>
      </w:tr>
      <w:tr w:rsidR="00B11F44" w:rsidRPr="00B11F44" w14:paraId="73642ED7"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49607" w14:textId="77777777" w:rsidR="00B11F44" w:rsidRPr="00B11F44" w:rsidRDefault="00B11F44" w:rsidP="00B11F44">
            <w:pPr>
              <w:widowControl/>
              <w:jc w:val="center"/>
              <w:rPr>
                <w:color w:val="000000"/>
                <w:kern w:val="0"/>
                <w:sz w:val="24"/>
              </w:rPr>
            </w:pPr>
            <w:r w:rsidRPr="00B11F44">
              <w:rPr>
                <w:rFonts w:hint="eastAsia"/>
                <w:color w:val="000000"/>
                <w:kern w:val="0"/>
                <w:sz w:val="24"/>
              </w:rPr>
              <w:t>24</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5792"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交银施罗德基金管理有限公司关于增加苏州财路基金销售有限公司为旗下部分基金的场外销售机构并参</w:t>
            </w:r>
            <w:r w:rsidRPr="00B11F44">
              <w:rPr>
                <w:rFonts w:hint="eastAsia"/>
                <w:color w:val="000000"/>
                <w:kern w:val="0"/>
                <w:sz w:val="24"/>
              </w:rPr>
              <w:lastRenderedPageBreak/>
              <w:t>与其基金前端申购费率优惠活动的公告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4B64" w14:textId="77777777" w:rsidR="00B11F44" w:rsidRPr="00B11F44" w:rsidRDefault="00B11F44" w:rsidP="00B11F44">
            <w:pPr>
              <w:widowControl/>
              <w:jc w:val="center"/>
              <w:rPr>
                <w:color w:val="000000"/>
                <w:kern w:val="0"/>
                <w:sz w:val="24"/>
              </w:rPr>
            </w:pPr>
            <w:r w:rsidRPr="00B11F44">
              <w:rPr>
                <w:rFonts w:hint="eastAsia"/>
                <w:color w:val="000000"/>
                <w:kern w:val="0"/>
                <w:sz w:val="24"/>
              </w:rPr>
              <w:lastRenderedPageBreak/>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FC84" w14:textId="77777777" w:rsidR="00B11F44" w:rsidRPr="00B11F44" w:rsidRDefault="00B11F44" w:rsidP="00B11F44">
            <w:pPr>
              <w:widowControl/>
              <w:jc w:val="center"/>
              <w:rPr>
                <w:color w:val="000000"/>
                <w:kern w:val="0"/>
                <w:sz w:val="24"/>
              </w:rPr>
            </w:pPr>
            <w:r w:rsidRPr="00B11F44">
              <w:rPr>
                <w:rFonts w:hint="eastAsia"/>
                <w:color w:val="000000"/>
                <w:kern w:val="0"/>
                <w:sz w:val="24"/>
              </w:rPr>
              <w:t>2017-8-25</w:t>
            </w:r>
          </w:p>
        </w:tc>
      </w:tr>
      <w:tr w:rsidR="00B11F44" w:rsidRPr="00B11F44" w14:paraId="634D16A0"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D49B" w14:textId="77777777" w:rsidR="00B11F44" w:rsidRPr="00B11F44" w:rsidRDefault="00B11F44" w:rsidP="00B11F44">
            <w:pPr>
              <w:widowControl/>
              <w:jc w:val="center"/>
              <w:rPr>
                <w:color w:val="000000"/>
                <w:kern w:val="0"/>
                <w:sz w:val="24"/>
              </w:rPr>
            </w:pPr>
            <w:r w:rsidRPr="00B11F44">
              <w:rPr>
                <w:rFonts w:hint="eastAsia"/>
                <w:color w:val="000000"/>
                <w:kern w:val="0"/>
                <w:sz w:val="24"/>
              </w:rPr>
              <w:lastRenderedPageBreak/>
              <w:t>25</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2ABC"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交银施罗德医药创新股票型证券投资基金</w:t>
            </w:r>
            <w:r w:rsidRPr="00B11F44">
              <w:rPr>
                <w:rFonts w:hint="eastAsia"/>
                <w:color w:val="000000"/>
                <w:kern w:val="0"/>
                <w:sz w:val="24"/>
              </w:rPr>
              <w:t>2017</w:t>
            </w:r>
            <w:r w:rsidRPr="00B11F44">
              <w:rPr>
                <w:rFonts w:hint="eastAsia"/>
                <w:color w:val="000000"/>
                <w:kern w:val="0"/>
                <w:sz w:val="24"/>
              </w:rPr>
              <w:t>年半年度报告摘要</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1B67"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62599" w14:textId="77777777" w:rsidR="00B11F44" w:rsidRPr="00B11F44" w:rsidRDefault="00B11F44" w:rsidP="00B11F44">
            <w:pPr>
              <w:widowControl/>
              <w:jc w:val="center"/>
              <w:rPr>
                <w:color w:val="000000"/>
                <w:kern w:val="0"/>
                <w:sz w:val="24"/>
              </w:rPr>
            </w:pPr>
            <w:r w:rsidRPr="00B11F44">
              <w:rPr>
                <w:rFonts w:hint="eastAsia"/>
                <w:color w:val="000000"/>
                <w:kern w:val="0"/>
                <w:sz w:val="24"/>
              </w:rPr>
              <w:t>2017-8-26</w:t>
            </w:r>
          </w:p>
        </w:tc>
      </w:tr>
      <w:tr w:rsidR="00B11F44" w:rsidRPr="00B11F44" w14:paraId="3A88A22F" w14:textId="77777777" w:rsidTr="00B11F4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F33C" w14:textId="77777777" w:rsidR="00B11F44" w:rsidRPr="00B11F44" w:rsidRDefault="00B11F44" w:rsidP="00B11F44">
            <w:pPr>
              <w:widowControl/>
              <w:jc w:val="center"/>
              <w:rPr>
                <w:color w:val="000000"/>
                <w:kern w:val="0"/>
                <w:sz w:val="24"/>
              </w:rPr>
            </w:pPr>
            <w:r w:rsidRPr="00B11F44">
              <w:rPr>
                <w:rFonts w:hint="eastAsia"/>
                <w:color w:val="000000"/>
                <w:kern w:val="0"/>
                <w:sz w:val="24"/>
              </w:rPr>
              <w:t>26</w:t>
            </w:r>
          </w:p>
        </w:tc>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08FB" w14:textId="77777777" w:rsidR="00B11F44" w:rsidRPr="00B11F44" w:rsidRDefault="00B11F44" w:rsidP="00B11F44">
            <w:pPr>
              <w:widowControl/>
              <w:jc w:val="center"/>
              <w:rPr>
                <w:color w:val="000000"/>
                <w:kern w:val="0"/>
                <w:sz w:val="24"/>
              </w:rPr>
            </w:pPr>
            <w:r w:rsidRPr="00B11F44">
              <w:rPr>
                <w:rFonts w:hint="eastAsia"/>
                <w:color w:val="000000"/>
                <w:kern w:val="0"/>
                <w:sz w:val="24"/>
              </w:rPr>
              <w:t>交银施罗德基金管理有限公司关于增加中民财富管理（上海）有限公司为旗下部分基金的场外销售机构并参与其基金前端申购（含定期定额投资）费率优惠活动的公告</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6A43" w14:textId="77777777" w:rsidR="00B11F44" w:rsidRPr="00B11F44" w:rsidRDefault="00B11F44" w:rsidP="00B11F44">
            <w:pPr>
              <w:widowControl/>
              <w:jc w:val="center"/>
              <w:rPr>
                <w:color w:val="000000"/>
                <w:kern w:val="0"/>
                <w:sz w:val="24"/>
              </w:rPr>
            </w:pPr>
            <w:r w:rsidRPr="00B11F44">
              <w:rPr>
                <w:rFonts w:hint="eastAsia"/>
                <w:color w:val="000000"/>
                <w:kern w:val="0"/>
                <w:sz w:val="24"/>
              </w:rPr>
              <w:t>中国证券报、上海证券报、证券时报</w:t>
            </w: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76773" w14:textId="77777777" w:rsidR="00B11F44" w:rsidRPr="00B11F44" w:rsidRDefault="00B11F44" w:rsidP="00B11F44">
            <w:pPr>
              <w:widowControl/>
              <w:jc w:val="center"/>
              <w:rPr>
                <w:color w:val="000000"/>
                <w:kern w:val="0"/>
                <w:sz w:val="24"/>
              </w:rPr>
            </w:pPr>
            <w:r w:rsidRPr="00B11F44">
              <w:rPr>
                <w:rFonts w:hint="eastAsia"/>
                <w:color w:val="000000"/>
                <w:kern w:val="0"/>
                <w:sz w:val="24"/>
              </w:rPr>
              <w:t>2017-9-15</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2CDF0F23" w14:textId="77777777" w:rsidR="00B527CE" w:rsidRPr="00A1239E" w:rsidRDefault="00B527CE"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99" w:name="_Toc496104588"/>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9"/>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 xml:space="preserve">致。 </w:t>
      </w:r>
    </w:p>
    <w:p w14:paraId="58FDD052" w14:textId="00896633"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21" w:history="1">
        <w:r w:rsidRPr="008115BC">
          <w:rPr>
            <w:rFonts w:ascii="宋体" w:hAnsi="宋体"/>
            <w:kern w:val="0"/>
            <w:sz w:val="24"/>
          </w:rPr>
          <w:t>www.fund001.com</w:t>
        </w:r>
        <w:r w:rsidRPr="008115BC">
          <w:rPr>
            <w:rFonts w:ascii="宋体" w:hAnsi="宋体" w:hint="eastAsia"/>
            <w:kern w:val="0"/>
            <w:sz w:val="24"/>
          </w:rPr>
          <w:t>，</w:t>
        </w:r>
        <w:r w:rsidRPr="008115BC">
          <w:rPr>
            <w:rFonts w:ascii="宋体" w:hAnsi="宋体"/>
            <w:kern w:val="0"/>
            <w:sz w:val="24"/>
          </w:rPr>
          <w:t>www.bocomschroder.com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102"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102"/>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lastRenderedPageBreak/>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22"/>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85250" w14:textId="77777777" w:rsidR="00D015E6" w:rsidRDefault="00D015E6">
      <w:r>
        <w:separator/>
      </w:r>
    </w:p>
  </w:endnote>
  <w:endnote w:type="continuationSeparator" w:id="0">
    <w:p w14:paraId="6BD4355A" w14:textId="77777777" w:rsidR="00D015E6" w:rsidRDefault="00D0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C262A6" w:rsidRDefault="00C262A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608F">
      <w:rPr>
        <w:rStyle w:val="ab"/>
        <w:noProof/>
      </w:rPr>
      <w:t>4</w:t>
    </w:r>
    <w:r>
      <w:rPr>
        <w:rStyle w:val="ab"/>
      </w:rPr>
      <w:fldChar w:fldCharType="end"/>
    </w:r>
  </w:p>
  <w:p w14:paraId="5E6E40FB" w14:textId="77777777" w:rsidR="00C262A6" w:rsidRDefault="00C262A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A2C95" w14:textId="77777777" w:rsidR="00D015E6" w:rsidRDefault="00D015E6">
      <w:r>
        <w:separator/>
      </w:r>
    </w:p>
  </w:footnote>
  <w:footnote w:type="continuationSeparator" w:id="0">
    <w:p w14:paraId="52A4DDA9" w14:textId="77777777" w:rsidR="00D015E6" w:rsidRDefault="00D0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C262A6" w:rsidRDefault="00C262A6">
    <w:pPr>
      <w:pStyle w:val="ae"/>
      <w:pBdr>
        <w:bottom w:val="none" w:sz="0" w:space="0" w:color="auto"/>
      </w:pBdr>
      <w:tabs>
        <w:tab w:val="right" w:pos="8280"/>
      </w:tabs>
      <w:spacing w:line="160" w:lineRule="exact"/>
      <w:jc w:val="right"/>
    </w:pPr>
    <w:r>
      <w:rPr>
        <w:rFonts w:hint="eastAsia"/>
      </w:rPr>
      <w:t xml:space="preserve">             </w:t>
    </w:r>
  </w:p>
  <w:p w14:paraId="30DF0866" w14:textId="77777777" w:rsidR="00C262A6" w:rsidRDefault="00C262A6"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C262A6" w:rsidRDefault="00C262A6"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C262A6" w:rsidRDefault="00C262A6"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C262A6" w:rsidRDefault="00C262A6">
    <w:pPr>
      <w:pStyle w:val="ae"/>
      <w:pBdr>
        <w:bottom w:val="none" w:sz="0" w:space="0" w:color="auto"/>
      </w:pBdr>
      <w:tabs>
        <w:tab w:val="right" w:pos="8280"/>
      </w:tabs>
      <w:spacing w:line="160" w:lineRule="exact"/>
      <w:jc w:val="right"/>
    </w:pPr>
    <w:r>
      <w:rPr>
        <w:rFonts w:hint="eastAsia"/>
      </w:rPr>
      <w:t xml:space="preserve">             </w:t>
    </w:r>
  </w:p>
  <w:p w14:paraId="215805CD" w14:textId="77777777" w:rsidR="00C262A6" w:rsidRDefault="00C262A6">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C262A6" w:rsidRDefault="00C262A6"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08D87948" w:rsidR="00C262A6" w:rsidRDefault="00C262A6"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7</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7">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6"/>
  </w:num>
  <w:num w:numId="4">
    <w:abstractNumId w:val="0"/>
  </w:num>
  <w:num w:numId="5">
    <w:abstractNumId w:val="7"/>
  </w:num>
  <w:num w:numId="6">
    <w:abstractNumId w:val="5"/>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B30"/>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470"/>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5C9"/>
    <w:rsid w:val="004809EC"/>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20EB"/>
    <w:rsid w:val="007C301F"/>
    <w:rsid w:val="007C48B4"/>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802"/>
    <w:rsid w:val="00813D19"/>
    <w:rsid w:val="00814261"/>
    <w:rsid w:val="00815B66"/>
    <w:rsid w:val="008164E3"/>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348"/>
    <w:rsid w:val="00852DD3"/>
    <w:rsid w:val="00852F78"/>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0490"/>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397C"/>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6535"/>
    <w:rsid w:val="00B370A2"/>
    <w:rsid w:val="00B37ACB"/>
    <w:rsid w:val="00B4159C"/>
    <w:rsid w:val="00B415D7"/>
    <w:rsid w:val="00B416E7"/>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193C"/>
    <w:rsid w:val="00BB3D94"/>
    <w:rsid w:val="00BB463A"/>
    <w:rsid w:val="00BB4F1C"/>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733A"/>
    <w:rsid w:val="00DE7C86"/>
    <w:rsid w:val="00DE7E11"/>
    <w:rsid w:val="00DF03A1"/>
    <w:rsid w:val="00DF08F4"/>
    <w:rsid w:val="00DF1A8B"/>
    <w:rsid w:val="00DF25A0"/>
    <w:rsid w:val="00DF2D86"/>
    <w:rsid w:val="00DF4000"/>
    <w:rsid w:val="00DF41A5"/>
    <w:rsid w:val="00DF420B"/>
    <w:rsid w:val="00DF52F2"/>
    <w:rsid w:val="00DF5DE0"/>
    <w:rsid w:val="00DF5FF5"/>
    <w:rsid w:val="00DF7654"/>
    <w:rsid w:val="00DF785C"/>
    <w:rsid w:val="00DF788E"/>
    <w:rsid w:val="00DF7BBB"/>
    <w:rsid w:val="00E00647"/>
    <w:rsid w:val="00E01073"/>
    <w:rsid w:val="00E0201A"/>
    <w:rsid w:val="00E0249F"/>
    <w:rsid w:val="00E04959"/>
    <w:rsid w:val="00E04C48"/>
    <w:rsid w:val="00E06CED"/>
    <w:rsid w:val="00E070C0"/>
    <w:rsid w:val="00E07337"/>
    <w:rsid w:val="00E07399"/>
    <w:rsid w:val="00E07B9C"/>
    <w:rsid w:val="00E1160A"/>
    <w:rsid w:val="00E12300"/>
    <w:rsid w:val="00E12416"/>
    <w:rsid w:val="00E12F50"/>
    <w:rsid w:val="00E13FFE"/>
    <w:rsid w:val="00E14C69"/>
    <w:rsid w:val="00E15895"/>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3238"/>
    <w:rsid w:val="00E440BF"/>
    <w:rsid w:val="00E44BBF"/>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uiPriority w:val="99"/>
    <w:rsid w:val="00A60F18"/>
    <w:rPr>
      <w:kern w:val="2"/>
      <w:sz w:val="21"/>
      <w:szCs w:val="24"/>
      <w:shd w:val="clear" w:color="auto" w:fill="000080"/>
    </w:rPr>
  </w:style>
  <w:style w:type="paragraph" w:styleId="afb">
    <w:name w:val="Document Map"/>
    <w:basedOn w:val="a0"/>
    <w:link w:val="Charc"/>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3"/>
    <w:next w:val="af3"/>
    <w:uiPriority w:val="99"/>
    <w:rsid w:val="00B96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3"/>
    <w:next w:val="af3"/>
    <w:uiPriority w:val="99"/>
    <w:rsid w:val="00B96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rsid w:val="004A3FF6"/>
    <w:pPr>
      <w:widowControl w:val="0"/>
      <w:jc w:val="both"/>
    </w:pPr>
    <w:rPr>
      <w:kern w:val="2"/>
      <w:sz w:val="21"/>
      <w:szCs w:val="24"/>
    </w:rPr>
  </w:style>
  <w:style w:type="paragraph" w:customStyle="1" w:styleId="Chard">
    <w:name w:val="Char"/>
    <w:basedOn w:val="a0"/>
    <w:rsid w:val="004A3FF6"/>
    <w:rPr>
      <w:szCs w:val="20"/>
    </w:rPr>
  </w:style>
  <w:style w:type="character" w:customStyle="1" w:styleId="13">
    <w:name w:val="批注引用1"/>
    <w:rsid w:val="004A3FF6"/>
    <w:rPr>
      <w:sz w:val="21"/>
    </w:rPr>
  </w:style>
  <w:style w:type="character" w:customStyle="1" w:styleId="25">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hyperlink" Target="http://baike.baidu.com/view/2405030.htm" TargetMode="External"/><Relationship Id="rId3" Type="http://schemas.openxmlformats.org/officeDocument/2006/relationships/numbering" Target="numbering.xml"/><Relationship Id="rId21" Type="http://schemas.openxmlformats.org/officeDocument/2006/relationships/hyperlink" Target="http://www.fund001.com&#65292;www.bocomschroder.com" TargetMode="External"/><Relationship Id="rId7" Type="http://schemas.openxmlformats.org/officeDocument/2006/relationships/footnotes" Target="footnotes.xml"/><Relationship Id="rId12" Type="http://schemas.openxmlformats.org/officeDocument/2006/relationships/hyperlink" Target="http://www.jysld.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ike.baidu.com/view/1126539.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3FD8-16DA-4AB7-863F-9071903F121E}">
  <ds:schemaRefs>
    <ds:schemaRef ds:uri="http://schemas.openxmlformats.org/officeDocument/2006/bibliography"/>
  </ds:schemaRefs>
</ds:datastoreItem>
</file>

<file path=customXml/itemProps2.xml><?xml version="1.0" encoding="utf-8"?>
<ds:datastoreItem xmlns:ds="http://schemas.openxmlformats.org/officeDocument/2006/customXml" ds:itemID="{EAECBA5B-B1F7-4035-8EF0-3060FC1B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140</Pages>
  <Words>14760</Words>
  <Characters>84132</Characters>
  <Application>Microsoft Office Word</Application>
  <DocSecurity>0</DocSecurity>
  <Lines>701</Lines>
  <Paragraphs>197</Paragraphs>
  <ScaleCrop>false</ScaleCrop>
  <Company>Microsoft</Company>
  <LinksUpToDate>false</LinksUpToDate>
  <CharactersWithSpaces>98695</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8</cp:revision>
  <cp:lastPrinted>2017-10-23T08:19:00Z</cp:lastPrinted>
  <dcterms:created xsi:type="dcterms:W3CDTF">2017-10-21T01:51:00Z</dcterms:created>
  <dcterms:modified xsi:type="dcterms:W3CDTF">2017-10-23T08:37:00Z</dcterms:modified>
</cp:coreProperties>
</file>